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6449F" w14:textId="77777777" w:rsidR="003D0891" w:rsidRDefault="006207E5" w:rsidP="00DC30F5">
      <w:pPr>
        <w:spacing w:line="360" w:lineRule="auto"/>
        <w:jc w:val="center"/>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МІНІСТЕРСТВО ОСВІТИ І НАУКИ УКРАЇНИ</w:t>
      </w:r>
    </w:p>
    <w:p w14:paraId="7C49D2DE" w14:textId="77777777" w:rsidR="003D0891" w:rsidRDefault="006207E5" w:rsidP="00DC30F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ЗАПОРІЗЬКИЙ НАЦІОНАЛЬНИЙ УНІВЕРСИТЕТ</w:t>
      </w:r>
    </w:p>
    <w:p w14:paraId="372B9572" w14:textId="77777777" w:rsidR="003D0891" w:rsidRDefault="006207E5" w:rsidP="00DC30F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фізичного виховання, здоров’я та туризму</w:t>
      </w:r>
    </w:p>
    <w:p w14:paraId="1E110790" w14:textId="77777777" w:rsidR="003D0891" w:rsidRDefault="006207E5" w:rsidP="00DC30F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туризму та готельно-ресторанної справи</w:t>
      </w:r>
    </w:p>
    <w:p w14:paraId="0E5BEE4A" w14:textId="77777777" w:rsidR="003D0891" w:rsidRDefault="003D0891" w:rsidP="00DC30F5">
      <w:pPr>
        <w:spacing w:line="360" w:lineRule="auto"/>
        <w:rPr>
          <w:rFonts w:ascii="Times New Roman" w:eastAsia="Times New Roman" w:hAnsi="Times New Roman" w:cs="Times New Roman"/>
          <w:b/>
          <w:sz w:val="28"/>
          <w:szCs w:val="28"/>
        </w:rPr>
      </w:pPr>
    </w:p>
    <w:p w14:paraId="77D15197" w14:textId="77777777" w:rsidR="003D0891" w:rsidRDefault="006207E5" w:rsidP="00DC30F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14:paraId="3433FD5A" w14:textId="77777777" w:rsidR="003D0891" w:rsidRDefault="006207E5" w:rsidP="00DC30F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магістра</w:t>
      </w:r>
    </w:p>
    <w:p w14:paraId="498B23F6" w14:textId="77777777" w:rsidR="003D0891" w:rsidRDefault="003D0891" w:rsidP="00DC30F5">
      <w:pPr>
        <w:spacing w:line="360" w:lineRule="auto"/>
        <w:jc w:val="center"/>
        <w:rPr>
          <w:rFonts w:ascii="Times New Roman" w:eastAsia="Times New Roman" w:hAnsi="Times New Roman" w:cs="Times New Roman"/>
          <w:b/>
          <w:sz w:val="28"/>
          <w:szCs w:val="28"/>
        </w:rPr>
      </w:pPr>
    </w:p>
    <w:p w14:paraId="79EF6C08" w14:textId="77777777" w:rsidR="003D0891" w:rsidRDefault="006207E5" w:rsidP="00DC30F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тему: «Шляхи стимулювання продажів турів </w:t>
      </w:r>
      <w:r>
        <w:rPr>
          <w:rFonts w:ascii="Times New Roman" w:eastAsia="Times New Roman" w:hAnsi="Times New Roman" w:cs="Times New Roman"/>
          <w:sz w:val="28"/>
          <w:szCs w:val="28"/>
        </w:rPr>
        <w:t>туристичною агенцією»</w:t>
      </w:r>
    </w:p>
    <w:p w14:paraId="71105CAC" w14:textId="77777777" w:rsidR="003D0891" w:rsidRPr="00BC7CB9" w:rsidRDefault="006207E5" w:rsidP="00DC30F5">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sidRPr="00BC7CB9">
        <w:rPr>
          <w:rFonts w:ascii="Times New Roman" w:eastAsia="Times New Roman" w:hAnsi="Times New Roman" w:cs="Times New Roman"/>
          <w:sz w:val="28"/>
          <w:szCs w:val="28"/>
          <w:lang w:val="en-US"/>
        </w:rPr>
        <w:t xml:space="preserve">«Ways to Stimulate Sales of Tours by a Travel Agency» </w:t>
      </w:r>
    </w:p>
    <w:p w14:paraId="1BC036BC" w14:textId="77777777" w:rsidR="003D0891" w:rsidRPr="00BC7CB9" w:rsidRDefault="003D0891" w:rsidP="00DC30F5">
      <w:pPr>
        <w:spacing w:line="360" w:lineRule="auto"/>
        <w:jc w:val="center"/>
        <w:rPr>
          <w:rFonts w:ascii="Times New Roman" w:eastAsia="Times New Roman" w:hAnsi="Times New Roman" w:cs="Times New Roman"/>
          <w:b/>
          <w:sz w:val="28"/>
          <w:szCs w:val="28"/>
          <w:lang w:val="en-US"/>
        </w:rPr>
      </w:pPr>
    </w:p>
    <w:tbl>
      <w:tblPr>
        <w:tblStyle w:val="a5"/>
        <w:tblW w:w="9781" w:type="dxa"/>
        <w:tblInd w:w="0" w:type="dxa"/>
        <w:tblLayout w:type="fixed"/>
        <w:tblLook w:val="0400" w:firstRow="0" w:lastRow="0" w:firstColumn="0" w:lastColumn="0" w:noHBand="0" w:noVBand="1"/>
      </w:tblPr>
      <w:tblGrid>
        <w:gridCol w:w="4111"/>
        <w:gridCol w:w="5670"/>
      </w:tblGrid>
      <w:tr w:rsidR="003D0891" w14:paraId="6A874B1E" w14:textId="77777777">
        <w:tc>
          <w:tcPr>
            <w:tcW w:w="4111" w:type="dxa"/>
            <w:shd w:val="clear" w:color="auto" w:fill="auto"/>
          </w:tcPr>
          <w:p w14:paraId="380094B4" w14:textId="77777777" w:rsidR="003D0891" w:rsidRPr="00BC7CB9" w:rsidRDefault="003D0891" w:rsidP="00DC30F5">
            <w:pPr>
              <w:widowControl w:val="0"/>
              <w:spacing w:line="360" w:lineRule="auto"/>
              <w:ind w:firstLine="709"/>
              <w:jc w:val="both"/>
              <w:rPr>
                <w:rFonts w:ascii="Times New Roman" w:eastAsia="Times New Roman" w:hAnsi="Times New Roman" w:cs="Times New Roman"/>
                <w:sz w:val="28"/>
                <w:szCs w:val="28"/>
                <w:lang w:val="en-US"/>
              </w:rPr>
            </w:pPr>
          </w:p>
        </w:tc>
        <w:tc>
          <w:tcPr>
            <w:tcW w:w="5670" w:type="dxa"/>
          </w:tcPr>
          <w:p w14:paraId="09557F08"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 студентка 2 курсу, </w:t>
            </w:r>
          </w:p>
          <w:p w14:paraId="2FF70DE1"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групи 8.2422-тг</w:t>
            </w:r>
          </w:p>
          <w:p w14:paraId="33DC3E84"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 242 туризм </w:t>
            </w:r>
          </w:p>
          <w:p w14:paraId="23571643"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освітньої програми туризмознавство і гостинність</w:t>
            </w:r>
          </w:p>
          <w:p w14:paraId="5EFDC6AE"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Ахінько Д.В.</w:t>
            </w:r>
          </w:p>
          <w:p w14:paraId="48BBDFD8" w14:textId="77777777" w:rsidR="003D0891" w:rsidRDefault="003D0891" w:rsidP="00DC30F5">
            <w:pPr>
              <w:widowControl w:val="0"/>
              <w:spacing w:line="360" w:lineRule="auto"/>
              <w:ind w:firstLine="33"/>
              <w:jc w:val="both"/>
              <w:rPr>
                <w:rFonts w:ascii="Times New Roman" w:eastAsia="Times New Roman" w:hAnsi="Times New Roman" w:cs="Times New Roman"/>
                <w:sz w:val="28"/>
                <w:szCs w:val="28"/>
              </w:rPr>
            </w:pPr>
          </w:p>
        </w:tc>
      </w:tr>
      <w:tr w:rsidR="003D0891" w14:paraId="6C8E477C" w14:textId="77777777" w:rsidTr="00BC7CB9">
        <w:trPr>
          <w:trHeight w:val="2998"/>
        </w:trPr>
        <w:tc>
          <w:tcPr>
            <w:tcW w:w="4111" w:type="dxa"/>
            <w:shd w:val="clear" w:color="auto" w:fill="auto"/>
          </w:tcPr>
          <w:p w14:paraId="63599C15" w14:textId="77777777" w:rsidR="003D0891" w:rsidRDefault="003D0891" w:rsidP="00DC30F5">
            <w:pPr>
              <w:widowControl w:val="0"/>
              <w:spacing w:line="360" w:lineRule="auto"/>
              <w:ind w:firstLine="709"/>
              <w:jc w:val="both"/>
              <w:rPr>
                <w:rFonts w:ascii="Times New Roman" w:eastAsia="Times New Roman" w:hAnsi="Times New Roman" w:cs="Times New Roman"/>
                <w:sz w:val="28"/>
                <w:szCs w:val="28"/>
              </w:rPr>
            </w:pPr>
          </w:p>
        </w:tc>
        <w:tc>
          <w:tcPr>
            <w:tcW w:w="5670" w:type="dxa"/>
          </w:tcPr>
          <w:p w14:paraId="3BA35889" w14:textId="77777777" w:rsidR="003D0891" w:rsidRDefault="006207E5" w:rsidP="00DC30F5">
            <w:pPr>
              <w:widowControl w:val="0"/>
              <w:spacing w:line="360" w:lineRule="auto"/>
              <w:ind w:firstLine="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д.п.н., професор кафедри</w:t>
            </w:r>
            <w:r>
              <w:rPr>
                <w:rFonts w:ascii="Times New Roman" w:eastAsia="Times New Roman" w:hAnsi="Times New Roman" w:cs="Times New Roman"/>
                <w:sz w:val="28"/>
                <w:szCs w:val="28"/>
              </w:rPr>
              <w:t xml:space="preserve"> туризму та готельно-ресторанної справи</w:t>
            </w:r>
          </w:p>
          <w:p w14:paraId="04885245" w14:textId="77777777" w:rsidR="003D0891" w:rsidRDefault="006207E5" w:rsidP="00DC30F5">
            <w:pPr>
              <w:widowControl w:val="0"/>
              <w:spacing w:line="360" w:lineRule="auto"/>
              <w:ind w:firstLine="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Маковецька Н.В.</w:t>
            </w:r>
          </w:p>
          <w:p w14:paraId="7CC8D404" w14:textId="77777777" w:rsidR="003D0891" w:rsidRDefault="006207E5" w:rsidP="00DC30F5">
            <w:pPr>
              <w:widowControl w:val="0"/>
              <w:spacing w:line="360" w:lineRule="auto"/>
              <w:ind w:firstLine="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Рецензент: </w:t>
            </w:r>
            <w:bookmarkStart w:id="1" w:name="_Hlk152838133"/>
            <w:r w:rsidR="00BC7CB9">
              <w:rPr>
                <w:rFonts w:ascii="Times New Roman" w:eastAsia="Times New Roman" w:hAnsi="Times New Roman" w:cs="Times New Roman"/>
                <w:sz w:val="28"/>
                <w:szCs w:val="28"/>
                <w:lang w:val="ru-RU"/>
              </w:rPr>
              <w:t>к</w:t>
            </w:r>
            <w:r w:rsidR="00BC7CB9" w:rsidRPr="00BC7CB9">
              <w:rPr>
                <w:rFonts w:ascii="Times New Roman" w:eastAsia="Times New Roman" w:hAnsi="Times New Roman" w:cs="Times New Roman"/>
                <w:sz w:val="28"/>
                <w:szCs w:val="28"/>
              </w:rPr>
              <w:t xml:space="preserve">.п.н., </w:t>
            </w:r>
            <w:r w:rsidR="00BC7CB9">
              <w:rPr>
                <w:rFonts w:ascii="Times New Roman" w:eastAsia="Times New Roman" w:hAnsi="Times New Roman" w:cs="Times New Roman"/>
                <w:sz w:val="28"/>
                <w:szCs w:val="28"/>
                <w:lang w:val="ru-RU"/>
              </w:rPr>
              <w:t>доцент</w:t>
            </w:r>
            <w:r w:rsidR="00BC7CB9" w:rsidRPr="00BC7CB9">
              <w:rPr>
                <w:rFonts w:ascii="Times New Roman" w:eastAsia="Times New Roman" w:hAnsi="Times New Roman" w:cs="Times New Roman"/>
                <w:sz w:val="28"/>
                <w:szCs w:val="28"/>
              </w:rPr>
              <w:t xml:space="preserve"> кафедри туризму та готельно-ресторанної справи</w:t>
            </w:r>
          </w:p>
          <w:p w14:paraId="3F7A8B13" w14:textId="77777777" w:rsidR="00BC7CB9" w:rsidRPr="00BC7CB9" w:rsidRDefault="00BC7CB9" w:rsidP="00DC30F5">
            <w:pPr>
              <w:widowControl w:val="0"/>
              <w:spacing w:line="360" w:lineRule="auto"/>
              <w:ind w:firstLine="33"/>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Сидорук А.В.</w:t>
            </w:r>
          </w:p>
          <w:bookmarkEnd w:id="1"/>
          <w:p w14:paraId="5B3627D9" w14:textId="77777777" w:rsidR="003D0891" w:rsidRDefault="003D0891" w:rsidP="00DC30F5">
            <w:pPr>
              <w:widowControl w:val="0"/>
              <w:spacing w:line="360" w:lineRule="auto"/>
              <w:ind w:firstLine="33"/>
              <w:jc w:val="both"/>
              <w:rPr>
                <w:rFonts w:ascii="Times New Roman" w:eastAsia="Times New Roman" w:hAnsi="Times New Roman" w:cs="Times New Roman"/>
                <w:sz w:val="28"/>
                <w:szCs w:val="28"/>
              </w:rPr>
            </w:pPr>
          </w:p>
          <w:p w14:paraId="36AD0CB0" w14:textId="77777777" w:rsidR="003D0891" w:rsidRDefault="003D0891" w:rsidP="00DC30F5">
            <w:pPr>
              <w:widowControl w:val="0"/>
              <w:spacing w:line="360" w:lineRule="auto"/>
              <w:ind w:firstLine="33"/>
              <w:jc w:val="both"/>
              <w:rPr>
                <w:rFonts w:ascii="Times New Roman" w:eastAsia="Times New Roman" w:hAnsi="Times New Roman" w:cs="Times New Roman"/>
                <w:sz w:val="28"/>
                <w:szCs w:val="28"/>
              </w:rPr>
            </w:pPr>
          </w:p>
          <w:p w14:paraId="6E8C659C" w14:textId="77777777" w:rsidR="00E451DD" w:rsidRDefault="00E451DD" w:rsidP="00DC30F5">
            <w:pPr>
              <w:widowControl w:val="0"/>
              <w:spacing w:line="360" w:lineRule="auto"/>
              <w:ind w:firstLine="33"/>
              <w:jc w:val="both"/>
              <w:rPr>
                <w:rFonts w:ascii="Times New Roman" w:eastAsia="Times New Roman" w:hAnsi="Times New Roman" w:cs="Times New Roman"/>
                <w:sz w:val="28"/>
                <w:szCs w:val="28"/>
              </w:rPr>
            </w:pPr>
          </w:p>
          <w:p w14:paraId="47A3A8C4" w14:textId="77777777" w:rsidR="00E451DD" w:rsidRDefault="00E451DD" w:rsidP="00DC30F5">
            <w:pPr>
              <w:widowControl w:val="0"/>
              <w:spacing w:line="360" w:lineRule="auto"/>
              <w:ind w:firstLine="33"/>
              <w:jc w:val="both"/>
              <w:rPr>
                <w:rFonts w:ascii="Times New Roman" w:eastAsia="Times New Roman" w:hAnsi="Times New Roman" w:cs="Times New Roman"/>
                <w:sz w:val="28"/>
                <w:szCs w:val="28"/>
              </w:rPr>
            </w:pPr>
          </w:p>
        </w:tc>
      </w:tr>
    </w:tbl>
    <w:p w14:paraId="55502174" w14:textId="1B274B2D" w:rsidR="003D0891" w:rsidRDefault="00BC7CB9" w:rsidP="00DC30F5">
      <w:pPr>
        <w:spacing w:line="360" w:lineRule="auto"/>
        <w:jc w:val="center"/>
        <w:rPr>
          <w:rFonts w:ascii="Times New Roman" w:eastAsia="Times New Roman" w:hAnsi="Times New Roman" w:cs="Times New Roman"/>
          <w:b/>
          <w:sz w:val="28"/>
          <w:szCs w:val="28"/>
        </w:rPr>
      </w:pPr>
      <w:r w:rsidRPr="00BC7CB9">
        <w:rPr>
          <w:rFonts w:ascii="Times New Roman" w:eastAsia="Times New Roman" w:hAnsi="Times New Roman" w:cs="Times New Roman"/>
          <w:b/>
          <w:sz w:val="28"/>
          <w:szCs w:val="28"/>
        </w:rPr>
        <w:t>Запоріжжя - 2023</w:t>
      </w:r>
    </w:p>
    <w:p w14:paraId="7FC5B7D4" w14:textId="77777777" w:rsidR="003D0891" w:rsidRDefault="006207E5" w:rsidP="00DC30F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МІНІСТЕРСТВО ОСВІТИ І НАУКИ УКРАЇНИ</w:t>
      </w:r>
    </w:p>
    <w:p w14:paraId="5F2A36ED" w14:textId="77777777" w:rsidR="003D0891" w:rsidRDefault="006207E5" w:rsidP="00DC30F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ЗАПОРІЗЬКИЙ НАЦІОНАЛЬНИЙ УНІВЕРСИТЕТ</w:t>
      </w:r>
    </w:p>
    <w:p w14:paraId="718A0620"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фізичного</w:t>
      </w:r>
      <w:r>
        <w:rPr>
          <w:rFonts w:ascii="Times New Roman" w:eastAsia="Times New Roman" w:hAnsi="Times New Roman" w:cs="Times New Roman"/>
          <w:sz w:val="28"/>
          <w:szCs w:val="28"/>
        </w:rPr>
        <w:t xml:space="preserve"> виховання, здоров’я та туризму</w:t>
      </w:r>
    </w:p>
    <w:p w14:paraId="5719E645"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туризму та готельно-ресторанної справи</w:t>
      </w:r>
    </w:p>
    <w:p w14:paraId="17A3CD98"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освітній ступінь магістр</w:t>
      </w:r>
    </w:p>
    <w:p w14:paraId="0213029C"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спеціальність 242 туризм </w:t>
      </w:r>
    </w:p>
    <w:p w14:paraId="2E57CB9A" w14:textId="77777777" w:rsidR="003D0891" w:rsidRDefault="003D0891" w:rsidP="00DC30F5">
      <w:pPr>
        <w:spacing w:line="240" w:lineRule="auto"/>
        <w:jc w:val="center"/>
        <w:rPr>
          <w:rFonts w:ascii="Times New Roman" w:eastAsia="Times New Roman" w:hAnsi="Times New Roman" w:cs="Times New Roman"/>
          <w:b/>
          <w:sz w:val="28"/>
          <w:szCs w:val="28"/>
        </w:rPr>
      </w:pPr>
    </w:p>
    <w:p w14:paraId="792A9DDF" w14:textId="77777777" w:rsidR="003D0891" w:rsidRDefault="003D0891" w:rsidP="00DC30F5">
      <w:pPr>
        <w:spacing w:line="240" w:lineRule="auto"/>
        <w:jc w:val="center"/>
        <w:rPr>
          <w:rFonts w:ascii="Times New Roman" w:eastAsia="Times New Roman" w:hAnsi="Times New Roman" w:cs="Times New Roman"/>
          <w:b/>
          <w:sz w:val="28"/>
          <w:szCs w:val="28"/>
        </w:rPr>
      </w:pPr>
    </w:p>
    <w:p w14:paraId="72F77D6D" w14:textId="77777777" w:rsidR="003D0891" w:rsidRDefault="006207E5" w:rsidP="00DC30F5">
      <w:pPr>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ЗАТВЕРДЖУЮ:</w:t>
      </w:r>
    </w:p>
    <w:p w14:paraId="1B93C3E6" w14:textId="77777777" w:rsidR="003D0891" w:rsidRDefault="006207E5" w:rsidP="00DC30F5">
      <w:pPr>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Завідувач кафедри туризму</w:t>
      </w:r>
    </w:p>
    <w:p w14:paraId="0ECF076E" w14:textId="77777777" w:rsidR="003D0891" w:rsidRDefault="006207E5" w:rsidP="00DC30F5">
      <w:pPr>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та готельно-ресторанної справи</w:t>
      </w:r>
    </w:p>
    <w:p w14:paraId="375CB544" w14:textId="77777777" w:rsidR="003D0891" w:rsidRDefault="006207E5" w:rsidP="00DC30F5">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Н. В. Маковецька </w:t>
      </w:r>
    </w:p>
    <w:p w14:paraId="7AA2D548" w14:textId="77777777" w:rsidR="003D0891" w:rsidRDefault="006207E5" w:rsidP="00DC30F5">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(підпис)</w:t>
      </w:r>
    </w:p>
    <w:p w14:paraId="53DD145B" w14:textId="77777777" w:rsidR="003D0891" w:rsidRDefault="006207E5" w:rsidP="00DC30F5">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 __________ 2023 року</w:t>
      </w:r>
    </w:p>
    <w:p w14:paraId="6362C1CB" w14:textId="77777777" w:rsidR="003D0891" w:rsidRDefault="003D0891" w:rsidP="00DC30F5">
      <w:pPr>
        <w:spacing w:line="240" w:lineRule="auto"/>
        <w:jc w:val="center"/>
        <w:rPr>
          <w:rFonts w:ascii="Times New Roman" w:eastAsia="Times New Roman" w:hAnsi="Times New Roman" w:cs="Times New Roman"/>
          <w:b/>
          <w:sz w:val="28"/>
          <w:szCs w:val="28"/>
        </w:rPr>
      </w:pPr>
    </w:p>
    <w:p w14:paraId="5EB187AC" w14:textId="77777777" w:rsidR="003D0891" w:rsidRDefault="006207E5" w:rsidP="00DC30F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w:t>
      </w:r>
    </w:p>
    <w:p w14:paraId="5BAEC625" w14:textId="77777777" w:rsidR="003D0891" w:rsidRDefault="006207E5" w:rsidP="00DC30F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КВАЛІФІКАЦІЙНУ РОБОТУ</w:t>
      </w:r>
    </w:p>
    <w:p w14:paraId="5AF47286"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w:t>
      </w:r>
      <w:r>
        <w:rPr>
          <w:rFonts w:ascii="Calibri" w:eastAsia="Calibri" w:hAnsi="Calibri" w:cs="Calibri"/>
        </w:rPr>
        <w:t xml:space="preserve"> </w:t>
      </w:r>
      <w:r>
        <w:rPr>
          <w:rFonts w:ascii="Times New Roman" w:eastAsia="Times New Roman" w:hAnsi="Times New Roman" w:cs="Times New Roman"/>
          <w:sz w:val="28"/>
          <w:szCs w:val="28"/>
        </w:rPr>
        <w:t>Ахінько Дарини Віталіївни_______________</w:t>
      </w:r>
    </w:p>
    <w:p w14:paraId="6EDA6CE6"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(прізвище, ім’я, по-батькові)</w:t>
      </w:r>
    </w:p>
    <w:p w14:paraId="4C9094D0" w14:textId="77777777" w:rsidR="003D0891" w:rsidRDefault="003D0891" w:rsidP="00DC30F5">
      <w:pPr>
        <w:spacing w:line="240" w:lineRule="auto"/>
        <w:jc w:val="center"/>
        <w:rPr>
          <w:rFonts w:ascii="Times New Roman" w:eastAsia="Times New Roman" w:hAnsi="Times New Roman" w:cs="Times New Roman"/>
          <w:sz w:val="28"/>
          <w:szCs w:val="28"/>
        </w:rPr>
      </w:pPr>
    </w:p>
    <w:p w14:paraId="61A9C0B5"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1.Тема </w:t>
      </w:r>
      <w:r>
        <w:rPr>
          <w:rFonts w:ascii="Times New Roman" w:eastAsia="Times New Roman" w:hAnsi="Times New Roman" w:cs="Times New Roman"/>
          <w:sz w:val="28"/>
          <w:szCs w:val="28"/>
        </w:rPr>
        <w:t>роботи (проєкту) «Шляхи стимулювання продажів турів туристичною агенцією», керівник роботи (проєкту) Маковецька Н.В., затверджена наказом ЗНУ від «14» вересня 2023 року № 1425-с.</w:t>
      </w:r>
    </w:p>
    <w:p w14:paraId="4852D517"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Строк подання студентом роботи (проєкту) «___» _______ 2023 року.</w:t>
      </w:r>
    </w:p>
    <w:p w14:paraId="2CC5BE6E"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Вихідні дані до роботи (проєкту). В ході дослідження нами виявлено, що</w:t>
      </w:r>
      <w:r w:rsidR="001A71AE">
        <w:rPr>
          <w:rFonts w:ascii="Times New Roman" w:eastAsia="Times New Roman" w:hAnsi="Times New Roman" w:cs="Times New Roman"/>
          <w:sz w:val="28"/>
          <w:szCs w:val="28"/>
          <w:lang w:val="uk-UA"/>
        </w:rPr>
        <w:t xml:space="preserve"> д</w:t>
      </w:r>
      <w:r w:rsidR="001A71AE" w:rsidRPr="001A71AE">
        <w:rPr>
          <w:rFonts w:ascii="Times New Roman" w:eastAsia="Times New Roman" w:hAnsi="Times New Roman" w:cs="Times New Roman"/>
          <w:sz w:val="28"/>
          <w:szCs w:val="28"/>
        </w:rPr>
        <w:t xml:space="preserve">ля успішного функціонування туристичних підприємств необхідний постійний та ефективний зв’язок з потенційними клієнтами </w:t>
      </w:r>
      <w:r w:rsidR="001A71AE">
        <w:rPr>
          <w:rFonts w:ascii="Times New Roman" w:eastAsia="Times New Roman" w:hAnsi="Times New Roman" w:cs="Times New Roman"/>
          <w:sz w:val="28"/>
          <w:szCs w:val="28"/>
          <w:lang w:val="uk-UA"/>
        </w:rPr>
        <w:t>і</w:t>
      </w:r>
      <w:r w:rsidR="001A71AE" w:rsidRPr="001A71AE">
        <w:rPr>
          <w:rFonts w:ascii="Times New Roman" w:eastAsia="Times New Roman" w:hAnsi="Times New Roman" w:cs="Times New Roman"/>
          <w:sz w:val="28"/>
          <w:szCs w:val="28"/>
        </w:rPr>
        <w:t xml:space="preserve"> туристичними агентами, які наближають виробника туристичного продукту до його споживача. Мета діяльності туристичних агентів полягає у виявленні впливу на цільову групу, створенні таких вражень про туристичний продукт, які б спричинили бажання його отримати. </w:t>
      </w:r>
      <w:r w:rsidR="00AD0BDB" w:rsidRPr="00AD0BDB">
        <w:rPr>
          <w:rFonts w:ascii="Times New Roman" w:eastAsia="Times New Roman" w:hAnsi="Times New Roman" w:cs="Times New Roman"/>
          <w:sz w:val="28"/>
          <w:szCs w:val="28"/>
        </w:rPr>
        <w:t xml:space="preserve">Основними принципами діяльності </w:t>
      </w:r>
      <w:r w:rsidR="00AD0BDB">
        <w:rPr>
          <w:rFonts w:ascii="Times New Roman" w:eastAsia="Times New Roman" w:hAnsi="Times New Roman" w:cs="Times New Roman"/>
          <w:sz w:val="28"/>
          <w:szCs w:val="28"/>
          <w:lang w:val="uk-UA"/>
        </w:rPr>
        <w:t>туристичного підприємства</w:t>
      </w:r>
      <w:r w:rsidR="00AD0BDB" w:rsidRPr="00AD0BDB">
        <w:rPr>
          <w:rFonts w:ascii="Times New Roman" w:eastAsia="Times New Roman" w:hAnsi="Times New Roman" w:cs="Times New Roman"/>
          <w:sz w:val="28"/>
          <w:szCs w:val="28"/>
        </w:rPr>
        <w:t xml:space="preserve"> </w:t>
      </w:r>
      <w:r w:rsidR="00AD0BDB" w:rsidRPr="00015386">
        <w:rPr>
          <w:rFonts w:ascii="Times New Roman" w:eastAsia="Times New Roman" w:hAnsi="Times New Roman" w:cs="Times New Roman"/>
          <w:sz w:val="28"/>
          <w:szCs w:val="28"/>
          <w:lang w:val="uk-UA"/>
        </w:rPr>
        <w:t>«</w:t>
      </w:r>
      <w:r w:rsidR="00AD0BDB" w:rsidRPr="00015386">
        <w:rPr>
          <w:rFonts w:ascii="Times New Roman" w:eastAsia="Times New Roman" w:hAnsi="Times New Roman" w:cs="Times New Roman"/>
          <w:sz w:val="28"/>
          <w:szCs w:val="28"/>
        </w:rPr>
        <w:t>Coral Travel</w:t>
      </w:r>
      <w:r w:rsidR="00AD0BDB" w:rsidRPr="00015386">
        <w:rPr>
          <w:rFonts w:ascii="Times New Roman" w:eastAsia="Times New Roman" w:hAnsi="Times New Roman" w:cs="Times New Roman"/>
          <w:sz w:val="28"/>
          <w:szCs w:val="28"/>
          <w:lang w:val="uk-UA"/>
        </w:rPr>
        <w:t>»</w:t>
      </w:r>
      <w:r w:rsidR="00AD0BDB">
        <w:rPr>
          <w:rFonts w:ascii="Times New Roman" w:eastAsia="Times New Roman" w:hAnsi="Times New Roman" w:cs="Times New Roman"/>
          <w:sz w:val="28"/>
          <w:szCs w:val="28"/>
          <w:lang w:val="uk-UA"/>
        </w:rPr>
        <w:t xml:space="preserve"> </w:t>
      </w:r>
      <w:r w:rsidR="00AD0BDB" w:rsidRPr="00AD0BDB">
        <w:rPr>
          <w:rFonts w:ascii="Times New Roman" w:eastAsia="Times New Roman" w:hAnsi="Times New Roman" w:cs="Times New Roman"/>
          <w:sz w:val="28"/>
          <w:szCs w:val="28"/>
        </w:rPr>
        <w:t xml:space="preserve">є встановлення довгострокових стосунків з партнерами в галузі туризму та задоволення потреби клієнтів з вигодою для всіх сторін. </w:t>
      </w:r>
    </w:p>
    <w:p w14:paraId="39274B17"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Зміст розрахунково-пояснювальної записки (перелік питань, що їх належить розробити):</w:t>
      </w:r>
    </w:p>
    <w:p w14:paraId="337895FC" w14:textId="77777777" w:rsidR="00015386" w:rsidRPr="00015386" w:rsidRDefault="00015386" w:rsidP="00DC30F5">
      <w:pPr>
        <w:spacing w:line="240" w:lineRule="auto"/>
        <w:jc w:val="both"/>
        <w:rPr>
          <w:rFonts w:ascii="Times New Roman" w:eastAsia="Times New Roman" w:hAnsi="Times New Roman" w:cs="Times New Roman"/>
          <w:sz w:val="28"/>
          <w:szCs w:val="28"/>
        </w:rPr>
      </w:pPr>
      <w:bookmarkStart w:id="2" w:name="_heading=h.30j0zll" w:colFirst="0" w:colLast="0"/>
      <w:bookmarkEnd w:id="2"/>
      <w:r>
        <w:rPr>
          <w:rFonts w:ascii="Times New Roman" w:eastAsia="Times New Roman" w:hAnsi="Times New Roman" w:cs="Times New Roman"/>
          <w:sz w:val="28"/>
          <w:szCs w:val="28"/>
          <w:lang w:val="uk-UA"/>
        </w:rPr>
        <w:t xml:space="preserve">1) </w:t>
      </w:r>
      <w:bookmarkStart w:id="3" w:name="_Hlk152845220"/>
      <w:r w:rsidRPr="00015386">
        <w:rPr>
          <w:rFonts w:ascii="Times New Roman" w:eastAsia="Times New Roman" w:hAnsi="Times New Roman" w:cs="Times New Roman"/>
          <w:sz w:val="28"/>
          <w:szCs w:val="28"/>
        </w:rPr>
        <w:t>дослідити теоретичні аспекти та механізми реалізації стимулювання працівників компанії в сфері туризму та виділити основні стратегії як засоби збільшення прибутку;</w:t>
      </w:r>
    </w:p>
    <w:p w14:paraId="341EBC37" w14:textId="77777777" w:rsidR="00015386" w:rsidRPr="00015386" w:rsidRDefault="00015386" w:rsidP="00DC30F5">
      <w:pPr>
        <w:spacing w:line="240" w:lineRule="auto"/>
        <w:jc w:val="both"/>
        <w:rPr>
          <w:rFonts w:ascii="Times New Roman" w:eastAsia="Times New Roman" w:hAnsi="Times New Roman" w:cs="Times New Roman"/>
          <w:sz w:val="28"/>
          <w:szCs w:val="28"/>
        </w:rPr>
      </w:pPr>
      <w:r w:rsidRPr="00015386">
        <w:rPr>
          <w:rFonts w:ascii="Times New Roman" w:eastAsia="Times New Roman" w:hAnsi="Times New Roman" w:cs="Times New Roman"/>
          <w:sz w:val="28"/>
          <w:szCs w:val="28"/>
        </w:rPr>
        <w:t>2)</w:t>
      </w:r>
      <w:r w:rsidRPr="00015386">
        <w:rPr>
          <w:rFonts w:ascii="Times New Roman" w:eastAsia="Times New Roman" w:hAnsi="Times New Roman" w:cs="Times New Roman"/>
          <w:sz w:val="28"/>
          <w:szCs w:val="28"/>
        </w:rPr>
        <w:tab/>
        <w:t>проаналізувати особливості застосування методик стимулювання реалізації туристичного продукту в сфері українського туризму;</w:t>
      </w:r>
    </w:p>
    <w:p w14:paraId="1A275164" w14:textId="77777777" w:rsidR="003D0891" w:rsidRPr="00015386" w:rsidRDefault="00015386" w:rsidP="00DC30F5">
      <w:pPr>
        <w:spacing w:line="240" w:lineRule="auto"/>
        <w:jc w:val="both"/>
        <w:rPr>
          <w:rFonts w:ascii="Times New Roman" w:eastAsia="Times New Roman" w:hAnsi="Times New Roman" w:cs="Times New Roman"/>
          <w:sz w:val="28"/>
          <w:szCs w:val="28"/>
          <w:lang w:val="uk-UA"/>
        </w:rPr>
      </w:pPr>
      <w:r w:rsidRPr="00015386">
        <w:rPr>
          <w:rFonts w:ascii="Times New Roman" w:eastAsia="Times New Roman" w:hAnsi="Times New Roman" w:cs="Times New Roman"/>
          <w:sz w:val="28"/>
          <w:szCs w:val="28"/>
        </w:rPr>
        <w:t>3)</w:t>
      </w:r>
      <w:r w:rsidRPr="00015386">
        <w:rPr>
          <w:rFonts w:ascii="Times New Roman" w:eastAsia="Times New Roman" w:hAnsi="Times New Roman" w:cs="Times New Roman"/>
          <w:sz w:val="28"/>
          <w:szCs w:val="28"/>
        </w:rPr>
        <w:tab/>
        <w:t xml:space="preserve">виявити основні засоби стимулювання турагентів туристичної компанії </w:t>
      </w:r>
      <w:bookmarkStart w:id="4" w:name="_Hlk152845700"/>
      <w:r w:rsidRPr="00015386">
        <w:rPr>
          <w:rFonts w:ascii="Times New Roman" w:eastAsia="Times New Roman" w:hAnsi="Times New Roman" w:cs="Times New Roman"/>
          <w:sz w:val="28"/>
          <w:szCs w:val="28"/>
          <w:lang w:val="uk-UA"/>
        </w:rPr>
        <w:t>«</w:t>
      </w:r>
      <w:r w:rsidRPr="00015386">
        <w:rPr>
          <w:rFonts w:ascii="Times New Roman" w:eastAsia="Times New Roman" w:hAnsi="Times New Roman" w:cs="Times New Roman"/>
          <w:sz w:val="28"/>
          <w:szCs w:val="28"/>
        </w:rPr>
        <w:t>Coral Travel</w:t>
      </w:r>
      <w:r w:rsidRPr="00015386">
        <w:rPr>
          <w:rFonts w:ascii="Times New Roman" w:eastAsia="Times New Roman" w:hAnsi="Times New Roman" w:cs="Times New Roman"/>
          <w:sz w:val="28"/>
          <w:szCs w:val="28"/>
          <w:lang w:val="uk-UA"/>
        </w:rPr>
        <w:t>».</w:t>
      </w:r>
      <w:bookmarkEnd w:id="3"/>
      <w:bookmarkEnd w:id="4"/>
    </w:p>
    <w:p w14:paraId="716A20C6"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5. Перелік графічного матеріалу (з точним зазначенням обов’язкових креслень): _ таблиць, _ малюнок, </w:t>
      </w:r>
      <w:r w:rsidR="0083428D">
        <w:rPr>
          <w:rFonts w:ascii="Times New Roman" w:eastAsia="Times New Roman" w:hAnsi="Times New Roman" w:cs="Times New Roman"/>
          <w:sz w:val="28"/>
          <w:szCs w:val="28"/>
          <w:lang w:val="uk-UA"/>
        </w:rPr>
        <w:t>56</w:t>
      </w:r>
      <w:r>
        <w:rPr>
          <w:rFonts w:ascii="Times New Roman" w:eastAsia="Times New Roman" w:hAnsi="Times New Roman" w:cs="Times New Roman"/>
          <w:sz w:val="28"/>
          <w:szCs w:val="28"/>
        </w:rPr>
        <w:t xml:space="preserve"> літературних джерела, </w:t>
      </w:r>
      <w:r w:rsidR="00013A92">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додатків. </w:t>
      </w:r>
    </w:p>
    <w:p w14:paraId="0F7835A8"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Консультанти </w:t>
      </w:r>
      <w:r>
        <w:rPr>
          <w:rFonts w:ascii="Times New Roman" w:eastAsia="Times New Roman" w:hAnsi="Times New Roman" w:cs="Times New Roman"/>
          <w:sz w:val="28"/>
          <w:szCs w:val="28"/>
        </w:rPr>
        <w:t>роботи (проєкту)</w:t>
      </w:r>
    </w:p>
    <w:tbl>
      <w:tblPr>
        <w:tblStyle w:val="a6"/>
        <w:tblW w:w="9765"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8"/>
        <w:gridCol w:w="2771"/>
        <w:gridCol w:w="2629"/>
        <w:gridCol w:w="2877"/>
      </w:tblGrid>
      <w:tr w:rsidR="003D0891" w14:paraId="07DFB554" w14:textId="77777777">
        <w:trPr>
          <w:cantSplit/>
          <w:trHeight w:val="298"/>
        </w:trPr>
        <w:tc>
          <w:tcPr>
            <w:tcW w:w="1488" w:type="dxa"/>
            <w:tcBorders>
              <w:top w:val="single" w:sz="6" w:space="0" w:color="000000"/>
              <w:left w:val="single" w:sz="6" w:space="0" w:color="000000"/>
              <w:bottom w:val="nil"/>
              <w:right w:val="single" w:sz="6" w:space="0" w:color="000000"/>
            </w:tcBorders>
          </w:tcPr>
          <w:p w14:paraId="04E08003"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w:t>
            </w:r>
          </w:p>
        </w:tc>
        <w:tc>
          <w:tcPr>
            <w:tcW w:w="2771" w:type="dxa"/>
            <w:tcBorders>
              <w:top w:val="single" w:sz="6" w:space="0" w:color="000000"/>
              <w:left w:val="single" w:sz="6" w:space="0" w:color="000000"/>
              <w:bottom w:val="nil"/>
              <w:right w:val="single" w:sz="6" w:space="0" w:color="000000"/>
            </w:tcBorders>
          </w:tcPr>
          <w:p w14:paraId="11AF2CE6"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w:t>
            </w:r>
          </w:p>
        </w:tc>
        <w:tc>
          <w:tcPr>
            <w:tcW w:w="5506" w:type="dxa"/>
            <w:gridSpan w:val="2"/>
            <w:tcBorders>
              <w:top w:val="single" w:sz="6" w:space="0" w:color="000000"/>
              <w:left w:val="single" w:sz="6" w:space="0" w:color="000000"/>
              <w:bottom w:val="single" w:sz="6" w:space="0" w:color="000000"/>
              <w:right w:val="single" w:sz="6" w:space="0" w:color="000000"/>
            </w:tcBorders>
          </w:tcPr>
          <w:p w14:paraId="085A363F"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 дата</w:t>
            </w:r>
          </w:p>
        </w:tc>
      </w:tr>
      <w:tr w:rsidR="003D0891" w14:paraId="7CF3B761" w14:textId="77777777">
        <w:trPr>
          <w:cantSplit/>
          <w:trHeight w:val="195"/>
        </w:trPr>
        <w:tc>
          <w:tcPr>
            <w:tcW w:w="1488" w:type="dxa"/>
            <w:tcBorders>
              <w:top w:val="nil"/>
              <w:left w:val="single" w:sz="6" w:space="0" w:color="000000"/>
              <w:bottom w:val="single" w:sz="6" w:space="0" w:color="000000"/>
              <w:right w:val="single" w:sz="6" w:space="0" w:color="000000"/>
            </w:tcBorders>
          </w:tcPr>
          <w:p w14:paraId="2C3C11F6" w14:textId="77777777" w:rsidR="003D0891" w:rsidRDefault="003D0891" w:rsidP="00DC30F5">
            <w:pPr>
              <w:spacing w:line="240" w:lineRule="auto"/>
              <w:jc w:val="center"/>
              <w:rPr>
                <w:rFonts w:ascii="Times New Roman" w:eastAsia="Times New Roman" w:hAnsi="Times New Roman" w:cs="Times New Roman"/>
                <w:sz w:val="28"/>
                <w:szCs w:val="28"/>
              </w:rPr>
            </w:pPr>
          </w:p>
        </w:tc>
        <w:tc>
          <w:tcPr>
            <w:tcW w:w="2771" w:type="dxa"/>
            <w:tcBorders>
              <w:top w:val="nil"/>
              <w:left w:val="single" w:sz="6" w:space="0" w:color="000000"/>
              <w:bottom w:val="single" w:sz="6" w:space="0" w:color="000000"/>
              <w:right w:val="single" w:sz="6" w:space="0" w:color="000000"/>
            </w:tcBorders>
          </w:tcPr>
          <w:p w14:paraId="1789D7EC" w14:textId="77777777" w:rsidR="003D0891" w:rsidRDefault="003D0891" w:rsidP="00DC30F5">
            <w:pPr>
              <w:spacing w:line="240" w:lineRule="auto"/>
              <w:jc w:val="center"/>
              <w:rPr>
                <w:rFonts w:ascii="Times New Roman" w:eastAsia="Times New Roman" w:hAnsi="Times New Roman" w:cs="Times New Roman"/>
                <w:sz w:val="28"/>
                <w:szCs w:val="28"/>
              </w:rPr>
            </w:pPr>
          </w:p>
        </w:tc>
        <w:tc>
          <w:tcPr>
            <w:tcW w:w="2629" w:type="dxa"/>
            <w:tcBorders>
              <w:top w:val="single" w:sz="6" w:space="0" w:color="000000"/>
              <w:left w:val="single" w:sz="6" w:space="0" w:color="000000"/>
              <w:bottom w:val="single" w:sz="6" w:space="0" w:color="000000"/>
              <w:right w:val="single" w:sz="6" w:space="0" w:color="000000"/>
            </w:tcBorders>
          </w:tcPr>
          <w:p w14:paraId="1E2D2C23"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видав</w:t>
            </w:r>
          </w:p>
        </w:tc>
        <w:tc>
          <w:tcPr>
            <w:tcW w:w="2877" w:type="dxa"/>
            <w:tcBorders>
              <w:top w:val="single" w:sz="6" w:space="0" w:color="000000"/>
              <w:left w:val="single" w:sz="6" w:space="0" w:color="000000"/>
              <w:bottom w:val="single" w:sz="6" w:space="0" w:color="000000"/>
              <w:right w:val="single" w:sz="6" w:space="0" w:color="000000"/>
            </w:tcBorders>
          </w:tcPr>
          <w:p w14:paraId="4603056B" w14:textId="77777777" w:rsidR="003D0891" w:rsidRDefault="006207E5" w:rsidP="00DC30F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прийняв</w:t>
            </w:r>
          </w:p>
        </w:tc>
      </w:tr>
      <w:tr w:rsidR="003D0891" w14:paraId="3D861B31" w14:textId="77777777">
        <w:trPr>
          <w:cantSplit/>
          <w:trHeight w:val="256"/>
        </w:trPr>
        <w:tc>
          <w:tcPr>
            <w:tcW w:w="1488" w:type="dxa"/>
            <w:tcBorders>
              <w:top w:val="single" w:sz="6" w:space="0" w:color="000000"/>
              <w:left w:val="single" w:sz="6" w:space="0" w:color="000000"/>
              <w:bottom w:val="single" w:sz="6" w:space="0" w:color="000000"/>
              <w:right w:val="single" w:sz="6" w:space="0" w:color="000000"/>
            </w:tcBorders>
          </w:tcPr>
          <w:p w14:paraId="2CCEF874"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w:t>
            </w:r>
          </w:p>
        </w:tc>
        <w:tc>
          <w:tcPr>
            <w:tcW w:w="2771" w:type="dxa"/>
            <w:tcBorders>
              <w:top w:val="single" w:sz="6" w:space="0" w:color="000000"/>
              <w:left w:val="single" w:sz="6" w:space="0" w:color="000000"/>
              <w:bottom w:val="single" w:sz="6" w:space="0" w:color="000000"/>
              <w:right w:val="single" w:sz="6" w:space="0" w:color="000000"/>
            </w:tcBorders>
          </w:tcPr>
          <w:p w14:paraId="1B1E497E"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Маковецька Н.В.</w:t>
            </w:r>
          </w:p>
        </w:tc>
        <w:tc>
          <w:tcPr>
            <w:tcW w:w="2629" w:type="dxa"/>
            <w:tcBorders>
              <w:top w:val="single" w:sz="6" w:space="0" w:color="000000"/>
              <w:left w:val="single" w:sz="6" w:space="0" w:color="000000"/>
              <w:bottom w:val="single" w:sz="6" w:space="0" w:color="000000"/>
              <w:right w:val="single" w:sz="6" w:space="0" w:color="000000"/>
            </w:tcBorders>
          </w:tcPr>
          <w:p w14:paraId="73F627F5"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15.09.2023</w:t>
            </w:r>
          </w:p>
        </w:tc>
        <w:tc>
          <w:tcPr>
            <w:tcW w:w="2877" w:type="dxa"/>
            <w:tcBorders>
              <w:top w:val="single" w:sz="6" w:space="0" w:color="000000"/>
              <w:left w:val="single" w:sz="6" w:space="0" w:color="000000"/>
              <w:bottom w:val="single" w:sz="6" w:space="0" w:color="000000"/>
              <w:right w:val="single" w:sz="6" w:space="0" w:color="000000"/>
            </w:tcBorders>
          </w:tcPr>
          <w:p w14:paraId="4567E341"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15.09.2023</w:t>
            </w:r>
          </w:p>
        </w:tc>
      </w:tr>
      <w:tr w:rsidR="003D0891" w14:paraId="1FD4F47E" w14:textId="77777777">
        <w:trPr>
          <w:cantSplit/>
          <w:trHeight w:val="198"/>
        </w:trPr>
        <w:tc>
          <w:tcPr>
            <w:tcW w:w="1488" w:type="dxa"/>
            <w:tcBorders>
              <w:top w:val="single" w:sz="6" w:space="0" w:color="000000"/>
              <w:left w:val="single" w:sz="6" w:space="0" w:color="000000"/>
              <w:bottom w:val="single" w:sz="6" w:space="0" w:color="000000"/>
              <w:right w:val="single" w:sz="6" w:space="0" w:color="000000"/>
            </w:tcBorders>
          </w:tcPr>
          <w:p w14:paraId="5CCDF3D3"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w:t>
            </w:r>
          </w:p>
        </w:tc>
        <w:tc>
          <w:tcPr>
            <w:tcW w:w="2771" w:type="dxa"/>
            <w:tcBorders>
              <w:top w:val="single" w:sz="6" w:space="0" w:color="000000"/>
              <w:left w:val="single" w:sz="6" w:space="0" w:color="000000"/>
              <w:bottom w:val="single" w:sz="6" w:space="0" w:color="000000"/>
              <w:right w:val="single" w:sz="6" w:space="0" w:color="000000"/>
            </w:tcBorders>
          </w:tcPr>
          <w:p w14:paraId="640FDB5D"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Маковецька Н.В.</w:t>
            </w:r>
          </w:p>
        </w:tc>
        <w:tc>
          <w:tcPr>
            <w:tcW w:w="2629" w:type="dxa"/>
            <w:tcBorders>
              <w:top w:val="single" w:sz="6" w:space="0" w:color="000000"/>
              <w:left w:val="single" w:sz="6" w:space="0" w:color="000000"/>
              <w:bottom w:val="single" w:sz="6" w:space="0" w:color="000000"/>
              <w:right w:val="single" w:sz="6" w:space="0" w:color="000000"/>
            </w:tcBorders>
          </w:tcPr>
          <w:p w14:paraId="4F5F6656"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09.10.2023</w:t>
            </w:r>
          </w:p>
        </w:tc>
        <w:tc>
          <w:tcPr>
            <w:tcW w:w="2877" w:type="dxa"/>
            <w:tcBorders>
              <w:top w:val="single" w:sz="6" w:space="0" w:color="000000"/>
              <w:left w:val="single" w:sz="6" w:space="0" w:color="000000"/>
              <w:bottom w:val="single" w:sz="6" w:space="0" w:color="000000"/>
              <w:right w:val="single" w:sz="6" w:space="0" w:color="000000"/>
            </w:tcBorders>
          </w:tcPr>
          <w:p w14:paraId="19E5CC22"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09.10.2023</w:t>
            </w:r>
          </w:p>
        </w:tc>
      </w:tr>
      <w:tr w:rsidR="003D0891" w14:paraId="61534F67" w14:textId="77777777">
        <w:trPr>
          <w:cantSplit/>
          <w:trHeight w:val="255"/>
        </w:trPr>
        <w:tc>
          <w:tcPr>
            <w:tcW w:w="1488" w:type="dxa"/>
            <w:tcBorders>
              <w:top w:val="single" w:sz="6" w:space="0" w:color="000000"/>
              <w:left w:val="single" w:sz="6" w:space="0" w:color="000000"/>
              <w:bottom w:val="single" w:sz="6" w:space="0" w:color="000000"/>
              <w:right w:val="single" w:sz="6" w:space="0" w:color="000000"/>
            </w:tcBorders>
          </w:tcPr>
          <w:p w14:paraId="47B44BD5"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w:t>
            </w:r>
          </w:p>
        </w:tc>
        <w:tc>
          <w:tcPr>
            <w:tcW w:w="2771" w:type="dxa"/>
            <w:tcBorders>
              <w:top w:val="single" w:sz="6" w:space="0" w:color="000000"/>
              <w:left w:val="single" w:sz="6" w:space="0" w:color="000000"/>
              <w:bottom w:val="single" w:sz="6" w:space="0" w:color="000000"/>
              <w:right w:val="single" w:sz="6" w:space="0" w:color="000000"/>
            </w:tcBorders>
          </w:tcPr>
          <w:p w14:paraId="6ACDFDD9"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Маковецька Н.В.</w:t>
            </w:r>
          </w:p>
        </w:tc>
        <w:tc>
          <w:tcPr>
            <w:tcW w:w="2629" w:type="dxa"/>
            <w:tcBorders>
              <w:top w:val="single" w:sz="6" w:space="0" w:color="000000"/>
              <w:left w:val="single" w:sz="6" w:space="0" w:color="000000"/>
              <w:bottom w:val="single" w:sz="6" w:space="0" w:color="000000"/>
              <w:right w:val="single" w:sz="6" w:space="0" w:color="000000"/>
            </w:tcBorders>
          </w:tcPr>
          <w:p w14:paraId="7B905501"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20.11.2023</w:t>
            </w:r>
          </w:p>
        </w:tc>
        <w:tc>
          <w:tcPr>
            <w:tcW w:w="2877" w:type="dxa"/>
            <w:tcBorders>
              <w:top w:val="single" w:sz="6" w:space="0" w:color="000000"/>
              <w:left w:val="single" w:sz="6" w:space="0" w:color="000000"/>
              <w:bottom w:val="single" w:sz="6" w:space="0" w:color="000000"/>
              <w:right w:val="single" w:sz="6" w:space="0" w:color="000000"/>
            </w:tcBorders>
          </w:tcPr>
          <w:p w14:paraId="6B1A0C35"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20.11.2023</w:t>
            </w:r>
          </w:p>
        </w:tc>
      </w:tr>
    </w:tbl>
    <w:p w14:paraId="541A0FE3" w14:textId="77777777" w:rsidR="003D0891" w:rsidRDefault="003D0891" w:rsidP="00DC30F5">
      <w:pPr>
        <w:spacing w:line="240" w:lineRule="auto"/>
        <w:jc w:val="both"/>
        <w:rPr>
          <w:rFonts w:ascii="Times New Roman" w:eastAsia="Times New Roman" w:hAnsi="Times New Roman" w:cs="Times New Roman"/>
          <w:sz w:val="28"/>
          <w:szCs w:val="28"/>
        </w:rPr>
      </w:pPr>
    </w:p>
    <w:p w14:paraId="06E05FC5" w14:textId="77777777" w:rsidR="003D0891" w:rsidRDefault="003D0891" w:rsidP="00DC30F5">
      <w:pPr>
        <w:spacing w:line="240" w:lineRule="auto"/>
        <w:jc w:val="both"/>
        <w:rPr>
          <w:rFonts w:ascii="Times New Roman" w:eastAsia="Times New Roman" w:hAnsi="Times New Roman" w:cs="Times New Roman"/>
          <w:sz w:val="28"/>
          <w:szCs w:val="28"/>
        </w:rPr>
      </w:pPr>
    </w:p>
    <w:p w14:paraId="68C6B60C" w14:textId="77777777" w:rsidR="003D0891" w:rsidRDefault="00015386"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7. Дата видачі завдання «___» __________ 20_ року. </w:t>
      </w:r>
      <w:r>
        <w:rPr>
          <w:rFonts w:ascii="Times New Roman" w:eastAsia="Times New Roman" w:hAnsi="Times New Roman" w:cs="Times New Roman"/>
          <w:sz w:val="28"/>
          <w:szCs w:val="28"/>
        </w:rPr>
        <w:tab/>
      </w:r>
    </w:p>
    <w:p w14:paraId="2A42CE04" w14:textId="77777777" w:rsidR="003D0891" w:rsidRDefault="006207E5" w:rsidP="00DC30F5">
      <w:pPr>
        <w:spacing w:line="240" w:lineRule="auto"/>
        <w:ind w:firstLine="709"/>
        <w:jc w:val="both"/>
        <w:rPr>
          <w:rFonts w:ascii="Times New Roman" w:eastAsia="Times New Roman" w:hAnsi="Times New Roman" w:cs="Times New Roman"/>
          <w:b/>
          <w:sz w:val="28"/>
          <w:szCs w:val="28"/>
        </w:rPr>
      </w:pPr>
      <w:bookmarkStart w:id="5" w:name="_heading=h.1fob9te" w:colFirst="0" w:colLast="0"/>
      <w:bookmarkEnd w:id="5"/>
      <w:r>
        <w:rPr>
          <w:rFonts w:ascii="Times New Roman" w:eastAsia="Times New Roman" w:hAnsi="Times New Roman" w:cs="Times New Roman"/>
          <w:b/>
          <w:sz w:val="28"/>
          <w:szCs w:val="28"/>
        </w:rPr>
        <w:t>КАЛЕНДАРНИЙ ПЛАН</w:t>
      </w:r>
    </w:p>
    <w:tbl>
      <w:tblPr>
        <w:tblStyle w:val="a7"/>
        <w:tblW w:w="9903"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56"/>
        <w:gridCol w:w="4119"/>
        <w:gridCol w:w="3480"/>
        <w:gridCol w:w="1448"/>
      </w:tblGrid>
      <w:tr w:rsidR="003D0891" w14:paraId="19DEF576" w14:textId="77777777">
        <w:trPr>
          <w:cantSplit/>
          <w:trHeight w:val="566"/>
        </w:trPr>
        <w:tc>
          <w:tcPr>
            <w:tcW w:w="856" w:type="dxa"/>
            <w:tcBorders>
              <w:top w:val="single" w:sz="6" w:space="0" w:color="000000"/>
              <w:left w:val="single" w:sz="6" w:space="0" w:color="000000"/>
              <w:bottom w:val="single" w:sz="6" w:space="0" w:color="000000"/>
              <w:right w:val="single" w:sz="6" w:space="0" w:color="000000"/>
            </w:tcBorders>
            <w:vAlign w:val="center"/>
          </w:tcPr>
          <w:p w14:paraId="5FE63942"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1E2F6F99"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з/п</w:t>
            </w:r>
          </w:p>
        </w:tc>
        <w:tc>
          <w:tcPr>
            <w:tcW w:w="4119" w:type="dxa"/>
            <w:tcBorders>
              <w:top w:val="single" w:sz="6" w:space="0" w:color="000000"/>
              <w:left w:val="single" w:sz="6" w:space="0" w:color="000000"/>
              <w:bottom w:val="single" w:sz="6" w:space="0" w:color="000000"/>
              <w:right w:val="single" w:sz="6" w:space="0" w:color="000000"/>
            </w:tcBorders>
            <w:vAlign w:val="center"/>
          </w:tcPr>
          <w:p w14:paraId="1CD8F329"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етапів дипломного проєкту (роботи)</w:t>
            </w:r>
          </w:p>
        </w:tc>
        <w:tc>
          <w:tcPr>
            <w:tcW w:w="3480" w:type="dxa"/>
            <w:tcBorders>
              <w:top w:val="single" w:sz="6" w:space="0" w:color="000000"/>
              <w:left w:val="single" w:sz="6" w:space="0" w:color="000000"/>
              <w:bottom w:val="single" w:sz="6" w:space="0" w:color="000000"/>
              <w:right w:val="single" w:sz="6" w:space="0" w:color="000000"/>
            </w:tcBorders>
            <w:vAlign w:val="center"/>
          </w:tcPr>
          <w:p w14:paraId="49F536AC"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Строк виконання етапів проєкту (роботи)</w:t>
            </w:r>
          </w:p>
        </w:tc>
        <w:tc>
          <w:tcPr>
            <w:tcW w:w="1448" w:type="dxa"/>
            <w:tcBorders>
              <w:top w:val="single" w:sz="6" w:space="0" w:color="000000"/>
              <w:left w:val="single" w:sz="6" w:space="0" w:color="000000"/>
              <w:bottom w:val="single" w:sz="6" w:space="0" w:color="000000"/>
              <w:right w:val="single" w:sz="6" w:space="0" w:color="000000"/>
            </w:tcBorders>
            <w:vAlign w:val="center"/>
          </w:tcPr>
          <w:p w14:paraId="5F3F48F6"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w:t>
            </w:r>
          </w:p>
        </w:tc>
      </w:tr>
      <w:tr w:rsidR="003D0891" w14:paraId="26452449" w14:textId="77777777">
        <w:trPr>
          <w:cantSplit/>
          <w:trHeight w:val="561"/>
        </w:trPr>
        <w:tc>
          <w:tcPr>
            <w:tcW w:w="856" w:type="dxa"/>
            <w:tcBorders>
              <w:top w:val="single" w:sz="6" w:space="0" w:color="000000"/>
              <w:left w:val="single" w:sz="6" w:space="0" w:color="000000"/>
              <w:bottom w:val="single" w:sz="6" w:space="0" w:color="000000"/>
              <w:right w:val="single" w:sz="6" w:space="0" w:color="000000"/>
            </w:tcBorders>
          </w:tcPr>
          <w:p w14:paraId="197B7F85"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119" w:type="dxa"/>
            <w:tcBorders>
              <w:top w:val="single" w:sz="6" w:space="0" w:color="000000"/>
              <w:left w:val="single" w:sz="6" w:space="0" w:color="000000"/>
              <w:bottom w:val="single" w:sz="6" w:space="0" w:color="000000"/>
              <w:right w:val="single" w:sz="6" w:space="0" w:color="000000"/>
            </w:tcBorders>
          </w:tcPr>
          <w:p w14:paraId="31D7C804"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 Вивчення проблеми, опрацювання джерел та публікацій.</w:t>
            </w:r>
          </w:p>
        </w:tc>
        <w:tc>
          <w:tcPr>
            <w:tcW w:w="3480" w:type="dxa"/>
            <w:tcBorders>
              <w:top w:val="single" w:sz="6" w:space="0" w:color="000000"/>
              <w:left w:val="single" w:sz="6" w:space="0" w:color="000000"/>
              <w:bottom w:val="single" w:sz="6" w:space="0" w:color="000000"/>
              <w:right w:val="single" w:sz="6" w:space="0" w:color="000000"/>
            </w:tcBorders>
            <w:vAlign w:val="center"/>
          </w:tcPr>
          <w:p w14:paraId="3E210BDB"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 2023 р.</w:t>
            </w:r>
          </w:p>
        </w:tc>
        <w:tc>
          <w:tcPr>
            <w:tcW w:w="1448" w:type="dxa"/>
            <w:tcBorders>
              <w:top w:val="single" w:sz="6" w:space="0" w:color="000000"/>
              <w:left w:val="single" w:sz="6" w:space="0" w:color="000000"/>
              <w:bottom w:val="single" w:sz="6" w:space="0" w:color="000000"/>
              <w:right w:val="single" w:sz="6" w:space="0" w:color="000000"/>
            </w:tcBorders>
            <w:vAlign w:val="center"/>
          </w:tcPr>
          <w:p w14:paraId="14D0B890"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3D0891" w14:paraId="6BF66966" w14:textId="77777777">
        <w:trPr>
          <w:cantSplit/>
          <w:trHeight w:val="275"/>
        </w:trPr>
        <w:tc>
          <w:tcPr>
            <w:tcW w:w="856" w:type="dxa"/>
            <w:tcBorders>
              <w:top w:val="single" w:sz="6" w:space="0" w:color="000000"/>
              <w:left w:val="single" w:sz="6" w:space="0" w:color="000000"/>
              <w:bottom w:val="single" w:sz="6" w:space="0" w:color="000000"/>
              <w:right w:val="single" w:sz="6" w:space="0" w:color="000000"/>
            </w:tcBorders>
          </w:tcPr>
          <w:p w14:paraId="458DD24C"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119" w:type="dxa"/>
            <w:tcBorders>
              <w:top w:val="single" w:sz="6" w:space="0" w:color="000000"/>
              <w:left w:val="single" w:sz="6" w:space="0" w:color="000000"/>
              <w:bottom w:val="single" w:sz="6" w:space="0" w:color="000000"/>
              <w:right w:val="single" w:sz="6" w:space="0" w:color="000000"/>
            </w:tcBorders>
          </w:tcPr>
          <w:p w14:paraId="6CC975EA"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Написання </w:t>
            </w:r>
            <w:r>
              <w:rPr>
                <w:rFonts w:ascii="Times New Roman" w:eastAsia="Times New Roman" w:hAnsi="Times New Roman" w:cs="Times New Roman"/>
                <w:sz w:val="28"/>
                <w:szCs w:val="28"/>
              </w:rPr>
              <w:t>першого розділу</w:t>
            </w:r>
          </w:p>
        </w:tc>
        <w:tc>
          <w:tcPr>
            <w:tcW w:w="3480" w:type="dxa"/>
            <w:tcBorders>
              <w:top w:val="single" w:sz="6" w:space="0" w:color="000000"/>
              <w:left w:val="single" w:sz="6" w:space="0" w:color="000000"/>
              <w:bottom w:val="single" w:sz="6" w:space="0" w:color="000000"/>
              <w:right w:val="single" w:sz="6" w:space="0" w:color="000000"/>
            </w:tcBorders>
            <w:vAlign w:val="center"/>
          </w:tcPr>
          <w:p w14:paraId="07BD76B7"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 2023 р.</w:t>
            </w:r>
          </w:p>
        </w:tc>
        <w:tc>
          <w:tcPr>
            <w:tcW w:w="1448" w:type="dxa"/>
            <w:tcBorders>
              <w:top w:val="single" w:sz="6" w:space="0" w:color="000000"/>
              <w:left w:val="single" w:sz="6" w:space="0" w:color="000000"/>
              <w:bottom w:val="single" w:sz="6" w:space="0" w:color="000000"/>
              <w:right w:val="single" w:sz="6" w:space="0" w:color="000000"/>
            </w:tcBorders>
            <w:vAlign w:val="center"/>
          </w:tcPr>
          <w:p w14:paraId="0A8002C1"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3D0891" w14:paraId="256F3F43" w14:textId="77777777">
        <w:trPr>
          <w:cantSplit/>
          <w:trHeight w:val="278"/>
        </w:trPr>
        <w:tc>
          <w:tcPr>
            <w:tcW w:w="856" w:type="dxa"/>
            <w:tcBorders>
              <w:top w:val="single" w:sz="6" w:space="0" w:color="000000"/>
              <w:left w:val="single" w:sz="6" w:space="0" w:color="000000"/>
              <w:bottom w:val="single" w:sz="6" w:space="0" w:color="000000"/>
              <w:right w:val="single" w:sz="6" w:space="0" w:color="000000"/>
            </w:tcBorders>
          </w:tcPr>
          <w:p w14:paraId="67364C3D"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119" w:type="dxa"/>
            <w:tcBorders>
              <w:top w:val="single" w:sz="6" w:space="0" w:color="000000"/>
              <w:left w:val="single" w:sz="6" w:space="0" w:color="000000"/>
              <w:bottom w:val="single" w:sz="6" w:space="0" w:color="000000"/>
              <w:right w:val="single" w:sz="6" w:space="0" w:color="000000"/>
            </w:tcBorders>
          </w:tcPr>
          <w:p w14:paraId="2917A670"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другого розділу</w:t>
            </w:r>
          </w:p>
        </w:tc>
        <w:tc>
          <w:tcPr>
            <w:tcW w:w="3480" w:type="dxa"/>
            <w:tcBorders>
              <w:top w:val="single" w:sz="6" w:space="0" w:color="000000"/>
              <w:left w:val="single" w:sz="6" w:space="0" w:color="000000"/>
              <w:bottom w:val="single" w:sz="6" w:space="0" w:color="000000"/>
              <w:right w:val="single" w:sz="6" w:space="0" w:color="000000"/>
            </w:tcBorders>
            <w:vAlign w:val="center"/>
          </w:tcPr>
          <w:p w14:paraId="0B58EE35"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Жовтень 2023 р.</w:t>
            </w:r>
          </w:p>
        </w:tc>
        <w:tc>
          <w:tcPr>
            <w:tcW w:w="1448" w:type="dxa"/>
            <w:tcBorders>
              <w:top w:val="single" w:sz="6" w:space="0" w:color="000000"/>
              <w:left w:val="single" w:sz="6" w:space="0" w:color="000000"/>
              <w:bottom w:val="single" w:sz="6" w:space="0" w:color="000000"/>
              <w:right w:val="single" w:sz="6" w:space="0" w:color="000000"/>
            </w:tcBorders>
            <w:vAlign w:val="center"/>
          </w:tcPr>
          <w:p w14:paraId="6DB720B9"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3D0891" w14:paraId="13514F9B" w14:textId="77777777">
        <w:trPr>
          <w:cantSplit/>
          <w:trHeight w:val="274"/>
        </w:trPr>
        <w:tc>
          <w:tcPr>
            <w:tcW w:w="856" w:type="dxa"/>
            <w:tcBorders>
              <w:top w:val="single" w:sz="6" w:space="0" w:color="000000"/>
              <w:left w:val="single" w:sz="6" w:space="0" w:color="000000"/>
              <w:bottom w:val="single" w:sz="6" w:space="0" w:color="000000"/>
              <w:right w:val="single" w:sz="6" w:space="0" w:color="000000"/>
            </w:tcBorders>
          </w:tcPr>
          <w:p w14:paraId="37DAB01A"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119" w:type="dxa"/>
            <w:tcBorders>
              <w:top w:val="single" w:sz="6" w:space="0" w:color="000000"/>
              <w:left w:val="single" w:sz="6" w:space="0" w:color="000000"/>
              <w:bottom w:val="single" w:sz="6" w:space="0" w:color="000000"/>
              <w:right w:val="single" w:sz="6" w:space="0" w:color="000000"/>
            </w:tcBorders>
          </w:tcPr>
          <w:p w14:paraId="5BA2A937"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третього розділу</w:t>
            </w:r>
          </w:p>
        </w:tc>
        <w:tc>
          <w:tcPr>
            <w:tcW w:w="3480" w:type="dxa"/>
            <w:tcBorders>
              <w:top w:val="single" w:sz="6" w:space="0" w:color="000000"/>
              <w:left w:val="single" w:sz="6" w:space="0" w:color="000000"/>
              <w:bottom w:val="single" w:sz="6" w:space="0" w:color="000000"/>
              <w:right w:val="single" w:sz="6" w:space="0" w:color="000000"/>
            </w:tcBorders>
            <w:vAlign w:val="center"/>
          </w:tcPr>
          <w:p w14:paraId="0A427FAC"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Листопад 2023 р.</w:t>
            </w:r>
          </w:p>
        </w:tc>
        <w:tc>
          <w:tcPr>
            <w:tcW w:w="1448" w:type="dxa"/>
            <w:tcBorders>
              <w:top w:val="single" w:sz="6" w:space="0" w:color="000000"/>
              <w:left w:val="single" w:sz="6" w:space="0" w:color="000000"/>
              <w:bottom w:val="single" w:sz="6" w:space="0" w:color="000000"/>
              <w:right w:val="single" w:sz="6" w:space="0" w:color="000000"/>
            </w:tcBorders>
            <w:vAlign w:val="center"/>
          </w:tcPr>
          <w:p w14:paraId="3428910C"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3D0891" w14:paraId="653CE3B5" w14:textId="77777777">
        <w:trPr>
          <w:cantSplit/>
          <w:trHeight w:val="251"/>
        </w:trPr>
        <w:tc>
          <w:tcPr>
            <w:tcW w:w="856" w:type="dxa"/>
            <w:tcBorders>
              <w:top w:val="single" w:sz="6" w:space="0" w:color="000000"/>
              <w:left w:val="single" w:sz="6" w:space="0" w:color="000000"/>
              <w:bottom w:val="single" w:sz="6" w:space="0" w:color="000000"/>
              <w:right w:val="single" w:sz="6" w:space="0" w:color="000000"/>
            </w:tcBorders>
          </w:tcPr>
          <w:p w14:paraId="3167A368"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119" w:type="dxa"/>
            <w:tcBorders>
              <w:top w:val="single" w:sz="6" w:space="0" w:color="000000"/>
              <w:left w:val="single" w:sz="6" w:space="0" w:color="000000"/>
              <w:bottom w:val="single" w:sz="6" w:space="0" w:color="000000"/>
              <w:right w:val="single" w:sz="6" w:space="0" w:color="000000"/>
            </w:tcBorders>
          </w:tcPr>
          <w:p w14:paraId="6FF4AC2A"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Написання висновків, комп’ютерний набір роботи </w:t>
            </w:r>
          </w:p>
        </w:tc>
        <w:tc>
          <w:tcPr>
            <w:tcW w:w="3480" w:type="dxa"/>
            <w:tcBorders>
              <w:top w:val="single" w:sz="6" w:space="0" w:color="000000"/>
              <w:left w:val="single" w:sz="6" w:space="0" w:color="000000"/>
              <w:bottom w:val="single" w:sz="6" w:space="0" w:color="000000"/>
              <w:right w:val="single" w:sz="6" w:space="0" w:color="000000"/>
            </w:tcBorders>
            <w:vAlign w:val="center"/>
          </w:tcPr>
          <w:p w14:paraId="187DA9DE"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Листопад 2023 р.</w:t>
            </w:r>
          </w:p>
        </w:tc>
        <w:tc>
          <w:tcPr>
            <w:tcW w:w="1448" w:type="dxa"/>
            <w:tcBorders>
              <w:top w:val="single" w:sz="6" w:space="0" w:color="000000"/>
              <w:left w:val="single" w:sz="6" w:space="0" w:color="000000"/>
              <w:bottom w:val="single" w:sz="6" w:space="0" w:color="000000"/>
              <w:right w:val="single" w:sz="6" w:space="0" w:color="000000"/>
            </w:tcBorders>
            <w:vAlign w:val="center"/>
          </w:tcPr>
          <w:p w14:paraId="27EA5EA0"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3D0891" w14:paraId="7C9F2375" w14:textId="77777777">
        <w:trPr>
          <w:cantSplit/>
          <w:trHeight w:val="264"/>
        </w:trPr>
        <w:tc>
          <w:tcPr>
            <w:tcW w:w="856" w:type="dxa"/>
            <w:tcBorders>
              <w:top w:val="single" w:sz="6" w:space="0" w:color="000000"/>
              <w:left w:val="single" w:sz="6" w:space="0" w:color="000000"/>
              <w:bottom w:val="single" w:sz="6" w:space="0" w:color="000000"/>
              <w:right w:val="single" w:sz="6" w:space="0" w:color="000000"/>
            </w:tcBorders>
          </w:tcPr>
          <w:p w14:paraId="6BF890CF"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119" w:type="dxa"/>
            <w:tcBorders>
              <w:top w:val="single" w:sz="6" w:space="0" w:color="000000"/>
              <w:left w:val="single" w:sz="6" w:space="0" w:color="000000"/>
              <w:bottom w:val="single" w:sz="6" w:space="0" w:color="000000"/>
              <w:right w:val="single" w:sz="6" w:space="0" w:color="000000"/>
            </w:tcBorders>
          </w:tcPr>
          <w:p w14:paraId="39D85148"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Попередній захист </w:t>
            </w:r>
            <w:r>
              <w:rPr>
                <w:rFonts w:ascii="Times New Roman" w:eastAsia="Times New Roman" w:hAnsi="Times New Roman" w:cs="Times New Roman"/>
                <w:sz w:val="28"/>
                <w:szCs w:val="28"/>
              </w:rPr>
              <w:t>дипломної роботи на кафедрі</w:t>
            </w:r>
          </w:p>
        </w:tc>
        <w:tc>
          <w:tcPr>
            <w:tcW w:w="3480" w:type="dxa"/>
            <w:tcBorders>
              <w:top w:val="single" w:sz="6" w:space="0" w:color="000000"/>
              <w:left w:val="single" w:sz="6" w:space="0" w:color="000000"/>
              <w:bottom w:val="single" w:sz="6" w:space="0" w:color="000000"/>
              <w:right w:val="single" w:sz="6" w:space="0" w:color="000000"/>
            </w:tcBorders>
            <w:vAlign w:val="center"/>
          </w:tcPr>
          <w:p w14:paraId="3AB30934" w14:textId="77777777" w:rsidR="003D0891" w:rsidRDefault="006207E5" w:rsidP="00DC30F5">
            <w:pPr>
              <w:spacing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Листопад 2023 р.</w:t>
            </w:r>
          </w:p>
        </w:tc>
        <w:tc>
          <w:tcPr>
            <w:tcW w:w="1448" w:type="dxa"/>
            <w:tcBorders>
              <w:top w:val="single" w:sz="6" w:space="0" w:color="000000"/>
              <w:left w:val="single" w:sz="6" w:space="0" w:color="000000"/>
              <w:bottom w:val="single" w:sz="6" w:space="0" w:color="000000"/>
              <w:right w:val="single" w:sz="6" w:space="0" w:color="000000"/>
            </w:tcBorders>
            <w:vAlign w:val="center"/>
          </w:tcPr>
          <w:p w14:paraId="0174E5C3" w14:textId="77777777" w:rsidR="003D0891" w:rsidRDefault="006207E5" w:rsidP="00DC30F5">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bl>
    <w:p w14:paraId="00203380" w14:textId="77777777" w:rsidR="003D0891" w:rsidRDefault="003D0891" w:rsidP="00DC30F5">
      <w:pPr>
        <w:spacing w:line="240" w:lineRule="auto"/>
        <w:jc w:val="both"/>
        <w:rPr>
          <w:rFonts w:ascii="Times New Roman" w:eastAsia="Times New Roman" w:hAnsi="Times New Roman" w:cs="Times New Roman"/>
          <w:b/>
          <w:sz w:val="28"/>
          <w:szCs w:val="28"/>
        </w:rPr>
      </w:pPr>
    </w:p>
    <w:p w14:paraId="6E64550B" w14:textId="77777777" w:rsidR="003D0891" w:rsidRDefault="003D0891" w:rsidP="00DC30F5">
      <w:pPr>
        <w:spacing w:line="240" w:lineRule="auto"/>
        <w:jc w:val="center"/>
        <w:rPr>
          <w:rFonts w:ascii="Times New Roman" w:eastAsia="Times New Roman" w:hAnsi="Times New Roman" w:cs="Times New Roman"/>
          <w:b/>
          <w:sz w:val="28"/>
          <w:szCs w:val="28"/>
        </w:rPr>
      </w:pPr>
    </w:p>
    <w:p w14:paraId="1A1F72E6"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Студент______________________________Д.В. Ахінько</w:t>
      </w:r>
    </w:p>
    <w:p w14:paraId="339B9A94"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w:t>
      </w:r>
    </w:p>
    <w:p w14:paraId="356C1255" w14:textId="77777777" w:rsidR="00015386" w:rsidRDefault="00015386" w:rsidP="00DC30F5">
      <w:pPr>
        <w:spacing w:line="240" w:lineRule="auto"/>
        <w:ind w:firstLine="709"/>
        <w:jc w:val="both"/>
        <w:rPr>
          <w:rFonts w:ascii="Times New Roman" w:eastAsia="Times New Roman" w:hAnsi="Times New Roman" w:cs="Times New Roman"/>
          <w:sz w:val="28"/>
          <w:szCs w:val="28"/>
        </w:rPr>
      </w:pPr>
    </w:p>
    <w:p w14:paraId="7385EF09" w14:textId="2E05F3F0"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роботи (проєкту) _____________Н.В. Маковецька</w:t>
      </w:r>
    </w:p>
    <w:p w14:paraId="74303336"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(підпис)</w:t>
      </w:r>
      <w:r>
        <w:rPr>
          <w:rFonts w:ascii="Times New Roman" w:eastAsia="Times New Roman" w:hAnsi="Times New Roman" w:cs="Times New Roman"/>
          <w:sz w:val="28"/>
          <w:szCs w:val="28"/>
        </w:rPr>
        <w:tab/>
      </w:r>
    </w:p>
    <w:p w14:paraId="68C225AD" w14:textId="77777777" w:rsidR="00015386" w:rsidRDefault="00015386" w:rsidP="00DC30F5">
      <w:pPr>
        <w:spacing w:line="240" w:lineRule="auto"/>
        <w:ind w:firstLine="709"/>
        <w:jc w:val="both"/>
        <w:rPr>
          <w:rFonts w:ascii="Times New Roman" w:eastAsia="Times New Roman" w:hAnsi="Times New Roman" w:cs="Times New Roman"/>
          <w:sz w:val="28"/>
          <w:szCs w:val="28"/>
        </w:rPr>
      </w:pPr>
    </w:p>
    <w:p w14:paraId="7829A410" w14:textId="0E08200C"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Нормоконтроль пройдено</w:t>
      </w:r>
    </w:p>
    <w:p w14:paraId="7087E6FB"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Нормоконтролер  ____________________Е.А. Криволапов</w:t>
      </w:r>
    </w:p>
    <w:p w14:paraId="28B51E0D" w14:textId="77777777" w:rsidR="003D0891" w:rsidRDefault="006207E5" w:rsidP="00DC30F5">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w:t>
      </w:r>
    </w:p>
    <w:p w14:paraId="0821D483" w14:textId="58CD0C76" w:rsidR="003D0891" w:rsidRDefault="003D0891" w:rsidP="00DC30F5">
      <w:pPr>
        <w:spacing w:line="240" w:lineRule="auto"/>
        <w:jc w:val="center"/>
        <w:rPr>
          <w:rFonts w:ascii="Times New Roman" w:eastAsia="Times New Roman" w:hAnsi="Times New Roman" w:cs="Times New Roman"/>
          <w:b/>
          <w:sz w:val="28"/>
          <w:szCs w:val="28"/>
        </w:rPr>
      </w:pPr>
    </w:p>
    <w:p w14:paraId="091AEDAD" w14:textId="77777777" w:rsidR="00DC30F5" w:rsidRDefault="00DC30F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04F5E44" w14:textId="6B3C7329" w:rsidR="003D0891" w:rsidRDefault="006207E5" w:rsidP="00DC30F5">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РЕФЕРАТ</w:t>
      </w:r>
    </w:p>
    <w:p w14:paraId="5FE0466B" w14:textId="77777777" w:rsidR="003D0891" w:rsidRDefault="003D0891" w:rsidP="00DC30F5">
      <w:pPr>
        <w:spacing w:line="360" w:lineRule="auto"/>
        <w:jc w:val="center"/>
        <w:rPr>
          <w:rFonts w:ascii="Times New Roman" w:eastAsia="Times New Roman" w:hAnsi="Times New Roman" w:cs="Times New Roman"/>
          <w:b/>
          <w:sz w:val="26"/>
          <w:szCs w:val="26"/>
        </w:rPr>
      </w:pPr>
    </w:p>
    <w:p w14:paraId="39FA7068" w14:textId="5D367176"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Кваліфікаційна робота – </w:t>
      </w:r>
      <w:r w:rsidR="0083428D">
        <w:rPr>
          <w:rFonts w:ascii="Times New Roman" w:eastAsia="Times New Roman" w:hAnsi="Times New Roman" w:cs="Times New Roman"/>
          <w:sz w:val="28"/>
          <w:szCs w:val="28"/>
          <w:lang w:val="uk-UA"/>
        </w:rPr>
        <w:t>7</w:t>
      </w:r>
      <w:r w:rsidR="00DC30F5">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сторінки, </w:t>
      </w:r>
      <w:r w:rsidR="00013A92">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додатків, </w:t>
      </w:r>
      <w:r w:rsidR="0083428D">
        <w:rPr>
          <w:rFonts w:ascii="Times New Roman" w:eastAsia="Times New Roman" w:hAnsi="Times New Roman" w:cs="Times New Roman"/>
          <w:sz w:val="28"/>
          <w:szCs w:val="28"/>
          <w:lang w:val="uk-UA"/>
        </w:rPr>
        <w:t>56</w:t>
      </w:r>
      <w:r>
        <w:rPr>
          <w:rFonts w:ascii="Times New Roman" w:eastAsia="Times New Roman" w:hAnsi="Times New Roman" w:cs="Times New Roman"/>
          <w:sz w:val="28"/>
          <w:szCs w:val="28"/>
        </w:rPr>
        <w:t xml:space="preserve"> літературних джерел. </w:t>
      </w:r>
    </w:p>
    <w:p w14:paraId="57B71115" w14:textId="77777777" w:rsidR="003D0891" w:rsidRDefault="006207E5" w:rsidP="00DC30F5">
      <w:pPr>
        <w:spacing w:line="360" w:lineRule="auto"/>
        <w:ind w:firstLine="709"/>
        <w:jc w:val="both"/>
        <w:rPr>
          <w:rFonts w:ascii="Times New Roman" w:eastAsia="Times New Roman" w:hAnsi="Times New Roman" w:cs="Times New Roman"/>
          <w:sz w:val="28"/>
          <w:szCs w:val="28"/>
        </w:rPr>
      </w:pPr>
      <w:bookmarkStart w:id="6" w:name="_heading=h.3znysh7" w:colFirst="0" w:colLast="0"/>
      <w:bookmarkEnd w:id="6"/>
      <w:r>
        <w:rPr>
          <w:rFonts w:ascii="Times New Roman" w:eastAsia="Times New Roman" w:hAnsi="Times New Roman" w:cs="Times New Roman"/>
          <w:sz w:val="28"/>
          <w:szCs w:val="28"/>
        </w:rPr>
        <w:t>Метою дослідження є аналіз наявних шляхів заохочення робітників до збільшення кількості продажів та стимулювання компанії до збільшення прибутку.</w:t>
      </w:r>
    </w:p>
    <w:p w14:paraId="25174186" w14:textId="77777777" w:rsidR="003D0891" w:rsidRDefault="006207E5" w:rsidP="00DC30F5">
      <w:pPr>
        <w:spacing w:line="360" w:lineRule="auto"/>
        <w:ind w:firstLine="709"/>
        <w:jc w:val="both"/>
        <w:rPr>
          <w:rFonts w:ascii="Times New Roman" w:eastAsia="Times New Roman" w:hAnsi="Times New Roman" w:cs="Times New Roman"/>
          <w:sz w:val="28"/>
          <w:szCs w:val="28"/>
        </w:rPr>
      </w:pPr>
      <w:bookmarkStart w:id="7" w:name="_heading=h.2et92p0" w:colFirst="0" w:colLast="0"/>
      <w:bookmarkStart w:id="8" w:name="_Hlk152838349"/>
      <w:bookmarkEnd w:id="7"/>
      <w:r>
        <w:rPr>
          <w:rFonts w:ascii="Times New Roman" w:eastAsia="Times New Roman" w:hAnsi="Times New Roman" w:cs="Times New Roman"/>
          <w:sz w:val="28"/>
          <w:szCs w:val="28"/>
        </w:rPr>
        <w:t xml:space="preserve">Об’єктом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є маркетингова діяльність туристичної агенції  </w:t>
      </w:r>
      <w:r w:rsidR="00BC7C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Coral Travel</w:t>
      </w:r>
      <w:r w:rsidR="00BC7C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p>
    <w:p w14:paraId="083984EE"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Предметом дослідження є шл</w:t>
      </w:r>
      <w:r>
        <w:rPr>
          <w:rFonts w:ascii="Times New Roman" w:eastAsia="Times New Roman" w:hAnsi="Times New Roman" w:cs="Times New Roman"/>
          <w:sz w:val="28"/>
          <w:szCs w:val="28"/>
        </w:rPr>
        <w:t xml:space="preserve">яхи стимулювання турагентів в туристичній компанії </w:t>
      </w:r>
      <w:r w:rsidR="00BC7C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Coral Travel</w:t>
      </w:r>
      <w:r w:rsidR="00BC7CB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p>
    <w:bookmarkEnd w:id="8"/>
    <w:p w14:paraId="21AD4A5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дослідження. В процесі дослідження використовувалися методи системно-структурного, кількісного і якісного аналізу; синтезу; порівняння; теоретичного узагальнення; статистична обробка</w:t>
      </w:r>
      <w:r>
        <w:rPr>
          <w:rFonts w:ascii="Times New Roman" w:eastAsia="Times New Roman" w:hAnsi="Times New Roman" w:cs="Times New Roman"/>
          <w:sz w:val="28"/>
          <w:szCs w:val="28"/>
        </w:rPr>
        <w:t xml:space="preserve"> даних.</w:t>
      </w:r>
    </w:p>
    <w:p w14:paraId="100AE2ED" w14:textId="77777777" w:rsidR="001A71AE" w:rsidRPr="001A71AE" w:rsidRDefault="006207E5" w:rsidP="00DC30F5">
      <w:pPr>
        <w:tabs>
          <w:tab w:val="center" w:pos="4607"/>
          <w:tab w:val="left" w:pos="5715"/>
        </w:tabs>
        <w:spacing w:line="360" w:lineRule="auto"/>
        <w:ind w:firstLine="709"/>
        <w:jc w:val="both"/>
        <w:rPr>
          <w:rFonts w:ascii="Times New Roman" w:eastAsia="Times New Roman" w:hAnsi="Times New Roman" w:cs="Times New Roman"/>
          <w:sz w:val="28"/>
          <w:szCs w:val="28"/>
          <w:lang w:val="uk-UA"/>
        </w:rPr>
      </w:pPr>
      <w:r w:rsidRPr="001A71AE">
        <w:rPr>
          <w:rFonts w:ascii="Times New Roman" w:eastAsia="Times New Roman" w:hAnsi="Times New Roman" w:cs="Times New Roman"/>
          <w:sz w:val="28"/>
          <w:szCs w:val="28"/>
          <w:lang w:val="uk-UA"/>
        </w:rPr>
        <w:t xml:space="preserve">Зміст кваліфікаційної роботи полягає у </w:t>
      </w:r>
      <w:r w:rsidR="001A71AE" w:rsidRPr="00015386">
        <w:rPr>
          <w:rFonts w:ascii="Times New Roman" w:eastAsia="Times New Roman" w:hAnsi="Times New Roman" w:cs="Times New Roman"/>
          <w:sz w:val="28"/>
          <w:szCs w:val="28"/>
          <w:lang w:val="uk-UA"/>
        </w:rPr>
        <w:t>дослід</w:t>
      </w:r>
      <w:r w:rsidR="001A71AE" w:rsidRPr="001A71AE">
        <w:rPr>
          <w:rFonts w:ascii="Times New Roman" w:eastAsia="Times New Roman" w:hAnsi="Times New Roman" w:cs="Times New Roman"/>
          <w:sz w:val="28"/>
          <w:szCs w:val="28"/>
          <w:lang w:val="uk-UA"/>
        </w:rPr>
        <w:t>жені</w:t>
      </w:r>
      <w:r w:rsidR="001A71AE" w:rsidRPr="00015386">
        <w:rPr>
          <w:rFonts w:ascii="Times New Roman" w:eastAsia="Times New Roman" w:hAnsi="Times New Roman" w:cs="Times New Roman"/>
          <w:sz w:val="28"/>
          <w:szCs w:val="28"/>
          <w:lang w:val="uk-UA"/>
        </w:rPr>
        <w:t xml:space="preserve"> теоретичн</w:t>
      </w:r>
      <w:r w:rsidR="001A71AE" w:rsidRPr="001A71AE">
        <w:rPr>
          <w:rFonts w:ascii="Times New Roman" w:eastAsia="Times New Roman" w:hAnsi="Times New Roman" w:cs="Times New Roman"/>
          <w:sz w:val="28"/>
          <w:szCs w:val="28"/>
          <w:lang w:val="uk-UA"/>
        </w:rPr>
        <w:t>их</w:t>
      </w:r>
      <w:r w:rsidR="001A71AE" w:rsidRPr="00015386">
        <w:rPr>
          <w:rFonts w:ascii="Times New Roman" w:eastAsia="Times New Roman" w:hAnsi="Times New Roman" w:cs="Times New Roman"/>
          <w:sz w:val="28"/>
          <w:szCs w:val="28"/>
          <w:lang w:val="uk-UA"/>
        </w:rPr>
        <w:t xml:space="preserve"> аспект</w:t>
      </w:r>
      <w:r w:rsidR="001A71AE" w:rsidRPr="001A71AE">
        <w:rPr>
          <w:rFonts w:ascii="Times New Roman" w:eastAsia="Times New Roman" w:hAnsi="Times New Roman" w:cs="Times New Roman"/>
          <w:sz w:val="28"/>
          <w:szCs w:val="28"/>
          <w:lang w:val="uk-UA"/>
        </w:rPr>
        <w:t>ів</w:t>
      </w:r>
      <w:r w:rsidR="001A71AE" w:rsidRPr="00015386">
        <w:rPr>
          <w:rFonts w:ascii="Times New Roman" w:eastAsia="Times New Roman" w:hAnsi="Times New Roman" w:cs="Times New Roman"/>
          <w:sz w:val="28"/>
          <w:szCs w:val="28"/>
          <w:lang w:val="uk-UA"/>
        </w:rPr>
        <w:t xml:space="preserve"> </w:t>
      </w:r>
      <w:r w:rsidR="001A71AE" w:rsidRPr="001A71AE">
        <w:rPr>
          <w:rFonts w:ascii="Times New Roman" w:eastAsia="Times New Roman" w:hAnsi="Times New Roman" w:cs="Times New Roman"/>
          <w:sz w:val="28"/>
          <w:szCs w:val="28"/>
          <w:lang w:val="uk-UA"/>
        </w:rPr>
        <w:t>і</w:t>
      </w:r>
      <w:r w:rsidR="001A71AE" w:rsidRPr="00015386">
        <w:rPr>
          <w:rFonts w:ascii="Times New Roman" w:eastAsia="Times New Roman" w:hAnsi="Times New Roman" w:cs="Times New Roman"/>
          <w:sz w:val="28"/>
          <w:szCs w:val="28"/>
          <w:lang w:val="uk-UA"/>
        </w:rPr>
        <w:t xml:space="preserve"> механізм</w:t>
      </w:r>
      <w:r w:rsidR="001A71AE" w:rsidRPr="001A71AE">
        <w:rPr>
          <w:rFonts w:ascii="Times New Roman" w:eastAsia="Times New Roman" w:hAnsi="Times New Roman" w:cs="Times New Roman"/>
          <w:sz w:val="28"/>
          <w:szCs w:val="28"/>
          <w:lang w:val="uk-UA"/>
        </w:rPr>
        <w:t>ів</w:t>
      </w:r>
      <w:r w:rsidR="001A71AE" w:rsidRPr="00015386">
        <w:rPr>
          <w:rFonts w:ascii="Times New Roman" w:eastAsia="Times New Roman" w:hAnsi="Times New Roman" w:cs="Times New Roman"/>
          <w:sz w:val="28"/>
          <w:szCs w:val="28"/>
          <w:lang w:val="uk-UA"/>
        </w:rPr>
        <w:t xml:space="preserve"> реалізації стимулювання працівників компанії в сфері туризму</w:t>
      </w:r>
      <w:r w:rsidR="001A71AE" w:rsidRPr="001A71AE">
        <w:rPr>
          <w:rFonts w:ascii="Times New Roman" w:eastAsia="Times New Roman" w:hAnsi="Times New Roman" w:cs="Times New Roman"/>
          <w:sz w:val="28"/>
          <w:szCs w:val="28"/>
          <w:lang w:val="uk-UA"/>
        </w:rPr>
        <w:t>;</w:t>
      </w:r>
      <w:r w:rsidR="001A71AE" w:rsidRPr="00015386">
        <w:rPr>
          <w:rFonts w:ascii="Times New Roman" w:eastAsia="Times New Roman" w:hAnsi="Times New Roman" w:cs="Times New Roman"/>
          <w:sz w:val="28"/>
          <w:szCs w:val="28"/>
          <w:lang w:val="uk-UA"/>
        </w:rPr>
        <w:t xml:space="preserve"> ви</w:t>
      </w:r>
      <w:r w:rsidR="001A71AE" w:rsidRPr="001A71AE">
        <w:rPr>
          <w:rFonts w:ascii="Times New Roman" w:eastAsia="Times New Roman" w:hAnsi="Times New Roman" w:cs="Times New Roman"/>
          <w:sz w:val="28"/>
          <w:szCs w:val="28"/>
          <w:lang w:val="uk-UA"/>
        </w:rPr>
        <w:t>значені</w:t>
      </w:r>
      <w:r w:rsidR="001A71AE" w:rsidRPr="00015386">
        <w:rPr>
          <w:rFonts w:ascii="Times New Roman" w:eastAsia="Times New Roman" w:hAnsi="Times New Roman" w:cs="Times New Roman"/>
          <w:sz w:val="28"/>
          <w:szCs w:val="28"/>
          <w:lang w:val="uk-UA"/>
        </w:rPr>
        <w:t xml:space="preserve"> основн</w:t>
      </w:r>
      <w:r w:rsidR="001A71AE" w:rsidRPr="001A71AE">
        <w:rPr>
          <w:rFonts w:ascii="Times New Roman" w:eastAsia="Times New Roman" w:hAnsi="Times New Roman" w:cs="Times New Roman"/>
          <w:sz w:val="28"/>
          <w:szCs w:val="28"/>
          <w:lang w:val="uk-UA"/>
        </w:rPr>
        <w:t>их</w:t>
      </w:r>
      <w:r w:rsidR="001A71AE" w:rsidRPr="00015386">
        <w:rPr>
          <w:rFonts w:ascii="Times New Roman" w:eastAsia="Times New Roman" w:hAnsi="Times New Roman" w:cs="Times New Roman"/>
          <w:sz w:val="28"/>
          <w:szCs w:val="28"/>
          <w:lang w:val="uk-UA"/>
        </w:rPr>
        <w:t xml:space="preserve"> стратегі</w:t>
      </w:r>
      <w:r w:rsidR="001A71AE" w:rsidRPr="001A71AE">
        <w:rPr>
          <w:rFonts w:ascii="Times New Roman" w:eastAsia="Times New Roman" w:hAnsi="Times New Roman" w:cs="Times New Roman"/>
          <w:sz w:val="28"/>
          <w:szCs w:val="28"/>
          <w:lang w:val="uk-UA"/>
        </w:rPr>
        <w:t>й</w:t>
      </w:r>
      <w:r w:rsidR="001A71AE" w:rsidRPr="00015386">
        <w:rPr>
          <w:rFonts w:ascii="Times New Roman" w:eastAsia="Times New Roman" w:hAnsi="Times New Roman" w:cs="Times New Roman"/>
          <w:sz w:val="28"/>
          <w:szCs w:val="28"/>
          <w:lang w:val="uk-UA"/>
        </w:rPr>
        <w:t xml:space="preserve"> збільшення прибутку;</w:t>
      </w:r>
      <w:r w:rsidR="001A71AE" w:rsidRPr="001A71AE">
        <w:rPr>
          <w:rFonts w:ascii="Times New Roman" w:eastAsia="Times New Roman" w:hAnsi="Times New Roman" w:cs="Times New Roman"/>
          <w:sz w:val="28"/>
          <w:szCs w:val="28"/>
          <w:lang w:val="uk-UA"/>
        </w:rPr>
        <w:tab/>
        <w:t>виконання аналізу особливостей застосування методик стимулювання реалізації туристичного продукту в сфері українського туризму;</w:t>
      </w:r>
      <w:r w:rsidR="001A71AE" w:rsidRPr="001A71AE">
        <w:rPr>
          <w:rFonts w:ascii="Times New Roman" w:eastAsia="Times New Roman" w:hAnsi="Times New Roman" w:cs="Times New Roman"/>
          <w:sz w:val="28"/>
          <w:szCs w:val="28"/>
          <w:lang w:val="uk-UA"/>
        </w:rPr>
        <w:tab/>
        <w:t>характеристиці діяльності туроператора «Coral Travel» і виявленні основн</w:t>
      </w:r>
      <w:r w:rsidR="001A71AE">
        <w:rPr>
          <w:rFonts w:ascii="Times New Roman" w:eastAsia="Times New Roman" w:hAnsi="Times New Roman" w:cs="Times New Roman"/>
          <w:sz w:val="28"/>
          <w:szCs w:val="28"/>
          <w:lang w:val="uk-UA"/>
        </w:rPr>
        <w:t>их</w:t>
      </w:r>
      <w:r w:rsidR="001A71AE" w:rsidRPr="001A71AE">
        <w:rPr>
          <w:rFonts w:ascii="Times New Roman" w:eastAsia="Times New Roman" w:hAnsi="Times New Roman" w:cs="Times New Roman"/>
          <w:sz w:val="28"/>
          <w:szCs w:val="28"/>
          <w:lang w:val="uk-UA"/>
        </w:rPr>
        <w:t xml:space="preserve"> засоб</w:t>
      </w:r>
      <w:r w:rsidR="001A71AE">
        <w:rPr>
          <w:rFonts w:ascii="Times New Roman" w:eastAsia="Times New Roman" w:hAnsi="Times New Roman" w:cs="Times New Roman"/>
          <w:sz w:val="28"/>
          <w:szCs w:val="28"/>
          <w:lang w:val="uk-UA"/>
        </w:rPr>
        <w:t>ів</w:t>
      </w:r>
      <w:r w:rsidR="001A71AE" w:rsidRPr="001A71AE">
        <w:rPr>
          <w:rFonts w:ascii="Times New Roman" w:eastAsia="Times New Roman" w:hAnsi="Times New Roman" w:cs="Times New Roman"/>
          <w:sz w:val="28"/>
          <w:szCs w:val="28"/>
          <w:lang w:val="uk-UA"/>
        </w:rPr>
        <w:t xml:space="preserve"> стимулювання </w:t>
      </w:r>
      <w:r w:rsidR="001A71AE">
        <w:rPr>
          <w:rFonts w:ascii="Times New Roman" w:eastAsia="Times New Roman" w:hAnsi="Times New Roman" w:cs="Times New Roman"/>
          <w:sz w:val="28"/>
          <w:szCs w:val="28"/>
          <w:lang w:val="uk-UA"/>
        </w:rPr>
        <w:t>його персоналу.</w:t>
      </w:r>
      <w:r w:rsidR="001A71AE" w:rsidRPr="001A71AE">
        <w:rPr>
          <w:rFonts w:ascii="Times New Roman" w:eastAsia="Times New Roman" w:hAnsi="Times New Roman" w:cs="Times New Roman"/>
          <w:sz w:val="28"/>
          <w:szCs w:val="28"/>
          <w:lang w:val="uk-UA"/>
        </w:rPr>
        <w:t xml:space="preserve"> </w:t>
      </w:r>
    </w:p>
    <w:p w14:paraId="0CB04B5C" w14:textId="77777777" w:rsidR="003D0891" w:rsidRPr="001A71AE" w:rsidRDefault="003D0891" w:rsidP="00DC30F5">
      <w:pPr>
        <w:tabs>
          <w:tab w:val="center" w:pos="4607"/>
          <w:tab w:val="left" w:pos="5715"/>
        </w:tabs>
        <w:spacing w:line="360" w:lineRule="auto"/>
        <w:ind w:firstLine="709"/>
        <w:jc w:val="both"/>
        <w:rPr>
          <w:rFonts w:ascii="Times New Roman" w:eastAsia="Times New Roman" w:hAnsi="Times New Roman" w:cs="Times New Roman"/>
          <w:sz w:val="28"/>
          <w:szCs w:val="28"/>
          <w:lang w:val="uk-UA"/>
        </w:rPr>
      </w:pPr>
    </w:p>
    <w:p w14:paraId="6247B0CE" w14:textId="77777777" w:rsidR="003D0891" w:rsidRDefault="003D0891" w:rsidP="00DC30F5">
      <w:pPr>
        <w:tabs>
          <w:tab w:val="center" w:pos="4607"/>
          <w:tab w:val="left" w:pos="5715"/>
        </w:tabs>
        <w:spacing w:line="360" w:lineRule="auto"/>
        <w:jc w:val="center"/>
        <w:rPr>
          <w:rFonts w:ascii="Times New Roman" w:eastAsia="Times New Roman" w:hAnsi="Times New Roman" w:cs="Times New Roman"/>
          <w:sz w:val="28"/>
          <w:szCs w:val="28"/>
        </w:rPr>
      </w:pPr>
    </w:p>
    <w:p w14:paraId="7356CB5D" w14:textId="77777777" w:rsidR="003D0891" w:rsidRDefault="003D0891" w:rsidP="00DC30F5">
      <w:pPr>
        <w:tabs>
          <w:tab w:val="center" w:pos="4607"/>
          <w:tab w:val="left" w:pos="5715"/>
        </w:tabs>
        <w:spacing w:line="360" w:lineRule="auto"/>
        <w:jc w:val="center"/>
        <w:rPr>
          <w:rFonts w:ascii="Times New Roman" w:eastAsia="Times New Roman" w:hAnsi="Times New Roman" w:cs="Times New Roman"/>
          <w:sz w:val="28"/>
          <w:szCs w:val="28"/>
        </w:rPr>
      </w:pPr>
    </w:p>
    <w:p w14:paraId="63C4AAA4" w14:textId="77777777" w:rsidR="003D0891" w:rsidRDefault="003D0891" w:rsidP="00DC30F5">
      <w:pPr>
        <w:tabs>
          <w:tab w:val="center" w:pos="4607"/>
          <w:tab w:val="left" w:pos="5715"/>
        </w:tabs>
        <w:spacing w:line="360" w:lineRule="auto"/>
        <w:jc w:val="center"/>
        <w:rPr>
          <w:rFonts w:ascii="Times New Roman" w:eastAsia="Times New Roman" w:hAnsi="Times New Roman" w:cs="Times New Roman"/>
          <w:sz w:val="28"/>
          <w:szCs w:val="28"/>
        </w:rPr>
      </w:pPr>
    </w:p>
    <w:p w14:paraId="0AD33929" w14:textId="77777777" w:rsidR="003D0891" w:rsidRDefault="003D0891" w:rsidP="00DC30F5">
      <w:pPr>
        <w:tabs>
          <w:tab w:val="center" w:pos="4607"/>
          <w:tab w:val="left" w:pos="5715"/>
        </w:tabs>
        <w:spacing w:line="360" w:lineRule="auto"/>
        <w:jc w:val="center"/>
        <w:rPr>
          <w:rFonts w:ascii="Times New Roman" w:eastAsia="Times New Roman" w:hAnsi="Times New Roman" w:cs="Times New Roman"/>
          <w:sz w:val="28"/>
          <w:szCs w:val="28"/>
        </w:rPr>
      </w:pPr>
    </w:p>
    <w:p w14:paraId="64449CBB" w14:textId="77777777" w:rsidR="003D0891" w:rsidRDefault="006207E5" w:rsidP="00DC30F5">
      <w:pPr>
        <w:tabs>
          <w:tab w:val="center" w:pos="4607"/>
          <w:tab w:val="left" w:pos="5715"/>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ТУРИЗМ, ТУРИСТИЧНИЙ ПРОДУКТ, ТУР, ПРОДАЖІ, ТУРИСТИЧНА АГЕНЦІЯ, ТУРАГЕНТ, ТУРИСТ </w:t>
      </w:r>
    </w:p>
    <w:p w14:paraId="373D8CAC" w14:textId="77777777" w:rsidR="003D0891" w:rsidRDefault="006207E5" w:rsidP="00DC30F5">
      <w:pPr>
        <w:spacing w:line="360" w:lineRule="auto"/>
        <w:rPr>
          <w:rFonts w:ascii="Times New Roman" w:eastAsia="Times New Roman" w:hAnsi="Times New Roman" w:cs="Times New Roman"/>
          <w:sz w:val="28"/>
          <w:szCs w:val="28"/>
        </w:rPr>
      </w:pPr>
      <w:r>
        <w:br w:type="page"/>
      </w:r>
    </w:p>
    <w:p w14:paraId="4F4A7B0D" w14:textId="77777777" w:rsidR="003D0891" w:rsidRPr="00DC30F5" w:rsidRDefault="006207E5" w:rsidP="00DC30F5">
      <w:pPr>
        <w:spacing w:line="360" w:lineRule="auto"/>
        <w:jc w:val="center"/>
        <w:rPr>
          <w:rFonts w:ascii="Times New Roman" w:eastAsia="Times New Roman" w:hAnsi="Times New Roman" w:cs="Times New Roman"/>
          <w:b/>
          <w:sz w:val="28"/>
          <w:szCs w:val="28"/>
          <w:lang w:val="en-US"/>
        </w:rPr>
      </w:pPr>
      <w:r w:rsidRPr="00DC30F5">
        <w:rPr>
          <w:rFonts w:ascii="Times New Roman" w:eastAsia="Times New Roman" w:hAnsi="Times New Roman" w:cs="Times New Roman"/>
          <w:b/>
          <w:sz w:val="28"/>
          <w:szCs w:val="28"/>
          <w:lang w:val="en-US"/>
        </w:rPr>
        <w:lastRenderedPageBreak/>
        <w:t>ABSTRACT</w:t>
      </w:r>
    </w:p>
    <w:p w14:paraId="775F7005" w14:textId="77777777" w:rsidR="003D0891" w:rsidRPr="00DC30F5" w:rsidRDefault="003D0891" w:rsidP="00DC30F5">
      <w:pPr>
        <w:spacing w:line="360" w:lineRule="auto"/>
        <w:jc w:val="center"/>
        <w:rPr>
          <w:rFonts w:ascii="Times New Roman" w:eastAsia="Times New Roman" w:hAnsi="Times New Roman" w:cs="Times New Roman"/>
          <w:b/>
          <w:sz w:val="28"/>
          <w:szCs w:val="28"/>
          <w:lang w:val="en-US"/>
        </w:rPr>
      </w:pPr>
    </w:p>
    <w:p w14:paraId="235968E7" w14:textId="2FD718B1" w:rsidR="001A71AE" w:rsidRPr="001A71AE" w:rsidRDefault="001A71AE" w:rsidP="00DC30F5">
      <w:pPr>
        <w:spacing w:line="360" w:lineRule="auto"/>
        <w:ind w:firstLine="709"/>
        <w:jc w:val="both"/>
        <w:rPr>
          <w:rFonts w:ascii="Times New Roman" w:eastAsia="Times New Roman" w:hAnsi="Times New Roman" w:cs="Times New Roman"/>
          <w:bCs/>
          <w:sz w:val="28"/>
          <w:szCs w:val="28"/>
          <w:lang w:val="en"/>
        </w:rPr>
      </w:pPr>
      <w:r w:rsidRPr="001A71AE">
        <w:rPr>
          <w:rFonts w:ascii="Times New Roman" w:eastAsia="Times New Roman" w:hAnsi="Times New Roman" w:cs="Times New Roman"/>
          <w:bCs/>
          <w:sz w:val="28"/>
          <w:szCs w:val="28"/>
          <w:lang w:val="en"/>
        </w:rPr>
        <w:t xml:space="preserve">Qualification work - </w:t>
      </w:r>
      <w:r w:rsidR="0083428D">
        <w:rPr>
          <w:rFonts w:ascii="Times New Roman" w:eastAsia="Times New Roman" w:hAnsi="Times New Roman" w:cs="Times New Roman"/>
          <w:bCs/>
          <w:sz w:val="28"/>
          <w:szCs w:val="28"/>
          <w:lang w:val="en"/>
        </w:rPr>
        <w:t>7</w:t>
      </w:r>
      <w:r w:rsidR="00DC30F5">
        <w:rPr>
          <w:rFonts w:ascii="Times New Roman" w:eastAsia="Times New Roman" w:hAnsi="Times New Roman" w:cs="Times New Roman"/>
          <w:bCs/>
          <w:sz w:val="28"/>
          <w:szCs w:val="28"/>
          <w:lang w:val="uk-UA"/>
        </w:rPr>
        <w:t>4</w:t>
      </w:r>
      <w:bookmarkStart w:id="9" w:name="_GoBack"/>
      <w:bookmarkEnd w:id="9"/>
      <w:r w:rsidRPr="001A71AE">
        <w:rPr>
          <w:rFonts w:ascii="Times New Roman" w:eastAsia="Times New Roman" w:hAnsi="Times New Roman" w:cs="Times New Roman"/>
          <w:bCs/>
          <w:sz w:val="28"/>
          <w:szCs w:val="28"/>
          <w:lang w:val="en"/>
        </w:rPr>
        <w:t xml:space="preserve"> pages, </w:t>
      </w:r>
      <w:r w:rsidR="00013A92">
        <w:rPr>
          <w:rFonts w:ascii="Times New Roman" w:eastAsia="Times New Roman" w:hAnsi="Times New Roman" w:cs="Times New Roman"/>
          <w:bCs/>
          <w:sz w:val="28"/>
          <w:szCs w:val="28"/>
          <w:lang w:val="en"/>
        </w:rPr>
        <w:t>6</w:t>
      </w:r>
      <w:r w:rsidRPr="001A71AE">
        <w:rPr>
          <w:rFonts w:ascii="Times New Roman" w:eastAsia="Times New Roman" w:hAnsi="Times New Roman" w:cs="Times New Roman"/>
          <w:bCs/>
          <w:sz w:val="28"/>
          <w:szCs w:val="28"/>
          <w:lang w:val="en"/>
        </w:rPr>
        <w:t xml:space="preserve"> appendices, </w:t>
      </w:r>
      <w:r w:rsidR="0083428D">
        <w:rPr>
          <w:rFonts w:ascii="Times New Roman" w:eastAsia="Times New Roman" w:hAnsi="Times New Roman" w:cs="Times New Roman"/>
          <w:bCs/>
          <w:sz w:val="28"/>
          <w:szCs w:val="28"/>
          <w:lang w:val="en"/>
        </w:rPr>
        <w:t>56</w:t>
      </w:r>
      <w:r w:rsidRPr="001A71AE">
        <w:rPr>
          <w:rFonts w:ascii="Times New Roman" w:eastAsia="Times New Roman" w:hAnsi="Times New Roman" w:cs="Times New Roman"/>
          <w:bCs/>
          <w:sz w:val="28"/>
          <w:szCs w:val="28"/>
          <w:lang w:val="en"/>
        </w:rPr>
        <w:t xml:space="preserve"> literary sources.</w:t>
      </w:r>
    </w:p>
    <w:p w14:paraId="14E25F83" w14:textId="77777777" w:rsidR="001A71AE" w:rsidRPr="001A71AE" w:rsidRDefault="001A71AE" w:rsidP="00DC30F5">
      <w:pPr>
        <w:spacing w:line="360" w:lineRule="auto"/>
        <w:ind w:firstLine="709"/>
        <w:jc w:val="both"/>
        <w:rPr>
          <w:rFonts w:ascii="Times New Roman" w:eastAsia="Times New Roman" w:hAnsi="Times New Roman" w:cs="Times New Roman"/>
          <w:bCs/>
          <w:sz w:val="28"/>
          <w:szCs w:val="28"/>
          <w:lang w:val="en-US"/>
        </w:rPr>
      </w:pPr>
      <w:r w:rsidRPr="001A71AE">
        <w:rPr>
          <w:rFonts w:ascii="Times New Roman" w:eastAsia="Times New Roman" w:hAnsi="Times New Roman" w:cs="Times New Roman"/>
          <w:bCs/>
          <w:sz w:val="28"/>
          <w:szCs w:val="28"/>
          <w:lang w:val="en"/>
        </w:rPr>
        <w:t>The purpose of the study is to analyze the available ways of encouraging workers to increase the number of sales and stimulate the company to increase profits.</w:t>
      </w:r>
    </w:p>
    <w:p w14:paraId="0A4E4B00" w14:textId="77777777" w:rsidR="001A71AE" w:rsidRPr="001A71AE" w:rsidRDefault="001A71AE" w:rsidP="00DC30F5">
      <w:pPr>
        <w:spacing w:line="360" w:lineRule="auto"/>
        <w:ind w:firstLine="709"/>
        <w:jc w:val="both"/>
        <w:rPr>
          <w:rFonts w:ascii="Times New Roman" w:eastAsia="Times New Roman" w:hAnsi="Times New Roman" w:cs="Times New Roman"/>
          <w:bCs/>
          <w:sz w:val="28"/>
          <w:szCs w:val="28"/>
          <w:lang w:val="en"/>
        </w:rPr>
      </w:pPr>
      <w:r w:rsidRPr="001A71AE">
        <w:rPr>
          <w:rFonts w:ascii="Times New Roman" w:eastAsia="Times New Roman" w:hAnsi="Times New Roman" w:cs="Times New Roman"/>
          <w:bCs/>
          <w:sz w:val="28"/>
          <w:szCs w:val="28"/>
          <w:lang w:val="en"/>
        </w:rPr>
        <w:t>The object of the study is the marketing activity of the tourist agency "Coral Travel".</w:t>
      </w:r>
    </w:p>
    <w:p w14:paraId="789FFC97" w14:textId="77777777" w:rsidR="001A71AE" w:rsidRPr="001A71AE" w:rsidRDefault="001A71AE" w:rsidP="00DC30F5">
      <w:pPr>
        <w:spacing w:line="360" w:lineRule="auto"/>
        <w:ind w:firstLine="709"/>
        <w:jc w:val="both"/>
        <w:rPr>
          <w:rFonts w:ascii="Times New Roman" w:eastAsia="Times New Roman" w:hAnsi="Times New Roman" w:cs="Times New Roman"/>
          <w:bCs/>
          <w:sz w:val="28"/>
          <w:szCs w:val="28"/>
          <w:lang w:val="en"/>
        </w:rPr>
      </w:pPr>
      <w:r w:rsidRPr="001A71AE">
        <w:rPr>
          <w:rFonts w:ascii="Times New Roman" w:eastAsia="Times New Roman" w:hAnsi="Times New Roman" w:cs="Times New Roman"/>
          <w:bCs/>
          <w:sz w:val="28"/>
          <w:szCs w:val="28"/>
          <w:lang w:val="en"/>
        </w:rPr>
        <w:t>The subject of the study is ways of stimulating travel agents in the travel company "Coral Travel".</w:t>
      </w:r>
    </w:p>
    <w:p w14:paraId="2CAA1289" w14:textId="77777777" w:rsidR="001A71AE" w:rsidRDefault="001A71AE" w:rsidP="00DC30F5">
      <w:pPr>
        <w:spacing w:line="360" w:lineRule="auto"/>
        <w:ind w:firstLine="709"/>
        <w:jc w:val="both"/>
        <w:rPr>
          <w:rFonts w:ascii="Times New Roman" w:eastAsia="Times New Roman" w:hAnsi="Times New Roman" w:cs="Times New Roman"/>
          <w:bCs/>
          <w:sz w:val="28"/>
          <w:szCs w:val="28"/>
          <w:lang w:val="en"/>
        </w:rPr>
      </w:pPr>
      <w:r w:rsidRPr="001A71AE">
        <w:rPr>
          <w:rFonts w:ascii="Times New Roman" w:eastAsia="Times New Roman" w:hAnsi="Times New Roman" w:cs="Times New Roman"/>
          <w:bCs/>
          <w:sz w:val="28"/>
          <w:szCs w:val="28"/>
          <w:lang w:val="en"/>
        </w:rPr>
        <w:t>Research methods. In the process of research, methods of system-structural, quantitative and qualitative analysis were used; synthesis; comparison; theoretical generalization; statistical data processing.</w:t>
      </w:r>
    </w:p>
    <w:p w14:paraId="614D2767" w14:textId="77777777" w:rsidR="001A71AE" w:rsidRPr="001A71AE" w:rsidRDefault="001A71AE" w:rsidP="00DC30F5">
      <w:pPr>
        <w:spacing w:line="360" w:lineRule="auto"/>
        <w:ind w:firstLine="709"/>
        <w:jc w:val="both"/>
        <w:rPr>
          <w:rFonts w:ascii="Times New Roman" w:eastAsia="Times New Roman" w:hAnsi="Times New Roman" w:cs="Times New Roman"/>
          <w:bCs/>
          <w:sz w:val="28"/>
          <w:szCs w:val="28"/>
          <w:lang w:val="en-US"/>
        </w:rPr>
      </w:pPr>
      <w:r w:rsidRPr="001A71AE">
        <w:rPr>
          <w:rFonts w:ascii="Times New Roman" w:eastAsia="Times New Roman" w:hAnsi="Times New Roman" w:cs="Times New Roman"/>
          <w:bCs/>
          <w:sz w:val="28"/>
          <w:szCs w:val="28"/>
          <w:lang w:val="en"/>
        </w:rPr>
        <w:t>The content of the qualification work consists in researching the theoretical aspects and implementation mechanisms of stimulating the company's employees in the field of tourism; defined main strategies for increasing profits; carrying out an analysis of the peculiarities of the application of methods of stimulating the sale of a tourist product in the field of Ukrainian tourism; characteristics of the activity of the tour operator "Coral Travel" and identifying the main means of stimulating its staff.</w:t>
      </w:r>
    </w:p>
    <w:p w14:paraId="086BE241" w14:textId="77777777" w:rsidR="001A71AE" w:rsidRPr="001A71AE" w:rsidRDefault="001A71AE" w:rsidP="00DC30F5">
      <w:pPr>
        <w:spacing w:line="360" w:lineRule="auto"/>
        <w:ind w:firstLine="709"/>
        <w:jc w:val="both"/>
        <w:rPr>
          <w:rFonts w:ascii="Times New Roman" w:eastAsia="Times New Roman" w:hAnsi="Times New Roman" w:cs="Times New Roman"/>
          <w:bCs/>
          <w:sz w:val="28"/>
          <w:szCs w:val="28"/>
          <w:lang w:val="en-US"/>
        </w:rPr>
      </w:pPr>
    </w:p>
    <w:p w14:paraId="1596A649" w14:textId="77777777" w:rsidR="003D0891" w:rsidRPr="001A71AE" w:rsidRDefault="003D0891" w:rsidP="00DC30F5">
      <w:pPr>
        <w:spacing w:line="360" w:lineRule="auto"/>
        <w:jc w:val="both"/>
        <w:rPr>
          <w:rFonts w:ascii="Times New Roman" w:eastAsia="Times New Roman" w:hAnsi="Times New Roman" w:cs="Times New Roman"/>
          <w:b/>
          <w:sz w:val="28"/>
          <w:szCs w:val="28"/>
          <w:lang w:val="en-US"/>
        </w:rPr>
      </w:pPr>
    </w:p>
    <w:p w14:paraId="381A2DC6" w14:textId="77777777" w:rsidR="003D0891" w:rsidRPr="001A71AE" w:rsidRDefault="003D0891" w:rsidP="00DC30F5">
      <w:pPr>
        <w:spacing w:line="360" w:lineRule="auto"/>
        <w:jc w:val="both"/>
        <w:rPr>
          <w:rFonts w:ascii="Times New Roman" w:eastAsia="Times New Roman" w:hAnsi="Times New Roman" w:cs="Times New Roman"/>
          <w:b/>
          <w:sz w:val="28"/>
          <w:szCs w:val="28"/>
          <w:lang w:val="en-US"/>
        </w:rPr>
      </w:pPr>
    </w:p>
    <w:p w14:paraId="5F5AE62F" w14:textId="77777777" w:rsidR="001A71AE" w:rsidRPr="001A71AE" w:rsidRDefault="001A71AE" w:rsidP="00DC30F5">
      <w:pPr>
        <w:spacing w:line="360" w:lineRule="auto"/>
        <w:ind w:firstLine="709"/>
        <w:jc w:val="both"/>
        <w:rPr>
          <w:rFonts w:ascii="Times New Roman" w:eastAsia="Times New Roman" w:hAnsi="Times New Roman" w:cs="Times New Roman"/>
          <w:bCs/>
          <w:sz w:val="28"/>
          <w:szCs w:val="28"/>
          <w:lang w:val="en-US"/>
        </w:rPr>
      </w:pPr>
      <w:r w:rsidRPr="001A71AE">
        <w:rPr>
          <w:rFonts w:ascii="Times New Roman" w:eastAsia="Times New Roman" w:hAnsi="Times New Roman" w:cs="Times New Roman"/>
          <w:bCs/>
          <w:sz w:val="28"/>
          <w:szCs w:val="28"/>
          <w:lang w:val="en"/>
        </w:rPr>
        <w:t>TOURISM, TOURIST PRODUCT, TOUR, SALES, TOURIST AGENCY, TRAVEL AGENT, TOURIST</w:t>
      </w:r>
    </w:p>
    <w:p w14:paraId="4EC5052D" w14:textId="34164949" w:rsidR="003D0891" w:rsidRPr="001A71AE" w:rsidRDefault="003D0891" w:rsidP="00DC30F5">
      <w:pPr>
        <w:spacing w:line="360" w:lineRule="auto"/>
        <w:jc w:val="both"/>
        <w:rPr>
          <w:rFonts w:ascii="Times New Roman" w:eastAsia="Times New Roman" w:hAnsi="Times New Roman" w:cs="Times New Roman"/>
          <w:b/>
          <w:sz w:val="28"/>
          <w:szCs w:val="28"/>
          <w:lang w:val="en-US"/>
        </w:rPr>
      </w:pPr>
    </w:p>
    <w:p w14:paraId="3D3D906F" w14:textId="77777777" w:rsidR="003D0891" w:rsidRPr="001A71AE" w:rsidRDefault="003D0891" w:rsidP="00DC30F5">
      <w:pPr>
        <w:spacing w:line="360" w:lineRule="auto"/>
        <w:jc w:val="both"/>
        <w:rPr>
          <w:rFonts w:ascii="Times New Roman" w:eastAsia="Times New Roman" w:hAnsi="Times New Roman" w:cs="Times New Roman"/>
          <w:b/>
          <w:sz w:val="28"/>
          <w:szCs w:val="28"/>
          <w:lang w:val="en-US"/>
        </w:rPr>
      </w:pPr>
    </w:p>
    <w:p w14:paraId="7DDAD9B9" w14:textId="77777777" w:rsidR="003D0891" w:rsidRPr="001A71AE" w:rsidRDefault="003D0891" w:rsidP="00DC30F5">
      <w:pPr>
        <w:spacing w:line="360" w:lineRule="auto"/>
        <w:jc w:val="both"/>
        <w:rPr>
          <w:rFonts w:ascii="Times New Roman" w:eastAsia="Times New Roman" w:hAnsi="Times New Roman" w:cs="Times New Roman"/>
          <w:b/>
          <w:sz w:val="28"/>
          <w:szCs w:val="28"/>
          <w:lang w:val="en-US"/>
        </w:rPr>
      </w:pPr>
    </w:p>
    <w:p w14:paraId="4FDF8185" w14:textId="77777777" w:rsidR="003D0891" w:rsidRPr="001A71AE" w:rsidRDefault="003D0891" w:rsidP="00DC30F5">
      <w:pPr>
        <w:spacing w:line="360" w:lineRule="auto"/>
        <w:jc w:val="both"/>
        <w:rPr>
          <w:rFonts w:ascii="Times New Roman" w:eastAsia="Times New Roman" w:hAnsi="Times New Roman" w:cs="Times New Roman"/>
          <w:b/>
          <w:sz w:val="28"/>
          <w:szCs w:val="28"/>
          <w:lang w:val="en-US"/>
        </w:rPr>
      </w:pPr>
    </w:p>
    <w:p w14:paraId="4C78BA23" w14:textId="77777777" w:rsidR="003D0891" w:rsidRPr="001A71AE" w:rsidRDefault="006207E5" w:rsidP="00DC30F5">
      <w:pPr>
        <w:spacing w:line="360" w:lineRule="auto"/>
        <w:rPr>
          <w:rFonts w:ascii="Times New Roman" w:eastAsia="Times New Roman" w:hAnsi="Times New Roman" w:cs="Times New Roman"/>
          <w:sz w:val="28"/>
          <w:szCs w:val="28"/>
          <w:lang w:val="en-US"/>
        </w:rPr>
      </w:pPr>
      <w:r w:rsidRPr="001A71AE">
        <w:rPr>
          <w:lang w:val="en-US"/>
        </w:rPr>
        <w:br w:type="page"/>
      </w:r>
    </w:p>
    <w:p w14:paraId="4E899CFE" w14:textId="77777777" w:rsidR="003D0891" w:rsidRDefault="006207E5" w:rsidP="00DC30F5">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ПЕРЕЛІК УМОВНИХ ПОЗНАЧЕНЬ, ОДИНИЦЬ, СИМВОЛІВ, СКОРОЧЕНЬ І ТЕРМІНІВ</w:t>
      </w:r>
    </w:p>
    <w:p w14:paraId="105892AB" w14:textId="77777777" w:rsidR="003D0891" w:rsidRDefault="003D0891" w:rsidP="00DC30F5">
      <w:pPr>
        <w:spacing w:line="360" w:lineRule="auto"/>
        <w:rPr>
          <w:rFonts w:ascii="Calibri" w:eastAsia="Calibri" w:hAnsi="Calibri" w:cs="Calibri"/>
        </w:rPr>
      </w:pPr>
    </w:p>
    <w:p w14:paraId="30FF6E28" w14:textId="77777777" w:rsidR="001A71AE" w:rsidRPr="001A71AE" w:rsidRDefault="001A71AE" w:rsidP="00DC30F5">
      <w:pPr>
        <w:spacing w:line="360" w:lineRule="auto"/>
        <w:ind w:firstLine="709"/>
        <w:rPr>
          <w:rFonts w:ascii="Times New Roman" w:hAnsi="Times New Roman" w:cs="Times New Roman"/>
          <w:sz w:val="28"/>
          <w:szCs w:val="28"/>
          <w:lang w:val="uk-UA"/>
        </w:rPr>
      </w:pPr>
      <w:r w:rsidRPr="001A71AE">
        <w:rPr>
          <w:rFonts w:ascii="Times New Roman" w:hAnsi="Times New Roman" w:cs="Times New Roman"/>
          <w:sz w:val="28"/>
          <w:szCs w:val="28"/>
          <w:lang w:val="uk-UA"/>
        </w:rPr>
        <w:t>ТОВ – товариство з обмеженою відповідальністю;</w:t>
      </w:r>
    </w:p>
    <w:p w14:paraId="776461C4" w14:textId="77777777" w:rsidR="001A71AE" w:rsidRPr="001A71AE" w:rsidRDefault="001A71AE" w:rsidP="00DC30F5">
      <w:pPr>
        <w:spacing w:line="360" w:lineRule="auto"/>
        <w:ind w:firstLine="709"/>
        <w:rPr>
          <w:rFonts w:ascii="Times New Roman" w:hAnsi="Times New Roman" w:cs="Times New Roman"/>
          <w:sz w:val="28"/>
          <w:szCs w:val="28"/>
          <w:lang w:val="uk-UA"/>
        </w:rPr>
      </w:pPr>
      <w:r w:rsidRPr="001A71AE">
        <w:rPr>
          <w:rFonts w:ascii="Times New Roman" w:hAnsi="Times New Roman" w:cs="Times New Roman"/>
          <w:sz w:val="28"/>
          <w:szCs w:val="28"/>
          <w:lang w:val="uk-UA"/>
        </w:rPr>
        <w:t>Р – рік;</w:t>
      </w:r>
    </w:p>
    <w:p w14:paraId="610794E9" w14:textId="77777777" w:rsidR="001A71AE" w:rsidRPr="001A71AE" w:rsidRDefault="001A71AE" w:rsidP="00DC30F5">
      <w:pPr>
        <w:spacing w:line="360" w:lineRule="auto"/>
        <w:ind w:firstLine="709"/>
        <w:rPr>
          <w:rFonts w:ascii="Times New Roman" w:hAnsi="Times New Roman" w:cs="Times New Roman"/>
          <w:sz w:val="28"/>
          <w:szCs w:val="28"/>
          <w:lang w:val="uk-UA"/>
        </w:rPr>
      </w:pPr>
      <w:r w:rsidRPr="001A71AE">
        <w:rPr>
          <w:rFonts w:ascii="Times New Roman" w:hAnsi="Times New Roman" w:cs="Times New Roman"/>
          <w:sz w:val="28"/>
          <w:szCs w:val="28"/>
          <w:lang w:val="uk-UA"/>
        </w:rPr>
        <w:t>Рр – роки;</w:t>
      </w:r>
    </w:p>
    <w:p w14:paraId="7AE8A075" w14:textId="77777777" w:rsidR="001A71AE" w:rsidRPr="001A71AE" w:rsidRDefault="001A71AE" w:rsidP="00DC30F5">
      <w:pPr>
        <w:spacing w:line="360" w:lineRule="auto"/>
        <w:ind w:firstLine="709"/>
        <w:rPr>
          <w:rFonts w:ascii="Times New Roman" w:hAnsi="Times New Roman" w:cs="Times New Roman"/>
          <w:sz w:val="28"/>
          <w:szCs w:val="28"/>
          <w:lang w:val="uk-UA"/>
        </w:rPr>
      </w:pPr>
      <w:r w:rsidRPr="001A71AE">
        <w:rPr>
          <w:rFonts w:ascii="Times New Roman" w:hAnsi="Times New Roman" w:cs="Times New Roman"/>
          <w:sz w:val="28"/>
          <w:szCs w:val="28"/>
          <w:lang w:val="uk-UA"/>
        </w:rPr>
        <w:t>Тис – тисяча;</w:t>
      </w:r>
    </w:p>
    <w:p w14:paraId="4960A556" w14:textId="77777777" w:rsidR="001A71AE" w:rsidRPr="001A71AE" w:rsidRDefault="001A71AE" w:rsidP="00DC30F5">
      <w:pPr>
        <w:spacing w:line="360" w:lineRule="auto"/>
        <w:ind w:firstLine="709"/>
        <w:rPr>
          <w:rFonts w:ascii="Times New Roman" w:hAnsi="Times New Roman" w:cs="Times New Roman"/>
          <w:sz w:val="28"/>
          <w:szCs w:val="28"/>
          <w:lang w:val="uk-UA"/>
        </w:rPr>
      </w:pPr>
      <w:r w:rsidRPr="001A71AE">
        <w:rPr>
          <w:rFonts w:ascii="Times New Roman" w:hAnsi="Times New Roman" w:cs="Times New Roman"/>
          <w:sz w:val="28"/>
          <w:szCs w:val="28"/>
          <w:lang w:val="uk-UA"/>
        </w:rPr>
        <w:t>М – місто;</w:t>
      </w:r>
    </w:p>
    <w:p w14:paraId="1BB39F66" w14:textId="77777777" w:rsidR="003D0891" w:rsidRDefault="001A71AE" w:rsidP="00DC30F5">
      <w:pPr>
        <w:spacing w:line="360" w:lineRule="auto"/>
        <w:ind w:firstLine="709"/>
        <w:rPr>
          <w:rFonts w:ascii="Calibri" w:eastAsia="Calibri" w:hAnsi="Calibri" w:cs="Calibri"/>
        </w:rPr>
      </w:pPr>
      <w:r w:rsidRPr="001A71AE">
        <w:rPr>
          <w:rFonts w:ascii="Times New Roman" w:hAnsi="Times New Roman" w:cs="Times New Roman"/>
          <w:sz w:val="28"/>
          <w:szCs w:val="28"/>
          <w:lang w:val="uk-UA"/>
        </w:rPr>
        <w:t>% - відсоток.</w:t>
      </w:r>
      <w:r>
        <w:rPr>
          <w:lang w:val="uk-UA"/>
        </w:rPr>
        <w:t xml:space="preserve"> </w:t>
      </w:r>
      <w:r>
        <w:br w:type="page"/>
      </w:r>
    </w:p>
    <w:p w14:paraId="5DF4EACA" w14:textId="3CDF229D" w:rsidR="003D0891" w:rsidRDefault="006207E5" w:rsidP="00DC30F5">
      <w:pPr>
        <w:keepNext/>
        <w:keepLines/>
        <w:spacing w:line="360" w:lineRule="auto"/>
        <w:jc w:val="center"/>
        <w:rPr>
          <w:rFonts w:ascii="Calibri" w:eastAsia="Calibri" w:hAnsi="Calibri" w:cs="Calibri"/>
        </w:rPr>
      </w:pPr>
      <w:r>
        <w:rPr>
          <w:rFonts w:ascii="Times New Roman" w:eastAsia="Times New Roman" w:hAnsi="Times New Roman" w:cs="Times New Roman"/>
          <w:b/>
          <w:sz w:val="28"/>
          <w:szCs w:val="28"/>
        </w:rPr>
        <w:lastRenderedPageBreak/>
        <w:t xml:space="preserve">ЗМІСТ </w:t>
      </w:r>
    </w:p>
    <w:p w14:paraId="5231CBAC" w14:textId="77777777" w:rsidR="003D0891" w:rsidRDefault="003D0891" w:rsidP="00DC30F5">
      <w:pPr>
        <w:spacing w:line="360" w:lineRule="auto"/>
        <w:rPr>
          <w:rFonts w:ascii="Calibri" w:eastAsia="Calibri" w:hAnsi="Calibri" w:cs="Calibri"/>
        </w:rPr>
      </w:pPr>
    </w:p>
    <w:p w14:paraId="5B5F68D7" w14:textId="77777777" w:rsidR="00CE7234" w:rsidRPr="00CE7234" w:rsidRDefault="00CE7234" w:rsidP="00DC30F5">
      <w:pPr>
        <w:pStyle w:val="10"/>
        <w:rPr>
          <w:rFonts w:ascii="Times New Roman" w:hAnsi="Times New Roman" w:cs="Times New Roman"/>
          <w:noProof/>
          <w:kern w:val="2"/>
          <w:sz w:val="28"/>
          <w:szCs w:val="28"/>
          <w14:ligatures w14:val="standardContextual"/>
        </w:rPr>
      </w:pPr>
      <w:r w:rsidRPr="00CE7234">
        <w:rPr>
          <w:rFonts w:ascii="Times New Roman" w:hAnsi="Times New Roman" w:cs="Times New Roman"/>
          <w:sz w:val="28"/>
          <w:szCs w:val="28"/>
        </w:rPr>
        <w:fldChar w:fldCharType="begin"/>
      </w:r>
      <w:r w:rsidRPr="00CE7234">
        <w:rPr>
          <w:rFonts w:ascii="Times New Roman" w:hAnsi="Times New Roman" w:cs="Times New Roman"/>
          <w:sz w:val="28"/>
          <w:szCs w:val="28"/>
        </w:rPr>
        <w:instrText xml:space="preserve"> TOC \o "1-3" \h \z \u </w:instrText>
      </w:r>
      <w:r w:rsidRPr="00CE7234">
        <w:rPr>
          <w:rFonts w:ascii="Times New Roman" w:hAnsi="Times New Roman" w:cs="Times New Roman"/>
          <w:sz w:val="28"/>
          <w:szCs w:val="28"/>
        </w:rPr>
        <w:fldChar w:fldCharType="separate"/>
      </w:r>
      <w:hyperlink w:anchor="_Toc152357114" w:history="1">
        <w:r w:rsidRPr="00CE7234">
          <w:rPr>
            <w:rStyle w:val="ac"/>
            <w:rFonts w:ascii="Times New Roman" w:eastAsiaTheme="majorEastAsia" w:hAnsi="Times New Roman" w:cs="Times New Roman"/>
            <w:bCs/>
            <w:noProof/>
            <w:sz w:val="28"/>
            <w:szCs w:val="28"/>
          </w:rPr>
          <w:t>ВСТУП</w:t>
        </w:r>
        <w:r w:rsidRPr="00CE7234">
          <w:rPr>
            <w:rFonts w:ascii="Times New Roman" w:hAnsi="Times New Roman" w:cs="Times New Roman"/>
            <w:noProof/>
            <w:webHidden/>
            <w:sz w:val="28"/>
            <w:szCs w:val="28"/>
          </w:rPr>
          <w:tab/>
          <w:t>8</w:t>
        </w:r>
      </w:hyperlink>
    </w:p>
    <w:p w14:paraId="501975DE" w14:textId="77777777" w:rsidR="00CE7234" w:rsidRPr="00CE7234" w:rsidRDefault="00CE7234" w:rsidP="00DC30F5">
      <w:pPr>
        <w:pStyle w:val="10"/>
        <w:rPr>
          <w:rStyle w:val="ac"/>
          <w:rFonts w:ascii="Times New Roman" w:eastAsiaTheme="majorEastAsia" w:hAnsi="Times New Roman" w:cs="Times New Roman"/>
          <w:bCs/>
          <w:noProof/>
          <w:sz w:val="28"/>
          <w:szCs w:val="28"/>
        </w:rPr>
      </w:pPr>
      <w:r w:rsidRPr="00CE7234">
        <w:rPr>
          <w:rFonts w:ascii="Times New Roman" w:hAnsi="Times New Roman" w:cs="Times New Roman"/>
          <w:sz w:val="28"/>
          <w:szCs w:val="28"/>
        </w:rPr>
        <w:fldChar w:fldCharType="begin"/>
      </w:r>
      <w:r w:rsidRPr="00CE7234">
        <w:rPr>
          <w:rFonts w:ascii="Times New Roman" w:hAnsi="Times New Roman" w:cs="Times New Roman"/>
          <w:sz w:val="28"/>
          <w:szCs w:val="28"/>
        </w:rPr>
        <w:instrText>HYPERLINK \l "_Toc152357115"</w:instrText>
      </w:r>
      <w:r w:rsidRPr="00CE7234">
        <w:rPr>
          <w:rFonts w:ascii="Times New Roman" w:hAnsi="Times New Roman" w:cs="Times New Roman"/>
          <w:sz w:val="28"/>
          <w:szCs w:val="28"/>
        </w:rPr>
        <w:fldChar w:fldCharType="separate"/>
      </w:r>
      <w:r w:rsidRPr="00CE7234">
        <w:rPr>
          <w:rStyle w:val="ac"/>
          <w:rFonts w:ascii="Times New Roman" w:eastAsiaTheme="majorEastAsia" w:hAnsi="Times New Roman" w:cs="Times New Roman"/>
          <w:bCs/>
          <w:noProof/>
          <w:sz w:val="28"/>
          <w:szCs w:val="28"/>
        </w:rPr>
        <w:t xml:space="preserve">РОЗДІЛ 1   ТЕОРЕТИЧНЕ ОБҐРУНТУВАННЯ СТИМУЛЮВАННЯ </w:t>
      </w:r>
    </w:p>
    <w:p w14:paraId="17E03827" w14:textId="65805439" w:rsidR="00CE7234" w:rsidRPr="00CE7234" w:rsidRDefault="00CE7234" w:rsidP="00DC30F5">
      <w:pPr>
        <w:pStyle w:val="10"/>
        <w:rPr>
          <w:rFonts w:ascii="Times New Roman" w:hAnsi="Times New Roman" w:cs="Times New Roman"/>
          <w:noProof/>
          <w:kern w:val="2"/>
          <w:sz w:val="28"/>
          <w:szCs w:val="28"/>
          <w14:ligatures w14:val="standardContextual"/>
        </w:rPr>
      </w:pPr>
      <w:r w:rsidRPr="00CE7234">
        <w:rPr>
          <w:rStyle w:val="ac"/>
          <w:rFonts w:ascii="Times New Roman" w:eastAsiaTheme="majorEastAsia" w:hAnsi="Times New Roman" w:cs="Times New Roman"/>
          <w:bCs/>
          <w:noProof/>
          <w:sz w:val="28"/>
          <w:szCs w:val="28"/>
        </w:rPr>
        <w:t>ПРОДАЖІВ У СФЕРІ ТУРИЗМУ</w:t>
      </w:r>
      <w:r w:rsidRPr="00CE7234">
        <w:rPr>
          <w:rFonts w:ascii="Times New Roman" w:hAnsi="Times New Roman" w:cs="Times New Roman"/>
          <w:noProof/>
          <w:webHidden/>
          <w:sz w:val="28"/>
          <w:szCs w:val="28"/>
        </w:rPr>
        <w:tab/>
      </w:r>
      <w:r w:rsidRPr="00CE7234">
        <w:rPr>
          <w:rFonts w:ascii="Times New Roman" w:hAnsi="Times New Roman" w:cs="Times New Roman"/>
          <w:noProof/>
          <w:webHidden/>
          <w:sz w:val="28"/>
          <w:szCs w:val="28"/>
        </w:rPr>
        <w:fldChar w:fldCharType="begin"/>
      </w:r>
      <w:r w:rsidRPr="00CE7234">
        <w:rPr>
          <w:rFonts w:ascii="Times New Roman" w:hAnsi="Times New Roman" w:cs="Times New Roman"/>
          <w:noProof/>
          <w:webHidden/>
          <w:sz w:val="28"/>
          <w:szCs w:val="28"/>
        </w:rPr>
        <w:instrText xml:space="preserve"> PAGEREF _Toc152357115 \h </w:instrText>
      </w:r>
      <w:r w:rsidRPr="00CE7234">
        <w:rPr>
          <w:rFonts w:ascii="Times New Roman" w:hAnsi="Times New Roman" w:cs="Times New Roman"/>
          <w:noProof/>
          <w:webHidden/>
          <w:sz w:val="28"/>
          <w:szCs w:val="28"/>
        </w:rPr>
      </w:r>
      <w:r w:rsidRPr="00CE7234">
        <w:rPr>
          <w:rFonts w:ascii="Times New Roman" w:hAnsi="Times New Roman" w:cs="Times New Roman"/>
          <w:noProof/>
          <w:webHidden/>
          <w:sz w:val="28"/>
          <w:szCs w:val="28"/>
        </w:rPr>
        <w:fldChar w:fldCharType="separate"/>
      </w:r>
      <w:r w:rsidRPr="00CE7234">
        <w:rPr>
          <w:rFonts w:ascii="Times New Roman" w:hAnsi="Times New Roman" w:cs="Times New Roman"/>
          <w:noProof/>
          <w:webHidden/>
          <w:sz w:val="28"/>
          <w:szCs w:val="28"/>
        </w:rPr>
        <w:t>10</w:t>
      </w:r>
      <w:r w:rsidRPr="00CE7234">
        <w:rPr>
          <w:rFonts w:ascii="Times New Roman" w:hAnsi="Times New Roman" w:cs="Times New Roman"/>
          <w:noProof/>
          <w:webHidden/>
          <w:sz w:val="28"/>
          <w:szCs w:val="28"/>
        </w:rPr>
        <w:fldChar w:fldCharType="end"/>
      </w:r>
      <w:r w:rsidRPr="00CE7234">
        <w:rPr>
          <w:rFonts w:ascii="Times New Roman" w:hAnsi="Times New Roman" w:cs="Times New Roman"/>
          <w:noProof/>
          <w:sz w:val="28"/>
          <w:szCs w:val="28"/>
        </w:rPr>
        <w:fldChar w:fldCharType="end"/>
      </w:r>
    </w:p>
    <w:p w14:paraId="0FD6F1CF" w14:textId="5BE8778D" w:rsidR="00CE7234" w:rsidRPr="00CE7234" w:rsidRDefault="006207E5" w:rsidP="00DC30F5">
      <w:pPr>
        <w:pStyle w:val="20"/>
        <w:tabs>
          <w:tab w:val="left" w:pos="880"/>
        </w:tabs>
        <w:rPr>
          <w:rFonts w:ascii="Times New Roman" w:hAnsi="Times New Roman" w:cs="Times New Roman"/>
          <w:bCs/>
          <w:noProof/>
          <w:kern w:val="2"/>
          <w:sz w:val="28"/>
          <w:szCs w:val="28"/>
          <w14:ligatures w14:val="standardContextual"/>
        </w:rPr>
      </w:pPr>
      <w:hyperlink w:anchor="_Toc152357116" w:history="1">
        <w:r w:rsidR="00CE7234" w:rsidRPr="00CE7234">
          <w:rPr>
            <w:rStyle w:val="ac"/>
            <w:rFonts w:ascii="Times New Roman" w:eastAsiaTheme="majorEastAsia" w:hAnsi="Times New Roman" w:cs="Times New Roman"/>
            <w:bCs/>
            <w:noProof/>
            <w:sz w:val="28"/>
            <w:szCs w:val="28"/>
          </w:rPr>
          <w:t>1.1</w:t>
        </w:r>
        <w:r w:rsidR="00CE7234" w:rsidRPr="00CE7234">
          <w:rPr>
            <w:rFonts w:ascii="Times New Roman" w:hAnsi="Times New Roman" w:cs="Times New Roman"/>
            <w:bCs/>
            <w:noProof/>
            <w:kern w:val="2"/>
            <w:sz w:val="28"/>
            <w:szCs w:val="28"/>
            <w14:ligatures w14:val="standardContextual"/>
          </w:rPr>
          <w:tab/>
        </w:r>
        <w:r w:rsidR="00CE7234" w:rsidRPr="00CE7234">
          <w:rPr>
            <w:rStyle w:val="ac"/>
            <w:rFonts w:ascii="Times New Roman" w:eastAsiaTheme="majorEastAsia" w:hAnsi="Times New Roman" w:cs="Times New Roman"/>
            <w:bCs/>
            <w:iCs/>
            <w:noProof/>
            <w:sz w:val="28"/>
            <w:szCs w:val="28"/>
          </w:rPr>
          <w:t>Туристична агенція, як фундаментальний компонент розвитку туристичної галузі</w:t>
        </w:r>
        <w:r w:rsidR="00CE7234" w:rsidRPr="00CE7234">
          <w:rPr>
            <w:rFonts w:ascii="Times New Roman" w:hAnsi="Times New Roman" w:cs="Times New Roman"/>
            <w:bCs/>
            <w:noProof/>
            <w:webHidden/>
            <w:sz w:val="28"/>
            <w:szCs w:val="28"/>
          </w:rPr>
          <w:tab/>
        </w:r>
        <w:r w:rsidR="00CE7234" w:rsidRPr="00CE7234">
          <w:rPr>
            <w:rFonts w:ascii="Times New Roman" w:hAnsi="Times New Roman" w:cs="Times New Roman"/>
            <w:bCs/>
            <w:noProof/>
            <w:webHidden/>
            <w:sz w:val="28"/>
            <w:szCs w:val="28"/>
          </w:rPr>
          <w:fldChar w:fldCharType="begin"/>
        </w:r>
        <w:r w:rsidR="00CE7234" w:rsidRPr="00CE7234">
          <w:rPr>
            <w:rFonts w:ascii="Times New Roman" w:hAnsi="Times New Roman" w:cs="Times New Roman"/>
            <w:bCs/>
            <w:noProof/>
            <w:webHidden/>
            <w:sz w:val="28"/>
            <w:szCs w:val="28"/>
          </w:rPr>
          <w:instrText xml:space="preserve"> PAGEREF _Toc152357116 \h </w:instrText>
        </w:r>
        <w:r w:rsidR="00CE7234" w:rsidRPr="00CE7234">
          <w:rPr>
            <w:rFonts w:ascii="Times New Roman" w:hAnsi="Times New Roman" w:cs="Times New Roman"/>
            <w:bCs/>
            <w:noProof/>
            <w:webHidden/>
            <w:sz w:val="28"/>
            <w:szCs w:val="28"/>
          </w:rPr>
        </w:r>
        <w:r w:rsidR="00CE7234" w:rsidRPr="00CE7234">
          <w:rPr>
            <w:rFonts w:ascii="Times New Roman" w:hAnsi="Times New Roman" w:cs="Times New Roman"/>
            <w:bCs/>
            <w:noProof/>
            <w:webHidden/>
            <w:sz w:val="28"/>
            <w:szCs w:val="28"/>
          </w:rPr>
          <w:fldChar w:fldCharType="separate"/>
        </w:r>
        <w:r w:rsidR="00CE7234" w:rsidRPr="00CE7234">
          <w:rPr>
            <w:rFonts w:ascii="Times New Roman" w:hAnsi="Times New Roman" w:cs="Times New Roman"/>
            <w:bCs/>
            <w:noProof/>
            <w:webHidden/>
            <w:sz w:val="28"/>
            <w:szCs w:val="28"/>
          </w:rPr>
          <w:t>10</w:t>
        </w:r>
        <w:r w:rsidR="00CE7234" w:rsidRPr="00CE7234">
          <w:rPr>
            <w:rFonts w:ascii="Times New Roman" w:hAnsi="Times New Roman" w:cs="Times New Roman"/>
            <w:bCs/>
            <w:noProof/>
            <w:webHidden/>
            <w:sz w:val="28"/>
            <w:szCs w:val="28"/>
          </w:rPr>
          <w:fldChar w:fldCharType="end"/>
        </w:r>
      </w:hyperlink>
    </w:p>
    <w:p w14:paraId="44074A2C" w14:textId="27833363" w:rsidR="00CE7234" w:rsidRPr="00CE7234" w:rsidRDefault="006207E5" w:rsidP="00DC30F5">
      <w:pPr>
        <w:pStyle w:val="20"/>
        <w:tabs>
          <w:tab w:val="left" w:pos="880"/>
        </w:tabs>
        <w:rPr>
          <w:rFonts w:ascii="Times New Roman" w:hAnsi="Times New Roman" w:cs="Times New Roman"/>
          <w:bCs/>
          <w:noProof/>
          <w:kern w:val="2"/>
          <w:sz w:val="28"/>
          <w:szCs w:val="28"/>
          <w14:ligatures w14:val="standardContextual"/>
        </w:rPr>
      </w:pPr>
      <w:hyperlink w:anchor="_Toc152357117" w:history="1">
        <w:r w:rsidR="00CE7234" w:rsidRPr="00CE7234">
          <w:rPr>
            <w:rStyle w:val="ac"/>
            <w:rFonts w:ascii="Times New Roman" w:eastAsiaTheme="majorEastAsia" w:hAnsi="Times New Roman" w:cs="Times New Roman"/>
            <w:bCs/>
            <w:noProof/>
            <w:sz w:val="28"/>
            <w:szCs w:val="28"/>
          </w:rPr>
          <w:t>1.2</w:t>
        </w:r>
        <w:r w:rsidR="00CE7234" w:rsidRPr="00CE7234">
          <w:rPr>
            <w:rFonts w:ascii="Times New Roman" w:hAnsi="Times New Roman" w:cs="Times New Roman"/>
            <w:bCs/>
            <w:noProof/>
            <w:kern w:val="2"/>
            <w:sz w:val="28"/>
            <w:szCs w:val="28"/>
            <w14:ligatures w14:val="standardContextual"/>
          </w:rPr>
          <w:tab/>
        </w:r>
        <w:r w:rsidR="00CE7234" w:rsidRPr="00CE7234">
          <w:rPr>
            <w:rStyle w:val="ac"/>
            <w:rFonts w:ascii="Times New Roman" w:eastAsiaTheme="majorEastAsia" w:hAnsi="Times New Roman" w:cs="Times New Roman"/>
            <w:bCs/>
            <w:noProof/>
            <w:sz w:val="28"/>
            <w:szCs w:val="28"/>
          </w:rPr>
          <w:tab/>
          <w:t>Роль стимулювання у досягненні цілей туристичної компанії</w:t>
        </w:r>
        <w:r w:rsidR="00CE7234" w:rsidRPr="00CE7234">
          <w:rPr>
            <w:rFonts w:ascii="Times New Roman" w:hAnsi="Times New Roman" w:cs="Times New Roman"/>
            <w:bCs/>
            <w:noProof/>
            <w:webHidden/>
            <w:sz w:val="28"/>
            <w:szCs w:val="28"/>
          </w:rPr>
          <w:tab/>
        </w:r>
        <w:r w:rsidR="00CE7234" w:rsidRPr="00CE7234">
          <w:rPr>
            <w:rFonts w:ascii="Times New Roman" w:hAnsi="Times New Roman" w:cs="Times New Roman"/>
            <w:bCs/>
            <w:noProof/>
            <w:webHidden/>
            <w:sz w:val="28"/>
            <w:szCs w:val="28"/>
          </w:rPr>
          <w:fldChar w:fldCharType="begin"/>
        </w:r>
        <w:r w:rsidR="00CE7234" w:rsidRPr="00CE7234">
          <w:rPr>
            <w:rFonts w:ascii="Times New Roman" w:hAnsi="Times New Roman" w:cs="Times New Roman"/>
            <w:bCs/>
            <w:noProof/>
            <w:webHidden/>
            <w:sz w:val="28"/>
            <w:szCs w:val="28"/>
          </w:rPr>
          <w:instrText xml:space="preserve"> PAGEREF _Toc152357117 \h </w:instrText>
        </w:r>
        <w:r w:rsidR="00CE7234" w:rsidRPr="00CE7234">
          <w:rPr>
            <w:rFonts w:ascii="Times New Roman" w:hAnsi="Times New Roman" w:cs="Times New Roman"/>
            <w:bCs/>
            <w:noProof/>
            <w:webHidden/>
            <w:sz w:val="28"/>
            <w:szCs w:val="28"/>
          </w:rPr>
        </w:r>
        <w:r w:rsidR="00CE7234" w:rsidRPr="00CE7234">
          <w:rPr>
            <w:rFonts w:ascii="Times New Roman" w:hAnsi="Times New Roman" w:cs="Times New Roman"/>
            <w:bCs/>
            <w:noProof/>
            <w:webHidden/>
            <w:sz w:val="28"/>
            <w:szCs w:val="28"/>
          </w:rPr>
          <w:fldChar w:fldCharType="separate"/>
        </w:r>
        <w:r w:rsidR="00CE7234" w:rsidRPr="00CE7234">
          <w:rPr>
            <w:rFonts w:ascii="Times New Roman" w:hAnsi="Times New Roman" w:cs="Times New Roman"/>
            <w:bCs/>
            <w:noProof/>
            <w:webHidden/>
            <w:sz w:val="28"/>
            <w:szCs w:val="28"/>
          </w:rPr>
          <w:t>14</w:t>
        </w:r>
        <w:r w:rsidR="00CE7234" w:rsidRPr="00CE7234">
          <w:rPr>
            <w:rFonts w:ascii="Times New Roman" w:hAnsi="Times New Roman" w:cs="Times New Roman"/>
            <w:bCs/>
            <w:noProof/>
            <w:webHidden/>
            <w:sz w:val="28"/>
            <w:szCs w:val="28"/>
          </w:rPr>
          <w:fldChar w:fldCharType="end"/>
        </w:r>
      </w:hyperlink>
    </w:p>
    <w:p w14:paraId="66B547C2" w14:textId="4F99C064" w:rsidR="00CE7234" w:rsidRPr="00CE7234" w:rsidRDefault="006207E5" w:rsidP="00DC30F5">
      <w:pPr>
        <w:pStyle w:val="20"/>
        <w:tabs>
          <w:tab w:val="left" w:pos="880"/>
        </w:tabs>
        <w:rPr>
          <w:rFonts w:ascii="Times New Roman" w:hAnsi="Times New Roman" w:cs="Times New Roman"/>
          <w:bCs/>
          <w:noProof/>
          <w:sz w:val="28"/>
          <w:szCs w:val="28"/>
        </w:rPr>
      </w:pPr>
      <w:hyperlink w:anchor="_Toc152357118" w:history="1">
        <w:r w:rsidR="00CE7234" w:rsidRPr="00CE7234">
          <w:rPr>
            <w:rStyle w:val="ac"/>
            <w:rFonts w:ascii="Times New Roman" w:eastAsiaTheme="majorEastAsia" w:hAnsi="Times New Roman" w:cs="Times New Roman"/>
            <w:bCs/>
            <w:noProof/>
            <w:sz w:val="28"/>
            <w:szCs w:val="28"/>
          </w:rPr>
          <w:t>1.3</w:t>
        </w:r>
        <w:r w:rsidR="00CE7234" w:rsidRPr="00CE7234">
          <w:rPr>
            <w:rFonts w:ascii="Times New Roman" w:hAnsi="Times New Roman" w:cs="Times New Roman"/>
            <w:bCs/>
            <w:noProof/>
            <w:kern w:val="2"/>
            <w:sz w:val="28"/>
            <w:szCs w:val="28"/>
            <w14:ligatures w14:val="standardContextual"/>
          </w:rPr>
          <w:tab/>
        </w:r>
        <w:r w:rsidR="00CE7234" w:rsidRPr="00CE7234">
          <w:rPr>
            <w:rStyle w:val="ac"/>
            <w:rFonts w:ascii="Times New Roman" w:eastAsiaTheme="majorEastAsia" w:hAnsi="Times New Roman" w:cs="Times New Roman"/>
            <w:bCs/>
            <w:noProof/>
            <w:sz w:val="28"/>
            <w:szCs w:val="28"/>
          </w:rPr>
          <w:tab/>
          <w:t>Види і методи стимулювання працівників на підприємстві</w:t>
        </w:r>
        <w:r w:rsidR="00CE7234" w:rsidRPr="00CE7234">
          <w:rPr>
            <w:rFonts w:ascii="Times New Roman" w:hAnsi="Times New Roman" w:cs="Times New Roman"/>
            <w:bCs/>
            <w:noProof/>
            <w:webHidden/>
            <w:sz w:val="28"/>
            <w:szCs w:val="28"/>
          </w:rPr>
          <w:tab/>
          <w:t>20</w:t>
        </w:r>
      </w:hyperlink>
    </w:p>
    <w:p w14:paraId="7B92298E" w14:textId="1135FE4F" w:rsidR="00CE7234" w:rsidRPr="00CE7234" w:rsidRDefault="00CE7234" w:rsidP="00DC30F5">
      <w:pPr>
        <w:spacing w:line="360" w:lineRule="auto"/>
        <w:ind w:left="284"/>
        <w:jc w:val="both"/>
        <w:rPr>
          <w:rFonts w:ascii="Times New Roman" w:hAnsi="Times New Roman" w:cs="Times New Roman"/>
          <w:sz w:val="28"/>
          <w:szCs w:val="28"/>
          <w:lang w:val="uk-UA" w:eastAsia="uk-UA"/>
        </w:rPr>
      </w:pPr>
      <w:r w:rsidRPr="00CE7234">
        <w:rPr>
          <w:rFonts w:ascii="Times New Roman" w:eastAsia="Times New Roman" w:hAnsi="Times New Roman" w:cs="Times New Roman"/>
          <w:sz w:val="28"/>
          <w:szCs w:val="28"/>
          <w:lang w:val="uk-UA"/>
        </w:rPr>
        <w:t xml:space="preserve">1.4 </w:t>
      </w:r>
      <w:r w:rsidRPr="00CE7234">
        <w:rPr>
          <w:rFonts w:ascii="Times New Roman" w:eastAsia="Times New Roman" w:hAnsi="Times New Roman" w:cs="Times New Roman"/>
          <w:sz w:val="28"/>
          <w:szCs w:val="28"/>
        </w:rPr>
        <w:t>Аналіз особливостей системи мотивації, її принципів та методів в області туризму</w:t>
      </w:r>
      <w:r w:rsidRPr="00CE7234">
        <w:rPr>
          <w:rFonts w:ascii="Times New Roman" w:eastAsia="Times New Roman" w:hAnsi="Times New Roman" w:cs="Times New Roman"/>
          <w:sz w:val="28"/>
          <w:szCs w:val="28"/>
          <w:lang w:val="uk-UA"/>
        </w:rPr>
        <w:t>…………………………………….……………………………………26</w:t>
      </w:r>
    </w:p>
    <w:p w14:paraId="538ECC25" w14:textId="14A889B9" w:rsidR="00CE7234" w:rsidRPr="00CE7234" w:rsidRDefault="006207E5" w:rsidP="00DC30F5">
      <w:pPr>
        <w:pStyle w:val="10"/>
        <w:rPr>
          <w:rFonts w:ascii="Times New Roman" w:hAnsi="Times New Roman" w:cs="Times New Roman"/>
          <w:noProof/>
          <w:kern w:val="2"/>
          <w:sz w:val="28"/>
          <w:szCs w:val="28"/>
          <w14:ligatures w14:val="standardContextual"/>
        </w:rPr>
      </w:pPr>
      <w:hyperlink w:anchor="_Toc152357119" w:history="1">
        <w:r w:rsidR="00CE7234" w:rsidRPr="00CE7234">
          <w:rPr>
            <w:rStyle w:val="ac"/>
            <w:rFonts w:ascii="Times New Roman" w:eastAsiaTheme="majorEastAsia" w:hAnsi="Times New Roman" w:cs="Times New Roman"/>
            <w:bCs/>
            <w:noProof/>
            <w:sz w:val="28"/>
            <w:szCs w:val="28"/>
          </w:rPr>
          <w:t>РОЗДІЛ 2   ЗАВДАННЯ, МЕТОДИ ТА ОРГАНІЗАЦІЯ ДОСЛІДЖЕННЯ</w:t>
        </w:r>
        <w:r w:rsidR="00CE7234" w:rsidRPr="00CE7234">
          <w:rPr>
            <w:rFonts w:ascii="Times New Roman" w:hAnsi="Times New Roman" w:cs="Times New Roman"/>
            <w:noProof/>
            <w:webHidden/>
            <w:sz w:val="28"/>
            <w:szCs w:val="28"/>
          </w:rPr>
          <w:tab/>
        </w:r>
        <w:r w:rsidR="00CE7234" w:rsidRPr="00CE7234">
          <w:rPr>
            <w:rFonts w:ascii="Times New Roman" w:hAnsi="Times New Roman" w:cs="Times New Roman"/>
            <w:noProof/>
            <w:webHidden/>
            <w:sz w:val="28"/>
            <w:szCs w:val="28"/>
          </w:rPr>
          <w:fldChar w:fldCharType="begin"/>
        </w:r>
        <w:r w:rsidR="00CE7234" w:rsidRPr="00CE7234">
          <w:rPr>
            <w:rFonts w:ascii="Times New Roman" w:hAnsi="Times New Roman" w:cs="Times New Roman"/>
            <w:noProof/>
            <w:webHidden/>
            <w:sz w:val="28"/>
            <w:szCs w:val="28"/>
          </w:rPr>
          <w:instrText xml:space="preserve"> PAGEREF _Toc152357119 \h </w:instrText>
        </w:r>
        <w:r w:rsidR="00CE7234" w:rsidRPr="00CE7234">
          <w:rPr>
            <w:rFonts w:ascii="Times New Roman" w:hAnsi="Times New Roman" w:cs="Times New Roman"/>
            <w:noProof/>
            <w:webHidden/>
            <w:sz w:val="28"/>
            <w:szCs w:val="28"/>
          </w:rPr>
        </w:r>
        <w:r w:rsidR="00CE7234" w:rsidRPr="00CE7234">
          <w:rPr>
            <w:rFonts w:ascii="Times New Roman" w:hAnsi="Times New Roman" w:cs="Times New Roman"/>
            <w:noProof/>
            <w:webHidden/>
            <w:sz w:val="28"/>
            <w:szCs w:val="28"/>
          </w:rPr>
          <w:fldChar w:fldCharType="separate"/>
        </w:r>
        <w:r w:rsidR="00CE7234">
          <w:rPr>
            <w:rFonts w:ascii="Times New Roman" w:hAnsi="Times New Roman" w:cs="Times New Roman"/>
            <w:noProof/>
            <w:webHidden/>
            <w:sz w:val="28"/>
            <w:szCs w:val="28"/>
          </w:rPr>
          <w:t>2</w:t>
        </w:r>
        <w:r w:rsidR="00CE7234" w:rsidRPr="00CE7234">
          <w:rPr>
            <w:rFonts w:ascii="Times New Roman" w:hAnsi="Times New Roman" w:cs="Times New Roman"/>
            <w:noProof/>
            <w:webHidden/>
            <w:sz w:val="28"/>
            <w:szCs w:val="28"/>
          </w:rPr>
          <w:t>9</w:t>
        </w:r>
        <w:r w:rsidR="00CE7234" w:rsidRPr="00CE7234">
          <w:rPr>
            <w:rFonts w:ascii="Times New Roman" w:hAnsi="Times New Roman" w:cs="Times New Roman"/>
            <w:noProof/>
            <w:webHidden/>
            <w:sz w:val="28"/>
            <w:szCs w:val="28"/>
          </w:rPr>
          <w:fldChar w:fldCharType="end"/>
        </w:r>
      </w:hyperlink>
    </w:p>
    <w:p w14:paraId="283A8C26" w14:textId="5695E9E4" w:rsidR="00CE7234" w:rsidRPr="00CE7234" w:rsidRDefault="006207E5" w:rsidP="00DC30F5">
      <w:pPr>
        <w:pStyle w:val="20"/>
        <w:rPr>
          <w:rFonts w:ascii="Times New Roman" w:hAnsi="Times New Roman" w:cs="Times New Roman"/>
          <w:bCs/>
          <w:noProof/>
          <w:kern w:val="2"/>
          <w:sz w:val="28"/>
          <w:szCs w:val="28"/>
          <w14:ligatures w14:val="standardContextual"/>
        </w:rPr>
      </w:pPr>
      <w:hyperlink w:anchor="_Toc152357120" w:history="1">
        <w:r w:rsidR="00CE7234" w:rsidRPr="00CE7234">
          <w:rPr>
            <w:rStyle w:val="ac"/>
            <w:rFonts w:ascii="Times New Roman" w:eastAsiaTheme="majorEastAsia" w:hAnsi="Times New Roman" w:cs="Times New Roman"/>
            <w:bCs/>
            <w:noProof/>
            <w:sz w:val="28"/>
            <w:szCs w:val="28"/>
          </w:rPr>
          <w:t>2.1 Мета та завдання дослідження</w:t>
        </w:r>
        <w:r w:rsidR="00CE7234" w:rsidRPr="00CE7234">
          <w:rPr>
            <w:rFonts w:ascii="Times New Roman" w:hAnsi="Times New Roman" w:cs="Times New Roman"/>
            <w:bCs/>
            <w:noProof/>
            <w:webHidden/>
            <w:sz w:val="28"/>
            <w:szCs w:val="28"/>
          </w:rPr>
          <w:tab/>
        </w:r>
        <w:r w:rsidR="00CE7234" w:rsidRPr="00CE7234">
          <w:rPr>
            <w:rFonts w:ascii="Times New Roman" w:hAnsi="Times New Roman" w:cs="Times New Roman"/>
            <w:bCs/>
            <w:noProof/>
            <w:webHidden/>
            <w:sz w:val="28"/>
            <w:szCs w:val="28"/>
          </w:rPr>
          <w:fldChar w:fldCharType="begin"/>
        </w:r>
        <w:r w:rsidR="00CE7234" w:rsidRPr="00CE7234">
          <w:rPr>
            <w:rFonts w:ascii="Times New Roman" w:hAnsi="Times New Roman" w:cs="Times New Roman"/>
            <w:bCs/>
            <w:noProof/>
            <w:webHidden/>
            <w:sz w:val="28"/>
            <w:szCs w:val="28"/>
          </w:rPr>
          <w:instrText xml:space="preserve"> PAGEREF _Toc152357120 \h </w:instrText>
        </w:r>
        <w:r w:rsidR="00CE7234" w:rsidRPr="00CE7234">
          <w:rPr>
            <w:rFonts w:ascii="Times New Roman" w:hAnsi="Times New Roman" w:cs="Times New Roman"/>
            <w:bCs/>
            <w:noProof/>
            <w:webHidden/>
            <w:sz w:val="28"/>
            <w:szCs w:val="28"/>
          </w:rPr>
        </w:r>
        <w:r w:rsidR="00CE7234" w:rsidRPr="00CE7234">
          <w:rPr>
            <w:rFonts w:ascii="Times New Roman" w:hAnsi="Times New Roman" w:cs="Times New Roman"/>
            <w:bCs/>
            <w:noProof/>
            <w:webHidden/>
            <w:sz w:val="28"/>
            <w:szCs w:val="28"/>
          </w:rPr>
          <w:fldChar w:fldCharType="separate"/>
        </w:r>
        <w:r w:rsidR="00CE7234">
          <w:rPr>
            <w:rFonts w:ascii="Times New Roman" w:hAnsi="Times New Roman" w:cs="Times New Roman"/>
            <w:bCs/>
            <w:noProof/>
            <w:webHidden/>
            <w:sz w:val="28"/>
            <w:szCs w:val="28"/>
          </w:rPr>
          <w:t>2</w:t>
        </w:r>
        <w:r w:rsidR="00CE7234" w:rsidRPr="00CE7234">
          <w:rPr>
            <w:rFonts w:ascii="Times New Roman" w:hAnsi="Times New Roman" w:cs="Times New Roman"/>
            <w:bCs/>
            <w:noProof/>
            <w:webHidden/>
            <w:sz w:val="28"/>
            <w:szCs w:val="28"/>
          </w:rPr>
          <w:t>9</w:t>
        </w:r>
        <w:r w:rsidR="00CE7234" w:rsidRPr="00CE7234">
          <w:rPr>
            <w:rFonts w:ascii="Times New Roman" w:hAnsi="Times New Roman" w:cs="Times New Roman"/>
            <w:bCs/>
            <w:noProof/>
            <w:webHidden/>
            <w:sz w:val="28"/>
            <w:szCs w:val="28"/>
          </w:rPr>
          <w:fldChar w:fldCharType="end"/>
        </w:r>
      </w:hyperlink>
    </w:p>
    <w:p w14:paraId="691F4613" w14:textId="75EAB286" w:rsidR="00CE7234" w:rsidRPr="00CE7234" w:rsidRDefault="006207E5" w:rsidP="00DC30F5">
      <w:pPr>
        <w:pStyle w:val="20"/>
        <w:rPr>
          <w:rFonts w:ascii="Times New Roman" w:hAnsi="Times New Roman" w:cs="Times New Roman"/>
          <w:bCs/>
          <w:noProof/>
          <w:kern w:val="2"/>
          <w:sz w:val="28"/>
          <w:szCs w:val="28"/>
          <w14:ligatures w14:val="standardContextual"/>
        </w:rPr>
      </w:pPr>
      <w:hyperlink w:anchor="_Toc152357121" w:history="1">
        <w:r w:rsidR="00CE7234" w:rsidRPr="00CE7234">
          <w:rPr>
            <w:rStyle w:val="ac"/>
            <w:rFonts w:ascii="Times New Roman" w:eastAsiaTheme="majorEastAsia" w:hAnsi="Times New Roman" w:cs="Times New Roman"/>
            <w:bCs/>
            <w:noProof/>
            <w:sz w:val="28"/>
            <w:szCs w:val="28"/>
          </w:rPr>
          <w:t>2.2 Методи дослідження</w:t>
        </w:r>
        <w:r w:rsidR="00CE7234" w:rsidRPr="00CE7234">
          <w:rPr>
            <w:rFonts w:ascii="Times New Roman" w:hAnsi="Times New Roman" w:cs="Times New Roman"/>
            <w:bCs/>
            <w:noProof/>
            <w:webHidden/>
            <w:sz w:val="28"/>
            <w:szCs w:val="28"/>
          </w:rPr>
          <w:tab/>
        </w:r>
        <w:r w:rsidR="00CE7234" w:rsidRPr="00CE7234">
          <w:rPr>
            <w:rFonts w:ascii="Times New Roman" w:hAnsi="Times New Roman" w:cs="Times New Roman"/>
            <w:bCs/>
            <w:noProof/>
            <w:webHidden/>
            <w:sz w:val="28"/>
            <w:szCs w:val="28"/>
          </w:rPr>
          <w:fldChar w:fldCharType="begin"/>
        </w:r>
        <w:r w:rsidR="00CE7234" w:rsidRPr="00CE7234">
          <w:rPr>
            <w:rFonts w:ascii="Times New Roman" w:hAnsi="Times New Roman" w:cs="Times New Roman"/>
            <w:bCs/>
            <w:noProof/>
            <w:webHidden/>
            <w:sz w:val="28"/>
            <w:szCs w:val="28"/>
          </w:rPr>
          <w:instrText xml:space="preserve"> PAGEREF _Toc152357121 \h </w:instrText>
        </w:r>
        <w:r w:rsidR="00CE7234" w:rsidRPr="00CE7234">
          <w:rPr>
            <w:rFonts w:ascii="Times New Roman" w:hAnsi="Times New Roman" w:cs="Times New Roman"/>
            <w:bCs/>
            <w:noProof/>
            <w:webHidden/>
            <w:sz w:val="28"/>
            <w:szCs w:val="28"/>
          </w:rPr>
        </w:r>
        <w:r w:rsidR="00CE7234" w:rsidRPr="00CE7234">
          <w:rPr>
            <w:rFonts w:ascii="Times New Roman" w:hAnsi="Times New Roman" w:cs="Times New Roman"/>
            <w:bCs/>
            <w:noProof/>
            <w:webHidden/>
            <w:sz w:val="28"/>
            <w:szCs w:val="28"/>
          </w:rPr>
          <w:fldChar w:fldCharType="separate"/>
        </w:r>
        <w:r w:rsidR="00CE7234">
          <w:rPr>
            <w:rFonts w:ascii="Times New Roman" w:hAnsi="Times New Roman" w:cs="Times New Roman"/>
            <w:bCs/>
            <w:noProof/>
            <w:webHidden/>
            <w:sz w:val="28"/>
            <w:szCs w:val="28"/>
          </w:rPr>
          <w:t>2</w:t>
        </w:r>
        <w:r w:rsidR="00CE7234" w:rsidRPr="00CE7234">
          <w:rPr>
            <w:rFonts w:ascii="Times New Roman" w:hAnsi="Times New Roman" w:cs="Times New Roman"/>
            <w:bCs/>
            <w:noProof/>
            <w:webHidden/>
            <w:sz w:val="28"/>
            <w:szCs w:val="28"/>
          </w:rPr>
          <w:t>9</w:t>
        </w:r>
        <w:r w:rsidR="00CE7234" w:rsidRPr="00CE7234">
          <w:rPr>
            <w:rFonts w:ascii="Times New Roman" w:hAnsi="Times New Roman" w:cs="Times New Roman"/>
            <w:bCs/>
            <w:noProof/>
            <w:webHidden/>
            <w:sz w:val="28"/>
            <w:szCs w:val="28"/>
          </w:rPr>
          <w:fldChar w:fldCharType="end"/>
        </w:r>
      </w:hyperlink>
    </w:p>
    <w:p w14:paraId="6FD0308C" w14:textId="4FA52344" w:rsidR="00CE7234" w:rsidRPr="00CE7234" w:rsidRDefault="006207E5" w:rsidP="00DC30F5">
      <w:pPr>
        <w:pStyle w:val="20"/>
        <w:rPr>
          <w:rFonts w:ascii="Times New Roman" w:hAnsi="Times New Roman" w:cs="Times New Roman"/>
          <w:bCs/>
          <w:noProof/>
          <w:kern w:val="2"/>
          <w:sz w:val="28"/>
          <w:szCs w:val="28"/>
          <w14:ligatures w14:val="standardContextual"/>
        </w:rPr>
      </w:pPr>
      <w:hyperlink w:anchor="_Toc152357122" w:history="1">
        <w:r w:rsidR="00CE7234" w:rsidRPr="00CE7234">
          <w:rPr>
            <w:rStyle w:val="ac"/>
            <w:rFonts w:ascii="Times New Roman" w:eastAsiaTheme="majorEastAsia" w:hAnsi="Times New Roman" w:cs="Times New Roman"/>
            <w:bCs/>
            <w:noProof/>
            <w:sz w:val="28"/>
            <w:szCs w:val="28"/>
          </w:rPr>
          <w:t>2.3 Організація дослідження</w:t>
        </w:r>
        <w:r w:rsidR="00CE7234" w:rsidRPr="00CE7234">
          <w:rPr>
            <w:rFonts w:ascii="Times New Roman" w:hAnsi="Times New Roman" w:cs="Times New Roman"/>
            <w:bCs/>
            <w:noProof/>
            <w:webHidden/>
            <w:sz w:val="28"/>
            <w:szCs w:val="28"/>
          </w:rPr>
          <w:tab/>
        </w:r>
        <w:r w:rsidR="00CE7234">
          <w:rPr>
            <w:rFonts w:ascii="Times New Roman" w:hAnsi="Times New Roman" w:cs="Times New Roman"/>
            <w:bCs/>
            <w:noProof/>
            <w:webHidden/>
            <w:sz w:val="28"/>
            <w:szCs w:val="28"/>
          </w:rPr>
          <w:t>29</w:t>
        </w:r>
      </w:hyperlink>
    </w:p>
    <w:p w14:paraId="20E36F69" w14:textId="5AC89C43" w:rsidR="00CE7234" w:rsidRPr="00CE7234" w:rsidRDefault="006207E5" w:rsidP="00DC30F5">
      <w:pPr>
        <w:pStyle w:val="30"/>
        <w:tabs>
          <w:tab w:val="right" w:leader="dot" w:pos="9629"/>
        </w:tabs>
        <w:spacing w:after="0" w:line="360" w:lineRule="auto"/>
        <w:rPr>
          <w:rFonts w:ascii="Times New Roman" w:hAnsi="Times New Roman" w:cs="Times New Roman"/>
          <w:bCs/>
          <w:noProof/>
          <w:kern w:val="2"/>
          <w:sz w:val="28"/>
          <w:szCs w:val="28"/>
          <w14:ligatures w14:val="standardContextual"/>
        </w:rPr>
      </w:pPr>
      <w:hyperlink w:anchor="_Toc152357123" w:history="1">
        <w:r w:rsidR="00CE7234" w:rsidRPr="00CE7234">
          <w:rPr>
            <w:rStyle w:val="ac"/>
            <w:rFonts w:ascii="Times New Roman" w:eastAsiaTheme="majorEastAsia" w:hAnsi="Times New Roman" w:cs="Times New Roman"/>
            <w:bCs/>
            <w:noProof/>
            <w:sz w:val="28"/>
            <w:szCs w:val="28"/>
          </w:rPr>
          <w:t>2.3.1 Загальна характеристика підприємства «Coral Travel»</w:t>
        </w:r>
        <w:r w:rsidR="00CE7234" w:rsidRPr="00CE7234">
          <w:rPr>
            <w:rFonts w:ascii="Times New Roman" w:hAnsi="Times New Roman" w:cs="Times New Roman"/>
            <w:bCs/>
            <w:noProof/>
            <w:webHidden/>
            <w:sz w:val="28"/>
            <w:szCs w:val="28"/>
          </w:rPr>
          <w:tab/>
        </w:r>
        <w:r w:rsidR="00CE7234">
          <w:rPr>
            <w:rFonts w:ascii="Times New Roman" w:hAnsi="Times New Roman" w:cs="Times New Roman"/>
            <w:bCs/>
            <w:noProof/>
            <w:webHidden/>
            <w:sz w:val="28"/>
            <w:szCs w:val="28"/>
          </w:rPr>
          <w:t>29</w:t>
        </w:r>
      </w:hyperlink>
    </w:p>
    <w:p w14:paraId="5035CF0F" w14:textId="364E83BE" w:rsidR="00CE7234" w:rsidRPr="00CE7234" w:rsidRDefault="006207E5" w:rsidP="00DC30F5">
      <w:pPr>
        <w:pStyle w:val="10"/>
        <w:rPr>
          <w:rFonts w:ascii="Times New Roman" w:hAnsi="Times New Roman" w:cs="Times New Roman"/>
          <w:noProof/>
          <w:kern w:val="2"/>
          <w:sz w:val="28"/>
          <w:szCs w:val="28"/>
          <w14:ligatures w14:val="standardContextual"/>
        </w:rPr>
      </w:pPr>
      <w:hyperlink w:anchor="_Toc152357124" w:history="1">
        <w:r w:rsidR="00CE7234" w:rsidRPr="00CE7234">
          <w:rPr>
            <w:rStyle w:val="ac"/>
            <w:rFonts w:ascii="Times New Roman" w:eastAsiaTheme="majorEastAsia" w:hAnsi="Times New Roman" w:cs="Times New Roman"/>
            <w:bCs/>
            <w:noProof/>
            <w:sz w:val="28"/>
            <w:szCs w:val="28"/>
          </w:rPr>
          <w:t>РОЗДІЛ 3    РЕЗУЛЬТАТИ ДОСЛІДЖЕННЯ</w:t>
        </w:r>
        <w:r w:rsidR="00CE7234" w:rsidRPr="00CE7234">
          <w:rPr>
            <w:rFonts w:ascii="Times New Roman" w:hAnsi="Times New Roman" w:cs="Times New Roman"/>
            <w:noProof/>
            <w:webHidden/>
            <w:sz w:val="28"/>
            <w:szCs w:val="28"/>
          </w:rPr>
          <w:tab/>
        </w:r>
        <w:r w:rsidR="00CE7234">
          <w:rPr>
            <w:rFonts w:ascii="Times New Roman" w:hAnsi="Times New Roman" w:cs="Times New Roman"/>
            <w:noProof/>
            <w:webHidden/>
            <w:sz w:val="28"/>
            <w:szCs w:val="28"/>
          </w:rPr>
          <w:t>34</w:t>
        </w:r>
      </w:hyperlink>
    </w:p>
    <w:p w14:paraId="3B5549F7" w14:textId="740605F4" w:rsidR="00CE7234" w:rsidRPr="00CE7234" w:rsidRDefault="006207E5" w:rsidP="00DC30F5">
      <w:pPr>
        <w:pStyle w:val="20"/>
        <w:rPr>
          <w:rFonts w:ascii="Times New Roman" w:hAnsi="Times New Roman" w:cs="Times New Roman"/>
          <w:bCs/>
          <w:noProof/>
          <w:kern w:val="2"/>
          <w:sz w:val="28"/>
          <w:szCs w:val="28"/>
          <w14:ligatures w14:val="standardContextual"/>
        </w:rPr>
      </w:pPr>
      <w:hyperlink w:anchor="_Toc152357125" w:history="1">
        <w:r w:rsidR="00CE7234" w:rsidRPr="00CE7234">
          <w:rPr>
            <w:rStyle w:val="ac"/>
            <w:rFonts w:ascii="Times New Roman" w:eastAsiaTheme="majorEastAsia" w:hAnsi="Times New Roman" w:cs="Times New Roman"/>
            <w:bCs/>
            <w:noProof/>
            <w:sz w:val="28"/>
            <w:szCs w:val="28"/>
          </w:rPr>
          <w:t>3.1 Аналіз внутрішніх умов підприємства «Coral Travel»</w:t>
        </w:r>
        <w:r w:rsidR="00CE7234" w:rsidRPr="00CE7234">
          <w:rPr>
            <w:rFonts w:ascii="Times New Roman" w:hAnsi="Times New Roman" w:cs="Times New Roman"/>
            <w:bCs/>
            <w:noProof/>
            <w:webHidden/>
            <w:sz w:val="28"/>
            <w:szCs w:val="28"/>
          </w:rPr>
          <w:tab/>
        </w:r>
        <w:r w:rsidR="00CE7234" w:rsidRPr="00CE7234">
          <w:rPr>
            <w:rFonts w:ascii="Times New Roman" w:hAnsi="Times New Roman" w:cs="Times New Roman"/>
            <w:bCs/>
            <w:noProof/>
            <w:webHidden/>
            <w:sz w:val="28"/>
            <w:szCs w:val="28"/>
          </w:rPr>
          <w:fldChar w:fldCharType="begin"/>
        </w:r>
        <w:r w:rsidR="00CE7234" w:rsidRPr="00CE7234">
          <w:rPr>
            <w:rFonts w:ascii="Times New Roman" w:hAnsi="Times New Roman" w:cs="Times New Roman"/>
            <w:bCs/>
            <w:noProof/>
            <w:webHidden/>
            <w:sz w:val="28"/>
            <w:szCs w:val="28"/>
          </w:rPr>
          <w:instrText xml:space="preserve"> PAGEREF _Toc152357125 \h </w:instrText>
        </w:r>
        <w:r w:rsidR="00CE7234" w:rsidRPr="00CE7234">
          <w:rPr>
            <w:rFonts w:ascii="Times New Roman" w:hAnsi="Times New Roman" w:cs="Times New Roman"/>
            <w:bCs/>
            <w:noProof/>
            <w:webHidden/>
            <w:sz w:val="28"/>
            <w:szCs w:val="28"/>
          </w:rPr>
        </w:r>
        <w:r w:rsidR="00CE7234" w:rsidRPr="00CE7234">
          <w:rPr>
            <w:rFonts w:ascii="Times New Roman" w:hAnsi="Times New Roman" w:cs="Times New Roman"/>
            <w:bCs/>
            <w:noProof/>
            <w:webHidden/>
            <w:sz w:val="28"/>
            <w:szCs w:val="28"/>
          </w:rPr>
          <w:fldChar w:fldCharType="separate"/>
        </w:r>
        <w:r w:rsidR="00CE7234">
          <w:rPr>
            <w:rFonts w:ascii="Times New Roman" w:hAnsi="Times New Roman" w:cs="Times New Roman"/>
            <w:bCs/>
            <w:noProof/>
            <w:webHidden/>
            <w:sz w:val="28"/>
            <w:szCs w:val="28"/>
          </w:rPr>
          <w:t>3</w:t>
        </w:r>
        <w:r w:rsidR="00CE7234" w:rsidRPr="00CE7234">
          <w:rPr>
            <w:rFonts w:ascii="Times New Roman" w:hAnsi="Times New Roman" w:cs="Times New Roman"/>
            <w:bCs/>
            <w:noProof/>
            <w:webHidden/>
            <w:sz w:val="28"/>
            <w:szCs w:val="28"/>
          </w:rPr>
          <w:t>4</w:t>
        </w:r>
        <w:r w:rsidR="00CE7234" w:rsidRPr="00CE7234">
          <w:rPr>
            <w:rFonts w:ascii="Times New Roman" w:hAnsi="Times New Roman" w:cs="Times New Roman"/>
            <w:bCs/>
            <w:noProof/>
            <w:webHidden/>
            <w:sz w:val="28"/>
            <w:szCs w:val="28"/>
          </w:rPr>
          <w:fldChar w:fldCharType="end"/>
        </w:r>
      </w:hyperlink>
    </w:p>
    <w:p w14:paraId="52036890" w14:textId="14FCFC6B" w:rsidR="00CE7234" w:rsidRDefault="006207E5" w:rsidP="00DC30F5">
      <w:pPr>
        <w:pStyle w:val="20"/>
        <w:rPr>
          <w:rFonts w:ascii="Times New Roman" w:hAnsi="Times New Roman" w:cs="Times New Roman"/>
          <w:bCs/>
          <w:noProof/>
          <w:sz w:val="28"/>
          <w:szCs w:val="28"/>
        </w:rPr>
      </w:pPr>
      <w:hyperlink w:anchor="_Toc152357126" w:history="1">
        <w:r w:rsidR="00CE7234" w:rsidRPr="00CE7234">
          <w:rPr>
            <w:rStyle w:val="ac"/>
            <w:rFonts w:ascii="Times New Roman" w:eastAsiaTheme="majorEastAsia" w:hAnsi="Times New Roman" w:cs="Times New Roman"/>
            <w:bCs/>
            <w:noProof/>
            <w:sz w:val="28"/>
            <w:szCs w:val="28"/>
          </w:rPr>
          <w:t xml:space="preserve">3.2  </w:t>
        </w:r>
        <w:r w:rsidR="00CE7234" w:rsidRPr="00CE7234">
          <w:rPr>
            <w:rStyle w:val="ac"/>
            <w:rFonts w:ascii="Times New Roman" w:eastAsiaTheme="majorEastAsia" w:hAnsi="Times New Roman" w:cs="Times New Roman"/>
            <w:bCs/>
            <w:iCs/>
            <w:noProof/>
            <w:sz w:val="28"/>
            <w:szCs w:val="28"/>
          </w:rPr>
          <w:t>Аналіз зовнішнього середовища підприємства «Coral Travel»</w:t>
        </w:r>
        <w:r w:rsidR="00CE7234" w:rsidRPr="00CE7234">
          <w:rPr>
            <w:rFonts w:ascii="Times New Roman" w:hAnsi="Times New Roman" w:cs="Times New Roman"/>
            <w:bCs/>
            <w:noProof/>
            <w:webHidden/>
            <w:sz w:val="28"/>
            <w:szCs w:val="28"/>
          </w:rPr>
          <w:tab/>
        </w:r>
        <w:r w:rsidR="00CE7234">
          <w:rPr>
            <w:rFonts w:ascii="Times New Roman" w:hAnsi="Times New Roman" w:cs="Times New Roman"/>
            <w:bCs/>
            <w:noProof/>
            <w:webHidden/>
            <w:sz w:val="28"/>
            <w:szCs w:val="28"/>
          </w:rPr>
          <w:t>41</w:t>
        </w:r>
      </w:hyperlink>
    </w:p>
    <w:p w14:paraId="33486814" w14:textId="36C90A7F" w:rsidR="00CE7234" w:rsidRPr="00CE7234" w:rsidRDefault="00CE7234" w:rsidP="00DC30F5">
      <w:pPr>
        <w:spacing w:line="360" w:lineRule="auto"/>
        <w:ind w:left="284" w:hanging="142"/>
        <w:jc w:val="both"/>
        <w:rPr>
          <w:lang w:val="uk-UA" w:eastAsia="uk-UA"/>
        </w:rPr>
      </w:pPr>
      <w:r>
        <w:rPr>
          <w:rFonts w:ascii="Times New Roman" w:eastAsia="Times New Roman" w:hAnsi="Times New Roman" w:cs="Times New Roman"/>
          <w:sz w:val="28"/>
          <w:szCs w:val="28"/>
          <w:lang w:val="uk-UA"/>
        </w:rPr>
        <w:t xml:space="preserve"> 3.3 </w:t>
      </w:r>
      <w:r>
        <w:rPr>
          <w:rFonts w:ascii="Times New Roman" w:eastAsia="Times New Roman" w:hAnsi="Times New Roman" w:cs="Times New Roman"/>
          <w:sz w:val="28"/>
          <w:szCs w:val="28"/>
        </w:rPr>
        <w:t>Шляхи стимулювання персоналу туристичної агенції</w:t>
      </w:r>
      <w:r>
        <w:rPr>
          <w:rFonts w:ascii="Times New Roman" w:eastAsia="Times New Roman" w:hAnsi="Times New Roman" w:cs="Times New Roman"/>
          <w:sz w:val="28"/>
          <w:szCs w:val="28"/>
          <w:lang w:val="uk-UA"/>
        </w:rPr>
        <w:t>………………</w:t>
      </w:r>
      <w:r w:rsidR="005700F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……..46</w:t>
      </w:r>
    </w:p>
    <w:p w14:paraId="34FE1E0C" w14:textId="6BC5DF43" w:rsidR="00CE7234" w:rsidRPr="005700F6" w:rsidRDefault="00CE7234" w:rsidP="00DC30F5">
      <w:pPr>
        <w:keepNext/>
        <w:keepLines/>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3.4 </w:t>
      </w:r>
      <w:r>
        <w:rPr>
          <w:rFonts w:ascii="Times New Roman" w:eastAsia="Times New Roman" w:hAnsi="Times New Roman" w:cs="Times New Roman"/>
          <w:sz w:val="28"/>
          <w:szCs w:val="28"/>
        </w:rPr>
        <w:t>Стимулювання клієнтів туристичної агенції</w:t>
      </w:r>
      <w:r>
        <w:rPr>
          <w:rFonts w:ascii="Times New Roman" w:eastAsia="Times New Roman" w:hAnsi="Times New Roman" w:cs="Times New Roman"/>
          <w:sz w:val="28"/>
          <w:szCs w:val="28"/>
          <w:lang w:val="uk-UA"/>
        </w:rPr>
        <w:t>…</w:t>
      </w:r>
      <w:r w:rsidR="005700F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………………………48</w:t>
      </w:r>
    </w:p>
    <w:p w14:paraId="67CF425D" w14:textId="7DE6B4BC" w:rsidR="00CE7234" w:rsidRPr="00CE7234" w:rsidRDefault="006207E5" w:rsidP="00DC30F5">
      <w:pPr>
        <w:pStyle w:val="10"/>
        <w:rPr>
          <w:rFonts w:ascii="Times New Roman" w:hAnsi="Times New Roman" w:cs="Times New Roman"/>
          <w:noProof/>
          <w:kern w:val="2"/>
          <w:sz w:val="28"/>
          <w:szCs w:val="28"/>
          <w14:ligatures w14:val="standardContextual"/>
        </w:rPr>
      </w:pPr>
      <w:hyperlink w:anchor="_Toc152357127" w:history="1">
        <w:r w:rsidR="00CE7234" w:rsidRPr="00CE7234">
          <w:rPr>
            <w:rStyle w:val="ac"/>
            <w:rFonts w:ascii="Times New Roman" w:eastAsia="Times New Roman" w:hAnsi="Times New Roman" w:cs="Times New Roman"/>
            <w:bCs/>
            <w:noProof/>
            <w:sz w:val="28"/>
            <w:szCs w:val="28"/>
            <w:lang w:eastAsia="x-none"/>
          </w:rPr>
          <w:t>ВИСНОВКИ</w:t>
        </w:r>
        <w:r w:rsidR="00CE7234" w:rsidRPr="00CE7234">
          <w:rPr>
            <w:rFonts w:ascii="Times New Roman" w:hAnsi="Times New Roman" w:cs="Times New Roman"/>
            <w:noProof/>
            <w:webHidden/>
            <w:sz w:val="28"/>
            <w:szCs w:val="28"/>
          </w:rPr>
          <w:tab/>
        </w:r>
        <w:r w:rsidR="00CE7234" w:rsidRPr="00CE7234">
          <w:rPr>
            <w:rFonts w:ascii="Times New Roman" w:hAnsi="Times New Roman" w:cs="Times New Roman"/>
            <w:noProof/>
            <w:webHidden/>
            <w:sz w:val="28"/>
            <w:szCs w:val="28"/>
          </w:rPr>
          <w:fldChar w:fldCharType="begin"/>
        </w:r>
        <w:r w:rsidR="00CE7234" w:rsidRPr="00CE7234">
          <w:rPr>
            <w:rFonts w:ascii="Times New Roman" w:hAnsi="Times New Roman" w:cs="Times New Roman"/>
            <w:noProof/>
            <w:webHidden/>
            <w:sz w:val="28"/>
            <w:szCs w:val="28"/>
          </w:rPr>
          <w:instrText xml:space="preserve"> PAGEREF _Toc152357127 \h </w:instrText>
        </w:r>
        <w:r w:rsidR="00CE7234" w:rsidRPr="00CE7234">
          <w:rPr>
            <w:rFonts w:ascii="Times New Roman" w:hAnsi="Times New Roman" w:cs="Times New Roman"/>
            <w:noProof/>
            <w:webHidden/>
            <w:sz w:val="28"/>
            <w:szCs w:val="28"/>
          </w:rPr>
        </w:r>
        <w:r w:rsidR="00CE7234" w:rsidRPr="00CE7234">
          <w:rPr>
            <w:rFonts w:ascii="Times New Roman" w:hAnsi="Times New Roman" w:cs="Times New Roman"/>
            <w:noProof/>
            <w:webHidden/>
            <w:sz w:val="28"/>
            <w:szCs w:val="28"/>
          </w:rPr>
          <w:fldChar w:fldCharType="separate"/>
        </w:r>
        <w:r w:rsidR="00CE7234" w:rsidRPr="00CE7234">
          <w:rPr>
            <w:rFonts w:ascii="Times New Roman" w:hAnsi="Times New Roman" w:cs="Times New Roman"/>
            <w:noProof/>
            <w:webHidden/>
            <w:sz w:val="28"/>
            <w:szCs w:val="28"/>
          </w:rPr>
          <w:t>5</w:t>
        </w:r>
        <w:r w:rsidR="00CE7234">
          <w:rPr>
            <w:rFonts w:ascii="Times New Roman" w:hAnsi="Times New Roman" w:cs="Times New Roman"/>
            <w:noProof/>
            <w:webHidden/>
            <w:sz w:val="28"/>
            <w:szCs w:val="28"/>
          </w:rPr>
          <w:t>7</w:t>
        </w:r>
        <w:r w:rsidR="00CE7234" w:rsidRPr="00CE7234">
          <w:rPr>
            <w:rFonts w:ascii="Times New Roman" w:hAnsi="Times New Roman" w:cs="Times New Roman"/>
            <w:noProof/>
            <w:webHidden/>
            <w:sz w:val="28"/>
            <w:szCs w:val="28"/>
          </w:rPr>
          <w:fldChar w:fldCharType="end"/>
        </w:r>
      </w:hyperlink>
    </w:p>
    <w:p w14:paraId="1531D2C3" w14:textId="61402B77" w:rsidR="00CE7234" w:rsidRPr="00CE7234" w:rsidRDefault="006207E5" w:rsidP="00DC30F5">
      <w:pPr>
        <w:pStyle w:val="10"/>
        <w:rPr>
          <w:rFonts w:ascii="Times New Roman" w:hAnsi="Times New Roman" w:cs="Times New Roman"/>
          <w:noProof/>
          <w:kern w:val="2"/>
          <w:sz w:val="28"/>
          <w:szCs w:val="28"/>
          <w14:ligatures w14:val="standardContextual"/>
        </w:rPr>
      </w:pPr>
      <w:hyperlink w:anchor="_Toc152357128" w:history="1">
        <w:r w:rsidR="00CE7234" w:rsidRPr="00CE7234">
          <w:rPr>
            <w:rStyle w:val="ac"/>
            <w:rFonts w:ascii="Times New Roman" w:eastAsiaTheme="majorEastAsia" w:hAnsi="Times New Roman" w:cs="Times New Roman"/>
            <w:bCs/>
            <w:noProof/>
            <w:sz w:val="28"/>
            <w:szCs w:val="28"/>
          </w:rPr>
          <w:t>ПЕРЕЛІК ПОСИЛАНЬ</w:t>
        </w:r>
        <w:r w:rsidR="00CE7234" w:rsidRPr="00CE7234">
          <w:rPr>
            <w:rFonts w:ascii="Times New Roman" w:hAnsi="Times New Roman" w:cs="Times New Roman"/>
            <w:noProof/>
            <w:webHidden/>
            <w:sz w:val="28"/>
            <w:szCs w:val="28"/>
          </w:rPr>
          <w:tab/>
        </w:r>
        <w:r w:rsidR="005700F6">
          <w:rPr>
            <w:rFonts w:ascii="Times New Roman" w:hAnsi="Times New Roman" w:cs="Times New Roman"/>
            <w:noProof/>
            <w:webHidden/>
            <w:sz w:val="28"/>
            <w:szCs w:val="28"/>
          </w:rPr>
          <w:t>62</w:t>
        </w:r>
      </w:hyperlink>
    </w:p>
    <w:p w14:paraId="36AA2AF9" w14:textId="336B814D" w:rsidR="003D0891" w:rsidRPr="005700F6" w:rsidRDefault="00CE7234" w:rsidP="00DC30F5">
      <w:pPr>
        <w:keepNext/>
        <w:keepLines/>
        <w:spacing w:line="360" w:lineRule="auto"/>
        <w:rPr>
          <w:rFonts w:ascii="Times New Roman" w:eastAsia="Times New Roman" w:hAnsi="Times New Roman" w:cs="Times New Roman"/>
          <w:b/>
          <w:sz w:val="28"/>
          <w:szCs w:val="28"/>
          <w:lang w:val="uk-UA"/>
        </w:rPr>
      </w:pPr>
      <w:r w:rsidRPr="00CE7234">
        <w:rPr>
          <w:rFonts w:ascii="Times New Roman" w:eastAsiaTheme="minorEastAsia" w:hAnsi="Times New Roman" w:cs="Times New Roman"/>
          <w:bCs/>
          <w:sz w:val="28"/>
          <w:szCs w:val="28"/>
          <w:lang w:eastAsia="uk-UA"/>
        </w:rPr>
        <w:fldChar w:fldCharType="end"/>
      </w:r>
      <w:r w:rsidRPr="00DC30F5">
        <w:rPr>
          <w:rFonts w:ascii="Times New Roman" w:eastAsiaTheme="minorEastAsia" w:hAnsi="Times New Roman" w:cs="Times New Roman"/>
          <w:bCs/>
          <w:sz w:val="28"/>
          <w:szCs w:val="28"/>
          <w:lang w:val="uk-UA" w:eastAsia="uk-UA"/>
        </w:rPr>
        <w:t>ДОДАТКИ…………………………………………………………………………</w:t>
      </w:r>
      <w:r w:rsidR="005700F6">
        <w:rPr>
          <w:rFonts w:ascii="Times New Roman" w:eastAsiaTheme="minorEastAsia" w:hAnsi="Times New Roman" w:cs="Times New Roman"/>
          <w:bCs/>
          <w:sz w:val="28"/>
          <w:szCs w:val="28"/>
          <w:lang w:val="uk-UA" w:eastAsia="uk-UA"/>
        </w:rPr>
        <w:t>67</w:t>
      </w:r>
    </w:p>
    <w:p w14:paraId="7645D466" w14:textId="77777777" w:rsidR="003D0891" w:rsidRPr="00DC30F5" w:rsidRDefault="003D0891" w:rsidP="00DC30F5">
      <w:pPr>
        <w:spacing w:line="360" w:lineRule="auto"/>
        <w:rPr>
          <w:rFonts w:ascii="Calibri" w:eastAsia="Calibri" w:hAnsi="Calibri" w:cs="Calibri"/>
          <w:lang w:val="uk-UA"/>
        </w:rPr>
      </w:pPr>
    </w:p>
    <w:p w14:paraId="6FF23427" w14:textId="77777777" w:rsidR="003D0891" w:rsidRPr="00DC30F5" w:rsidRDefault="003D0891" w:rsidP="00DC30F5">
      <w:pPr>
        <w:spacing w:line="360" w:lineRule="auto"/>
        <w:rPr>
          <w:rFonts w:ascii="Calibri" w:eastAsia="Calibri" w:hAnsi="Calibri" w:cs="Calibri"/>
          <w:lang w:val="uk-UA"/>
        </w:rPr>
      </w:pPr>
      <w:bookmarkStart w:id="10" w:name="_heading=h.tyjcwt" w:colFirst="0" w:colLast="0"/>
      <w:bookmarkEnd w:id="10"/>
    </w:p>
    <w:p w14:paraId="39C7B9F9" w14:textId="77777777" w:rsidR="003D0891" w:rsidRPr="00DC30F5" w:rsidRDefault="006207E5" w:rsidP="00DC30F5">
      <w:pPr>
        <w:keepNext/>
        <w:keepLines/>
        <w:spacing w:line="360" w:lineRule="auto"/>
        <w:jc w:val="center"/>
        <w:rPr>
          <w:rFonts w:ascii="Times New Roman" w:eastAsia="Times New Roman" w:hAnsi="Times New Roman" w:cs="Times New Roman"/>
          <w:b/>
          <w:sz w:val="28"/>
          <w:szCs w:val="28"/>
          <w:lang w:val="uk-UA"/>
        </w:rPr>
      </w:pPr>
      <w:r w:rsidRPr="00DC30F5">
        <w:rPr>
          <w:rFonts w:ascii="Times New Roman" w:eastAsia="Times New Roman" w:hAnsi="Times New Roman" w:cs="Times New Roman"/>
          <w:b/>
          <w:sz w:val="28"/>
          <w:szCs w:val="28"/>
          <w:lang w:val="uk-UA"/>
        </w:rPr>
        <w:lastRenderedPageBreak/>
        <w:t>ВСТУП</w:t>
      </w:r>
    </w:p>
    <w:p w14:paraId="3E365E66" w14:textId="77777777" w:rsidR="003D0891" w:rsidRPr="00DC30F5" w:rsidRDefault="003D0891" w:rsidP="00DC30F5">
      <w:pPr>
        <w:spacing w:line="360" w:lineRule="auto"/>
        <w:ind w:firstLine="709"/>
        <w:jc w:val="both"/>
        <w:rPr>
          <w:rFonts w:ascii="Times New Roman" w:eastAsia="Times New Roman" w:hAnsi="Times New Roman" w:cs="Times New Roman"/>
          <w:sz w:val="28"/>
          <w:szCs w:val="28"/>
          <w:lang w:val="uk-UA"/>
        </w:rPr>
      </w:pPr>
    </w:p>
    <w:p w14:paraId="46D039D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sidRPr="00DC30F5">
        <w:rPr>
          <w:rFonts w:ascii="Times New Roman" w:eastAsia="Times New Roman" w:hAnsi="Times New Roman" w:cs="Times New Roman"/>
          <w:sz w:val="28"/>
          <w:szCs w:val="28"/>
          <w:lang w:val="uk-UA"/>
        </w:rPr>
        <w:t xml:space="preserve">Актуальність дослідження. Сучасна туристична індустрія України перебуває на стадії </w:t>
      </w:r>
      <w:r w:rsidRPr="00DC30F5">
        <w:rPr>
          <w:rFonts w:ascii="Times New Roman" w:eastAsia="Times New Roman" w:hAnsi="Times New Roman" w:cs="Times New Roman"/>
          <w:sz w:val="28"/>
          <w:szCs w:val="28"/>
          <w:lang w:val="uk-UA"/>
        </w:rPr>
        <w:t xml:space="preserve">істотних трансформацій, викликаних: пандемією, повномасштабним вторгненням Російської Федерації, економічною ситуацією в країні. </w:t>
      </w:r>
      <w:r>
        <w:rPr>
          <w:rFonts w:ascii="Times New Roman" w:eastAsia="Times New Roman" w:hAnsi="Times New Roman" w:cs="Times New Roman"/>
          <w:sz w:val="28"/>
          <w:szCs w:val="28"/>
        </w:rPr>
        <w:t>Цей процес супроводжується ліквідацією багатьох галузей та секторів, які не змогли адаптуватися до нових умов, що призвело до ї</w:t>
      </w:r>
      <w:r>
        <w:rPr>
          <w:rFonts w:ascii="Times New Roman" w:eastAsia="Times New Roman" w:hAnsi="Times New Roman" w:cs="Times New Roman"/>
          <w:sz w:val="28"/>
          <w:szCs w:val="28"/>
        </w:rPr>
        <w:t xml:space="preserve">х припинення діяльності. У той же час, ця ситуація відкриває перспективи для створення нових галузей та напрямів у туристичній галузі. Суттєві зміни спостерігаються в плані розробки нових туристичних маршрутів, форматів та послуг турагенцій, що призводить </w:t>
      </w:r>
      <w:r>
        <w:rPr>
          <w:rFonts w:ascii="Times New Roman" w:eastAsia="Times New Roman" w:hAnsi="Times New Roman" w:cs="Times New Roman"/>
          <w:sz w:val="28"/>
          <w:szCs w:val="28"/>
        </w:rPr>
        <w:t>до загальної трансформації туристичного сектору в Україні.</w:t>
      </w:r>
    </w:p>
    <w:p w14:paraId="3D4784DC" w14:textId="77777777" w:rsidR="003D0891" w:rsidRDefault="006207E5" w:rsidP="00DC30F5">
      <w:pPr>
        <w:spacing w:line="360" w:lineRule="auto"/>
        <w:ind w:firstLine="709"/>
        <w:jc w:val="both"/>
        <w:rPr>
          <w:rFonts w:ascii="Times New Roman" w:eastAsia="Times New Roman" w:hAnsi="Times New Roman" w:cs="Times New Roman"/>
          <w:sz w:val="28"/>
          <w:szCs w:val="28"/>
        </w:rPr>
      </w:pPr>
      <w:bookmarkStart w:id="11" w:name="_Hlk152845604"/>
      <w:r>
        <w:rPr>
          <w:rFonts w:ascii="Times New Roman" w:eastAsia="Times New Roman" w:hAnsi="Times New Roman" w:cs="Times New Roman"/>
          <w:sz w:val="28"/>
          <w:szCs w:val="28"/>
        </w:rPr>
        <w:t xml:space="preserve">Для успішного функціонування туристичних підприємств необхідний постійний та ефективний зв’язок з потенційними клієнтами та туристичними агентами, які наближають виробника туристичного продукту до </w:t>
      </w:r>
      <w:r>
        <w:rPr>
          <w:rFonts w:ascii="Times New Roman" w:eastAsia="Times New Roman" w:hAnsi="Times New Roman" w:cs="Times New Roman"/>
          <w:sz w:val="28"/>
          <w:szCs w:val="28"/>
        </w:rPr>
        <w:t xml:space="preserve">його споживача. Мета діяльності туристичних агентів полягає у виявленні впливу на цільову групу, створенні таких вражень про туристичний продукт, які б спричинили бажання його отримати. </w:t>
      </w:r>
    </w:p>
    <w:bookmarkEnd w:id="11"/>
    <w:p w14:paraId="7BC0B5A6"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нестабільний споживчий попит і постійні валютні коливання,</w:t>
      </w:r>
      <w:r>
        <w:rPr>
          <w:rFonts w:ascii="Times New Roman" w:eastAsia="Times New Roman" w:hAnsi="Times New Roman" w:cs="Times New Roman"/>
          <w:sz w:val="28"/>
          <w:szCs w:val="28"/>
        </w:rPr>
        <w:t xml:space="preserve"> туристичним підприємствам необхідно приділити значну увагу саме швидкому продажу власного туристичного продукту.</w:t>
      </w:r>
      <w:r>
        <w:t xml:space="preserve"> </w:t>
      </w:r>
      <w:r>
        <w:rPr>
          <w:rFonts w:ascii="Times New Roman" w:eastAsia="Times New Roman" w:hAnsi="Times New Roman" w:cs="Times New Roman"/>
          <w:sz w:val="28"/>
          <w:szCs w:val="28"/>
        </w:rPr>
        <w:t>Саме тому, актуальним стає визначення сутності просування туристичних послуг як цілісної системи, для якої важливо виокремити канали і засоби,</w:t>
      </w:r>
      <w:r>
        <w:rPr>
          <w:rFonts w:ascii="Times New Roman" w:eastAsia="Times New Roman" w:hAnsi="Times New Roman" w:cs="Times New Roman"/>
          <w:sz w:val="28"/>
          <w:szCs w:val="28"/>
        </w:rPr>
        <w:t xml:space="preserve"> за допомогою яких буде відбуватись просування туристичних послуг, враховуючи стрімкі зміни сьогодення.</w:t>
      </w:r>
    </w:p>
    <w:p w14:paraId="2B05975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Концептуальні засади формування туристичних продуктів і варіанти систем їх збуту досліджували такі наукові діячі, як: О. Бейдик, Н. Новосад, Т. Ткаченко</w:t>
      </w:r>
      <w:r>
        <w:rPr>
          <w:rFonts w:ascii="Times New Roman" w:eastAsia="Times New Roman" w:hAnsi="Times New Roman" w:cs="Times New Roman"/>
          <w:sz w:val="28"/>
          <w:szCs w:val="28"/>
        </w:rPr>
        <w:t>, І. Антоненко, Г. Михайліченко, М. Гудима, М. Мальська, М. Рутенський, С. Білоус [</w:t>
      </w:r>
      <w:r w:rsidR="00BC7CB9">
        <w:rPr>
          <w:rFonts w:ascii="Times New Roman" w:eastAsia="Times New Roman" w:hAnsi="Times New Roman" w:cs="Times New Roman"/>
          <w:color w:val="FF0000"/>
          <w:sz w:val="28"/>
          <w:szCs w:val="28"/>
        </w:rPr>
        <w:fldChar w:fldCharType="begin"/>
      </w:r>
      <w:r w:rsidR="00BC7CB9">
        <w:rPr>
          <w:rFonts w:ascii="Times New Roman" w:eastAsia="Times New Roman" w:hAnsi="Times New Roman" w:cs="Times New Roman"/>
          <w:sz w:val="28"/>
          <w:szCs w:val="28"/>
        </w:rPr>
        <w:instrText xml:space="preserve"> REF _Ref152838294 \r \h </w:instrText>
      </w:r>
      <w:r w:rsidR="00BC7CB9">
        <w:rPr>
          <w:rFonts w:ascii="Times New Roman" w:eastAsia="Times New Roman" w:hAnsi="Times New Roman" w:cs="Times New Roman"/>
          <w:color w:val="FF0000"/>
          <w:sz w:val="28"/>
          <w:szCs w:val="28"/>
        </w:rPr>
      </w:r>
      <w:r w:rsidR="00BC7CB9">
        <w:rPr>
          <w:rFonts w:ascii="Times New Roman" w:eastAsia="Times New Roman" w:hAnsi="Times New Roman" w:cs="Times New Roman"/>
          <w:color w:val="FF0000"/>
          <w:sz w:val="28"/>
          <w:szCs w:val="28"/>
        </w:rPr>
        <w:fldChar w:fldCharType="separate"/>
      </w:r>
      <w:r w:rsidR="0083428D">
        <w:rPr>
          <w:rFonts w:ascii="Times New Roman" w:eastAsia="Times New Roman" w:hAnsi="Times New Roman" w:cs="Times New Roman"/>
          <w:sz w:val="28"/>
          <w:szCs w:val="28"/>
        </w:rPr>
        <w:t>2</w:t>
      </w:r>
      <w:r w:rsidR="00BC7CB9">
        <w:rPr>
          <w:rFonts w:ascii="Times New Roman" w:eastAsia="Times New Roman" w:hAnsi="Times New Roman" w:cs="Times New Roman"/>
          <w:color w:val="FF0000"/>
          <w:sz w:val="28"/>
          <w:szCs w:val="28"/>
        </w:rPr>
        <w:fldChar w:fldCharType="end"/>
      </w:r>
      <w:r w:rsidR="00BC7CB9" w:rsidRPr="00BC7CB9">
        <w:rPr>
          <w:rFonts w:ascii="Times New Roman" w:eastAsia="Times New Roman" w:hAnsi="Times New Roman" w:cs="Times New Roman"/>
          <w:sz w:val="28"/>
          <w:szCs w:val="28"/>
          <w:lang w:val="ru-RU"/>
        </w:rPr>
        <w:t xml:space="preserve">; </w:t>
      </w:r>
      <w:r w:rsidR="00BC7CB9" w:rsidRPr="00BC7CB9">
        <w:rPr>
          <w:rFonts w:ascii="Times New Roman" w:eastAsia="Times New Roman" w:hAnsi="Times New Roman" w:cs="Times New Roman"/>
          <w:sz w:val="28"/>
          <w:szCs w:val="28"/>
        </w:rPr>
        <w:fldChar w:fldCharType="begin"/>
      </w:r>
      <w:r w:rsidR="00BC7CB9" w:rsidRPr="00BC7CB9">
        <w:rPr>
          <w:rFonts w:ascii="Times New Roman" w:eastAsia="Times New Roman" w:hAnsi="Times New Roman" w:cs="Times New Roman"/>
          <w:sz w:val="28"/>
          <w:szCs w:val="28"/>
        </w:rPr>
        <w:instrText xml:space="preserve"> REF _Ref152838296 \r \h </w:instrText>
      </w:r>
      <w:r w:rsidR="00BC7CB9" w:rsidRPr="00BC7CB9">
        <w:rPr>
          <w:rFonts w:ascii="Times New Roman" w:eastAsia="Times New Roman" w:hAnsi="Times New Roman" w:cs="Times New Roman"/>
          <w:sz w:val="28"/>
          <w:szCs w:val="28"/>
        </w:rPr>
      </w:r>
      <w:r w:rsidR="00BC7CB9" w:rsidRPr="00BC7CB9">
        <w:rPr>
          <w:rFonts w:ascii="Times New Roman" w:eastAsia="Times New Roman" w:hAnsi="Times New Roman" w:cs="Times New Roman"/>
          <w:sz w:val="28"/>
          <w:szCs w:val="28"/>
        </w:rPr>
        <w:fldChar w:fldCharType="separate"/>
      </w:r>
      <w:r w:rsidR="0083428D">
        <w:rPr>
          <w:rFonts w:ascii="Times New Roman" w:eastAsia="Times New Roman" w:hAnsi="Times New Roman" w:cs="Times New Roman"/>
          <w:sz w:val="28"/>
          <w:szCs w:val="28"/>
        </w:rPr>
        <w:t>53</w:t>
      </w:r>
      <w:r w:rsidR="00BC7CB9" w:rsidRPr="00BC7CB9">
        <w:rPr>
          <w:rFonts w:ascii="Times New Roman" w:eastAsia="Times New Roman" w:hAnsi="Times New Roman" w:cs="Times New Roman"/>
          <w:sz w:val="28"/>
          <w:szCs w:val="28"/>
        </w:rPr>
        <w:fldChar w:fldCharType="end"/>
      </w:r>
      <w:r w:rsidR="00BC7CB9" w:rsidRPr="00BC7CB9">
        <w:rPr>
          <w:rFonts w:ascii="Times New Roman" w:eastAsia="Times New Roman" w:hAnsi="Times New Roman" w:cs="Times New Roman"/>
          <w:sz w:val="28"/>
          <w:szCs w:val="28"/>
          <w:lang w:val="ru-RU"/>
        </w:rPr>
        <w:t xml:space="preserve">; </w:t>
      </w:r>
      <w:r w:rsidR="00BC7CB9" w:rsidRPr="00BC7CB9">
        <w:rPr>
          <w:rFonts w:ascii="Times New Roman" w:eastAsia="Times New Roman" w:hAnsi="Times New Roman" w:cs="Times New Roman"/>
          <w:sz w:val="28"/>
          <w:szCs w:val="28"/>
        </w:rPr>
        <w:fldChar w:fldCharType="begin"/>
      </w:r>
      <w:r w:rsidR="00BC7CB9" w:rsidRPr="00BC7CB9">
        <w:rPr>
          <w:rFonts w:ascii="Times New Roman" w:eastAsia="Times New Roman" w:hAnsi="Times New Roman" w:cs="Times New Roman"/>
          <w:sz w:val="28"/>
          <w:szCs w:val="28"/>
        </w:rPr>
        <w:instrText xml:space="preserve"> REF _Ref152838297 \r \h </w:instrText>
      </w:r>
      <w:r w:rsidR="00BC7CB9" w:rsidRPr="00BC7CB9">
        <w:rPr>
          <w:rFonts w:ascii="Times New Roman" w:eastAsia="Times New Roman" w:hAnsi="Times New Roman" w:cs="Times New Roman"/>
          <w:sz w:val="28"/>
          <w:szCs w:val="28"/>
        </w:rPr>
      </w:r>
      <w:r w:rsidR="00BC7CB9" w:rsidRPr="00BC7CB9">
        <w:rPr>
          <w:rFonts w:ascii="Times New Roman" w:eastAsia="Times New Roman" w:hAnsi="Times New Roman" w:cs="Times New Roman"/>
          <w:sz w:val="28"/>
          <w:szCs w:val="28"/>
        </w:rPr>
        <w:fldChar w:fldCharType="separate"/>
      </w:r>
      <w:r w:rsidR="0083428D">
        <w:rPr>
          <w:rFonts w:ascii="Times New Roman" w:eastAsia="Times New Roman" w:hAnsi="Times New Roman" w:cs="Times New Roman"/>
          <w:sz w:val="28"/>
          <w:szCs w:val="28"/>
        </w:rPr>
        <w:t>1</w:t>
      </w:r>
      <w:r w:rsidR="00BC7CB9" w:rsidRPr="00BC7CB9">
        <w:rPr>
          <w:rFonts w:ascii="Times New Roman" w:eastAsia="Times New Roman" w:hAnsi="Times New Roman" w:cs="Times New Roman"/>
          <w:sz w:val="28"/>
          <w:szCs w:val="28"/>
        </w:rPr>
        <w:fldChar w:fldCharType="end"/>
      </w:r>
      <w:r w:rsidR="00BC7CB9" w:rsidRPr="00BC7CB9">
        <w:rPr>
          <w:rFonts w:ascii="Times New Roman" w:eastAsia="Times New Roman" w:hAnsi="Times New Roman" w:cs="Times New Roman"/>
          <w:sz w:val="28"/>
          <w:szCs w:val="28"/>
          <w:lang w:val="ru-RU"/>
        </w:rPr>
        <w:t xml:space="preserve">; </w:t>
      </w:r>
      <w:r w:rsidR="00BC7CB9" w:rsidRPr="00BC7CB9">
        <w:rPr>
          <w:rFonts w:ascii="Times New Roman" w:eastAsia="Times New Roman" w:hAnsi="Times New Roman" w:cs="Times New Roman"/>
          <w:sz w:val="28"/>
          <w:szCs w:val="28"/>
        </w:rPr>
        <w:fldChar w:fldCharType="begin"/>
      </w:r>
      <w:r w:rsidR="00BC7CB9" w:rsidRPr="00BC7CB9">
        <w:rPr>
          <w:rFonts w:ascii="Times New Roman" w:eastAsia="Times New Roman" w:hAnsi="Times New Roman" w:cs="Times New Roman"/>
          <w:sz w:val="28"/>
          <w:szCs w:val="28"/>
        </w:rPr>
        <w:instrText xml:space="preserve"> REF _Ref152838299 \r \h </w:instrText>
      </w:r>
      <w:r w:rsidR="00BC7CB9" w:rsidRPr="00BC7CB9">
        <w:rPr>
          <w:rFonts w:ascii="Times New Roman" w:eastAsia="Times New Roman" w:hAnsi="Times New Roman" w:cs="Times New Roman"/>
          <w:sz w:val="28"/>
          <w:szCs w:val="28"/>
        </w:rPr>
      </w:r>
      <w:r w:rsidR="00BC7CB9" w:rsidRPr="00BC7CB9">
        <w:rPr>
          <w:rFonts w:ascii="Times New Roman" w:eastAsia="Times New Roman" w:hAnsi="Times New Roman" w:cs="Times New Roman"/>
          <w:sz w:val="28"/>
          <w:szCs w:val="28"/>
        </w:rPr>
        <w:fldChar w:fldCharType="separate"/>
      </w:r>
      <w:r w:rsidR="0083428D">
        <w:rPr>
          <w:rFonts w:ascii="Times New Roman" w:eastAsia="Times New Roman" w:hAnsi="Times New Roman" w:cs="Times New Roman"/>
          <w:sz w:val="28"/>
          <w:szCs w:val="28"/>
        </w:rPr>
        <w:t>10</w:t>
      </w:r>
      <w:r w:rsidR="00BC7CB9" w:rsidRPr="00BC7CB9">
        <w:rPr>
          <w:rFonts w:ascii="Times New Roman" w:eastAsia="Times New Roman" w:hAnsi="Times New Roman" w:cs="Times New Roman"/>
          <w:sz w:val="28"/>
          <w:szCs w:val="28"/>
        </w:rPr>
        <w:fldChar w:fldCharType="end"/>
      </w:r>
      <w:r w:rsidR="00BC7CB9" w:rsidRPr="00BC7CB9">
        <w:rPr>
          <w:rFonts w:ascii="Times New Roman" w:eastAsia="Times New Roman" w:hAnsi="Times New Roman" w:cs="Times New Roman"/>
          <w:sz w:val="28"/>
          <w:szCs w:val="28"/>
          <w:lang w:val="ru-RU"/>
        </w:rPr>
        <w:t xml:space="preserve">; </w:t>
      </w:r>
      <w:r w:rsidR="00BC7CB9" w:rsidRPr="00BC7CB9">
        <w:rPr>
          <w:rFonts w:ascii="Times New Roman" w:eastAsia="Times New Roman" w:hAnsi="Times New Roman" w:cs="Times New Roman"/>
          <w:sz w:val="28"/>
          <w:szCs w:val="28"/>
        </w:rPr>
        <w:fldChar w:fldCharType="begin"/>
      </w:r>
      <w:r w:rsidR="00BC7CB9" w:rsidRPr="00BC7CB9">
        <w:rPr>
          <w:rFonts w:ascii="Times New Roman" w:eastAsia="Times New Roman" w:hAnsi="Times New Roman" w:cs="Times New Roman"/>
          <w:sz w:val="28"/>
          <w:szCs w:val="28"/>
        </w:rPr>
        <w:instrText xml:space="preserve"> REF _Ref152838300 \r \h </w:instrText>
      </w:r>
      <w:r w:rsidR="00BC7CB9" w:rsidRPr="00BC7CB9">
        <w:rPr>
          <w:rFonts w:ascii="Times New Roman" w:eastAsia="Times New Roman" w:hAnsi="Times New Roman" w:cs="Times New Roman"/>
          <w:sz w:val="28"/>
          <w:szCs w:val="28"/>
        </w:rPr>
      </w:r>
      <w:r w:rsidR="00BC7CB9" w:rsidRPr="00BC7CB9">
        <w:rPr>
          <w:rFonts w:ascii="Times New Roman" w:eastAsia="Times New Roman" w:hAnsi="Times New Roman" w:cs="Times New Roman"/>
          <w:sz w:val="28"/>
          <w:szCs w:val="28"/>
        </w:rPr>
        <w:fldChar w:fldCharType="separate"/>
      </w:r>
      <w:r w:rsidR="0083428D">
        <w:rPr>
          <w:rFonts w:ascii="Times New Roman" w:eastAsia="Times New Roman" w:hAnsi="Times New Roman" w:cs="Times New Roman"/>
          <w:sz w:val="28"/>
          <w:szCs w:val="28"/>
        </w:rPr>
        <w:t>39</w:t>
      </w:r>
      <w:r w:rsidR="00BC7CB9" w:rsidRPr="00BC7CB9">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та ін.</w:t>
      </w:r>
    </w:p>
    <w:p w14:paraId="108ADB9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Продажі турів туристичною агенцією частково залежать від ефективності стимулювання робітників агенції з метою поліпшення їхньої праці та збільшення </w:t>
      </w:r>
      <w:r>
        <w:rPr>
          <w:rFonts w:ascii="Times New Roman" w:eastAsia="Times New Roman" w:hAnsi="Times New Roman" w:cs="Times New Roman"/>
          <w:sz w:val="28"/>
          <w:szCs w:val="28"/>
        </w:rPr>
        <w:t xml:space="preserve">обсягів продажів, і, відповідно, прибутку компанії. </w:t>
      </w:r>
    </w:p>
    <w:p w14:paraId="3A15F4A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Мотивація персоналу включає в себе застосування стратегій стимулювання працівників з метою підвищення продуктивності у сфері реалізації продукції або послуг.</w:t>
      </w:r>
    </w:p>
    <w:p w14:paraId="7758C173"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цієї проблеми та наукова цінніст</w:t>
      </w:r>
      <w:r>
        <w:rPr>
          <w:rFonts w:ascii="Times New Roman" w:eastAsia="Times New Roman" w:hAnsi="Times New Roman" w:cs="Times New Roman"/>
          <w:sz w:val="28"/>
          <w:szCs w:val="28"/>
        </w:rPr>
        <w:t>ь пошуку шляхів її вирішення визначили вибір нашої дослідницької теми.</w:t>
      </w:r>
    </w:p>
    <w:p w14:paraId="23025DDA" w14:textId="77777777" w:rsidR="00BC7CB9" w:rsidRPr="00BC7CB9" w:rsidRDefault="00BC7CB9" w:rsidP="00DC30F5">
      <w:pPr>
        <w:spacing w:line="360" w:lineRule="auto"/>
        <w:ind w:firstLine="709"/>
        <w:jc w:val="both"/>
        <w:rPr>
          <w:rFonts w:ascii="Times New Roman" w:eastAsia="Times New Roman" w:hAnsi="Times New Roman" w:cs="Times New Roman"/>
          <w:sz w:val="28"/>
          <w:szCs w:val="28"/>
        </w:rPr>
      </w:pPr>
      <w:r w:rsidRPr="00BC7CB9">
        <w:rPr>
          <w:rFonts w:ascii="Times New Roman" w:eastAsia="Times New Roman" w:hAnsi="Times New Roman" w:cs="Times New Roman"/>
          <w:sz w:val="28"/>
          <w:szCs w:val="28"/>
        </w:rPr>
        <w:t xml:space="preserve">Об’єктом </w:t>
      </w:r>
      <w:proofErr w:type="gramStart"/>
      <w:r w:rsidRPr="00BC7CB9">
        <w:rPr>
          <w:rFonts w:ascii="Times New Roman" w:eastAsia="Times New Roman" w:hAnsi="Times New Roman" w:cs="Times New Roman"/>
          <w:sz w:val="28"/>
          <w:szCs w:val="28"/>
        </w:rPr>
        <w:t>досл</w:t>
      </w:r>
      <w:proofErr w:type="gramEnd"/>
      <w:r w:rsidRPr="00BC7CB9">
        <w:rPr>
          <w:rFonts w:ascii="Times New Roman" w:eastAsia="Times New Roman" w:hAnsi="Times New Roman" w:cs="Times New Roman"/>
          <w:sz w:val="28"/>
          <w:szCs w:val="28"/>
        </w:rPr>
        <w:t xml:space="preserve">ідження є  маркетингова діяльність туристичної  агенції  </w:t>
      </w:r>
      <w:r w:rsidRPr="00BC7CB9">
        <w:rPr>
          <w:rFonts w:ascii="Times New Roman" w:eastAsia="Times New Roman" w:hAnsi="Times New Roman" w:cs="Times New Roman"/>
          <w:sz w:val="28"/>
          <w:szCs w:val="28"/>
          <w:lang w:val="ru-RU"/>
        </w:rPr>
        <w:t>«</w:t>
      </w:r>
      <w:r w:rsidRPr="00BC7CB9">
        <w:rPr>
          <w:rFonts w:ascii="Times New Roman" w:eastAsia="Times New Roman" w:hAnsi="Times New Roman" w:cs="Times New Roman"/>
          <w:sz w:val="28"/>
          <w:szCs w:val="28"/>
        </w:rPr>
        <w:t>Coral Travel</w:t>
      </w:r>
      <w:r w:rsidRPr="00BC7CB9">
        <w:rPr>
          <w:rFonts w:ascii="Times New Roman" w:eastAsia="Times New Roman" w:hAnsi="Times New Roman" w:cs="Times New Roman"/>
          <w:sz w:val="28"/>
          <w:szCs w:val="28"/>
          <w:lang w:val="ru-RU"/>
        </w:rPr>
        <w:t>»</w:t>
      </w:r>
      <w:r w:rsidRPr="00BC7CB9">
        <w:rPr>
          <w:rFonts w:ascii="Times New Roman" w:eastAsia="Times New Roman" w:hAnsi="Times New Roman" w:cs="Times New Roman"/>
          <w:sz w:val="28"/>
          <w:szCs w:val="28"/>
        </w:rPr>
        <w:t>.</w:t>
      </w:r>
    </w:p>
    <w:p w14:paraId="2CD73E73" w14:textId="77777777" w:rsidR="00BC7CB9" w:rsidRPr="00BC7CB9" w:rsidRDefault="00BC7CB9" w:rsidP="00DC30F5">
      <w:pPr>
        <w:spacing w:line="360" w:lineRule="auto"/>
        <w:ind w:firstLine="709"/>
        <w:jc w:val="both"/>
        <w:rPr>
          <w:rFonts w:ascii="Times New Roman" w:eastAsia="Times New Roman" w:hAnsi="Times New Roman" w:cs="Times New Roman"/>
          <w:sz w:val="28"/>
          <w:szCs w:val="28"/>
        </w:rPr>
      </w:pPr>
      <w:r w:rsidRPr="00BC7CB9">
        <w:rPr>
          <w:rFonts w:ascii="Times New Roman" w:eastAsia="Times New Roman" w:hAnsi="Times New Roman" w:cs="Times New Roman"/>
          <w:sz w:val="28"/>
          <w:szCs w:val="28"/>
        </w:rPr>
        <w:t xml:space="preserve">Предметом дослідження є шляхи стимулювання турагентів в туристичній компанії </w:t>
      </w:r>
      <w:r w:rsidRPr="00BC7CB9">
        <w:rPr>
          <w:rFonts w:ascii="Times New Roman" w:eastAsia="Times New Roman" w:hAnsi="Times New Roman" w:cs="Times New Roman"/>
          <w:sz w:val="28"/>
          <w:szCs w:val="28"/>
          <w:lang w:val="ru-RU"/>
        </w:rPr>
        <w:t>«</w:t>
      </w:r>
      <w:r w:rsidRPr="00BC7CB9">
        <w:rPr>
          <w:rFonts w:ascii="Times New Roman" w:eastAsia="Times New Roman" w:hAnsi="Times New Roman" w:cs="Times New Roman"/>
          <w:sz w:val="28"/>
          <w:szCs w:val="28"/>
        </w:rPr>
        <w:t>Coral Travel</w:t>
      </w:r>
      <w:r w:rsidRPr="00BC7CB9">
        <w:rPr>
          <w:rFonts w:ascii="Times New Roman" w:eastAsia="Times New Roman" w:hAnsi="Times New Roman" w:cs="Times New Roman"/>
          <w:sz w:val="28"/>
          <w:szCs w:val="28"/>
          <w:lang w:val="ru-RU"/>
        </w:rPr>
        <w:t>»</w:t>
      </w:r>
      <w:r w:rsidRPr="00BC7CB9">
        <w:rPr>
          <w:rFonts w:ascii="Times New Roman" w:eastAsia="Times New Roman" w:hAnsi="Times New Roman" w:cs="Times New Roman"/>
          <w:sz w:val="28"/>
          <w:szCs w:val="28"/>
        </w:rPr>
        <w:t>.</w:t>
      </w:r>
    </w:p>
    <w:p w14:paraId="58839BD7" w14:textId="77777777" w:rsidR="003D0891" w:rsidRDefault="00BC7CB9" w:rsidP="00DC30F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BFE6DAF" w14:textId="77777777" w:rsidR="00E451DD" w:rsidRDefault="006207E5" w:rsidP="00DC30F5">
      <w:pPr>
        <w:keepNext/>
        <w:keepLine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w:t>
      </w:r>
      <w:r>
        <w:rPr>
          <w:rFonts w:ascii="Times New Roman" w:eastAsia="Times New Roman" w:hAnsi="Times New Roman" w:cs="Times New Roman"/>
          <w:b/>
          <w:sz w:val="28"/>
          <w:szCs w:val="28"/>
        </w:rPr>
        <w:t xml:space="preserve">ІЛ 1 </w:t>
      </w:r>
      <w:r>
        <w:rPr>
          <w:rFonts w:ascii="Times New Roman" w:eastAsia="Times New Roman" w:hAnsi="Times New Roman" w:cs="Times New Roman"/>
          <w:b/>
          <w:sz w:val="28"/>
          <w:szCs w:val="28"/>
        </w:rPr>
        <w:br/>
        <w:t xml:space="preserve"> </w:t>
      </w:r>
      <w:bookmarkStart w:id="12" w:name="_Hlk152848784"/>
      <w:r>
        <w:rPr>
          <w:rFonts w:ascii="Times New Roman" w:eastAsia="Times New Roman" w:hAnsi="Times New Roman" w:cs="Times New Roman"/>
          <w:b/>
          <w:sz w:val="28"/>
          <w:szCs w:val="28"/>
        </w:rPr>
        <w:t xml:space="preserve">ТЕОРЕТИЧНЕ ОБҐРУНТУВАННЯ СТИМУЛЮВАННЯ </w:t>
      </w:r>
    </w:p>
    <w:p w14:paraId="7FFABB4D" w14:textId="205F8C3C" w:rsidR="003D0891" w:rsidRDefault="006207E5" w:rsidP="00DC30F5">
      <w:pPr>
        <w:keepNext/>
        <w:keepLine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ПРОДАЖІВ У СФЕРІ ТУРИЗМУ</w:t>
      </w:r>
    </w:p>
    <w:bookmarkEnd w:id="12"/>
    <w:p w14:paraId="7AC29F99" w14:textId="77777777" w:rsidR="003D0891" w:rsidRDefault="003D0891" w:rsidP="00DC30F5">
      <w:pPr>
        <w:spacing w:line="360" w:lineRule="auto"/>
        <w:ind w:firstLine="709"/>
        <w:jc w:val="both"/>
        <w:rPr>
          <w:rFonts w:ascii="Times New Roman" w:eastAsia="Times New Roman" w:hAnsi="Times New Roman" w:cs="Times New Roman"/>
          <w:sz w:val="28"/>
          <w:szCs w:val="28"/>
        </w:rPr>
      </w:pPr>
    </w:p>
    <w:p w14:paraId="1771A64C" w14:textId="77777777" w:rsidR="003D0891" w:rsidRDefault="006207E5" w:rsidP="00DC30F5">
      <w:pPr>
        <w:keepNext/>
        <w:keepLines/>
        <w:numPr>
          <w:ilvl w:val="1"/>
          <w:numId w:val="5"/>
        </w:numPr>
        <w:spacing w:line="360" w:lineRule="auto"/>
        <w:ind w:left="1134" w:hanging="425"/>
        <w:jc w:val="both"/>
        <w:rPr>
          <w:rFonts w:ascii="Times New Roman" w:eastAsia="Times New Roman" w:hAnsi="Times New Roman" w:cs="Times New Roman"/>
          <w:sz w:val="28"/>
          <w:szCs w:val="28"/>
        </w:rPr>
      </w:pPr>
      <w:bookmarkStart w:id="13" w:name="_Hlk152848833"/>
      <w:r>
        <w:rPr>
          <w:rFonts w:ascii="Times New Roman" w:eastAsia="Times New Roman" w:hAnsi="Times New Roman" w:cs="Times New Roman"/>
          <w:sz w:val="28"/>
          <w:szCs w:val="28"/>
        </w:rPr>
        <w:t>Туристична агенція, як фундаментальний компонент розвитку туристичної галузі</w:t>
      </w:r>
    </w:p>
    <w:bookmarkEnd w:id="13"/>
    <w:p w14:paraId="7E0572DE" w14:textId="77777777" w:rsidR="003D0891" w:rsidRDefault="003D0891" w:rsidP="00DC30F5">
      <w:pPr>
        <w:spacing w:line="360" w:lineRule="auto"/>
        <w:rPr>
          <w:rFonts w:ascii="Calibri" w:eastAsia="Calibri" w:hAnsi="Calibri" w:cs="Calibri"/>
        </w:rPr>
      </w:pPr>
    </w:p>
    <w:p w14:paraId="3214B6DF" w14:textId="77777777" w:rsidR="003D0891" w:rsidRPr="000A3EC3" w:rsidRDefault="006207E5" w:rsidP="00DC30F5">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Туризм є комплексним та складно структурованим суспільним явищем, яке включає в себе економічні, соціальні</w:t>
      </w:r>
      <w:r>
        <w:rPr>
          <w:rFonts w:ascii="Times New Roman" w:eastAsia="Times New Roman" w:hAnsi="Times New Roman" w:cs="Times New Roman"/>
          <w:sz w:val="28"/>
          <w:szCs w:val="28"/>
        </w:rPr>
        <w:t>, культурні та екологічні аспекти. Він має значний потенціал для самостійного розвитку і має глибокі зв'язки з різними галузями економіки, що робить його ключовим учасником соціально-економічного життя країн та націй у всьому світі. Туризм є однією з найбі</w:t>
      </w:r>
      <w:r>
        <w:rPr>
          <w:rFonts w:ascii="Times New Roman" w:eastAsia="Times New Roman" w:hAnsi="Times New Roman" w:cs="Times New Roman"/>
          <w:sz w:val="28"/>
          <w:szCs w:val="28"/>
        </w:rPr>
        <w:t xml:space="preserve">льш динамічних галузей сучасності і виконує різні функції, включаючи економічний та культурний розвиток, збереження природного середовища та культурної спадщини, сприяння міжнародному взаєморозумінню та миру, підтримання прав людини та її свобод. Туризм є </w:t>
      </w:r>
      <w:r>
        <w:rPr>
          <w:rFonts w:ascii="Times New Roman" w:eastAsia="Times New Roman" w:hAnsi="Times New Roman" w:cs="Times New Roman"/>
          <w:sz w:val="28"/>
          <w:szCs w:val="28"/>
        </w:rPr>
        <w:t xml:space="preserve">важливим джерелом створення робочих місць, поповнення бюджетів різних рівнів, генерації значного економічного впливу та розвитку інфраструктури, логістики та інших сфер господарства. Він також невід'ємно відіграє роль на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іжнародному ринку</w:t>
      </w:r>
      <w:r w:rsidR="000A3EC3">
        <w:rPr>
          <w:rFonts w:ascii="Times New Roman" w:eastAsia="Times New Roman" w:hAnsi="Times New Roman" w:cs="Times New Roman"/>
          <w:sz w:val="28"/>
          <w:szCs w:val="28"/>
          <w:lang w:val="ru-RU"/>
        </w:rPr>
        <w:t xml:space="preserve"> [</w:t>
      </w:r>
      <w:r w:rsidR="000A3EC3">
        <w:rPr>
          <w:rFonts w:ascii="Times New Roman" w:eastAsia="Times New Roman" w:hAnsi="Times New Roman" w:cs="Times New Roman"/>
          <w:sz w:val="28"/>
          <w:szCs w:val="28"/>
          <w:lang w:val="ru-RU"/>
        </w:rPr>
        <w:fldChar w:fldCharType="begin"/>
      </w:r>
      <w:r w:rsidR="000A3EC3">
        <w:rPr>
          <w:rFonts w:ascii="Times New Roman" w:eastAsia="Times New Roman" w:hAnsi="Times New Roman" w:cs="Times New Roman"/>
          <w:sz w:val="28"/>
          <w:szCs w:val="28"/>
          <w:lang w:val="ru-RU"/>
        </w:rPr>
        <w:instrText xml:space="preserve"> REF _Ref152838434 \r \h </w:instrText>
      </w:r>
      <w:r w:rsidR="000A3EC3">
        <w:rPr>
          <w:rFonts w:ascii="Times New Roman" w:eastAsia="Times New Roman" w:hAnsi="Times New Roman" w:cs="Times New Roman"/>
          <w:sz w:val="28"/>
          <w:szCs w:val="28"/>
          <w:lang w:val="ru-RU"/>
        </w:rPr>
      </w:r>
      <w:r w:rsidR="000A3EC3">
        <w:rPr>
          <w:rFonts w:ascii="Times New Roman" w:eastAsia="Times New Roman" w:hAnsi="Times New Roman" w:cs="Times New Roman"/>
          <w:sz w:val="28"/>
          <w:szCs w:val="28"/>
          <w:lang w:val="ru-RU"/>
        </w:rPr>
        <w:fldChar w:fldCharType="separate"/>
      </w:r>
      <w:r w:rsidR="0083428D">
        <w:rPr>
          <w:rFonts w:ascii="Times New Roman" w:eastAsia="Times New Roman" w:hAnsi="Times New Roman" w:cs="Times New Roman"/>
          <w:sz w:val="28"/>
          <w:szCs w:val="28"/>
          <w:lang w:val="ru-RU"/>
        </w:rPr>
        <w:t>31</w:t>
      </w:r>
      <w:r w:rsidR="000A3EC3">
        <w:rPr>
          <w:rFonts w:ascii="Times New Roman" w:eastAsia="Times New Roman" w:hAnsi="Times New Roman" w:cs="Times New Roman"/>
          <w:sz w:val="28"/>
          <w:szCs w:val="28"/>
          <w:lang w:val="ru-RU"/>
        </w:rPr>
        <w:fldChar w:fldCharType="end"/>
      </w:r>
      <w:r w:rsidR="000A3EC3">
        <w:rPr>
          <w:rFonts w:ascii="Times New Roman" w:eastAsia="Times New Roman" w:hAnsi="Times New Roman" w:cs="Times New Roman"/>
          <w:sz w:val="28"/>
          <w:szCs w:val="28"/>
          <w:lang w:val="ru-RU"/>
        </w:rPr>
        <w:t>].</w:t>
      </w:r>
    </w:p>
    <w:p w14:paraId="5FB8452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 - це систематизована подорож або мандрівка, яка здійснюється з метою досягнення певних цілей. Тури можуть бути різного характеру, включаючи відпочинкові подорожі, культурні візити, приг</w:t>
      </w:r>
      <w:r>
        <w:rPr>
          <w:rFonts w:ascii="Times New Roman" w:eastAsia="Times New Roman" w:hAnsi="Times New Roman" w:cs="Times New Roman"/>
          <w:sz w:val="28"/>
          <w:szCs w:val="28"/>
        </w:rPr>
        <w:t>одницькі експедиції та інші типи подорожей.</w:t>
      </w:r>
    </w:p>
    <w:p w14:paraId="3B42CA1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характеристики туру включають:</w:t>
      </w:r>
    </w:p>
    <w:p w14:paraId="0C4F4F5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Цільові спрямування: Кожен тур має свою конкретну мету, яка може включати відпочинок, культурні відкриття, розваги, спорт, навчання і т. д.</w:t>
      </w:r>
    </w:p>
    <w:p w14:paraId="59A36990"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Тривалість: Тривалість туру може </w:t>
      </w:r>
      <w:r>
        <w:rPr>
          <w:rFonts w:ascii="Times New Roman" w:eastAsia="Times New Roman" w:hAnsi="Times New Roman" w:cs="Times New Roman"/>
          <w:sz w:val="28"/>
          <w:szCs w:val="28"/>
        </w:rPr>
        <w:t>варіюватися від декількох годин до декількох тижнів або навіть місяців.</w:t>
      </w:r>
    </w:p>
    <w:p w14:paraId="6D15928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Географічне положення: Тури можуть охоплювати одну або декілька локацій, включаючи віддалені або екзотичні місця.</w:t>
      </w:r>
    </w:p>
    <w:p w14:paraId="6FA411D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Супровід: Деякі тури надаються з супроводом, таким як гіди або </w:t>
      </w:r>
      <w:r>
        <w:rPr>
          <w:rFonts w:ascii="Times New Roman" w:eastAsia="Times New Roman" w:hAnsi="Times New Roman" w:cs="Times New Roman"/>
          <w:sz w:val="28"/>
          <w:szCs w:val="28"/>
        </w:rPr>
        <w:t>організатори, які забезпечують клієнта інформацією та допомагають учасникам туру.</w:t>
      </w:r>
    </w:p>
    <w:p w14:paraId="044E9286"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проживання та харчування: Можуть різнитися від готельних умов до кемпінгу, а також можуть бути включені або не включені в вартість туру.</w:t>
      </w:r>
    </w:p>
    <w:p w14:paraId="5557D18E"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Наповнення туру: Тури можуть вк</w:t>
      </w:r>
      <w:r>
        <w:rPr>
          <w:rFonts w:ascii="Times New Roman" w:eastAsia="Times New Roman" w:hAnsi="Times New Roman" w:cs="Times New Roman"/>
          <w:sz w:val="28"/>
          <w:szCs w:val="28"/>
        </w:rPr>
        <w:t>лючати в себе різноманітні активності та розваги, такі як екскурсії, спортивні заходи, культурні відвідування та інше.</w:t>
      </w:r>
    </w:p>
    <w:p w14:paraId="250F1B3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Мережа туристичних агентств, які успішно співпрацюють з певним туроператором, є необхідною складовою каналу розповсюдження туристичних по</w:t>
      </w:r>
      <w:r>
        <w:rPr>
          <w:rFonts w:ascii="Times New Roman" w:eastAsia="Times New Roman" w:hAnsi="Times New Roman" w:cs="Times New Roman"/>
          <w:sz w:val="28"/>
          <w:szCs w:val="28"/>
        </w:rPr>
        <w:t>слуг, які включають різноманітні параметри, такі як час, місце, якість, ціна, послідовність та тривалість цих послуг, які надаються подорожуючим.</w:t>
      </w:r>
    </w:p>
    <w:p w14:paraId="4F94C727" w14:textId="77777777" w:rsidR="003D0891" w:rsidRPr="000A3EC3" w:rsidRDefault="006207E5" w:rsidP="00DC30F5">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Згідно зі статтею 5 Закону України </w:t>
      </w:r>
      <w:r w:rsidR="000A3EC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Про туризм</w:t>
      </w:r>
      <w:r w:rsidR="000A3EC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туристичні агенти (турагенти) є юридичними особами, які були </w:t>
      </w:r>
      <w:r>
        <w:rPr>
          <w:rFonts w:ascii="Times New Roman" w:eastAsia="Times New Roman" w:hAnsi="Times New Roman" w:cs="Times New Roman"/>
          <w:sz w:val="28"/>
          <w:szCs w:val="28"/>
        </w:rPr>
        <w:t xml:space="preserve">створені відповідно до законодавства України, або фізичними особами, які є суб'єктами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ідприємницької діяльності. Вони виконують посередницьку роль в реалізації туристичного продукту, який надається туроператорами та іншими суб'єктами туристичної галузі</w:t>
      </w:r>
      <w:r w:rsidR="000A3EC3">
        <w:rPr>
          <w:rFonts w:ascii="Times New Roman" w:eastAsia="Times New Roman" w:hAnsi="Times New Roman" w:cs="Times New Roman"/>
          <w:sz w:val="28"/>
          <w:szCs w:val="28"/>
          <w:lang w:val="uk-UA"/>
        </w:rPr>
        <w:t xml:space="preserve"> [</w:t>
      </w:r>
      <w:r w:rsidR="000A3EC3">
        <w:rPr>
          <w:rFonts w:ascii="Times New Roman" w:eastAsia="Times New Roman" w:hAnsi="Times New Roman" w:cs="Times New Roman"/>
          <w:sz w:val="28"/>
          <w:szCs w:val="28"/>
          <w:lang w:val="uk-UA"/>
        </w:rPr>
        <w:fldChar w:fldCharType="begin"/>
      </w:r>
      <w:r w:rsidR="000A3EC3">
        <w:rPr>
          <w:rFonts w:ascii="Times New Roman" w:eastAsia="Times New Roman" w:hAnsi="Times New Roman" w:cs="Times New Roman"/>
          <w:sz w:val="28"/>
          <w:szCs w:val="28"/>
          <w:lang w:val="uk-UA"/>
        </w:rPr>
        <w:instrText xml:space="preserve"> REF _Ref152838581 \r \h </w:instrText>
      </w:r>
      <w:r w:rsidR="000A3EC3">
        <w:rPr>
          <w:rFonts w:ascii="Times New Roman" w:eastAsia="Times New Roman" w:hAnsi="Times New Roman" w:cs="Times New Roman"/>
          <w:sz w:val="28"/>
          <w:szCs w:val="28"/>
          <w:lang w:val="uk-UA"/>
        </w:rPr>
      </w:r>
      <w:r w:rsidR="000A3EC3">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18</w:t>
      </w:r>
      <w:r w:rsidR="000A3EC3">
        <w:rPr>
          <w:rFonts w:ascii="Times New Roman" w:eastAsia="Times New Roman" w:hAnsi="Times New Roman" w:cs="Times New Roman"/>
          <w:sz w:val="28"/>
          <w:szCs w:val="28"/>
          <w:lang w:val="uk-UA"/>
        </w:rPr>
        <w:fldChar w:fldCharType="end"/>
      </w:r>
      <w:r w:rsidR="000A3EC3">
        <w:rPr>
          <w:rFonts w:ascii="Times New Roman" w:eastAsia="Times New Roman" w:hAnsi="Times New Roman" w:cs="Times New Roman"/>
          <w:sz w:val="28"/>
          <w:szCs w:val="28"/>
          <w:lang w:val="uk-UA"/>
        </w:rPr>
        <w:t>].</w:t>
      </w:r>
    </w:p>
    <w:p w14:paraId="19A914C3"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Роль туристичних агентств у процесі </w:t>
      </w:r>
      <w:proofErr w:type="gramStart"/>
      <w:r>
        <w:rPr>
          <w:rFonts w:ascii="Times New Roman" w:eastAsia="Times New Roman" w:hAnsi="Times New Roman" w:cs="Times New Roman"/>
          <w:sz w:val="28"/>
          <w:szCs w:val="28"/>
        </w:rPr>
        <w:t>прямого</w:t>
      </w:r>
      <w:proofErr w:type="gramEnd"/>
      <w:r>
        <w:rPr>
          <w:rFonts w:ascii="Times New Roman" w:eastAsia="Times New Roman" w:hAnsi="Times New Roman" w:cs="Times New Roman"/>
          <w:sz w:val="28"/>
          <w:szCs w:val="28"/>
        </w:rPr>
        <w:t xml:space="preserve"> продажу туристичного продукту полягає в тому, що вони відповідають за перетворення потенційних клієнтів (які </w:t>
      </w:r>
      <w:r>
        <w:rPr>
          <w:rFonts w:ascii="Times New Roman" w:eastAsia="Times New Roman" w:hAnsi="Times New Roman" w:cs="Times New Roman"/>
          <w:sz w:val="28"/>
          <w:szCs w:val="28"/>
        </w:rPr>
        <w:t>перебувають у зоні попиту та реалізації туристичних послуг) на активних туристів</w:t>
      </w:r>
      <w:r w:rsidR="000A3EC3">
        <w:rPr>
          <w:rFonts w:ascii="Times New Roman" w:eastAsia="Times New Roman" w:hAnsi="Times New Roman" w:cs="Times New Roman"/>
          <w:sz w:val="28"/>
          <w:szCs w:val="28"/>
          <w:lang w:val="uk-UA"/>
        </w:rPr>
        <w:t xml:space="preserve"> </w:t>
      </w:r>
      <w:r w:rsidR="000A3EC3" w:rsidRPr="000A3EC3">
        <w:rPr>
          <w:rFonts w:ascii="Times New Roman" w:eastAsia="Times New Roman" w:hAnsi="Times New Roman" w:cs="Times New Roman"/>
          <w:sz w:val="28"/>
          <w:szCs w:val="28"/>
          <w:lang w:val="uk-UA"/>
        </w:rPr>
        <w:t>[</w:t>
      </w:r>
      <w:r w:rsidR="000A3EC3">
        <w:rPr>
          <w:rFonts w:ascii="Times New Roman" w:eastAsia="Times New Roman" w:hAnsi="Times New Roman" w:cs="Times New Roman"/>
          <w:sz w:val="28"/>
          <w:szCs w:val="28"/>
          <w:lang w:val="uk-UA"/>
        </w:rPr>
        <w:fldChar w:fldCharType="begin"/>
      </w:r>
      <w:r w:rsidR="000A3EC3">
        <w:rPr>
          <w:rFonts w:ascii="Times New Roman" w:eastAsia="Times New Roman" w:hAnsi="Times New Roman" w:cs="Times New Roman"/>
          <w:sz w:val="28"/>
          <w:szCs w:val="28"/>
          <w:lang w:val="uk-UA"/>
        </w:rPr>
        <w:instrText xml:space="preserve"> REF _Ref152838764 \r \h </w:instrText>
      </w:r>
      <w:r w:rsidR="000A3EC3">
        <w:rPr>
          <w:rFonts w:ascii="Times New Roman" w:eastAsia="Times New Roman" w:hAnsi="Times New Roman" w:cs="Times New Roman"/>
          <w:sz w:val="28"/>
          <w:szCs w:val="28"/>
          <w:lang w:val="uk-UA"/>
        </w:rPr>
      </w:r>
      <w:r w:rsidR="000A3EC3">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4</w:t>
      </w:r>
      <w:r w:rsidR="000A3EC3">
        <w:rPr>
          <w:rFonts w:ascii="Times New Roman" w:eastAsia="Times New Roman" w:hAnsi="Times New Roman" w:cs="Times New Roman"/>
          <w:sz w:val="28"/>
          <w:szCs w:val="28"/>
          <w:lang w:val="uk-UA"/>
        </w:rPr>
        <w:fldChar w:fldCharType="end"/>
      </w:r>
      <w:r w:rsidR="000A3EC3" w:rsidRPr="000A3EC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068E3E68"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Продажі в сфері туризму представляють собою складний процес, який включає в с</w:t>
      </w:r>
      <w:r>
        <w:rPr>
          <w:rFonts w:ascii="Times New Roman" w:eastAsia="Times New Roman" w:hAnsi="Times New Roman" w:cs="Times New Roman"/>
          <w:sz w:val="28"/>
          <w:szCs w:val="28"/>
        </w:rPr>
        <w:t xml:space="preserve">ебе вибір туристичних послуг, планування подорожі, бронювання та організацію подорожей для клієнтів. Цей процес важливий не лише як </w:t>
      </w:r>
      <w:r>
        <w:rPr>
          <w:rFonts w:ascii="Times New Roman" w:eastAsia="Times New Roman" w:hAnsi="Times New Roman" w:cs="Times New Roman"/>
          <w:sz w:val="28"/>
          <w:szCs w:val="28"/>
        </w:rPr>
        <w:lastRenderedPageBreak/>
        <w:t>торгівля, але і як можливість для клієнтів розширити свої знання, дослідити нові культури, смаки та звичаї.</w:t>
      </w:r>
    </w:p>
    <w:p w14:paraId="19FCCCC9"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Турагенти грають</w:t>
      </w:r>
      <w:r>
        <w:rPr>
          <w:rFonts w:ascii="Times New Roman" w:eastAsia="Times New Roman" w:hAnsi="Times New Roman" w:cs="Times New Roman"/>
          <w:sz w:val="28"/>
          <w:szCs w:val="28"/>
        </w:rPr>
        <w:t xml:space="preserve"> ключову роль у забезпеченні клієнтів інформацією та послугами, які сприяють їхньому комфортному та безпечному подорожуванню. Вони враховують потреби та побажання клієнтів, допомагаючи їм вибрати оптимальні маршрути, готелі, транспортні засоби та інші аспе</w:t>
      </w:r>
      <w:r>
        <w:rPr>
          <w:rFonts w:ascii="Times New Roman" w:eastAsia="Times New Roman" w:hAnsi="Times New Roman" w:cs="Times New Roman"/>
          <w:sz w:val="28"/>
          <w:szCs w:val="28"/>
        </w:rPr>
        <w:t xml:space="preserve">кти подорожі. </w:t>
      </w:r>
    </w:p>
    <w:p w14:paraId="12490CEB"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Представник туристичної агенції, як професіонал, відзначається значною роллю у сприянні подорожуючим. Він забезпечує широкий спектр послуг, які спрямовані на підвищення комфорту під час подорожі клієнта. Його професійні навички допомагають у</w:t>
      </w:r>
      <w:r>
        <w:rPr>
          <w:rFonts w:ascii="Times New Roman" w:eastAsia="Times New Roman" w:hAnsi="Times New Roman" w:cs="Times New Roman"/>
          <w:sz w:val="28"/>
          <w:szCs w:val="28"/>
        </w:rPr>
        <w:t xml:space="preserve"> наданні консультацій та рекомендацій стосовно вибору маршруту, готелів, транспорту та інших аспектів подорожей.</w:t>
      </w:r>
    </w:p>
    <w:p w14:paraId="17815B4E"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Одне з основних завдань турагента полягає у організації та бронюванні послуг таких як бронювання квитків, резервування готелів та трансферів. Н</w:t>
      </w:r>
      <w:r>
        <w:rPr>
          <w:rFonts w:ascii="Times New Roman" w:eastAsia="Times New Roman" w:hAnsi="Times New Roman" w:cs="Times New Roman"/>
          <w:sz w:val="28"/>
          <w:szCs w:val="28"/>
        </w:rPr>
        <w:t>еобхідно зазначити, що турагент відповідає за підготовку необхідних документів та віз, для того щоб забезпечити комфортний перетин кордону між країнами та регіонами.</w:t>
      </w:r>
    </w:p>
    <w:p w14:paraId="58988132"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випадку непередбачених обставин, таких як зміни в програмі подорожі або скасування рейсі</w:t>
      </w:r>
      <w:r>
        <w:rPr>
          <w:rFonts w:ascii="Times New Roman" w:eastAsia="Times New Roman" w:hAnsi="Times New Roman" w:cs="Times New Roman"/>
          <w:sz w:val="28"/>
          <w:szCs w:val="28"/>
        </w:rPr>
        <w:t>в, турагент виступає в якості посередника та шукає альтернативні рішення для клієнтів.</w:t>
      </w:r>
    </w:p>
    <w:p w14:paraId="6DA14E6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діяльність туристичної агенції створена для того, щоб надати подорожуючим повний спектр послуг та звільнити їх від організаційних питань, допомагаючи насоло</w:t>
      </w:r>
      <w:r>
        <w:rPr>
          <w:rFonts w:ascii="Times New Roman" w:eastAsia="Times New Roman" w:hAnsi="Times New Roman" w:cs="Times New Roman"/>
          <w:sz w:val="28"/>
          <w:szCs w:val="28"/>
        </w:rPr>
        <w:t>джуватися подорожами, маючи при цьому найвищий рівень комфорту та безпеки.</w:t>
      </w:r>
    </w:p>
    <w:p w14:paraId="6049AD3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функціями  продажів туристичних продуктів</w:t>
      </w:r>
      <w:proofErr w:type="gramStart"/>
      <w:r>
        <w:rPr>
          <w:rFonts w:ascii="Times New Roman" w:eastAsia="Times New Roman" w:hAnsi="Times New Roman" w:cs="Times New Roman"/>
          <w:sz w:val="28"/>
          <w:szCs w:val="28"/>
        </w:rPr>
        <w:t xml:space="preserve"> є:</w:t>
      </w:r>
      <w:proofErr w:type="gramEnd"/>
    </w:p>
    <w:p w14:paraId="058620AC" w14:textId="77777777" w:rsidR="003D0891" w:rsidRDefault="006207E5" w:rsidP="00DC30F5">
      <w:pPr>
        <w:widowControl w:val="0"/>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Інформаційна функція, вона полягає в наданні клієнтам інформації щодо туристичних послуг, включаючи детальні відомості про мар</w:t>
      </w:r>
      <w:r>
        <w:rPr>
          <w:rFonts w:ascii="Times New Roman" w:eastAsia="Times New Roman" w:hAnsi="Times New Roman" w:cs="Times New Roman"/>
          <w:sz w:val="28"/>
          <w:szCs w:val="28"/>
        </w:rPr>
        <w:t>шрути, види транспорту, готелі, ціни та акції.</w:t>
      </w:r>
    </w:p>
    <w:p w14:paraId="05A0213B" w14:textId="77777777" w:rsidR="003D0891" w:rsidRDefault="006207E5" w:rsidP="00DC30F5">
      <w:pPr>
        <w:widowControl w:val="0"/>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Консультативна функція, вона передбачає надання клієнтам професійних консультацій та рекомендацій з вибору та планування туристичних подорожей з урахуванням їхніх індивідуальних потреб та бажань.</w:t>
      </w:r>
    </w:p>
    <w:p w14:paraId="6B27977E" w14:textId="77777777" w:rsidR="003D0891" w:rsidRDefault="006207E5" w:rsidP="00DC30F5">
      <w:pPr>
        <w:widowControl w:val="0"/>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Організаційна</w:t>
      </w:r>
      <w:r>
        <w:rPr>
          <w:rFonts w:ascii="Times New Roman" w:eastAsia="Times New Roman" w:hAnsi="Times New Roman" w:cs="Times New Roman"/>
          <w:sz w:val="28"/>
          <w:szCs w:val="28"/>
        </w:rPr>
        <w:t xml:space="preserve"> функція, полягає у координації та керуванні усіма аспектами подорожі, включаючи бронювання готелів, квитків на транспорт, екскурсій та інших послуг.</w:t>
      </w:r>
    </w:p>
    <w:p w14:paraId="68EBAC6A" w14:textId="77777777" w:rsidR="003D0891" w:rsidRDefault="006207E5" w:rsidP="00DC30F5">
      <w:pPr>
        <w:widowControl w:val="0"/>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Посередницька функція, передбачає виступ турагентів як посередників між клієнтами та постачальниками турис</w:t>
      </w:r>
      <w:r>
        <w:rPr>
          <w:rFonts w:ascii="Times New Roman" w:eastAsia="Times New Roman" w:hAnsi="Times New Roman" w:cs="Times New Roman"/>
          <w:sz w:val="28"/>
          <w:szCs w:val="28"/>
        </w:rPr>
        <w:t>тичних послуг з метою полегшення процесу придбання та організації подорожі.</w:t>
      </w:r>
    </w:p>
    <w:p w14:paraId="34425139" w14:textId="77777777" w:rsidR="003D0891" w:rsidRDefault="006207E5" w:rsidP="00DC30F5">
      <w:pPr>
        <w:widowControl w:val="0"/>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Рекламна функція, включає в себе просування та рекламу різних туристичних пропозицій для залучення нових клієнтів а також популяризації туристичних напрямків. </w:t>
      </w:r>
    </w:p>
    <w:p w14:paraId="6F32D511" w14:textId="77777777" w:rsidR="003D0891" w:rsidRDefault="006207E5" w:rsidP="00DC30F5">
      <w:pPr>
        <w:widowControl w:val="0"/>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Післяпродажна </w:t>
      </w:r>
      <w:r>
        <w:rPr>
          <w:rFonts w:ascii="Times New Roman" w:eastAsia="Times New Roman" w:hAnsi="Times New Roman" w:cs="Times New Roman"/>
          <w:sz w:val="28"/>
          <w:szCs w:val="28"/>
        </w:rPr>
        <w:t>функція, передбачає надання післяпродажної підтримки клієнтам після завершення подорожі та вирішення можливих питань або проблем, що виникають під час та після подорожі.</w:t>
      </w:r>
    </w:p>
    <w:p w14:paraId="0C24D37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висновку стосовно поняття туризму можна зазначити, що туризм представляє собою склад</w:t>
      </w:r>
      <w:r>
        <w:rPr>
          <w:rFonts w:ascii="Times New Roman" w:eastAsia="Times New Roman" w:hAnsi="Times New Roman" w:cs="Times New Roman"/>
          <w:sz w:val="28"/>
          <w:szCs w:val="28"/>
        </w:rPr>
        <w:t>ну і динамічну галузь, яка відображає глибокий інтерес людей до подорожей та дослідження нових місць. Туристична індустрія охоплює різні аспекти, від відпочинку та розваг до культурних досліджень і пригод. Туризм має вплив на розвиток економіки, сприяє кул</w:t>
      </w:r>
      <w:r>
        <w:rPr>
          <w:rFonts w:ascii="Times New Roman" w:eastAsia="Times New Roman" w:hAnsi="Times New Roman" w:cs="Times New Roman"/>
          <w:sz w:val="28"/>
          <w:szCs w:val="28"/>
        </w:rPr>
        <w:t>ьтурному обміну та співробітництву між націями.</w:t>
      </w:r>
    </w:p>
    <w:p w14:paraId="7BD0E0BA"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Поняття туризму включає в себе такі ключові аспекти, як мета подорожі, тривалість, місце та послуги, що надаються під час подорожі. Тури можуть бути спеціалізованими та відповідати різним інтересам та потреба</w:t>
      </w:r>
      <w:r>
        <w:rPr>
          <w:rFonts w:ascii="Times New Roman" w:eastAsia="Times New Roman" w:hAnsi="Times New Roman" w:cs="Times New Roman"/>
          <w:sz w:val="28"/>
          <w:szCs w:val="28"/>
        </w:rPr>
        <w:t>м клієнта.</w:t>
      </w:r>
    </w:p>
    <w:p w14:paraId="174A4CB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сучасному світі туризм грає важливу роль у створенні робочих місць, розвитку інфраструктури, залученні інвестицій та збереженні природного та </w:t>
      </w:r>
      <w:r>
        <w:rPr>
          <w:rFonts w:ascii="Times New Roman" w:eastAsia="Times New Roman" w:hAnsi="Times New Roman" w:cs="Times New Roman"/>
          <w:sz w:val="28"/>
          <w:szCs w:val="28"/>
        </w:rPr>
        <w:lastRenderedPageBreak/>
        <w:t>культурного надбання. Однак, разом із можливостями, туризм стикається з викликами, пов'язаними зі збе</w:t>
      </w:r>
      <w:r>
        <w:rPr>
          <w:rFonts w:ascii="Times New Roman" w:eastAsia="Times New Roman" w:hAnsi="Times New Roman" w:cs="Times New Roman"/>
          <w:sz w:val="28"/>
          <w:szCs w:val="28"/>
        </w:rPr>
        <w:t>реженням природи, розумним управлінням масовим туризмом та впливом на місцеві спільноти.</w:t>
      </w:r>
    </w:p>
    <w:p w14:paraId="186EAA3B"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загальному, туризм - це галузь, яка надає можливість людям розширювати свої горизонти, відкривати нові культури та переживати незабутні враження. Аналіз та розгляд п</w:t>
      </w:r>
      <w:r>
        <w:rPr>
          <w:rFonts w:ascii="Times New Roman" w:eastAsia="Times New Roman" w:hAnsi="Times New Roman" w:cs="Times New Roman"/>
          <w:sz w:val="28"/>
          <w:szCs w:val="28"/>
        </w:rPr>
        <w:t>онять туризму допомагає краще розуміти цей важливий аспект сучасного життя та розвитку суспільства.</w:t>
      </w:r>
    </w:p>
    <w:p w14:paraId="68855C6B"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туристичні агенції виступають фундаментальним компонентом у розвитку туристичної галузі, виконуючи функцію організації та координації подорожей </w:t>
      </w:r>
      <w:r>
        <w:rPr>
          <w:rFonts w:ascii="Times New Roman" w:eastAsia="Times New Roman" w:hAnsi="Times New Roman" w:cs="Times New Roman"/>
          <w:sz w:val="28"/>
          <w:szCs w:val="28"/>
        </w:rPr>
        <w:t>та надаючи інтегровані послуги туристам. Вони сприяють популяризації різноманітних туристичних напрямків, забезпечують високий ступінь комфорту та безпеки для мандрівників, а також сприяють зростанню туристичної індустрії як важливого компонента економіки.</w:t>
      </w:r>
    </w:p>
    <w:p w14:paraId="5F375D8B" w14:textId="77777777" w:rsidR="003D0891" w:rsidRDefault="003D0891" w:rsidP="00DC30F5">
      <w:pPr>
        <w:spacing w:line="360" w:lineRule="auto"/>
        <w:jc w:val="both"/>
        <w:rPr>
          <w:rFonts w:ascii="Times New Roman" w:eastAsia="Times New Roman" w:hAnsi="Times New Roman" w:cs="Times New Roman"/>
          <w:sz w:val="28"/>
          <w:szCs w:val="28"/>
        </w:rPr>
      </w:pPr>
    </w:p>
    <w:p w14:paraId="6A0C942E" w14:textId="77777777" w:rsidR="003D0891" w:rsidRDefault="006207E5" w:rsidP="00DC30F5">
      <w:pPr>
        <w:keepNext/>
        <w:keepLines/>
        <w:numPr>
          <w:ilvl w:val="1"/>
          <w:numId w:val="5"/>
        </w:numPr>
        <w:spacing w:line="360" w:lineRule="auto"/>
        <w:ind w:firstLine="5"/>
        <w:jc w:val="both"/>
        <w:rPr>
          <w:rFonts w:ascii="Times New Roman" w:eastAsia="Times New Roman" w:hAnsi="Times New Roman" w:cs="Times New Roman"/>
          <w:sz w:val="28"/>
          <w:szCs w:val="28"/>
        </w:rPr>
      </w:pPr>
      <w:bookmarkStart w:id="14" w:name="_Hlk152848872"/>
      <w:r>
        <w:rPr>
          <w:rFonts w:ascii="Times New Roman" w:eastAsia="Times New Roman" w:hAnsi="Times New Roman" w:cs="Times New Roman"/>
          <w:sz w:val="28"/>
          <w:szCs w:val="28"/>
        </w:rPr>
        <w:t>Роль стимулювання у досягненні цілей туристичної компанії</w:t>
      </w:r>
    </w:p>
    <w:bookmarkEnd w:id="14"/>
    <w:p w14:paraId="7F9D9E1F" w14:textId="77777777" w:rsidR="003D0891" w:rsidRDefault="003D0891" w:rsidP="00DC30F5">
      <w:pPr>
        <w:keepNext/>
        <w:keepLines/>
        <w:spacing w:line="360" w:lineRule="auto"/>
        <w:ind w:firstLine="709"/>
        <w:rPr>
          <w:rFonts w:ascii="Times New Roman" w:eastAsia="Times New Roman" w:hAnsi="Times New Roman" w:cs="Times New Roman"/>
          <w:b/>
          <w:sz w:val="28"/>
          <w:szCs w:val="28"/>
        </w:rPr>
      </w:pPr>
    </w:p>
    <w:p w14:paraId="5CC7FD4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сучасному світі стимулювання персоналу є невід’ємною складовою успіху для досягнення мети, поставленою туристичною компанією.</w:t>
      </w:r>
    </w:p>
    <w:p w14:paraId="7F4D5E7E"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Стимулювання, як метод впливу на трудову поведінку, відбувається</w:t>
      </w:r>
      <w:r>
        <w:rPr>
          <w:rFonts w:ascii="Times New Roman" w:eastAsia="Times New Roman" w:hAnsi="Times New Roman" w:cs="Times New Roman"/>
          <w:sz w:val="28"/>
          <w:szCs w:val="28"/>
        </w:rPr>
        <w:t xml:space="preserve"> через мотивацію, і включає в себе матеріальні та моральні аспекти. Визначення меж між </w:t>
      </w:r>
      <w:r w:rsidR="000A3EC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матеріальними</w:t>
      </w:r>
      <w:r w:rsidR="000A3EC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та </w:t>
      </w:r>
      <w:r w:rsidR="000A3EC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моральними</w:t>
      </w:r>
      <w:r w:rsidR="000A3EC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стимулами є умовним, оскільки вони можуть взаємодіяти. Наприклад, премія може бути не лише матеріальною винагородою, але й актом визнання</w:t>
      </w:r>
      <w:r>
        <w:rPr>
          <w:rFonts w:ascii="Times New Roman" w:eastAsia="Times New Roman" w:hAnsi="Times New Roman" w:cs="Times New Roman"/>
          <w:sz w:val="28"/>
          <w:szCs w:val="28"/>
        </w:rPr>
        <w:t xml:space="preserve"> та оцінки працівника за його внесок.</w:t>
      </w:r>
    </w:p>
    <w:p w14:paraId="562EFAB6"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теоретичні підходи до стимулювання базуються на психологічних концепціях, які досліджують мотивацію та механізми цілеспрямованої поведінки людини. Стимулювання вважається ключовим чинником у взаємозв'язку між п</w:t>
      </w:r>
      <w:r>
        <w:rPr>
          <w:rFonts w:ascii="Times New Roman" w:eastAsia="Times New Roman" w:hAnsi="Times New Roman" w:cs="Times New Roman"/>
          <w:sz w:val="28"/>
          <w:szCs w:val="28"/>
        </w:rPr>
        <w:t xml:space="preserve">отребами, стимулами та цілями працівника. </w:t>
      </w:r>
      <w:r>
        <w:rPr>
          <w:rFonts w:ascii="Times New Roman" w:eastAsia="Times New Roman" w:hAnsi="Times New Roman" w:cs="Times New Roman"/>
          <w:sz w:val="28"/>
          <w:szCs w:val="28"/>
        </w:rPr>
        <w:lastRenderedPageBreak/>
        <w:t>Для розуміння процесу стимулювання необхідно розглянути основні поняття, такі як потреби, стимули та цілі.</w:t>
      </w:r>
    </w:p>
    <w:p w14:paraId="63550A88"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Потреба відображає стан, коли людина відчуває необхідність у чомусь для свого існування. Ці потреби стимулю</w:t>
      </w:r>
      <w:r>
        <w:rPr>
          <w:rFonts w:ascii="Times New Roman" w:eastAsia="Times New Roman" w:hAnsi="Times New Roman" w:cs="Times New Roman"/>
          <w:sz w:val="28"/>
          <w:szCs w:val="28"/>
        </w:rPr>
        <w:t>ють людину до цілеспрямованих дій. Стимули включають у себе чинники, які спонукають людину до конкретних дій для досягнення певного результату. Цілі є бажаним об'єктом або станом, до якого людина прагне.</w:t>
      </w:r>
    </w:p>
    <w:p w14:paraId="5081EB42"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Стимулювання роботи та соціальний контроль включають</w:t>
      </w:r>
      <w:r>
        <w:rPr>
          <w:rFonts w:ascii="Times New Roman" w:eastAsia="Times New Roman" w:hAnsi="Times New Roman" w:cs="Times New Roman"/>
          <w:sz w:val="28"/>
          <w:szCs w:val="28"/>
        </w:rPr>
        <w:t xml:space="preserve"> в себе зовнішні механізми і фактори, що впливають на поведінку працівника шляхом створення таких умов трудової ситуації, які стають для нього особистісно значущими і спонукають до конкретних дій. Це, з одного боку, сприяє задоволенню потреб працівника, а </w:t>
      </w:r>
      <w:r>
        <w:rPr>
          <w:rFonts w:ascii="Times New Roman" w:eastAsia="Times New Roman" w:hAnsi="Times New Roman" w:cs="Times New Roman"/>
          <w:sz w:val="28"/>
          <w:szCs w:val="28"/>
        </w:rPr>
        <w:t>з іншого, забезпечує необхідну трудову поведінку, яка сприяє успішному функціонуванню підприємства. В результаті відбувається взаємовигідний обмін діяльністю між працівником і організацією.</w:t>
      </w:r>
    </w:p>
    <w:p w14:paraId="232B1360" w14:textId="77777777" w:rsidR="003D0891" w:rsidRPr="000A3EC3" w:rsidRDefault="006207E5" w:rsidP="00DC30F5">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Важливо відзначити, що працівнику необхідна певна ступінь свободи </w:t>
      </w:r>
      <w:r>
        <w:rPr>
          <w:rFonts w:ascii="Times New Roman" w:eastAsia="Times New Roman" w:hAnsi="Times New Roman" w:cs="Times New Roman"/>
          <w:sz w:val="28"/>
          <w:szCs w:val="28"/>
        </w:rPr>
        <w:t>у виборі стратегії та тактики поведінки в сфері праці. Ринкова система управління розширює межі цієї свободи. Якісна праця визнається такою, яка виконується з дотриманням дисципліни праці, що включає в себе комплекс правил та принципів, яких дотримуються я</w:t>
      </w:r>
      <w:r>
        <w:rPr>
          <w:rFonts w:ascii="Times New Roman" w:eastAsia="Times New Roman" w:hAnsi="Times New Roman" w:cs="Times New Roman"/>
          <w:sz w:val="28"/>
          <w:szCs w:val="28"/>
        </w:rPr>
        <w:t>к працівник, так і трудовий колектив, і роботодавець. Проте важко дотримувати дисципліну праці без зовнішнього впливу, такого як стимули та заохочення</w:t>
      </w:r>
      <w:r w:rsidR="000A3EC3">
        <w:rPr>
          <w:rFonts w:ascii="Times New Roman" w:eastAsia="Times New Roman" w:hAnsi="Times New Roman" w:cs="Times New Roman"/>
          <w:sz w:val="28"/>
          <w:szCs w:val="28"/>
          <w:lang w:val="uk-UA"/>
        </w:rPr>
        <w:t xml:space="preserve"> [</w:t>
      </w:r>
      <w:r w:rsidR="000A3EC3">
        <w:rPr>
          <w:rFonts w:ascii="Times New Roman" w:eastAsia="Times New Roman" w:hAnsi="Times New Roman" w:cs="Times New Roman"/>
          <w:sz w:val="28"/>
          <w:szCs w:val="28"/>
          <w:lang w:val="uk-UA"/>
        </w:rPr>
        <w:fldChar w:fldCharType="begin"/>
      </w:r>
      <w:r w:rsidR="000A3EC3">
        <w:rPr>
          <w:rFonts w:ascii="Times New Roman" w:eastAsia="Times New Roman" w:hAnsi="Times New Roman" w:cs="Times New Roman"/>
          <w:sz w:val="28"/>
          <w:szCs w:val="28"/>
          <w:lang w:val="uk-UA"/>
        </w:rPr>
        <w:instrText xml:space="preserve"> REF _Ref152838883 \r \h </w:instrText>
      </w:r>
      <w:r w:rsidR="000A3EC3">
        <w:rPr>
          <w:rFonts w:ascii="Times New Roman" w:eastAsia="Times New Roman" w:hAnsi="Times New Roman" w:cs="Times New Roman"/>
          <w:sz w:val="28"/>
          <w:szCs w:val="28"/>
          <w:lang w:val="uk-UA"/>
        </w:rPr>
      </w:r>
      <w:r w:rsidR="000A3EC3">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27</w:t>
      </w:r>
      <w:r w:rsidR="000A3EC3">
        <w:rPr>
          <w:rFonts w:ascii="Times New Roman" w:eastAsia="Times New Roman" w:hAnsi="Times New Roman" w:cs="Times New Roman"/>
          <w:sz w:val="28"/>
          <w:szCs w:val="28"/>
          <w:lang w:val="uk-UA"/>
        </w:rPr>
        <w:fldChar w:fldCharType="end"/>
      </w:r>
      <w:r w:rsidR="000A3EC3">
        <w:rPr>
          <w:rFonts w:ascii="Times New Roman" w:eastAsia="Times New Roman" w:hAnsi="Times New Roman" w:cs="Times New Roman"/>
          <w:sz w:val="28"/>
          <w:szCs w:val="28"/>
          <w:lang w:val="uk-UA"/>
        </w:rPr>
        <w:t>].</w:t>
      </w:r>
    </w:p>
    <w:p w14:paraId="46931FE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Зважаючи на важливість збільшення продуктивності працівників у турагенції, необхідно враховувати деякі ключові аспекти та фактори, які можуть сприяти цьому процесу. Давайте розглянемо ці аспекти з академічної точки зору.</w:t>
      </w:r>
    </w:p>
    <w:p w14:paraId="153B5BC0"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Спершу, ефективність роботи співроб</w:t>
      </w:r>
      <w:r>
        <w:rPr>
          <w:rFonts w:ascii="Times New Roman" w:eastAsia="Times New Roman" w:hAnsi="Times New Roman" w:cs="Times New Roman"/>
          <w:sz w:val="28"/>
          <w:szCs w:val="28"/>
        </w:rPr>
        <w:t xml:space="preserve">ітників значущим чином залежить від рівня їхньої мотивації. Це включає в себе стимулювання через фінансові та нематеріальні нагороди, бонусні системи та інші механізми. Мотивовані </w:t>
      </w:r>
      <w:r>
        <w:rPr>
          <w:rFonts w:ascii="Times New Roman" w:eastAsia="Times New Roman" w:hAnsi="Times New Roman" w:cs="Times New Roman"/>
          <w:sz w:val="28"/>
          <w:szCs w:val="28"/>
        </w:rPr>
        <w:lastRenderedPageBreak/>
        <w:t>працівники мають тенденцію до більш високої продуктивності та бажання досяга</w:t>
      </w:r>
      <w:r>
        <w:rPr>
          <w:rFonts w:ascii="Times New Roman" w:eastAsia="Times New Roman" w:hAnsi="Times New Roman" w:cs="Times New Roman"/>
          <w:sz w:val="28"/>
          <w:szCs w:val="28"/>
        </w:rPr>
        <w:t>ти результатів.</w:t>
      </w:r>
    </w:p>
    <w:p w14:paraId="213B9A23"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навчання та професійний розвиток важливі для підвищення ефективності. Співробітники, які мають можливість постійно покращувати свої навички та знання, можуть надавати більш якісні консультації та обслуговування клієнтів.</w:t>
      </w:r>
    </w:p>
    <w:p w14:paraId="0694EBD6"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Третім асп</w:t>
      </w:r>
      <w:r>
        <w:rPr>
          <w:rFonts w:ascii="Times New Roman" w:eastAsia="Times New Roman" w:hAnsi="Times New Roman" w:cs="Times New Roman"/>
          <w:sz w:val="28"/>
          <w:szCs w:val="28"/>
        </w:rPr>
        <w:t xml:space="preserve">ектом є комунікація та спільна робота в команді. Турагентство зазвичай має командну структуру, і ефективна комунікація між співробітниками та з клієнтами є важливою для успіху. Спроможність працювати в команді та вирішувати завдання спільно може покращити </w:t>
      </w:r>
      <w:r>
        <w:rPr>
          <w:rFonts w:ascii="Times New Roman" w:eastAsia="Times New Roman" w:hAnsi="Times New Roman" w:cs="Times New Roman"/>
          <w:sz w:val="28"/>
          <w:szCs w:val="28"/>
        </w:rPr>
        <w:t>продуктивність.</w:t>
      </w:r>
    </w:p>
    <w:p w14:paraId="1A283049"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нарешті, задоволеність працівників є фактором, який може значущим чином вплинути на їхню продуктивність. Якщо співробітники відчувають, що їхня праця визнається та оцінюється, вони мають більшу мотивацію до досягнення високих результатів</w:t>
      </w:r>
      <w:r>
        <w:rPr>
          <w:rFonts w:ascii="Times New Roman" w:eastAsia="Times New Roman" w:hAnsi="Times New Roman" w:cs="Times New Roman"/>
          <w:sz w:val="28"/>
          <w:szCs w:val="28"/>
        </w:rPr>
        <w:t>.</w:t>
      </w:r>
    </w:p>
    <w:p w14:paraId="12D11532"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в турагенціях підвищення ефективності співробітників можливе завдяки мотивації, навчанню, комунікації та задоволенню працівників. Ці аспекти є важливими для створення найкращого досвіду для клієнтів та досягнення успіху в цій галузі.</w:t>
      </w:r>
    </w:p>
    <w:p w14:paraId="7A26ED3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w:t>
      </w:r>
      <w:r>
        <w:rPr>
          <w:rFonts w:ascii="Times New Roman" w:eastAsia="Times New Roman" w:hAnsi="Times New Roman" w:cs="Times New Roman"/>
          <w:sz w:val="28"/>
          <w:szCs w:val="28"/>
        </w:rPr>
        <w:t xml:space="preserve">вання працівників туристичної агенції є важливою складовою ефективного функціонування галузі. З розповіді можна визначити деякі ключові аспекти, що стосуються доцільності та необхідності стимулювання працівників у цій сфері. </w:t>
      </w:r>
    </w:p>
    <w:p w14:paraId="4268215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галузі туризму, яка характер</w:t>
      </w:r>
      <w:r>
        <w:rPr>
          <w:rFonts w:ascii="Times New Roman" w:eastAsia="Times New Roman" w:hAnsi="Times New Roman" w:cs="Times New Roman"/>
          <w:sz w:val="28"/>
          <w:szCs w:val="28"/>
        </w:rPr>
        <w:t>изується високою конкуренцією, стимулювання працівників туристичної агенції має важливе значення для досягнення успіху. Існують кілька причин, які роблять це настільки важливим:</w:t>
      </w:r>
    </w:p>
    <w:p w14:paraId="2FD3DAE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 xml:space="preserve">Підвищення продуктивності: Професіонали, які мають стимули до праці, мають </w:t>
      </w:r>
      <w:r>
        <w:rPr>
          <w:rFonts w:ascii="Times New Roman" w:eastAsia="Times New Roman" w:hAnsi="Times New Roman" w:cs="Times New Roman"/>
          <w:sz w:val="28"/>
          <w:szCs w:val="28"/>
        </w:rPr>
        <w:t xml:space="preserve">тенденцію до більш високої продуктивності. Вони зосереджені на досягненні цілей та намагаються надати клієнтам найкращий сервіс. Це </w:t>
      </w:r>
      <w:r>
        <w:rPr>
          <w:rFonts w:ascii="Times New Roman" w:eastAsia="Times New Roman" w:hAnsi="Times New Roman" w:cs="Times New Roman"/>
          <w:sz w:val="28"/>
          <w:szCs w:val="28"/>
        </w:rPr>
        <w:lastRenderedPageBreak/>
        <w:t>сприяє підвищенню кількості продажів та робить туристичну агенцію більш прибутковою.</w:t>
      </w:r>
    </w:p>
    <w:p w14:paraId="6D8190A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Збереження талановитих співробітникі</w:t>
      </w:r>
      <w:r>
        <w:rPr>
          <w:rFonts w:ascii="Times New Roman" w:eastAsia="Times New Roman" w:hAnsi="Times New Roman" w:cs="Times New Roman"/>
          <w:sz w:val="28"/>
          <w:szCs w:val="28"/>
        </w:rPr>
        <w:t>в: Галузь туризму надає багато можливостей для кар'єрного зростання. Співробітники, які відчувають стимул та визнання, мають тенденцію залишатися в компанії на довгий термін та розвивати свої навички, що важливо для розвитку туристичної агенції.</w:t>
      </w:r>
    </w:p>
    <w:p w14:paraId="1E97547A"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Покраще</w:t>
      </w:r>
      <w:r>
        <w:rPr>
          <w:rFonts w:ascii="Times New Roman" w:eastAsia="Times New Roman" w:hAnsi="Times New Roman" w:cs="Times New Roman"/>
          <w:sz w:val="28"/>
          <w:szCs w:val="28"/>
        </w:rPr>
        <w:t>ння обслуговування клієнтів: Задоволені працівники більш схильні надавати якісне обслуговування клієнтам. Це позитивно впливає на репутацію туристичної агенції та забезпечує повторних клієнтів.</w:t>
      </w:r>
    </w:p>
    <w:p w14:paraId="2E907EE6"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Адаптація до змін у галузі: Туризм постійно змінюється, і т</w:t>
      </w:r>
      <w:r>
        <w:rPr>
          <w:rFonts w:ascii="Times New Roman" w:eastAsia="Times New Roman" w:hAnsi="Times New Roman" w:cs="Times New Roman"/>
          <w:sz w:val="28"/>
          <w:szCs w:val="28"/>
        </w:rPr>
        <w:t>уристичні агентства повинні швидко адаптуватися до нових тенденцій та вимог клієнтів. Співробітники, які мають стимули, більш готові до вивчення нового та прийняття змін.</w:t>
      </w:r>
    </w:p>
    <w:p w14:paraId="78610854" w14:textId="77777777" w:rsidR="003D0891" w:rsidRPr="000A3EC3" w:rsidRDefault="006207E5" w:rsidP="00DC30F5">
      <w:pPr>
        <w:spacing w:line="360" w:lineRule="auto"/>
        <w:ind w:firstLine="709"/>
        <w:jc w:val="both"/>
        <w:rPr>
          <w:rFonts w:ascii="Times New Roman" w:eastAsia="Times New Roman" w:hAnsi="Times New Roman" w:cs="Times New Roman"/>
          <w:sz w:val="28"/>
          <w:szCs w:val="28"/>
          <w:lang w:val="uk-UA"/>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ісля ретельного вивчення колективу, керівник має змогу створити ефективну структуру,</w:t>
      </w:r>
      <w:r>
        <w:rPr>
          <w:rFonts w:ascii="Times New Roman" w:eastAsia="Times New Roman" w:hAnsi="Times New Roman" w:cs="Times New Roman"/>
          <w:sz w:val="28"/>
          <w:szCs w:val="28"/>
        </w:rPr>
        <w:t xml:space="preserve"> що дозволить йому спрямовувати та розвивати колектив у відповідному напрямку</w:t>
      </w:r>
      <w:r w:rsidR="000A3EC3">
        <w:rPr>
          <w:rFonts w:ascii="Times New Roman" w:eastAsia="Times New Roman" w:hAnsi="Times New Roman" w:cs="Times New Roman"/>
          <w:sz w:val="28"/>
          <w:szCs w:val="28"/>
          <w:lang w:val="uk-UA"/>
        </w:rPr>
        <w:t xml:space="preserve"> [</w:t>
      </w:r>
      <w:r w:rsidR="000A3EC3">
        <w:rPr>
          <w:rFonts w:ascii="Times New Roman" w:eastAsia="Times New Roman" w:hAnsi="Times New Roman" w:cs="Times New Roman"/>
          <w:sz w:val="28"/>
          <w:szCs w:val="28"/>
          <w:lang w:val="uk-UA"/>
        </w:rPr>
        <w:fldChar w:fldCharType="begin"/>
      </w:r>
      <w:r w:rsidR="000A3EC3">
        <w:rPr>
          <w:rFonts w:ascii="Times New Roman" w:eastAsia="Times New Roman" w:hAnsi="Times New Roman" w:cs="Times New Roman"/>
          <w:sz w:val="28"/>
          <w:szCs w:val="28"/>
          <w:lang w:val="uk-UA"/>
        </w:rPr>
        <w:instrText xml:space="preserve"> REF _Ref152838966 \r \h </w:instrText>
      </w:r>
      <w:r w:rsidR="000A3EC3">
        <w:rPr>
          <w:rFonts w:ascii="Times New Roman" w:eastAsia="Times New Roman" w:hAnsi="Times New Roman" w:cs="Times New Roman"/>
          <w:sz w:val="28"/>
          <w:szCs w:val="28"/>
          <w:lang w:val="uk-UA"/>
        </w:rPr>
      </w:r>
      <w:r w:rsidR="000A3EC3">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33</w:t>
      </w:r>
      <w:r w:rsidR="000A3EC3">
        <w:rPr>
          <w:rFonts w:ascii="Times New Roman" w:eastAsia="Times New Roman" w:hAnsi="Times New Roman" w:cs="Times New Roman"/>
          <w:sz w:val="28"/>
          <w:szCs w:val="28"/>
          <w:lang w:val="uk-UA"/>
        </w:rPr>
        <w:fldChar w:fldCharType="end"/>
      </w:r>
      <w:r w:rsidR="000A3EC3">
        <w:rPr>
          <w:rFonts w:ascii="Times New Roman" w:eastAsia="Times New Roman" w:hAnsi="Times New Roman" w:cs="Times New Roman"/>
          <w:sz w:val="28"/>
          <w:szCs w:val="28"/>
          <w:lang w:val="uk-UA"/>
        </w:rPr>
        <w:t>].</w:t>
      </w:r>
    </w:p>
    <w:p w14:paraId="3D89895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завдання стимулювання персоналу представлені на рис. 1.1</w:t>
      </w:r>
    </w:p>
    <w:p w14:paraId="60675839"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color w:val="FF0000"/>
          <w:sz w:val="28"/>
          <w:szCs w:val="28"/>
          <w:lang w:val="ru-RU"/>
        </w:rPr>
        <w:drawing>
          <wp:inline distT="114300" distB="114300" distL="114300" distR="114300" wp14:anchorId="3ECE4580" wp14:editId="0A4D1898">
            <wp:extent cx="5705475" cy="30099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05475" cy="3009900"/>
                    </a:xfrm>
                    <a:prstGeom prst="rect">
                      <a:avLst/>
                    </a:prstGeom>
                    <a:ln/>
                  </pic:spPr>
                </pic:pic>
              </a:graphicData>
            </a:graphic>
          </wp:inline>
        </w:drawing>
      </w:r>
    </w:p>
    <w:p w14:paraId="77B07FA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 – Основні завдання стимулювання персоналу</w:t>
      </w:r>
    </w:p>
    <w:p w14:paraId="491F5BE1" w14:textId="77777777" w:rsidR="003D0891" w:rsidRDefault="006207E5" w:rsidP="00DC30F5">
      <w:pPr>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Джерело: створено </w:t>
      </w:r>
      <w:proofErr w:type="gramStart"/>
      <w:r>
        <w:rPr>
          <w:rFonts w:ascii="Times New Roman" w:eastAsia="Times New Roman" w:hAnsi="Times New Roman" w:cs="Times New Roman"/>
          <w:i/>
          <w:sz w:val="28"/>
          <w:szCs w:val="28"/>
        </w:rPr>
        <w:t>на</w:t>
      </w:r>
      <w:proofErr w:type="gramEnd"/>
      <w:r>
        <w:rPr>
          <w:rFonts w:ascii="Times New Roman" w:eastAsia="Times New Roman" w:hAnsi="Times New Roman" w:cs="Times New Roman"/>
          <w:i/>
          <w:sz w:val="28"/>
          <w:szCs w:val="28"/>
        </w:rPr>
        <w:t xml:space="preserve"> основі [</w:t>
      </w:r>
      <w:r w:rsidR="000A3EC3">
        <w:rPr>
          <w:rFonts w:ascii="Times New Roman" w:eastAsia="Times New Roman" w:hAnsi="Times New Roman" w:cs="Times New Roman"/>
          <w:i/>
          <w:sz w:val="28"/>
          <w:szCs w:val="28"/>
        </w:rPr>
        <w:fldChar w:fldCharType="begin"/>
      </w:r>
      <w:r w:rsidR="000A3EC3">
        <w:rPr>
          <w:rFonts w:ascii="Times New Roman" w:eastAsia="Times New Roman" w:hAnsi="Times New Roman" w:cs="Times New Roman"/>
          <w:i/>
          <w:sz w:val="28"/>
          <w:szCs w:val="28"/>
        </w:rPr>
        <w:instrText xml:space="preserve"> REF _Ref152838966 \r \h </w:instrText>
      </w:r>
      <w:r w:rsidR="000A3EC3">
        <w:rPr>
          <w:rFonts w:ascii="Times New Roman" w:eastAsia="Times New Roman" w:hAnsi="Times New Roman" w:cs="Times New Roman"/>
          <w:i/>
          <w:sz w:val="28"/>
          <w:szCs w:val="28"/>
        </w:rPr>
      </w:r>
      <w:r w:rsidR="000A3EC3">
        <w:rPr>
          <w:rFonts w:ascii="Times New Roman" w:eastAsia="Times New Roman" w:hAnsi="Times New Roman" w:cs="Times New Roman"/>
          <w:i/>
          <w:sz w:val="28"/>
          <w:szCs w:val="28"/>
        </w:rPr>
        <w:fldChar w:fldCharType="separate"/>
      </w:r>
      <w:r w:rsidR="0083428D">
        <w:rPr>
          <w:rFonts w:ascii="Times New Roman" w:eastAsia="Times New Roman" w:hAnsi="Times New Roman" w:cs="Times New Roman"/>
          <w:i/>
          <w:sz w:val="28"/>
          <w:szCs w:val="28"/>
        </w:rPr>
        <w:t>33</w:t>
      </w:r>
      <w:r w:rsidR="000A3EC3">
        <w:rPr>
          <w:rFonts w:ascii="Times New Roman" w:eastAsia="Times New Roman" w:hAnsi="Times New Roman" w:cs="Times New Roman"/>
          <w:i/>
          <w:sz w:val="28"/>
          <w:szCs w:val="28"/>
        </w:rPr>
        <w:fldChar w:fldCharType="end"/>
      </w:r>
      <w:r>
        <w:rPr>
          <w:rFonts w:ascii="Times New Roman" w:eastAsia="Times New Roman" w:hAnsi="Times New Roman" w:cs="Times New Roman"/>
          <w:i/>
          <w:sz w:val="28"/>
          <w:szCs w:val="28"/>
        </w:rPr>
        <w:t>]</w:t>
      </w:r>
    </w:p>
    <w:p w14:paraId="53149197" w14:textId="77777777" w:rsidR="003D0891" w:rsidRDefault="003D0891" w:rsidP="00DC30F5">
      <w:pPr>
        <w:spacing w:line="360" w:lineRule="auto"/>
        <w:ind w:firstLine="709"/>
        <w:jc w:val="both"/>
        <w:rPr>
          <w:rFonts w:ascii="Times New Roman" w:eastAsia="Times New Roman" w:hAnsi="Times New Roman" w:cs="Times New Roman"/>
          <w:sz w:val="28"/>
          <w:szCs w:val="28"/>
        </w:rPr>
      </w:pPr>
    </w:p>
    <w:p w14:paraId="5722394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ближче природу кожного з наведених завдань:</w:t>
      </w:r>
    </w:p>
    <w:p w14:paraId="56FD2AF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Залучення персона</w:t>
      </w:r>
      <w:r>
        <w:rPr>
          <w:rFonts w:ascii="Times New Roman" w:eastAsia="Times New Roman" w:hAnsi="Times New Roman" w:cs="Times New Roman"/>
          <w:sz w:val="28"/>
          <w:szCs w:val="28"/>
        </w:rPr>
        <w:t xml:space="preserve">лу в організацію: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змагаються на ринку праці, щоб привернути до себе необхідних співробітників для досягнення своїх стратегічних цілей. Тому система стимулювання повинна бути конкурентоспроможною в очах тих працівників, які потрібні цій організ</w:t>
      </w:r>
      <w:r>
        <w:rPr>
          <w:rFonts w:ascii="Times New Roman" w:eastAsia="Times New Roman" w:hAnsi="Times New Roman" w:cs="Times New Roman"/>
          <w:sz w:val="28"/>
          <w:szCs w:val="28"/>
        </w:rPr>
        <w:t>ації.</w:t>
      </w:r>
    </w:p>
    <w:p w14:paraId="496555F0"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Збереження співробітників та підтримка їхньої лояльності: Збереження співробітників є важливим завданням для організацій, які вже витратили певні ресурси на навчання та розвиток свого персоналу. Щоб утримати їх, організація повинна забезпечити кон</w:t>
      </w:r>
      <w:r>
        <w:rPr>
          <w:rFonts w:ascii="Times New Roman" w:eastAsia="Times New Roman" w:hAnsi="Times New Roman" w:cs="Times New Roman"/>
          <w:sz w:val="28"/>
          <w:szCs w:val="28"/>
        </w:rPr>
        <w:t>курентоспроможну систему стимулювання. Задоволеність роботою впливає на лояльність співробітників, і ця задоволеність може бути досягнута різними шляхами, такими як зміст роботи, оплата, можливості кар'єрного зростання, тощо.</w:t>
      </w:r>
    </w:p>
    <w:p w14:paraId="4F9EB1BA"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Стимулювання продуктивної д</w:t>
      </w:r>
      <w:r>
        <w:rPr>
          <w:rFonts w:ascii="Times New Roman" w:eastAsia="Times New Roman" w:hAnsi="Times New Roman" w:cs="Times New Roman"/>
          <w:sz w:val="28"/>
          <w:szCs w:val="28"/>
        </w:rPr>
        <w:t>іяльності: Менеджерам необхідно спрямовувати та підвищувати продуктивність діяльності свого персоналу, враховуючи цілі організації. Система стимулювання може бути спрямована на правильні дії, які сприяють досягненню цілей організації.</w:t>
      </w:r>
    </w:p>
    <w:p w14:paraId="161508B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Контроль витрат на</w:t>
      </w:r>
      <w:r>
        <w:rPr>
          <w:rFonts w:ascii="Times New Roman" w:eastAsia="Times New Roman" w:hAnsi="Times New Roman" w:cs="Times New Roman"/>
          <w:sz w:val="28"/>
          <w:szCs w:val="28"/>
        </w:rPr>
        <w:t xml:space="preserve"> робочу силу: Спрямована система стимулювання дозволяє організації контролювати та оптимізувати витрати на робочу силу, забезпечуючи наявність необхідних працівників.</w:t>
      </w:r>
    </w:p>
    <w:p w14:paraId="3FFCD7C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Адміністративна ефективність та простота: Система стимулювання повинна бути зрозумілою</w:t>
      </w:r>
      <w:r>
        <w:rPr>
          <w:rFonts w:ascii="Times New Roman" w:eastAsia="Times New Roman" w:hAnsi="Times New Roman" w:cs="Times New Roman"/>
          <w:sz w:val="28"/>
          <w:szCs w:val="28"/>
        </w:rPr>
        <w:t xml:space="preserve"> та легко адміністративною, не вимагати значних матеріальних та людських ресурсів для свого безперебійного функціонування.</w:t>
      </w:r>
    </w:p>
    <w:p w14:paraId="61EFECE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усіх випадках, високий рівень виконаної роботи, творчість, досвід та відданість філософії організації повинні бути підкріплені адек</w:t>
      </w:r>
      <w:r>
        <w:rPr>
          <w:rFonts w:ascii="Times New Roman" w:eastAsia="Times New Roman" w:hAnsi="Times New Roman" w:cs="Times New Roman"/>
          <w:sz w:val="28"/>
          <w:szCs w:val="28"/>
        </w:rPr>
        <w:t>ватною реакцією організації, спрямованою на задоволення мотивів співробітників. Робота, яка не відповідає цим критеріям, не повинна заохочуватись, і, в окремих випадках, може бути піддана санкціям.</w:t>
      </w:r>
    </w:p>
    <w:p w14:paraId="4C6119F0"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висновку можна сказати, що стимулювання відіграє важливу</w:t>
      </w:r>
      <w:r>
        <w:rPr>
          <w:rFonts w:ascii="Times New Roman" w:eastAsia="Times New Roman" w:hAnsi="Times New Roman" w:cs="Times New Roman"/>
          <w:sz w:val="28"/>
          <w:szCs w:val="28"/>
        </w:rPr>
        <w:t xml:space="preserve"> роль у досягненні цілей туристичної компанії. Це стосується як внутрішнього, так і зовнішнього середовища компанії. Внутрішній аспект включає мотивацію працівників та команди для досягнення високих результатів, тоді як зовнішній аспект охоплює маркетингов</w:t>
      </w:r>
      <w:r>
        <w:rPr>
          <w:rFonts w:ascii="Times New Roman" w:eastAsia="Times New Roman" w:hAnsi="Times New Roman" w:cs="Times New Roman"/>
          <w:sz w:val="28"/>
          <w:szCs w:val="28"/>
        </w:rPr>
        <w:t>і та рекламні стратегії для залучення та утримання клієнтів.</w:t>
      </w:r>
    </w:p>
    <w:p w14:paraId="08481A5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Ефективні програми стимулювання для співробітників можуть сприяти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ідвищенню продуктивності, збільшенню обсягів продажів та покращенню якості обслуговування. Одночасно програми лояльності для кл</w:t>
      </w:r>
      <w:r>
        <w:rPr>
          <w:rFonts w:ascii="Times New Roman" w:eastAsia="Times New Roman" w:hAnsi="Times New Roman" w:cs="Times New Roman"/>
          <w:sz w:val="28"/>
          <w:szCs w:val="28"/>
        </w:rPr>
        <w:t>ієнтів можуть забезпечити сталість та повторні продажі, що є ключовими для успіху туристичної компанії.</w:t>
      </w:r>
    </w:p>
    <w:p w14:paraId="51263D49"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сфері туризму високою мірою враховується складний процес популяризації та реалізації туристичного продукту серед споживачів. Під поняттям просування т</w:t>
      </w:r>
      <w:r>
        <w:rPr>
          <w:rFonts w:ascii="Times New Roman" w:eastAsia="Times New Roman" w:hAnsi="Times New Roman" w:cs="Times New Roman"/>
          <w:sz w:val="28"/>
          <w:szCs w:val="28"/>
        </w:rPr>
        <w:t>уристичного продукту розуміється система комплексних дій, спрямованих на введення на ринок та подальшу реалізацію цього продукту. Цей асортимент дій охоплює рекламу, участь у спеціалізованих заходах, створення туристичних інформаційних центрів для активног</w:t>
      </w:r>
      <w:r>
        <w:rPr>
          <w:rFonts w:ascii="Times New Roman" w:eastAsia="Times New Roman" w:hAnsi="Times New Roman" w:cs="Times New Roman"/>
          <w:sz w:val="28"/>
          <w:szCs w:val="28"/>
        </w:rPr>
        <w:t>о продажу туристичного продукту, а також випуск та розповсюдження каталогів, буклетів тощо. Загалом, просування туристичного продукту є комплексом акцій, спрямованих на розповсюдження інформації про переваги цього продукту серед потенційних клієнтів та вик</w:t>
      </w:r>
      <w:r>
        <w:rPr>
          <w:rFonts w:ascii="Times New Roman" w:eastAsia="Times New Roman" w:hAnsi="Times New Roman" w:cs="Times New Roman"/>
          <w:sz w:val="28"/>
          <w:szCs w:val="28"/>
        </w:rPr>
        <w:t>ликання у них бажання його придбати.</w:t>
      </w:r>
    </w:p>
    <w:p w14:paraId="430A0BA3"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балансу між внутрішнім та зовнішнім стимулюванням, використання новаторських підходів та врахування унікальних особливостей галузі та аудиторії може допомогти туристичній компанії не лише досягти своїх цілей, </w:t>
      </w:r>
      <w:r>
        <w:rPr>
          <w:rFonts w:ascii="Times New Roman" w:eastAsia="Times New Roman" w:hAnsi="Times New Roman" w:cs="Times New Roman"/>
          <w:sz w:val="28"/>
          <w:szCs w:val="28"/>
        </w:rPr>
        <w:t>але й стати конкурентоспроможною та впізнаваною у сфері туризму.</w:t>
      </w:r>
    </w:p>
    <w:p w14:paraId="736D3830" w14:textId="77777777" w:rsidR="003D0891" w:rsidRDefault="006207E5" w:rsidP="00DC30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Таким чином, стимулювання виявляє важливу роль у досягненні цілей туристичної компанії, будучи ключовим інструментом для збереження та підвищення продуктивності співробітників. </w:t>
      </w:r>
    </w:p>
    <w:p w14:paraId="401190AF" w14:textId="77777777" w:rsidR="003D0891" w:rsidRDefault="006207E5" w:rsidP="00DC30F5">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Необхідність </w:t>
      </w:r>
      <w:r>
        <w:rPr>
          <w:rFonts w:ascii="Times New Roman" w:eastAsia="Times New Roman" w:hAnsi="Times New Roman" w:cs="Times New Roman"/>
          <w:sz w:val="28"/>
          <w:szCs w:val="28"/>
        </w:rPr>
        <w:t>мотивації співробітників обумовлена не лише прагматичними перевагами для компанії, але й психологічними та соціальними аспектами. Мотивовані працівники проявляють більше ініціативи, творчості та відданості своїй роботі, що сприяє в узгодженому досягненні с</w:t>
      </w:r>
      <w:r>
        <w:rPr>
          <w:rFonts w:ascii="Times New Roman" w:eastAsia="Times New Roman" w:hAnsi="Times New Roman" w:cs="Times New Roman"/>
          <w:sz w:val="28"/>
          <w:szCs w:val="28"/>
        </w:rPr>
        <w:t xml:space="preserve">пільних цілей. Завдяки цьому, стимулювання стає необхідною складовою успішного функціонування туристичних компаній, забезпечуючи їхню конкурентоспроможність та </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ійкий розвиток на ринку.</w:t>
      </w:r>
    </w:p>
    <w:p w14:paraId="691CAA09" w14:textId="77777777" w:rsidR="00DC30F5" w:rsidRPr="00DC30F5" w:rsidRDefault="00DC30F5" w:rsidP="00DC30F5">
      <w:pPr>
        <w:spacing w:line="360" w:lineRule="auto"/>
        <w:jc w:val="both"/>
        <w:rPr>
          <w:rFonts w:ascii="Times New Roman" w:eastAsia="Times New Roman" w:hAnsi="Times New Roman" w:cs="Times New Roman"/>
          <w:sz w:val="28"/>
          <w:szCs w:val="28"/>
          <w:lang w:val="uk-UA"/>
        </w:rPr>
      </w:pPr>
    </w:p>
    <w:p w14:paraId="7CE85E2A" w14:textId="77777777" w:rsidR="003D0891" w:rsidRDefault="006207E5" w:rsidP="00DC30F5">
      <w:pPr>
        <w:keepNext/>
        <w:keepLines/>
        <w:numPr>
          <w:ilvl w:val="1"/>
          <w:numId w:val="5"/>
        </w:numPr>
        <w:spacing w:line="360" w:lineRule="auto"/>
        <w:ind w:firstLine="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Види і методи стимулювання працівників на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ідприємстві</w:t>
      </w:r>
    </w:p>
    <w:p w14:paraId="7971743B" w14:textId="77777777" w:rsidR="003D0891" w:rsidRDefault="003D0891" w:rsidP="00DC30F5">
      <w:pPr>
        <w:spacing w:line="360" w:lineRule="auto"/>
        <w:rPr>
          <w:rFonts w:ascii="Times New Roman" w:eastAsia="Times New Roman" w:hAnsi="Times New Roman" w:cs="Times New Roman"/>
          <w:sz w:val="28"/>
          <w:szCs w:val="28"/>
        </w:rPr>
      </w:pPr>
    </w:p>
    <w:p w14:paraId="1084E8C2"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сфері </w:t>
      </w:r>
      <w:r>
        <w:rPr>
          <w:rFonts w:ascii="Times New Roman" w:eastAsia="Times New Roman" w:hAnsi="Times New Roman" w:cs="Times New Roman"/>
          <w:sz w:val="28"/>
          <w:szCs w:val="28"/>
        </w:rPr>
        <w:t>управління персоналом підприємства, мотивація та стимулювання працівників грають важливу роль. Мотивація спрямована на підвищення продуктивності окремих працівників та загальної ефективності виробництва. Вона сприяє підвищенню кваліфікації персоналу та ста</w:t>
      </w:r>
      <w:r>
        <w:rPr>
          <w:rFonts w:ascii="Times New Roman" w:eastAsia="Times New Roman" w:hAnsi="Times New Roman" w:cs="Times New Roman"/>
          <w:sz w:val="28"/>
          <w:szCs w:val="28"/>
        </w:rPr>
        <w:t>білізації роботи всього колективу підприємства.</w:t>
      </w:r>
    </w:p>
    <w:p w14:paraId="55E20E8D" w14:textId="77777777" w:rsidR="003D0891" w:rsidRPr="00E172ED" w:rsidRDefault="006207E5" w:rsidP="00DC30F5">
      <w:pPr>
        <w:tabs>
          <w:tab w:val="left" w:pos="142"/>
          <w:tab w:val="left" w:pos="1134"/>
        </w:tabs>
        <w:spacing w:line="360" w:lineRule="auto"/>
        <w:ind w:firstLine="709"/>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sz w:val="28"/>
          <w:szCs w:val="28"/>
        </w:rPr>
        <w:t>У контексті підприємства, стимул - це будь-який чинник або фактор, який у певній мірі впливає на трудову поведінку працівників, спонукаючи, направляючи або підштовхуючи їх. Для успішного управління людьми, ке</w:t>
      </w:r>
      <w:r>
        <w:rPr>
          <w:rFonts w:ascii="Times New Roman" w:eastAsia="Times New Roman" w:hAnsi="Times New Roman" w:cs="Times New Roman"/>
          <w:sz w:val="28"/>
          <w:szCs w:val="28"/>
        </w:rPr>
        <w:t>рівнику необхідно розуміти бажання своїх підлеглих, їх основні мотиви, які визначають їхню поведінку, а також можливі наслідки та засоби впливу. В економічному словнику-довіднику за. ред. С.В. Мочерного подано таке визначення мотивації праці: «Мотивація тр</w:t>
      </w:r>
      <w:r>
        <w:rPr>
          <w:rFonts w:ascii="Times New Roman" w:eastAsia="Times New Roman" w:hAnsi="Times New Roman" w:cs="Times New Roman"/>
          <w:sz w:val="28"/>
          <w:szCs w:val="28"/>
        </w:rPr>
        <w:t xml:space="preserve">удова (від фр. motif – спонукальна причина, привід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будь яких дій) – усвідомлене і цілеспрямоване спонукання працівника до праці шляхом стабільного впливу на його потреби, інтереси та цілі</w:t>
      </w:r>
      <w:r w:rsidR="00E172ED">
        <w:rPr>
          <w:rFonts w:ascii="Times New Roman" w:eastAsia="Times New Roman" w:hAnsi="Times New Roman" w:cs="Times New Roman"/>
          <w:color w:val="343541"/>
          <w:sz w:val="28"/>
          <w:szCs w:val="28"/>
          <w:lang w:val="uk-UA"/>
        </w:rPr>
        <w:t xml:space="preserve"> [</w:t>
      </w:r>
      <w:r w:rsidR="00E172ED">
        <w:rPr>
          <w:rFonts w:ascii="Times New Roman" w:eastAsia="Times New Roman" w:hAnsi="Times New Roman" w:cs="Times New Roman"/>
          <w:color w:val="343541"/>
          <w:sz w:val="28"/>
          <w:szCs w:val="28"/>
          <w:lang w:val="uk-UA"/>
        </w:rPr>
        <w:fldChar w:fldCharType="begin"/>
      </w:r>
      <w:r w:rsidR="00E172ED">
        <w:rPr>
          <w:rFonts w:ascii="Times New Roman" w:eastAsia="Times New Roman" w:hAnsi="Times New Roman" w:cs="Times New Roman"/>
          <w:color w:val="343541"/>
          <w:sz w:val="28"/>
          <w:szCs w:val="28"/>
          <w:lang w:val="uk-UA"/>
        </w:rPr>
        <w:instrText xml:space="preserve"> REF _Ref152839128 \r \h </w:instrText>
      </w:r>
      <w:r w:rsidR="00E172ED">
        <w:rPr>
          <w:rFonts w:ascii="Times New Roman" w:eastAsia="Times New Roman" w:hAnsi="Times New Roman" w:cs="Times New Roman"/>
          <w:color w:val="343541"/>
          <w:sz w:val="28"/>
          <w:szCs w:val="28"/>
          <w:lang w:val="uk-UA"/>
        </w:rPr>
      </w:r>
      <w:r w:rsidR="00E172ED">
        <w:rPr>
          <w:rFonts w:ascii="Times New Roman" w:eastAsia="Times New Roman" w:hAnsi="Times New Roman" w:cs="Times New Roman"/>
          <w:color w:val="343541"/>
          <w:sz w:val="28"/>
          <w:szCs w:val="28"/>
          <w:lang w:val="uk-UA"/>
        </w:rPr>
        <w:fldChar w:fldCharType="separate"/>
      </w:r>
      <w:r w:rsidR="0083428D">
        <w:rPr>
          <w:rFonts w:ascii="Times New Roman" w:eastAsia="Times New Roman" w:hAnsi="Times New Roman" w:cs="Times New Roman"/>
          <w:color w:val="343541"/>
          <w:sz w:val="28"/>
          <w:szCs w:val="28"/>
          <w:lang w:val="uk-UA"/>
        </w:rPr>
        <w:t>21</w:t>
      </w:r>
      <w:r w:rsidR="00E172ED">
        <w:rPr>
          <w:rFonts w:ascii="Times New Roman" w:eastAsia="Times New Roman" w:hAnsi="Times New Roman" w:cs="Times New Roman"/>
          <w:color w:val="343541"/>
          <w:sz w:val="28"/>
          <w:szCs w:val="28"/>
          <w:lang w:val="uk-UA"/>
        </w:rPr>
        <w:fldChar w:fldCharType="end"/>
      </w:r>
      <w:r w:rsidR="00E172ED">
        <w:rPr>
          <w:rFonts w:ascii="Times New Roman" w:eastAsia="Times New Roman" w:hAnsi="Times New Roman" w:cs="Times New Roman"/>
          <w:color w:val="343541"/>
          <w:sz w:val="28"/>
          <w:szCs w:val="28"/>
          <w:lang w:val="uk-UA"/>
        </w:rPr>
        <w:t>].</w:t>
      </w:r>
    </w:p>
    <w:p w14:paraId="5C551A47" w14:textId="77777777" w:rsidR="003D0891" w:rsidRPr="00E172ED" w:rsidRDefault="006207E5" w:rsidP="00DC30F5">
      <w:pPr>
        <w:tabs>
          <w:tab w:val="left" w:pos="142"/>
          <w:tab w:val="left" w:pos="1134"/>
        </w:tabs>
        <w:spacing w:line="360" w:lineRule="auto"/>
        <w:ind w:firstLine="709"/>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sz w:val="28"/>
          <w:szCs w:val="28"/>
        </w:rPr>
        <w:lastRenderedPageBreak/>
        <w:t xml:space="preserve">Відсутність стимулювання для працівників є важливою проблемою, яка може обмежити досягнення підприємством свого повного потенціалу в умовах конкурентної сфери. Щоб забезпечити належну продуктивність, підприємству необхідно </w:t>
      </w:r>
      <w:r>
        <w:rPr>
          <w:rFonts w:ascii="Times New Roman" w:eastAsia="Times New Roman" w:hAnsi="Times New Roman" w:cs="Times New Roman"/>
          <w:sz w:val="28"/>
          <w:szCs w:val="28"/>
        </w:rPr>
        <w:t>вживати заходів мотивації, які будуть адаптовані до індивідуальних особливостей працівників та враховуватимуть специфіку виробничих процесів. Притаманний високий рівень відданості та уваги, що виявляється працівниками взаємодії з клієнтами, має важливе зна</w:t>
      </w:r>
      <w:r>
        <w:rPr>
          <w:rFonts w:ascii="Times New Roman" w:eastAsia="Times New Roman" w:hAnsi="Times New Roman" w:cs="Times New Roman"/>
          <w:sz w:val="28"/>
          <w:szCs w:val="28"/>
        </w:rPr>
        <w:t xml:space="preserve">чення для збереження лояльності клієнтів до підприємства в цілому, а також впливає на їхнє подальше сприйняття послуг фірми. Незадоволеність клієнтів може вплинути на імідж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та його конкурентоспроможність, втім, ефективна мотивація персоналу мо</w:t>
      </w:r>
      <w:r>
        <w:rPr>
          <w:rFonts w:ascii="Times New Roman" w:eastAsia="Times New Roman" w:hAnsi="Times New Roman" w:cs="Times New Roman"/>
          <w:sz w:val="28"/>
          <w:szCs w:val="28"/>
        </w:rPr>
        <w:t>же бути фактором, що стимулює особистий та загальний розвиток працівників і призводить до покращення продуктивності підприємства</w:t>
      </w:r>
      <w:r w:rsidR="00E172ED">
        <w:rPr>
          <w:rFonts w:ascii="Times New Roman" w:eastAsia="Times New Roman" w:hAnsi="Times New Roman" w:cs="Times New Roman"/>
          <w:sz w:val="28"/>
          <w:szCs w:val="28"/>
          <w:lang w:val="uk-UA"/>
        </w:rPr>
        <w:t xml:space="preserve"> [</w:t>
      </w:r>
      <w:r w:rsidR="00E172ED">
        <w:rPr>
          <w:rFonts w:ascii="Times New Roman" w:eastAsia="Times New Roman" w:hAnsi="Times New Roman" w:cs="Times New Roman"/>
          <w:sz w:val="28"/>
          <w:szCs w:val="28"/>
          <w:lang w:val="uk-UA"/>
        </w:rPr>
        <w:fldChar w:fldCharType="begin"/>
      </w:r>
      <w:r w:rsidR="00E172ED">
        <w:rPr>
          <w:rFonts w:ascii="Times New Roman" w:eastAsia="Times New Roman" w:hAnsi="Times New Roman" w:cs="Times New Roman"/>
          <w:sz w:val="28"/>
          <w:szCs w:val="28"/>
          <w:lang w:val="uk-UA"/>
        </w:rPr>
        <w:instrText xml:space="preserve"> REF _Ref152839214 \r \h </w:instrText>
      </w:r>
      <w:r w:rsidR="00E172ED">
        <w:rPr>
          <w:rFonts w:ascii="Times New Roman" w:eastAsia="Times New Roman" w:hAnsi="Times New Roman" w:cs="Times New Roman"/>
          <w:sz w:val="28"/>
          <w:szCs w:val="28"/>
          <w:lang w:val="uk-UA"/>
        </w:rPr>
      </w:r>
      <w:r w:rsidR="00E172ED">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40</w:t>
      </w:r>
      <w:r w:rsidR="00E172ED">
        <w:rPr>
          <w:rFonts w:ascii="Times New Roman" w:eastAsia="Times New Roman" w:hAnsi="Times New Roman" w:cs="Times New Roman"/>
          <w:sz w:val="28"/>
          <w:szCs w:val="28"/>
          <w:lang w:val="uk-UA"/>
        </w:rPr>
        <w:fldChar w:fldCharType="end"/>
      </w:r>
      <w:r w:rsidR="00E172ED">
        <w:rPr>
          <w:rFonts w:ascii="Times New Roman" w:eastAsia="Times New Roman" w:hAnsi="Times New Roman" w:cs="Times New Roman"/>
          <w:sz w:val="28"/>
          <w:szCs w:val="28"/>
          <w:lang w:val="uk-UA"/>
        </w:rPr>
        <w:t>].</w:t>
      </w:r>
    </w:p>
    <w:p w14:paraId="47DDF494" w14:textId="77777777" w:rsidR="003D0891" w:rsidRPr="00E172ED"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lang w:val="uk-UA"/>
        </w:rPr>
      </w:pPr>
      <w:r w:rsidRPr="00E172ED">
        <w:rPr>
          <w:rFonts w:ascii="Times New Roman" w:eastAsia="Times New Roman" w:hAnsi="Times New Roman" w:cs="Times New Roman"/>
          <w:sz w:val="28"/>
          <w:szCs w:val="28"/>
          <w:lang w:val="uk-UA"/>
        </w:rPr>
        <w:t xml:space="preserve">У сфері академічних досліджень та теоретичних робіт, мотивація зазначається як </w:t>
      </w:r>
      <w:r w:rsidR="00E172ED">
        <w:rPr>
          <w:rFonts w:ascii="Times New Roman" w:eastAsia="Times New Roman" w:hAnsi="Times New Roman" w:cs="Times New Roman"/>
          <w:sz w:val="28"/>
          <w:szCs w:val="28"/>
          <w:lang w:val="uk-UA"/>
        </w:rPr>
        <w:t>«</w:t>
      </w:r>
      <w:r w:rsidRPr="00E172ED">
        <w:rPr>
          <w:rFonts w:ascii="Times New Roman" w:eastAsia="Times New Roman" w:hAnsi="Times New Roman" w:cs="Times New Roman"/>
          <w:sz w:val="28"/>
          <w:szCs w:val="28"/>
          <w:lang w:val="uk-UA"/>
        </w:rPr>
        <w:t>процес спонукання, що стимулює себе або інших до упорядкованої поведінки чи здійснення конкретних дій, спрямованих на досягнення особистої мети або цілей організації</w:t>
      </w:r>
      <w:r w:rsidR="00E172ED">
        <w:rPr>
          <w:rFonts w:ascii="Times New Roman" w:eastAsia="Times New Roman" w:hAnsi="Times New Roman" w:cs="Times New Roman"/>
          <w:sz w:val="28"/>
          <w:szCs w:val="28"/>
          <w:lang w:val="uk-UA"/>
        </w:rPr>
        <w:t>»</w:t>
      </w:r>
      <w:r w:rsidRPr="00E172ED">
        <w:rPr>
          <w:rFonts w:ascii="Times New Roman" w:eastAsia="Times New Roman" w:hAnsi="Times New Roman" w:cs="Times New Roman"/>
          <w:sz w:val="28"/>
          <w:szCs w:val="28"/>
          <w:lang w:val="uk-UA"/>
        </w:rPr>
        <w:t>. Рогач С.</w:t>
      </w:r>
      <w:r w:rsidRPr="00E172ED">
        <w:rPr>
          <w:rFonts w:ascii="Times New Roman" w:eastAsia="Times New Roman" w:hAnsi="Times New Roman" w:cs="Times New Roman"/>
          <w:sz w:val="28"/>
          <w:szCs w:val="28"/>
          <w:lang w:val="uk-UA"/>
        </w:rPr>
        <w:t xml:space="preserve">М., звертаючись до цього питання, подає таке визначення мотивації праці: </w:t>
      </w:r>
      <w:r w:rsidR="00E172ED">
        <w:rPr>
          <w:rFonts w:ascii="Times New Roman" w:eastAsia="Times New Roman" w:hAnsi="Times New Roman" w:cs="Times New Roman"/>
          <w:sz w:val="28"/>
          <w:szCs w:val="28"/>
          <w:lang w:val="uk-UA"/>
        </w:rPr>
        <w:t>«</w:t>
      </w:r>
      <w:r w:rsidRPr="00E172ED">
        <w:rPr>
          <w:rFonts w:ascii="Times New Roman" w:eastAsia="Times New Roman" w:hAnsi="Times New Roman" w:cs="Times New Roman"/>
          <w:sz w:val="28"/>
          <w:szCs w:val="28"/>
          <w:lang w:val="uk-UA"/>
        </w:rPr>
        <w:t>спонукання особистості до професійної або непрофесійної діяльності з метою задоволення матеріальних та побутових потреб і запитів, що досягається через здійснення праці</w:t>
      </w:r>
      <w:r w:rsidR="00E172ED">
        <w:rPr>
          <w:rFonts w:ascii="Times New Roman" w:eastAsia="Times New Roman" w:hAnsi="Times New Roman" w:cs="Times New Roman"/>
          <w:sz w:val="28"/>
          <w:szCs w:val="28"/>
          <w:lang w:val="uk-UA"/>
        </w:rPr>
        <w:t>»</w:t>
      </w:r>
      <w:r w:rsidR="00E172ED" w:rsidRPr="00E172ED">
        <w:rPr>
          <w:rFonts w:ascii="Times New Roman" w:hAnsi="Times New Roman" w:cs="Times New Roman"/>
          <w:sz w:val="28"/>
          <w:szCs w:val="28"/>
          <w:highlight w:val="white"/>
          <w:lang w:val="uk-UA"/>
        </w:rPr>
        <w:t xml:space="preserve"> </w:t>
      </w:r>
      <w:r w:rsidR="00E172ED" w:rsidRPr="00E172ED">
        <w:rPr>
          <w:rFonts w:ascii="Times New Roman" w:eastAsia="Times New Roman" w:hAnsi="Times New Roman" w:cs="Times New Roman"/>
          <w:sz w:val="28"/>
          <w:szCs w:val="28"/>
          <w:lang w:val="uk-UA"/>
        </w:rPr>
        <w:t>[</w:t>
      </w:r>
      <w:r w:rsidR="00E172ED" w:rsidRPr="00E172ED">
        <w:rPr>
          <w:rFonts w:ascii="Times New Roman" w:eastAsia="Times New Roman" w:hAnsi="Times New Roman" w:cs="Times New Roman"/>
          <w:sz w:val="28"/>
          <w:szCs w:val="28"/>
          <w:lang w:val="uk-UA"/>
        </w:rPr>
        <w:fldChar w:fldCharType="begin"/>
      </w:r>
      <w:r w:rsidR="00E172ED" w:rsidRPr="00E172ED">
        <w:rPr>
          <w:rFonts w:ascii="Times New Roman" w:eastAsia="Times New Roman" w:hAnsi="Times New Roman" w:cs="Times New Roman"/>
          <w:sz w:val="28"/>
          <w:szCs w:val="28"/>
          <w:lang w:val="uk-UA"/>
        </w:rPr>
        <w:instrText xml:space="preserve"> REF _Ref152839279 \r \h  \* MERGEFORMAT </w:instrText>
      </w:r>
      <w:r w:rsidR="00E172ED" w:rsidRPr="00E172ED">
        <w:rPr>
          <w:rFonts w:ascii="Times New Roman" w:eastAsia="Times New Roman" w:hAnsi="Times New Roman" w:cs="Times New Roman"/>
          <w:sz w:val="28"/>
          <w:szCs w:val="28"/>
          <w:lang w:val="uk-UA"/>
        </w:rPr>
      </w:r>
      <w:r w:rsidR="00E172ED" w:rsidRPr="00E172ED">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48</w:t>
      </w:r>
      <w:r w:rsidR="00E172ED" w:rsidRPr="00E172ED">
        <w:rPr>
          <w:rFonts w:ascii="Times New Roman" w:eastAsia="Times New Roman" w:hAnsi="Times New Roman" w:cs="Times New Roman"/>
          <w:sz w:val="28"/>
          <w:szCs w:val="28"/>
          <w:lang w:val="uk-UA"/>
        </w:rPr>
        <w:fldChar w:fldCharType="end"/>
      </w:r>
      <w:r w:rsidR="00E172ED" w:rsidRPr="00E172ED">
        <w:rPr>
          <w:rFonts w:ascii="Times New Roman" w:eastAsia="Times New Roman" w:hAnsi="Times New Roman" w:cs="Times New Roman"/>
          <w:sz w:val="28"/>
          <w:szCs w:val="28"/>
          <w:lang w:val="uk-UA"/>
        </w:rPr>
        <w:t>]</w:t>
      </w:r>
      <w:r w:rsidRPr="00E172ED">
        <w:rPr>
          <w:rFonts w:ascii="Times New Roman" w:eastAsia="Times New Roman" w:hAnsi="Times New Roman" w:cs="Times New Roman"/>
          <w:sz w:val="28"/>
          <w:szCs w:val="28"/>
          <w:lang w:val="uk-UA"/>
        </w:rPr>
        <w:t>.</w:t>
      </w:r>
    </w:p>
    <w:p w14:paraId="28FCA2FD" w14:textId="77777777" w:rsidR="003D0891" w:rsidRPr="00DC30F5"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lang w:val="uk-UA"/>
        </w:rPr>
      </w:pPr>
      <w:r w:rsidRPr="00DC30F5">
        <w:rPr>
          <w:rFonts w:ascii="Times New Roman" w:eastAsia="Times New Roman" w:hAnsi="Times New Roman" w:cs="Times New Roman"/>
          <w:sz w:val="28"/>
          <w:szCs w:val="28"/>
          <w:lang w:val="uk-UA"/>
        </w:rPr>
        <w:t xml:space="preserve">Мотивація є комплексним механізмом, що складається з різноманітних внутрішніх та зовнішніх факторів, які спонукають людину до певної дії або керують її </w:t>
      </w:r>
      <w:r w:rsidRPr="00DC30F5">
        <w:rPr>
          <w:rFonts w:ascii="Times New Roman" w:eastAsia="Times New Roman" w:hAnsi="Times New Roman" w:cs="Times New Roman"/>
          <w:sz w:val="28"/>
          <w:szCs w:val="28"/>
          <w:lang w:val="uk-UA"/>
        </w:rPr>
        <w:t xml:space="preserve">поведінкою. Внутрішні стимули можуть виникати на основі особистісних потреб, цінностей, прагнень та іншої внутрішньої мотивації, яка веде до вирішення завдань та досягнення цілей. </w:t>
      </w:r>
    </w:p>
    <w:p w14:paraId="7F0599D9" w14:textId="77777777" w:rsidR="003D0891" w:rsidRPr="00E172ED" w:rsidRDefault="006207E5" w:rsidP="00DC30F5">
      <w:pPr>
        <w:tabs>
          <w:tab w:val="left" w:pos="142"/>
          <w:tab w:val="left" w:pos="1134"/>
        </w:tabs>
        <w:spacing w:line="360" w:lineRule="auto"/>
        <w:ind w:firstLine="709"/>
        <w:jc w:val="both"/>
        <w:rPr>
          <w:rFonts w:ascii="Times New Roman" w:eastAsia="Times New Roman" w:hAnsi="Times New Roman" w:cs="Times New Roman"/>
          <w:color w:val="FF0000"/>
          <w:sz w:val="28"/>
          <w:szCs w:val="28"/>
          <w:lang w:val="uk-UA"/>
        </w:rPr>
      </w:pPr>
      <w:r w:rsidRPr="00DC30F5">
        <w:rPr>
          <w:rFonts w:ascii="Times New Roman" w:eastAsia="Times New Roman" w:hAnsi="Times New Roman" w:cs="Times New Roman"/>
          <w:sz w:val="28"/>
          <w:szCs w:val="28"/>
          <w:highlight w:val="white"/>
          <w:lang w:val="uk-UA"/>
        </w:rPr>
        <w:t xml:space="preserve">Серед стимулів </w:t>
      </w:r>
      <w:r w:rsidRPr="00DC30F5">
        <w:rPr>
          <w:rFonts w:ascii="Times New Roman" w:eastAsia="Times New Roman" w:hAnsi="Times New Roman" w:cs="Times New Roman"/>
          <w:sz w:val="28"/>
          <w:szCs w:val="28"/>
          <w:highlight w:val="white"/>
          <w:lang w:val="uk-UA"/>
        </w:rPr>
        <w:t>виділяють</w:t>
      </w:r>
      <w:r w:rsidR="00E172ED" w:rsidRPr="00E172ED">
        <w:rPr>
          <w:rFonts w:ascii="Times New Roman" w:hAnsi="Times New Roman" w:cs="Times New Roman"/>
          <w:sz w:val="28"/>
          <w:szCs w:val="28"/>
          <w:lang w:val="uk-UA"/>
        </w:rPr>
        <w:t xml:space="preserve"> </w:t>
      </w:r>
      <w:r w:rsidR="00E172ED" w:rsidRPr="00E172ED">
        <w:rPr>
          <w:rFonts w:ascii="Times New Roman" w:hAnsi="Times New Roman" w:cs="Times New Roman"/>
          <w:sz w:val="28"/>
          <w:szCs w:val="28"/>
          <w:highlight w:val="white"/>
          <w:lang w:val="uk-UA"/>
        </w:rPr>
        <w:t>[</w:t>
      </w:r>
      <w:r w:rsidR="00E172ED" w:rsidRPr="00E172ED">
        <w:rPr>
          <w:rFonts w:ascii="Times New Roman" w:hAnsi="Times New Roman" w:cs="Times New Roman"/>
          <w:sz w:val="28"/>
          <w:szCs w:val="28"/>
          <w:highlight w:val="white"/>
          <w:lang w:val="uk-UA"/>
        </w:rPr>
        <w:fldChar w:fldCharType="begin"/>
      </w:r>
      <w:r w:rsidR="00E172ED" w:rsidRPr="00E172ED">
        <w:rPr>
          <w:rFonts w:ascii="Times New Roman" w:hAnsi="Times New Roman" w:cs="Times New Roman"/>
          <w:sz w:val="28"/>
          <w:szCs w:val="28"/>
          <w:highlight w:val="white"/>
          <w:lang w:val="uk-UA"/>
        </w:rPr>
        <w:instrText xml:space="preserve"> REF _Ref152839279 \r \h  \* MERGEFORMAT </w:instrText>
      </w:r>
      <w:r w:rsidR="00E172ED" w:rsidRPr="00E172ED">
        <w:rPr>
          <w:rFonts w:ascii="Times New Roman" w:hAnsi="Times New Roman" w:cs="Times New Roman"/>
          <w:sz w:val="28"/>
          <w:szCs w:val="28"/>
          <w:highlight w:val="white"/>
          <w:lang w:val="uk-UA"/>
        </w:rPr>
      </w:r>
      <w:r w:rsidR="00E172ED" w:rsidRPr="00E172ED">
        <w:rPr>
          <w:rFonts w:ascii="Times New Roman" w:hAnsi="Times New Roman" w:cs="Times New Roman"/>
          <w:sz w:val="28"/>
          <w:szCs w:val="28"/>
          <w:highlight w:val="white"/>
          <w:lang w:val="uk-UA"/>
        </w:rPr>
        <w:fldChar w:fldCharType="separate"/>
      </w:r>
      <w:r w:rsidR="0083428D">
        <w:rPr>
          <w:rFonts w:ascii="Times New Roman" w:hAnsi="Times New Roman" w:cs="Times New Roman"/>
          <w:sz w:val="28"/>
          <w:szCs w:val="28"/>
          <w:highlight w:val="white"/>
          <w:lang w:val="uk-UA"/>
        </w:rPr>
        <w:t>48</w:t>
      </w:r>
      <w:r w:rsidR="00E172ED" w:rsidRPr="00E172ED">
        <w:rPr>
          <w:rFonts w:ascii="Times New Roman" w:hAnsi="Times New Roman" w:cs="Times New Roman"/>
          <w:sz w:val="28"/>
          <w:szCs w:val="28"/>
          <w:highlight w:val="white"/>
          <w:lang w:val="uk-UA"/>
        </w:rPr>
        <w:fldChar w:fldCharType="end"/>
      </w:r>
      <w:r w:rsidR="00E172ED" w:rsidRPr="00E172ED">
        <w:rPr>
          <w:rFonts w:ascii="Times New Roman" w:hAnsi="Times New Roman" w:cs="Times New Roman"/>
          <w:sz w:val="28"/>
          <w:szCs w:val="28"/>
          <w:highlight w:val="white"/>
          <w:lang w:val="uk-UA"/>
        </w:rPr>
        <w:t>]</w:t>
      </w:r>
      <w:r w:rsidR="00E172ED">
        <w:rPr>
          <w:rFonts w:ascii="Times New Roman" w:hAnsi="Times New Roman" w:cs="Times New Roman"/>
          <w:sz w:val="28"/>
          <w:szCs w:val="28"/>
          <w:lang w:val="uk-UA"/>
        </w:rPr>
        <w:t>:</w:t>
      </w:r>
    </w:p>
    <w:p w14:paraId="14EC2726" w14:textId="77777777" w:rsidR="003D0891" w:rsidRPr="00DC30F5"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lang w:val="uk-UA"/>
        </w:rPr>
      </w:pPr>
      <w:r w:rsidRPr="00DC30F5">
        <w:rPr>
          <w:rFonts w:ascii="Times New Roman" w:eastAsia="Times New Roman" w:hAnsi="Times New Roman" w:cs="Times New Roman"/>
          <w:sz w:val="28"/>
          <w:szCs w:val="28"/>
          <w:lang w:val="uk-UA"/>
        </w:rPr>
        <w:t>1. Біологічні аспекти та фізіологічні потреби.</w:t>
      </w:r>
    </w:p>
    <w:p w14:paraId="42A6A67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Прагнення до безпеки, стабільності та відчуття захищеності.</w:t>
      </w:r>
    </w:p>
    <w:p w14:paraId="0E4CC58D"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Соціальні та психологічні потреби у приналежності до спільноти, визнанні та </w:t>
      </w:r>
      <w:r>
        <w:rPr>
          <w:rFonts w:ascii="Times New Roman" w:eastAsia="Times New Roman" w:hAnsi="Times New Roman" w:cs="Times New Roman"/>
          <w:sz w:val="28"/>
          <w:szCs w:val="28"/>
        </w:rPr>
        <w:t>акцептації.</w:t>
      </w:r>
    </w:p>
    <w:p w14:paraId="32436D0B"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Потреба у повазі та самоповазі.</w:t>
      </w:r>
    </w:p>
    <w:p w14:paraId="5FBB090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Жага навчання, розвитку та отримання нових знань.</w:t>
      </w:r>
    </w:p>
    <w:p w14:paraId="255616B4"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Прагнення до гармонії, краси та порядку.</w:t>
      </w:r>
    </w:p>
    <w:p w14:paraId="72B1C3F7"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Бажання реалізувати особисті цілі та розвивати власні здібності.</w:t>
      </w:r>
    </w:p>
    <w:p w14:paraId="28B7CCFF"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мотивації працівників повинні врахову</w:t>
      </w:r>
      <w:r>
        <w:rPr>
          <w:rFonts w:ascii="Times New Roman" w:eastAsia="Times New Roman" w:hAnsi="Times New Roman" w:cs="Times New Roman"/>
          <w:sz w:val="28"/>
          <w:szCs w:val="28"/>
        </w:rPr>
        <w:t>вати не лише стратегічні цілі туристичної організації, але й адаптуватися до індивідуальних потреб кожного працівника. Дослідники визначають різні типи мотивації, у своїй праці акцентують увагу на таких категоріях:</w:t>
      </w:r>
    </w:p>
    <w:p w14:paraId="2E402CA1" w14:textId="77777777" w:rsidR="003D0891" w:rsidRDefault="006207E5" w:rsidP="00DC30F5">
      <w:pPr>
        <w:numPr>
          <w:ilvl w:val="0"/>
          <w:numId w:val="2"/>
        </w:numPr>
        <w:tabs>
          <w:tab w:val="left" w:pos="142"/>
          <w:tab w:val="left" w:pos="1134"/>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Матеріальна мотивація передбачає стимулюв</w:t>
      </w:r>
      <w:r>
        <w:rPr>
          <w:rFonts w:ascii="Times New Roman" w:eastAsia="Times New Roman" w:hAnsi="Times New Roman" w:cs="Times New Roman"/>
          <w:sz w:val="28"/>
          <w:szCs w:val="28"/>
        </w:rPr>
        <w:t>ання праці через фінансову систему винагороди та участь у прибутковій частці. Вона також охоплює матеріальні санкції як засіб досягнення цієї мети.</w:t>
      </w:r>
    </w:p>
    <w:p w14:paraId="6EFCD5BB" w14:textId="77777777" w:rsidR="003D0891" w:rsidRPr="00E172ED" w:rsidRDefault="006207E5" w:rsidP="00DC30F5">
      <w:pPr>
        <w:numPr>
          <w:ilvl w:val="0"/>
          <w:numId w:val="2"/>
        </w:numPr>
        <w:tabs>
          <w:tab w:val="left" w:pos="142"/>
          <w:tab w:val="left" w:pos="1134"/>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Моральна мотивація враховує оцінку працівників, відчуття значущості власного внеску в діяльність фірми, а та</w:t>
      </w:r>
      <w:r>
        <w:rPr>
          <w:rFonts w:ascii="Times New Roman" w:eastAsia="Times New Roman" w:hAnsi="Times New Roman" w:cs="Times New Roman"/>
          <w:sz w:val="28"/>
          <w:szCs w:val="28"/>
        </w:rPr>
        <w:t>кож відчуття важливості присутності в колективі.</w:t>
      </w:r>
    </w:p>
    <w:p w14:paraId="74A05E71" w14:textId="77777777" w:rsidR="003D0891" w:rsidRDefault="006207E5" w:rsidP="00DC30F5">
      <w:pPr>
        <w:numPr>
          <w:ilvl w:val="0"/>
          <w:numId w:val="2"/>
        </w:numPr>
        <w:tabs>
          <w:tab w:val="left" w:pos="142"/>
          <w:tab w:val="left" w:pos="1134"/>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Адміністративна мотивація базується на регулюванні дисципліни праці, відповідальності працівників через застосування різних форм дисциплінарного контролю (зауваження, догана, звільнення) та дисциплінарних за</w:t>
      </w:r>
      <w:r>
        <w:rPr>
          <w:rFonts w:ascii="Times New Roman" w:eastAsia="Times New Roman" w:hAnsi="Times New Roman" w:cs="Times New Roman"/>
          <w:sz w:val="28"/>
          <w:szCs w:val="28"/>
        </w:rPr>
        <w:t>охочень.</w:t>
      </w:r>
    </w:p>
    <w:p w14:paraId="47540A77"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зв'язку з низьким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івнем оплати праці в галузі туризму, особливо важливими стають засоби матеріального стимулювання для персоналу, які можна розділити на наступні методи:</w:t>
      </w:r>
    </w:p>
    <w:p w14:paraId="7E2242FB" w14:textId="77777777" w:rsidR="003D0891" w:rsidRDefault="006207E5" w:rsidP="00DC30F5">
      <w:pPr>
        <w:numPr>
          <w:ilvl w:val="0"/>
          <w:numId w:val="4"/>
        </w:numPr>
        <w:tabs>
          <w:tab w:val="left" w:pos="142"/>
          <w:tab w:val="left" w:pos="1134"/>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Прямі економічні механізми включають діючі форми й системи оплати праці, п</w:t>
      </w:r>
      <w:r>
        <w:rPr>
          <w:rFonts w:ascii="Times New Roman" w:eastAsia="Times New Roman" w:hAnsi="Times New Roman" w:cs="Times New Roman"/>
          <w:sz w:val="28"/>
          <w:szCs w:val="28"/>
        </w:rPr>
        <w:t>реміювання за раціоналізацію та винахідництво, винагороди за високі результати праці, витрати на навчання, а також виплати за відсутність на роботі.</w:t>
      </w:r>
    </w:p>
    <w:p w14:paraId="03708987" w14:textId="77777777" w:rsidR="003D0891" w:rsidRDefault="006207E5" w:rsidP="00DC30F5">
      <w:pPr>
        <w:numPr>
          <w:ilvl w:val="0"/>
          <w:numId w:val="4"/>
        </w:numPr>
        <w:tabs>
          <w:tab w:val="left" w:pos="142"/>
          <w:tab w:val="left" w:pos="1134"/>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Непрямі економічні заходи охоплюють додаткові виплати за стаж, оплату додаткових відпусток, туристичні путі</w:t>
      </w:r>
      <w:r>
        <w:rPr>
          <w:rFonts w:ascii="Times New Roman" w:eastAsia="Times New Roman" w:hAnsi="Times New Roman" w:cs="Times New Roman"/>
          <w:sz w:val="28"/>
          <w:szCs w:val="28"/>
        </w:rPr>
        <w:t xml:space="preserve">вки на відпочинок та </w:t>
      </w:r>
      <w:r>
        <w:rPr>
          <w:rFonts w:ascii="Times New Roman" w:eastAsia="Times New Roman" w:hAnsi="Times New Roman" w:cs="Times New Roman"/>
          <w:sz w:val="28"/>
          <w:szCs w:val="28"/>
        </w:rPr>
        <w:lastRenderedPageBreak/>
        <w:t>лікування, пільгове харчування, користування житлом і транспортом, додаткові вигоди для пенсіонерів, одноразову допомогу при виході на пенсію, а також оплату медичного та страхового забезпечення в разі нещасних випадків.</w:t>
      </w:r>
    </w:p>
    <w:p w14:paraId="0F58BAB7" w14:textId="77777777" w:rsidR="003D0891" w:rsidRDefault="006207E5" w:rsidP="00DC30F5">
      <w:pPr>
        <w:numPr>
          <w:ilvl w:val="0"/>
          <w:numId w:val="4"/>
        </w:numPr>
        <w:tabs>
          <w:tab w:val="left" w:pos="142"/>
          <w:tab w:val="left" w:pos="1134"/>
        </w:tabs>
        <w:spacing w:line="36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іальні </w:t>
      </w:r>
      <w:r>
        <w:rPr>
          <w:rFonts w:ascii="Times New Roman" w:eastAsia="Times New Roman" w:hAnsi="Times New Roman" w:cs="Times New Roman"/>
          <w:sz w:val="28"/>
          <w:szCs w:val="28"/>
        </w:rPr>
        <w:t>механізми мотивації включають в себе раціональність у робочому процесі та гнучкість графіків, сприяють можливості професійного росту й підвищення кваліфікації, забезпечують високий рівень безпеки на робочому місці, розширюють цікавість та значущість трудов</w:t>
      </w:r>
      <w:r>
        <w:rPr>
          <w:rFonts w:ascii="Times New Roman" w:eastAsia="Times New Roman" w:hAnsi="Times New Roman" w:cs="Times New Roman"/>
          <w:sz w:val="28"/>
          <w:szCs w:val="28"/>
        </w:rPr>
        <w:t>их обов'язків, сприяють просуванню по кар'єрній лінії та участі у виробничому управлінні та розподілі прибутків</w:t>
      </w:r>
      <w:r w:rsidR="00E172ED">
        <w:rPr>
          <w:rFonts w:ascii="Times New Roman" w:eastAsia="Times New Roman" w:hAnsi="Times New Roman" w:cs="Times New Roman"/>
          <w:sz w:val="28"/>
          <w:szCs w:val="28"/>
          <w:lang w:val="uk-UA"/>
        </w:rPr>
        <w:t xml:space="preserve"> [</w:t>
      </w:r>
      <w:r w:rsidR="00E172ED">
        <w:rPr>
          <w:rFonts w:ascii="Times New Roman" w:eastAsia="Times New Roman" w:hAnsi="Times New Roman" w:cs="Times New Roman"/>
          <w:sz w:val="28"/>
          <w:szCs w:val="28"/>
          <w:lang w:val="uk-UA"/>
        </w:rPr>
        <w:fldChar w:fldCharType="begin"/>
      </w:r>
      <w:r w:rsidR="00E172ED">
        <w:rPr>
          <w:rFonts w:ascii="Times New Roman" w:eastAsia="Times New Roman" w:hAnsi="Times New Roman" w:cs="Times New Roman"/>
          <w:sz w:val="28"/>
          <w:szCs w:val="28"/>
          <w:lang w:val="uk-UA"/>
        </w:rPr>
        <w:instrText xml:space="preserve"> REF _Ref152839380 \r \h </w:instrText>
      </w:r>
      <w:r w:rsidR="00E172ED">
        <w:rPr>
          <w:rFonts w:ascii="Times New Roman" w:eastAsia="Times New Roman" w:hAnsi="Times New Roman" w:cs="Times New Roman"/>
          <w:sz w:val="28"/>
          <w:szCs w:val="28"/>
          <w:lang w:val="uk-UA"/>
        </w:rPr>
      </w:r>
      <w:r w:rsidR="00E172ED">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55</w:t>
      </w:r>
      <w:r w:rsidR="00E172ED">
        <w:rPr>
          <w:rFonts w:ascii="Times New Roman" w:eastAsia="Times New Roman" w:hAnsi="Times New Roman" w:cs="Times New Roman"/>
          <w:sz w:val="28"/>
          <w:szCs w:val="28"/>
          <w:lang w:val="uk-UA"/>
        </w:rPr>
        <w:fldChar w:fldCharType="end"/>
      </w:r>
      <w:r w:rsidR="00E172E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59FFBA92"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Мотивація праці є важливою частиною управління, оскільки трудова діяльність людини базується на її потребах та інтересах, зокрема на матеріальних. Тому для створення стійких мотивів до прац</w:t>
      </w:r>
      <w:r>
        <w:rPr>
          <w:rFonts w:ascii="Times New Roman" w:eastAsia="Times New Roman" w:hAnsi="Times New Roman" w:cs="Times New Roman"/>
          <w:sz w:val="28"/>
          <w:szCs w:val="28"/>
        </w:rPr>
        <w:t>і необхідно враховувати розвиток її потреб, особистих інтересів і підтримувати розвиток творчих здібностей.</w:t>
      </w:r>
    </w:p>
    <w:p w14:paraId="42A566CE" w14:textId="77777777" w:rsidR="003D0891" w:rsidRPr="00E172ED" w:rsidRDefault="006207E5" w:rsidP="00DC30F5">
      <w:pPr>
        <w:tabs>
          <w:tab w:val="left" w:pos="142"/>
          <w:tab w:val="left" w:pos="1134"/>
        </w:tabs>
        <w:spacing w:line="360" w:lineRule="auto"/>
        <w:ind w:firstLine="709"/>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sz w:val="28"/>
          <w:szCs w:val="28"/>
        </w:rPr>
        <w:t>Можливий спосіб представлення механізму розвитку мотивації персоналу туристичних підприємств - це структурно-логічна схема, що описує послідовні дії</w:t>
      </w:r>
      <w:r>
        <w:rPr>
          <w:rFonts w:ascii="Times New Roman" w:eastAsia="Times New Roman" w:hAnsi="Times New Roman" w:cs="Times New Roman"/>
          <w:sz w:val="28"/>
          <w:szCs w:val="28"/>
        </w:rPr>
        <w:t xml:space="preserve"> керівника туристичного підприємства в управлінні персоналом.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 дії спрямовані на стимулювання працівників для досягнення цілей організації та вирішення завдань, пов'язаних із розвитком підприємства. (рис 1.2</w:t>
      </w:r>
      <w:r w:rsidRPr="00E172ED">
        <w:rPr>
          <w:rFonts w:ascii="Times New Roman" w:eastAsia="Times New Roman" w:hAnsi="Times New Roman" w:cs="Times New Roman"/>
          <w:sz w:val="28"/>
          <w:szCs w:val="28"/>
        </w:rPr>
        <w:t xml:space="preserve">) </w:t>
      </w:r>
      <w:r w:rsidR="00E172ED" w:rsidRPr="00E172ED">
        <w:rPr>
          <w:rFonts w:ascii="Times New Roman" w:eastAsia="Times New Roman" w:hAnsi="Times New Roman" w:cs="Times New Roman"/>
          <w:sz w:val="28"/>
          <w:szCs w:val="28"/>
        </w:rPr>
        <w:t>[</w:t>
      </w:r>
      <w:r w:rsidR="00E172ED" w:rsidRPr="00E172ED">
        <w:rPr>
          <w:rFonts w:ascii="Times New Roman" w:eastAsia="Times New Roman" w:hAnsi="Times New Roman" w:cs="Times New Roman"/>
          <w:sz w:val="28"/>
          <w:szCs w:val="28"/>
        </w:rPr>
        <w:fldChar w:fldCharType="begin"/>
      </w:r>
      <w:r w:rsidR="00E172ED" w:rsidRPr="00E172ED">
        <w:rPr>
          <w:rFonts w:ascii="Times New Roman" w:eastAsia="Times New Roman" w:hAnsi="Times New Roman" w:cs="Times New Roman"/>
          <w:sz w:val="28"/>
          <w:szCs w:val="28"/>
        </w:rPr>
        <w:instrText xml:space="preserve"> REF _Ref152839446 \r \h </w:instrText>
      </w:r>
      <w:r w:rsidR="00E172ED" w:rsidRPr="00E172ED">
        <w:rPr>
          <w:rFonts w:ascii="Times New Roman" w:eastAsia="Times New Roman" w:hAnsi="Times New Roman" w:cs="Times New Roman"/>
          <w:sz w:val="28"/>
          <w:szCs w:val="28"/>
        </w:rPr>
      </w:r>
      <w:r w:rsidR="00E172ED" w:rsidRPr="00E172ED">
        <w:rPr>
          <w:rFonts w:ascii="Times New Roman" w:eastAsia="Times New Roman" w:hAnsi="Times New Roman" w:cs="Times New Roman"/>
          <w:sz w:val="28"/>
          <w:szCs w:val="28"/>
        </w:rPr>
        <w:fldChar w:fldCharType="separate"/>
      </w:r>
      <w:r w:rsidR="0083428D">
        <w:rPr>
          <w:rFonts w:ascii="Times New Roman" w:eastAsia="Times New Roman" w:hAnsi="Times New Roman" w:cs="Times New Roman"/>
          <w:sz w:val="28"/>
          <w:szCs w:val="28"/>
        </w:rPr>
        <w:t>37</w:t>
      </w:r>
      <w:r w:rsidR="00E172ED" w:rsidRPr="00E172ED">
        <w:rPr>
          <w:rFonts w:ascii="Times New Roman" w:eastAsia="Times New Roman" w:hAnsi="Times New Roman" w:cs="Times New Roman"/>
          <w:sz w:val="28"/>
          <w:szCs w:val="28"/>
        </w:rPr>
        <w:fldChar w:fldCharType="end"/>
      </w:r>
      <w:r w:rsidR="00E172ED" w:rsidRPr="00E172ED">
        <w:rPr>
          <w:rFonts w:ascii="Times New Roman" w:eastAsia="Times New Roman" w:hAnsi="Times New Roman" w:cs="Times New Roman"/>
          <w:sz w:val="28"/>
          <w:szCs w:val="28"/>
        </w:rPr>
        <w:t>]</w:t>
      </w:r>
      <w:r w:rsidR="00E172ED">
        <w:rPr>
          <w:rFonts w:ascii="Times New Roman" w:eastAsia="Times New Roman" w:hAnsi="Times New Roman" w:cs="Times New Roman"/>
          <w:sz w:val="28"/>
          <w:szCs w:val="28"/>
          <w:lang w:val="uk-UA"/>
        </w:rPr>
        <w:t>.</w:t>
      </w:r>
    </w:p>
    <w:p w14:paraId="5E65B8A9"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4AB53192" wp14:editId="243B8A47">
            <wp:extent cx="5731200" cy="40894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4089400"/>
                    </a:xfrm>
                    <a:prstGeom prst="rect">
                      <a:avLst/>
                    </a:prstGeom>
                    <a:ln/>
                  </pic:spPr>
                </pic:pic>
              </a:graphicData>
            </a:graphic>
          </wp:inline>
        </w:drawing>
      </w:r>
    </w:p>
    <w:p w14:paraId="7F6A24B3" w14:textId="77777777" w:rsidR="003D0891" w:rsidRDefault="006207E5" w:rsidP="00DC30F5">
      <w:pPr>
        <w:tabs>
          <w:tab w:val="left" w:pos="142"/>
          <w:tab w:val="left" w:pos="1134"/>
        </w:tabs>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 – Структура мотиваційних механізмів</w:t>
      </w:r>
    </w:p>
    <w:p w14:paraId="260EEA27" w14:textId="77777777" w:rsidR="003D0891" w:rsidRDefault="006207E5" w:rsidP="00DC30F5">
      <w:pPr>
        <w:tabs>
          <w:tab w:val="left" w:pos="142"/>
          <w:tab w:val="left" w:pos="1134"/>
        </w:tabs>
        <w:spacing w:line="360" w:lineRule="auto"/>
        <w:ind w:firstLine="709"/>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Джерело: створено </w:t>
      </w:r>
      <w:proofErr w:type="gramStart"/>
      <w:r>
        <w:rPr>
          <w:rFonts w:ascii="Times New Roman" w:eastAsia="Times New Roman" w:hAnsi="Times New Roman" w:cs="Times New Roman"/>
          <w:i/>
          <w:sz w:val="28"/>
          <w:szCs w:val="28"/>
        </w:rPr>
        <w:t>на</w:t>
      </w:r>
      <w:proofErr w:type="gramEnd"/>
      <w:r>
        <w:rPr>
          <w:rFonts w:ascii="Times New Roman" w:eastAsia="Times New Roman" w:hAnsi="Times New Roman" w:cs="Times New Roman"/>
          <w:i/>
          <w:sz w:val="28"/>
          <w:szCs w:val="28"/>
        </w:rPr>
        <w:t xml:space="preserve"> основі </w:t>
      </w:r>
      <w:r w:rsidR="00E172ED" w:rsidRPr="00E172ED">
        <w:rPr>
          <w:rFonts w:ascii="Times New Roman" w:eastAsia="Times New Roman" w:hAnsi="Times New Roman" w:cs="Times New Roman"/>
          <w:i/>
          <w:sz w:val="28"/>
          <w:szCs w:val="28"/>
        </w:rPr>
        <w:t>[</w:t>
      </w:r>
      <w:r w:rsidR="00E172ED" w:rsidRPr="00E172ED">
        <w:rPr>
          <w:rFonts w:ascii="Times New Roman" w:eastAsia="Times New Roman" w:hAnsi="Times New Roman" w:cs="Times New Roman"/>
          <w:i/>
          <w:sz w:val="28"/>
          <w:szCs w:val="28"/>
        </w:rPr>
        <w:fldChar w:fldCharType="begin"/>
      </w:r>
      <w:r w:rsidR="00E172ED" w:rsidRPr="00E172ED">
        <w:rPr>
          <w:rFonts w:ascii="Times New Roman" w:eastAsia="Times New Roman" w:hAnsi="Times New Roman" w:cs="Times New Roman"/>
          <w:i/>
          <w:sz w:val="28"/>
          <w:szCs w:val="28"/>
        </w:rPr>
        <w:instrText xml:space="preserve"> REF _Ref152839446 \r \h </w:instrText>
      </w:r>
      <w:r w:rsidR="00E172ED" w:rsidRPr="00E172ED">
        <w:rPr>
          <w:rFonts w:ascii="Times New Roman" w:eastAsia="Times New Roman" w:hAnsi="Times New Roman" w:cs="Times New Roman"/>
          <w:i/>
          <w:sz w:val="28"/>
          <w:szCs w:val="28"/>
        </w:rPr>
      </w:r>
      <w:r w:rsidR="00E172ED" w:rsidRPr="00E172ED">
        <w:rPr>
          <w:rFonts w:ascii="Times New Roman" w:eastAsia="Times New Roman" w:hAnsi="Times New Roman" w:cs="Times New Roman"/>
          <w:i/>
          <w:sz w:val="28"/>
          <w:szCs w:val="28"/>
        </w:rPr>
        <w:fldChar w:fldCharType="separate"/>
      </w:r>
      <w:r w:rsidR="0083428D">
        <w:rPr>
          <w:rFonts w:ascii="Times New Roman" w:eastAsia="Times New Roman" w:hAnsi="Times New Roman" w:cs="Times New Roman"/>
          <w:i/>
          <w:sz w:val="28"/>
          <w:szCs w:val="28"/>
        </w:rPr>
        <w:t>37</w:t>
      </w:r>
      <w:r w:rsidR="00E172ED" w:rsidRPr="00E172ED">
        <w:rPr>
          <w:rFonts w:ascii="Times New Roman" w:eastAsia="Times New Roman" w:hAnsi="Times New Roman" w:cs="Times New Roman"/>
          <w:i/>
          <w:sz w:val="28"/>
          <w:szCs w:val="28"/>
        </w:rPr>
        <w:fldChar w:fldCharType="end"/>
      </w:r>
      <w:r w:rsidR="00E172ED" w:rsidRPr="00E172ED">
        <w:rPr>
          <w:rFonts w:ascii="Times New Roman" w:eastAsia="Times New Roman" w:hAnsi="Times New Roman" w:cs="Times New Roman"/>
          <w:i/>
          <w:sz w:val="28"/>
          <w:szCs w:val="28"/>
        </w:rPr>
        <w:t>]</w:t>
      </w:r>
    </w:p>
    <w:p w14:paraId="2539AF37" w14:textId="77777777" w:rsidR="003D0891" w:rsidRDefault="003D0891" w:rsidP="00DC30F5">
      <w:pPr>
        <w:tabs>
          <w:tab w:val="left" w:pos="142"/>
          <w:tab w:val="left" w:pos="1134"/>
        </w:tabs>
        <w:spacing w:line="360" w:lineRule="auto"/>
        <w:ind w:firstLine="709"/>
        <w:jc w:val="center"/>
        <w:rPr>
          <w:rFonts w:ascii="Times New Roman" w:eastAsia="Times New Roman" w:hAnsi="Times New Roman" w:cs="Times New Roman"/>
          <w:sz w:val="28"/>
          <w:szCs w:val="28"/>
        </w:rPr>
      </w:pPr>
    </w:p>
    <w:p w14:paraId="31038AAD"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Спершу, необхідно аналізувати фактори, які призвели до уповільнення розвитку туристичних компаній та відсутності мотивації серед працівників. Потім вибрати ключові фактори, які сприяють </w:t>
      </w:r>
      <w:r>
        <w:rPr>
          <w:rFonts w:ascii="Times New Roman" w:eastAsia="Times New Roman" w:hAnsi="Times New Roman" w:cs="Times New Roman"/>
          <w:sz w:val="28"/>
          <w:szCs w:val="28"/>
        </w:rPr>
        <w:t>розвитку та зосередити зусилля на їхньому розв'язанні. У цьому контексті важливо позбутися чинників, які гальмують розвиток та надати пріоритет розвитку туристичного підприємства.</w:t>
      </w:r>
    </w:p>
    <w:p w14:paraId="6FEBE370"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досягнення тактичних цілей, важливо впроваджувати стимули, які сприяють</w:t>
      </w:r>
      <w:r>
        <w:rPr>
          <w:rFonts w:ascii="Times New Roman" w:eastAsia="Times New Roman" w:hAnsi="Times New Roman" w:cs="Times New Roman"/>
          <w:sz w:val="28"/>
          <w:szCs w:val="28"/>
        </w:rPr>
        <w:t xml:space="preserve"> досягненню стратегічних цілей та конкретних результатів, таких як підвищення продуктивності та прибутку туристичних компаній.</w:t>
      </w:r>
    </w:p>
    <w:p w14:paraId="478142A9"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немає єдиного універсального рішення для впливу на мотивацію співробітників або вирішення проблеми розвитку. Важливо вив</w:t>
      </w:r>
      <w:r>
        <w:rPr>
          <w:rFonts w:ascii="Times New Roman" w:eastAsia="Times New Roman" w:hAnsi="Times New Roman" w:cs="Times New Roman"/>
          <w:sz w:val="28"/>
          <w:szCs w:val="28"/>
        </w:rPr>
        <w:t>чити конкретну ситуацію та вжити відповідні заходи для досягнення бажаних результатів.</w:t>
      </w:r>
    </w:p>
    <w:p w14:paraId="44E73AB7"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контексті туристичної галузі існують різноманітні методи стимулювання працівників, спрямовані на підвищення їхньої продуктивності та досягнення стратегічних цілей. </w:t>
      </w:r>
    </w:p>
    <w:p w14:paraId="75C458D7"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w:t>
      </w:r>
      <w:r>
        <w:rPr>
          <w:rFonts w:ascii="Times New Roman" w:eastAsia="Times New Roman" w:hAnsi="Times New Roman" w:cs="Times New Roman"/>
          <w:sz w:val="28"/>
          <w:szCs w:val="28"/>
        </w:rPr>
        <w:t>ь деякі загальні види стимулювання, які можуть бути застосовані у туристичних агенціях:</w:t>
      </w:r>
    </w:p>
    <w:p w14:paraId="0891328F" w14:textId="77777777" w:rsidR="003D0891" w:rsidRDefault="006207E5" w:rsidP="00DC30F5">
      <w:pPr>
        <w:numPr>
          <w:ilvl w:val="0"/>
          <w:numId w:val="3"/>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Фінансове стимулювання: Це включає заробітну плату, бонуси, премії та інші фінансові винагороди за досягнення конкретних продажів або результатів. Фінансова мотивація м</w:t>
      </w:r>
      <w:r>
        <w:rPr>
          <w:rFonts w:ascii="Times New Roman" w:eastAsia="Times New Roman" w:hAnsi="Times New Roman" w:cs="Times New Roman"/>
          <w:sz w:val="28"/>
          <w:szCs w:val="28"/>
        </w:rPr>
        <w:t>оже бути дуже ефективною для турагентів, оскільки вони часто працюють на комісійній основі.</w:t>
      </w:r>
    </w:p>
    <w:p w14:paraId="454D5491" w14:textId="77777777" w:rsidR="003D0891" w:rsidRDefault="006207E5" w:rsidP="00DC30F5">
      <w:pPr>
        <w:numPr>
          <w:ilvl w:val="0"/>
          <w:numId w:val="3"/>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Матеріальні стимули: Сюди входять подарунки, подарункові сертифікати, подорожі, товари або послуги, які пропонуються як заохочення за досягнення певних цілей продаж</w:t>
      </w:r>
      <w:r>
        <w:rPr>
          <w:rFonts w:ascii="Times New Roman" w:eastAsia="Times New Roman" w:hAnsi="Times New Roman" w:cs="Times New Roman"/>
          <w:sz w:val="28"/>
          <w:szCs w:val="28"/>
        </w:rPr>
        <w:t>ів або високої продуктивності.</w:t>
      </w:r>
    </w:p>
    <w:p w14:paraId="42B2167E" w14:textId="77777777" w:rsidR="003D0891" w:rsidRDefault="006207E5" w:rsidP="00DC30F5">
      <w:pPr>
        <w:numPr>
          <w:ilvl w:val="0"/>
          <w:numId w:val="3"/>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Кар'єрний розвиток: Пропозиція можливості кар'єрного зростання, підвищення посади або отримання нових відповідальностей може бути потужним мотиватором для працівників.</w:t>
      </w:r>
    </w:p>
    <w:p w14:paraId="4515B51E" w14:textId="77777777" w:rsidR="003D0891" w:rsidRDefault="006207E5" w:rsidP="00DC30F5">
      <w:pPr>
        <w:numPr>
          <w:ilvl w:val="0"/>
          <w:numId w:val="3"/>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Заохочення та визнання: Визнання і слова подяки від керів</w:t>
      </w:r>
      <w:r>
        <w:rPr>
          <w:rFonts w:ascii="Times New Roman" w:eastAsia="Times New Roman" w:hAnsi="Times New Roman" w:cs="Times New Roman"/>
          <w:sz w:val="28"/>
          <w:szCs w:val="28"/>
        </w:rPr>
        <w:t>ництва та колег можуть бути важливими для мотивації. Процедури нагородження та внутрішні нагороди також можуть включати в себе заохочення.</w:t>
      </w:r>
    </w:p>
    <w:p w14:paraId="6CD21577" w14:textId="77777777" w:rsidR="003D0891" w:rsidRDefault="006207E5" w:rsidP="00DC30F5">
      <w:pPr>
        <w:numPr>
          <w:ilvl w:val="0"/>
          <w:numId w:val="3"/>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Професійний розвиток: Забезпечення можливостей для навчання, тренінгів та отримання нових навичок може бути потужним </w:t>
      </w:r>
      <w:r>
        <w:rPr>
          <w:rFonts w:ascii="Times New Roman" w:eastAsia="Times New Roman" w:hAnsi="Times New Roman" w:cs="Times New Roman"/>
          <w:sz w:val="28"/>
          <w:szCs w:val="28"/>
        </w:rPr>
        <w:t>стимулом для працівників.</w:t>
      </w:r>
    </w:p>
    <w:p w14:paraId="528E60B4" w14:textId="77777777" w:rsidR="003D0891" w:rsidRDefault="006207E5" w:rsidP="00DC30F5">
      <w:pPr>
        <w:numPr>
          <w:ilvl w:val="0"/>
          <w:numId w:val="3"/>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Робоче середовище: Створення комфортного та сприятливого робочого середовища, де працівники можуть ефективно працювати, також є важливим аспектом стимулювання.</w:t>
      </w:r>
    </w:p>
    <w:p w14:paraId="3B20B793"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зв'язку з посиленою конкуренцією у галузі туристичних послуг, </w:t>
      </w:r>
      <w:r>
        <w:rPr>
          <w:rFonts w:ascii="Times New Roman" w:eastAsia="Times New Roman" w:hAnsi="Times New Roman" w:cs="Times New Roman"/>
          <w:sz w:val="28"/>
          <w:szCs w:val="28"/>
        </w:rPr>
        <w:t xml:space="preserve">підприємства мають прагнути до підвищення власної конкурентоспроможності, акцентуючи на методах мотивації персоналу. Керівництво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усвідомлює необхідність використання різноманітних методів мотивації для зміцнення позицій на ринку. З огляду на </w:t>
      </w:r>
      <w:r>
        <w:rPr>
          <w:rFonts w:ascii="Times New Roman" w:eastAsia="Times New Roman" w:hAnsi="Times New Roman" w:cs="Times New Roman"/>
          <w:sz w:val="28"/>
          <w:szCs w:val="28"/>
        </w:rPr>
        <w:lastRenderedPageBreak/>
        <w:t>ва</w:t>
      </w:r>
      <w:r>
        <w:rPr>
          <w:rFonts w:ascii="Times New Roman" w:eastAsia="Times New Roman" w:hAnsi="Times New Roman" w:cs="Times New Roman"/>
          <w:sz w:val="28"/>
          <w:szCs w:val="28"/>
        </w:rPr>
        <w:t>жливі аспекти ринку праці, такі як індивідуальний підхід, емпатія та соціальна взаємодія, ефективність діяльності організації залежить від використання нематеріальних методів мотивації персоналу. Навіть у випадках, коли фінансові можливості підприємства об</w:t>
      </w:r>
      <w:r>
        <w:rPr>
          <w:rFonts w:ascii="Times New Roman" w:eastAsia="Times New Roman" w:hAnsi="Times New Roman" w:cs="Times New Roman"/>
          <w:sz w:val="28"/>
          <w:szCs w:val="28"/>
        </w:rPr>
        <w:t>межені, і не існує можливості надати високу заробітну плату, організація вдається до нематеріальної мотивації працівників, використовуючи різноманітні заходи мотивації, створюючи гнучку систему стимулювання. Додатково, застосовуючи нематеріальну мотивацію,</w:t>
      </w:r>
      <w:r>
        <w:rPr>
          <w:rFonts w:ascii="Times New Roman" w:eastAsia="Times New Roman" w:hAnsi="Times New Roman" w:cs="Times New Roman"/>
          <w:sz w:val="28"/>
          <w:szCs w:val="28"/>
        </w:rPr>
        <w:t xml:space="preserve"> варто приділити увагу індивідуальним особливостям кожного працівника, таким як його культурні, психологічні та ментальні властивості, для досягнення максимального ефекту.</w:t>
      </w:r>
    </w:p>
    <w:p w14:paraId="712F689A"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після аналізу наукових джерел можна визначити, що матеріальне стимулювання пра</w:t>
      </w:r>
      <w:r>
        <w:rPr>
          <w:rFonts w:ascii="Times New Roman" w:eastAsia="Times New Roman" w:hAnsi="Times New Roman" w:cs="Times New Roman"/>
          <w:sz w:val="28"/>
          <w:szCs w:val="28"/>
        </w:rPr>
        <w:t>ці визначається як метод, спрямований на задоволення матеріальних потреб працівників на основі результатів їхньої праці. Цей підхід враховує різноманітні аспекти, такі як законодавчі, нормативні, економічні, соціальні та організаційні фактори та заходи, по</w:t>
      </w:r>
      <w:r>
        <w:rPr>
          <w:rFonts w:ascii="Times New Roman" w:eastAsia="Times New Roman" w:hAnsi="Times New Roman" w:cs="Times New Roman"/>
          <w:sz w:val="28"/>
          <w:szCs w:val="28"/>
        </w:rPr>
        <w:t>в'язані з виробництвом.</w:t>
      </w:r>
    </w:p>
    <w:p w14:paraId="42CCD2DB"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що базуються на фінансовому стимулюванні, мають багатий історичний доробок і застосовуються у всьому світі. Грошова винагорода виступає ключовим засобом, доступним роботодавцям, для мотивації працівників. Проте важливо розум</w:t>
      </w:r>
      <w:r>
        <w:rPr>
          <w:rFonts w:ascii="Times New Roman" w:eastAsia="Times New Roman" w:hAnsi="Times New Roman" w:cs="Times New Roman"/>
          <w:sz w:val="28"/>
          <w:szCs w:val="28"/>
        </w:rPr>
        <w:t>іти, що гроші не завжди є єдиним стимулом і не завжди забезпечують успіх. Враховуючи це, можна зрозуміти, що мотивація праці вимагає більш складеного підходу та різноманіття факторів.</w:t>
      </w:r>
    </w:p>
    <w:p w14:paraId="46C1FF9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підвищення ефективності функціонування підприємства, роботодавці пов</w:t>
      </w:r>
      <w:r>
        <w:rPr>
          <w:rFonts w:ascii="Times New Roman" w:eastAsia="Times New Roman" w:hAnsi="Times New Roman" w:cs="Times New Roman"/>
          <w:sz w:val="28"/>
          <w:szCs w:val="28"/>
        </w:rPr>
        <w:t>инні створити сприятливі умови для працівників з метою підвищення якості продукції та досягнення оптимального фінансового результату. У цьому контексті важливо розуміти, що мотивація працівників полягає в поєднанні різних факторів і заходів, які стимулюють</w:t>
      </w:r>
      <w:r>
        <w:rPr>
          <w:rFonts w:ascii="Times New Roman" w:eastAsia="Times New Roman" w:hAnsi="Times New Roman" w:cs="Times New Roman"/>
          <w:sz w:val="28"/>
          <w:szCs w:val="28"/>
        </w:rPr>
        <w:t xml:space="preserve"> їх до високої продуктивності. Такий підхід дозволяє досягти бажаних результатів у стимулюванні працівників та підвищити їхню ефективність.</w:t>
      </w:r>
    </w:p>
    <w:p w14:paraId="1B770A24"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чином, стимулювання відіграє важливу роль у досягненні цілей туристичної компанії, створюючи мотивацію для пра</w:t>
      </w:r>
      <w:r>
        <w:rPr>
          <w:rFonts w:ascii="Times New Roman" w:eastAsia="Times New Roman" w:hAnsi="Times New Roman" w:cs="Times New Roman"/>
          <w:sz w:val="28"/>
          <w:szCs w:val="28"/>
        </w:rPr>
        <w:t xml:space="preserve">цівників та сприяючи підвищенню їх продуктивності. Ефективні системи стимулювання, такі як бонусні програми, конкурси або розвивальні ініціативи, сприяють збереженню високого рівня зацікавленості та залучення талановитих кадрів у галузь туризму. Цей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ідхід</w:t>
      </w:r>
      <w:r>
        <w:rPr>
          <w:rFonts w:ascii="Times New Roman" w:eastAsia="Times New Roman" w:hAnsi="Times New Roman" w:cs="Times New Roman"/>
          <w:sz w:val="28"/>
          <w:szCs w:val="28"/>
        </w:rPr>
        <w:t xml:space="preserve"> сприяє не лише досягненню внутрішніх цілей компанії, але й підтримує позитивний імідж та конкурентоспроможність на ринку.</w:t>
      </w:r>
    </w:p>
    <w:p w14:paraId="40CCC917" w14:textId="77777777" w:rsidR="003D0891" w:rsidRDefault="003D0891" w:rsidP="00DC30F5">
      <w:pPr>
        <w:tabs>
          <w:tab w:val="left" w:pos="142"/>
          <w:tab w:val="left" w:pos="1134"/>
        </w:tabs>
        <w:spacing w:line="360" w:lineRule="auto"/>
        <w:jc w:val="both"/>
        <w:rPr>
          <w:rFonts w:ascii="Times New Roman" w:eastAsia="Times New Roman" w:hAnsi="Times New Roman" w:cs="Times New Roman"/>
          <w:sz w:val="28"/>
          <w:szCs w:val="28"/>
        </w:rPr>
      </w:pPr>
    </w:p>
    <w:p w14:paraId="0B4B522C" w14:textId="77777777" w:rsidR="003D0891" w:rsidRDefault="006207E5" w:rsidP="00DC30F5">
      <w:pPr>
        <w:tabs>
          <w:tab w:val="left" w:pos="142"/>
          <w:tab w:val="left" w:pos="1134"/>
        </w:tabs>
        <w:spacing w:line="360" w:lineRule="auto"/>
        <w:ind w:left="99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bookmarkStart w:id="15" w:name="_Hlk152848963"/>
      <w:r>
        <w:rPr>
          <w:rFonts w:ascii="Times New Roman" w:eastAsia="Times New Roman" w:hAnsi="Times New Roman" w:cs="Times New Roman"/>
          <w:sz w:val="28"/>
          <w:szCs w:val="28"/>
        </w:rPr>
        <w:t xml:space="preserve">Аналіз особливостей системи мотивації, її принципів та методів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області туризму</w:t>
      </w:r>
      <w:bookmarkEnd w:id="15"/>
    </w:p>
    <w:p w14:paraId="139DBDE1" w14:textId="24F14CB3" w:rsidR="003D0891" w:rsidRDefault="003D0891" w:rsidP="00DC30F5">
      <w:pPr>
        <w:tabs>
          <w:tab w:val="left" w:pos="142"/>
          <w:tab w:val="left" w:pos="1134"/>
        </w:tabs>
        <w:spacing w:line="360" w:lineRule="auto"/>
        <w:jc w:val="both"/>
        <w:rPr>
          <w:rFonts w:ascii="Times New Roman" w:eastAsia="Times New Roman" w:hAnsi="Times New Roman" w:cs="Times New Roman"/>
          <w:sz w:val="28"/>
          <w:szCs w:val="28"/>
        </w:rPr>
      </w:pPr>
    </w:p>
    <w:p w14:paraId="639C1B27"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контексті глобальної економіки і постійної </w:t>
      </w:r>
      <w:r>
        <w:rPr>
          <w:rFonts w:ascii="Times New Roman" w:eastAsia="Times New Roman" w:hAnsi="Times New Roman" w:cs="Times New Roman"/>
          <w:sz w:val="28"/>
          <w:szCs w:val="28"/>
        </w:rPr>
        <w:t>конкуренції, ефективне управління людськими ресурсами стає ключовою складовою успіху. Залучення та підтримка висококваліфікованих та мотивованих працівників є невід'ємною частиною стратегії будь-якої організації. Успішне виконання завдань організації, задо</w:t>
      </w:r>
      <w:r>
        <w:rPr>
          <w:rFonts w:ascii="Times New Roman" w:eastAsia="Times New Roman" w:hAnsi="Times New Roman" w:cs="Times New Roman"/>
          <w:sz w:val="28"/>
          <w:szCs w:val="28"/>
        </w:rPr>
        <w:t>волення клієнтів та розвиток конкурентоспроможного продукту в значній мірі залежать від того, як працівники виконують свої обов'язки. Отже, ефективна мотивація персоналу стає однією з ключових стратегій у системі управління персоналом.</w:t>
      </w:r>
    </w:p>
    <w:p w14:paraId="76CA97B5" w14:textId="77777777" w:rsidR="003D0891" w:rsidRPr="00E172ED"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Аналіз особливостей </w:t>
      </w:r>
      <w:r>
        <w:rPr>
          <w:rFonts w:ascii="Times New Roman" w:eastAsia="Times New Roman" w:hAnsi="Times New Roman" w:cs="Times New Roman"/>
          <w:sz w:val="28"/>
          <w:szCs w:val="28"/>
        </w:rPr>
        <w:t xml:space="preserve">системи мотивації, її принципів та методів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області туризму та гостинності впливає на управління людськими ресурсами в цій сфері. Однак реалізація процесу мотивації в деяких сферах людської діяльності має свої особливості. Важливо приділити увагу мотиваці</w:t>
      </w:r>
      <w:r>
        <w:rPr>
          <w:rFonts w:ascii="Times New Roman" w:eastAsia="Times New Roman" w:hAnsi="Times New Roman" w:cs="Times New Roman"/>
          <w:sz w:val="28"/>
          <w:szCs w:val="28"/>
        </w:rPr>
        <w:t xml:space="preserve">ї працівників, які займають </w:t>
      </w:r>
      <w:r w:rsidR="00E172E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недоречні</w:t>
      </w:r>
      <w:r w:rsidR="00E172E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посади у галузі туризму, такі як прибиральниці, працівники, що забезпечують догляд за номерами та іншими аспектами, оскільки ці посади не є популярними через не високу оплату праці та низький статус</w:t>
      </w:r>
      <w:r w:rsidR="00E172ED">
        <w:rPr>
          <w:rFonts w:ascii="Times New Roman" w:eastAsia="Times New Roman" w:hAnsi="Times New Roman" w:cs="Times New Roman"/>
          <w:sz w:val="28"/>
          <w:szCs w:val="28"/>
          <w:lang w:val="uk-UA"/>
        </w:rPr>
        <w:t xml:space="preserve"> [</w:t>
      </w:r>
      <w:r w:rsidR="00E172ED">
        <w:rPr>
          <w:rFonts w:ascii="Times New Roman" w:eastAsia="Times New Roman" w:hAnsi="Times New Roman" w:cs="Times New Roman"/>
          <w:sz w:val="28"/>
          <w:szCs w:val="28"/>
          <w:lang w:val="uk-UA"/>
        </w:rPr>
        <w:fldChar w:fldCharType="begin"/>
      </w:r>
      <w:r w:rsidR="00E172ED">
        <w:rPr>
          <w:rFonts w:ascii="Times New Roman" w:eastAsia="Times New Roman" w:hAnsi="Times New Roman" w:cs="Times New Roman"/>
          <w:sz w:val="28"/>
          <w:szCs w:val="28"/>
          <w:lang w:val="uk-UA"/>
        </w:rPr>
        <w:instrText xml:space="preserve"> REF _Ref152839583 \r \h </w:instrText>
      </w:r>
      <w:r w:rsidR="00E172ED">
        <w:rPr>
          <w:rFonts w:ascii="Times New Roman" w:eastAsia="Times New Roman" w:hAnsi="Times New Roman" w:cs="Times New Roman"/>
          <w:sz w:val="28"/>
          <w:szCs w:val="28"/>
          <w:lang w:val="uk-UA"/>
        </w:rPr>
      </w:r>
      <w:r w:rsidR="00E172ED">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44</w:t>
      </w:r>
      <w:r w:rsidR="00E172ED">
        <w:rPr>
          <w:rFonts w:ascii="Times New Roman" w:eastAsia="Times New Roman" w:hAnsi="Times New Roman" w:cs="Times New Roman"/>
          <w:sz w:val="28"/>
          <w:szCs w:val="28"/>
          <w:lang w:val="uk-UA"/>
        </w:rPr>
        <w:fldChar w:fldCharType="end"/>
      </w:r>
      <w:r w:rsidR="00E172ED">
        <w:rPr>
          <w:rFonts w:ascii="Times New Roman" w:eastAsia="Times New Roman" w:hAnsi="Times New Roman" w:cs="Times New Roman"/>
          <w:sz w:val="28"/>
          <w:szCs w:val="28"/>
          <w:lang w:val="uk-UA"/>
        </w:rPr>
        <w:t>].</w:t>
      </w:r>
    </w:p>
    <w:p w14:paraId="552AF43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Мотиви, які спонукають персонал сфери обслуговування до дії, можна розділити на наступні категорії.</w:t>
      </w:r>
    </w:p>
    <w:p w14:paraId="6BE7A663"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Потреба в безпеці: Приміщення у переконанні, що майбутнє їх фінансових </w:t>
      </w:r>
      <w:r>
        <w:rPr>
          <w:rFonts w:ascii="Times New Roman" w:eastAsia="Times New Roman" w:hAnsi="Times New Roman" w:cs="Times New Roman"/>
          <w:sz w:val="28"/>
          <w:szCs w:val="28"/>
        </w:rPr>
        <w:t>станів та соціальних гарантій захищене. Ці потреби можуть бути задоволені через застосування страхових полісів або перспектив на стабільну пенсію.</w:t>
      </w:r>
    </w:p>
    <w:p w14:paraId="30E71DF3"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Економічний інтерес: Це включає в себе користь, яку працівники відчувають, працюючи у певній сфері. Ця виг</w:t>
      </w:r>
      <w:r>
        <w:rPr>
          <w:rFonts w:ascii="Times New Roman" w:eastAsia="Times New Roman" w:hAnsi="Times New Roman" w:cs="Times New Roman"/>
          <w:sz w:val="28"/>
          <w:szCs w:val="28"/>
        </w:rPr>
        <w:t>ода може бути у формі спеціальних пільг, зручних умов праці або зручного розташування місця роботи.</w:t>
      </w:r>
    </w:p>
    <w:p w14:paraId="2D74C207"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Потреба в навчанні та постійному розвитку: Бажання отримувати нові знання, постійно вдосконалюватись та розвиватись.</w:t>
      </w:r>
    </w:p>
    <w:p w14:paraId="73445CB5" w14:textId="77777777" w:rsidR="003D0891" w:rsidRPr="00E451DD" w:rsidRDefault="006207E5" w:rsidP="00DC30F5">
      <w:pPr>
        <w:tabs>
          <w:tab w:val="left" w:pos="142"/>
          <w:tab w:val="left" w:pos="1134"/>
        </w:tabs>
        <w:spacing w:line="360" w:lineRule="auto"/>
        <w:ind w:firstLine="709"/>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sz w:val="28"/>
          <w:szCs w:val="28"/>
        </w:rPr>
        <w:t xml:space="preserve">4)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іальне визнання: </w:t>
      </w:r>
      <w:r>
        <w:rPr>
          <w:rFonts w:ascii="Times New Roman" w:eastAsia="Times New Roman" w:hAnsi="Times New Roman" w:cs="Times New Roman"/>
          <w:sz w:val="28"/>
          <w:szCs w:val="28"/>
        </w:rPr>
        <w:t xml:space="preserve">Продуктивність працівників супроводжується бажанням бути визнаними в суспільстві та отримувати певний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івень морального схвалення</w:t>
      </w:r>
      <w:r w:rsidR="00E451DD">
        <w:rPr>
          <w:rFonts w:ascii="Times New Roman" w:eastAsia="Times New Roman" w:hAnsi="Times New Roman" w:cs="Times New Roman"/>
          <w:sz w:val="28"/>
          <w:szCs w:val="28"/>
          <w:lang w:val="uk-UA"/>
        </w:rPr>
        <w:t xml:space="preserve"> [</w:t>
      </w:r>
      <w:r w:rsidR="00E451DD">
        <w:rPr>
          <w:rFonts w:ascii="Times New Roman" w:eastAsia="Times New Roman" w:hAnsi="Times New Roman" w:cs="Times New Roman"/>
          <w:sz w:val="28"/>
          <w:szCs w:val="28"/>
          <w:lang w:val="uk-UA"/>
        </w:rPr>
        <w:fldChar w:fldCharType="begin"/>
      </w:r>
      <w:r w:rsidR="00E451DD">
        <w:rPr>
          <w:rFonts w:ascii="Times New Roman" w:eastAsia="Times New Roman" w:hAnsi="Times New Roman" w:cs="Times New Roman"/>
          <w:sz w:val="28"/>
          <w:szCs w:val="28"/>
          <w:lang w:val="uk-UA"/>
        </w:rPr>
        <w:instrText xml:space="preserve"> REF _Ref152840016 \r \h </w:instrText>
      </w:r>
      <w:r w:rsidR="00E451DD">
        <w:rPr>
          <w:rFonts w:ascii="Times New Roman" w:eastAsia="Times New Roman" w:hAnsi="Times New Roman" w:cs="Times New Roman"/>
          <w:sz w:val="28"/>
          <w:szCs w:val="28"/>
          <w:lang w:val="uk-UA"/>
        </w:rPr>
      </w:r>
      <w:r w:rsidR="00E451DD">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16</w:t>
      </w:r>
      <w:r w:rsidR="00E451DD">
        <w:rPr>
          <w:rFonts w:ascii="Times New Roman" w:eastAsia="Times New Roman" w:hAnsi="Times New Roman" w:cs="Times New Roman"/>
          <w:sz w:val="28"/>
          <w:szCs w:val="28"/>
          <w:lang w:val="uk-UA"/>
        </w:rPr>
        <w:fldChar w:fldCharType="end"/>
      </w:r>
      <w:r w:rsidR="00E451DD">
        <w:rPr>
          <w:rFonts w:ascii="Times New Roman" w:eastAsia="Times New Roman" w:hAnsi="Times New Roman" w:cs="Times New Roman"/>
          <w:sz w:val="28"/>
          <w:szCs w:val="28"/>
          <w:lang w:val="uk-UA"/>
        </w:rPr>
        <w:t>].</w:t>
      </w:r>
    </w:p>
    <w:p w14:paraId="20A5879D"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аналізу системи </w:t>
      </w:r>
      <w:r>
        <w:rPr>
          <w:rFonts w:ascii="Times New Roman" w:eastAsia="Times New Roman" w:hAnsi="Times New Roman" w:cs="Times New Roman"/>
          <w:sz w:val="28"/>
          <w:szCs w:val="28"/>
        </w:rPr>
        <w:t>мотивації у галузі туризму можна зазначити, що ця система виявляється ключовим інструментом для досягнення успіху та ефективності в даній сфері. Принципи мотивації, такі як стимулювання творчості, підвищення професійного розвитку та визнання працівників, в</w:t>
      </w:r>
      <w:r>
        <w:rPr>
          <w:rFonts w:ascii="Times New Roman" w:eastAsia="Times New Roman" w:hAnsi="Times New Roman" w:cs="Times New Roman"/>
          <w:sz w:val="28"/>
          <w:szCs w:val="28"/>
        </w:rPr>
        <w:t>изначають її функціонування. Різноманітні методи мотивації в туристичній галузі охоплюють фінансові стимули, організацію командних заходів та проведення тренінгів.</w:t>
      </w:r>
    </w:p>
    <w:p w14:paraId="09504F41"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звернути увагу на специфічність туристичної діяльності, таку як сезонність та високий р</w:t>
      </w:r>
      <w:r>
        <w:rPr>
          <w:rFonts w:ascii="Times New Roman" w:eastAsia="Times New Roman" w:hAnsi="Times New Roman" w:cs="Times New Roman"/>
          <w:sz w:val="28"/>
          <w:szCs w:val="28"/>
        </w:rPr>
        <w:t>івень взаємодії з клієнтами. Ефективна система мотивації повинна враховувати ці особливості, стимулюючи досягнення високих результатів та забезпечуючи стабільність та якість обслуговування. Шляхом досягнення балансу між матеріальними та моральними стимулам</w:t>
      </w:r>
      <w:r>
        <w:rPr>
          <w:rFonts w:ascii="Times New Roman" w:eastAsia="Times New Roman" w:hAnsi="Times New Roman" w:cs="Times New Roman"/>
          <w:sz w:val="28"/>
          <w:szCs w:val="28"/>
        </w:rPr>
        <w:t>и, така система сприяє задоволенню працівників і реалізації стратегічних цілей підприємств туристичного сектору.</w:t>
      </w:r>
    </w:p>
    <w:p w14:paraId="6C117B48" w14:textId="23B77A2D" w:rsidR="003D0891" w:rsidRDefault="00E451DD" w:rsidP="00DC30F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8FD3372" w14:textId="77777777" w:rsidR="003D0891" w:rsidRDefault="006207E5" w:rsidP="00DC30F5">
      <w:pPr>
        <w:keepNext/>
        <w:keepLines/>
        <w:spacing w:line="360" w:lineRule="auto"/>
        <w:jc w:val="center"/>
        <w:rPr>
          <w:rFonts w:ascii="Times New Roman" w:eastAsia="Times New Roman" w:hAnsi="Times New Roman" w:cs="Times New Roman"/>
          <w:b/>
          <w:sz w:val="28"/>
          <w:szCs w:val="28"/>
        </w:rPr>
      </w:pPr>
      <w:bookmarkStart w:id="16" w:name="_heading=h.3dy6vkm" w:colFirst="0" w:colLast="0"/>
      <w:bookmarkEnd w:id="16"/>
      <w:r>
        <w:rPr>
          <w:rFonts w:ascii="Times New Roman" w:eastAsia="Times New Roman" w:hAnsi="Times New Roman" w:cs="Times New Roman"/>
          <w:b/>
          <w:sz w:val="28"/>
          <w:szCs w:val="28"/>
        </w:rPr>
        <w:lastRenderedPageBreak/>
        <w:t xml:space="preserve">РОЗДІЛ 2  </w:t>
      </w:r>
      <w:r>
        <w:rPr>
          <w:rFonts w:ascii="Times New Roman" w:eastAsia="Times New Roman" w:hAnsi="Times New Roman" w:cs="Times New Roman"/>
          <w:b/>
          <w:sz w:val="28"/>
          <w:szCs w:val="28"/>
        </w:rPr>
        <w:br/>
        <w:t>ЗАВДАННЯ, МЕТОДИ ТА ОРГАНІЗАЦІЯ ДОСЛІДЖЕННЯ</w:t>
      </w:r>
    </w:p>
    <w:p w14:paraId="54AB9D84" w14:textId="77777777" w:rsidR="003D0891" w:rsidRDefault="003D0891" w:rsidP="00DC30F5">
      <w:pPr>
        <w:keepNext/>
        <w:keepLines/>
        <w:spacing w:line="360" w:lineRule="auto"/>
        <w:jc w:val="center"/>
        <w:rPr>
          <w:rFonts w:ascii="Times New Roman" w:eastAsia="Times New Roman" w:hAnsi="Times New Roman" w:cs="Times New Roman"/>
          <w:b/>
          <w:sz w:val="28"/>
          <w:szCs w:val="28"/>
        </w:rPr>
      </w:pPr>
    </w:p>
    <w:p w14:paraId="56C6A984" w14:textId="77777777" w:rsidR="003D0891" w:rsidRDefault="006207E5" w:rsidP="00DC30F5">
      <w:pPr>
        <w:keepNext/>
        <w:keepLines/>
        <w:spacing w:line="360" w:lineRule="auto"/>
        <w:ind w:firstLine="709"/>
        <w:rPr>
          <w:rFonts w:ascii="Times New Roman" w:eastAsia="Times New Roman" w:hAnsi="Times New Roman" w:cs="Times New Roman"/>
          <w:sz w:val="28"/>
          <w:szCs w:val="28"/>
        </w:rPr>
      </w:pPr>
      <w:bookmarkStart w:id="17" w:name="_heading=h.1t3h5sf" w:colFirst="0" w:colLast="0"/>
      <w:bookmarkEnd w:id="17"/>
      <w:r>
        <w:rPr>
          <w:rFonts w:ascii="Times New Roman" w:eastAsia="Times New Roman" w:hAnsi="Times New Roman" w:cs="Times New Roman"/>
          <w:sz w:val="28"/>
          <w:szCs w:val="28"/>
        </w:rPr>
        <w:t xml:space="preserve">2.1 Мета та завдання дослідження </w:t>
      </w:r>
    </w:p>
    <w:p w14:paraId="1E62219E" w14:textId="77777777" w:rsidR="003D0891" w:rsidRDefault="003D0891" w:rsidP="00DC30F5">
      <w:pPr>
        <w:spacing w:line="360" w:lineRule="auto"/>
        <w:ind w:firstLine="709"/>
        <w:jc w:val="both"/>
        <w:rPr>
          <w:rFonts w:ascii="Times New Roman" w:eastAsia="Times New Roman" w:hAnsi="Times New Roman" w:cs="Times New Roman"/>
          <w:sz w:val="28"/>
          <w:szCs w:val="28"/>
        </w:rPr>
      </w:pPr>
    </w:p>
    <w:p w14:paraId="35B07D1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дослідження є аналіз наявних шляхів заохочен</w:t>
      </w:r>
      <w:r>
        <w:rPr>
          <w:rFonts w:ascii="Times New Roman" w:eastAsia="Times New Roman" w:hAnsi="Times New Roman" w:cs="Times New Roman"/>
          <w:sz w:val="28"/>
          <w:szCs w:val="28"/>
        </w:rPr>
        <w:t>ня робітників до збільшення кількості продажів та стимулювання компанії до збільшення прибутку.</w:t>
      </w:r>
    </w:p>
    <w:p w14:paraId="4EBCD61E"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мети передбачає виконання таких завдань:</w:t>
      </w:r>
    </w:p>
    <w:p w14:paraId="3D6F1E28"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r>
      <w:bookmarkStart w:id="18" w:name="_Hlk152840281"/>
      <w:r>
        <w:rPr>
          <w:rFonts w:ascii="Times New Roman" w:eastAsia="Times New Roman" w:hAnsi="Times New Roman" w:cs="Times New Roman"/>
          <w:sz w:val="28"/>
          <w:szCs w:val="28"/>
        </w:rPr>
        <w:t>дослідити теоретичні аспекти та механізми реалізації стимулювання працівників компанії в сфері туризму та</w:t>
      </w:r>
      <w:r>
        <w:rPr>
          <w:rFonts w:ascii="Times New Roman" w:eastAsia="Times New Roman" w:hAnsi="Times New Roman" w:cs="Times New Roman"/>
          <w:sz w:val="28"/>
          <w:szCs w:val="28"/>
        </w:rPr>
        <w:t xml:space="preserve"> виділити основні стратегії як засоби збільшення прибутку;</w:t>
      </w:r>
    </w:p>
    <w:p w14:paraId="6AE4B58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проаналізувати особливості застосування методик стимулювання реалізації туристичного продукту в сфері українського туризму;</w:t>
      </w:r>
    </w:p>
    <w:p w14:paraId="6314E371" w14:textId="77777777" w:rsidR="003D0891" w:rsidRPr="00015386" w:rsidRDefault="006207E5" w:rsidP="00DC30F5">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виявити основні засоби стимулювання турагентів туристичної компанії</w:t>
      </w:r>
      <w:r>
        <w:rPr>
          <w:rFonts w:ascii="Times New Roman" w:eastAsia="Times New Roman" w:hAnsi="Times New Roman" w:cs="Times New Roman"/>
          <w:sz w:val="28"/>
          <w:szCs w:val="28"/>
        </w:rPr>
        <w:t xml:space="preserve"> </w:t>
      </w:r>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015386">
        <w:rPr>
          <w:rFonts w:ascii="Times New Roman" w:eastAsia="Times New Roman" w:hAnsi="Times New Roman" w:cs="Times New Roman"/>
          <w:sz w:val="28"/>
          <w:szCs w:val="28"/>
          <w:lang w:val="uk-UA"/>
        </w:rPr>
        <w:t>».</w:t>
      </w:r>
    </w:p>
    <w:bookmarkEnd w:id="18"/>
    <w:p w14:paraId="3366595E" w14:textId="77777777" w:rsidR="003D0891" w:rsidRDefault="003D0891" w:rsidP="00DC30F5">
      <w:pPr>
        <w:spacing w:line="360" w:lineRule="auto"/>
        <w:ind w:firstLine="709"/>
        <w:jc w:val="both"/>
        <w:rPr>
          <w:rFonts w:ascii="Times New Roman" w:eastAsia="Times New Roman" w:hAnsi="Times New Roman" w:cs="Times New Roman"/>
          <w:sz w:val="28"/>
          <w:szCs w:val="28"/>
        </w:rPr>
      </w:pPr>
    </w:p>
    <w:p w14:paraId="787F3387" w14:textId="77777777" w:rsidR="003D0891" w:rsidRDefault="006207E5" w:rsidP="00DC30F5">
      <w:pPr>
        <w:keepNext/>
        <w:keepLines/>
        <w:spacing w:line="360" w:lineRule="auto"/>
        <w:ind w:firstLine="709"/>
        <w:rPr>
          <w:rFonts w:ascii="Times New Roman" w:eastAsia="Times New Roman" w:hAnsi="Times New Roman" w:cs="Times New Roman"/>
          <w:sz w:val="28"/>
          <w:szCs w:val="28"/>
        </w:rPr>
      </w:pPr>
      <w:bookmarkStart w:id="19" w:name="_heading=h.4d34og8" w:colFirst="0" w:colLast="0"/>
      <w:bookmarkEnd w:id="19"/>
      <w:r>
        <w:rPr>
          <w:rFonts w:ascii="Times New Roman" w:eastAsia="Times New Roman" w:hAnsi="Times New Roman" w:cs="Times New Roman"/>
          <w:sz w:val="28"/>
          <w:szCs w:val="28"/>
        </w:rPr>
        <w:t>2.2 Методи дослідження</w:t>
      </w:r>
    </w:p>
    <w:p w14:paraId="42E8ADB7" w14:textId="77777777" w:rsidR="003D0891" w:rsidRDefault="003D0891" w:rsidP="00DC30F5">
      <w:pPr>
        <w:spacing w:line="360" w:lineRule="auto"/>
        <w:ind w:firstLine="709"/>
        <w:jc w:val="both"/>
        <w:rPr>
          <w:rFonts w:ascii="Times New Roman" w:eastAsia="Times New Roman" w:hAnsi="Times New Roman" w:cs="Times New Roman"/>
          <w:sz w:val="28"/>
          <w:szCs w:val="28"/>
        </w:rPr>
      </w:pPr>
    </w:p>
    <w:p w14:paraId="735D201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процесі дослідження використовувалися методи системно-структурного, кількісного і якісного аналізу; синтезу; порівняння; теоретичного узагальнення; статистична обробка даних.</w:t>
      </w:r>
    </w:p>
    <w:p w14:paraId="56A41D2B" w14:textId="77777777" w:rsidR="003D0891" w:rsidRDefault="003D0891" w:rsidP="00DC30F5">
      <w:pPr>
        <w:spacing w:line="360" w:lineRule="auto"/>
        <w:ind w:firstLine="709"/>
        <w:jc w:val="both"/>
        <w:rPr>
          <w:rFonts w:ascii="Times New Roman" w:eastAsia="Times New Roman" w:hAnsi="Times New Roman" w:cs="Times New Roman"/>
          <w:sz w:val="28"/>
          <w:szCs w:val="28"/>
        </w:rPr>
      </w:pPr>
    </w:p>
    <w:p w14:paraId="70FFD129" w14:textId="77777777" w:rsidR="003D0891" w:rsidRDefault="006207E5" w:rsidP="00DC30F5">
      <w:pPr>
        <w:keepNext/>
        <w:keepLines/>
        <w:spacing w:line="360" w:lineRule="auto"/>
        <w:ind w:firstLine="709"/>
        <w:rPr>
          <w:rFonts w:ascii="Times New Roman" w:eastAsia="Times New Roman" w:hAnsi="Times New Roman" w:cs="Times New Roman"/>
          <w:sz w:val="28"/>
          <w:szCs w:val="28"/>
        </w:rPr>
      </w:pPr>
      <w:bookmarkStart w:id="20" w:name="_heading=h.2s8eyo1" w:colFirst="0" w:colLast="0"/>
      <w:bookmarkEnd w:id="20"/>
      <w:r>
        <w:rPr>
          <w:rFonts w:ascii="Times New Roman" w:eastAsia="Times New Roman" w:hAnsi="Times New Roman" w:cs="Times New Roman"/>
          <w:sz w:val="28"/>
          <w:szCs w:val="28"/>
        </w:rPr>
        <w:t xml:space="preserve">2.3 Організація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w:t>
      </w:r>
    </w:p>
    <w:p w14:paraId="0BB41136" w14:textId="77777777" w:rsidR="00DC30F5" w:rsidRDefault="00DC30F5" w:rsidP="00DC30F5">
      <w:pPr>
        <w:keepNext/>
        <w:keepLines/>
        <w:spacing w:line="360" w:lineRule="auto"/>
        <w:ind w:firstLine="709"/>
        <w:rPr>
          <w:rFonts w:ascii="Times New Roman" w:eastAsia="Times New Roman" w:hAnsi="Times New Roman" w:cs="Times New Roman"/>
          <w:sz w:val="28"/>
          <w:szCs w:val="28"/>
          <w:lang w:val="uk-UA"/>
        </w:rPr>
      </w:pPr>
      <w:bookmarkStart w:id="21" w:name="_heading=h.17dp8vu" w:colFirst="0" w:colLast="0"/>
      <w:bookmarkEnd w:id="21"/>
    </w:p>
    <w:p w14:paraId="21080A3B" w14:textId="77777777" w:rsidR="003D0891" w:rsidRPr="00015386" w:rsidRDefault="006207E5" w:rsidP="00DC30F5">
      <w:pPr>
        <w:keepNext/>
        <w:keepLines/>
        <w:spacing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2.3.1 </w:t>
      </w:r>
      <w:bookmarkStart w:id="22" w:name="_Hlk152849091"/>
      <w:r>
        <w:rPr>
          <w:rFonts w:ascii="Times New Roman" w:eastAsia="Times New Roman" w:hAnsi="Times New Roman" w:cs="Times New Roman"/>
          <w:sz w:val="28"/>
          <w:szCs w:val="28"/>
        </w:rPr>
        <w:t xml:space="preserve">Загальна характеристика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w:t>
      </w:r>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015386">
        <w:rPr>
          <w:rFonts w:ascii="Times New Roman" w:eastAsia="Times New Roman" w:hAnsi="Times New Roman" w:cs="Times New Roman"/>
          <w:sz w:val="28"/>
          <w:szCs w:val="28"/>
          <w:lang w:val="uk-UA"/>
        </w:rPr>
        <w:t>»</w:t>
      </w:r>
      <w:bookmarkEnd w:id="22"/>
    </w:p>
    <w:p w14:paraId="7D5288B9" w14:textId="77777777" w:rsidR="003D0891" w:rsidRPr="00DC30F5" w:rsidRDefault="006207E5" w:rsidP="00DC30F5">
      <w:pPr>
        <w:spacing w:line="360" w:lineRule="auto"/>
        <w:ind w:firstLine="709"/>
        <w:jc w:val="both"/>
        <w:rPr>
          <w:rFonts w:ascii="Times New Roman" w:eastAsia="Times New Roman" w:hAnsi="Times New Roman" w:cs="Times New Roman"/>
          <w:sz w:val="28"/>
          <w:szCs w:val="28"/>
          <w:lang w:val="uk-UA"/>
        </w:rPr>
      </w:pPr>
      <w:r w:rsidRPr="00DC30F5">
        <w:rPr>
          <w:rFonts w:ascii="Times New Roman" w:eastAsia="Times New Roman" w:hAnsi="Times New Roman" w:cs="Times New Roman"/>
          <w:sz w:val="28"/>
          <w:szCs w:val="28"/>
          <w:lang w:val="uk-UA"/>
        </w:rPr>
        <w:t>Товариство з обмеженою відповідальністю «</w:t>
      </w:r>
      <w:r>
        <w:rPr>
          <w:rFonts w:ascii="Times New Roman" w:eastAsia="Times New Roman" w:hAnsi="Times New Roman" w:cs="Times New Roman"/>
          <w:sz w:val="28"/>
          <w:szCs w:val="28"/>
        </w:rPr>
        <w:t>Coral</w:t>
      </w:r>
      <w:r w:rsidRPr="00DC30F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Travel</w:t>
      </w:r>
      <w:r w:rsidRPr="00DC30F5">
        <w:rPr>
          <w:rFonts w:ascii="Times New Roman" w:eastAsia="Times New Roman" w:hAnsi="Times New Roman" w:cs="Times New Roman"/>
          <w:sz w:val="28"/>
          <w:szCs w:val="28"/>
          <w:lang w:val="uk-UA"/>
        </w:rPr>
        <w:t>», далі ТОВ «</w:t>
      </w:r>
      <w:r>
        <w:rPr>
          <w:rFonts w:ascii="Times New Roman" w:eastAsia="Times New Roman" w:hAnsi="Times New Roman" w:cs="Times New Roman"/>
          <w:sz w:val="28"/>
          <w:szCs w:val="28"/>
        </w:rPr>
        <w:t>Coral</w:t>
      </w:r>
      <w:r w:rsidRPr="00DC30F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Travel</w:t>
      </w:r>
      <w:r w:rsidRPr="00DC30F5">
        <w:rPr>
          <w:rFonts w:ascii="Times New Roman" w:eastAsia="Times New Roman" w:hAnsi="Times New Roman" w:cs="Times New Roman"/>
          <w:sz w:val="28"/>
          <w:szCs w:val="28"/>
          <w:lang w:val="uk-UA"/>
        </w:rPr>
        <w:t>» знаходиться за адресою: Київ, вул. Бульварно-Кудрявська (Воровського), 24. Директор підприємства: Аліна Халіна.</w:t>
      </w:r>
    </w:p>
    <w:p w14:paraId="62540C94"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Туристична </w:t>
      </w:r>
      <w:r>
        <w:rPr>
          <w:rFonts w:ascii="Times New Roman" w:eastAsia="Times New Roman" w:hAnsi="Times New Roman" w:cs="Times New Roman"/>
          <w:sz w:val="28"/>
          <w:szCs w:val="28"/>
        </w:rPr>
        <w:t xml:space="preserve">компанія </w:t>
      </w:r>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є комерційною організацією, яка працює з метою отримання прибутку. Вона є юридичною особою та діє відповідно до законодавства України, Статуту Товариства, рішень загальних зборів акціонерів і рішень</w:t>
      </w:r>
      <w:proofErr w:type="gramStart"/>
      <w:r>
        <w:rPr>
          <w:rFonts w:ascii="Times New Roman" w:eastAsia="Times New Roman" w:hAnsi="Times New Roman" w:cs="Times New Roman"/>
          <w:sz w:val="28"/>
          <w:szCs w:val="28"/>
        </w:rPr>
        <w:t xml:space="preserve"> Р</w:t>
      </w:r>
      <w:proofErr w:type="gramEnd"/>
      <w:r>
        <w:rPr>
          <w:rFonts w:ascii="Times New Roman" w:eastAsia="Times New Roman" w:hAnsi="Times New Roman" w:cs="Times New Roman"/>
          <w:sz w:val="28"/>
          <w:szCs w:val="28"/>
        </w:rPr>
        <w:t xml:space="preserve">ади директорів компанії. Термін </w:t>
      </w:r>
      <w:r>
        <w:rPr>
          <w:rFonts w:ascii="Times New Roman" w:eastAsia="Times New Roman" w:hAnsi="Times New Roman" w:cs="Times New Roman"/>
          <w:sz w:val="28"/>
          <w:szCs w:val="28"/>
        </w:rPr>
        <w:t>функціонування компанії не обмежений, і вона спирається на самофінансування</w:t>
      </w:r>
      <w:r w:rsidR="00015386">
        <w:rPr>
          <w:rFonts w:ascii="Times New Roman" w:eastAsia="Times New Roman" w:hAnsi="Times New Roman" w:cs="Times New Roman"/>
          <w:sz w:val="28"/>
          <w:szCs w:val="28"/>
          <w:lang w:val="uk-UA"/>
        </w:rPr>
        <w:t xml:space="preserve"> (додаток А)</w:t>
      </w:r>
      <w:r>
        <w:rPr>
          <w:rFonts w:ascii="Times New Roman" w:eastAsia="Times New Roman" w:hAnsi="Times New Roman" w:cs="Times New Roman"/>
          <w:sz w:val="28"/>
          <w:szCs w:val="28"/>
        </w:rPr>
        <w:t>.</w:t>
      </w:r>
    </w:p>
    <w:p w14:paraId="4D736ED8"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Підприємство діє відповідно до затвердженого статуту та має право на підприємницьку діяльність, підтверджене Свідоцтвом про державну реєстрацію юридичної особи. Юридич</w:t>
      </w:r>
      <w:r>
        <w:rPr>
          <w:rFonts w:ascii="Times New Roman" w:eastAsia="Times New Roman" w:hAnsi="Times New Roman" w:cs="Times New Roman"/>
          <w:sz w:val="28"/>
          <w:szCs w:val="28"/>
        </w:rPr>
        <w:t xml:space="preserve">ну основу для діяльності </w:t>
      </w:r>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створюють закони України, такі як </w:t>
      </w:r>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Про туризм</w:t>
      </w:r>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і </w:t>
      </w:r>
      <w:r w:rsidR="00015386">
        <w:rPr>
          <w:rFonts w:ascii="Times New Roman" w:eastAsia="Times New Roman" w:hAnsi="Times New Roman" w:cs="Times New Roman"/>
          <w:sz w:val="28"/>
          <w:szCs w:val="28"/>
          <w:lang w:val="uk-UA"/>
        </w:rPr>
        <w:t>«</w:t>
      </w:r>
      <w:bookmarkStart w:id="23" w:name="_Hlk152840457"/>
      <w:r>
        <w:rPr>
          <w:rFonts w:ascii="Times New Roman" w:eastAsia="Times New Roman" w:hAnsi="Times New Roman" w:cs="Times New Roman"/>
          <w:sz w:val="28"/>
          <w:szCs w:val="28"/>
        </w:rPr>
        <w:t>Про захист прав споживачів</w:t>
      </w:r>
      <w:bookmarkEnd w:id="23"/>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а також ряд інших законодавчих актів, що регулюють функціонування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 у галузі туристичної індустрії</w:t>
      </w:r>
      <w:r w:rsidR="00015386">
        <w:rPr>
          <w:rFonts w:ascii="Times New Roman" w:eastAsia="Times New Roman" w:hAnsi="Times New Roman" w:cs="Times New Roman"/>
          <w:sz w:val="28"/>
          <w:szCs w:val="28"/>
          <w:lang w:val="uk-UA"/>
        </w:rPr>
        <w:t xml:space="preserve"> [</w:t>
      </w:r>
      <w:r w:rsidR="00015386">
        <w:rPr>
          <w:rFonts w:ascii="Times New Roman" w:eastAsia="Times New Roman" w:hAnsi="Times New Roman" w:cs="Times New Roman"/>
          <w:sz w:val="28"/>
          <w:szCs w:val="28"/>
          <w:lang w:val="uk-UA"/>
        </w:rPr>
        <w:fldChar w:fldCharType="begin"/>
      </w:r>
      <w:r w:rsidR="00015386">
        <w:rPr>
          <w:rFonts w:ascii="Times New Roman" w:eastAsia="Times New Roman" w:hAnsi="Times New Roman" w:cs="Times New Roman"/>
          <w:sz w:val="28"/>
          <w:szCs w:val="28"/>
          <w:lang w:val="uk-UA"/>
        </w:rPr>
        <w:instrText xml:space="preserve"> REF _Ref152838581 \r \h </w:instrText>
      </w:r>
      <w:r w:rsidR="00015386">
        <w:rPr>
          <w:rFonts w:ascii="Times New Roman" w:eastAsia="Times New Roman" w:hAnsi="Times New Roman" w:cs="Times New Roman"/>
          <w:sz w:val="28"/>
          <w:szCs w:val="28"/>
          <w:lang w:val="uk-UA"/>
        </w:rPr>
      </w:r>
      <w:r w:rsidR="00015386">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18</w:t>
      </w:r>
      <w:r w:rsidR="00015386">
        <w:rPr>
          <w:rFonts w:ascii="Times New Roman" w:eastAsia="Times New Roman" w:hAnsi="Times New Roman" w:cs="Times New Roman"/>
          <w:sz w:val="28"/>
          <w:szCs w:val="28"/>
          <w:lang w:val="uk-UA"/>
        </w:rPr>
        <w:fldChar w:fldCharType="end"/>
      </w:r>
      <w:r w:rsidR="00015386">
        <w:rPr>
          <w:rFonts w:ascii="Times New Roman" w:eastAsia="Times New Roman" w:hAnsi="Times New Roman" w:cs="Times New Roman"/>
          <w:sz w:val="28"/>
          <w:szCs w:val="28"/>
          <w:lang w:val="uk-UA"/>
        </w:rPr>
        <w:t xml:space="preserve">; </w:t>
      </w:r>
      <w:r w:rsidR="00015386">
        <w:rPr>
          <w:rFonts w:ascii="Times New Roman" w:eastAsia="Times New Roman" w:hAnsi="Times New Roman" w:cs="Times New Roman"/>
          <w:sz w:val="28"/>
          <w:szCs w:val="28"/>
          <w:lang w:val="uk-UA"/>
        </w:rPr>
        <w:fldChar w:fldCharType="begin"/>
      </w:r>
      <w:r w:rsidR="00015386">
        <w:rPr>
          <w:rFonts w:ascii="Times New Roman" w:eastAsia="Times New Roman" w:hAnsi="Times New Roman" w:cs="Times New Roman"/>
          <w:sz w:val="28"/>
          <w:szCs w:val="28"/>
          <w:lang w:val="uk-UA"/>
        </w:rPr>
        <w:instrText xml:space="preserve"> REF _Ref152840522 \r \h </w:instrText>
      </w:r>
      <w:r w:rsidR="00015386">
        <w:rPr>
          <w:rFonts w:ascii="Times New Roman" w:eastAsia="Times New Roman" w:hAnsi="Times New Roman" w:cs="Times New Roman"/>
          <w:sz w:val="28"/>
          <w:szCs w:val="28"/>
          <w:lang w:val="uk-UA"/>
        </w:rPr>
      </w:r>
      <w:r w:rsidR="00015386">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17</w:t>
      </w:r>
      <w:r w:rsidR="00015386">
        <w:rPr>
          <w:rFonts w:ascii="Times New Roman" w:eastAsia="Times New Roman" w:hAnsi="Times New Roman" w:cs="Times New Roman"/>
          <w:sz w:val="28"/>
          <w:szCs w:val="28"/>
          <w:lang w:val="uk-UA"/>
        </w:rPr>
        <w:fldChar w:fldCharType="end"/>
      </w:r>
      <w:r w:rsidR="000153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60702F94" w14:textId="77777777" w:rsidR="003D0891" w:rsidRDefault="006207E5" w:rsidP="00DC30F5">
      <w:pPr>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Туристична компанія Coral Travel входить до складу міжнародного конгломерату OTI Holding,</w:t>
      </w:r>
      <w:r>
        <w:rPr>
          <w:rFonts w:ascii="Times New Roman" w:eastAsia="Times New Roman" w:hAnsi="Times New Roman" w:cs="Times New Roman"/>
          <w:sz w:val="28"/>
          <w:szCs w:val="28"/>
        </w:rPr>
        <w:t xml:space="preserve"> який об'єднує офіси у Туреччині, ОАЕ, Єгипті та Греції. Вона також має міжнародний сертифікат якості для своїх послуг приймання.</w:t>
      </w:r>
      <w:proofErr w:type="gramEnd"/>
      <w:r>
        <w:rPr>
          <w:rFonts w:ascii="Times New Roman" w:eastAsia="Times New Roman" w:hAnsi="Times New Roman" w:cs="Times New Roman"/>
          <w:sz w:val="28"/>
          <w:szCs w:val="28"/>
        </w:rPr>
        <w:t xml:space="preserve"> Мережа туристичних агентств Coral Travel має розгалужену структуру, завдяки чому ціни на тури від цього туроператора завжди за</w:t>
      </w:r>
      <w:r>
        <w:rPr>
          <w:rFonts w:ascii="Times New Roman" w:eastAsia="Times New Roman" w:hAnsi="Times New Roman" w:cs="Times New Roman"/>
          <w:sz w:val="28"/>
          <w:szCs w:val="28"/>
        </w:rPr>
        <w:t>лишаються конкурентоспроможними.</w:t>
      </w:r>
    </w:p>
    <w:p w14:paraId="4ADE3C2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Спеціалізований онлайн-пошук турів Coral Travel гарантує високий рівень професійної підтримки завдяки численному персоналу, який налічує понад 4500 співробітників. Використання передових технологій та постійний контроль яко</w:t>
      </w:r>
      <w:r>
        <w:rPr>
          <w:rFonts w:ascii="Times New Roman" w:eastAsia="Times New Roman" w:hAnsi="Times New Roman" w:cs="Times New Roman"/>
          <w:sz w:val="28"/>
          <w:szCs w:val="28"/>
        </w:rPr>
        <w:t>сті послуг роблять цю компанію привабливою для численних постійних клієнтів.</w:t>
      </w:r>
    </w:p>
    <w:p w14:paraId="4AB7440B"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Туроператор Coral Travel співпрацює з провідними банками, страховими компаніями і авіакомпаніями, що діють в Києві та інших регіонах України. У разі фінансових операцій із сплати </w:t>
      </w:r>
      <w:r>
        <w:rPr>
          <w:rFonts w:ascii="Times New Roman" w:eastAsia="Times New Roman" w:hAnsi="Times New Roman" w:cs="Times New Roman"/>
          <w:sz w:val="28"/>
          <w:szCs w:val="28"/>
        </w:rPr>
        <w:t xml:space="preserve">турів, які проводяться як безготівкові, так і готівкові, компанія співпрацює з </w:t>
      </w:r>
      <w:r w:rsidR="00D01B4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Райффайзен Банк-Аваль</w:t>
      </w:r>
      <w:r w:rsidR="00D01B4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на всій території країни. Додатково, Coral Travel встановив партнерські відносини з агентством прийому Odeon Tours на численних курортах, яке протягом кі</w:t>
      </w:r>
      <w:r>
        <w:rPr>
          <w:rFonts w:ascii="Times New Roman" w:eastAsia="Times New Roman" w:hAnsi="Times New Roman" w:cs="Times New Roman"/>
          <w:sz w:val="28"/>
          <w:szCs w:val="28"/>
        </w:rPr>
        <w:t>лькох десятиліть успішно зустрічає туристів за кордоном.</w:t>
      </w:r>
    </w:p>
    <w:p w14:paraId="73BA2E96"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Компанія Coral Travel Київ регулярно оцінює туристичну ситуацію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ринку</w:t>
      </w:r>
      <w:proofErr w:type="gramEnd"/>
      <w:r>
        <w:rPr>
          <w:rFonts w:ascii="Times New Roman" w:eastAsia="Times New Roman" w:hAnsi="Times New Roman" w:cs="Times New Roman"/>
          <w:sz w:val="28"/>
          <w:szCs w:val="28"/>
        </w:rPr>
        <w:t xml:space="preserve"> з метою постійного покращення і надання більше можливостей для подорожей своїм клієнтам. Щороку фірма підвищує рівень обслугов</w:t>
      </w:r>
      <w:r>
        <w:rPr>
          <w:rFonts w:ascii="Times New Roman" w:eastAsia="Times New Roman" w:hAnsi="Times New Roman" w:cs="Times New Roman"/>
          <w:sz w:val="28"/>
          <w:szCs w:val="28"/>
        </w:rPr>
        <w:t>ування, розробляє нові туристичні напрямки і розширює асортимент своїх послуг. Coral Travel пильно слідкує за створенням продукту для своїх клієнтів на всіх етапах організації та виконання подорожей.</w:t>
      </w:r>
    </w:p>
    <w:p w14:paraId="489A337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Туроператор Coral Travel онлайн надає широкий спектр пос</w:t>
      </w:r>
      <w:r>
        <w:rPr>
          <w:rFonts w:ascii="Times New Roman" w:eastAsia="Times New Roman" w:hAnsi="Times New Roman" w:cs="Times New Roman"/>
          <w:sz w:val="28"/>
          <w:szCs w:val="28"/>
        </w:rPr>
        <w:t xml:space="preserve">луг для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ізних категорій мандрівників, включаючи як економ-пропозиції, так і VIP-пакети, спрямовані на найвибагливіших клієнтів. Це дозволяє конкурувати на адекватному рівні з іншими компаніями-голдингами, пропонуючи своїм клієнтам гарячі тури від Coral Tr</w:t>
      </w:r>
      <w:r>
        <w:rPr>
          <w:rFonts w:ascii="Times New Roman" w:eastAsia="Times New Roman" w:hAnsi="Times New Roman" w:cs="Times New Roman"/>
          <w:sz w:val="28"/>
          <w:szCs w:val="28"/>
        </w:rPr>
        <w:t>avel, цікаві акції та знижки на бронювання подорожей</w:t>
      </w:r>
      <w:r w:rsidR="00D01B49">
        <w:rPr>
          <w:rFonts w:ascii="Times New Roman" w:eastAsia="Times New Roman" w:hAnsi="Times New Roman" w:cs="Times New Roman"/>
          <w:sz w:val="28"/>
          <w:szCs w:val="28"/>
          <w:lang w:val="uk-UA"/>
        </w:rPr>
        <w:t xml:space="preserve"> [</w:t>
      </w:r>
      <w:r w:rsidR="00D01B49">
        <w:rPr>
          <w:rFonts w:ascii="Times New Roman" w:eastAsia="Times New Roman" w:hAnsi="Times New Roman" w:cs="Times New Roman"/>
          <w:sz w:val="28"/>
          <w:szCs w:val="28"/>
          <w:lang w:val="uk-UA"/>
        </w:rPr>
        <w:fldChar w:fldCharType="begin"/>
      </w:r>
      <w:r w:rsidR="00D01B49">
        <w:rPr>
          <w:rFonts w:ascii="Times New Roman" w:eastAsia="Times New Roman" w:hAnsi="Times New Roman" w:cs="Times New Roman"/>
          <w:sz w:val="28"/>
          <w:szCs w:val="28"/>
          <w:lang w:val="uk-UA"/>
        </w:rPr>
        <w:instrText xml:space="preserve"> REF _Ref152841275 \r \h </w:instrText>
      </w:r>
      <w:r w:rsidR="00D01B49">
        <w:rPr>
          <w:rFonts w:ascii="Times New Roman" w:eastAsia="Times New Roman" w:hAnsi="Times New Roman" w:cs="Times New Roman"/>
          <w:sz w:val="28"/>
          <w:szCs w:val="28"/>
          <w:lang w:val="uk-UA"/>
        </w:rPr>
      </w:r>
      <w:r w:rsidR="00D01B49">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51</w:t>
      </w:r>
      <w:r w:rsidR="00D01B49">
        <w:rPr>
          <w:rFonts w:ascii="Times New Roman" w:eastAsia="Times New Roman" w:hAnsi="Times New Roman" w:cs="Times New Roman"/>
          <w:sz w:val="28"/>
          <w:szCs w:val="28"/>
          <w:lang w:val="uk-UA"/>
        </w:rPr>
        <w:fldChar w:fldCharType="end"/>
      </w:r>
      <w:r w:rsidR="00D01B4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5EB5498D" w14:textId="77777777" w:rsidR="003D0891" w:rsidRDefault="006207E5" w:rsidP="00DC30F5">
      <w:pPr>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ТОВ</w:t>
      </w:r>
      <w:proofErr w:type="gramEnd"/>
      <w:r>
        <w:rPr>
          <w:rFonts w:ascii="Times New Roman" w:eastAsia="Times New Roman" w:hAnsi="Times New Roman" w:cs="Times New Roman"/>
          <w:sz w:val="28"/>
          <w:szCs w:val="28"/>
        </w:rPr>
        <w:t xml:space="preserve"> «Корал Тревел» впроваджує стандарти ISO 9001 та підтримує відкриті та чесні відносини з партнерами</w:t>
      </w:r>
      <w:r w:rsidR="00D01B49">
        <w:rPr>
          <w:rFonts w:ascii="Times New Roman" w:eastAsia="Times New Roman" w:hAnsi="Times New Roman" w:cs="Times New Roman"/>
          <w:sz w:val="28"/>
          <w:szCs w:val="28"/>
          <w:lang w:val="uk-UA"/>
        </w:rPr>
        <w:t xml:space="preserve"> [</w:t>
      </w:r>
      <w:r w:rsidR="00D01B49">
        <w:rPr>
          <w:rFonts w:ascii="Times New Roman" w:eastAsia="Times New Roman" w:hAnsi="Times New Roman" w:cs="Times New Roman"/>
          <w:sz w:val="28"/>
          <w:szCs w:val="28"/>
          <w:lang w:val="uk-UA"/>
        </w:rPr>
        <w:fldChar w:fldCharType="begin"/>
      </w:r>
      <w:r w:rsidR="00D01B49">
        <w:rPr>
          <w:rFonts w:ascii="Times New Roman" w:eastAsia="Times New Roman" w:hAnsi="Times New Roman" w:cs="Times New Roman"/>
          <w:sz w:val="28"/>
          <w:szCs w:val="28"/>
          <w:lang w:val="uk-UA"/>
        </w:rPr>
        <w:instrText xml:space="preserve"> REF _Ref152841437 \r \h </w:instrText>
      </w:r>
      <w:r w:rsidR="00D01B49">
        <w:rPr>
          <w:rFonts w:ascii="Times New Roman" w:eastAsia="Times New Roman" w:hAnsi="Times New Roman" w:cs="Times New Roman"/>
          <w:sz w:val="28"/>
          <w:szCs w:val="28"/>
          <w:lang w:val="uk-UA"/>
        </w:rPr>
      </w:r>
      <w:r w:rsidR="00D01B49">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12</w:t>
      </w:r>
      <w:r w:rsidR="00D01B49">
        <w:rPr>
          <w:rFonts w:ascii="Times New Roman" w:eastAsia="Times New Roman" w:hAnsi="Times New Roman" w:cs="Times New Roman"/>
          <w:sz w:val="28"/>
          <w:szCs w:val="28"/>
          <w:lang w:val="uk-UA"/>
        </w:rPr>
        <w:fldChar w:fldCharType="end"/>
      </w:r>
      <w:r w:rsidR="00D01B4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Товариство гарантує якість своїх послуг і дуже відповідально ставиться до них. Фірма створила торгову марку «Coral Travel», яка в очах споживачів і партнерів є</w:t>
      </w:r>
      <w:r>
        <w:rPr>
          <w:rFonts w:ascii="Times New Roman" w:eastAsia="Times New Roman" w:hAnsi="Times New Roman" w:cs="Times New Roman"/>
          <w:sz w:val="28"/>
          <w:szCs w:val="28"/>
        </w:rPr>
        <w:t xml:space="preserve"> символом надійності та високої якості. Coral travel прагне покращити репутацію українського туризму та створити чесну конкуренцію та цивілізовані ринкові відносини.</w:t>
      </w:r>
    </w:p>
    <w:p w14:paraId="6BD3809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Компанія бере активну участь в економічному та соціальному житті України та підтримує держ</w:t>
      </w:r>
      <w:r>
        <w:rPr>
          <w:rFonts w:ascii="Times New Roman" w:eastAsia="Times New Roman" w:hAnsi="Times New Roman" w:cs="Times New Roman"/>
          <w:sz w:val="28"/>
          <w:szCs w:val="28"/>
        </w:rPr>
        <w:t xml:space="preserve">авні програми у сфері туризму. Вона усвідомлює свою відповідальність перед суспільством і займається благодійною діяльністю для підтримки малозабезпечених, дитячих будинків та ветеранів. Фірма дотримується прозорих стандартів і поважає місцеві традиції та </w:t>
      </w:r>
      <w:r>
        <w:rPr>
          <w:rFonts w:ascii="Times New Roman" w:eastAsia="Times New Roman" w:hAnsi="Times New Roman" w:cs="Times New Roman"/>
          <w:sz w:val="28"/>
          <w:szCs w:val="28"/>
        </w:rPr>
        <w:t>культуру в країнах, де працює.</w:t>
      </w:r>
    </w:p>
    <w:p w14:paraId="2BF8D69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галузями туристичної діяльності компанії </w:t>
      </w:r>
      <w:r w:rsidR="00D01B4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D01B4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є</w:t>
      </w:r>
      <w:r w:rsidR="00374D2D">
        <w:rPr>
          <w:rFonts w:ascii="Times New Roman" w:eastAsia="Times New Roman" w:hAnsi="Times New Roman" w:cs="Times New Roman"/>
          <w:sz w:val="28"/>
          <w:szCs w:val="28"/>
          <w:lang w:val="uk-UA"/>
        </w:rPr>
        <w:t xml:space="preserve"> [</w:t>
      </w:r>
      <w:r w:rsidR="00374D2D">
        <w:rPr>
          <w:rFonts w:ascii="Times New Roman" w:eastAsia="Times New Roman" w:hAnsi="Times New Roman" w:cs="Times New Roman"/>
          <w:sz w:val="28"/>
          <w:szCs w:val="28"/>
          <w:lang w:val="uk-UA"/>
        </w:rPr>
        <w:fldChar w:fldCharType="begin"/>
      </w:r>
      <w:r w:rsidR="00374D2D">
        <w:rPr>
          <w:rFonts w:ascii="Times New Roman" w:eastAsia="Times New Roman" w:hAnsi="Times New Roman" w:cs="Times New Roman"/>
          <w:sz w:val="28"/>
          <w:szCs w:val="28"/>
          <w:lang w:val="uk-UA"/>
        </w:rPr>
        <w:instrText xml:space="preserve"> REF _Ref152841275 \r \h </w:instrText>
      </w:r>
      <w:r w:rsidR="00374D2D">
        <w:rPr>
          <w:rFonts w:ascii="Times New Roman" w:eastAsia="Times New Roman" w:hAnsi="Times New Roman" w:cs="Times New Roman"/>
          <w:sz w:val="28"/>
          <w:szCs w:val="28"/>
          <w:lang w:val="uk-UA"/>
        </w:rPr>
      </w:r>
      <w:r w:rsidR="00374D2D">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51</w:t>
      </w:r>
      <w:r w:rsidR="00374D2D">
        <w:rPr>
          <w:rFonts w:ascii="Times New Roman" w:eastAsia="Times New Roman" w:hAnsi="Times New Roman" w:cs="Times New Roman"/>
          <w:sz w:val="28"/>
          <w:szCs w:val="28"/>
          <w:lang w:val="uk-UA"/>
        </w:rPr>
        <w:fldChar w:fldCharType="end"/>
      </w:r>
      <w:r w:rsidR="00374D2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044CCEC0"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Організація турпоїздок та відпусток для клієнтів.</w:t>
      </w:r>
    </w:p>
    <w:p w14:paraId="11A44D3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Продаж путівок на різноманітні туристичні напрями і курорти.</w:t>
      </w:r>
    </w:p>
    <w:p w14:paraId="6732993B"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Надання послуг індивідуального та групового туризму.</w:t>
      </w:r>
    </w:p>
    <w:p w14:paraId="1B2D685E"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Організація та проведення екскурсій.</w:t>
      </w:r>
    </w:p>
    <w:p w14:paraId="3809A242"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Робота з готелями і ресторанами щодо резервації та обслуговування клієнтів.</w:t>
      </w:r>
    </w:p>
    <w:p w14:paraId="64A29C16"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Надання консул</w:t>
      </w:r>
      <w:r>
        <w:rPr>
          <w:rFonts w:ascii="Times New Roman" w:eastAsia="Times New Roman" w:hAnsi="Times New Roman" w:cs="Times New Roman"/>
          <w:sz w:val="28"/>
          <w:szCs w:val="28"/>
        </w:rPr>
        <w:t>ьтацій з питань подорожей, віз, страхування та інших послуг, пов'язаних з туризмом.</w:t>
      </w:r>
    </w:p>
    <w:p w14:paraId="4D4AD73A"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Супровід клієнтів у подорожах та вирішення питань, пов'язаних з туристичними поїздками.</w:t>
      </w:r>
    </w:p>
    <w:p w14:paraId="4B2FA0B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Організація тематичних і спеціальних турів (наприклад, оздоровчі, екскурсійні,</w:t>
      </w:r>
      <w:r>
        <w:rPr>
          <w:rFonts w:ascii="Times New Roman" w:eastAsia="Times New Roman" w:hAnsi="Times New Roman" w:cs="Times New Roman"/>
          <w:sz w:val="28"/>
          <w:szCs w:val="28"/>
        </w:rPr>
        <w:t xml:space="preserve"> культурні тощо).</w:t>
      </w:r>
    </w:p>
    <w:p w14:paraId="7D36563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Участь у маркетингових акціях і просування туристичних послуг.</w:t>
      </w:r>
    </w:p>
    <w:p w14:paraId="28974B5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Робота з партнерами, такими як авіакомпанії, готелі, туристичні агентства тощо, для забезпечення повного спектру послуг для клієнтів.</w:t>
      </w:r>
    </w:p>
    <w:p w14:paraId="4F32E329"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сфери є основними галузями </w:t>
      </w:r>
      <w:r>
        <w:rPr>
          <w:rFonts w:ascii="Times New Roman" w:eastAsia="Times New Roman" w:hAnsi="Times New Roman" w:cs="Times New Roman"/>
          <w:sz w:val="28"/>
          <w:szCs w:val="28"/>
        </w:rPr>
        <w:t xml:space="preserve">діяльності компанії </w:t>
      </w:r>
      <w:r w:rsidR="00D01B4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D01B4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у сфері туризму.</w:t>
      </w:r>
    </w:p>
    <w:p w14:paraId="6E41747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Coral Travel спеціалізується на наступних основних напрямах туристичної діяльності:</w:t>
      </w:r>
      <w:r w:rsidR="0001538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Австрія, Андорра, Болгарія, В'єтнам, Греція, Домінікана, Єгипет, Ізраїль, Індія, Індонезія (о. Балі), Іспанія, Італія, М</w:t>
      </w:r>
      <w:r>
        <w:rPr>
          <w:rFonts w:ascii="Times New Roman" w:eastAsia="Times New Roman" w:hAnsi="Times New Roman" w:cs="Times New Roman"/>
          <w:sz w:val="28"/>
          <w:szCs w:val="28"/>
        </w:rPr>
        <w:t>аврикій, Мальдіви, ОАЕ, Сейшели, Туніс, Туреччина, Україна, Чорногорія, Шрі-Ланка</w:t>
      </w:r>
      <w:r w:rsidR="00015386">
        <w:rPr>
          <w:rFonts w:ascii="Times New Roman" w:eastAsia="Times New Roman" w:hAnsi="Times New Roman" w:cs="Times New Roman"/>
          <w:sz w:val="28"/>
          <w:szCs w:val="28"/>
          <w:lang w:val="uk-UA"/>
        </w:rPr>
        <w:t xml:space="preserve"> (додаток Б)</w:t>
      </w:r>
      <w:r>
        <w:rPr>
          <w:rFonts w:ascii="Times New Roman" w:eastAsia="Times New Roman" w:hAnsi="Times New Roman" w:cs="Times New Roman"/>
          <w:sz w:val="28"/>
          <w:szCs w:val="28"/>
        </w:rPr>
        <w:t>.</w:t>
      </w:r>
    </w:p>
    <w:p w14:paraId="601DA12A"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Типи відпочинку на яких спеціалізується компанія </w:t>
      </w:r>
      <w:r w:rsidR="00374D2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374D2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6BBCC16A" w14:textId="77777777" w:rsidR="003D0891" w:rsidRDefault="006207E5" w:rsidP="00DC30F5">
      <w:pPr>
        <w:numPr>
          <w:ilvl w:val="0"/>
          <w:numId w:val="1"/>
        </w:numPr>
        <w:pBdr>
          <w:top w:val="nil"/>
          <w:left w:val="nil"/>
          <w:bottom w:val="nil"/>
          <w:right w:val="nil"/>
          <w:between w:val="nil"/>
        </w:pBdr>
        <w:spacing w:line="360" w:lineRule="auto"/>
        <w:ind w:left="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Активний молодіжний відпочинок</w:t>
      </w:r>
    </w:p>
    <w:p w14:paraId="4354F4B2" w14:textId="77777777" w:rsidR="003D0891" w:rsidRDefault="006207E5" w:rsidP="00DC30F5">
      <w:pPr>
        <w:numPr>
          <w:ilvl w:val="0"/>
          <w:numId w:val="1"/>
        </w:numPr>
        <w:pBdr>
          <w:top w:val="nil"/>
          <w:left w:val="nil"/>
          <w:bottom w:val="nil"/>
          <w:right w:val="nil"/>
          <w:between w:val="nil"/>
        </w:pBdr>
        <w:spacing w:line="360" w:lineRule="auto"/>
        <w:ind w:left="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СПА-відпочинок</w:t>
      </w:r>
    </w:p>
    <w:p w14:paraId="2D3C2DCD" w14:textId="77777777" w:rsidR="003D0891" w:rsidRDefault="006207E5" w:rsidP="00DC30F5">
      <w:pPr>
        <w:numPr>
          <w:ilvl w:val="0"/>
          <w:numId w:val="1"/>
        </w:numPr>
        <w:pBdr>
          <w:top w:val="nil"/>
          <w:left w:val="nil"/>
          <w:bottom w:val="nil"/>
          <w:right w:val="nil"/>
          <w:between w:val="nil"/>
        </w:pBdr>
        <w:spacing w:line="360" w:lineRule="auto"/>
        <w:ind w:left="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Екскурсійні тури</w:t>
      </w:r>
    </w:p>
    <w:p w14:paraId="78B5E2D7" w14:textId="77777777" w:rsidR="003D0891" w:rsidRDefault="006207E5" w:rsidP="00DC30F5">
      <w:pPr>
        <w:numPr>
          <w:ilvl w:val="0"/>
          <w:numId w:val="1"/>
        </w:numPr>
        <w:pBdr>
          <w:top w:val="nil"/>
          <w:left w:val="nil"/>
          <w:bottom w:val="nil"/>
          <w:right w:val="nil"/>
          <w:between w:val="nil"/>
        </w:pBdr>
        <w:spacing w:line="360" w:lineRule="auto"/>
        <w:ind w:left="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Міські готелі</w:t>
      </w:r>
    </w:p>
    <w:p w14:paraId="74CC5C58" w14:textId="77777777" w:rsidR="003D0891" w:rsidRDefault="006207E5" w:rsidP="00DC30F5">
      <w:pPr>
        <w:numPr>
          <w:ilvl w:val="0"/>
          <w:numId w:val="1"/>
        </w:numPr>
        <w:pBdr>
          <w:top w:val="nil"/>
          <w:left w:val="nil"/>
          <w:bottom w:val="nil"/>
          <w:right w:val="nil"/>
          <w:between w:val="nil"/>
        </w:pBdr>
        <w:spacing w:line="360" w:lineRule="auto"/>
        <w:ind w:left="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Корпоративний </w:t>
      </w:r>
      <w:r>
        <w:rPr>
          <w:rFonts w:ascii="Times New Roman" w:eastAsia="Times New Roman" w:hAnsi="Times New Roman" w:cs="Times New Roman"/>
          <w:color w:val="000000"/>
          <w:sz w:val="28"/>
          <w:szCs w:val="28"/>
        </w:rPr>
        <w:t>відпочинок</w:t>
      </w:r>
    </w:p>
    <w:p w14:paraId="5EFFA11D" w14:textId="77777777" w:rsidR="003D0891" w:rsidRDefault="006207E5" w:rsidP="00DC30F5">
      <w:pPr>
        <w:numPr>
          <w:ilvl w:val="0"/>
          <w:numId w:val="1"/>
        </w:numPr>
        <w:pBdr>
          <w:top w:val="nil"/>
          <w:left w:val="nil"/>
          <w:bottom w:val="nil"/>
          <w:right w:val="nil"/>
          <w:between w:val="nil"/>
        </w:pBdr>
        <w:spacing w:line="360" w:lineRule="auto"/>
        <w:ind w:left="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Лікування та оздоровлення</w:t>
      </w:r>
    </w:p>
    <w:p w14:paraId="0FD4CD33"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ключових особливостей компанії Coral Travel є її здатність організовувати індивідуальні та комплексні тури, базуючись на укладених контрактах і власних авіакомпаніях чартерного типу. У такому контексті </w:t>
      </w:r>
      <w:r>
        <w:rPr>
          <w:rFonts w:ascii="Times New Roman" w:eastAsia="Times New Roman" w:hAnsi="Times New Roman" w:cs="Times New Roman"/>
          <w:sz w:val="28"/>
          <w:szCs w:val="28"/>
        </w:rPr>
        <w:lastRenderedPageBreak/>
        <w:t>подорожі</w:t>
      </w:r>
      <w:r>
        <w:rPr>
          <w:rFonts w:ascii="Times New Roman" w:eastAsia="Times New Roman" w:hAnsi="Times New Roman" w:cs="Times New Roman"/>
          <w:sz w:val="28"/>
          <w:szCs w:val="28"/>
        </w:rPr>
        <w:t xml:space="preserve"> плануються і розраховуються для кожного клієнта індивідуально. Під час канікул, клієнти мають можливість відвідати унікальні місця та екскурсії, недоступні в рамках стандартних туристичних пакетів. Вибір турів Coral Travel доступний онлайн і включає в себ</w:t>
      </w:r>
      <w:r>
        <w:rPr>
          <w:rFonts w:ascii="Times New Roman" w:eastAsia="Times New Roman" w:hAnsi="Times New Roman" w:cs="Times New Roman"/>
          <w:sz w:val="28"/>
          <w:szCs w:val="28"/>
        </w:rPr>
        <w:t>е широкий спектр варіантів, які налаштовуються під конкретні потреби клієнта, включаючи дату вильоту та тривалість перебування в готелі.</w:t>
      </w:r>
    </w:p>
    <w:p w14:paraId="71D0D413"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Визнання туроператора базується на його гнучкій практиці впровадження інновацій, використанні сучасних методів та техно</w:t>
      </w:r>
      <w:r>
        <w:rPr>
          <w:rFonts w:ascii="Times New Roman" w:eastAsia="Times New Roman" w:hAnsi="Times New Roman" w:cs="Times New Roman"/>
          <w:sz w:val="28"/>
          <w:szCs w:val="28"/>
        </w:rPr>
        <w:t xml:space="preserve">логій. </w:t>
      </w:r>
      <w:bookmarkStart w:id="24" w:name="_Hlk152845667"/>
      <w:r>
        <w:rPr>
          <w:rFonts w:ascii="Times New Roman" w:eastAsia="Times New Roman" w:hAnsi="Times New Roman" w:cs="Times New Roman"/>
          <w:sz w:val="28"/>
          <w:szCs w:val="28"/>
        </w:rPr>
        <w:t>Основними принципами діяльності компанії є встановлення довгострокових стосунків з партнерами в галузі туризму та задоволення потреби клієнтів з вигодою для всіх сторін. Важливим завданням є надання конкурентоспроможних послуг у сфері туризму.</w:t>
      </w:r>
    </w:p>
    <w:bookmarkEnd w:id="24"/>
    <w:p w14:paraId="7364BFBB"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w:t>
      </w:r>
      <w:r>
        <w:rPr>
          <w:rFonts w:ascii="Times New Roman" w:eastAsia="Times New Roman" w:hAnsi="Times New Roman" w:cs="Times New Roman"/>
          <w:sz w:val="28"/>
          <w:szCs w:val="28"/>
        </w:rPr>
        <w:t>щення результатів компанії досягається через впровадження туристичних ініціатив та систематичне моніторингове спостереження за показниками загалом. Це включає оперативне керівництво проектами та зміцнення позитивного відгуку клієнтів, впровадження передови</w:t>
      </w:r>
      <w:r>
        <w:rPr>
          <w:rFonts w:ascii="Times New Roman" w:eastAsia="Times New Roman" w:hAnsi="Times New Roman" w:cs="Times New Roman"/>
          <w:sz w:val="28"/>
          <w:szCs w:val="28"/>
        </w:rPr>
        <w:t>х технологій бронювання та посилення лідерських позицій у наданні послуг.</w:t>
      </w:r>
    </w:p>
    <w:p w14:paraId="7B1C593F" w14:textId="77777777" w:rsidR="003D0891" w:rsidRDefault="003D0891" w:rsidP="00DC30F5">
      <w:pPr>
        <w:spacing w:line="360" w:lineRule="auto"/>
        <w:ind w:firstLine="709"/>
        <w:jc w:val="both"/>
        <w:rPr>
          <w:rFonts w:ascii="Times New Roman" w:eastAsia="Times New Roman" w:hAnsi="Times New Roman" w:cs="Times New Roman"/>
          <w:sz w:val="28"/>
          <w:szCs w:val="28"/>
        </w:rPr>
      </w:pPr>
    </w:p>
    <w:p w14:paraId="0998D0E2" w14:textId="77777777" w:rsidR="003D0891" w:rsidRPr="00407292" w:rsidRDefault="00407292" w:rsidP="00DC30F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bookmarkStart w:id="25" w:name="_heading=h.3rdcrjn" w:colFirst="0" w:colLast="0"/>
      <w:bookmarkEnd w:id="25"/>
    </w:p>
    <w:p w14:paraId="46921F7B" w14:textId="77777777" w:rsidR="003D0891" w:rsidRPr="00407292" w:rsidRDefault="006207E5" w:rsidP="00DC30F5">
      <w:pPr>
        <w:keepNext/>
        <w:keepLine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w:t>
      </w:r>
      <w:r w:rsidRPr="00407292">
        <w:rPr>
          <w:rFonts w:ascii="Times New Roman" w:eastAsia="Times New Roman" w:hAnsi="Times New Roman" w:cs="Times New Roman"/>
          <w:b/>
          <w:sz w:val="28"/>
          <w:szCs w:val="28"/>
        </w:rPr>
        <w:t xml:space="preserve"> 3  </w:t>
      </w:r>
      <w:r w:rsidRPr="00407292">
        <w:rPr>
          <w:rFonts w:ascii="Times New Roman" w:eastAsia="Times New Roman" w:hAnsi="Times New Roman" w:cs="Times New Roman"/>
          <w:b/>
          <w:sz w:val="28"/>
          <w:szCs w:val="28"/>
        </w:rPr>
        <w:br/>
        <w:t xml:space="preserve"> </w:t>
      </w:r>
      <w:r>
        <w:rPr>
          <w:rFonts w:ascii="Times New Roman" w:eastAsia="Times New Roman" w:hAnsi="Times New Roman" w:cs="Times New Roman"/>
          <w:b/>
          <w:sz w:val="28"/>
          <w:szCs w:val="28"/>
        </w:rPr>
        <w:t>РЕЗУЛЬТАТИ</w:t>
      </w:r>
      <w:r w:rsidRPr="0040729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ДОСЛІДЖЕННЯ</w:t>
      </w:r>
    </w:p>
    <w:p w14:paraId="6ECE800E" w14:textId="77777777" w:rsidR="003D0891" w:rsidRPr="00407292" w:rsidRDefault="003D0891" w:rsidP="00DC30F5">
      <w:pPr>
        <w:spacing w:line="360" w:lineRule="auto"/>
        <w:ind w:firstLine="709"/>
        <w:jc w:val="both"/>
        <w:rPr>
          <w:rFonts w:ascii="Times New Roman" w:eastAsia="Times New Roman" w:hAnsi="Times New Roman" w:cs="Times New Roman"/>
          <w:sz w:val="28"/>
          <w:szCs w:val="28"/>
        </w:rPr>
      </w:pPr>
    </w:p>
    <w:p w14:paraId="03139924" w14:textId="77777777" w:rsidR="003D0891" w:rsidRPr="00407292" w:rsidRDefault="006207E5" w:rsidP="00DC30F5">
      <w:pPr>
        <w:keepNext/>
        <w:keepLines/>
        <w:spacing w:line="360" w:lineRule="auto"/>
        <w:ind w:firstLine="709"/>
        <w:rPr>
          <w:rFonts w:ascii="Times New Roman" w:eastAsia="Times New Roman" w:hAnsi="Times New Roman" w:cs="Times New Roman"/>
          <w:sz w:val="28"/>
          <w:szCs w:val="28"/>
        </w:rPr>
      </w:pPr>
      <w:r w:rsidRPr="00407292">
        <w:rPr>
          <w:rFonts w:ascii="Times New Roman" w:eastAsia="Times New Roman" w:hAnsi="Times New Roman" w:cs="Times New Roman"/>
          <w:sz w:val="28"/>
          <w:szCs w:val="28"/>
        </w:rPr>
        <w:t xml:space="preserve">3.1 </w:t>
      </w:r>
      <w:r>
        <w:rPr>
          <w:rFonts w:ascii="Times New Roman" w:eastAsia="Times New Roman" w:hAnsi="Times New Roman" w:cs="Times New Roman"/>
          <w:sz w:val="28"/>
          <w:szCs w:val="28"/>
        </w:rPr>
        <w:t>Аналіз</w:t>
      </w:r>
      <w:r w:rsidRPr="004072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внутрішніх</w:t>
      </w:r>
      <w:r w:rsidRPr="004072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умов</w:t>
      </w:r>
      <w:r w:rsidRPr="00407292">
        <w:rPr>
          <w:rFonts w:ascii="Times New Roman" w:eastAsia="Times New Roman" w:hAnsi="Times New Roman" w:cs="Times New Roman"/>
          <w:sz w:val="28"/>
          <w:szCs w:val="28"/>
        </w:rPr>
        <w:t xml:space="preserve"> </w:t>
      </w:r>
      <w:r w:rsidR="00407292">
        <w:rPr>
          <w:rFonts w:ascii="Times New Roman" w:eastAsia="Times New Roman" w:hAnsi="Times New Roman" w:cs="Times New Roman"/>
          <w:sz w:val="28"/>
          <w:szCs w:val="28"/>
        </w:rPr>
        <w:t>підприємства</w:t>
      </w:r>
      <w:r w:rsidR="00407292">
        <w:rPr>
          <w:rFonts w:ascii="Times New Roman" w:eastAsia="Times New Roman" w:hAnsi="Times New Roman" w:cs="Times New Roman"/>
          <w:sz w:val="28"/>
          <w:szCs w:val="28"/>
          <w:lang w:val="uk-UA"/>
        </w:rPr>
        <w:t xml:space="preserve"> «</w:t>
      </w:r>
      <w:r w:rsidR="00407292" w:rsidRPr="00BC7CB9">
        <w:rPr>
          <w:rFonts w:ascii="Times New Roman" w:eastAsia="Times New Roman" w:hAnsi="Times New Roman" w:cs="Times New Roman"/>
          <w:sz w:val="28"/>
          <w:szCs w:val="28"/>
          <w:lang w:val="en-US"/>
        </w:rPr>
        <w:t>Coral</w:t>
      </w:r>
      <w:r w:rsidR="00407292" w:rsidRPr="00407292">
        <w:rPr>
          <w:rFonts w:ascii="Times New Roman" w:eastAsia="Times New Roman" w:hAnsi="Times New Roman" w:cs="Times New Roman"/>
          <w:sz w:val="28"/>
          <w:szCs w:val="28"/>
        </w:rPr>
        <w:t xml:space="preserve"> </w:t>
      </w:r>
      <w:r w:rsidR="00407292" w:rsidRPr="00BC7CB9">
        <w:rPr>
          <w:rFonts w:ascii="Times New Roman" w:eastAsia="Times New Roman" w:hAnsi="Times New Roman" w:cs="Times New Roman"/>
          <w:sz w:val="28"/>
          <w:szCs w:val="28"/>
          <w:lang w:val="en-US"/>
        </w:rPr>
        <w:t>Travel</w:t>
      </w:r>
      <w:r w:rsidR="00407292">
        <w:rPr>
          <w:rFonts w:ascii="Times New Roman" w:eastAsia="Times New Roman" w:hAnsi="Times New Roman" w:cs="Times New Roman"/>
          <w:sz w:val="28"/>
          <w:szCs w:val="28"/>
          <w:lang w:val="uk-UA"/>
        </w:rPr>
        <w:t>»</w:t>
      </w:r>
      <w:r w:rsidR="00407292">
        <w:rPr>
          <w:rFonts w:ascii="Times New Roman" w:eastAsia="Times New Roman" w:hAnsi="Times New Roman" w:cs="Times New Roman"/>
          <w:sz w:val="28"/>
          <w:szCs w:val="28"/>
        </w:rPr>
        <w:t xml:space="preserve"> </w:t>
      </w:r>
    </w:p>
    <w:p w14:paraId="21E6BDE4" w14:textId="77777777" w:rsidR="003D0891" w:rsidRPr="00407292" w:rsidRDefault="003D0891" w:rsidP="00DC30F5">
      <w:pPr>
        <w:keepNext/>
        <w:keepLines/>
        <w:spacing w:line="360" w:lineRule="auto"/>
        <w:jc w:val="center"/>
        <w:rPr>
          <w:rFonts w:ascii="Times New Roman" w:eastAsia="Times New Roman" w:hAnsi="Times New Roman" w:cs="Times New Roman"/>
          <w:b/>
          <w:sz w:val="28"/>
          <w:szCs w:val="28"/>
        </w:rPr>
      </w:pPr>
    </w:p>
    <w:p w14:paraId="2C0F9612"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внутрішнього</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середовища</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організації</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дозволяє</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ідентифікувати</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потенційні</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можливості</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ресурси</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які</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організація</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може</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використовувати</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досягнення</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своїх</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стратегічних</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цілей</w:t>
      </w:r>
      <w:r w:rsidRPr="00DC30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 дослідження спрямоване на визначення сильних та слабких сторін організації. Сильні сторони є тими активами, на які організація може покладатися</w:t>
      </w:r>
      <w:r>
        <w:rPr>
          <w:rFonts w:ascii="Times New Roman" w:eastAsia="Times New Roman" w:hAnsi="Times New Roman" w:cs="Times New Roman"/>
          <w:sz w:val="28"/>
          <w:szCs w:val="28"/>
        </w:rPr>
        <w:t xml:space="preserve"> в конкурентному середовищі, і вони мають підлягати подальшому розвитку та посиленню. З іншого боку, слабкі сторони повинні бути у центрі уваги керівництва організації з метою їх подальшого вдосконалення чи усунення.</w:t>
      </w:r>
    </w:p>
    <w:p w14:paraId="6CFCEA88"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Внутрішнє середовище Coral Travel є важ</w:t>
      </w:r>
      <w:r>
        <w:rPr>
          <w:rFonts w:ascii="Times New Roman" w:eastAsia="Times New Roman" w:hAnsi="Times New Roman" w:cs="Times New Roman"/>
          <w:sz w:val="28"/>
          <w:szCs w:val="28"/>
        </w:rPr>
        <w:t>ливим аспектом його функціонування. Наявність раціональної організаційної структури та сприятливого робочого середовища грають значущу роль у визначенні ефективності компанії. При належному підході, де конфлікти серед співробітників уникати, ефективність о</w:t>
      </w:r>
      <w:r>
        <w:rPr>
          <w:rFonts w:ascii="Times New Roman" w:eastAsia="Times New Roman" w:hAnsi="Times New Roman" w:cs="Times New Roman"/>
          <w:sz w:val="28"/>
          <w:szCs w:val="28"/>
        </w:rPr>
        <w:t xml:space="preserve">рганізації підвищується. Для успішної діяльності Coral Travel на ринку туристичних послуг, надзвичайно важливо мати висококваліфікованих менеджерів. Вони повинні володіти не лише </w:t>
      </w:r>
      <w:proofErr w:type="gramStart"/>
      <w:r>
        <w:rPr>
          <w:rFonts w:ascii="Times New Roman" w:eastAsia="Times New Roman" w:hAnsi="Times New Roman" w:cs="Times New Roman"/>
          <w:sz w:val="28"/>
          <w:szCs w:val="28"/>
        </w:rPr>
        <w:t>техн</w:t>
      </w:r>
      <w:proofErr w:type="gramEnd"/>
      <w:r>
        <w:rPr>
          <w:rFonts w:ascii="Times New Roman" w:eastAsia="Times New Roman" w:hAnsi="Times New Roman" w:cs="Times New Roman"/>
          <w:sz w:val="28"/>
          <w:szCs w:val="28"/>
        </w:rPr>
        <w:t xml:space="preserve">ічними навичками, такими як володіння комп'ютером і офісними програмами, </w:t>
      </w:r>
      <w:r>
        <w:rPr>
          <w:rFonts w:ascii="Times New Roman" w:eastAsia="Times New Roman" w:hAnsi="Times New Roman" w:cs="Times New Roman"/>
          <w:sz w:val="28"/>
          <w:szCs w:val="28"/>
        </w:rPr>
        <w:t>але й мати глибоке розуміння продуктів та послуг компанії, а також володіти навичками психології продажу та відповідати іміджу фірми в цілому.</w:t>
      </w:r>
    </w:p>
    <w:p w14:paraId="3DBE53E0"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Поведінка та продуктивність працівників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будь-якій організації залежать від різних факторів, включаючи індивідуа</w:t>
      </w:r>
      <w:r>
        <w:rPr>
          <w:rFonts w:ascii="Times New Roman" w:eastAsia="Times New Roman" w:hAnsi="Times New Roman" w:cs="Times New Roman"/>
          <w:sz w:val="28"/>
          <w:szCs w:val="28"/>
        </w:rPr>
        <w:t>льні характеристики, особливості організаційного контексту та впливові фактори зовнішнього середовища</w:t>
      </w:r>
    </w:p>
    <w:p w14:paraId="49A48494"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Всі працівники підприємства регулярно приймають участь у різноманітних навчальних програмах, тренінгах і курсах для підвищення кваліфікації та професійног</w:t>
      </w:r>
      <w:r>
        <w:rPr>
          <w:rFonts w:ascii="Times New Roman" w:eastAsia="Times New Roman" w:hAnsi="Times New Roman" w:cs="Times New Roman"/>
          <w:sz w:val="28"/>
          <w:szCs w:val="28"/>
        </w:rPr>
        <w:t>о розвитку. Для поліпшення працездатності та умов праці застосовують методи морального та матеріального стимулювання працівників підприємства.</w:t>
      </w:r>
    </w:p>
    <w:p w14:paraId="477EF131"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матеріального стимулювання, які використовуються в підприємстві, включають у себе різноманітні види винаго</w:t>
      </w:r>
      <w:r>
        <w:rPr>
          <w:rFonts w:ascii="Times New Roman" w:eastAsia="Times New Roman" w:hAnsi="Times New Roman" w:cs="Times New Roman"/>
          <w:sz w:val="28"/>
          <w:szCs w:val="28"/>
        </w:rPr>
        <w:t>род, премії та додаткові винагороди за результативну трудову діяльність.</w:t>
      </w:r>
    </w:p>
    <w:p w14:paraId="6BF7ACF4"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Фінансова діяльність в організаційній та управлінській роботі підприємства відіграє важливу роль. Від неї залежить своєчасність та повнота фінансового забезпечення виробничо-господарс</w:t>
      </w:r>
      <w:r>
        <w:rPr>
          <w:rFonts w:ascii="Times New Roman" w:eastAsia="Times New Roman" w:hAnsi="Times New Roman" w:cs="Times New Roman"/>
          <w:sz w:val="28"/>
          <w:szCs w:val="28"/>
        </w:rPr>
        <w:t>ької діяльності та розвитку підприємства, виконання фінансових зобов'язань перед державою та іншими економічними суб'єктами.</w:t>
      </w:r>
    </w:p>
    <w:p w14:paraId="17B309C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сучасний період часу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ідприємство має досить високо розвинену систему підбору персоналу, при прийнятті на роботу надає перевагу о</w:t>
      </w:r>
      <w:r>
        <w:rPr>
          <w:rFonts w:ascii="Times New Roman" w:eastAsia="Times New Roman" w:hAnsi="Times New Roman" w:cs="Times New Roman"/>
          <w:sz w:val="28"/>
          <w:szCs w:val="28"/>
        </w:rPr>
        <w:t>собам, що володіють необхідними професійними кваліфікаціями, і, в основному, це особи із вищою освітою в галузі менеджменту</w:t>
      </w:r>
      <w:r w:rsidR="00407292">
        <w:rPr>
          <w:rFonts w:ascii="Times New Roman" w:eastAsia="Times New Roman" w:hAnsi="Times New Roman" w:cs="Times New Roman"/>
          <w:sz w:val="28"/>
          <w:szCs w:val="28"/>
          <w:lang w:val="uk-UA"/>
        </w:rPr>
        <w:t xml:space="preserve"> (рис. 3.1)</w:t>
      </w:r>
      <w:r>
        <w:rPr>
          <w:rFonts w:ascii="Times New Roman" w:eastAsia="Times New Roman" w:hAnsi="Times New Roman" w:cs="Times New Roman"/>
          <w:sz w:val="28"/>
          <w:szCs w:val="28"/>
        </w:rPr>
        <w:t>.</w:t>
      </w:r>
    </w:p>
    <w:p w14:paraId="4A8AB198" w14:textId="77777777" w:rsidR="003D0891" w:rsidRDefault="006207E5" w:rsidP="00DC30F5">
      <w:pPr>
        <w:tabs>
          <w:tab w:val="left" w:pos="142"/>
          <w:tab w:val="left" w:pos="1134"/>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B349046" wp14:editId="1CF929EF">
            <wp:extent cx="5416551" cy="2781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16859" cy="2781458"/>
                    </a:xfrm>
                    <a:prstGeom prst="rect">
                      <a:avLst/>
                    </a:prstGeom>
                    <a:ln/>
                  </pic:spPr>
                </pic:pic>
              </a:graphicData>
            </a:graphic>
          </wp:inline>
        </w:drawing>
      </w:r>
    </w:p>
    <w:p w14:paraId="5630887B"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 – Організаційна структура Coral Travel</w:t>
      </w:r>
    </w:p>
    <w:p w14:paraId="45CBE4B1"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Джерело: створено автором</w:t>
      </w:r>
    </w:p>
    <w:p w14:paraId="3A11374A"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Згідно зі штатним розкладом на об'єкті ан</w:t>
      </w:r>
      <w:r>
        <w:rPr>
          <w:rFonts w:ascii="Times New Roman" w:eastAsia="Times New Roman" w:hAnsi="Times New Roman" w:cs="Times New Roman"/>
          <w:sz w:val="28"/>
          <w:szCs w:val="28"/>
        </w:rPr>
        <w:t>алізується присутність наступних посад: керівник організації, його заступник, фахівці з управління туризмом, керівник фінансового відділу, адміністративний асистент та фахівці з туристичних послуг.</w:t>
      </w:r>
    </w:p>
    <w:p w14:paraId="4182D552"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Проаналізуємо розподіл функцій працівників організації (та</w:t>
      </w:r>
      <w:r>
        <w:rPr>
          <w:rFonts w:ascii="Times New Roman" w:eastAsia="Times New Roman" w:hAnsi="Times New Roman" w:cs="Times New Roman"/>
          <w:sz w:val="28"/>
          <w:szCs w:val="28"/>
        </w:rPr>
        <w:t>бл.3.1).</w:t>
      </w:r>
    </w:p>
    <w:p w14:paraId="533E708C"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3.1 – Посадові обов’язки працівників</w:t>
      </w:r>
    </w:p>
    <w:tbl>
      <w:tblPr>
        <w:tblStyle w:val="a8"/>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1658"/>
        <w:gridCol w:w="7697"/>
      </w:tblGrid>
      <w:tr w:rsidR="003D0891" w14:paraId="49F9E640" w14:textId="77777777">
        <w:trPr>
          <w:trHeight w:val="421"/>
        </w:trPr>
        <w:tc>
          <w:tcPr>
            <w:tcW w:w="416" w:type="dxa"/>
            <w:shd w:val="clear" w:color="auto" w:fill="auto"/>
            <w:tcMar>
              <w:top w:w="100" w:type="dxa"/>
              <w:left w:w="100" w:type="dxa"/>
              <w:bottom w:w="100" w:type="dxa"/>
              <w:right w:w="100" w:type="dxa"/>
            </w:tcMar>
            <w:vAlign w:val="center"/>
          </w:tcPr>
          <w:p w14:paraId="1D7088D2" w14:textId="77777777" w:rsidR="003D0891" w:rsidRDefault="006207E5" w:rsidP="00DC30F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58" w:type="dxa"/>
            <w:shd w:val="clear" w:color="auto" w:fill="auto"/>
            <w:tcMar>
              <w:top w:w="100" w:type="dxa"/>
              <w:left w:w="100" w:type="dxa"/>
              <w:bottom w:w="100" w:type="dxa"/>
              <w:right w:w="100" w:type="dxa"/>
            </w:tcMar>
          </w:tcPr>
          <w:p w14:paraId="013DB197" w14:textId="77777777" w:rsidR="003D0891" w:rsidRDefault="006207E5" w:rsidP="00DC30F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Посада</w:t>
            </w:r>
          </w:p>
        </w:tc>
        <w:tc>
          <w:tcPr>
            <w:tcW w:w="7697" w:type="dxa"/>
            <w:shd w:val="clear" w:color="auto" w:fill="auto"/>
            <w:tcMar>
              <w:top w:w="100" w:type="dxa"/>
              <w:left w:w="100" w:type="dxa"/>
              <w:bottom w:w="100" w:type="dxa"/>
              <w:right w:w="100" w:type="dxa"/>
            </w:tcMar>
          </w:tcPr>
          <w:p w14:paraId="36D2A467" w14:textId="77777777" w:rsidR="003D0891" w:rsidRDefault="006207E5" w:rsidP="00DC30F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Функції посадової особи</w:t>
            </w:r>
          </w:p>
        </w:tc>
      </w:tr>
      <w:tr w:rsidR="003D0891" w14:paraId="1A9862F6" w14:textId="77777777">
        <w:tc>
          <w:tcPr>
            <w:tcW w:w="416" w:type="dxa"/>
            <w:tcBorders>
              <w:top w:val="nil"/>
            </w:tcBorders>
            <w:shd w:val="clear" w:color="auto" w:fill="auto"/>
            <w:tcMar>
              <w:top w:w="100" w:type="dxa"/>
              <w:left w:w="100" w:type="dxa"/>
              <w:bottom w:w="100" w:type="dxa"/>
              <w:right w:w="100" w:type="dxa"/>
            </w:tcMar>
          </w:tcPr>
          <w:p w14:paraId="1302FA99"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8" w:type="dxa"/>
            <w:tcBorders>
              <w:top w:val="nil"/>
            </w:tcBorders>
            <w:shd w:val="clear" w:color="auto" w:fill="auto"/>
            <w:tcMar>
              <w:top w:w="100" w:type="dxa"/>
              <w:left w:w="100" w:type="dxa"/>
              <w:bottom w:w="100" w:type="dxa"/>
              <w:right w:w="100" w:type="dxa"/>
            </w:tcMar>
          </w:tcPr>
          <w:p w14:paraId="74546EC9"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Генеральний директор</w:t>
            </w:r>
          </w:p>
        </w:tc>
        <w:tc>
          <w:tcPr>
            <w:tcW w:w="7697" w:type="dxa"/>
            <w:tcBorders>
              <w:top w:val="nil"/>
              <w:right w:val="single" w:sz="4" w:space="0" w:color="000000"/>
            </w:tcBorders>
            <w:shd w:val="clear" w:color="auto" w:fill="auto"/>
            <w:tcMar>
              <w:top w:w="100" w:type="dxa"/>
              <w:left w:w="100" w:type="dxa"/>
              <w:bottom w:w="100" w:type="dxa"/>
              <w:right w:w="100" w:type="dxa"/>
            </w:tcMar>
          </w:tcPr>
          <w:p w14:paraId="662AFF7E"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Розробка стратегічної спрямованості: Генеральний директор визначає стратегію турагентства, включаючи вибір ринків, спеціалізацію туристичних </w:t>
            </w:r>
            <w:r>
              <w:rPr>
                <w:rFonts w:ascii="Times New Roman" w:eastAsia="Times New Roman" w:hAnsi="Times New Roman" w:cs="Times New Roman"/>
                <w:sz w:val="24"/>
                <w:szCs w:val="24"/>
              </w:rPr>
              <w:t>послуг, цільову аудиторію і конкурентні переваги.</w:t>
            </w:r>
          </w:p>
        </w:tc>
      </w:tr>
      <w:tr w:rsidR="003D0891" w14:paraId="52ABC35B" w14:textId="77777777">
        <w:tc>
          <w:tcPr>
            <w:tcW w:w="416" w:type="dxa"/>
            <w:shd w:val="clear" w:color="auto" w:fill="auto"/>
            <w:tcMar>
              <w:top w:w="100" w:type="dxa"/>
              <w:left w:w="100" w:type="dxa"/>
              <w:bottom w:w="100" w:type="dxa"/>
              <w:right w:w="100" w:type="dxa"/>
            </w:tcMar>
          </w:tcPr>
          <w:p w14:paraId="63193734" w14:textId="77777777" w:rsidR="003D0891" w:rsidRDefault="003D0891" w:rsidP="00DC30F5">
            <w:pPr>
              <w:widowControl w:val="0"/>
              <w:spacing w:line="240" w:lineRule="auto"/>
              <w:rPr>
                <w:rFonts w:ascii="Times New Roman" w:eastAsia="Times New Roman" w:hAnsi="Times New Roman" w:cs="Times New Roman"/>
                <w:sz w:val="24"/>
                <w:szCs w:val="24"/>
              </w:rPr>
            </w:pPr>
          </w:p>
        </w:tc>
        <w:tc>
          <w:tcPr>
            <w:tcW w:w="1658" w:type="dxa"/>
            <w:shd w:val="clear" w:color="auto" w:fill="auto"/>
            <w:tcMar>
              <w:top w:w="100" w:type="dxa"/>
              <w:left w:w="100" w:type="dxa"/>
              <w:bottom w:w="100" w:type="dxa"/>
              <w:right w:w="100" w:type="dxa"/>
            </w:tcMar>
          </w:tcPr>
          <w:p w14:paraId="5967BCCD" w14:textId="77777777" w:rsidR="003D0891" w:rsidRDefault="003D0891" w:rsidP="00DC30F5">
            <w:pPr>
              <w:widowControl w:val="0"/>
              <w:spacing w:line="240" w:lineRule="auto"/>
              <w:rPr>
                <w:rFonts w:ascii="Times New Roman" w:eastAsia="Times New Roman" w:hAnsi="Times New Roman" w:cs="Times New Roman"/>
                <w:sz w:val="24"/>
                <w:szCs w:val="24"/>
              </w:rPr>
            </w:pPr>
          </w:p>
        </w:tc>
        <w:tc>
          <w:tcPr>
            <w:tcW w:w="7697" w:type="dxa"/>
            <w:shd w:val="clear" w:color="auto" w:fill="auto"/>
            <w:tcMar>
              <w:top w:w="100" w:type="dxa"/>
              <w:left w:w="100" w:type="dxa"/>
              <w:bottom w:w="100" w:type="dxa"/>
              <w:right w:w="100" w:type="dxa"/>
            </w:tcMar>
          </w:tcPr>
          <w:p w14:paraId="7BC2E86C"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Управління персоналом: Генеральний директор відповідає за найм та розвиток персоналу турагентства, включаючи туристичних агентів, менеджерів та інших співробітників.</w:t>
            </w:r>
          </w:p>
          <w:p w14:paraId="7F5B8346"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Розробка та моніторинг </w:t>
            </w:r>
            <w:r>
              <w:rPr>
                <w:rFonts w:ascii="Times New Roman" w:eastAsia="Times New Roman" w:hAnsi="Times New Roman" w:cs="Times New Roman"/>
                <w:sz w:val="24"/>
                <w:szCs w:val="24"/>
              </w:rPr>
              <w:t>бізнес-процесів: Генеральний директор встановлює ефективні бізнес-процеси для організації роботи турагентства, включаючи бронювання турів, взаємодію з клієнтами та партнерами, облік фінансів і інше.</w:t>
            </w:r>
          </w:p>
          <w:p w14:paraId="74C800FF"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Фінансовий контроль: Генеральний директор відповідає з</w:t>
            </w:r>
            <w:r>
              <w:rPr>
                <w:rFonts w:ascii="Times New Roman" w:eastAsia="Times New Roman" w:hAnsi="Times New Roman" w:cs="Times New Roman"/>
                <w:sz w:val="24"/>
                <w:szCs w:val="24"/>
              </w:rPr>
              <w:t>а фінансовий менеджмент турагентства, включаючи бюджетування, фінансовий аналіз і звітність.</w:t>
            </w:r>
          </w:p>
          <w:p w14:paraId="37DB3E7C"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Взаємодія з туристичними партнерами: Генеральний директор розвиває та підтримує стосунки з туроператорами, готелями, авіакомпаніями та іншими партнерами для заб</w:t>
            </w:r>
            <w:r>
              <w:rPr>
                <w:rFonts w:ascii="Times New Roman" w:eastAsia="Times New Roman" w:hAnsi="Times New Roman" w:cs="Times New Roman"/>
                <w:sz w:val="24"/>
                <w:szCs w:val="24"/>
              </w:rPr>
              <w:t>езпечення доступу до туристичних послуг і пакетів.</w:t>
            </w:r>
          </w:p>
          <w:p w14:paraId="70F8DAA9"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Маркетинг та реклама: Генеральний директор визначає стратегію маркетингу і реклами для просування послуг турагентства, включаючи онлайн та офлайн канали просування.</w:t>
            </w:r>
          </w:p>
          <w:p w14:paraId="15E96767"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Розробка нових продуктів і послуг:</w:t>
            </w:r>
            <w:r>
              <w:rPr>
                <w:rFonts w:ascii="Times New Roman" w:eastAsia="Times New Roman" w:hAnsi="Times New Roman" w:cs="Times New Roman"/>
                <w:sz w:val="24"/>
                <w:szCs w:val="24"/>
              </w:rPr>
              <w:t xml:space="preserve"> Генеральний директор стимулює розробку нових туристичних продуктів і пакетів для задоволення змінних потреб клієнтів.</w:t>
            </w:r>
          </w:p>
          <w:p w14:paraId="3630A460"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Керування ризиками: Генеральний директор оцінює та управляє ризиками, пов'язаними з туристичною діяльністю, і розробляє стратегії для </w:t>
            </w:r>
            <w:r>
              <w:rPr>
                <w:rFonts w:ascii="Times New Roman" w:eastAsia="Times New Roman" w:hAnsi="Times New Roman" w:cs="Times New Roman"/>
                <w:sz w:val="24"/>
                <w:szCs w:val="24"/>
              </w:rPr>
              <w:t>їх зменшення.</w:t>
            </w:r>
          </w:p>
          <w:p w14:paraId="031EB512"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Внутрішнє управління та комунікація: Генеральний директор забезпечує ефективну внутрішню комунікацію та співпрацю між відділами турагентства.</w:t>
            </w:r>
          </w:p>
          <w:p w14:paraId="4C151DE0"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Репрезентація турагентства: Генеральний директор представляє турагенцію на громадських захода</w:t>
            </w:r>
            <w:r>
              <w:rPr>
                <w:rFonts w:ascii="Times New Roman" w:eastAsia="Times New Roman" w:hAnsi="Times New Roman" w:cs="Times New Roman"/>
                <w:sz w:val="24"/>
                <w:szCs w:val="24"/>
              </w:rPr>
              <w:t>х, в інтерв'ю та комунікаціях з громадськістю.</w:t>
            </w:r>
          </w:p>
          <w:p w14:paraId="6127E5E7"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Забезпечення виконання місії та цінностей турагентства: Генеральний директор впроваджує місію та цінності турагентства в щоденну діяльність і ділиться ними з персоналом і партнерами.</w:t>
            </w:r>
          </w:p>
        </w:tc>
      </w:tr>
      <w:tr w:rsidR="003D0891" w14:paraId="18961E62" w14:textId="77777777">
        <w:tc>
          <w:tcPr>
            <w:tcW w:w="9771" w:type="dxa"/>
            <w:gridSpan w:val="3"/>
            <w:tcBorders>
              <w:top w:val="nil"/>
              <w:left w:val="nil"/>
              <w:right w:val="nil"/>
            </w:tcBorders>
            <w:shd w:val="clear" w:color="auto" w:fill="auto"/>
            <w:tcMar>
              <w:top w:w="100" w:type="dxa"/>
              <w:left w:w="100" w:type="dxa"/>
              <w:bottom w:w="100" w:type="dxa"/>
              <w:right w:w="100" w:type="dxa"/>
            </w:tcMar>
          </w:tcPr>
          <w:p w14:paraId="22725E3D" w14:textId="77777777" w:rsidR="003D0891" w:rsidRPr="00407292" w:rsidRDefault="006207E5" w:rsidP="00DC30F5">
            <w:pPr>
              <w:widowControl w:val="0"/>
              <w:spacing w:line="240" w:lineRule="auto"/>
              <w:jc w:val="right"/>
              <w:rPr>
                <w:rFonts w:ascii="Times New Roman" w:eastAsia="Times New Roman" w:hAnsi="Times New Roman" w:cs="Times New Roman"/>
                <w:i/>
                <w:sz w:val="28"/>
                <w:szCs w:val="28"/>
              </w:rPr>
            </w:pPr>
            <w:r w:rsidRPr="00407292">
              <w:rPr>
                <w:rFonts w:ascii="Times New Roman" w:eastAsia="Times New Roman" w:hAnsi="Times New Roman" w:cs="Times New Roman"/>
                <w:i/>
                <w:sz w:val="28"/>
                <w:szCs w:val="28"/>
              </w:rPr>
              <w:lastRenderedPageBreak/>
              <w:t>Продовження табл. 3.1</w:t>
            </w:r>
          </w:p>
        </w:tc>
      </w:tr>
      <w:tr w:rsidR="003D0891" w14:paraId="2A449A06" w14:textId="77777777">
        <w:tc>
          <w:tcPr>
            <w:tcW w:w="416" w:type="dxa"/>
            <w:shd w:val="clear" w:color="auto" w:fill="auto"/>
            <w:tcMar>
              <w:top w:w="100" w:type="dxa"/>
              <w:left w:w="100" w:type="dxa"/>
              <w:bottom w:w="100" w:type="dxa"/>
              <w:right w:w="100" w:type="dxa"/>
            </w:tcMar>
          </w:tcPr>
          <w:p w14:paraId="52184F5F"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8" w:type="dxa"/>
            <w:shd w:val="clear" w:color="auto" w:fill="auto"/>
            <w:tcMar>
              <w:top w:w="100" w:type="dxa"/>
              <w:left w:w="100" w:type="dxa"/>
              <w:bottom w:w="100" w:type="dxa"/>
              <w:right w:w="100" w:type="dxa"/>
            </w:tcMar>
          </w:tcPr>
          <w:p w14:paraId="09A9CB14"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Заступник генерального директора</w:t>
            </w:r>
          </w:p>
        </w:tc>
        <w:tc>
          <w:tcPr>
            <w:tcW w:w="7697" w:type="dxa"/>
            <w:shd w:val="clear" w:color="auto" w:fill="auto"/>
            <w:tcMar>
              <w:top w:w="100" w:type="dxa"/>
              <w:left w:w="100" w:type="dxa"/>
              <w:bottom w:w="100" w:type="dxa"/>
              <w:right w:w="100" w:type="dxa"/>
            </w:tcMar>
          </w:tcPr>
          <w:p w14:paraId="51E07064"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відсутності генерального директора виконує всі функції директора.</w:t>
            </w:r>
          </w:p>
        </w:tc>
      </w:tr>
      <w:tr w:rsidR="003D0891" w14:paraId="3F691D78" w14:textId="77777777">
        <w:tc>
          <w:tcPr>
            <w:tcW w:w="416" w:type="dxa"/>
            <w:shd w:val="clear" w:color="auto" w:fill="auto"/>
            <w:tcMar>
              <w:top w:w="100" w:type="dxa"/>
              <w:left w:w="100" w:type="dxa"/>
              <w:bottom w:w="100" w:type="dxa"/>
              <w:right w:w="100" w:type="dxa"/>
            </w:tcMar>
          </w:tcPr>
          <w:p w14:paraId="24D5AF06"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58" w:type="dxa"/>
            <w:shd w:val="clear" w:color="auto" w:fill="auto"/>
            <w:tcMar>
              <w:top w:w="100" w:type="dxa"/>
              <w:left w:w="100" w:type="dxa"/>
              <w:bottom w:w="100" w:type="dxa"/>
              <w:right w:w="100" w:type="dxa"/>
            </w:tcMar>
          </w:tcPr>
          <w:p w14:paraId="34A840AA"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w:t>
            </w:r>
          </w:p>
        </w:tc>
        <w:tc>
          <w:tcPr>
            <w:tcW w:w="7697" w:type="dxa"/>
            <w:shd w:val="clear" w:color="auto" w:fill="auto"/>
            <w:tcMar>
              <w:top w:w="100" w:type="dxa"/>
              <w:left w:w="100" w:type="dxa"/>
              <w:bottom w:w="100" w:type="dxa"/>
              <w:right w:w="100" w:type="dxa"/>
            </w:tcMar>
          </w:tcPr>
          <w:p w14:paraId="35C5782D"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Організація документообігу: прийом, реєстрація і розподіл вхідних та вихідних документів, а також їх зберігання та архівування.</w:t>
            </w:r>
          </w:p>
          <w:p w14:paraId="73A01596"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Планування зустрічей та переговорів: узгодження графіку роботи та планування зустрічей з клієнтами, партнерами, та іншими стейкхолдерами. Організація переговорів та зборів.</w:t>
            </w:r>
          </w:p>
          <w:p w14:paraId="5F690105"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Підтримка комунікацій: ведення телефонної лінії, обробка кореспонденції, відпові</w:t>
            </w:r>
            <w:r>
              <w:rPr>
                <w:rFonts w:ascii="Times New Roman" w:eastAsia="Times New Roman" w:hAnsi="Times New Roman" w:cs="Times New Roman"/>
                <w:sz w:val="24"/>
                <w:szCs w:val="24"/>
              </w:rPr>
              <w:t>дь на запити клієнтів та партнерів.</w:t>
            </w:r>
          </w:p>
          <w:p w14:paraId="5A58FB73"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Адміністративна підтримка: надання допомоги в різних адміністративних справах, від службового приладдя до підтримки офісної техніки.</w:t>
            </w:r>
          </w:p>
          <w:p w14:paraId="22B3546E"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Забезпечення порядку: підтримання офісу в належному стані, контроль над запасами </w:t>
            </w:r>
            <w:r>
              <w:rPr>
                <w:rFonts w:ascii="Times New Roman" w:eastAsia="Times New Roman" w:hAnsi="Times New Roman" w:cs="Times New Roman"/>
                <w:sz w:val="24"/>
                <w:szCs w:val="24"/>
              </w:rPr>
              <w:t>офісних матеріалів.</w:t>
            </w:r>
          </w:p>
          <w:p w14:paraId="54BAB7C8"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Підтримка інших співробітників: надання допомоги колегам та керівництву в різних аспектах роботи.</w:t>
            </w:r>
          </w:p>
          <w:p w14:paraId="1A2959DC"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Документування: складання протоколів, звітів та інших документів за потреби.</w:t>
            </w:r>
          </w:p>
        </w:tc>
      </w:tr>
      <w:tr w:rsidR="003D0891" w14:paraId="2031D902" w14:textId="77777777">
        <w:tc>
          <w:tcPr>
            <w:tcW w:w="416" w:type="dxa"/>
            <w:shd w:val="clear" w:color="auto" w:fill="auto"/>
            <w:tcMar>
              <w:top w:w="100" w:type="dxa"/>
              <w:left w:w="100" w:type="dxa"/>
              <w:bottom w:w="100" w:type="dxa"/>
              <w:right w:w="100" w:type="dxa"/>
            </w:tcMar>
          </w:tcPr>
          <w:p w14:paraId="3E9C688C"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58" w:type="dxa"/>
            <w:shd w:val="clear" w:color="auto" w:fill="auto"/>
            <w:tcMar>
              <w:top w:w="100" w:type="dxa"/>
              <w:left w:w="100" w:type="dxa"/>
              <w:bottom w:w="100" w:type="dxa"/>
              <w:right w:w="100" w:type="dxa"/>
            </w:tcMar>
          </w:tcPr>
          <w:p w14:paraId="1163A88A"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Менеджер</w:t>
            </w:r>
          </w:p>
        </w:tc>
        <w:tc>
          <w:tcPr>
            <w:tcW w:w="7697" w:type="dxa"/>
            <w:shd w:val="clear" w:color="auto" w:fill="auto"/>
            <w:tcMar>
              <w:top w:w="100" w:type="dxa"/>
              <w:left w:w="100" w:type="dxa"/>
              <w:bottom w:w="100" w:type="dxa"/>
              <w:right w:w="100" w:type="dxa"/>
            </w:tcMar>
          </w:tcPr>
          <w:p w14:paraId="37457C44"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Управління клієнтськими відносинами: Мен</w:t>
            </w:r>
            <w:r>
              <w:rPr>
                <w:rFonts w:ascii="Times New Roman" w:eastAsia="Times New Roman" w:hAnsi="Times New Roman" w:cs="Times New Roman"/>
                <w:sz w:val="24"/>
                <w:szCs w:val="24"/>
              </w:rPr>
              <w:t>еджер взаємодіє з клієнтами, надає їм інформацію про туристичні послуги, консультує та надає рекомендації. Він також обробляє запити клієнтів та забезпечує високий рівень обслуговування.</w:t>
            </w:r>
          </w:p>
          <w:p w14:paraId="7FBD1723"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Розробка і просування турпродукту: Менеджер вивчає ринок та конкур</w:t>
            </w:r>
            <w:r>
              <w:rPr>
                <w:rFonts w:ascii="Times New Roman" w:eastAsia="Times New Roman" w:hAnsi="Times New Roman" w:cs="Times New Roman"/>
                <w:sz w:val="24"/>
                <w:szCs w:val="24"/>
              </w:rPr>
              <w:t>енцію, аналізує попит клієнтів і розробляє нові туристичні програми та пакети послуг. Він також відповідає за маркетинг та рекламу, щоб просувати продукти агенції.</w:t>
            </w:r>
          </w:p>
          <w:p w14:paraId="142DA323"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Бронювання і організація подорожей: Менеджер здійснює бронювання авіаквитків, готелів</w:t>
            </w:r>
            <w:r>
              <w:rPr>
                <w:rFonts w:ascii="Times New Roman" w:eastAsia="Times New Roman" w:hAnsi="Times New Roman" w:cs="Times New Roman"/>
                <w:sz w:val="24"/>
                <w:szCs w:val="24"/>
              </w:rPr>
              <w:t>, транспорту та інших послуг для клієнтів. Він також планує та організовує подорожі, включаючи розробку маршрутів, роботу з туроператорами та постачальниками послуг.</w:t>
            </w:r>
          </w:p>
          <w:p w14:paraId="35D82E49"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Фінансовий контроль: Менеджер відповідає за фінансовий аспект діяльності агенції, включ</w:t>
            </w:r>
            <w:r>
              <w:rPr>
                <w:rFonts w:ascii="Times New Roman" w:eastAsia="Times New Roman" w:hAnsi="Times New Roman" w:cs="Times New Roman"/>
                <w:sz w:val="24"/>
                <w:szCs w:val="24"/>
              </w:rPr>
              <w:t>аючи розрахунок вартості турів, контроль над бюджетами та відстеження витрат.</w:t>
            </w:r>
          </w:p>
          <w:p w14:paraId="417485AE"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Адміністративні обов'язки: Менеджер виконує адміністративні функції, такі як ведення документації, створення звітів, планування робочого часу та інші організаційні завдання.</w:t>
            </w:r>
          </w:p>
          <w:p w14:paraId="2E3931EA"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Розвиток команди: Якщо в агенції працює команда співробітників, менеджер відповідає за їх розвиток, навчання та мотивацію. Він може координувати роботу туристичних агентів та інших працівників.</w:t>
            </w:r>
          </w:p>
          <w:p w14:paraId="633C9F58"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Співпраця з постачальниками: Менеджер встановлює і підтр</w:t>
            </w:r>
            <w:r>
              <w:rPr>
                <w:rFonts w:ascii="Times New Roman" w:eastAsia="Times New Roman" w:hAnsi="Times New Roman" w:cs="Times New Roman"/>
                <w:sz w:val="24"/>
                <w:szCs w:val="24"/>
              </w:rPr>
              <w:t>имує взаємовідносини з постачальниками та туроператорами, укладає угоди і договори для надання послуг.</w:t>
            </w:r>
          </w:p>
          <w:p w14:paraId="27B9DBCC"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Контроль якості: Менеджер відстежує якість послуг, що надаються клієнтам, і вживає заходів для підвищення рівня задоволеності клієнтів.</w:t>
            </w:r>
          </w:p>
        </w:tc>
      </w:tr>
      <w:tr w:rsidR="003D0891" w14:paraId="5B0B9C32" w14:textId="77777777">
        <w:tc>
          <w:tcPr>
            <w:tcW w:w="9771" w:type="dxa"/>
            <w:gridSpan w:val="3"/>
            <w:tcBorders>
              <w:top w:val="nil"/>
              <w:left w:val="nil"/>
              <w:right w:val="nil"/>
            </w:tcBorders>
            <w:shd w:val="clear" w:color="auto" w:fill="auto"/>
            <w:tcMar>
              <w:top w:w="100" w:type="dxa"/>
              <w:left w:w="100" w:type="dxa"/>
              <w:bottom w:w="100" w:type="dxa"/>
              <w:right w:w="100" w:type="dxa"/>
            </w:tcMar>
          </w:tcPr>
          <w:p w14:paraId="335EE889" w14:textId="77777777" w:rsidR="003D0891" w:rsidRDefault="006207E5" w:rsidP="00DC30F5">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Продовження т</w:t>
            </w:r>
            <w:r>
              <w:rPr>
                <w:rFonts w:ascii="Times New Roman" w:eastAsia="Times New Roman" w:hAnsi="Times New Roman" w:cs="Times New Roman"/>
                <w:i/>
                <w:sz w:val="24"/>
                <w:szCs w:val="24"/>
              </w:rPr>
              <w:t>абл. 3.1</w:t>
            </w:r>
          </w:p>
        </w:tc>
      </w:tr>
      <w:tr w:rsidR="003D0891" w14:paraId="2520F402" w14:textId="77777777">
        <w:tc>
          <w:tcPr>
            <w:tcW w:w="416" w:type="dxa"/>
            <w:shd w:val="clear" w:color="auto" w:fill="auto"/>
            <w:tcMar>
              <w:top w:w="100" w:type="dxa"/>
              <w:left w:w="100" w:type="dxa"/>
              <w:bottom w:w="100" w:type="dxa"/>
              <w:right w:w="100" w:type="dxa"/>
            </w:tcMar>
          </w:tcPr>
          <w:p w14:paraId="67740E7E" w14:textId="77777777" w:rsidR="003D0891" w:rsidRDefault="003D0891" w:rsidP="00DC30F5">
            <w:pPr>
              <w:widowControl w:val="0"/>
              <w:spacing w:line="240" w:lineRule="auto"/>
              <w:rPr>
                <w:rFonts w:ascii="Times New Roman" w:eastAsia="Times New Roman" w:hAnsi="Times New Roman" w:cs="Times New Roman"/>
                <w:sz w:val="24"/>
                <w:szCs w:val="24"/>
              </w:rPr>
            </w:pPr>
          </w:p>
        </w:tc>
        <w:tc>
          <w:tcPr>
            <w:tcW w:w="1658" w:type="dxa"/>
            <w:shd w:val="clear" w:color="auto" w:fill="auto"/>
            <w:tcMar>
              <w:top w:w="100" w:type="dxa"/>
              <w:left w:w="100" w:type="dxa"/>
              <w:bottom w:w="100" w:type="dxa"/>
              <w:right w:w="100" w:type="dxa"/>
            </w:tcMar>
          </w:tcPr>
          <w:p w14:paraId="6A5CD9ED" w14:textId="77777777" w:rsidR="003D0891" w:rsidRDefault="003D0891" w:rsidP="00DC30F5">
            <w:pPr>
              <w:widowControl w:val="0"/>
              <w:spacing w:line="240" w:lineRule="auto"/>
              <w:rPr>
                <w:rFonts w:ascii="Times New Roman" w:eastAsia="Times New Roman" w:hAnsi="Times New Roman" w:cs="Times New Roman"/>
                <w:sz w:val="24"/>
                <w:szCs w:val="24"/>
              </w:rPr>
            </w:pPr>
          </w:p>
        </w:tc>
        <w:tc>
          <w:tcPr>
            <w:tcW w:w="7697" w:type="dxa"/>
            <w:shd w:val="clear" w:color="auto" w:fill="auto"/>
            <w:tcMar>
              <w:top w:w="100" w:type="dxa"/>
              <w:left w:w="100" w:type="dxa"/>
              <w:bottom w:w="100" w:type="dxa"/>
              <w:right w:w="100" w:type="dxa"/>
            </w:tcMar>
          </w:tcPr>
          <w:p w14:paraId="0721575B"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Вирішення конфліктів: В разі виникнення конфліктів або скарг від клієнтів, менед</w:t>
            </w:r>
          </w:p>
        </w:tc>
      </w:tr>
      <w:tr w:rsidR="003D0891" w14:paraId="23167831" w14:textId="77777777">
        <w:tc>
          <w:tcPr>
            <w:tcW w:w="416" w:type="dxa"/>
            <w:shd w:val="clear" w:color="auto" w:fill="auto"/>
            <w:tcMar>
              <w:top w:w="100" w:type="dxa"/>
              <w:left w:w="100" w:type="dxa"/>
              <w:bottom w:w="100" w:type="dxa"/>
              <w:right w:w="100" w:type="dxa"/>
            </w:tcMar>
          </w:tcPr>
          <w:p w14:paraId="7C3DC22C"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58" w:type="dxa"/>
            <w:shd w:val="clear" w:color="auto" w:fill="auto"/>
            <w:tcMar>
              <w:top w:w="100" w:type="dxa"/>
              <w:left w:w="100" w:type="dxa"/>
              <w:bottom w:w="100" w:type="dxa"/>
              <w:right w:w="100" w:type="dxa"/>
            </w:tcMar>
          </w:tcPr>
          <w:p w14:paraId="684EFCD4"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Заступник генерального директора з технічної частини </w:t>
            </w:r>
          </w:p>
        </w:tc>
        <w:tc>
          <w:tcPr>
            <w:tcW w:w="7697" w:type="dxa"/>
            <w:shd w:val="clear" w:color="auto" w:fill="auto"/>
            <w:tcMar>
              <w:top w:w="100" w:type="dxa"/>
              <w:left w:w="100" w:type="dxa"/>
              <w:bottom w:w="100" w:type="dxa"/>
              <w:right w:w="100" w:type="dxa"/>
            </w:tcMar>
          </w:tcPr>
          <w:p w14:paraId="3946521E"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Управління технічним персоналом: Заступник генерального директора з технічної частини відповідає за </w:t>
            </w:r>
            <w:r>
              <w:rPr>
                <w:rFonts w:ascii="Times New Roman" w:eastAsia="Times New Roman" w:hAnsi="Times New Roman" w:cs="Times New Roman"/>
                <w:sz w:val="24"/>
                <w:szCs w:val="24"/>
              </w:rPr>
              <w:t>формування та керівництво технічним персоналом, таким як програмісти, веб-розробники, адміністратори мережі тощо. Він визначає завдання для цього персоналу і веде їхній професійний розвиток.</w:t>
            </w:r>
          </w:p>
          <w:p w14:paraId="59C92176"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Розробка технічних рішень: Вирішує питання, пов'язані з виборо</w:t>
            </w:r>
            <w:r>
              <w:rPr>
                <w:rFonts w:ascii="Times New Roman" w:eastAsia="Times New Roman" w:hAnsi="Times New Roman" w:cs="Times New Roman"/>
                <w:sz w:val="24"/>
                <w:szCs w:val="24"/>
              </w:rPr>
              <w:t>м технічних рішень для вдосконалення роботи турагенції. Він вивчає технологічні новинки та визначає, як вони можуть бути використані для поліпшення послуги.</w:t>
            </w:r>
          </w:p>
          <w:p w14:paraId="1415A089"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Забезпечення безпеки і захисту даних: Відповідає за захист інформації турагенції та клієнтів. Ві</w:t>
            </w:r>
            <w:r>
              <w:rPr>
                <w:rFonts w:ascii="Times New Roman" w:eastAsia="Times New Roman" w:hAnsi="Times New Roman" w:cs="Times New Roman"/>
                <w:sz w:val="24"/>
                <w:szCs w:val="24"/>
              </w:rPr>
              <w:t>н встановлює системи безпеки та виробляє стратегії для запобігання кіберзлочинності.</w:t>
            </w:r>
          </w:p>
          <w:p w14:paraId="1CBC5421"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Технічна підтримка і обслуговування: Він організовує технічну підтримку для співробітників і клієнтів турагенції. Це включає в себе вирішення технічних питань, допомогу</w:t>
            </w:r>
            <w:r>
              <w:rPr>
                <w:rFonts w:ascii="Times New Roman" w:eastAsia="Times New Roman" w:hAnsi="Times New Roman" w:cs="Times New Roman"/>
                <w:sz w:val="24"/>
                <w:szCs w:val="24"/>
              </w:rPr>
              <w:t xml:space="preserve"> з програмним забезпеченням та апаратними проблемами.</w:t>
            </w:r>
          </w:p>
          <w:p w14:paraId="7FF43DD7"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Розробка програмного забезпечення і веб-сайту: Керує розробкою програмного забезпечення та веб-сайту турагенції. Він визначає вимоги до функціональності та дизайну та сприяє їх реалізації.</w:t>
            </w:r>
          </w:p>
          <w:p w14:paraId="57F568B9"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Управлі</w:t>
            </w:r>
            <w:r>
              <w:rPr>
                <w:rFonts w:ascii="Times New Roman" w:eastAsia="Times New Roman" w:hAnsi="Times New Roman" w:cs="Times New Roman"/>
                <w:sz w:val="24"/>
                <w:szCs w:val="24"/>
              </w:rPr>
              <w:t>ння технічними проектами: Він відповідає за управління технічними проектами, такими як впровадження нового програмного забезпечення, оновлення інфраструктури та інші ініціативи.</w:t>
            </w:r>
          </w:p>
          <w:p w14:paraId="7CBF78B7"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Моніторинг та аналіз результатів: Він відстежує та аналізує результати техн</w:t>
            </w:r>
            <w:r>
              <w:rPr>
                <w:rFonts w:ascii="Times New Roman" w:eastAsia="Times New Roman" w:hAnsi="Times New Roman" w:cs="Times New Roman"/>
                <w:sz w:val="24"/>
                <w:szCs w:val="24"/>
              </w:rPr>
              <w:t>ічних ініціатив, оцінює їх ефективність та вплив на діяльність турагенції.</w:t>
            </w:r>
          </w:p>
          <w:p w14:paraId="5886F9D1"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Зв'язок з іншими відділами: Взаємодіє з іншими відділами, такими як маркетинг, продажі, фінанси, для забезпечення інтеграції технічних рішень з загальною стратегією турагенції.</w:t>
            </w:r>
          </w:p>
          <w:p w14:paraId="4D2AB226"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 Співпраця з постачальниками технічних послуг: Він встановлює взаємовідносини з постачальниками технічних послуг, вибирає найкращих партнерів для забезпечення якості технічних рішень.</w:t>
            </w:r>
          </w:p>
          <w:p w14:paraId="7A0132DE"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Створення інноваційних рішень: Він розробляє та впроваджує інноваці</w:t>
            </w:r>
            <w:r>
              <w:rPr>
                <w:rFonts w:ascii="Times New Roman" w:eastAsia="Times New Roman" w:hAnsi="Times New Roman" w:cs="Times New Roman"/>
                <w:sz w:val="24"/>
                <w:szCs w:val="24"/>
              </w:rPr>
              <w:t>йні технологічні рішення для поліпшення якості та ефективності обслуговування клієнтів.</w:t>
            </w:r>
          </w:p>
          <w:p w14:paraId="1B097167"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Забезпечення відповідності законодавству і стандартам безпеки: Він відстежує зміни у законодавстві і стандартах безпеки та забезпечує відповідність турагенції цим в</w:t>
            </w:r>
            <w:r>
              <w:rPr>
                <w:rFonts w:ascii="Times New Roman" w:eastAsia="Times New Roman" w:hAnsi="Times New Roman" w:cs="Times New Roman"/>
                <w:sz w:val="24"/>
                <w:szCs w:val="24"/>
              </w:rPr>
              <w:t>имогам.</w:t>
            </w:r>
          </w:p>
          <w:p w14:paraId="54502E8B"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Стратегічне планування: Заступник генерального директора вносить вклад у стратегічне планування розвитку турагенції, враховуючи технічні можливості та інновації.</w:t>
            </w:r>
          </w:p>
        </w:tc>
      </w:tr>
      <w:tr w:rsidR="003D0891" w14:paraId="451542D4" w14:textId="77777777">
        <w:tc>
          <w:tcPr>
            <w:tcW w:w="416" w:type="dxa"/>
            <w:shd w:val="clear" w:color="auto" w:fill="auto"/>
            <w:tcMar>
              <w:top w:w="100" w:type="dxa"/>
              <w:left w:w="100" w:type="dxa"/>
              <w:bottom w:w="100" w:type="dxa"/>
              <w:right w:w="100" w:type="dxa"/>
            </w:tcMar>
          </w:tcPr>
          <w:p w14:paraId="300DC6A5"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58" w:type="dxa"/>
            <w:shd w:val="clear" w:color="auto" w:fill="auto"/>
            <w:tcMar>
              <w:top w:w="100" w:type="dxa"/>
              <w:left w:w="100" w:type="dxa"/>
              <w:bottom w:w="100" w:type="dxa"/>
              <w:right w:w="100" w:type="dxa"/>
            </w:tcMar>
          </w:tcPr>
          <w:p w14:paraId="1B8A6F6D"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Бухгалтер</w:t>
            </w:r>
          </w:p>
        </w:tc>
        <w:tc>
          <w:tcPr>
            <w:tcW w:w="7697" w:type="dxa"/>
            <w:shd w:val="clear" w:color="auto" w:fill="auto"/>
            <w:tcMar>
              <w:top w:w="100" w:type="dxa"/>
              <w:left w:w="100" w:type="dxa"/>
              <w:bottom w:w="100" w:type="dxa"/>
              <w:right w:w="100" w:type="dxa"/>
            </w:tcMar>
          </w:tcPr>
          <w:p w14:paraId="28E16704"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Ведення обліку: відповідає за ведення фінансового обліку турагенці</w:t>
            </w:r>
            <w:r>
              <w:rPr>
                <w:rFonts w:ascii="Times New Roman" w:eastAsia="Times New Roman" w:hAnsi="Times New Roman" w:cs="Times New Roman"/>
                <w:sz w:val="24"/>
                <w:szCs w:val="24"/>
              </w:rPr>
              <w:t>ї, включаючи реєстрацію всіх фінансових транзакцій, які включають доходи, витрати та інші фінансові операції.</w:t>
            </w:r>
          </w:p>
          <w:p w14:paraId="6A39C3B1"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Розрахунок податків: розраховує податки, які повинна сплачувати </w:t>
            </w:r>
          </w:p>
        </w:tc>
      </w:tr>
      <w:tr w:rsidR="003D0891" w14:paraId="47F6F315" w14:textId="77777777">
        <w:tc>
          <w:tcPr>
            <w:tcW w:w="9771" w:type="dxa"/>
            <w:gridSpan w:val="3"/>
            <w:tcBorders>
              <w:top w:val="nil"/>
              <w:left w:val="nil"/>
              <w:right w:val="nil"/>
            </w:tcBorders>
            <w:shd w:val="clear" w:color="auto" w:fill="auto"/>
            <w:tcMar>
              <w:top w:w="100" w:type="dxa"/>
              <w:left w:w="100" w:type="dxa"/>
              <w:bottom w:w="100" w:type="dxa"/>
              <w:right w:w="100" w:type="dxa"/>
            </w:tcMar>
          </w:tcPr>
          <w:p w14:paraId="5BB19D93" w14:textId="77777777" w:rsidR="003D0891" w:rsidRDefault="006207E5" w:rsidP="00DC30F5">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Продовження табл. 3.1</w:t>
            </w:r>
          </w:p>
        </w:tc>
      </w:tr>
      <w:tr w:rsidR="003D0891" w14:paraId="6C9A5016" w14:textId="77777777">
        <w:tc>
          <w:tcPr>
            <w:tcW w:w="416" w:type="dxa"/>
            <w:shd w:val="clear" w:color="auto" w:fill="auto"/>
            <w:tcMar>
              <w:top w:w="100" w:type="dxa"/>
              <w:left w:w="100" w:type="dxa"/>
              <w:bottom w:w="100" w:type="dxa"/>
              <w:right w:w="100" w:type="dxa"/>
            </w:tcMar>
          </w:tcPr>
          <w:p w14:paraId="67D84EEF" w14:textId="77777777" w:rsidR="003D0891" w:rsidRDefault="003D0891" w:rsidP="00DC30F5">
            <w:pPr>
              <w:widowControl w:val="0"/>
              <w:spacing w:line="240" w:lineRule="auto"/>
              <w:rPr>
                <w:rFonts w:ascii="Times New Roman" w:eastAsia="Times New Roman" w:hAnsi="Times New Roman" w:cs="Times New Roman"/>
                <w:sz w:val="24"/>
                <w:szCs w:val="24"/>
              </w:rPr>
            </w:pPr>
          </w:p>
        </w:tc>
        <w:tc>
          <w:tcPr>
            <w:tcW w:w="1658" w:type="dxa"/>
            <w:shd w:val="clear" w:color="auto" w:fill="auto"/>
            <w:tcMar>
              <w:top w:w="100" w:type="dxa"/>
              <w:left w:w="100" w:type="dxa"/>
              <w:bottom w:w="100" w:type="dxa"/>
              <w:right w:w="100" w:type="dxa"/>
            </w:tcMar>
          </w:tcPr>
          <w:p w14:paraId="70590CA6" w14:textId="77777777" w:rsidR="003D0891" w:rsidRDefault="003D0891" w:rsidP="00DC30F5">
            <w:pPr>
              <w:widowControl w:val="0"/>
              <w:spacing w:line="240" w:lineRule="auto"/>
              <w:rPr>
                <w:rFonts w:ascii="Times New Roman" w:eastAsia="Times New Roman" w:hAnsi="Times New Roman" w:cs="Times New Roman"/>
                <w:sz w:val="24"/>
                <w:szCs w:val="24"/>
              </w:rPr>
            </w:pPr>
          </w:p>
        </w:tc>
        <w:tc>
          <w:tcPr>
            <w:tcW w:w="7697" w:type="dxa"/>
            <w:shd w:val="clear" w:color="auto" w:fill="auto"/>
            <w:tcMar>
              <w:top w:w="100" w:type="dxa"/>
              <w:left w:w="100" w:type="dxa"/>
              <w:bottom w:w="100" w:type="dxa"/>
              <w:right w:w="100" w:type="dxa"/>
            </w:tcMar>
          </w:tcPr>
          <w:p w14:paraId="234736BD"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турагенція, включаючи податок на прибуток, податок</w:t>
            </w:r>
            <w:r>
              <w:rPr>
                <w:rFonts w:ascii="Times New Roman" w:eastAsia="Times New Roman" w:hAnsi="Times New Roman" w:cs="Times New Roman"/>
                <w:sz w:val="24"/>
                <w:szCs w:val="24"/>
              </w:rPr>
              <w:t xml:space="preserve"> на додану вартість і інші податки, які визначені законодавством.</w:t>
            </w:r>
          </w:p>
          <w:p w14:paraId="7E0BC301"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Підготовка фінансової звітності: готує фінансову звітність турагенції, включаючи баланс, звіт про прибуток і збитки, звіт про зміни в оборотному та основному капіталі, яка подається орган</w:t>
            </w:r>
            <w:r>
              <w:rPr>
                <w:rFonts w:ascii="Times New Roman" w:eastAsia="Times New Roman" w:hAnsi="Times New Roman" w:cs="Times New Roman"/>
                <w:sz w:val="24"/>
                <w:szCs w:val="24"/>
              </w:rPr>
              <w:t>ам державної статистики та оподаткування.</w:t>
            </w:r>
          </w:p>
          <w:p w14:paraId="2444EF1B"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Контроль фінансової дисципліни: встановлює та контролює фінансову дисципліну в організації, переконуючись, що всі внутрішні процедури та правила дотримуються для запобігання фінансовим порушенням.</w:t>
            </w:r>
          </w:p>
          <w:p w14:paraId="0395AE76"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Оптимізація</w:t>
            </w:r>
            <w:r>
              <w:rPr>
                <w:rFonts w:ascii="Times New Roman" w:eastAsia="Times New Roman" w:hAnsi="Times New Roman" w:cs="Times New Roman"/>
                <w:sz w:val="24"/>
                <w:szCs w:val="24"/>
              </w:rPr>
              <w:t xml:space="preserve"> витрат: аналізує витрати турагенції та намагається оптимізувати їх для досягнення максимальної ефективності та прибутковості.</w:t>
            </w:r>
          </w:p>
          <w:p w14:paraId="20529B91"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Фінансове планування: допомагає в розробці фінансових планів та бюджетів для турагенції, визначає фінансові цілі та визначає, </w:t>
            </w:r>
            <w:r>
              <w:rPr>
                <w:rFonts w:ascii="Times New Roman" w:eastAsia="Times New Roman" w:hAnsi="Times New Roman" w:cs="Times New Roman"/>
                <w:sz w:val="24"/>
                <w:szCs w:val="24"/>
              </w:rPr>
              <w:t>як їх досягти.</w:t>
            </w:r>
          </w:p>
          <w:p w14:paraId="1C26D415"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Аналіз фінансових показників: проводить аналіз фінансових показників турагенції для оцінки її фінансового стану та виявлення можливих покращень.</w:t>
            </w:r>
          </w:p>
          <w:p w14:paraId="18A2EB45"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Фінансовий контроль: встановлює системи фінансового контролю для запобігання шахрайству та</w:t>
            </w:r>
            <w:r>
              <w:rPr>
                <w:rFonts w:ascii="Times New Roman" w:eastAsia="Times New Roman" w:hAnsi="Times New Roman" w:cs="Times New Roman"/>
                <w:sz w:val="24"/>
                <w:szCs w:val="24"/>
              </w:rPr>
              <w:t xml:space="preserve"> фінансовим зловживанням.</w:t>
            </w:r>
          </w:p>
          <w:p w14:paraId="3D286E0A"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Співпраця з аудиторами та фінансовими інспекторами:  співпрацює з аудиторами та фінансовими інспекторами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ід час аудиту та перевірок фінансової діяльності.</w:t>
            </w:r>
          </w:p>
          <w:p w14:paraId="53124368"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Керування готівкою: відстежує готівку турагенції та забезпечує її н</w:t>
            </w:r>
            <w:r>
              <w:rPr>
                <w:rFonts w:ascii="Times New Roman" w:eastAsia="Times New Roman" w:hAnsi="Times New Roman" w:cs="Times New Roman"/>
                <w:sz w:val="24"/>
                <w:szCs w:val="24"/>
              </w:rPr>
              <w:t>алежне управління для забезпечення ліквідності та фінансової стабільності.</w:t>
            </w:r>
          </w:p>
          <w:p w14:paraId="7EB0DB72"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Звітність перед керівництвом: підготовлює фінансові звіти та звітує перед керівництвом про фінансовий стан турагенції.</w:t>
            </w:r>
          </w:p>
          <w:p w14:paraId="61DFAF7B"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Розв'язання фінансових питань клієнтів: може надавати </w:t>
            </w:r>
            <w:r>
              <w:rPr>
                <w:rFonts w:ascii="Times New Roman" w:eastAsia="Times New Roman" w:hAnsi="Times New Roman" w:cs="Times New Roman"/>
                <w:sz w:val="24"/>
                <w:szCs w:val="24"/>
              </w:rPr>
              <w:t>консультації клієнтам турагенції з питань фінансових операцій та розрахунків.</w:t>
            </w:r>
          </w:p>
          <w:p w14:paraId="5D5BE051"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Співпраця з банками і фінансовими установами: веде відносини з банками та іншими фінансовими установами та забезпечує виконання фінансових угод турагенції.</w:t>
            </w:r>
          </w:p>
          <w:p w14:paraId="28B96D14" w14:textId="77777777" w:rsidR="003D0891" w:rsidRDefault="006207E5" w:rsidP="00DC30F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Інвентаризація</w:t>
            </w:r>
            <w:r>
              <w:rPr>
                <w:rFonts w:ascii="Times New Roman" w:eastAsia="Times New Roman" w:hAnsi="Times New Roman" w:cs="Times New Roman"/>
                <w:sz w:val="24"/>
                <w:szCs w:val="24"/>
              </w:rPr>
              <w:t xml:space="preserve"> і контроль активів: здійснює інвентаризацію та контроль над активами турагенції, включаючи грошові кошти, обладнання, транспортні засоби та інше.</w:t>
            </w:r>
          </w:p>
        </w:tc>
      </w:tr>
    </w:tbl>
    <w:p w14:paraId="76FF4231"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Джерело: створено автором</w:t>
      </w:r>
    </w:p>
    <w:p w14:paraId="5E1614E5" w14:textId="790062F6" w:rsidR="003D0891" w:rsidRDefault="003D0891" w:rsidP="00DC30F5">
      <w:pPr>
        <w:tabs>
          <w:tab w:val="left" w:pos="142"/>
          <w:tab w:val="left" w:pos="1134"/>
        </w:tabs>
        <w:spacing w:line="360" w:lineRule="auto"/>
        <w:jc w:val="both"/>
        <w:rPr>
          <w:rFonts w:ascii="Times New Roman" w:eastAsia="Times New Roman" w:hAnsi="Times New Roman" w:cs="Times New Roman"/>
          <w:sz w:val="28"/>
          <w:szCs w:val="28"/>
        </w:rPr>
      </w:pPr>
    </w:p>
    <w:p w14:paraId="399B48B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структури управління в ТОВ «Coral Travel» свідчить про використання </w:t>
      </w:r>
      <w:r>
        <w:rPr>
          <w:rFonts w:ascii="Times New Roman" w:eastAsia="Times New Roman" w:hAnsi="Times New Roman" w:cs="Times New Roman"/>
          <w:sz w:val="28"/>
          <w:szCs w:val="28"/>
        </w:rPr>
        <w:t>лінійно-функціональної моделі організації.</w:t>
      </w:r>
    </w:p>
    <w:p w14:paraId="1541522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Ця структура дозволяє проводити управлінські процеси відповідно до лінійної схеми, де функціональні підрозділи підтримують лінійних керівників </w:t>
      </w:r>
      <w:r>
        <w:rPr>
          <w:rFonts w:ascii="Times New Roman" w:eastAsia="Times New Roman" w:hAnsi="Times New Roman" w:cs="Times New Roman"/>
          <w:sz w:val="28"/>
          <w:szCs w:val="28"/>
        </w:rPr>
        <w:lastRenderedPageBreak/>
        <w:t>у вирішенні відповідних управлінських завдань. Функціональні керівники</w:t>
      </w:r>
      <w:r>
        <w:rPr>
          <w:rFonts w:ascii="Times New Roman" w:eastAsia="Times New Roman" w:hAnsi="Times New Roman" w:cs="Times New Roman"/>
          <w:sz w:val="28"/>
          <w:szCs w:val="28"/>
        </w:rPr>
        <w:t xml:space="preserve"> мають право надавати вказівки безпосередньо виконавцям.</w:t>
      </w:r>
    </w:p>
    <w:p w14:paraId="05F94217"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уникнення можливих протиріччям у вказівках виконавцям, існують кілька стратегій: </w:t>
      </w:r>
    </w:p>
    <w:p w14:paraId="46692E5E"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застосовується пріоритет лінійного керівника; </w:t>
      </w:r>
    </w:p>
    <w:p w14:paraId="4C24A6F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функціональному керівнику передаються обмежені повноваже</w:t>
      </w:r>
      <w:r>
        <w:rPr>
          <w:rFonts w:ascii="Times New Roman" w:eastAsia="Times New Roman" w:hAnsi="Times New Roman" w:cs="Times New Roman"/>
          <w:sz w:val="28"/>
          <w:szCs w:val="28"/>
        </w:rPr>
        <w:t xml:space="preserve">ння; </w:t>
      </w:r>
    </w:p>
    <w:p w14:paraId="35260AE7"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функціональний керівник отримує право лише рекомендацій.</w:t>
      </w:r>
    </w:p>
    <w:p w14:paraId="0F7D0A1A"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 цієї структури включають поєднання переваг лінійних та функціональних моделей, оперативність у прийнятті управлінських рішень завдяки ієрархічній системі, а також спеціалізацію функ</w:t>
      </w:r>
      <w:r>
        <w:rPr>
          <w:rFonts w:ascii="Times New Roman" w:eastAsia="Times New Roman" w:hAnsi="Times New Roman" w:cs="Times New Roman"/>
          <w:sz w:val="28"/>
          <w:szCs w:val="28"/>
        </w:rPr>
        <w:t>ціональних керівників.</w:t>
      </w:r>
    </w:p>
    <w:p w14:paraId="4AF9342D"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Недоліки включають ускладнення у взаємодії між лінійними та функціональними керівниками, інформаційне перевантаження керівників при реорганізації, і стійкість до змін у внутрішній структурі.</w:t>
      </w:r>
    </w:p>
    <w:p w14:paraId="55538D0B"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модель використовується для рішень, які</w:t>
      </w:r>
      <w:r>
        <w:rPr>
          <w:rFonts w:ascii="Times New Roman" w:eastAsia="Times New Roman" w:hAnsi="Times New Roman" w:cs="Times New Roman"/>
          <w:sz w:val="28"/>
          <w:szCs w:val="28"/>
        </w:rPr>
        <w:t xml:space="preserve"> регулярно повторюються, що гарантує стабільність організації. Вона ефективна для масового виробництва при сталому асортименті продукції, за умови невеликих (еволюційних) змін у технології виробництва.</w:t>
      </w:r>
    </w:p>
    <w:p w14:paraId="0156D204"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Значною перешкодою для розвитку багатьох сучасних підп</w:t>
      </w:r>
      <w:r>
        <w:rPr>
          <w:rFonts w:ascii="Times New Roman" w:eastAsia="Times New Roman" w:hAnsi="Times New Roman" w:cs="Times New Roman"/>
          <w:sz w:val="28"/>
          <w:szCs w:val="28"/>
        </w:rPr>
        <w:t>риємств є висока плинність персоналу, яка у деяких організаціях сягає 90% щороку. Пошук, адаптація та навчання нових працівників вимагають значних ресурсів і можуть бути неефективними, особливо в галузях, де спеціалізовані навички та кваліфікація мають вир</w:t>
      </w:r>
      <w:r>
        <w:rPr>
          <w:rFonts w:ascii="Times New Roman" w:eastAsia="Times New Roman" w:hAnsi="Times New Roman" w:cs="Times New Roman"/>
          <w:sz w:val="28"/>
          <w:szCs w:val="28"/>
        </w:rPr>
        <w:t>ішальне значення.</w:t>
      </w:r>
    </w:p>
    <w:p w14:paraId="7AC38FF5"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плинність кадрів призводить до низької продуктивності праці, відсутності стабільних робочих колективів і відсутності підприємницького підходу.</w:t>
      </w:r>
    </w:p>
    <w:p w14:paraId="3B76A629"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кількості та структури працівників розпочинається з оцінки трудомісткості їх виро</w:t>
      </w:r>
      <w:r>
        <w:rPr>
          <w:rFonts w:ascii="Times New Roman" w:eastAsia="Times New Roman" w:hAnsi="Times New Roman" w:cs="Times New Roman"/>
          <w:sz w:val="28"/>
          <w:szCs w:val="28"/>
        </w:rPr>
        <w:t xml:space="preserve">бничих завдань та визначення відхилень між </w:t>
      </w:r>
      <w:r>
        <w:rPr>
          <w:rFonts w:ascii="Times New Roman" w:eastAsia="Times New Roman" w:hAnsi="Times New Roman" w:cs="Times New Roman"/>
          <w:sz w:val="28"/>
          <w:szCs w:val="28"/>
        </w:rPr>
        <w:lastRenderedPageBreak/>
        <w:t>фактичною кількістю працівників та плановими показниками чи показниками попереднього періоду.</w:t>
      </w:r>
    </w:p>
    <w:p w14:paraId="51D1578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аналізу внутрішніх умов підприємства </w:t>
      </w:r>
      <w:r w:rsidR="0040729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40729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можна зазначити, що компанія демонструє ряд сильних сторі</w:t>
      </w:r>
      <w:r>
        <w:rPr>
          <w:rFonts w:ascii="Times New Roman" w:eastAsia="Times New Roman" w:hAnsi="Times New Roman" w:cs="Times New Roman"/>
          <w:sz w:val="28"/>
          <w:szCs w:val="28"/>
        </w:rPr>
        <w:t>н, які формують її конкурентну перевагу. По-перше, висока якість обслуговування та широкий спектр туристичних послуг сприяють задоволенню клієнтів і формуванню позитивного іміджу бренду. По-друге, наявність ефективної системи маркетингу та реклами дозволяє</w:t>
      </w:r>
      <w:r>
        <w:rPr>
          <w:rFonts w:ascii="Times New Roman" w:eastAsia="Times New Roman" w:hAnsi="Times New Roman" w:cs="Times New Roman"/>
          <w:sz w:val="28"/>
          <w:szCs w:val="28"/>
        </w:rPr>
        <w:t xml:space="preserve"> компанії залучати нових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та</w:t>
      </w:r>
      <w:proofErr w:type="gramEnd"/>
      <w:r>
        <w:rPr>
          <w:rFonts w:ascii="Times New Roman" w:eastAsia="Times New Roman" w:hAnsi="Times New Roman" w:cs="Times New Roman"/>
          <w:sz w:val="28"/>
          <w:szCs w:val="28"/>
        </w:rPr>
        <w:t xml:space="preserve"> утримувати існуючу клієнтську базу.</w:t>
      </w:r>
    </w:p>
    <w:p w14:paraId="67178758"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важливо враховувати, що наявність конкурентоспроможної переваги не гарантує стійкого успіху. Внутрішні фактори, такі як ефективність управління та внутрішні процеси, можуть впли</w:t>
      </w:r>
      <w:r>
        <w:rPr>
          <w:rFonts w:ascii="Times New Roman" w:eastAsia="Times New Roman" w:hAnsi="Times New Roman" w:cs="Times New Roman"/>
          <w:sz w:val="28"/>
          <w:szCs w:val="28"/>
        </w:rPr>
        <w:t>вати на загальну конкурентоспроможність. Таким чином, для забезпечення довгострокового успіху, "Coral Travel" може вивчати та оптимізувати внутрішні аспекти свого бізнесу, забезпечуючи ефективне управління ресурсами та постійне удосконалення внутрішніх про</w:t>
      </w:r>
      <w:r>
        <w:rPr>
          <w:rFonts w:ascii="Times New Roman" w:eastAsia="Times New Roman" w:hAnsi="Times New Roman" w:cs="Times New Roman"/>
          <w:sz w:val="28"/>
          <w:szCs w:val="28"/>
        </w:rPr>
        <w:t>цесів.</w:t>
      </w:r>
    </w:p>
    <w:p w14:paraId="0CB028BE" w14:textId="77777777" w:rsidR="003D0891" w:rsidRDefault="003D0891" w:rsidP="00DC30F5">
      <w:pPr>
        <w:tabs>
          <w:tab w:val="left" w:pos="142"/>
          <w:tab w:val="left" w:pos="1134"/>
        </w:tabs>
        <w:spacing w:line="360" w:lineRule="auto"/>
        <w:jc w:val="both"/>
        <w:rPr>
          <w:rFonts w:ascii="Times New Roman" w:eastAsia="Times New Roman" w:hAnsi="Times New Roman" w:cs="Times New Roman"/>
          <w:sz w:val="28"/>
          <w:szCs w:val="28"/>
        </w:rPr>
      </w:pPr>
    </w:p>
    <w:p w14:paraId="5D17B878" w14:textId="77777777" w:rsidR="003D0891" w:rsidRPr="00407292" w:rsidRDefault="006207E5" w:rsidP="00DC30F5">
      <w:pPr>
        <w:keepNext/>
        <w:keepLines/>
        <w:spacing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3.2 </w:t>
      </w:r>
      <w:bookmarkStart w:id="26" w:name="_Hlk152849303"/>
      <w:r>
        <w:rPr>
          <w:rFonts w:ascii="Times New Roman" w:eastAsia="Times New Roman" w:hAnsi="Times New Roman" w:cs="Times New Roman"/>
          <w:sz w:val="28"/>
          <w:szCs w:val="28"/>
        </w:rPr>
        <w:t xml:space="preserve">Аналіз зовнішнього середовища підприємства </w:t>
      </w:r>
      <w:r w:rsidR="0040729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407292">
        <w:rPr>
          <w:rFonts w:ascii="Times New Roman" w:eastAsia="Times New Roman" w:hAnsi="Times New Roman" w:cs="Times New Roman"/>
          <w:sz w:val="28"/>
          <w:szCs w:val="28"/>
          <w:lang w:val="uk-UA"/>
        </w:rPr>
        <w:t>»</w:t>
      </w:r>
      <w:bookmarkEnd w:id="26"/>
    </w:p>
    <w:p w14:paraId="720CBD51" w14:textId="77777777" w:rsidR="003D0891" w:rsidRDefault="003D0891" w:rsidP="00DC30F5">
      <w:pPr>
        <w:tabs>
          <w:tab w:val="left" w:pos="142"/>
          <w:tab w:val="left" w:pos="1134"/>
        </w:tabs>
        <w:spacing w:line="360" w:lineRule="auto"/>
        <w:jc w:val="both"/>
        <w:rPr>
          <w:rFonts w:ascii="Times New Roman" w:eastAsia="Times New Roman" w:hAnsi="Times New Roman" w:cs="Times New Roman"/>
          <w:sz w:val="28"/>
          <w:szCs w:val="28"/>
        </w:rPr>
      </w:pPr>
    </w:p>
    <w:p w14:paraId="6DC7B194"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Дії підприємства, спрямовані на збереження й підвищення конкурентоспроможності, полягають у ефективній адаптації до змін зовнішнього середовища, своєчасному усуненні можливих загроз та </w:t>
      </w:r>
      <w:r>
        <w:rPr>
          <w:rFonts w:ascii="Times New Roman" w:eastAsia="Times New Roman" w:hAnsi="Times New Roman" w:cs="Times New Roman"/>
          <w:sz w:val="28"/>
          <w:szCs w:val="28"/>
        </w:rPr>
        <w:t>використанні доступних можливостей. Взаємодія підприємства з навколишнім світом є постійним процесом, охоплюючи всі сфери діяльності і здійснюється на різних рівнях управління.</w:t>
      </w:r>
    </w:p>
    <w:p w14:paraId="20F45D00"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Загальне зовнішнє середовище підприємства включає комплекс факторів, які функці</w:t>
      </w:r>
      <w:r>
        <w:rPr>
          <w:rFonts w:ascii="Times New Roman" w:eastAsia="Times New Roman" w:hAnsi="Times New Roman" w:cs="Times New Roman"/>
          <w:sz w:val="28"/>
          <w:szCs w:val="28"/>
        </w:rPr>
        <w:t xml:space="preserve">онують за власними законами і відіграють важливу роль для всіх підприємств у відповідній галузі, проте мають різний вплив на кожне підприємство. Сучасне зовнішнє середовище відзначається високою </w:t>
      </w:r>
      <w:r>
        <w:rPr>
          <w:rFonts w:ascii="Times New Roman" w:eastAsia="Times New Roman" w:hAnsi="Times New Roman" w:cs="Times New Roman"/>
          <w:sz w:val="28"/>
          <w:szCs w:val="28"/>
        </w:rPr>
        <w:lastRenderedPageBreak/>
        <w:t>складністю, динамічністю та неоднозначністю. Адаптація до цьо</w:t>
      </w:r>
      <w:r>
        <w:rPr>
          <w:rFonts w:ascii="Times New Roman" w:eastAsia="Times New Roman" w:hAnsi="Times New Roman" w:cs="Times New Roman"/>
          <w:sz w:val="28"/>
          <w:szCs w:val="28"/>
        </w:rPr>
        <w:t>го середовища визначає успішність діяльності підприємства у бізнесі та інших сферах. У багатьох випадках ця здатність стає ключовою для виживання та розвитку, що відображається у виборі стратегії. Недостатня об'єктивна інформація про явища та тенденції у з</w:t>
      </w:r>
      <w:r>
        <w:rPr>
          <w:rFonts w:ascii="Times New Roman" w:eastAsia="Times New Roman" w:hAnsi="Times New Roman" w:cs="Times New Roman"/>
          <w:sz w:val="28"/>
          <w:szCs w:val="28"/>
        </w:rPr>
        <w:t>овнішньому середовищі обмежує можливість їх ефективного оцінювання. З цієї причини керівництво підприємства повинно концентрувати увагу на основних зовнішніх чинниках, які суттєво впливають на результати діяльності підприємства та приділяти їм належну уваг</w:t>
      </w:r>
      <w:r>
        <w:rPr>
          <w:rFonts w:ascii="Times New Roman" w:eastAsia="Times New Roman" w:hAnsi="Times New Roman" w:cs="Times New Roman"/>
          <w:sz w:val="28"/>
          <w:szCs w:val="28"/>
        </w:rPr>
        <w:t>у.</w:t>
      </w:r>
    </w:p>
    <w:p w14:paraId="59A08192"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забезпечення життєдіяльності та ефективного розвитку в умовах високої динамічності та неоднозначності зовнішнього середовища, яке є загальним для багатьох українських промислових підприємств, важливо, щоб підприємства змогли адаптуватися до змін та </w:t>
      </w:r>
      <w:r>
        <w:rPr>
          <w:rFonts w:ascii="Times New Roman" w:eastAsia="Times New Roman" w:hAnsi="Times New Roman" w:cs="Times New Roman"/>
          <w:sz w:val="28"/>
          <w:szCs w:val="28"/>
        </w:rPr>
        <w:t>самостійно формувати свою стратегію розвитку. Здійснення аналізу впливу факторів зовнішнього середовища на підприємство відіграє важливу роль у передбаченні можливих сценаріїв розвитку, розробці плану дій на випадок непередбачуваних обставин та створенні с</w:t>
      </w:r>
      <w:r>
        <w:rPr>
          <w:rFonts w:ascii="Times New Roman" w:eastAsia="Times New Roman" w:hAnsi="Times New Roman" w:cs="Times New Roman"/>
          <w:sz w:val="28"/>
          <w:szCs w:val="28"/>
        </w:rPr>
        <w:t>тратегій, спрямованих на перетворення можливих загроз на переваги.</w:t>
      </w:r>
    </w:p>
    <w:p w14:paraId="7D979D32" w14:textId="77777777" w:rsidR="003D0891" w:rsidRDefault="006207E5" w:rsidP="00DC30F5">
      <w:pPr>
        <w:shd w:val="clear" w:color="auto" w:fill="FFFFFF"/>
        <w:tabs>
          <w:tab w:val="left" w:pos="142"/>
          <w:tab w:val="left" w:pos="1134"/>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Для оцінки впливу основних зовнішніх факторів на ринок послуг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виконано аналіз, результати якого узагальнені у таблиці </w:t>
      </w:r>
      <w:r w:rsidR="007F614E">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.2.</w:t>
      </w:r>
    </w:p>
    <w:p w14:paraId="1DCA71D8" w14:textId="7A7E31E6" w:rsidR="00DC30F5" w:rsidRDefault="00DC30F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3C767B3B" w14:textId="77777777" w:rsidR="003D0891" w:rsidRPr="00DC30F5" w:rsidRDefault="006207E5" w:rsidP="00DC30F5">
      <w:pPr>
        <w:shd w:val="clear" w:color="auto" w:fill="FFFFFF"/>
        <w:tabs>
          <w:tab w:val="left" w:pos="142"/>
          <w:tab w:val="left" w:pos="1134"/>
        </w:tabs>
        <w:spacing w:line="360" w:lineRule="auto"/>
        <w:ind w:firstLine="709"/>
        <w:jc w:val="both"/>
        <w:rPr>
          <w:rFonts w:ascii="Times New Roman" w:eastAsia="Times New Roman" w:hAnsi="Times New Roman" w:cs="Times New Roman"/>
          <w:sz w:val="28"/>
          <w:szCs w:val="28"/>
          <w:lang w:val="uk-UA"/>
        </w:rPr>
      </w:pPr>
      <w:r w:rsidRPr="00DC30F5">
        <w:rPr>
          <w:rFonts w:ascii="Times New Roman" w:eastAsia="Times New Roman" w:hAnsi="Times New Roman" w:cs="Times New Roman"/>
          <w:sz w:val="28"/>
          <w:szCs w:val="28"/>
          <w:lang w:val="uk-UA"/>
        </w:rPr>
        <w:lastRenderedPageBreak/>
        <w:t xml:space="preserve">Таблиця </w:t>
      </w:r>
      <w:r w:rsidR="007F614E">
        <w:rPr>
          <w:rFonts w:ascii="Times New Roman" w:eastAsia="Times New Roman" w:hAnsi="Times New Roman" w:cs="Times New Roman"/>
          <w:sz w:val="28"/>
          <w:szCs w:val="28"/>
          <w:lang w:val="uk-UA"/>
        </w:rPr>
        <w:t>3</w:t>
      </w:r>
      <w:r w:rsidRPr="00DC30F5">
        <w:rPr>
          <w:rFonts w:ascii="Times New Roman" w:eastAsia="Times New Roman" w:hAnsi="Times New Roman" w:cs="Times New Roman"/>
          <w:sz w:val="28"/>
          <w:szCs w:val="28"/>
          <w:lang w:val="uk-UA"/>
        </w:rPr>
        <w:t>.2 – Аналіз факторів макросеред</w:t>
      </w:r>
      <w:r w:rsidRPr="00DC30F5">
        <w:rPr>
          <w:rFonts w:ascii="Times New Roman" w:eastAsia="Times New Roman" w:hAnsi="Times New Roman" w:cs="Times New Roman"/>
          <w:sz w:val="28"/>
          <w:szCs w:val="28"/>
          <w:lang w:val="uk-UA"/>
        </w:rPr>
        <w:t>овища підприємства ТОВ «</w:t>
      </w:r>
      <w:r>
        <w:rPr>
          <w:rFonts w:ascii="Times New Roman" w:eastAsia="Times New Roman" w:hAnsi="Times New Roman" w:cs="Times New Roman"/>
          <w:sz w:val="28"/>
          <w:szCs w:val="28"/>
        </w:rPr>
        <w:t>Coral</w:t>
      </w:r>
      <w:r w:rsidRPr="00DC30F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Travel</w:t>
      </w:r>
      <w:r w:rsidRPr="00DC30F5">
        <w:rPr>
          <w:rFonts w:ascii="Times New Roman" w:eastAsia="Times New Roman" w:hAnsi="Times New Roman" w:cs="Times New Roman"/>
          <w:sz w:val="28"/>
          <w:szCs w:val="28"/>
          <w:lang w:val="uk-UA"/>
        </w:rPr>
        <w:t>»</w:t>
      </w:r>
    </w:p>
    <w:tbl>
      <w:tblPr>
        <w:tblStyle w:val="a9"/>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7230"/>
      </w:tblGrid>
      <w:tr w:rsidR="003D0891" w14:paraId="164179D6" w14:textId="77777777" w:rsidTr="007F614E">
        <w:tc>
          <w:tcPr>
            <w:tcW w:w="2258" w:type="dxa"/>
            <w:shd w:val="clear" w:color="auto" w:fill="auto"/>
            <w:tcMar>
              <w:top w:w="100" w:type="dxa"/>
              <w:left w:w="100" w:type="dxa"/>
              <w:bottom w:w="100" w:type="dxa"/>
              <w:right w:w="100" w:type="dxa"/>
            </w:tcMar>
          </w:tcPr>
          <w:p w14:paraId="286247D9" w14:textId="77777777" w:rsidR="003D0891" w:rsidRDefault="006207E5" w:rsidP="00DC30F5">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макросередовища </w:t>
            </w:r>
          </w:p>
        </w:tc>
        <w:tc>
          <w:tcPr>
            <w:tcW w:w="7230" w:type="dxa"/>
            <w:shd w:val="clear" w:color="auto" w:fill="auto"/>
            <w:tcMar>
              <w:top w:w="100" w:type="dxa"/>
              <w:left w:w="100" w:type="dxa"/>
              <w:bottom w:w="100" w:type="dxa"/>
              <w:right w:w="100" w:type="dxa"/>
            </w:tcMar>
          </w:tcPr>
          <w:p w14:paraId="102C8044" w14:textId="77777777" w:rsidR="003D0891" w:rsidRDefault="006207E5" w:rsidP="00DC30F5">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r>
      <w:tr w:rsidR="003D0891" w14:paraId="1FEE1D61" w14:textId="77777777" w:rsidTr="007F614E">
        <w:tc>
          <w:tcPr>
            <w:tcW w:w="2258" w:type="dxa"/>
            <w:shd w:val="clear" w:color="auto" w:fill="auto"/>
            <w:tcMar>
              <w:top w:w="100" w:type="dxa"/>
              <w:left w:w="100" w:type="dxa"/>
              <w:bottom w:w="100" w:type="dxa"/>
              <w:right w:w="100" w:type="dxa"/>
            </w:tcMar>
          </w:tcPr>
          <w:p w14:paraId="68EBC501"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Політична</w:t>
            </w:r>
          </w:p>
        </w:tc>
        <w:tc>
          <w:tcPr>
            <w:tcW w:w="7230" w:type="dxa"/>
            <w:shd w:val="clear" w:color="auto" w:fill="auto"/>
            <w:tcMar>
              <w:top w:w="100" w:type="dxa"/>
              <w:left w:w="100" w:type="dxa"/>
              <w:bottom w:w="100" w:type="dxa"/>
              <w:right w:w="100" w:type="dxa"/>
            </w:tcMar>
          </w:tcPr>
          <w:p w14:paraId="37F1B565"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Нестабільність в політичній сфері.</w:t>
            </w:r>
          </w:p>
          <w:p w14:paraId="4EC8AB19"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Заострення екологічних та природокористувальних вимог.</w:t>
            </w:r>
          </w:p>
          <w:p w14:paraId="0358BBE5"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Податкова стратегія країни (переваги при оподаткуванні).</w:t>
            </w:r>
          </w:p>
          <w:p w14:paraId="7E2D038C"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Нормативно-правове</w:t>
            </w:r>
            <w:r>
              <w:rPr>
                <w:rFonts w:ascii="Times New Roman" w:eastAsia="Times New Roman" w:hAnsi="Times New Roman" w:cs="Times New Roman"/>
                <w:sz w:val="24"/>
                <w:szCs w:val="24"/>
              </w:rPr>
              <w:t xml:space="preserve"> поле, що регулює функціонування туристичного сектора.</w:t>
            </w:r>
          </w:p>
        </w:tc>
      </w:tr>
      <w:tr w:rsidR="003D0891" w14:paraId="5A799EE4" w14:textId="77777777" w:rsidTr="007F614E">
        <w:tc>
          <w:tcPr>
            <w:tcW w:w="2258" w:type="dxa"/>
            <w:shd w:val="clear" w:color="auto" w:fill="auto"/>
            <w:tcMar>
              <w:top w:w="100" w:type="dxa"/>
              <w:left w:w="100" w:type="dxa"/>
              <w:bottom w:w="100" w:type="dxa"/>
              <w:right w:w="100" w:type="dxa"/>
            </w:tcMar>
          </w:tcPr>
          <w:p w14:paraId="0CE9CE1C"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Соціально демографічна</w:t>
            </w:r>
          </w:p>
        </w:tc>
        <w:tc>
          <w:tcPr>
            <w:tcW w:w="7230" w:type="dxa"/>
            <w:shd w:val="clear" w:color="auto" w:fill="auto"/>
            <w:tcMar>
              <w:top w:w="100" w:type="dxa"/>
              <w:left w:w="100" w:type="dxa"/>
              <w:bottom w:w="100" w:type="dxa"/>
              <w:right w:w="100" w:type="dxa"/>
            </w:tcMar>
          </w:tcPr>
          <w:p w14:paraId="0094C0AC"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Демографічні трансформації в регіоні.</w:t>
            </w:r>
          </w:p>
          <w:p w14:paraId="65B0384F"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Сезонні коливання.</w:t>
            </w:r>
          </w:p>
          <w:p w14:paraId="346D26E3"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Низький рівень кваліфікації персоналу.</w:t>
            </w:r>
          </w:p>
        </w:tc>
      </w:tr>
      <w:tr w:rsidR="003D0891" w14:paraId="5046C554" w14:textId="77777777" w:rsidTr="007F614E">
        <w:tc>
          <w:tcPr>
            <w:tcW w:w="2258" w:type="dxa"/>
            <w:shd w:val="clear" w:color="auto" w:fill="auto"/>
            <w:tcMar>
              <w:top w:w="100" w:type="dxa"/>
              <w:left w:w="100" w:type="dxa"/>
              <w:bottom w:w="100" w:type="dxa"/>
              <w:right w:w="100" w:type="dxa"/>
            </w:tcMar>
          </w:tcPr>
          <w:p w14:paraId="06D17529"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Міжнародна</w:t>
            </w:r>
          </w:p>
        </w:tc>
        <w:tc>
          <w:tcPr>
            <w:tcW w:w="7230" w:type="dxa"/>
            <w:shd w:val="clear" w:color="auto" w:fill="auto"/>
            <w:tcMar>
              <w:top w:w="100" w:type="dxa"/>
              <w:left w:w="100" w:type="dxa"/>
              <w:bottom w:w="100" w:type="dxa"/>
              <w:right w:w="100" w:type="dxa"/>
            </w:tcMar>
          </w:tcPr>
          <w:p w14:paraId="2C8861B0"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Інтенсифікація конкуренції на глобальному туристичному ри</w:t>
            </w:r>
            <w:r>
              <w:rPr>
                <w:rFonts w:ascii="Times New Roman" w:eastAsia="Times New Roman" w:hAnsi="Times New Roman" w:cs="Times New Roman"/>
                <w:sz w:val="24"/>
                <w:szCs w:val="24"/>
              </w:rPr>
              <w:t>нку.</w:t>
            </w:r>
          </w:p>
          <w:p w14:paraId="071874D5"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Труднощі у процесі отримання документів для перетину кордону.</w:t>
            </w:r>
          </w:p>
        </w:tc>
      </w:tr>
      <w:tr w:rsidR="003D0891" w14:paraId="64F7C2ED" w14:textId="77777777" w:rsidTr="007F614E">
        <w:tc>
          <w:tcPr>
            <w:tcW w:w="2258" w:type="dxa"/>
            <w:shd w:val="clear" w:color="auto" w:fill="auto"/>
            <w:tcMar>
              <w:top w:w="100" w:type="dxa"/>
              <w:left w:w="100" w:type="dxa"/>
              <w:bottom w:w="100" w:type="dxa"/>
              <w:right w:w="100" w:type="dxa"/>
            </w:tcMar>
          </w:tcPr>
          <w:p w14:paraId="460CF8F6"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Економічна</w:t>
            </w:r>
          </w:p>
        </w:tc>
        <w:tc>
          <w:tcPr>
            <w:tcW w:w="7230" w:type="dxa"/>
            <w:shd w:val="clear" w:color="auto" w:fill="auto"/>
            <w:tcMar>
              <w:top w:w="100" w:type="dxa"/>
              <w:left w:w="100" w:type="dxa"/>
              <w:bottom w:w="100" w:type="dxa"/>
              <w:right w:w="100" w:type="dxa"/>
            </w:tcMar>
          </w:tcPr>
          <w:p w14:paraId="7AB7E036"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Зміна цінових стратегій щодо туристичних продуктів.</w:t>
            </w:r>
          </w:p>
          <w:p w14:paraId="7B217891"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Консолідація підприємств у сфері туризму.</w:t>
            </w:r>
          </w:p>
          <w:p w14:paraId="4E1B43BE"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Флуктуації в обмінному курсі долара.</w:t>
            </w:r>
          </w:p>
          <w:p w14:paraId="0CCB0E7F" w14:textId="436CBC39"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Модифікації в кредитній та грошовій політиці.</w:t>
            </w:r>
          </w:p>
        </w:tc>
      </w:tr>
      <w:tr w:rsidR="003D0891" w14:paraId="3C2315B1" w14:textId="77777777" w:rsidTr="007F614E">
        <w:tc>
          <w:tcPr>
            <w:tcW w:w="2258" w:type="dxa"/>
            <w:shd w:val="clear" w:color="auto" w:fill="auto"/>
            <w:tcMar>
              <w:top w:w="100" w:type="dxa"/>
              <w:left w:w="100" w:type="dxa"/>
              <w:bottom w:w="100" w:type="dxa"/>
              <w:right w:w="100" w:type="dxa"/>
            </w:tcMar>
          </w:tcPr>
          <w:p w14:paraId="0FFDDF0F"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Технологічна</w:t>
            </w:r>
          </w:p>
        </w:tc>
        <w:tc>
          <w:tcPr>
            <w:tcW w:w="7230" w:type="dxa"/>
            <w:shd w:val="clear" w:color="auto" w:fill="auto"/>
            <w:tcMar>
              <w:top w:w="100" w:type="dxa"/>
              <w:left w:w="100" w:type="dxa"/>
              <w:bottom w:w="100" w:type="dxa"/>
              <w:right w:w="100" w:type="dxa"/>
            </w:tcMar>
          </w:tcPr>
          <w:p w14:paraId="1962F793"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Збільшення показників інновацій та технологічного прогресу.</w:t>
            </w:r>
          </w:p>
          <w:p w14:paraId="6AF7B68C" w14:textId="3D7D9F63"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Використання та імплементація інформаційних систем.</w:t>
            </w:r>
          </w:p>
        </w:tc>
      </w:tr>
      <w:tr w:rsidR="003D0891" w14:paraId="1EC3F392" w14:textId="77777777" w:rsidTr="007F614E">
        <w:tc>
          <w:tcPr>
            <w:tcW w:w="2258" w:type="dxa"/>
            <w:shd w:val="clear" w:color="auto" w:fill="auto"/>
            <w:tcMar>
              <w:top w:w="100" w:type="dxa"/>
              <w:left w:w="100" w:type="dxa"/>
              <w:bottom w:w="100" w:type="dxa"/>
              <w:right w:w="100" w:type="dxa"/>
            </w:tcMar>
          </w:tcPr>
          <w:p w14:paraId="2903F275"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Екологічна</w:t>
            </w:r>
          </w:p>
        </w:tc>
        <w:tc>
          <w:tcPr>
            <w:tcW w:w="7230" w:type="dxa"/>
            <w:shd w:val="clear" w:color="auto" w:fill="auto"/>
            <w:tcMar>
              <w:top w:w="100" w:type="dxa"/>
              <w:left w:w="100" w:type="dxa"/>
              <w:bottom w:w="100" w:type="dxa"/>
              <w:right w:w="100" w:type="dxa"/>
            </w:tcMar>
          </w:tcPr>
          <w:p w14:paraId="17792D1A" w14:textId="77777777" w:rsidR="003D0891" w:rsidRDefault="006207E5" w:rsidP="00DC30F5">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Еко - напрямок туризму</w:t>
            </w:r>
          </w:p>
        </w:tc>
      </w:tr>
    </w:tbl>
    <w:p w14:paraId="1BD287A9"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Джерело: розроблено автором</w:t>
      </w:r>
    </w:p>
    <w:p w14:paraId="675BE6D5" w14:textId="623F4924" w:rsidR="003D0891" w:rsidRDefault="003D0891" w:rsidP="00DC30F5">
      <w:pPr>
        <w:spacing w:line="360" w:lineRule="auto"/>
        <w:jc w:val="both"/>
        <w:rPr>
          <w:rFonts w:ascii="Times New Roman" w:eastAsia="Times New Roman" w:hAnsi="Times New Roman" w:cs="Times New Roman"/>
          <w:i/>
          <w:sz w:val="28"/>
          <w:szCs w:val="28"/>
        </w:rPr>
      </w:pPr>
    </w:p>
    <w:p w14:paraId="5D6B1943"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Основною </w:t>
      </w:r>
      <w:r>
        <w:rPr>
          <w:rFonts w:ascii="Times New Roman" w:eastAsia="Times New Roman" w:hAnsi="Times New Roman" w:cs="Times New Roman"/>
          <w:sz w:val="28"/>
          <w:szCs w:val="28"/>
        </w:rPr>
        <w:t xml:space="preserve">стратегічною метою туристичного оператора "Coral Travel" є піднесення рівня діяльності агентів до нового, високоякісного стандарту та підвищення прибутковості та ефективності в туристичному секторі. Під брендом </w:t>
      </w:r>
      <w:r w:rsidR="007F614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7F614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туристична агенція гарантує св</w:t>
      </w:r>
      <w:r>
        <w:rPr>
          <w:rFonts w:ascii="Times New Roman" w:eastAsia="Times New Roman" w:hAnsi="Times New Roman" w:cs="Times New Roman"/>
          <w:sz w:val="28"/>
          <w:szCs w:val="28"/>
        </w:rPr>
        <w:t xml:space="preserve">оїм клієнтам надання </w:t>
      </w:r>
      <w:r>
        <w:rPr>
          <w:rFonts w:ascii="Times New Roman" w:eastAsia="Times New Roman" w:hAnsi="Times New Roman" w:cs="Times New Roman"/>
          <w:sz w:val="28"/>
          <w:szCs w:val="28"/>
        </w:rPr>
        <w:lastRenderedPageBreak/>
        <w:t>найкращих послуг і високу якість обслуговування, при цьому розмір комісії становить до 17%.</w:t>
      </w:r>
    </w:p>
    <w:p w14:paraId="4BB35A09"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проведене на основі аналізу результатів контролю якості обслуговування туристів приймаючою стороною в понад 50 туристичних фірм, в</w:t>
      </w:r>
      <w:r>
        <w:rPr>
          <w:rFonts w:ascii="Times New Roman" w:eastAsia="Times New Roman" w:hAnsi="Times New Roman" w:cs="Times New Roman"/>
          <w:sz w:val="28"/>
          <w:szCs w:val="28"/>
        </w:rPr>
        <w:t>иявило, що для більшості клієнтів з різних цільових груп визначальними критеріями високоякісного туристичного сервісу є наступні:</w:t>
      </w:r>
    </w:p>
    <w:p w14:paraId="3A91F13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оперативність і точність послуг турагентів;</w:t>
      </w:r>
    </w:p>
    <w:p w14:paraId="0BE0DFE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стабільність в роботі, проявлена протягом тривалого періоду;</w:t>
      </w:r>
    </w:p>
    <w:p w14:paraId="4CFA1E2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адекватне </w:t>
      </w:r>
      <w:r>
        <w:rPr>
          <w:rFonts w:ascii="Times New Roman" w:eastAsia="Times New Roman" w:hAnsi="Times New Roman" w:cs="Times New Roman"/>
          <w:sz w:val="28"/>
          <w:szCs w:val="28"/>
        </w:rPr>
        <w:t>співвідношення цін і рівня сервісу;</w:t>
      </w:r>
    </w:p>
    <w:p w14:paraId="326355F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високий професіоналізм та обізнаність персоналу;</w:t>
      </w:r>
    </w:p>
    <w:p w14:paraId="27E6E856"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індивідуальний підхід до клієнта;</w:t>
      </w:r>
    </w:p>
    <w:p w14:paraId="606BF6C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прозора і доступна цінова політика, що включає розумні ціни, спеціальні програми, системи знижок, бонуси тощо;</w:t>
      </w:r>
    </w:p>
    <w:p w14:paraId="28E6C10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висока якість проф</w:t>
      </w:r>
      <w:r>
        <w:rPr>
          <w:rFonts w:ascii="Times New Roman" w:eastAsia="Times New Roman" w:hAnsi="Times New Roman" w:cs="Times New Roman"/>
          <w:sz w:val="28"/>
          <w:szCs w:val="28"/>
        </w:rPr>
        <w:t>ільних послуг турорганізації;</w:t>
      </w:r>
    </w:p>
    <w:p w14:paraId="37870A3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доступність інформації про компанію, її послуги та їх якість;</w:t>
      </w:r>
    </w:p>
    <w:p w14:paraId="01AF385E" w14:textId="30E5CB69"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ефективність рекламних та маркетингових заходів, а також висока якість рекламної продукції.</w:t>
      </w:r>
    </w:p>
    <w:p w14:paraId="65EE39CC" w14:textId="17FBB5A3"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визначення не лише вищого керівництва, але й менеджерів на всіх р</w:t>
      </w:r>
      <w:r>
        <w:rPr>
          <w:rFonts w:ascii="Times New Roman" w:eastAsia="Times New Roman" w:hAnsi="Times New Roman" w:cs="Times New Roman"/>
          <w:sz w:val="28"/>
          <w:szCs w:val="28"/>
        </w:rPr>
        <w:t>івнях організації, оскільки в сучасному бізнес-середовищі важливо мати не тільки професійні компетенції, але й здатність ефективно керувати командою та впливати на її успішність.</w:t>
      </w:r>
    </w:p>
    <w:p w14:paraId="1439FB8B" w14:textId="15B965E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Динаміка ключових показників обсягу туристичних послуг представлена в таблиці</w:t>
      </w:r>
      <w:r w:rsidR="007F614E">
        <w:rPr>
          <w:rFonts w:ascii="Times New Roman" w:eastAsia="Times New Roman" w:hAnsi="Times New Roman" w:cs="Times New Roman"/>
          <w:sz w:val="28"/>
          <w:szCs w:val="28"/>
          <w:lang w:val="uk-UA"/>
        </w:rPr>
        <w:t xml:space="preserve"> 3.3</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 дані отримані з аналізу статистичних звітів туроператорів за період 2018/19 років</w:t>
      </w:r>
      <w:r w:rsidR="007F614E">
        <w:rPr>
          <w:rFonts w:ascii="Times New Roman" w:eastAsia="Times New Roman" w:hAnsi="Times New Roman" w:cs="Times New Roman"/>
          <w:sz w:val="28"/>
          <w:szCs w:val="28"/>
          <w:lang w:val="uk-UA"/>
        </w:rPr>
        <w:t xml:space="preserve"> [</w:t>
      </w:r>
      <w:r w:rsidR="007F614E">
        <w:rPr>
          <w:rFonts w:ascii="Times New Roman" w:eastAsia="Times New Roman" w:hAnsi="Times New Roman" w:cs="Times New Roman"/>
          <w:sz w:val="28"/>
          <w:szCs w:val="28"/>
          <w:lang w:val="uk-UA"/>
        </w:rPr>
        <w:fldChar w:fldCharType="begin"/>
      </w:r>
      <w:r w:rsidR="007F614E">
        <w:rPr>
          <w:rFonts w:ascii="Times New Roman" w:eastAsia="Times New Roman" w:hAnsi="Times New Roman" w:cs="Times New Roman"/>
          <w:sz w:val="28"/>
          <w:szCs w:val="28"/>
          <w:lang w:val="uk-UA"/>
        </w:rPr>
        <w:instrText xml:space="preserve"> REF _Ref152844237 \r \h </w:instrText>
      </w:r>
      <w:r w:rsidR="007F614E">
        <w:rPr>
          <w:rFonts w:ascii="Times New Roman" w:eastAsia="Times New Roman" w:hAnsi="Times New Roman" w:cs="Times New Roman"/>
          <w:sz w:val="28"/>
          <w:szCs w:val="28"/>
          <w:lang w:val="uk-UA"/>
        </w:rPr>
      </w:r>
      <w:r w:rsidR="007F614E">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11</w:t>
      </w:r>
      <w:r w:rsidR="007F614E">
        <w:rPr>
          <w:rFonts w:ascii="Times New Roman" w:eastAsia="Times New Roman" w:hAnsi="Times New Roman" w:cs="Times New Roman"/>
          <w:sz w:val="28"/>
          <w:szCs w:val="28"/>
          <w:lang w:val="uk-UA"/>
        </w:rPr>
        <w:fldChar w:fldCharType="end"/>
      </w:r>
      <w:r w:rsidR="007F614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0DC2D43D" w14:textId="77777777" w:rsidR="00DC30F5" w:rsidRDefault="00DC30F5">
      <w:pP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br w:type="page"/>
      </w:r>
    </w:p>
    <w:p w14:paraId="70B4F97A" w14:textId="0A522E31" w:rsidR="007F614E" w:rsidRPr="007F614E" w:rsidRDefault="007F614E" w:rsidP="00DC30F5">
      <w:pPr>
        <w:spacing w:line="360" w:lineRule="auto"/>
        <w:ind w:firstLine="709"/>
        <w:jc w:val="both"/>
        <w:rPr>
          <w:rFonts w:ascii="Times New Roman" w:eastAsia="Times New Roman" w:hAnsi="Times New Roman" w:cs="Times New Roman"/>
          <w:bCs/>
          <w:sz w:val="28"/>
          <w:szCs w:val="28"/>
        </w:rPr>
      </w:pPr>
      <w:r w:rsidRPr="007F614E">
        <w:rPr>
          <w:rFonts w:ascii="Times New Roman" w:eastAsia="Times New Roman" w:hAnsi="Times New Roman" w:cs="Times New Roman"/>
          <w:bCs/>
          <w:sz w:val="28"/>
          <w:szCs w:val="28"/>
          <w:lang w:val="uk-UA"/>
        </w:rPr>
        <w:lastRenderedPageBreak/>
        <w:t xml:space="preserve">Таблиця 3.3 - </w:t>
      </w:r>
      <w:r w:rsidRPr="007F614E">
        <w:rPr>
          <w:rFonts w:ascii="Times New Roman" w:eastAsia="Times New Roman" w:hAnsi="Times New Roman" w:cs="Times New Roman"/>
          <w:bCs/>
          <w:sz w:val="28"/>
          <w:szCs w:val="28"/>
        </w:rPr>
        <w:t>Динаміка основних показників обсягу наданих туристичних послуг</w:t>
      </w:r>
    </w:p>
    <w:p w14:paraId="473AC3A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017BB17D" wp14:editId="0154B034">
            <wp:extent cx="5731200" cy="24765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2476500"/>
                    </a:xfrm>
                    <a:prstGeom prst="rect">
                      <a:avLst/>
                    </a:prstGeom>
                    <a:ln/>
                  </pic:spPr>
                </pic:pic>
              </a:graphicData>
            </a:graphic>
          </wp:inline>
        </w:drawing>
      </w:r>
    </w:p>
    <w:p w14:paraId="7DAA7F28" w14:textId="4D5C2CDE" w:rsidR="007F614E" w:rsidRPr="007F614E" w:rsidRDefault="007F614E" w:rsidP="00DC30F5">
      <w:pPr>
        <w:spacing w:line="360" w:lineRule="auto"/>
        <w:ind w:firstLine="709"/>
        <w:jc w:val="both"/>
        <w:rPr>
          <w:rFonts w:ascii="Times New Roman" w:eastAsia="Times New Roman" w:hAnsi="Times New Roman" w:cs="Times New Roman"/>
          <w:i/>
          <w:iCs/>
          <w:sz w:val="28"/>
          <w:szCs w:val="28"/>
          <w:lang w:val="uk-UA"/>
        </w:rPr>
      </w:pPr>
      <w:r w:rsidRPr="007F614E">
        <w:rPr>
          <w:rFonts w:ascii="Times New Roman" w:eastAsia="Times New Roman" w:hAnsi="Times New Roman" w:cs="Times New Roman"/>
          <w:i/>
          <w:iCs/>
          <w:sz w:val="28"/>
          <w:szCs w:val="28"/>
          <w:lang w:val="uk-UA"/>
        </w:rPr>
        <w:t>Джерело: створено на основі [</w:t>
      </w:r>
      <w:r w:rsidRPr="007F614E">
        <w:rPr>
          <w:rFonts w:ascii="Times New Roman" w:eastAsia="Times New Roman" w:hAnsi="Times New Roman" w:cs="Times New Roman"/>
          <w:i/>
          <w:iCs/>
          <w:sz w:val="28"/>
          <w:szCs w:val="28"/>
          <w:lang w:val="uk-UA"/>
        </w:rPr>
        <w:fldChar w:fldCharType="begin"/>
      </w:r>
      <w:r w:rsidRPr="007F614E">
        <w:rPr>
          <w:rFonts w:ascii="Times New Roman" w:eastAsia="Times New Roman" w:hAnsi="Times New Roman" w:cs="Times New Roman"/>
          <w:i/>
          <w:iCs/>
          <w:sz w:val="28"/>
          <w:szCs w:val="28"/>
          <w:lang w:val="uk-UA"/>
        </w:rPr>
        <w:instrText xml:space="preserve"> REF _Ref152844237 \r \h </w:instrText>
      </w:r>
      <w:r>
        <w:rPr>
          <w:rFonts w:ascii="Times New Roman" w:eastAsia="Times New Roman" w:hAnsi="Times New Roman" w:cs="Times New Roman"/>
          <w:i/>
          <w:iCs/>
          <w:sz w:val="28"/>
          <w:szCs w:val="28"/>
          <w:lang w:val="uk-UA"/>
        </w:rPr>
        <w:instrText xml:space="preserve"> \* MERGEFORMAT </w:instrText>
      </w:r>
      <w:r w:rsidRPr="007F614E">
        <w:rPr>
          <w:rFonts w:ascii="Times New Roman" w:eastAsia="Times New Roman" w:hAnsi="Times New Roman" w:cs="Times New Roman"/>
          <w:i/>
          <w:iCs/>
          <w:sz w:val="28"/>
          <w:szCs w:val="28"/>
          <w:lang w:val="uk-UA"/>
        </w:rPr>
      </w:r>
      <w:r w:rsidRPr="007F614E">
        <w:rPr>
          <w:rFonts w:ascii="Times New Roman" w:eastAsia="Times New Roman" w:hAnsi="Times New Roman" w:cs="Times New Roman"/>
          <w:i/>
          <w:iCs/>
          <w:sz w:val="28"/>
          <w:szCs w:val="28"/>
          <w:lang w:val="uk-UA"/>
        </w:rPr>
        <w:fldChar w:fldCharType="separate"/>
      </w:r>
      <w:r w:rsidR="0083428D">
        <w:rPr>
          <w:rFonts w:ascii="Times New Roman" w:eastAsia="Times New Roman" w:hAnsi="Times New Roman" w:cs="Times New Roman"/>
          <w:i/>
          <w:iCs/>
          <w:sz w:val="28"/>
          <w:szCs w:val="28"/>
          <w:lang w:val="uk-UA"/>
        </w:rPr>
        <w:t>11</w:t>
      </w:r>
      <w:r w:rsidRPr="007F614E">
        <w:rPr>
          <w:rFonts w:ascii="Times New Roman" w:eastAsia="Times New Roman" w:hAnsi="Times New Roman" w:cs="Times New Roman"/>
          <w:i/>
          <w:iCs/>
          <w:sz w:val="28"/>
          <w:szCs w:val="28"/>
          <w:lang w:val="uk-UA"/>
        </w:rPr>
        <w:fldChar w:fldCharType="end"/>
      </w:r>
      <w:r w:rsidRPr="007F614E">
        <w:rPr>
          <w:rFonts w:ascii="Times New Roman" w:eastAsia="Times New Roman" w:hAnsi="Times New Roman" w:cs="Times New Roman"/>
          <w:i/>
          <w:iCs/>
          <w:sz w:val="28"/>
          <w:szCs w:val="28"/>
          <w:lang w:val="uk-UA"/>
        </w:rPr>
        <w:t>]</w:t>
      </w:r>
    </w:p>
    <w:p w14:paraId="2E98AF04" w14:textId="77777777" w:rsidR="007F614E" w:rsidRPr="007F614E" w:rsidRDefault="007F614E" w:rsidP="00DC30F5">
      <w:pPr>
        <w:spacing w:line="360" w:lineRule="auto"/>
        <w:jc w:val="both"/>
        <w:rPr>
          <w:rFonts w:ascii="Times New Roman" w:eastAsia="Times New Roman" w:hAnsi="Times New Roman" w:cs="Times New Roman"/>
          <w:sz w:val="28"/>
          <w:szCs w:val="28"/>
          <w:lang w:val="uk-UA"/>
        </w:rPr>
      </w:pPr>
    </w:p>
    <w:p w14:paraId="3380CCC1" w14:textId="7E248E78" w:rsidR="003D0891" w:rsidRDefault="006207E5" w:rsidP="00DC30F5">
      <w:pPr>
        <w:spacing w:line="360" w:lineRule="auto"/>
        <w:ind w:firstLine="709"/>
        <w:jc w:val="both"/>
        <w:rPr>
          <w:rFonts w:ascii="Times New Roman" w:eastAsia="Times New Roman" w:hAnsi="Times New Roman" w:cs="Times New Roman"/>
          <w:sz w:val="28"/>
          <w:szCs w:val="28"/>
        </w:rPr>
      </w:pPr>
      <w:r w:rsidRPr="007F614E">
        <w:rPr>
          <w:rFonts w:ascii="Times New Roman" w:eastAsia="Times New Roman" w:hAnsi="Times New Roman" w:cs="Times New Roman"/>
          <w:sz w:val="28"/>
          <w:szCs w:val="28"/>
          <w:lang w:val="uk-UA"/>
        </w:rPr>
        <w:t xml:space="preserve">На підставі поданої вище таблиці можна зробити висновок, що туроператор </w:t>
      </w:r>
      <w:r w:rsidR="007F614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w:t>
      </w:r>
      <w:r w:rsidRPr="007F614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Travel</w:t>
      </w:r>
      <w:r w:rsidR="007F614E">
        <w:rPr>
          <w:rFonts w:ascii="Times New Roman" w:eastAsia="Times New Roman" w:hAnsi="Times New Roman" w:cs="Times New Roman"/>
          <w:sz w:val="28"/>
          <w:szCs w:val="28"/>
          <w:lang w:val="uk-UA"/>
        </w:rPr>
        <w:t>»</w:t>
      </w:r>
      <w:r w:rsidRPr="007F614E">
        <w:rPr>
          <w:rFonts w:ascii="Times New Roman" w:eastAsia="Times New Roman" w:hAnsi="Times New Roman" w:cs="Times New Roman"/>
          <w:sz w:val="28"/>
          <w:szCs w:val="28"/>
          <w:lang w:val="uk-UA"/>
        </w:rPr>
        <w:t xml:space="preserve"> спеціалізується на реалізації туристичних пакетів за кордоном і не пропонує внутрішні тури в межах України. </w:t>
      </w:r>
      <w:r>
        <w:rPr>
          <w:rFonts w:ascii="Times New Roman" w:eastAsia="Times New Roman" w:hAnsi="Times New Roman" w:cs="Times New Roman"/>
          <w:sz w:val="28"/>
          <w:szCs w:val="28"/>
        </w:rPr>
        <w:t xml:space="preserve">За результатами 2019 року в компанії обслуговано 83 286 тис. осіб, що на 4 642 путівки більше, ніж у 2018 році. Це свідчить про позитивний тренд у </w:t>
      </w:r>
      <w:r>
        <w:rPr>
          <w:rFonts w:ascii="Times New Roman" w:eastAsia="Times New Roman" w:hAnsi="Times New Roman" w:cs="Times New Roman"/>
          <w:sz w:val="28"/>
          <w:szCs w:val="28"/>
        </w:rPr>
        <w:t>діяльності та успішні продажі турпакетів в даній компанії, незважаючи на те, що туроператор фокусується виключно на міжнародному туризмі.</w:t>
      </w:r>
    </w:p>
    <w:p w14:paraId="1CF4874F" w14:textId="77777777" w:rsidR="003D0891" w:rsidRDefault="007F614E" w:rsidP="00DC30F5">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У 2018 році обсяг доходу (виручки) від реалізації продукції (товарів, робіт, послуг) склав 707 796 тис. грн, що в порівнянні з 2019 роком становить менше на 41 778 тис. грн або 5,9%. Собівартість реалізації продукції (товарів, робіт, послуг) у 2018 році становила 698 442,5 тис. грн, що в порівнянні з 2019 роком менше на 41 641,7 тис</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 або 6,0%. Чистий прибуток у 2018 році склав 1 195,8 тис. грн, що в порівнянні з 2019 роком менше на 194,6 тис. грн або 16,2%</w:t>
      </w:r>
      <w:r>
        <w:rPr>
          <w:rFonts w:ascii="Times New Roman" w:eastAsia="Times New Roman" w:hAnsi="Times New Roman" w:cs="Times New Roman"/>
          <w:sz w:val="28"/>
          <w:szCs w:val="28"/>
          <w:lang w:val="uk-UA"/>
        </w:rPr>
        <w:t xml:space="preserve"> (табл. 3.4)</w:t>
      </w:r>
      <w:r>
        <w:rPr>
          <w:rFonts w:ascii="Times New Roman" w:eastAsia="Times New Roman" w:hAnsi="Times New Roman" w:cs="Times New Roman"/>
          <w:sz w:val="28"/>
          <w:szCs w:val="28"/>
        </w:rPr>
        <w:t>.</w:t>
      </w:r>
    </w:p>
    <w:p w14:paraId="0654D1C0" w14:textId="7EFF5EF4" w:rsidR="00DC30F5" w:rsidRDefault="00DC30F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69D3AADD" w14:textId="77777777" w:rsidR="003D0891" w:rsidRPr="007F614E" w:rsidRDefault="007F614E" w:rsidP="00DC30F5">
      <w:pPr>
        <w:spacing w:line="360" w:lineRule="auto"/>
        <w:ind w:firstLine="709"/>
        <w:jc w:val="both"/>
        <w:rPr>
          <w:rFonts w:ascii="Times New Roman" w:eastAsia="Times New Roman" w:hAnsi="Times New Roman" w:cs="Times New Roman"/>
          <w:bCs/>
          <w:sz w:val="28"/>
          <w:szCs w:val="28"/>
        </w:rPr>
      </w:pPr>
      <w:r w:rsidRPr="007F614E">
        <w:rPr>
          <w:rFonts w:ascii="Times New Roman" w:eastAsia="Times New Roman" w:hAnsi="Times New Roman" w:cs="Times New Roman"/>
          <w:bCs/>
          <w:sz w:val="28"/>
          <w:szCs w:val="28"/>
          <w:lang w:val="uk-UA"/>
        </w:rPr>
        <w:lastRenderedPageBreak/>
        <w:t xml:space="preserve">Таблиця 3.4 - </w:t>
      </w:r>
      <w:r w:rsidRPr="007F614E">
        <w:rPr>
          <w:rFonts w:ascii="Times New Roman" w:eastAsia="Times New Roman" w:hAnsi="Times New Roman" w:cs="Times New Roman"/>
          <w:bCs/>
          <w:sz w:val="28"/>
          <w:szCs w:val="28"/>
        </w:rPr>
        <w:t>Основні показники діяльності компанії «Корал Тревел» в 2018-2019 рр.</w:t>
      </w:r>
    </w:p>
    <w:p w14:paraId="50EBBC6B" w14:textId="77777777" w:rsidR="003D0891" w:rsidRDefault="006207E5" w:rsidP="00DC30F5">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28F85950" wp14:editId="5A872DA9">
            <wp:extent cx="5731200" cy="16637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1200" cy="1663700"/>
                    </a:xfrm>
                    <a:prstGeom prst="rect">
                      <a:avLst/>
                    </a:prstGeom>
                    <a:ln/>
                  </pic:spPr>
                </pic:pic>
              </a:graphicData>
            </a:graphic>
          </wp:inline>
        </w:drawing>
      </w:r>
    </w:p>
    <w:p w14:paraId="3A26BA29" w14:textId="72235416" w:rsidR="007F614E" w:rsidRPr="007F614E" w:rsidRDefault="007F614E" w:rsidP="00DC30F5">
      <w:pPr>
        <w:spacing w:line="360" w:lineRule="auto"/>
        <w:ind w:firstLine="709"/>
        <w:jc w:val="both"/>
        <w:rPr>
          <w:rFonts w:ascii="Times New Roman" w:eastAsia="Times New Roman" w:hAnsi="Times New Roman" w:cs="Times New Roman"/>
          <w:i/>
          <w:iCs/>
          <w:sz w:val="28"/>
          <w:szCs w:val="28"/>
          <w:lang w:val="uk-UA"/>
        </w:rPr>
      </w:pPr>
      <w:r w:rsidRPr="007F614E">
        <w:rPr>
          <w:rFonts w:ascii="Times New Roman" w:eastAsia="Times New Roman" w:hAnsi="Times New Roman" w:cs="Times New Roman"/>
          <w:i/>
          <w:iCs/>
          <w:sz w:val="28"/>
          <w:szCs w:val="28"/>
          <w:lang w:val="uk-UA"/>
        </w:rPr>
        <w:t>Джерело: створено на основі [</w:t>
      </w:r>
      <w:r w:rsidRPr="007F614E">
        <w:rPr>
          <w:rFonts w:ascii="Times New Roman" w:eastAsia="Times New Roman" w:hAnsi="Times New Roman" w:cs="Times New Roman"/>
          <w:i/>
          <w:iCs/>
          <w:sz w:val="28"/>
          <w:szCs w:val="28"/>
          <w:lang w:val="uk-UA"/>
        </w:rPr>
        <w:fldChar w:fldCharType="begin"/>
      </w:r>
      <w:r w:rsidRPr="007F614E">
        <w:rPr>
          <w:rFonts w:ascii="Times New Roman" w:eastAsia="Times New Roman" w:hAnsi="Times New Roman" w:cs="Times New Roman"/>
          <w:i/>
          <w:iCs/>
          <w:sz w:val="28"/>
          <w:szCs w:val="28"/>
          <w:lang w:val="uk-UA"/>
        </w:rPr>
        <w:instrText xml:space="preserve"> REF _Ref152844237 \r \h  \* MERGEFORMAT </w:instrText>
      </w:r>
      <w:r w:rsidRPr="007F614E">
        <w:rPr>
          <w:rFonts w:ascii="Times New Roman" w:eastAsia="Times New Roman" w:hAnsi="Times New Roman" w:cs="Times New Roman"/>
          <w:i/>
          <w:iCs/>
          <w:sz w:val="28"/>
          <w:szCs w:val="28"/>
          <w:lang w:val="uk-UA"/>
        </w:rPr>
      </w:r>
      <w:r w:rsidRPr="007F614E">
        <w:rPr>
          <w:rFonts w:ascii="Times New Roman" w:eastAsia="Times New Roman" w:hAnsi="Times New Roman" w:cs="Times New Roman"/>
          <w:i/>
          <w:iCs/>
          <w:sz w:val="28"/>
          <w:szCs w:val="28"/>
          <w:lang w:val="uk-UA"/>
        </w:rPr>
        <w:fldChar w:fldCharType="separate"/>
      </w:r>
      <w:r w:rsidR="0083428D">
        <w:rPr>
          <w:rFonts w:ascii="Times New Roman" w:eastAsia="Times New Roman" w:hAnsi="Times New Roman" w:cs="Times New Roman"/>
          <w:i/>
          <w:iCs/>
          <w:sz w:val="28"/>
          <w:szCs w:val="28"/>
          <w:lang w:val="uk-UA"/>
        </w:rPr>
        <w:t>11</w:t>
      </w:r>
      <w:r w:rsidRPr="007F614E">
        <w:rPr>
          <w:rFonts w:ascii="Times New Roman" w:eastAsia="Times New Roman" w:hAnsi="Times New Roman" w:cs="Times New Roman"/>
          <w:sz w:val="28"/>
          <w:szCs w:val="28"/>
        </w:rPr>
        <w:fldChar w:fldCharType="end"/>
      </w:r>
      <w:r w:rsidRPr="007F614E">
        <w:rPr>
          <w:rFonts w:ascii="Times New Roman" w:eastAsia="Times New Roman" w:hAnsi="Times New Roman" w:cs="Times New Roman"/>
          <w:i/>
          <w:iCs/>
          <w:sz w:val="28"/>
          <w:szCs w:val="28"/>
          <w:lang w:val="uk-UA"/>
        </w:rPr>
        <w:t>]</w:t>
      </w:r>
    </w:p>
    <w:p w14:paraId="357F285D" w14:textId="0E95C04E" w:rsidR="003D0891" w:rsidRDefault="003D0891" w:rsidP="00DC30F5">
      <w:pPr>
        <w:spacing w:line="360" w:lineRule="auto"/>
        <w:jc w:val="both"/>
        <w:rPr>
          <w:rFonts w:ascii="Times New Roman" w:eastAsia="Times New Roman" w:hAnsi="Times New Roman" w:cs="Times New Roman"/>
          <w:sz w:val="28"/>
          <w:szCs w:val="28"/>
        </w:rPr>
      </w:pPr>
    </w:p>
    <w:p w14:paraId="784ECFB3"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 попит властивий для напрямків Єгипет, Туреччина, Домінікана, ОАЕ, Мальдіви.</w:t>
      </w:r>
    </w:p>
    <w:p w14:paraId="02830A0E"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Внаслідок аналізу зовнішнього середовища підприємства </w:t>
      </w:r>
      <w:r w:rsidR="007F614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7F614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виявлено, що </w:t>
      </w:r>
      <w:r>
        <w:rPr>
          <w:rFonts w:ascii="Times New Roman" w:eastAsia="Times New Roman" w:hAnsi="Times New Roman" w:cs="Times New Roman"/>
          <w:sz w:val="28"/>
          <w:szCs w:val="28"/>
        </w:rPr>
        <w:t>турагенція здійснює свою діяльність на динамічному та конкурентному ринку туризму, де діє ряд зовнішніх факторів, що можуть впливати на його функціонування.</w:t>
      </w:r>
    </w:p>
    <w:p w14:paraId="782570A8"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Позитивні аспекти включають зростання попиту на туристичні послуги, особливо в період відпусток, що</w:t>
      </w:r>
      <w:r>
        <w:rPr>
          <w:rFonts w:ascii="Times New Roman" w:eastAsia="Times New Roman" w:hAnsi="Times New Roman" w:cs="Times New Roman"/>
          <w:sz w:val="28"/>
          <w:szCs w:val="28"/>
        </w:rPr>
        <w:t xml:space="preserve"> може призвести до збільшення обсягів продажу. Також важливою є наявність партнерських зв'язків з готелями та іншими послугами, що може сприяти розширенню асортименту пропозицій.</w:t>
      </w:r>
    </w:p>
    <w:p w14:paraId="4F5FD85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 важливою слабкою стороною є ризик змін у економічних умовах, політичні </w:t>
      </w:r>
      <w:r>
        <w:rPr>
          <w:rFonts w:ascii="Times New Roman" w:eastAsia="Times New Roman" w:hAnsi="Times New Roman" w:cs="Times New Roman"/>
          <w:sz w:val="28"/>
          <w:szCs w:val="28"/>
        </w:rPr>
        <w:t>нестабільності та сезонність у туристичній галузі. Ці фактори можуть створювати труднощі для стабільності та прибутковості підприємства.</w:t>
      </w:r>
    </w:p>
    <w:p w14:paraId="2AFC57F4"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урахуванням вищезазначеного, Coral Travel має продовжувати систематично аналізувати зовнішнє середовище, адаптуючи св</w:t>
      </w:r>
      <w:r>
        <w:rPr>
          <w:rFonts w:ascii="Times New Roman" w:eastAsia="Times New Roman" w:hAnsi="Times New Roman" w:cs="Times New Roman"/>
          <w:sz w:val="28"/>
          <w:szCs w:val="28"/>
        </w:rPr>
        <w:t>ою стратегію відповідно до змін у ринкових умовах та ефективно реагуючи на зовнішні виклики для забезпечення своєї конкурентоспроможності в туристичній галузі.</w:t>
      </w:r>
    </w:p>
    <w:p w14:paraId="2DC70242" w14:textId="396C8318" w:rsidR="00DC30F5" w:rsidRDefault="00DC30F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6AE76EB" w14:textId="77777777" w:rsidR="003D0891" w:rsidRDefault="006207E5" w:rsidP="00DC30F5">
      <w:pPr>
        <w:keepNext/>
        <w:keepLines/>
        <w:spacing w:line="360" w:lineRule="auto"/>
        <w:ind w:left="1134" w:hanging="567"/>
        <w:jc w:val="both"/>
        <w:rPr>
          <w:rFonts w:ascii="Times New Roman" w:eastAsia="Times New Roman" w:hAnsi="Times New Roman" w:cs="Times New Roman"/>
          <w:sz w:val="28"/>
          <w:szCs w:val="28"/>
        </w:rPr>
      </w:pPr>
      <w:bookmarkStart w:id="27" w:name="_heading=h.26in1rg" w:colFirst="0" w:colLast="0"/>
      <w:bookmarkEnd w:id="27"/>
      <w:r>
        <w:rPr>
          <w:rFonts w:ascii="Times New Roman" w:eastAsia="Times New Roman" w:hAnsi="Times New Roman" w:cs="Times New Roman"/>
          <w:sz w:val="28"/>
          <w:szCs w:val="28"/>
        </w:rPr>
        <w:lastRenderedPageBreak/>
        <w:t xml:space="preserve">3.3 </w:t>
      </w:r>
      <w:bookmarkStart w:id="28" w:name="_Hlk152849247"/>
      <w:r>
        <w:rPr>
          <w:rFonts w:ascii="Times New Roman" w:eastAsia="Times New Roman" w:hAnsi="Times New Roman" w:cs="Times New Roman"/>
          <w:sz w:val="28"/>
          <w:szCs w:val="28"/>
        </w:rPr>
        <w:t xml:space="preserve">Шляхи стимулювання персоналу туристичної агенції </w:t>
      </w:r>
      <w:bookmarkEnd w:id="28"/>
    </w:p>
    <w:p w14:paraId="2E14E027" w14:textId="77777777" w:rsidR="003D0891" w:rsidRDefault="003D0891" w:rsidP="00DC30F5">
      <w:pPr>
        <w:tabs>
          <w:tab w:val="left" w:pos="142"/>
          <w:tab w:val="left" w:pos="1134"/>
        </w:tabs>
        <w:spacing w:line="360" w:lineRule="auto"/>
        <w:ind w:firstLine="709"/>
        <w:jc w:val="both"/>
        <w:rPr>
          <w:rFonts w:ascii="Times New Roman" w:eastAsia="Times New Roman" w:hAnsi="Times New Roman" w:cs="Times New Roman"/>
          <w:sz w:val="28"/>
          <w:szCs w:val="28"/>
        </w:rPr>
      </w:pPr>
    </w:p>
    <w:p w14:paraId="71E7F648"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мотивації повинна спонукати </w:t>
      </w:r>
      <w:r>
        <w:rPr>
          <w:rFonts w:ascii="Times New Roman" w:eastAsia="Times New Roman" w:hAnsi="Times New Roman" w:cs="Times New Roman"/>
          <w:sz w:val="28"/>
          <w:szCs w:val="28"/>
        </w:rPr>
        <w:t xml:space="preserve">співробітників вкладати більше зусиль та зацікавленості у виконання роботи. Рекомендовані методи покращення мотивації, стимулювання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ідвищення ефективності роботи працівників у сфері туризму</w:t>
      </w:r>
      <w:r w:rsidR="00625F21">
        <w:rPr>
          <w:rFonts w:ascii="Times New Roman" w:eastAsia="Times New Roman" w:hAnsi="Times New Roman" w:cs="Times New Roman"/>
          <w:sz w:val="28"/>
          <w:szCs w:val="28"/>
          <w:lang w:val="uk-UA"/>
        </w:rPr>
        <w:t xml:space="preserve"> [</w:t>
      </w:r>
      <w:r w:rsidR="00625F21">
        <w:rPr>
          <w:rFonts w:ascii="Times New Roman" w:eastAsia="Times New Roman" w:hAnsi="Times New Roman" w:cs="Times New Roman"/>
          <w:sz w:val="28"/>
          <w:szCs w:val="28"/>
          <w:lang w:val="uk-UA"/>
        </w:rPr>
        <w:fldChar w:fldCharType="begin"/>
      </w:r>
      <w:r w:rsidR="00625F21">
        <w:rPr>
          <w:rFonts w:ascii="Times New Roman" w:eastAsia="Times New Roman" w:hAnsi="Times New Roman" w:cs="Times New Roman"/>
          <w:sz w:val="28"/>
          <w:szCs w:val="28"/>
          <w:lang w:val="uk-UA"/>
        </w:rPr>
        <w:instrText xml:space="preserve"> REF _Ref152844508 \r \h </w:instrText>
      </w:r>
      <w:r w:rsidR="00625F21">
        <w:rPr>
          <w:rFonts w:ascii="Times New Roman" w:eastAsia="Times New Roman" w:hAnsi="Times New Roman" w:cs="Times New Roman"/>
          <w:sz w:val="28"/>
          <w:szCs w:val="28"/>
          <w:lang w:val="uk-UA"/>
        </w:rPr>
      </w:r>
      <w:r w:rsidR="00625F21">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5</w:t>
      </w:r>
      <w:r w:rsidR="00625F21">
        <w:rPr>
          <w:rFonts w:ascii="Times New Roman" w:eastAsia="Times New Roman" w:hAnsi="Times New Roman" w:cs="Times New Roman"/>
          <w:sz w:val="28"/>
          <w:szCs w:val="28"/>
          <w:lang w:val="uk-UA"/>
        </w:rPr>
        <w:fldChar w:fldCharType="end"/>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6AE0183F"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Керівництво повинне проявляти цікавість не лише до результатів роботи співробітників, але й до їхніх особистих аспектів.</w:t>
      </w:r>
    </w:p>
    <w:p w14:paraId="320F1EE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Під час аналізу діяльності кожного працівника корисно ставити запитання, спрямовані на виклик </w:t>
      </w:r>
      <w:r>
        <w:rPr>
          <w:rFonts w:ascii="Times New Roman" w:eastAsia="Times New Roman" w:hAnsi="Times New Roman" w:cs="Times New Roman"/>
          <w:sz w:val="28"/>
          <w:szCs w:val="28"/>
        </w:rPr>
        <w:t>рефлексії щодо виконаної роботи та обговорення конкретних результатів.</w:t>
      </w:r>
    </w:p>
    <w:p w14:paraId="09213AB2"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Моніторити рівень мотивації працівників.</w:t>
      </w:r>
    </w:p>
    <w:p w14:paraId="5AD569AC"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Розумно застосовувати фінансові заохочення.</w:t>
      </w:r>
    </w:p>
    <w:p w14:paraId="4843CF5D"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Враховувати, наскільки робота відповідає професійним навичкам працівника.</w:t>
      </w:r>
    </w:p>
    <w:p w14:paraId="6C77017E"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Поставлені зав</w:t>
      </w:r>
      <w:r>
        <w:rPr>
          <w:rFonts w:ascii="Times New Roman" w:eastAsia="Times New Roman" w:hAnsi="Times New Roman" w:cs="Times New Roman"/>
          <w:sz w:val="28"/>
          <w:szCs w:val="28"/>
        </w:rPr>
        <w:t>дання для підлеглих мають бути чіткими та зрозумілими.</w:t>
      </w:r>
    </w:p>
    <w:p w14:paraId="2C812F64"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Запровадити систему відкритості до нових ідей.</w:t>
      </w:r>
    </w:p>
    <w:p w14:paraId="7303E977" w14:textId="77777777" w:rsidR="003D0891" w:rsidRPr="00625F21" w:rsidRDefault="006207E5" w:rsidP="00DC30F5">
      <w:pPr>
        <w:tabs>
          <w:tab w:val="left" w:pos="142"/>
          <w:tab w:val="left" w:pos="1134"/>
        </w:tabs>
        <w:spacing w:line="360" w:lineRule="auto"/>
        <w:ind w:firstLine="709"/>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sz w:val="28"/>
          <w:szCs w:val="28"/>
        </w:rPr>
        <w:t xml:space="preserve">У контексті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іального забезпечення персоналу в сфері туризму можуть бути запропоновані конкретні заходи для підвищення мотивації працівників. Ці захо</w:t>
      </w:r>
      <w:r>
        <w:rPr>
          <w:rFonts w:ascii="Times New Roman" w:eastAsia="Times New Roman" w:hAnsi="Times New Roman" w:cs="Times New Roman"/>
          <w:sz w:val="28"/>
          <w:szCs w:val="28"/>
        </w:rPr>
        <w:t xml:space="preserve">ди включають оплату святкових днів, відпусток та тимчасової непрацездатності, регулювання оплаченого часу для обідньої перерви, медичне страхування, а також програми страхування від нещасних випадків. Крім того, може бути надана підтримка у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ідвищенні рівн</w:t>
      </w:r>
      <w:r>
        <w:rPr>
          <w:rFonts w:ascii="Times New Roman" w:eastAsia="Times New Roman" w:hAnsi="Times New Roman" w:cs="Times New Roman"/>
          <w:sz w:val="28"/>
          <w:szCs w:val="28"/>
        </w:rPr>
        <w:t>я освіти, професійної підготовки та перепідготовки працівників</w:t>
      </w:r>
      <w:r w:rsidR="00625F21">
        <w:rPr>
          <w:rFonts w:ascii="Times New Roman" w:eastAsia="Times New Roman" w:hAnsi="Times New Roman" w:cs="Times New Roman"/>
          <w:sz w:val="28"/>
          <w:szCs w:val="28"/>
          <w:lang w:val="uk-UA"/>
        </w:rPr>
        <w:t xml:space="preserve"> [</w:t>
      </w:r>
      <w:r w:rsidR="00625F21">
        <w:rPr>
          <w:rFonts w:ascii="Times New Roman" w:eastAsia="Times New Roman" w:hAnsi="Times New Roman" w:cs="Times New Roman"/>
          <w:sz w:val="28"/>
          <w:szCs w:val="28"/>
          <w:lang w:val="uk-UA"/>
        </w:rPr>
        <w:fldChar w:fldCharType="begin"/>
      </w:r>
      <w:r w:rsidR="00625F21">
        <w:rPr>
          <w:rFonts w:ascii="Times New Roman" w:eastAsia="Times New Roman" w:hAnsi="Times New Roman" w:cs="Times New Roman"/>
          <w:sz w:val="28"/>
          <w:szCs w:val="28"/>
          <w:lang w:val="uk-UA"/>
        </w:rPr>
        <w:instrText xml:space="preserve"> REF _Ref152844577 \r \h </w:instrText>
      </w:r>
      <w:r w:rsidR="00625F21">
        <w:rPr>
          <w:rFonts w:ascii="Times New Roman" w:eastAsia="Times New Roman" w:hAnsi="Times New Roman" w:cs="Times New Roman"/>
          <w:sz w:val="28"/>
          <w:szCs w:val="28"/>
          <w:lang w:val="uk-UA"/>
        </w:rPr>
      </w:r>
      <w:r w:rsidR="00625F21">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6</w:t>
      </w:r>
      <w:r w:rsidR="00625F21">
        <w:rPr>
          <w:rFonts w:ascii="Times New Roman" w:eastAsia="Times New Roman" w:hAnsi="Times New Roman" w:cs="Times New Roman"/>
          <w:sz w:val="28"/>
          <w:szCs w:val="28"/>
          <w:lang w:val="uk-UA"/>
        </w:rPr>
        <w:fldChar w:fldCharType="end"/>
      </w:r>
      <w:r w:rsidR="00625F21">
        <w:rPr>
          <w:rFonts w:ascii="Times New Roman" w:eastAsia="Times New Roman" w:hAnsi="Times New Roman" w:cs="Times New Roman"/>
          <w:sz w:val="28"/>
          <w:szCs w:val="28"/>
          <w:lang w:val="uk-UA"/>
        </w:rPr>
        <w:t>].</w:t>
      </w:r>
    </w:p>
    <w:p w14:paraId="782067C6"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наступні роки однією з основних мет цілей для великих туристичних фірм є поліпшення якості та рівня лояльності їх персоналу. Для досягнення цієї мети рекомендується застосування конкретн</w:t>
      </w:r>
      <w:r>
        <w:rPr>
          <w:rFonts w:ascii="Times New Roman" w:eastAsia="Times New Roman" w:hAnsi="Times New Roman" w:cs="Times New Roman"/>
          <w:sz w:val="28"/>
          <w:szCs w:val="28"/>
        </w:rPr>
        <w:t>их методів мотивації співробітників:</w:t>
      </w:r>
    </w:p>
    <w:p w14:paraId="0E3A065A"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625F21">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рганізація урочистої процедури відомчого ознайомлення з компанією і колегами;</w:t>
      </w:r>
    </w:p>
    <w:p w14:paraId="63126211"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инагородження працівників поїздками (туристичними поїздками);</w:t>
      </w:r>
    </w:p>
    <w:p w14:paraId="534908EE"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rPr>
        <w:t>адання можливості співробітникам, які зробили суттєвий внесок у діяльн</w:t>
      </w:r>
      <w:r>
        <w:rPr>
          <w:rFonts w:ascii="Times New Roman" w:eastAsia="Times New Roman" w:hAnsi="Times New Roman" w:cs="Times New Roman"/>
          <w:sz w:val="28"/>
          <w:szCs w:val="28"/>
        </w:rPr>
        <w:t>ість туристичної фірми, відпочивати з використанням путівок під час їх відпусток;</w:t>
      </w:r>
    </w:p>
    <w:p w14:paraId="33E87BBC"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идача спеціальних знаків та посвідчень працівникам фірми за їх вагомий внесок і досягнення;</w:t>
      </w:r>
    </w:p>
    <w:p w14:paraId="78DFBD00"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rPr>
        <w:t>арування подарунків працівникам з фірмовим логотипом (такі як кружки, блокно</w:t>
      </w:r>
      <w:r>
        <w:rPr>
          <w:rFonts w:ascii="Times New Roman" w:eastAsia="Times New Roman" w:hAnsi="Times New Roman" w:cs="Times New Roman"/>
          <w:sz w:val="28"/>
          <w:szCs w:val="28"/>
        </w:rPr>
        <w:t>ти, ручки, зонти та інше).</w:t>
      </w:r>
    </w:p>
    <w:p w14:paraId="3A62A3CF"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туристичної агенції виявлено різноманітні шляхи стимулювання персоналу, які можуть ефективно сприяти підвищенню продуктивності та задоволенню працівників. Зокрема, використання фінансових мотиваторів, таких як бонусні</w:t>
      </w:r>
      <w:r>
        <w:rPr>
          <w:rFonts w:ascii="Times New Roman" w:eastAsia="Times New Roman" w:hAnsi="Times New Roman" w:cs="Times New Roman"/>
          <w:sz w:val="28"/>
          <w:szCs w:val="28"/>
        </w:rPr>
        <w:t xml:space="preserve"> програми та премії, може стимулювати досягнення високих результатів та активну працю.</w:t>
      </w:r>
    </w:p>
    <w:p w14:paraId="75330AF2" w14:textId="77777777"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Паралельно із цим, нематеріальні стимули, такі як можливості професійного розвитку, підвищення кваліфікації та кар'єрного зростання, відіграють значущу роль у задоволенн</w:t>
      </w:r>
      <w:r>
        <w:rPr>
          <w:rFonts w:ascii="Times New Roman" w:eastAsia="Times New Roman" w:hAnsi="Times New Roman" w:cs="Times New Roman"/>
          <w:sz w:val="28"/>
          <w:szCs w:val="28"/>
        </w:rPr>
        <w:t>і працівників і створенні мотиваційної атмосфери.</w:t>
      </w:r>
    </w:p>
    <w:p w14:paraId="044AE1CF" w14:textId="77777777" w:rsidR="00DC30F5"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Також важливою є організація корпоративних заходів, командних побудов та спільних подій, що сприяють формуванню сплоченої команди та позитивної робочої атмосфери. Забезпечення здорового балансу між фінансов</w:t>
      </w:r>
      <w:r>
        <w:rPr>
          <w:rFonts w:ascii="Times New Roman" w:eastAsia="Times New Roman" w:hAnsi="Times New Roman" w:cs="Times New Roman"/>
          <w:sz w:val="28"/>
          <w:szCs w:val="28"/>
        </w:rPr>
        <w:t xml:space="preserve">ими та нематеріальними стимулами є ключовим аспектом у створенні </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ійкого та ефективного механізму мотивації персоналу туристичної агенції.</w:t>
      </w:r>
      <w:bookmarkStart w:id="29" w:name="_heading=h.lnxbz9" w:colFirst="0" w:colLast="0"/>
      <w:bookmarkEnd w:id="29"/>
    </w:p>
    <w:p w14:paraId="7CD3046E" w14:textId="77777777" w:rsidR="00DC30F5" w:rsidRDefault="00DC30F5" w:rsidP="00DC30F5">
      <w:pPr>
        <w:tabs>
          <w:tab w:val="left" w:pos="142"/>
          <w:tab w:val="left" w:pos="1134"/>
        </w:tabs>
        <w:spacing w:line="360" w:lineRule="auto"/>
        <w:ind w:firstLine="709"/>
        <w:jc w:val="both"/>
        <w:rPr>
          <w:rFonts w:ascii="Times New Roman" w:eastAsia="Times New Roman" w:hAnsi="Times New Roman" w:cs="Times New Roman"/>
          <w:sz w:val="28"/>
          <w:szCs w:val="28"/>
          <w:lang w:val="uk-UA"/>
        </w:rPr>
      </w:pPr>
    </w:p>
    <w:p w14:paraId="253E9AC9" w14:textId="77777777" w:rsidR="00DC30F5"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3.4  </w:t>
      </w:r>
      <w:bookmarkStart w:id="30" w:name="_Hlk152849171"/>
      <w:r>
        <w:rPr>
          <w:rFonts w:ascii="Times New Roman" w:eastAsia="Times New Roman" w:hAnsi="Times New Roman" w:cs="Times New Roman"/>
          <w:sz w:val="28"/>
          <w:szCs w:val="28"/>
        </w:rPr>
        <w:t xml:space="preserve">Стимулювання клієнтів туристичної агенції </w:t>
      </w:r>
      <w:bookmarkStart w:id="31" w:name="_heading=h.35nkun2" w:colFirst="0" w:colLast="0"/>
      <w:bookmarkStart w:id="32" w:name="_heading=h.1ksv4uv" w:colFirst="0" w:colLast="0"/>
      <w:bookmarkEnd w:id="30"/>
      <w:bookmarkEnd w:id="31"/>
      <w:bookmarkEnd w:id="32"/>
    </w:p>
    <w:p w14:paraId="35D1D2D6" w14:textId="77777777" w:rsidR="00DC30F5" w:rsidRDefault="00DC30F5" w:rsidP="00DC30F5">
      <w:pPr>
        <w:tabs>
          <w:tab w:val="left" w:pos="142"/>
          <w:tab w:val="left" w:pos="1134"/>
        </w:tabs>
        <w:spacing w:line="360" w:lineRule="auto"/>
        <w:ind w:firstLine="709"/>
        <w:jc w:val="both"/>
        <w:rPr>
          <w:rFonts w:ascii="Times New Roman" w:eastAsia="Times New Roman" w:hAnsi="Times New Roman" w:cs="Times New Roman"/>
          <w:sz w:val="28"/>
          <w:szCs w:val="28"/>
          <w:lang w:val="uk-UA"/>
        </w:rPr>
      </w:pPr>
    </w:p>
    <w:p w14:paraId="12226642" w14:textId="6DC4E6A9" w:rsidR="003D0891" w:rsidRDefault="006207E5" w:rsidP="00DC30F5">
      <w:pPr>
        <w:tabs>
          <w:tab w:val="left" w:pos="142"/>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Потреби представляють собою внутрішні стани, які виникають та </w:t>
      </w:r>
      <w:r>
        <w:rPr>
          <w:rFonts w:ascii="Times New Roman" w:eastAsia="Times New Roman" w:hAnsi="Times New Roman" w:cs="Times New Roman"/>
          <w:sz w:val="28"/>
          <w:szCs w:val="28"/>
        </w:rPr>
        <w:t xml:space="preserve">існують у людини, маючи достатню загальність для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ізних індивідів, але </w:t>
      </w:r>
      <w:r>
        <w:rPr>
          <w:rFonts w:ascii="Times New Roman" w:eastAsia="Times New Roman" w:hAnsi="Times New Roman" w:cs="Times New Roman"/>
          <w:sz w:val="28"/>
          <w:szCs w:val="28"/>
        </w:rPr>
        <w:lastRenderedPageBreak/>
        <w:t>водночас виявляють певний ступінь індивідуального вираження у кожної особи. Видатний американський психолог А. Маслоу висловлює думку, що протягом різних періодів часу у людей виникають</w:t>
      </w:r>
      <w:r>
        <w:rPr>
          <w:rFonts w:ascii="Times New Roman" w:eastAsia="Times New Roman" w:hAnsi="Times New Roman" w:cs="Times New Roman"/>
          <w:sz w:val="28"/>
          <w:szCs w:val="28"/>
        </w:rPr>
        <w:t xml:space="preserve"> різні види потреб. Ці потреби упорядковані в ієрархічному порядку за їхньою ступенем важливості, розташованим від менш настійних до більш настійних:</w:t>
      </w:r>
    </w:p>
    <w:p w14:paraId="4CB9BAE2" w14:textId="77777777" w:rsidR="003D0891" w:rsidRDefault="006207E5" w:rsidP="00DC30F5">
      <w:pPr>
        <w:keepNext/>
        <w:keepLine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фізіологічні потреби та потреби самозбереження;</w:t>
      </w:r>
    </w:p>
    <w:p w14:paraId="0C433FD4" w14:textId="77777777" w:rsidR="003D0891" w:rsidRDefault="006207E5" w:rsidP="00DC30F5">
      <w:pPr>
        <w:keepNext/>
        <w:keepLine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соціальні потреби (зустрічі, дружба, любов);</w:t>
      </w:r>
    </w:p>
    <w:p w14:paraId="0AF465AF" w14:textId="77777777" w:rsidR="003D0891" w:rsidRDefault="006207E5" w:rsidP="00DC30F5">
      <w:pPr>
        <w:keepNext/>
        <w:keepLine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потр</w:t>
      </w:r>
      <w:r>
        <w:rPr>
          <w:rFonts w:ascii="Times New Roman" w:eastAsia="Times New Roman" w:hAnsi="Times New Roman" w:cs="Times New Roman"/>
          <w:sz w:val="28"/>
          <w:szCs w:val="28"/>
        </w:rPr>
        <w:t>еби у повазі;</w:t>
      </w:r>
    </w:p>
    <w:p w14:paraId="5CEDB0DB" w14:textId="77777777" w:rsidR="003D0891" w:rsidRDefault="006207E5" w:rsidP="00DC30F5">
      <w:pPr>
        <w:keepNext/>
        <w:keepLines/>
        <w:spacing w:line="360" w:lineRule="auto"/>
        <w:ind w:firstLine="709"/>
        <w:jc w:val="both"/>
        <w:rPr>
          <w:rFonts w:ascii="Times New Roman" w:eastAsia="Times New Roman" w:hAnsi="Times New Roman" w:cs="Times New Roman"/>
          <w:sz w:val="28"/>
          <w:szCs w:val="28"/>
        </w:rPr>
      </w:pPr>
      <w:bookmarkStart w:id="33" w:name="_heading=h.44sinio" w:colFirst="0" w:colLast="0"/>
      <w:bookmarkEnd w:id="33"/>
      <w:r>
        <w:rPr>
          <w:rFonts w:ascii="Times New Roman" w:eastAsia="Times New Roman" w:hAnsi="Times New Roman" w:cs="Times New Roman"/>
          <w:sz w:val="28"/>
          <w:szCs w:val="28"/>
        </w:rPr>
        <w:t>4. потреби у самоствердженні.</w:t>
      </w:r>
    </w:p>
    <w:p w14:paraId="25A6A9F0" w14:textId="77777777" w:rsidR="003D0891" w:rsidRPr="00625F21" w:rsidRDefault="006207E5" w:rsidP="00DC30F5">
      <w:pPr>
        <w:spacing w:line="360" w:lineRule="auto"/>
        <w:ind w:firstLine="709"/>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sz w:val="28"/>
          <w:szCs w:val="28"/>
        </w:rPr>
        <w:t xml:space="preserve">В галузі туризму велика увага приділяється стратегічним заходам з підтримки реалізації туристичних продуктів. Термін “просування туристичного продукту” охоплює комплекс заходів, спрямованих на систематичне </w:t>
      </w:r>
      <w:r>
        <w:rPr>
          <w:rFonts w:ascii="Times New Roman" w:eastAsia="Times New Roman" w:hAnsi="Times New Roman" w:cs="Times New Roman"/>
          <w:sz w:val="28"/>
          <w:szCs w:val="28"/>
        </w:rPr>
        <w:t>введення туристичного продукту в обіг. Ці заходи включають рекламні кампанії, участь у спеціалізованих виставках та ярмарках, організацію туристичних інформаційних центрів з метою продажу туристичного продукту, а також створення каталогів, буклетів і подіб</w:t>
      </w:r>
      <w:r>
        <w:rPr>
          <w:rFonts w:ascii="Times New Roman" w:eastAsia="Times New Roman" w:hAnsi="Times New Roman" w:cs="Times New Roman"/>
          <w:sz w:val="28"/>
          <w:szCs w:val="28"/>
        </w:rPr>
        <w:t xml:space="preserve">них засобів. Іншими словами, реалізація туристичного продукту передбачає проведення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ізноманітних заходів для ефективного позначення найкращих характеристик продукту перед потенційними споживачами та стимулювання їх бажання придбати його</w:t>
      </w:r>
      <w:r w:rsidR="00625F21">
        <w:rPr>
          <w:rFonts w:ascii="Times New Roman" w:eastAsia="Times New Roman" w:hAnsi="Times New Roman" w:cs="Times New Roman"/>
          <w:sz w:val="28"/>
          <w:szCs w:val="28"/>
          <w:lang w:val="uk-UA"/>
        </w:rPr>
        <w:t xml:space="preserve"> [</w:t>
      </w:r>
      <w:r w:rsidR="00625F21">
        <w:rPr>
          <w:rFonts w:ascii="Times New Roman" w:eastAsia="Times New Roman" w:hAnsi="Times New Roman" w:cs="Times New Roman"/>
          <w:sz w:val="28"/>
          <w:szCs w:val="28"/>
          <w:lang w:val="uk-UA"/>
        </w:rPr>
        <w:fldChar w:fldCharType="begin"/>
      </w:r>
      <w:r w:rsidR="00625F21">
        <w:rPr>
          <w:rFonts w:ascii="Times New Roman" w:eastAsia="Times New Roman" w:hAnsi="Times New Roman" w:cs="Times New Roman"/>
          <w:sz w:val="28"/>
          <w:szCs w:val="28"/>
          <w:lang w:val="uk-UA"/>
        </w:rPr>
        <w:instrText xml:space="preserve"> REF _Ref152844704 \r \h </w:instrText>
      </w:r>
      <w:r w:rsidR="00625F21">
        <w:rPr>
          <w:rFonts w:ascii="Times New Roman" w:eastAsia="Times New Roman" w:hAnsi="Times New Roman" w:cs="Times New Roman"/>
          <w:sz w:val="28"/>
          <w:szCs w:val="28"/>
          <w:lang w:val="uk-UA"/>
        </w:rPr>
      </w:r>
      <w:r w:rsidR="00625F21">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46</w:t>
      </w:r>
      <w:r w:rsidR="00625F21">
        <w:rPr>
          <w:rFonts w:ascii="Times New Roman" w:eastAsia="Times New Roman" w:hAnsi="Times New Roman" w:cs="Times New Roman"/>
          <w:sz w:val="28"/>
          <w:szCs w:val="28"/>
          <w:lang w:val="uk-UA"/>
        </w:rPr>
        <w:fldChar w:fldCharType="end"/>
      </w:r>
      <w:r w:rsidR="00625F21">
        <w:rPr>
          <w:rFonts w:ascii="Times New Roman" w:eastAsia="Times New Roman" w:hAnsi="Times New Roman" w:cs="Times New Roman"/>
          <w:sz w:val="28"/>
          <w:szCs w:val="28"/>
          <w:lang w:val="uk-UA"/>
        </w:rPr>
        <w:t>].</w:t>
      </w:r>
    </w:p>
    <w:p w14:paraId="05D210A4" w14:textId="77777777" w:rsidR="003D0891" w:rsidRDefault="006207E5" w:rsidP="00DC30F5">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Просування продукту може здійснюватися в таких напрямах:</w:t>
      </w:r>
    </w:p>
    <w:p w14:paraId="66D51CBF" w14:textId="77777777" w:rsidR="003D0891" w:rsidRDefault="006207E5" w:rsidP="00DC30F5">
      <w:pPr>
        <w:shd w:val="clear" w:color="auto" w:fill="FFFFFF"/>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рекламна кампанія;</w:t>
      </w:r>
    </w:p>
    <w:p w14:paraId="18BCBBEF" w14:textId="77777777" w:rsidR="003D0891" w:rsidRDefault="006207E5" w:rsidP="00DC30F5">
      <w:pPr>
        <w:shd w:val="clear" w:color="auto" w:fill="FFFFFF"/>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стимулювання збуту (продаж);</w:t>
      </w:r>
    </w:p>
    <w:p w14:paraId="1B826C8F" w14:textId="77777777" w:rsidR="003D0891" w:rsidRDefault="006207E5" w:rsidP="00DC30F5">
      <w:pPr>
        <w:shd w:val="clear" w:color="auto" w:fill="FFFFFF"/>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персональні продажі;</w:t>
      </w:r>
    </w:p>
    <w:p w14:paraId="758B6E48" w14:textId="77777777" w:rsidR="003D0891" w:rsidRDefault="006207E5" w:rsidP="00DC30F5">
      <w:pPr>
        <w:shd w:val="clear" w:color="auto" w:fill="FFFFFF"/>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зв'язки з громадськістю.</w:t>
      </w:r>
    </w:p>
    <w:p w14:paraId="0112B32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галузі туризму</w:t>
      </w:r>
      <w:r>
        <w:rPr>
          <w:rFonts w:ascii="Times New Roman" w:eastAsia="Times New Roman" w:hAnsi="Times New Roman" w:cs="Times New Roman"/>
          <w:sz w:val="28"/>
          <w:szCs w:val="28"/>
        </w:rPr>
        <w:t xml:space="preserve"> реклама виявляється більш актуальною порівняно з іншими секторами з урахуванням індивідуальних характеристик туристичних послуг, таких як їх невідчутність, непередбачуваність збереження та нерозривність моменту виробництва та споживання.</w:t>
      </w:r>
    </w:p>
    <w:p w14:paraId="457071EE"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функціональним</w:t>
      </w:r>
      <w:r>
        <w:rPr>
          <w:rFonts w:ascii="Times New Roman" w:eastAsia="Times New Roman" w:hAnsi="Times New Roman" w:cs="Times New Roman"/>
          <w:sz w:val="28"/>
          <w:szCs w:val="28"/>
        </w:rPr>
        <w:t>и можливостями реклама класифікується на такі види:</w:t>
      </w:r>
    </w:p>
    <w:p w14:paraId="05CF943A"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Інформативна, спрямована на інформування споживачів про нові тури з метою виникнення початкового попиту.</w:t>
      </w:r>
    </w:p>
    <w:p w14:paraId="07762F12"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Спонукальна, що впливає на підсвідомість особи, підтримуючи заклик до здійснення покупки.</w:t>
      </w:r>
    </w:p>
    <w:p w14:paraId="5BF8694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Р</w:t>
      </w:r>
      <w:r>
        <w:rPr>
          <w:rFonts w:ascii="Times New Roman" w:eastAsia="Times New Roman" w:hAnsi="Times New Roman" w:cs="Times New Roman"/>
          <w:sz w:val="28"/>
          <w:szCs w:val="28"/>
        </w:rPr>
        <w:t>еклама, що нагадує, спрямована на нагадування споживачеві про існування вже відомого туру.</w:t>
      </w:r>
    </w:p>
    <w:p w14:paraId="63EBBB48" w14:textId="77777777" w:rsidR="003D0891" w:rsidRDefault="006207E5" w:rsidP="00DC30F5">
      <w:pPr>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терміном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стимулювання збуту в сфері туризму</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розуміються короткострокові заохочувальні заходи, спрямовані на підтримку активного збуту та продажів (рис. 3.1)</w:t>
      </w:r>
      <w:r w:rsidR="00625F21">
        <w:rPr>
          <w:rFonts w:ascii="Times New Roman" w:eastAsia="Times New Roman" w:hAnsi="Times New Roman" w:cs="Times New Roman"/>
          <w:sz w:val="28"/>
          <w:szCs w:val="28"/>
          <w:lang w:val="uk-UA"/>
        </w:rPr>
        <w:t xml:space="preserve"> [</w:t>
      </w:r>
      <w:r w:rsidR="00625F21">
        <w:rPr>
          <w:rFonts w:ascii="Times New Roman" w:eastAsia="Times New Roman" w:hAnsi="Times New Roman" w:cs="Times New Roman"/>
          <w:sz w:val="28"/>
          <w:szCs w:val="28"/>
          <w:lang w:val="uk-UA"/>
        </w:rPr>
        <w:fldChar w:fldCharType="begin"/>
      </w:r>
      <w:r w:rsidR="00625F21">
        <w:rPr>
          <w:rFonts w:ascii="Times New Roman" w:eastAsia="Times New Roman" w:hAnsi="Times New Roman" w:cs="Times New Roman"/>
          <w:sz w:val="28"/>
          <w:szCs w:val="28"/>
          <w:lang w:val="uk-UA"/>
        </w:rPr>
        <w:instrText xml:space="preserve"> REF _Ref152844704 \r \h </w:instrText>
      </w:r>
      <w:r w:rsidR="00625F21">
        <w:rPr>
          <w:rFonts w:ascii="Times New Roman" w:eastAsia="Times New Roman" w:hAnsi="Times New Roman" w:cs="Times New Roman"/>
          <w:sz w:val="28"/>
          <w:szCs w:val="28"/>
          <w:lang w:val="uk-UA"/>
        </w:rPr>
      </w:r>
      <w:r w:rsidR="00625F21">
        <w:rPr>
          <w:rFonts w:ascii="Times New Roman" w:eastAsia="Times New Roman" w:hAnsi="Times New Roman" w:cs="Times New Roman"/>
          <w:sz w:val="28"/>
          <w:szCs w:val="28"/>
          <w:lang w:val="uk-UA"/>
        </w:rPr>
        <w:fldChar w:fldCharType="separate"/>
      </w:r>
      <w:r w:rsidR="0083428D">
        <w:rPr>
          <w:rFonts w:ascii="Times New Roman" w:eastAsia="Times New Roman" w:hAnsi="Times New Roman" w:cs="Times New Roman"/>
          <w:sz w:val="28"/>
          <w:szCs w:val="28"/>
          <w:lang w:val="uk-UA"/>
        </w:rPr>
        <w:t>46</w:t>
      </w:r>
      <w:r w:rsidR="00625F21">
        <w:rPr>
          <w:rFonts w:ascii="Times New Roman" w:eastAsia="Times New Roman" w:hAnsi="Times New Roman" w:cs="Times New Roman"/>
          <w:sz w:val="28"/>
          <w:szCs w:val="28"/>
          <w:lang w:val="uk-UA"/>
        </w:rPr>
        <w:fldChar w:fldCharType="end"/>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657CA7F9" w14:textId="77777777" w:rsidR="003D0891" w:rsidRDefault="006207E5" w:rsidP="00DC30F5">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стимулювання реалізується у трьох основних напрямах:</w:t>
      </w:r>
    </w:p>
    <w:p w14:paraId="7A44EE18" w14:textId="77777777" w:rsidR="003D0891" w:rsidRDefault="006207E5" w:rsidP="00DC30F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rPr>
        <w:t>тимулювання персоналу туристичних компаній;</w:t>
      </w:r>
    </w:p>
    <w:p w14:paraId="416F0B79" w14:textId="77777777" w:rsidR="003D0891" w:rsidRDefault="006207E5" w:rsidP="00DC30F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rPr>
        <w:t>тимулювання торгових посередників;</w:t>
      </w:r>
    </w:p>
    <w:p w14:paraId="5C180B6E" w14:textId="77777777" w:rsidR="003D0891" w:rsidRDefault="006207E5" w:rsidP="00DC30F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rPr>
        <w:t>тимулювання</w:t>
      </w:r>
      <w:r>
        <w:rPr>
          <w:rFonts w:ascii="Times New Roman" w:eastAsia="Times New Roman" w:hAnsi="Times New Roman" w:cs="Times New Roman"/>
          <w:sz w:val="28"/>
          <w:szCs w:val="28"/>
        </w:rPr>
        <w:t xml:space="preserve"> клієнтської бази.</w:t>
      </w:r>
    </w:p>
    <w:p w14:paraId="3795728B" w14:textId="77777777" w:rsidR="00625F21" w:rsidRPr="00625F21" w:rsidRDefault="00625F21" w:rsidP="00DC30F5">
      <w:pPr>
        <w:spacing w:line="360" w:lineRule="auto"/>
        <w:ind w:firstLine="709"/>
        <w:jc w:val="both"/>
        <w:rPr>
          <w:rFonts w:ascii="Times New Roman" w:eastAsia="Times New Roman" w:hAnsi="Times New Roman" w:cs="Times New Roman"/>
          <w:sz w:val="28"/>
          <w:szCs w:val="28"/>
        </w:rPr>
      </w:pPr>
      <w:r w:rsidRPr="00625F21">
        <w:rPr>
          <w:rFonts w:ascii="Times New Roman" w:eastAsia="Times New Roman" w:hAnsi="Times New Roman" w:cs="Times New Roman"/>
          <w:sz w:val="28"/>
          <w:szCs w:val="28"/>
        </w:rPr>
        <w:t>Стимулювання працівників фірми спрямоване на підвищення якості обслуговування, підвищення професійної компетентності та оптимізацію робочих процесів.</w:t>
      </w:r>
    </w:p>
    <w:p w14:paraId="7B58012E" w14:textId="77777777" w:rsidR="00625F21" w:rsidRPr="00625F21" w:rsidRDefault="00625F21" w:rsidP="00DC30F5">
      <w:pPr>
        <w:spacing w:line="360" w:lineRule="auto"/>
        <w:ind w:firstLine="709"/>
        <w:jc w:val="both"/>
        <w:rPr>
          <w:rFonts w:ascii="Times New Roman" w:eastAsia="Times New Roman" w:hAnsi="Times New Roman" w:cs="Times New Roman"/>
          <w:sz w:val="28"/>
          <w:szCs w:val="28"/>
        </w:rPr>
      </w:pPr>
      <w:r w:rsidRPr="00625F21">
        <w:rPr>
          <w:rFonts w:ascii="Times New Roman" w:eastAsia="Times New Roman" w:hAnsi="Times New Roman" w:cs="Times New Roman"/>
          <w:sz w:val="28"/>
          <w:szCs w:val="28"/>
        </w:rPr>
        <w:t>Заходи, спрямовані на співробітників, призначені для стимулювання їхньої діяльності та, відповідно, збільшення обсягів продажів основного підприємства.</w:t>
      </w:r>
    </w:p>
    <w:p w14:paraId="7131B266" w14:textId="53897A2F" w:rsidR="00625F21" w:rsidRDefault="00625F21" w:rsidP="00DC30F5">
      <w:pPr>
        <w:spacing w:line="360" w:lineRule="auto"/>
        <w:rPr>
          <w:rFonts w:ascii="Times New Roman" w:eastAsia="Times New Roman" w:hAnsi="Times New Roman" w:cs="Times New Roman"/>
          <w:sz w:val="28"/>
          <w:szCs w:val="28"/>
        </w:rPr>
      </w:pPr>
    </w:p>
    <w:p w14:paraId="217B5913" w14:textId="77777777" w:rsidR="003D0891" w:rsidRDefault="006207E5" w:rsidP="00DC30F5">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0EEF848D" wp14:editId="15BCD06B">
            <wp:extent cx="4609614" cy="332864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6635"/>
                    <a:stretch>
                      <a:fillRect/>
                    </a:stretch>
                  </pic:blipFill>
                  <pic:spPr>
                    <a:xfrm>
                      <a:off x="0" y="0"/>
                      <a:ext cx="4609614" cy="3328646"/>
                    </a:xfrm>
                    <a:prstGeom prst="rect">
                      <a:avLst/>
                    </a:prstGeom>
                    <a:ln/>
                  </pic:spPr>
                </pic:pic>
              </a:graphicData>
            </a:graphic>
          </wp:inline>
        </w:drawing>
      </w:r>
    </w:p>
    <w:p w14:paraId="1414E6C7" w14:textId="77777777" w:rsidR="003D0891" w:rsidRDefault="006207E5" w:rsidP="00DC30F5">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 – Шляхи стимулювання збуту</w:t>
      </w:r>
    </w:p>
    <w:p w14:paraId="00E60E9A" w14:textId="77777777" w:rsidR="003D0891" w:rsidRDefault="006207E5" w:rsidP="00DC30F5">
      <w:pPr>
        <w:spacing w:line="360" w:lineRule="auto"/>
        <w:ind w:firstLine="709"/>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Джерело: сформовано </w:t>
      </w:r>
      <w:proofErr w:type="gramStart"/>
      <w:r>
        <w:rPr>
          <w:rFonts w:ascii="Times New Roman" w:eastAsia="Times New Roman" w:hAnsi="Times New Roman" w:cs="Times New Roman"/>
          <w:i/>
          <w:sz w:val="28"/>
          <w:szCs w:val="28"/>
        </w:rPr>
        <w:t>на</w:t>
      </w:r>
      <w:proofErr w:type="gramEnd"/>
      <w:r>
        <w:rPr>
          <w:rFonts w:ascii="Times New Roman" w:eastAsia="Times New Roman" w:hAnsi="Times New Roman" w:cs="Times New Roman"/>
          <w:i/>
          <w:sz w:val="28"/>
          <w:szCs w:val="28"/>
        </w:rPr>
        <w:t xml:space="preserve"> основі [</w:t>
      </w:r>
      <w:r w:rsidR="00625F21">
        <w:rPr>
          <w:rFonts w:ascii="Times New Roman" w:eastAsia="Times New Roman" w:hAnsi="Times New Roman" w:cs="Times New Roman"/>
          <w:i/>
          <w:sz w:val="28"/>
          <w:szCs w:val="28"/>
        </w:rPr>
        <w:fldChar w:fldCharType="begin"/>
      </w:r>
      <w:r w:rsidR="00625F21">
        <w:rPr>
          <w:rFonts w:ascii="Times New Roman" w:eastAsia="Times New Roman" w:hAnsi="Times New Roman" w:cs="Times New Roman"/>
          <w:i/>
          <w:sz w:val="28"/>
          <w:szCs w:val="28"/>
        </w:rPr>
        <w:instrText xml:space="preserve"> REF _Ref152844704 \r \h </w:instrText>
      </w:r>
      <w:r w:rsidR="00625F21">
        <w:rPr>
          <w:rFonts w:ascii="Times New Roman" w:eastAsia="Times New Roman" w:hAnsi="Times New Roman" w:cs="Times New Roman"/>
          <w:i/>
          <w:sz w:val="28"/>
          <w:szCs w:val="28"/>
        </w:rPr>
      </w:r>
      <w:r w:rsidR="00625F21">
        <w:rPr>
          <w:rFonts w:ascii="Times New Roman" w:eastAsia="Times New Roman" w:hAnsi="Times New Roman" w:cs="Times New Roman"/>
          <w:i/>
          <w:sz w:val="28"/>
          <w:szCs w:val="28"/>
        </w:rPr>
        <w:fldChar w:fldCharType="separate"/>
      </w:r>
      <w:r w:rsidR="0083428D">
        <w:rPr>
          <w:rFonts w:ascii="Times New Roman" w:eastAsia="Times New Roman" w:hAnsi="Times New Roman" w:cs="Times New Roman"/>
          <w:i/>
          <w:sz w:val="28"/>
          <w:szCs w:val="28"/>
        </w:rPr>
        <w:t>46</w:t>
      </w:r>
      <w:r w:rsidR="00625F21">
        <w:rPr>
          <w:rFonts w:ascii="Times New Roman" w:eastAsia="Times New Roman" w:hAnsi="Times New Roman" w:cs="Times New Roman"/>
          <w:i/>
          <w:sz w:val="28"/>
          <w:szCs w:val="28"/>
        </w:rPr>
        <w:fldChar w:fldCharType="end"/>
      </w:r>
      <w:r>
        <w:rPr>
          <w:rFonts w:ascii="Times New Roman" w:eastAsia="Times New Roman" w:hAnsi="Times New Roman" w:cs="Times New Roman"/>
          <w:i/>
          <w:sz w:val="28"/>
          <w:szCs w:val="28"/>
        </w:rPr>
        <w:t>]</w:t>
      </w:r>
    </w:p>
    <w:p w14:paraId="14CAE72A" w14:textId="77777777" w:rsidR="003D0891" w:rsidRDefault="003D0891" w:rsidP="00DC30F5">
      <w:pPr>
        <w:spacing w:line="360" w:lineRule="auto"/>
        <w:rPr>
          <w:rFonts w:ascii="Times New Roman" w:eastAsia="Times New Roman" w:hAnsi="Times New Roman" w:cs="Times New Roman"/>
          <w:sz w:val="28"/>
          <w:szCs w:val="28"/>
        </w:rPr>
      </w:pPr>
    </w:p>
    <w:p w14:paraId="4712F918"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Стосовно заходів стимулювання збуту, спрямованих на клієнтів, варто приділити особливу увагу у зв'язку із значним перевищенням пропозицій над попитом на туристичний продукт.</w:t>
      </w:r>
    </w:p>
    <w:p w14:paraId="3DEAF3F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Багатофакторні </w:t>
      </w:r>
      <w:r>
        <w:rPr>
          <w:rFonts w:ascii="Times New Roman" w:eastAsia="Times New Roman" w:hAnsi="Times New Roman" w:cs="Times New Roman"/>
          <w:sz w:val="28"/>
          <w:szCs w:val="28"/>
        </w:rPr>
        <w:t>знижки включають:</w:t>
      </w:r>
    </w:p>
    <w:p w14:paraId="799DE540"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rPr>
        <w:t>нижки на завчасне бронювання турів;</w:t>
      </w:r>
    </w:p>
    <w:p w14:paraId="3970D3FE"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rPr>
        <w:t>езонні розпродажі;</w:t>
      </w:r>
    </w:p>
    <w:p w14:paraId="388187F9"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rPr>
        <w:t>нижки для певних категорій клієнтів (діти, сімейні пари, молодята);</w:t>
      </w:r>
    </w:p>
    <w:p w14:paraId="5C4A26F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б</w:t>
      </w:r>
      <w:r>
        <w:rPr>
          <w:rFonts w:ascii="Times New Roman" w:eastAsia="Times New Roman" w:hAnsi="Times New Roman" w:cs="Times New Roman"/>
          <w:sz w:val="28"/>
          <w:szCs w:val="28"/>
        </w:rPr>
        <w:t>онусні знижки для постійних клієнтів;</w:t>
      </w:r>
    </w:p>
    <w:p w14:paraId="23C66EF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5F21">
        <w:rPr>
          <w:rFonts w:ascii="Times New Roman" w:eastAsia="Times New Roman" w:hAnsi="Times New Roman" w:cs="Times New Roman"/>
          <w:sz w:val="28"/>
          <w:szCs w:val="28"/>
          <w:lang w:val="uk-UA"/>
        </w:rPr>
        <w:t>г</w:t>
      </w:r>
      <w:r>
        <w:rPr>
          <w:rFonts w:ascii="Times New Roman" w:eastAsia="Times New Roman" w:hAnsi="Times New Roman" w:cs="Times New Roman"/>
          <w:sz w:val="28"/>
          <w:szCs w:val="28"/>
        </w:rPr>
        <w:t>рупові знижки.</w:t>
      </w:r>
    </w:p>
    <w:p w14:paraId="0E9C806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ролі подарунків та сувенірів використовуються</w:t>
      </w:r>
      <w:r>
        <w:rPr>
          <w:rFonts w:ascii="Times New Roman" w:eastAsia="Times New Roman" w:hAnsi="Times New Roman" w:cs="Times New Roman"/>
          <w:sz w:val="28"/>
          <w:szCs w:val="28"/>
        </w:rPr>
        <w:t xml:space="preserve"> різноманітні канцтовари, фірмові майки, друкована продукція та інше. Отримання квітів, фруктів та солодощів у день народження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подорожі є приємним моментом для туристів.</w:t>
      </w:r>
    </w:p>
    <w:p w14:paraId="24F7CF5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Туристичні компанії часто використовують купони, які надають право на отриманн</w:t>
      </w:r>
      <w:r>
        <w:rPr>
          <w:rFonts w:ascii="Times New Roman" w:eastAsia="Times New Roman" w:hAnsi="Times New Roman" w:cs="Times New Roman"/>
          <w:sz w:val="28"/>
          <w:szCs w:val="28"/>
        </w:rPr>
        <w:t>я знижки при придбанні турів.</w:t>
      </w:r>
    </w:p>
    <w:p w14:paraId="51DAB644"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Багато турфірм взаємодіють з банками, надаючи їхнім клієнтам купони, оскільки вони, маючи наявні кошти, вважаються потенційними покупцями туристичних послуг. Купони часто розповсюджуються через рекламні повідомлення в газетах </w:t>
      </w:r>
      <w:r>
        <w:rPr>
          <w:rFonts w:ascii="Times New Roman" w:eastAsia="Times New Roman" w:hAnsi="Times New Roman" w:cs="Times New Roman"/>
          <w:sz w:val="28"/>
          <w:szCs w:val="28"/>
        </w:rPr>
        <w:t>та журналах, а також шляхом розсилання поштою або через кур'єрські служби.</w:t>
      </w:r>
    </w:p>
    <w:p w14:paraId="4E8F313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Конкурси, лотереї та вікторини призначені для заохочення переможців подарунками та призами, такими як автомобілі, туристичні поїздки та інші цінності.</w:t>
      </w:r>
    </w:p>
    <w:p w14:paraId="66609F2A" w14:textId="77777777" w:rsidR="003D0891" w:rsidRPr="00625F2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Стимулювання збуту може також </w:t>
      </w:r>
      <w:r>
        <w:rPr>
          <w:rFonts w:ascii="Times New Roman" w:eastAsia="Times New Roman" w:hAnsi="Times New Roman" w:cs="Times New Roman"/>
          <w:sz w:val="28"/>
          <w:szCs w:val="28"/>
        </w:rPr>
        <w:t xml:space="preserve">здійснюватися через надання додаткових послуг перед </w:t>
      </w:r>
      <w:proofErr w:type="gramStart"/>
      <w:r>
        <w:rPr>
          <w:rFonts w:ascii="Times New Roman" w:eastAsia="Times New Roman" w:hAnsi="Times New Roman" w:cs="Times New Roman"/>
          <w:sz w:val="28"/>
          <w:szCs w:val="28"/>
        </w:rPr>
        <w:t>основною</w:t>
      </w:r>
      <w:proofErr w:type="gramEnd"/>
      <w:r>
        <w:rPr>
          <w:rFonts w:ascii="Times New Roman" w:eastAsia="Times New Roman" w:hAnsi="Times New Roman" w:cs="Times New Roman"/>
          <w:sz w:val="28"/>
          <w:szCs w:val="28"/>
        </w:rPr>
        <w:t xml:space="preserve"> поїздкою (наприклад, тур тривалістю 24 дні оплачується як за 21 день плюс 3 дні безкоштовно) чи через додаткове обслуговування (наприклад, безкоштовний доступ до пляжу або басейну).</w:t>
      </w:r>
    </w:p>
    <w:p w14:paraId="23C6FC54"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нага</w:t>
      </w:r>
      <w:r>
        <w:rPr>
          <w:rFonts w:ascii="Times New Roman" w:eastAsia="Times New Roman" w:hAnsi="Times New Roman" w:cs="Times New Roman"/>
          <w:sz w:val="28"/>
          <w:szCs w:val="28"/>
        </w:rPr>
        <w:t>льних проблем є вплив управління трудовим колективом у контексті соціально-трудових відносин на ефективність управління Товариством з обмеженою відповідальністю Coral Travel та на результати його діяльності. Були здійснені заходи для підвищення результатив</w:t>
      </w:r>
      <w:r>
        <w:rPr>
          <w:rFonts w:ascii="Times New Roman" w:eastAsia="Times New Roman" w:hAnsi="Times New Roman" w:cs="Times New Roman"/>
          <w:sz w:val="28"/>
          <w:szCs w:val="28"/>
        </w:rPr>
        <w:t>ності управління трудовим колективом, такі як розкриття творчого потенціалу працівників, підвищення їхнього професіоналізму та впровадження інноваційних кадрових технологій. Ці заходи спрямовані на поліпшення не лише якості роботи, але й умов праці, а тако</w:t>
      </w:r>
      <w:r>
        <w:rPr>
          <w:rFonts w:ascii="Times New Roman" w:eastAsia="Times New Roman" w:hAnsi="Times New Roman" w:cs="Times New Roman"/>
          <w:sz w:val="28"/>
          <w:szCs w:val="28"/>
        </w:rPr>
        <w:t>ж на стимулювання працівників до самореалізації.</w:t>
      </w:r>
    </w:p>
    <w:p w14:paraId="23CAF5D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урахуванням двох основних видових ознак управління трудовим колективом можна визначити оптимальне поєднання переваг різних типів управління працівниками і розробити новий підхід до управління для аналізова</w:t>
      </w:r>
      <w:r>
        <w:rPr>
          <w:rFonts w:ascii="Times New Roman" w:eastAsia="Times New Roman" w:hAnsi="Times New Roman" w:cs="Times New Roman"/>
          <w:sz w:val="28"/>
          <w:szCs w:val="28"/>
        </w:rPr>
        <w:t>ної організації.</w:t>
      </w:r>
    </w:p>
    <w:p w14:paraId="3C45EBFB"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наш погляд, найбільш точно виразити термінологічну сутність нового типу управління трудовим колективом, що відповідає сучасним умовам зовнішнього середовища, можна через використання терміна "стратегічно орієнтоване" управління трудовим</w:t>
      </w:r>
      <w:r>
        <w:rPr>
          <w:rFonts w:ascii="Times New Roman" w:eastAsia="Times New Roman" w:hAnsi="Times New Roman" w:cs="Times New Roman"/>
          <w:sz w:val="28"/>
          <w:szCs w:val="28"/>
        </w:rPr>
        <w:t xml:space="preserve"> колективом. Основними </w:t>
      </w:r>
      <w:r>
        <w:rPr>
          <w:rFonts w:ascii="Times New Roman" w:eastAsia="Times New Roman" w:hAnsi="Times New Roman" w:cs="Times New Roman"/>
          <w:sz w:val="28"/>
          <w:szCs w:val="28"/>
        </w:rPr>
        <w:lastRenderedPageBreak/>
        <w:t xml:space="preserve">характеристиками цього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ідходу буде, по-перше, правильне співвідношення відкритості і закритості щодо зовнішнього середовища, і, по-друге, висока гнучкість та швидка адаптивність до змін як у зовнішньому, так і внутрішньому середовищ</w:t>
      </w:r>
      <w:r>
        <w:rPr>
          <w:rFonts w:ascii="Times New Roman" w:eastAsia="Times New Roman" w:hAnsi="Times New Roman" w:cs="Times New Roman"/>
          <w:sz w:val="28"/>
          <w:szCs w:val="28"/>
        </w:rPr>
        <w:t>і, включаючи довгострокову перспективу.</w:t>
      </w:r>
    </w:p>
    <w:p w14:paraId="617AE2D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стратегічно-орієнтованого управління трудовим колективом, процес набору персоналу включає конкурентну відбірку між кандидатами на вакантні посади, розділ ринку праці на зовнішній і внутрішній для </w:t>
      </w:r>
      <w:r>
        <w:rPr>
          <w:rFonts w:ascii="Times New Roman" w:eastAsia="Times New Roman" w:hAnsi="Times New Roman" w:cs="Times New Roman"/>
          <w:sz w:val="28"/>
          <w:szCs w:val="28"/>
        </w:rPr>
        <w:t>збалансованого комплектування кадрів та гнучкість програм відбору персоналу. Професійна адаптація персоналу передбачає балансування внутрішньої зайнятості персоналу і вивчення нових методів адаптації.</w:t>
      </w:r>
    </w:p>
    <w:p w14:paraId="425CFFBD"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Складові управління трудовим колективом, в межах яких п</w:t>
      </w:r>
      <w:r>
        <w:rPr>
          <w:rFonts w:ascii="Times New Roman" w:eastAsia="Times New Roman" w:hAnsi="Times New Roman" w:cs="Times New Roman"/>
          <w:sz w:val="28"/>
          <w:szCs w:val="28"/>
        </w:rPr>
        <w:t>риймаються кадрові управлінські рішення, спрямовані на підвищення конкурентоспроможності організації, включають набір персоналу, адаптацію персоналу, навчання і розвиток персоналу, просування персоналу, мотивацію, безпеку умов праці та впровадження інновац</w:t>
      </w:r>
      <w:r>
        <w:rPr>
          <w:rFonts w:ascii="Times New Roman" w:eastAsia="Times New Roman" w:hAnsi="Times New Roman" w:cs="Times New Roman"/>
          <w:sz w:val="28"/>
          <w:szCs w:val="28"/>
        </w:rPr>
        <w:t>ій.</w:t>
      </w:r>
    </w:p>
    <w:p w14:paraId="04CBC0E4"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сучасному етапі розробляється і впроваджується вдосконалення системи управління у Товаристві з обмеженою відповідальністю "Coral Travel" на різних рівнях. Здійснюються зміни в економічному механізмі господарювання, виробляються спроби поліпшити план</w:t>
      </w:r>
      <w:r>
        <w:rPr>
          <w:rFonts w:ascii="Times New Roman" w:eastAsia="Times New Roman" w:hAnsi="Times New Roman" w:cs="Times New Roman"/>
          <w:sz w:val="28"/>
          <w:szCs w:val="28"/>
        </w:rPr>
        <w:t xml:space="preserve">овий характер управління для досягнення високої ефективності. Після визначення проблем у керівництві персоналом розглядається напрямки його удосконалення в контексті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17B3AC6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цим, для внутрішнього корпоративного вдосконалення, спрямо</w:t>
      </w:r>
      <w:r>
        <w:rPr>
          <w:rFonts w:ascii="Times New Roman" w:eastAsia="Times New Roman" w:hAnsi="Times New Roman" w:cs="Times New Roman"/>
          <w:sz w:val="28"/>
          <w:szCs w:val="28"/>
        </w:rPr>
        <w:t>ваного на утвердження корпоративного духу та згуртованості колективу працівників, слід використовувати кадрову технологію, таку як event-менеджмент. Основним керівним принципом event-менеджменту є використання спеціально підготовлених заходів для максималь</w:t>
      </w:r>
      <w:r>
        <w:rPr>
          <w:rFonts w:ascii="Times New Roman" w:eastAsia="Times New Roman" w:hAnsi="Times New Roman" w:cs="Times New Roman"/>
          <w:sz w:val="28"/>
          <w:szCs w:val="28"/>
        </w:rPr>
        <w:t>но корисного впливу на розвиток персоналу організації.</w:t>
      </w:r>
    </w:p>
    <w:p w14:paraId="62E94FB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Проведення корпоративних заходів в Товаристві з обмеженою відповідальністю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буде сприяти:</w:t>
      </w:r>
    </w:p>
    <w:p w14:paraId="2BA33190"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утворенню командного духу;</w:t>
      </w:r>
    </w:p>
    <w:p w14:paraId="2EB1293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наданню нематеріального мотивації співробітникам;</w:t>
      </w:r>
    </w:p>
    <w:p w14:paraId="5D8817B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укріпленню поз</w:t>
      </w:r>
      <w:r>
        <w:rPr>
          <w:rFonts w:ascii="Times New Roman" w:eastAsia="Times New Roman" w:hAnsi="Times New Roman" w:cs="Times New Roman"/>
          <w:sz w:val="28"/>
          <w:szCs w:val="28"/>
        </w:rPr>
        <w:t>иції та авторитету керівництва.</w:t>
      </w:r>
    </w:p>
    <w:p w14:paraId="4903EDA0"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Корпоративні заходи можуть включати в себе:</w:t>
      </w:r>
    </w:p>
    <w:p w14:paraId="36BFFAE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події в сфері дозвілля (музичні, спортивні свята; міські свята і т.д.);</w:t>
      </w:r>
    </w:p>
    <w:p w14:paraId="7E093958"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особисті події (ювілеї, весілля, дні народження і т.д.);</w:t>
      </w:r>
    </w:p>
    <w:p w14:paraId="42E9E579"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дні відкритих дверей, екскурсії, огляди (музе</w:t>
      </w:r>
      <w:r>
        <w:rPr>
          <w:rFonts w:ascii="Times New Roman" w:eastAsia="Times New Roman" w:hAnsi="Times New Roman" w:cs="Times New Roman"/>
          <w:sz w:val="28"/>
          <w:szCs w:val="28"/>
        </w:rPr>
        <w:t>ї і інше);</w:t>
      </w:r>
    </w:p>
    <w:p w14:paraId="22151A3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семінари, конференції, симпозіуми, виступи з доповідями;</w:t>
      </w:r>
    </w:p>
    <w:p w14:paraId="1E9B7FDB"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збори, засідання;</w:t>
      </w:r>
    </w:p>
    <w:p w14:paraId="4E84C029"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спільні поїздки з пізнавальною метою.</w:t>
      </w:r>
    </w:p>
    <w:p w14:paraId="55CCC94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святкового заходу визнається як один з ефективних інструментів, який забезпечує тривалий вплив через формування ім</w:t>
      </w:r>
      <w:r>
        <w:rPr>
          <w:rFonts w:ascii="Times New Roman" w:eastAsia="Times New Roman" w:hAnsi="Times New Roman" w:cs="Times New Roman"/>
          <w:sz w:val="28"/>
          <w:szCs w:val="28"/>
        </w:rPr>
        <w:t xml:space="preserve">іджу Товариства з обмеженою відповідальністю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 очах його співробітників та підвищення їхнього мотивації до праці. Корпоративні заходи, у тому числі, виступають як ефективні інструменти формування корпоративної культури, що забезпечує тривали</w:t>
      </w:r>
      <w:r>
        <w:rPr>
          <w:rFonts w:ascii="Times New Roman" w:eastAsia="Times New Roman" w:hAnsi="Times New Roman" w:cs="Times New Roman"/>
          <w:sz w:val="28"/>
          <w:szCs w:val="28"/>
        </w:rPr>
        <w:t xml:space="preserve">й вплив на імідж організації. З точки зору керівництва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важливо отримати детальну інформацію щодо рівня мотивації персоналу та психологічного клімату в колективі. Проведення корпоративних заходів відкриває можливість більш ефективної та </w:t>
      </w:r>
      <w:r>
        <w:rPr>
          <w:rFonts w:ascii="Times New Roman" w:eastAsia="Times New Roman" w:hAnsi="Times New Roman" w:cs="Times New Roman"/>
          <w:sz w:val="28"/>
          <w:szCs w:val="28"/>
        </w:rPr>
        <w:t>економічної організації системи зворотного зв'язку. Крім того, для сприяння об'єднанню колективу та підвищення його робочої ефективності можна використовувати методи тімбілдінгу, які включають в себе різноманітні гри, тренінги та спеціальні вправи. Це спри</w:t>
      </w:r>
      <w:r>
        <w:rPr>
          <w:rFonts w:ascii="Times New Roman" w:eastAsia="Times New Roman" w:hAnsi="Times New Roman" w:cs="Times New Roman"/>
          <w:sz w:val="28"/>
          <w:szCs w:val="28"/>
        </w:rPr>
        <w:t>ятиме створенню почуття єдності в колективі, надасть співробітникам можливість психологічного розвантаження та розвине їх навички ефективної взаємодії.</w:t>
      </w:r>
    </w:p>
    <w:p w14:paraId="2C5351B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інтеграція нестандартних та інноваційних стратегій у сфері управління персоналом сприяє розвитку к</w:t>
      </w:r>
      <w:r>
        <w:rPr>
          <w:rFonts w:ascii="Times New Roman" w:eastAsia="Times New Roman" w:hAnsi="Times New Roman" w:cs="Times New Roman"/>
          <w:sz w:val="28"/>
          <w:szCs w:val="28"/>
        </w:rPr>
        <w:t xml:space="preserve">орпоративної культури організації, </w:t>
      </w:r>
      <w:r>
        <w:rPr>
          <w:rFonts w:ascii="Times New Roman" w:eastAsia="Times New Roman" w:hAnsi="Times New Roman" w:cs="Times New Roman"/>
          <w:sz w:val="28"/>
          <w:szCs w:val="28"/>
        </w:rPr>
        <w:lastRenderedPageBreak/>
        <w:t xml:space="preserve">узгодженню колективу та підвищенню продуктивності праці співробітників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13736D12"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Щодо матеріального заохочення високопродуктивних працівників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та підтримки їхньої зацікавленості в результативні</w:t>
      </w:r>
      <w:r>
        <w:rPr>
          <w:rFonts w:ascii="Times New Roman" w:eastAsia="Times New Roman" w:hAnsi="Times New Roman" w:cs="Times New Roman"/>
          <w:sz w:val="28"/>
          <w:szCs w:val="28"/>
        </w:rPr>
        <w:t>й роботі, рекомендується впровадження механізму матеріального стимулювання, який включатиме наступні елементи:</w:t>
      </w:r>
    </w:p>
    <w:p w14:paraId="4E2C01DD" w14:textId="77777777" w:rsidR="003D0891" w:rsidRDefault="006207E5" w:rsidP="00DC30F5">
      <w:pPr>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бонусів</w:t>
      </w:r>
      <w:r w:rsidR="00625F21">
        <w:rPr>
          <w:rFonts w:ascii="Times New Roman" w:eastAsia="Times New Roman" w:hAnsi="Times New Roman" w:cs="Times New Roman"/>
          <w:sz w:val="28"/>
          <w:szCs w:val="28"/>
          <w:lang w:val="uk-UA"/>
        </w:rPr>
        <w:t>.</w:t>
      </w:r>
    </w:p>
    <w:p w14:paraId="1A95EF23" w14:textId="23B64CB8" w:rsidR="003D0891" w:rsidRDefault="006207E5" w:rsidP="00DC30F5">
      <w:pPr>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Системи залежно від продуктивності праці</w:t>
      </w:r>
      <w:r w:rsidR="00625F21">
        <w:rPr>
          <w:rFonts w:ascii="Times New Roman" w:eastAsia="Times New Roman" w:hAnsi="Times New Roman" w:cs="Times New Roman"/>
          <w:sz w:val="28"/>
          <w:szCs w:val="28"/>
          <w:lang w:val="uk-UA"/>
        </w:rPr>
        <w:t>.</w:t>
      </w:r>
    </w:p>
    <w:p w14:paraId="0503E3C4" w14:textId="23A9ED69" w:rsidR="003D0891" w:rsidRDefault="006207E5" w:rsidP="00DC30F5">
      <w:pPr>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колективного стимулювання</w:t>
      </w:r>
      <w:r w:rsidR="00625F21">
        <w:rPr>
          <w:rFonts w:ascii="Times New Roman" w:eastAsia="Times New Roman" w:hAnsi="Times New Roman" w:cs="Times New Roman"/>
          <w:sz w:val="28"/>
          <w:szCs w:val="28"/>
          <w:lang w:val="uk-UA"/>
        </w:rPr>
        <w:t>.</w:t>
      </w:r>
    </w:p>
    <w:p w14:paraId="014585B6" w14:textId="4905A252" w:rsidR="003D0891" w:rsidRDefault="006207E5" w:rsidP="00DC30F5">
      <w:pPr>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оцінки заслуг</w:t>
      </w:r>
      <w:r w:rsidR="00625F21">
        <w:rPr>
          <w:rFonts w:ascii="Times New Roman" w:eastAsia="Times New Roman" w:hAnsi="Times New Roman" w:cs="Times New Roman"/>
          <w:sz w:val="28"/>
          <w:szCs w:val="28"/>
          <w:lang w:val="uk-UA"/>
        </w:rPr>
        <w:t>.</w:t>
      </w:r>
    </w:p>
    <w:p w14:paraId="48386595" w14:textId="0889945D"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Додатково вважаємо, що </w:t>
      </w:r>
      <w:r>
        <w:rPr>
          <w:rFonts w:ascii="Times New Roman" w:eastAsia="Times New Roman" w:hAnsi="Times New Roman" w:cs="Times New Roman"/>
          <w:sz w:val="28"/>
          <w:szCs w:val="28"/>
        </w:rPr>
        <w:t>механізм мотивації на корпоративному рівні ТОВ «Coral Travel» слід базувати на конкретних принципах, що включають:</w:t>
      </w:r>
    </w:p>
    <w:p w14:paraId="0950493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рівних можливостей для зайнятості та професійного росту на підставі критеріїв ефективності праці;</w:t>
      </w:r>
    </w:p>
    <w:p w14:paraId="681572D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узгодження рівня оплати пр</w:t>
      </w:r>
      <w:r>
        <w:rPr>
          <w:rFonts w:ascii="Times New Roman" w:eastAsia="Times New Roman" w:hAnsi="Times New Roman" w:cs="Times New Roman"/>
          <w:sz w:val="28"/>
          <w:szCs w:val="28"/>
        </w:rPr>
        <w:t>аці з результатами і визнанням особистого внеску в загальний успіх, що передбачає справедливий розподіл доходів відповідно до підвищення продуктивності праці;</w:t>
      </w:r>
    </w:p>
    <w:p w14:paraId="19E43E63"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створення належних умов для охорони здоров'я, безпеки праці та благополуччя всіх працівників;</w:t>
      </w:r>
    </w:p>
    <w:p w14:paraId="643A14FC"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підтримка в колективі атмосфери довіри та зацікавленості в досягненні спільної мети, забезпечення можливостей для взаємної комунікації між керівництвом та працівниками.</w:t>
      </w:r>
    </w:p>
    <w:p w14:paraId="2343EA28"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співробітників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значущим фактором, який відображає результати </w:t>
      </w:r>
      <w:r>
        <w:rPr>
          <w:rFonts w:ascii="Times New Roman" w:eastAsia="Times New Roman" w:hAnsi="Times New Roman" w:cs="Times New Roman"/>
          <w:sz w:val="28"/>
          <w:szCs w:val="28"/>
        </w:rPr>
        <w:t>їхньої праці, є ефективність діяльності підприємства або управлінського підрозділу, залежно від рівня керівництва. У випадку спеціалістів основним критерієм є виконання посадових обов'язків. Решта критеріїв оцінки праці є аналогічними: здатність приймати р</w:t>
      </w:r>
      <w:r>
        <w:rPr>
          <w:rFonts w:ascii="Times New Roman" w:eastAsia="Times New Roman" w:hAnsi="Times New Roman" w:cs="Times New Roman"/>
          <w:sz w:val="28"/>
          <w:szCs w:val="28"/>
        </w:rPr>
        <w:t xml:space="preserve">ішення, організаційні навички, своєчасність виконання робіт та участь у системі постійного підвищення кваліфікації і т.д. Ці критерії відрізняються лише </w:t>
      </w:r>
      <w:r>
        <w:rPr>
          <w:rFonts w:ascii="Times New Roman" w:eastAsia="Times New Roman" w:hAnsi="Times New Roman" w:cs="Times New Roman"/>
          <w:sz w:val="28"/>
          <w:szCs w:val="28"/>
        </w:rPr>
        <w:lastRenderedPageBreak/>
        <w:t xml:space="preserve">ступенем їх важливості. Як приклад простої факторно-критеріальної моделі оцінки результативності праці </w:t>
      </w:r>
      <w:r>
        <w:rPr>
          <w:rFonts w:ascii="Times New Roman" w:eastAsia="Times New Roman" w:hAnsi="Times New Roman" w:cs="Times New Roman"/>
          <w:sz w:val="28"/>
          <w:szCs w:val="28"/>
        </w:rPr>
        <w:t>можна розглядати бальну систему оцінювання, яку було запропоновано використовувати на підприємстві для визначення коефіцієнта ефективності праці.</w:t>
      </w:r>
    </w:p>
    <w:p w14:paraId="7F7AB581"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оцінки результативності управлінської діяльності на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ґрунтується на наданні балів за </w:t>
      </w:r>
      <w:r>
        <w:rPr>
          <w:rFonts w:ascii="Times New Roman" w:eastAsia="Times New Roman" w:hAnsi="Times New Roman" w:cs="Times New Roman"/>
          <w:sz w:val="28"/>
          <w:szCs w:val="28"/>
        </w:rPr>
        <w:t>кожним фактором та їх вагомості. Вжита система мотивації праці, яка враховує цей підхід, виявляється ефективною завдяки індивідуалізації оцінки продуктивності для кожного працівника, гнучкості в системі оплати праці, адаптабельності до фінансового стану пі</w:t>
      </w:r>
      <w:r>
        <w:rPr>
          <w:rFonts w:ascii="Times New Roman" w:eastAsia="Times New Roman" w:hAnsi="Times New Roman" w:cs="Times New Roman"/>
          <w:sz w:val="28"/>
          <w:szCs w:val="28"/>
        </w:rPr>
        <w:t xml:space="preserve">дприємства та підвищенню соціального захисту персоналу. Однією з рекомендацій для спрощення системи оплати праці є перехід від фіксованих тарифних ставок до гнучкої тарифної системи, що дозволить уникнути використання різноманітних систем доплат, надбавок </w:t>
      </w:r>
      <w:r>
        <w:rPr>
          <w:rFonts w:ascii="Times New Roman" w:eastAsia="Times New Roman" w:hAnsi="Times New Roman" w:cs="Times New Roman"/>
          <w:sz w:val="28"/>
          <w:szCs w:val="28"/>
        </w:rPr>
        <w:t>та автоматичних премій.</w:t>
      </w:r>
    </w:p>
    <w:p w14:paraId="2191FFD0"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Гнучка тарифна структура, спрямована на заохочення індивідуальних досягнень працівників, при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має ряд переваг. По-перше, вона надає можливість диференціації тарифних ставок (окладів) всередині кожного розряду праці</w:t>
      </w:r>
      <w:r>
        <w:rPr>
          <w:rFonts w:ascii="Times New Roman" w:eastAsia="Times New Roman" w:hAnsi="Times New Roman" w:cs="Times New Roman"/>
          <w:sz w:val="28"/>
          <w:szCs w:val="28"/>
        </w:rPr>
        <w:t xml:space="preserve">вників. За цим підходом рівень тарифних ставок (окладів) може визначатися залежно від комплексної оцінки результатів працівників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Додатково, така система створює можливість для зміни тарифних ставок відповідно до ефективності роботи прот</w:t>
      </w:r>
      <w:r>
        <w:rPr>
          <w:rFonts w:ascii="Times New Roman" w:eastAsia="Times New Roman" w:hAnsi="Times New Roman" w:cs="Times New Roman"/>
          <w:sz w:val="28"/>
          <w:szCs w:val="28"/>
        </w:rPr>
        <w:t>ягом звітного періоду. Крім того, цей підхід дозволяє визначити критерії для комплексної оцінки працівників, таких як якість та строк виконання робіт, ініціатива, інноваційний підхід та професійний розвиток.</w:t>
      </w:r>
    </w:p>
    <w:p w14:paraId="790FA267"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аналізу методів стимулювання клієнті</w:t>
      </w:r>
      <w:r>
        <w:rPr>
          <w:rFonts w:ascii="Times New Roman" w:eastAsia="Times New Roman" w:hAnsi="Times New Roman" w:cs="Times New Roman"/>
          <w:sz w:val="28"/>
          <w:szCs w:val="28"/>
        </w:rPr>
        <w:t>в туристичної агенції можна визначити різноманітні стратегії, спрямовані на підвищення інтересу та лояльності клієнтів. Використання програм лояльності, надання знижок чи бонусів для постійних клієнтів, а також реалізація ексклюзивних пропозицій можуть спр</w:t>
      </w:r>
      <w:r>
        <w:rPr>
          <w:rFonts w:ascii="Times New Roman" w:eastAsia="Times New Roman" w:hAnsi="Times New Roman" w:cs="Times New Roman"/>
          <w:sz w:val="28"/>
          <w:szCs w:val="28"/>
        </w:rPr>
        <w:t>ияти привабленню та утриманню постійного клієнтського потоку.</w:t>
      </w:r>
    </w:p>
    <w:p w14:paraId="67D6536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Одночасно із цим, активне застосування інформаційних технологій для персоналізації послуг та створення індивідуальних туристичних пакетів також може підвищити привабливість для клієнтів. Важливо</w:t>
      </w:r>
      <w:r>
        <w:rPr>
          <w:rFonts w:ascii="Times New Roman" w:eastAsia="Times New Roman" w:hAnsi="Times New Roman" w:cs="Times New Roman"/>
          <w:sz w:val="28"/>
          <w:szCs w:val="28"/>
        </w:rPr>
        <w:t xml:space="preserve"> також утримувати високий рівень обслуговування та забезпечувати точну та своєчасну інформацію.</w:t>
      </w:r>
    </w:p>
    <w:p w14:paraId="244BB9A5"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ці стратегії формують вигідні умови для позитивної взаємодії з клієнтами, що сприяє розвитку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ідтримці успішної туристичної агенції на ринку.</w:t>
      </w:r>
    </w:p>
    <w:p w14:paraId="081DAD23" w14:textId="77777777" w:rsidR="003D0891" w:rsidRDefault="003D0891" w:rsidP="00DC30F5">
      <w:pPr>
        <w:spacing w:line="360" w:lineRule="auto"/>
        <w:ind w:firstLine="709"/>
        <w:jc w:val="both"/>
        <w:rPr>
          <w:rFonts w:ascii="Times New Roman" w:eastAsia="Times New Roman" w:hAnsi="Times New Roman" w:cs="Times New Roman"/>
          <w:sz w:val="28"/>
          <w:szCs w:val="28"/>
        </w:rPr>
      </w:pPr>
    </w:p>
    <w:p w14:paraId="7587C20C" w14:textId="77777777" w:rsidR="003D0891" w:rsidRDefault="003D0891" w:rsidP="00DC30F5">
      <w:pPr>
        <w:spacing w:line="360" w:lineRule="auto"/>
        <w:jc w:val="both"/>
        <w:rPr>
          <w:rFonts w:ascii="Times New Roman" w:eastAsia="Times New Roman" w:hAnsi="Times New Roman" w:cs="Times New Roman"/>
          <w:sz w:val="28"/>
          <w:szCs w:val="28"/>
        </w:rPr>
      </w:pPr>
    </w:p>
    <w:p w14:paraId="742C383F" w14:textId="77777777" w:rsidR="003D0891" w:rsidRDefault="006207E5" w:rsidP="00DC30F5">
      <w:pPr>
        <w:spacing w:line="360" w:lineRule="auto"/>
        <w:rPr>
          <w:rFonts w:ascii="Times New Roman" w:eastAsia="Times New Roman" w:hAnsi="Times New Roman" w:cs="Times New Roman"/>
          <w:b/>
          <w:sz w:val="28"/>
          <w:szCs w:val="28"/>
        </w:rPr>
      </w:pPr>
      <w:bookmarkStart w:id="34" w:name="_heading=h.2jxsxqh" w:colFirst="0" w:colLast="0"/>
      <w:bookmarkEnd w:id="34"/>
      <w:r>
        <w:br w:type="page"/>
      </w:r>
    </w:p>
    <w:p w14:paraId="5F76CCAF" w14:textId="77777777" w:rsidR="003D0891" w:rsidRDefault="006207E5" w:rsidP="00DC30F5">
      <w:pPr>
        <w:keepNext/>
        <w:keepLine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w:t>
      </w:r>
      <w:r>
        <w:rPr>
          <w:rFonts w:ascii="Times New Roman" w:eastAsia="Times New Roman" w:hAnsi="Times New Roman" w:cs="Times New Roman"/>
          <w:b/>
          <w:sz w:val="28"/>
          <w:szCs w:val="28"/>
        </w:rPr>
        <w:t>И</w:t>
      </w:r>
    </w:p>
    <w:p w14:paraId="6B9742E4" w14:textId="77777777" w:rsidR="003D0891" w:rsidRDefault="003D0891" w:rsidP="00DC30F5">
      <w:pPr>
        <w:spacing w:line="360" w:lineRule="auto"/>
        <w:rPr>
          <w:rFonts w:ascii="Times New Roman" w:eastAsia="Times New Roman" w:hAnsi="Times New Roman" w:cs="Times New Roman"/>
          <w:b/>
          <w:sz w:val="28"/>
          <w:szCs w:val="28"/>
        </w:rPr>
      </w:pPr>
    </w:p>
    <w:p w14:paraId="24EE258F"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сучасному світі туризм визначається не лише як засіб розваги та відпочинку, але і як важливий фактор економічного та соціокультурного розвитку. Туристична галузь виступає каталізатором створення робочих місць, інфраструктурного розвитку та залучення </w:t>
      </w:r>
      <w:r>
        <w:rPr>
          <w:rFonts w:ascii="Times New Roman" w:eastAsia="Times New Roman" w:hAnsi="Times New Roman" w:cs="Times New Roman"/>
          <w:sz w:val="28"/>
          <w:szCs w:val="28"/>
        </w:rPr>
        <w:t>інвестицій, водночас вносячи значний внесок у збереження природи та культурної спадщини. Здатність туризму розширювати горизонти та збагачувати життя людей невід'ємно пов'язана з роботою туристичних агенцій, які виступають ключовими учасниками у цьому проц</w:t>
      </w:r>
      <w:r>
        <w:rPr>
          <w:rFonts w:ascii="Times New Roman" w:eastAsia="Times New Roman" w:hAnsi="Times New Roman" w:cs="Times New Roman"/>
          <w:sz w:val="28"/>
          <w:szCs w:val="28"/>
        </w:rPr>
        <w:t>есі.</w:t>
      </w:r>
    </w:p>
    <w:p w14:paraId="604C0F9A" w14:textId="0B81AAFE"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Паралельно з беззаперечними можливостями туризму виникають виклики, серед яких важливе місце займають питання збереження природних ресурсів та раціонального управління масовим туризмом, що впливає на місцеві спільноти. Для подолання цих труднощів важл</w:t>
      </w:r>
      <w:r>
        <w:rPr>
          <w:rFonts w:ascii="Times New Roman" w:eastAsia="Times New Roman" w:hAnsi="Times New Roman" w:cs="Times New Roman"/>
          <w:sz w:val="28"/>
          <w:szCs w:val="28"/>
        </w:rPr>
        <w:t>иво враховувати інтегрований підхід, в якому роль туристичних агенцій стає визначальною.</w:t>
      </w:r>
    </w:p>
    <w:p w14:paraId="42F6D0BF" w14:textId="5E8E132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концепцій туризму та управління персоналом підкреслює важливість мотивації персоналу як основного фактору формування психологічного стану та спрямованості колек</w:t>
      </w:r>
      <w:r>
        <w:rPr>
          <w:rFonts w:ascii="Times New Roman" w:eastAsia="Times New Roman" w:hAnsi="Times New Roman" w:cs="Times New Roman"/>
          <w:sz w:val="28"/>
          <w:szCs w:val="28"/>
        </w:rPr>
        <w:t>тиву. Система мотивації управлінського персоналу має відповідати принципам гнучкості, відповідності, структурованості та відкритості, що є необхідними для забезпечення ефективності та сталого розвитку туристичної галузі.</w:t>
      </w:r>
    </w:p>
    <w:p w14:paraId="1F13899D" w14:textId="0500EA46"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ідсумку, можна визначити, що сти</w:t>
      </w:r>
      <w:r>
        <w:rPr>
          <w:rFonts w:ascii="Times New Roman" w:eastAsia="Times New Roman" w:hAnsi="Times New Roman" w:cs="Times New Roman"/>
          <w:sz w:val="28"/>
          <w:szCs w:val="28"/>
        </w:rPr>
        <w:t>мулювання відіграє визначальну роль у досягненні цілей туристичних компаній, виступаючи не лише як ключовий інструмент для збереження та підвищення продуктивності персоналу, але й як фактор, що формує позитивний психологічний та соціокультурний клімат в ко</w:t>
      </w:r>
      <w:r>
        <w:rPr>
          <w:rFonts w:ascii="Times New Roman" w:eastAsia="Times New Roman" w:hAnsi="Times New Roman" w:cs="Times New Roman"/>
          <w:sz w:val="28"/>
          <w:szCs w:val="28"/>
        </w:rPr>
        <w:t xml:space="preserve">лективі. Забезпечуючи мотивацію для працівників, ефективні системи стимулювання, такі як бонусні програми, конкурси та розвивальні ініціативи, не лише сприяють досягненню внутрішніх </w:t>
      </w:r>
      <w:r>
        <w:rPr>
          <w:rFonts w:ascii="Times New Roman" w:eastAsia="Times New Roman" w:hAnsi="Times New Roman" w:cs="Times New Roman"/>
          <w:sz w:val="28"/>
          <w:szCs w:val="28"/>
        </w:rPr>
        <w:lastRenderedPageBreak/>
        <w:t xml:space="preserve">цілей компаній, але й сприяють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ідтримці їхнього позитивного іміджу та кон</w:t>
      </w:r>
      <w:r>
        <w:rPr>
          <w:rFonts w:ascii="Times New Roman" w:eastAsia="Times New Roman" w:hAnsi="Times New Roman" w:cs="Times New Roman"/>
          <w:sz w:val="28"/>
          <w:szCs w:val="28"/>
        </w:rPr>
        <w:t>курентоспроможності на ринку.</w:t>
      </w:r>
    </w:p>
    <w:p w14:paraId="6124B8FA" w14:textId="066C54E1"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Мотивовані працівники виявляють більше ініціативи, творчості та відданості своїй роботі, що сприяє в узгодженому досягненні спільних цілей. Система мотивації у туристичній галузі, охоплюючи різноманітні методи, враховує специф</w:t>
      </w:r>
      <w:r>
        <w:rPr>
          <w:rFonts w:ascii="Times New Roman" w:eastAsia="Times New Roman" w:hAnsi="Times New Roman" w:cs="Times New Roman"/>
          <w:sz w:val="28"/>
          <w:szCs w:val="28"/>
        </w:rPr>
        <w:t>ічні аспекти цієї діяльності, такі як сезонність та високий рівень взаємодії з клієнтами. Забезпечуючи баланс між матеріальними та моральними стимулами, така система сприяє задоволенню працівників і сприяє реалізації стратегічних цілей туристичного сектору</w:t>
      </w:r>
      <w:r>
        <w:rPr>
          <w:rFonts w:ascii="Times New Roman" w:eastAsia="Times New Roman" w:hAnsi="Times New Roman" w:cs="Times New Roman"/>
          <w:sz w:val="28"/>
          <w:szCs w:val="28"/>
        </w:rPr>
        <w:t>.</w:t>
      </w:r>
    </w:p>
    <w:p w14:paraId="58D93206" w14:textId="7777777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визначаючи стимулювання як критичний фактор успішності туристичної галузі, можна констатувати, що його ефективна реалізація вимагає поєднання прагматичних та соціально-психологічних аспектів управління персоналом. Сприяючи залученню таланови</w:t>
      </w:r>
      <w:r>
        <w:rPr>
          <w:rFonts w:ascii="Times New Roman" w:eastAsia="Times New Roman" w:hAnsi="Times New Roman" w:cs="Times New Roman"/>
          <w:sz w:val="28"/>
          <w:szCs w:val="28"/>
        </w:rPr>
        <w:t>тих працівників та забезпечуючи сталість та якість обслуговування, система мотивації є важливим елементом конкурентоспроможності та сталого розвитку туристичних компаній на сучасному ринку.</w:t>
      </w:r>
    </w:p>
    <w:p w14:paraId="66D2F2E5" w14:textId="68A35F5B"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в результаті </w:t>
      </w:r>
      <w:proofErr w:type="gramStart"/>
      <w:r>
        <w:rPr>
          <w:rFonts w:ascii="Times New Roman" w:eastAsia="Times New Roman" w:hAnsi="Times New Roman" w:cs="Times New Roman"/>
          <w:sz w:val="28"/>
          <w:szCs w:val="28"/>
        </w:rPr>
        <w:t>комплексного</w:t>
      </w:r>
      <w:proofErr w:type="gramEnd"/>
      <w:r>
        <w:rPr>
          <w:rFonts w:ascii="Times New Roman" w:eastAsia="Times New Roman" w:hAnsi="Times New Roman" w:cs="Times New Roman"/>
          <w:sz w:val="28"/>
          <w:szCs w:val="28"/>
        </w:rPr>
        <w:t xml:space="preserve"> аналізу внутрішніх та зовнішніх ум</w:t>
      </w:r>
      <w:r>
        <w:rPr>
          <w:rFonts w:ascii="Times New Roman" w:eastAsia="Times New Roman" w:hAnsi="Times New Roman" w:cs="Times New Roman"/>
          <w:sz w:val="28"/>
          <w:szCs w:val="28"/>
        </w:rPr>
        <w:t xml:space="preserve">ов діяльності туристичної компанії </w:t>
      </w:r>
      <w:r w:rsidR="001A71A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1A71A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виявлено ряд суттєвих факторів, які визначають її конкурентоспроможність та успішність на ринку. Серед сильних сторін виділяються висока якість обслуговування, широкий спектр послуг та ефективна система мар</w:t>
      </w:r>
      <w:r>
        <w:rPr>
          <w:rFonts w:ascii="Times New Roman" w:eastAsia="Times New Roman" w:hAnsi="Times New Roman" w:cs="Times New Roman"/>
          <w:sz w:val="28"/>
          <w:szCs w:val="28"/>
        </w:rPr>
        <w:t>кетингу, що сприяють стабільному росту клієнтської бази та утриманню позитивного іміджу бренду. Однак важливо враховувати, що конкурентоспроможність підприємства також залежить від його внутрішньої ефективності та здатності адаптуватися до змін у зовнішньо</w:t>
      </w:r>
      <w:r>
        <w:rPr>
          <w:rFonts w:ascii="Times New Roman" w:eastAsia="Times New Roman" w:hAnsi="Times New Roman" w:cs="Times New Roman"/>
          <w:sz w:val="28"/>
          <w:szCs w:val="28"/>
        </w:rPr>
        <w:t>му середовищі.</w:t>
      </w:r>
    </w:p>
    <w:p w14:paraId="0723A8CC" w14:textId="2EB9B61B"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факторів, що впливають на зовнішнє середовище, вказує на перспективи зростання попиту на туристичні послуги, але також на ризики, пов'язані з економічною нестабільністю та сезонністю у галузі. Враховуючи ці </w:t>
      </w:r>
      <w:r>
        <w:rPr>
          <w:rFonts w:ascii="Times New Roman" w:eastAsia="Times New Roman" w:hAnsi="Times New Roman" w:cs="Times New Roman"/>
          <w:sz w:val="28"/>
          <w:szCs w:val="28"/>
        </w:rPr>
        <w:lastRenderedPageBreak/>
        <w:t>виклики, Coral Travel повин</w:t>
      </w:r>
      <w:r>
        <w:rPr>
          <w:rFonts w:ascii="Times New Roman" w:eastAsia="Times New Roman" w:hAnsi="Times New Roman" w:cs="Times New Roman"/>
          <w:sz w:val="28"/>
          <w:szCs w:val="28"/>
        </w:rPr>
        <w:t>на систематично адаптувати свою стратегію та управлінські практики для забезпечення стійкості та успіху.</w:t>
      </w:r>
    </w:p>
    <w:p w14:paraId="2F00240F" w14:textId="26563234"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Суттєвою складовою успіху туристичної компанії є система стимулювання персоналу, що включає в себе як матеріальні, так і нематеріальні механізми. Викор</w:t>
      </w:r>
      <w:r>
        <w:rPr>
          <w:rFonts w:ascii="Times New Roman" w:eastAsia="Times New Roman" w:hAnsi="Times New Roman" w:cs="Times New Roman"/>
          <w:sz w:val="28"/>
          <w:szCs w:val="28"/>
        </w:rPr>
        <w:t xml:space="preserve">истання фінансових інцентивів, таких як бонусні програми та премії, сприяє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ідвищенню продуктивності працівників та підтримує конкурентоспроможність на ринку. Однак важливо також надавати працівникам можливості для професійного розвитку, що допомагає створ</w:t>
      </w:r>
      <w:r>
        <w:rPr>
          <w:rFonts w:ascii="Times New Roman" w:eastAsia="Times New Roman" w:hAnsi="Times New Roman" w:cs="Times New Roman"/>
          <w:sz w:val="28"/>
          <w:szCs w:val="28"/>
        </w:rPr>
        <w:t>ити мотиваційне середовище та підвищити рівень задоволеності роботою.</w:t>
      </w:r>
    </w:p>
    <w:p w14:paraId="080EE32F" w14:textId="6007CD2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дослідження внутрішніх та зовнішніх чинників діяльності Coral Travel підкреслює необхідність постійного вдосконалення стратегічного управління, внутрішніх процесів та системи мо</w:t>
      </w:r>
      <w:r>
        <w:rPr>
          <w:rFonts w:ascii="Times New Roman" w:eastAsia="Times New Roman" w:hAnsi="Times New Roman" w:cs="Times New Roman"/>
          <w:sz w:val="28"/>
          <w:szCs w:val="28"/>
        </w:rPr>
        <w:t>тивації персоналу для досягнення сталої конкурентоспроможності та високої ефективності. Враховуючи ці аспекти, компанія може успішно протистояти викликам галузі та забезпечити стабільний розвиток в умовах сучасного туристичного ринку.</w:t>
      </w:r>
    </w:p>
    <w:p w14:paraId="0D507954" w14:textId="1AE8FB0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досліджен</w:t>
      </w:r>
      <w:r>
        <w:rPr>
          <w:rFonts w:ascii="Times New Roman" w:eastAsia="Times New Roman" w:hAnsi="Times New Roman" w:cs="Times New Roman"/>
          <w:sz w:val="28"/>
          <w:szCs w:val="28"/>
        </w:rPr>
        <w:t xml:space="preserve">ня туристичного оператора </w:t>
      </w:r>
      <w:r w:rsidR="001A71A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1A71A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 Україні, можна визначити, що підприємство успішно функціонує відповідно до високих стандартів якості та надійності, які визначаються міжнародним холдингом. Розглядаючи його розміри та кількість працівників</w:t>
      </w:r>
      <w:r>
        <w:rPr>
          <w:rFonts w:ascii="Times New Roman" w:eastAsia="Times New Roman" w:hAnsi="Times New Roman" w:cs="Times New Roman"/>
          <w:sz w:val="28"/>
          <w:szCs w:val="28"/>
        </w:rPr>
        <w:t>, яке становить 55 осіб, можна визначити його позицію як середню за розмірами організацію.</w:t>
      </w:r>
    </w:p>
    <w:p w14:paraId="5B9C46D6" w14:textId="3422570A"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динаміки основних показників обсягу туристичних послуг підтверджує активну діяльність Coral Travel у сфері реалізації турів за кордон. Успішні результати діял</w:t>
      </w:r>
      <w:r>
        <w:rPr>
          <w:rFonts w:ascii="Times New Roman" w:eastAsia="Times New Roman" w:hAnsi="Times New Roman" w:cs="Times New Roman"/>
          <w:sz w:val="28"/>
          <w:szCs w:val="28"/>
        </w:rPr>
        <w:t>ьності відзначаються обслуговуванням 83,286 тис. осіб у 2019 році, що свідчить про позитивний тренд та успішні продажі навіть у змінних умовах виїзного туризму. Популярні напрямки включають Єгипет, Туреччину, Домінікану, ОАЕ та Мальдіви, що сприяє підтримц</w:t>
      </w:r>
      <w:r>
        <w:rPr>
          <w:rFonts w:ascii="Times New Roman" w:eastAsia="Times New Roman" w:hAnsi="Times New Roman" w:cs="Times New Roman"/>
          <w:sz w:val="28"/>
          <w:szCs w:val="28"/>
        </w:rPr>
        <w:t>і позитивних показників рентабельності.</w:t>
      </w:r>
    </w:p>
    <w:p w14:paraId="2F861A78" w14:textId="14A30752"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Однак, враховуючи виклики, які виникли через глобальну пандемію та повномасштабне вторгнення, Coral Travel виявилася у складних умовах, втративши трудові ресурси та фінансову стабільність з обмеженням подорожей та по</w:t>
      </w:r>
      <w:r>
        <w:rPr>
          <w:rFonts w:ascii="Times New Roman" w:eastAsia="Times New Roman" w:hAnsi="Times New Roman" w:cs="Times New Roman"/>
          <w:sz w:val="28"/>
          <w:szCs w:val="28"/>
        </w:rPr>
        <w:t>слуг. У цьому контексті, керівництво компанії повинно активно реагувати на нові реалії, шукаючи можливості в нових сегментах ринку та розробляючи адаптовані продукти для залучення нового кола споживачів.</w:t>
      </w:r>
    </w:p>
    <w:p w14:paraId="412EB634" w14:textId="6DE32BFF"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висновку,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зберігає стійкі конкурент</w:t>
      </w:r>
      <w:r>
        <w:rPr>
          <w:rFonts w:ascii="Times New Roman" w:eastAsia="Times New Roman" w:hAnsi="Times New Roman" w:cs="Times New Roman"/>
          <w:sz w:val="28"/>
          <w:szCs w:val="28"/>
        </w:rPr>
        <w:t>ні позиції, але вимагає від керівництва вдумливої стратегії для виходу з кризових ситуацій та пошуку нових можливостей у туристичній галузі. Подолання викликів, що виникли внаслідок пандемії, може стати ключовим етапом у стабілізації та подальшому успішном</w:t>
      </w:r>
      <w:r>
        <w:rPr>
          <w:rFonts w:ascii="Times New Roman" w:eastAsia="Times New Roman" w:hAnsi="Times New Roman" w:cs="Times New Roman"/>
          <w:sz w:val="28"/>
          <w:szCs w:val="28"/>
        </w:rPr>
        <w:t>у розвитку компанії на сучасному ринку туризму.</w:t>
      </w:r>
    </w:p>
    <w:p w14:paraId="7439A68E" w14:textId="095A6A81"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результаті аналізу соціально-психологічного клімату та дій керівництва в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виявлено численні аспекти, що потребують уваги та вдосконалення. Проблеми, такі як недостатня профілактика конфлік</w:t>
      </w:r>
      <w:r>
        <w:rPr>
          <w:rFonts w:ascii="Times New Roman" w:eastAsia="Times New Roman" w:hAnsi="Times New Roman" w:cs="Times New Roman"/>
          <w:sz w:val="28"/>
          <w:szCs w:val="28"/>
        </w:rPr>
        <w:t>тів, нерівномірний розподіл трудових обов'язків та неефективність системи мотивації, визначені як ключові виклики, що впливають на корпоративний стан підприємства.</w:t>
      </w:r>
    </w:p>
    <w:p w14:paraId="3479607B" w14:textId="1B6FF94E"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відповідь на ці труднощі був розроблений новий підхід до управління персоналом, що врахову</w:t>
      </w:r>
      <w:r>
        <w:rPr>
          <w:rFonts w:ascii="Times New Roman" w:eastAsia="Times New Roman" w:hAnsi="Times New Roman" w:cs="Times New Roman"/>
          <w:sz w:val="28"/>
          <w:szCs w:val="28"/>
        </w:rPr>
        <w:t>є сучасні умови зовнішнього середовища Coral Travel. Стратегічно орієнтована кадрова політика включає правильне співвідношення відкритості та закритості щодо зовнішнього середовища, а також гнучкість та швидку адаптивність до змін як у зовнішньому, так і в</w:t>
      </w:r>
      <w:r>
        <w:rPr>
          <w:rFonts w:ascii="Times New Roman" w:eastAsia="Times New Roman" w:hAnsi="Times New Roman" w:cs="Times New Roman"/>
          <w:sz w:val="28"/>
          <w:szCs w:val="28"/>
        </w:rPr>
        <w:t>нутрішньому середовищі.</w:t>
      </w:r>
    </w:p>
    <w:p w14:paraId="078BA32D" w14:textId="3E1606A7"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Запропоновані стратегічні заходи включають оптимізацію системи розвитку персоналу, створення резерву кадрів та сприяння розвитку корпоративної культури. Ці кроки спрямовані на вирішення виявлених проблем та підвищення загальної ефек</w:t>
      </w:r>
      <w:r>
        <w:rPr>
          <w:rFonts w:ascii="Times New Roman" w:eastAsia="Times New Roman" w:hAnsi="Times New Roman" w:cs="Times New Roman"/>
          <w:sz w:val="28"/>
          <w:szCs w:val="28"/>
        </w:rPr>
        <w:t>тивності організації.</w:t>
      </w:r>
    </w:p>
    <w:p w14:paraId="769D4592" w14:textId="2C334C13" w:rsidR="003D0891" w:rsidRDefault="006207E5" w:rsidP="00DC30F5">
      <w:pPr>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контекст</w:t>
      </w:r>
      <w:proofErr w:type="gramEnd"/>
      <w:r>
        <w:rPr>
          <w:rFonts w:ascii="Times New Roman" w:eastAsia="Times New Roman" w:hAnsi="Times New Roman" w:cs="Times New Roman"/>
          <w:sz w:val="28"/>
          <w:szCs w:val="28"/>
        </w:rPr>
        <w:t xml:space="preserve">і конкурентної обстановки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виявляється суттєвим гравцем на ринку туризму, демонструючи активну рекламну діяльність та широкий спектр послуг. Однак у сфері в'їзного туризму виявлено певний недолік розвитку, що м</w:t>
      </w:r>
      <w:r>
        <w:rPr>
          <w:rFonts w:ascii="Times New Roman" w:eastAsia="Times New Roman" w:hAnsi="Times New Roman" w:cs="Times New Roman"/>
          <w:sz w:val="28"/>
          <w:szCs w:val="28"/>
        </w:rPr>
        <w:t>оже бути компенсовано впровадженням системи маркетингу та розширенням асортименту турів, включаючи нові маршрути в межах України.</w:t>
      </w:r>
    </w:p>
    <w:p w14:paraId="5932CD45" w14:textId="1A6F622D"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Зокрема, стратегічна аналітика показала, що найбільшою конкурентною перевагою є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ринкова сила</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що дає можливість встановлюват</w:t>
      </w:r>
      <w:r>
        <w:rPr>
          <w:rFonts w:ascii="Times New Roman" w:eastAsia="Times New Roman" w:hAnsi="Times New Roman" w:cs="Times New Roman"/>
          <w:sz w:val="28"/>
          <w:szCs w:val="28"/>
        </w:rPr>
        <w:t>и ціни на рівні, яке перевищує пропозиції основних конкурентів.</w:t>
      </w:r>
    </w:p>
    <w:p w14:paraId="64E8ED8F" w14:textId="6B3AF55C"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аспекті психологічного управління в організації, аналіз кадрової служби підтверджує потребу в сучасних уміннях та лідерському потенціалі в управлінському персоналі. Завдяки стратегії підвище</w:t>
      </w:r>
      <w:r>
        <w:rPr>
          <w:rFonts w:ascii="Times New Roman" w:eastAsia="Times New Roman" w:hAnsi="Times New Roman" w:cs="Times New Roman"/>
          <w:sz w:val="28"/>
          <w:szCs w:val="28"/>
        </w:rPr>
        <w:t>ння конкурентоспроможності, були визначені потенційні можливості для вирішення слабких сторін та підвищення ефективності управління.</w:t>
      </w:r>
    </w:p>
    <w:p w14:paraId="13A4C44E" w14:textId="7C57CD71"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сучасному бізнес-середовищі ключовою вимогою до керівників є не тільки професійні компетенції, але й розвинута лідерська </w:t>
      </w:r>
      <w:r>
        <w:rPr>
          <w:rFonts w:ascii="Times New Roman" w:eastAsia="Times New Roman" w:hAnsi="Times New Roman" w:cs="Times New Roman"/>
          <w:sz w:val="28"/>
          <w:szCs w:val="28"/>
        </w:rPr>
        <w:t>спроможність. Це вимагає від менеджерів на всіх рівнях управління не тільки виявлення ініціативи та керівництва командою, але і здатність ефективно пристосовуватися до змін, як у внутрішньому, так і зовнішньому середовищі.</w:t>
      </w:r>
    </w:p>
    <w:p w14:paraId="330BA79F" w14:textId="72577AAA" w:rsidR="003D0891" w:rsidRDefault="006207E5" w:rsidP="00DC30F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враховуючи вищезазначені ас</w:t>
      </w:r>
      <w:r>
        <w:rPr>
          <w:rFonts w:ascii="Times New Roman" w:eastAsia="Times New Roman" w:hAnsi="Times New Roman" w:cs="Times New Roman"/>
          <w:sz w:val="28"/>
          <w:szCs w:val="28"/>
        </w:rPr>
        <w:t xml:space="preserve">пекти, можна зробити висновок, що ТОВ </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Coral Travel</w:t>
      </w:r>
      <w:r w:rsidR="00625F2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маючи на увазі запропоновані стратегічні заходи та адаптивність до викликів, стоїть перед перспективою покращення свого соціально-психологічного клімату, підвищення конкурентоспроможності та стабільного</w:t>
      </w:r>
      <w:r>
        <w:rPr>
          <w:rFonts w:ascii="Times New Roman" w:eastAsia="Times New Roman" w:hAnsi="Times New Roman" w:cs="Times New Roman"/>
          <w:sz w:val="28"/>
          <w:szCs w:val="28"/>
        </w:rPr>
        <w:t xml:space="preserve"> розвитку в сфері туризму.</w:t>
      </w:r>
    </w:p>
    <w:p w14:paraId="7D29E648" w14:textId="77777777" w:rsidR="00DC30F5" w:rsidRDefault="00DC30F5">
      <w:pPr>
        <w:rPr>
          <w:rFonts w:ascii="Times New Roman" w:eastAsia="Times New Roman" w:hAnsi="Times New Roman" w:cs="Times New Roman"/>
          <w:sz w:val="28"/>
          <w:szCs w:val="28"/>
        </w:rPr>
      </w:pPr>
      <w:bookmarkStart w:id="35" w:name="_heading=h.z337ya" w:colFirst="0" w:colLast="0"/>
      <w:bookmarkEnd w:id="35"/>
      <w:r>
        <w:rPr>
          <w:rFonts w:ascii="Times New Roman" w:eastAsia="Times New Roman" w:hAnsi="Times New Roman" w:cs="Times New Roman"/>
          <w:sz w:val="28"/>
          <w:szCs w:val="28"/>
        </w:rPr>
        <w:br w:type="page"/>
      </w:r>
    </w:p>
    <w:p w14:paraId="2010A3EE" w14:textId="4D9235E1" w:rsidR="003D0891" w:rsidRDefault="006207E5" w:rsidP="00DC30F5">
      <w:pPr>
        <w:keepNext/>
        <w:keepLines/>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ПЕРЕЛІК ПОСИЛАНЬ</w:t>
      </w:r>
    </w:p>
    <w:p w14:paraId="7C35849E" w14:textId="77777777" w:rsidR="00BC7CB9" w:rsidRDefault="00BC7CB9" w:rsidP="00DC30F5">
      <w:pPr>
        <w:keepNext/>
        <w:keepLines/>
        <w:spacing w:line="360" w:lineRule="auto"/>
        <w:jc w:val="center"/>
        <w:rPr>
          <w:rFonts w:ascii="Times New Roman" w:eastAsia="Times New Roman" w:hAnsi="Times New Roman" w:cs="Times New Roman"/>
          <w:b/>
          <w:sz w:val="28"/>
          <w:szCs w:val="28"/>
        </w:rPr>
      </w:pPr>
    </w:p>
    <w:p w14:paraId="396D9876"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rPr>
      </w:pPr>
      <w:r w:rsidRPr="0083428D">
        <w:rPr>
          <w:rFonts w:ascii="Times New Roman" w:eastAsia="Calibri" w:hAnsi="Times New Roman" w:cs="Times New Roman"/>
          <w:sz w:val="28"/>
          <w:szCs w:val="28"/>
        </w:rPr>
        <w:t xml:space="preserve"> </w:t>
      </w:r>
      <w:bookmarkStart w:id="36" w:name="_Ref152838297"/>
      <w:r w:rsidRPr="0083428D">
        <w:rPr>
          <w:rFonts w:ascii="Times New Roman" w:eastAsia="Calibri" w:hAnsi="Times New Roman" w:cs="Times New Roman"/>
          <w:sz w:val="28"/>
          <w:szCs w:val="28"/>
        </w:rPr>
        <w:t xml:space="preserve">Антоненко І. Я., Михайліченко Г. І. Логістична стратегія як управлінська інновація в індустрії туризму. </w:t>
      </w:r>
      <w:r w:rsidRPr="0083428D">
        <w:rPr>
          <w:rFonts w:ascii="Times New Roman" w:eastAsia="Calibri" w:hAnsi="Times New Roman" w:cs="Times New Roman"/>
          <w:i/>
          <w:iCs/>
          <w:sz w:val="28"/>
          <w:szCs w:val="28"/>
        </w:rPr>
        <w:t>Вісн. Нац. ун-ту «Львівська політехніка». Менеджмент та підприємництво в Україні: етапи становлення і проблеми розвитку</w:t>
      </w:r>
      <w:r w:rsidRPr="0083428D">
        <w:rPr>
          <w:rFonts w:ascii="Times New Roman" w:eastAsia="Calibri" w:hAnsi="Times New Roman" w:cs="Times New Roman"/>
          <w:sz w:val="28"/>
          <w:szCs w:val="28"/>
          <w:lang w:val="ru-RU"/>
        </w:rPr>
        <w:t>.</w:t>
      </w:r>
      <w:r w:rsidRPr="0083428D">
        <w:rPr>
          <w:rFonts w:ascii="Times New Roman" w:eastAsia="Calibri" w:hAnsi="Times New Roman" w:cs="Times New Roman"/>
          <w:sz w:val="28"/>
          <w:szCs w:val="28"/>
        </w:rPr>
        <w:t xml:space="preserve"> 2011. № 714. С. 281–291.</w:t>
      </w:r>
      <w:bookmarkEnd w:id="36"/>
      <w:r w:rsidRPr="0083428D">
        <w:rPr>
          <w:rFonts w:ascii="Times New Roman" w:eastAsia="Calibri" w:hAnsi="Times New Roman" w:cs="Times New Roman"/>
          <w:sz w:val="28"/>
          <w:szCs w:val="28"/>
        </w:rPr>
        <w:t xml:space="preserve"> </w:t>
      </w:r>
    </w:p>
    <w:p w14:paraId="2C2D9683"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rPr>
      </w:pPr>
      <w:bookmarkStart w:id="37" w:name="_Ref152838294"/>
      <w:r w:rsidRPr="0083428D">
        <w:rPr>
          <w:rFonts w:ascii="Times New Roman" w:eastAsia="Calibri" w:hAnsi="Times New Roman" w:cs="Times New Roman"/>
          <w:sz w:val="28"/>
          <w:szCs w:val="28"/>
        </w:rPr>
        <w:t xml:space="preserve">Бейдик О. О, Новосад Н. О. Фактори формування туристичних регіонів і центрів в’їзного туризму України. </w:t>
      </w:r>
      <w:r w:rsidRPr="0083428D">
        <w:rPr>
          <w:rFonts w:ascii="Times New Roman" w:eastAsia="Calibri" w:hAnsi="Times New Roman" w:cs="Times New Roman"/>
          <w:i/>
          <w:iCs/>
          <w:sz w:val="28"/>
          <w:szCs w:val="28"/>
        </w:rPr>
        <w:t xml:space="preserve">Проблеми міжнародного туризму </w:t>
      </w:r>
      <w:r w:rsidRPr="0083428D">
        <w:rPr>
          <w:rFonts w:ascii="Times New Roman" w:eastAsia="Calibri" w:hAnsi="Times New Roman" w:cs="Times New Roman"/>
          <w:sz w:val="28"/>
          <w:szCs w:val="28"/>
        </w:rPr>
        <w:t>: зб. наук</w:t>
      </w:r>
      <w:proofErr w:type="gramStart"/>
      <w:r w:rsidRPr="0083428D">
        <w:rPr>
          <w:rFonts w:ascii="Times New Roman" w:eastAsia="Calibri" w:hAnsi="Times New Roman" w:cs="Times New Roman"/>
          <w:sz w:val="28"/>
          <w:szCs w:val="28"/>
        </w:rPr>
        <w:t>.</w:t>
      </w:r>
      <w:proofErr w:type="gramEnd"/>
      <w:r w:rsidRPr="0083428D">
        <w:rPr>
          <w:rFonts w:ascii="Times New Roman" w:eastAsia="Calibri" w:hAnsi="Times New Roman" w:cs="Times New Roman"/>
          <w:sz w:val="28"/>
          <w:szCs w:val="28"/>
        </w:rPr>
        <w:t xml:space="preserve"> </w:t>
      </w:r>
      <w:proofErr w:type="gramStart"/>
      <w:r w:rsidRPr="0083428D">
        <w:rPr>
          <w:rFonts w:ascii="Times New Roman" w:eastAsia="Calibri" w:hAnsi="Times New Roman" w:cs="Times New Roman"/>
          <w:sz w:val="28"/>
          <w:szCs w:val="28"/>
        </w:rPr>
        <w:t>п</w:t>
      </w:r>
      <w:proofErr w:type="gramEnd"/>
      <w:r w:rsidRPr="0083428D">
        <w:rPr>
          <w:rFonts w:ascii="Times New Roman" w:eastAsia="Calibri" w:hAnsi="Times New Roman" w:cs="Times New Roman"/>
          <w:sz w:val="28"/>
          <w:szCs w:val="28"/>
        </w:rPr>
        <w:t>раць. Київ</w:t>
      </w:r>
      <w:proofErr w:type="gramStart"/>
      <w:r w:rsidRPr="0083428D">
        <w:rPr>
          <w:rFonts w:ascii="Times New Roman" w:eastAsia="Calibri" w:hAnsi="Times New Roman" w:cs="Times New Roman"/>
          <w:sz w:val="28"/>
          <w:szCs w:val="28"/>
        </w:rPr>
        <w:t xml:space="preserve"> :</w:t>
      </w:r>
      <w:proofErr w:type="gramEnd"/>
      <w:r w:rsidRPr="0083428D">
        <w:rPr>
          <w:rFonts w:ascii="Times New Roman" w:eastAsia="Calibri" w:hAnsi="Times New Roman" w:cs="Times New Roman"/>
          <w:sz w:val="28"/>
          <w:szCs w:val="28"/>
        </w:rPr>
        <w:t xml:space="preserve"> ППНВ, 2010. С. 285–299.</w:t>
      </w:r>
      <w:bookmarkEnd w:id="37"/>
      <w:r w:rsidRPr="0083428D">
        <w:rPr>
          <w:rFonts w:ascii="Times New Roman" w:eastAsia="Calibri" w:hAnsi="Times New Roman" w:cs="Times New Roman"/>
          <w:sz w:val="28"/>
          <w:szCs w:val="28"/>
        </w:rPr>
        <w:t xml:space="preserve">  </w:t>
      </w:r>
    </w:p>
    <w:p w14:paraId="6BF3F5D4"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Богуславський Є. І. Оцінка економічної доцільності диверсифікації на підприємстві. </w:t>
      </w:r>
      <w:r w:rsidRPr="0083428D">
        <w:rPr>
          <w:rFonts w:ascii="Times New Roman" w:eastAsia="Calibri" w:hAnsi="Times New Roman" w:cs="Times New Roman"/>
          <w:i/>
          <w:iCs/>
          <w:sz w:val="28"/>
          <w:szCs w:val="28"/>
          <w:lang w:val="uk-UA"/>
        </w:rPr>
        <w:t>Зовнішня торгівля: економіка, фінанси, право</w:t>
      </w:r>
      <w:r w:rsidRPr="0083428D">
        <w:rPr>
          <w:rFonts w:ascii="Times New Roman" w:eastAsia="Calibri" w:hAnsi="Times New Roman" w:cs="Times New Roman"/>
          <w:sz w:val="28"/>
          <w:szCs w:val="28"/>
          <w:lang w:val="uk-UA"/>
        </w:rPr>
        <w:t>. 2010.  № 2. С. 143–147.</w:t>
      </w:r>
    </w:p>
    <w:p w14:paraId="092AC8D8"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bookmarkStart w:id="38" w:name="_Ref152838764"/>
      <w:r w:rsidRPr="0083428D">
        <w:rPr>
          <w:rFonts w:ascii="Times New Roman" w:eastAsia="Calibri" w:hAnsi="Times New Roman" w:cs="Times New Roman"/>
          <w:sz w:val="28"/>
          <w:szCs w:val="28"/>
        </w:rPr>
        <w:t>Бондар</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В</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В</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Безчасний</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О</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У</w:t>
      </w:r>
      <w:r w:rsidRPr="0083428D">
        <w:rPr>
          <w:rFonts w:ascii="Times New Roman" w:eastAsia="Calibri" w:hAnsi="Times New Roman" w:cs="Times New Roman"/>
          <w:sz w:val="28"/>
          <w:szCs w:val="28"/>
          <w:lang w:val="ru-RU"/>
        </w:rPr>
        <w:t xml:space="preserve">. Регіональні особливості розподілу мережі офісів туристичних агенств туроператора. </w:t>
      </w:r>
      <w:r w:rsidRPr="0083428D">
        <w:rPr>
          <w:rFonts w:ascii="Times New Roman" w:eastAsia="Calibri" w:hAnsi="Times New Roman" w:cs="Times New Roman"/>
          <w:i/>
          <w:iCs/>
          <w:sz w:val="28"/>
          <w:szCs w:val="28"/>
        </w:rPr>
        <w:t>Світ</w:t>
      </w:r>
      <w:r w:rsidRPr="0083428D">
        <w:rPr>
          <w:rFonts w:ascii="Times New Roman" w:eastAsia="Calibri" w:hAnsi="Times New Roman" w:cs="Times New Roman"/>
          <w:i/>
          <w:iCs/>
          <w:sz w:val="28"/>
          <w:szCs w:val="28"/>
          <w:lang w:val="ru-RU"/>
        </w:rPr>
        <w:t xml:space="preserve"> </w:t>
      </w:r>
      <w:r w:rsidRPr="0083428D">
        <w:rPr>
          <w:rFonts w:ascii="Times New Roman" w:eastAsia="Calibri" w:hAnsi="Times New Roman" w:cs="Times New Roman"/>
          <w:i/>
          <w:iCs/>
          <w:sz w:val="28"/>
          <w:szCs w:val="28"/>
        </w:rPr>
        <w:t>наукових</w:t>
      </w:r>
      <w:r w:rsidRPr="0083428D">
        <w:rPr>
          <w:rFonts w:ascii="Times New Roman" w:eastAsia="Calibri" w:hAnsi="Times New Roman" w:cs="Times New Roman"/>
          <w:i/>
          <w:iCs/>
          <w:sz w:val="28"/>
          <w:szCs w:val="28"/>
          <w:lang w:val="ru-RU"/>
        </w:rPr>
        <w:t xml:space="preserve"> </w:t>
      </w:r>
      <w:r w:rsidRPr="0083428D">
        <w:rPr>
          <w:rFonts w:ascii="Times New Roman" w:eastAsia="Calibri" w:hAnsi="Times New Roman" w:cs="Times New Roman"/>
          <w:i/>
          <w:iCs/>
          <w:sz w:val="28"/>
          <w:szCs w:val="28"/>
        </w:rPr>
        <w:t>досліджень</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матеріали</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Міжнародної</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мультидисциплінарної</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наукової</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інтернет</w:t>
      </w:r>
      <w:r w:rsidRPr="0083428D">
        <w:rPr>
          <w:rFonts w:ascii="Times New Roman" w:eastAsia="Calibri" w:hAnsi="Times New Roman" w:cs="Times New Roman"/>
          <w:sz w:val="28"/>
          <w:szCs w:val="28"/>
          <w:lang w:val="ru-RU"/>
        </w:rPr>
        <w:t>-</w:t>
      </w:r>
      <w:r w:rsidRPr="0083428D">
        <w:rPr>
          <w:rFonts w:ascii="Times New Roman" w:eastAsia="Calibri" w:hAnsi="Times New Roman" w:cs="Times New Roman"/>
          <w:sz w:val="28"/>
          <w:szCs w:val="28"/>
        </w:rPr>
        <w:t>конференці</w:t>
      </w:r>
      <w:r w:rsidRPr="0083428D">
        <w:rPr>
          <w:rFonts w:ascii="Times New Roman" w:eastAsia="Calibri" w:hAnsi="Times New Roman" w:cs="Times New Roman"/>
          <w:sz w:val="28"/>
          <w:szCs w:val="28"/>
          <w:lang w:val="uk-UA"/>
        </w:rPr>
        <w:t>ї</w:t>
      </w:r>
      <w:r w:rsidRPr="0083428D">
        <w:rPr>
          <w:rFonts w:ascii="Times New Roman" w:eastAsia="Calibri" w:hAnsi="Times New Roman" w:cs="Times New Roman"/>
          <w:sz w:val="28"/>
          <w:szCs w:val="28"/>
          <w:lang w:val="ru-RU"/>
        </w:rPr>
        <w:t xml:space="preserve">, 20-21 </w:t>
      </w:r>
      <w:r w:rsidRPr="0083428D">
        <w:rPr>
          <w:rFonts w:ascii="Times New Roman" w:eastAsia="Calibri" w:hAnsi="Times New Roman" w:cs="Times New Roman"/>
          <w:sz w:val="28"/>
          <w:szCs w:val="28"/>
        </w:rPr>
        <w:t>червня</w:t>
      </w:r>
      <w:r w:rsidRPr="0083428D">
        <w:rPr>
          <w:rFonts w:ascii="Times New Roman" w:eastAsia="Calibri" w:hAnsi="Times New Roman" w:cs="Times New Roman"/>
          <w:sz w:val="28"/>
          <w:szCs w:val="28"/>
          <w:lang w:val="ru-RU"/>
        </w:rPr>
        <w:t xml:space="preserve"> 2023 </w:t>
      </w:r>
      <w:r w:rsidRPr="0083428D">
        <w:rPr>
          <w:rFonts w:ascii="Times New Roman" w:eastAsia="Calibri" w:hAnsi="Times New Roman" w:cs="Times New Roman"/>
          <w:sz w:val="28"/>
          <w:szCs w:val="28"/>
        </w:rPr>
        <w:t>р</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Тернопіль</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ФОП</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Шпак</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rPr>
        <w:t>В</w:t>
      </w:r>
      <w:r w:rsidRPr="0083428D">
        <w:rPr>
          <w:rFonts w:ascii="Times New Roman" w:eastAsia="Calibri" w:hAnsi="Times New Roman" w:cs="Times New Roman"/>
          <w:sz w:val="28"/>
          <w:szCs w:val="28"/>
          <w:lang w:val="ru-RU"/>
        </w:rPr>
        <w:t>.</w:t>
      </w:r>
      <w:r w:rsidRPr="0083428D">
        <w:rPr>
          <w:rFonts w:ascii="Times New Roman" w:eastAsia="Calibri" w:hAnsi="Times New Roman" w:cs="Times New Roman"/>
          <w:sz w:val="28"/>
          <w:szCs w:val="28"/>
        </w:rPr>
        <w:t>Б</w:t>
      </w:r>
      <w:r w:rsidRPr="0083428D">
        <w:rPr>
          <w:rFonts w:ascii="Times New Roman" w:eastAsia="Calibri" w:hAnsi="Times New Roman" w:cs="Times New Roman"/>
          <w:sz w:val="28"/>
          <w:szCs w:val="28"/>
          <w:lang w:val="ru-RU"/>
        </w:rPr>
        <w:t>. С. 23-27.</w:t>
      </w:r>
      <w:bookmarkEnd w:id="38"/>
    </w:p>
    <w:p w14:paraId="4967BFA4"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ru-RU"/>
        </w:rPr>
        <w:t xml:space="preserve"> </w:t>
      </w:r>
      <w:bookmarkStart w:id="39" w:name="_Ref152844508"/>
      <w:r w:rsidRPr="0083428D">
        <w:rPr>
          <w:rFonts w:ascii="Times New Roman" w:eastAsia="Calibri" w:hAnsi="Times New Roman" w:cs="Times New Roman"/>
          <w:sz w:val="28"/>
          <w:szCs w:val="28"/>
        </w:rPr>
        <w:t>Бурмістров О.</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 xml:space="preserve">І. Які методи підвищення мотивації персоналу є дієвими? </w:t>
      </w:r>
      <w:r w:rsidRPr="0083428D">
        <w:rPr>
          <w:rFonts w:ascii="Times New Roman" w:eastAsia="Calibri" w:hAnsi="Times New Roman" w:cs="Times New Roman"/>
          <w:i/>
          <w:iCs/>
          <w:sz w:val="28"/>
          <w:szCs w:val="28"/>
        </w:rPr>
        <w:t>Управління персоналом</w:t>
      </w:r>
      <w:r w:rsidRPr="0083428D">
        <w:rPr>
          <w:rFonts w:ascii="Times New Roman" w:eastAsia="Calibri" w:hAnsi="Times New Roman" w:cs="Times New Roman"/>
          <w:sz w:val="28"/>
          <w:szCs w:val="28"/>
        </w:rPr>
        <w:t xml:space="preserve">. 2012. №7. </w:t>
      </w:r>
      <w:r w:rsidRPr="0083428D">
        <w:rPr>
          <w:rFonts w:ascii="Times New Roman" w:eastAsia="Calibri" w:hAnsi="Times New Roman" w:cs="Times New Roman"/>
          <w:sz w:val="28"/>
          <w:szCs w:val="28"/>
          <w:lang w:val="uk-UA"/>
        </w:rPr>
        <w:t xml:space="preserve">С. </w:t>
      </w:r>
      <w:r w:rsidRPr="0083428D">
        <w:rPr>
          <w:rFonts w:ascii="Times New Roman" w:eastAsia="Calibri" w:hAnsi="Times New Roman" w:cs="Times New Roman"/>
          <w:sz w:val="28"/>
          <w:szCs w:val="28"/>
        </w:rPr>
        <w:t>127</w:t>
      </w:r>
      <w:r w:rsidRPr="0083428D">
        <w:rPr>
          <w:rFonts w:ascii="Times New Roman" w:eastAsia="Calibri" w:hAnsi="Times New Roman" w:cs="Times New Roman"/>
          <w:sz w:val="28"/>
          <w:szCs w:val="28"/>
          <w:lang w:val="uk-UA"/>
        </w:rPr>
        <w:t>-131.</w:t>
      </w:r>
      <w:bookmarkEnd w:id="39"/>
    </w:p>
    <w:p w14:paraId="2C2FC0C2"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uk-UA"/>
        </w:rPr>
        <w:t xml:space="preserve"> </w:t>
      </w:r>
      <w:bookmarkStart w:id="40" w:name="_Ref152844577"/>
      <w:r w:rsidRPr="0083428D">
        <w:rPr>
          <w:rFonts w:ascii="Times New Roman" w:eastAsia="Calibri" w:hAnsi="Times New Roman" w:cs="Times New Roman"/>
          <w:sz w:val="28"/>
          <w:szCs w:val="28"/>
        </w:rPr>
        <w:t>Вишнякова Е.</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М. 12 способів ефективної мотивації співробітників</w:t>
      </w:r>
      <w:r w:rsidRPr="0083428D">
        <w:rPr>
          <w:rFonts w:ascii="Times New Roman" w:eastAsia="Calibri" w:hAnsi="Times New Roman" w:cs="Times New Roman"/>
          <w:sz w:val="28"/>
          <w:szCs w:val="28"/>
          <w:lang w:val="uk-UA"/>
        </w:rPr>
        <w:t>.</w:t>
      </w:r>
      <w:r w:rsidRPr="0083428D">
        <w:rPr>
          <w:rFonts w:ascii="Times New Roman" w:eastAsia="Calibri" w:hAnsi="Times New Roman" w:cs="Times New Roman"/>
          <w:sz w:val="28"/>
          <w:szCs w:val="28"/>
        </w:rPr>
        <w:t xml:space="preserve"> </w:t>
      </w:r>
      <w:r w:rsidRPr="0083428D">
        <w:rPr>
          <w:rFonts w:ascii="Times New Roman" w:eastAsia="Calibri" w:hAnsi="Times New Roman" w:cs="Times New Roman"/>
          <w:i/>
          <w:iCs/>
          <w:sz w:val="28"/>
          <w:szCs w:val="28"/>
        </w:rPr>
        <w:t>Навчання персоналу та кадровий консалтинг</w:t>
      </w:r>
      <w:r w:rsidRPr="0083428D">
        <w:rPr>
          <w:rFonts w:ascii="Times New Roman" w:eastAsia="Calibri" w:hAnsi="Times New Roman" w:cs="Times New Roman"/>
          <w:sz w:val="28"/>
          <w:szCs w:val="28"/>
        </w:rPr>
        <w:t>. 2010.</w:t>
      </w:r>
      <w:r w:rsidRPr="0083428D">
        <w:rPr>
          <w:rFonts w:ascii="Times New Roman" w:eastAsia="Calibri" w:hAnsi="Times New Roman" w:cs="Times New Roman"/>
          <w:sz w:val="28"/>
          <w:szCs w:val="28"/>
          <w:lang w:val="uk-UA"/>
        </w:rPr>
        <w:t xml:space="preserve"> С.</w:t>
      </w:r>
      <w:r w:rsidRPr="0083428D">
        <w:rPr>
          <w:rFonts w:ascii="Times New Roman" w:eastAsia="Calibri" w:hAnsi="Times New Roman" w:cs="Times New Roman"/>
          <w:sz w:val="28"/>
          <w:szCs w:val="28"/>
        </w:rPr>
        <w:t xml:space="preserve"> 86</w:t>
      </w:r>
      <w:r w:rsidRPr="0083428D">
        <w:rPr>
          <w:rFonts w:ascii="Times New Roman" w:eastAsia="Calibri" w:hAnsi="Times New Roman" w:cs="Times New Roman"/>
          <w:sz w:val="28"/>
          <w:szCs w:val="28"/>
          <w:lang w:val="uk-UA"/>
        </w:rPr>
        <w:t>-91.</w:t>
      </w:r>
      <w:bookmarkEnd w:id="40"/>
    </w:p>
    <w:p w14:paraId="3F02A593"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Гаврилюк С. П. Конкурентоспроможність підприємств у сфері туристичного бізнесу: навч. посіб. Київ: К</w:t>
      </w:r>
      <w:r w:rsidRPr="0083428D">
        <w:rPr>
          <w:rFonts w:ascii="Times New Roman" w:eastAsia="Calibri" w:hAnsi="Times New Roman" w:cs="Times New Roman"/>
          <w:sz w:val="28"/>
          <w:szCs w:val="28"/>
        </w:rPr>
        <w:t>ΗΕ</w:t>
      </w:r>
      <w:r w:rsidRPr="0083428D">
        <w:rPr>
          <w:rFonts w:ascii="Times New Roman" w:eastAsia="Calibri" w:hAnsi="Times New Roman" w:cs="Times New Roman"/>
          <w:sz w:val="28"/>
          <w:szCs w:val="28"/>
          <w:lang w:val="uk-UA"/>
        </w:rPr>
        <w:t xml:space="preserve">У, 2007. 180 с. </w:t>
      </w:r>
    </w:p>
    <w:p w14:paraId="6396BCBC"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Герасимчук </w:t>
      </w:r>
      <w:r w:rsidRPr="0083428D">
        <w:rPr>
          <w:rFonts w:ascii="Times New Roman" w:eastAsia="Calibri" w:hAnsi="Times New Roman" w:cs="Times New Roman"/>
          <w:sz w:val="28"/>
          <w:szCs w:val="28"/>
        </w:rPr>
        <w:t>Β</w:t>
      </w:r>
      <w:r w:rsidRPr="0083428D">
        <w:rPr>
          <w:rFonts w:ascii="Times New Roman" w:eastAsia="Calibri" w:hAnsi="Times New Roman" w:cs="Times New Roman"/>
          <w:sz w:val="28"/>
          <w:szCs w:val="28"/>
          <w:lang w:val="uk-UA"/>
        </w:rPr>
        <w:t xml:space="preserve">. Г. </w:t>
      </w:r>
      <w:r w:rsidRPr="0083428D">
        <w:rPr>
          <w:rFonts w:ascii="Times New Roman" w:eastAsia="Calibri" w:hAnsi="Times New Roman" w:cs="Times New Roman"/>
          <w:sz w:val="28"/>
          <w:szCs w:val="28"/>
        </w:rPr>
        <w:t>Μ</w:t>
      </w:r>
      <w:r w:rsidRPr="0083428D">
        <w:rPr>
          <w:rFonts w:ascii="Times New Roman" w:eastAsia="Calibri" w:hAnsi="Times New Roman" w:cs="Times New Roman"/>
          <w:sz w:val="28"/>
          <w:szCs w:val="28"/>
          <w:lang w:val="uk-UA"/>
        </w:rPr>
        <w:t xml:space="preserve">аркетинг: теорія і практика: навч. посіб. Київ : </w:t>
      </w:r>
      <w:r w:rsidRPr="0083428D">
        <w:rPr>
          <w:rFonts w:ascii="Times New Roman" w:eastAsia="Calibri" w:hAnsi="Times New Roman" w:cs="Times New Roman"/>
          <w:sz w:val="28"/>
          <w:szCs w:val="28"/>
        </w:rPr>
        <w:t>Β</w:t>
      </w:r>
      <w:r w:rsidRPr="0083428D">
        <w:rPr>
          <w:rFonts w:ascii="Times New Roman" w:eastAsia="Calibri" w:hAnsi="Times New Roman" w:cs="Times New Roman"/>
          <w:sz w:val="28"/>
          <w:szCs w:val="28"/>
          <w:lang w:val="uk-UA"/>
        </w:rPr>
        <w:t>ища шк.,1994. 327 с.</w:t>
      </w:r>
    </w:p>
    <w:p w14:paraId="28D36B50"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Гонтаржевська Л. І. Ринок туристичних послуг в Україні. Донецьк: Східний видавничий дім, 2008. 180 с. </w:t>
      </w:r>
    </w:p>
    <w:p w14:paraId="51C8AEEF"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rPr>
      </w:pPr>
      <w:bookmarkStart w:id="41" w:name="_Ref152838299"/>
      <w:r w:rsidRPr="0083428D">
        <w:rPr>
          <w:rFonts w:ascii="Times New Roman" w:eastAsia="Calibri" w:hAnsi="Times New Roman" w:cs="Times New Roman"/>
          <w:sz w:val="28"/>
          <w:szCs w:val="28"/>
        </w:rPr>
        <w:t xml:space="preserve">Гудима М. М. Туристична послуга: проблеми визначення поняття. </w:t>
      </w:r>
      <w:r w:rsidRPr="0083428D">
        <w:rPr>
          <w:rFonts w:ascii="Times New Roman" w:eastAsia="Calibri" w:hAnsi="Times New Roman" w:cs="Times New Roman"/>
          <w:i/>
          <w:iCs/>
          <w:sz w:val="28"/>
          <w:szCs w:val="28"/>
        </w:rPr>
        <w:t>Актуальні проблеми вдосконалення чинного законодавства України</w:t>
      </w:r>
      <w:r w:rsidRPr="0083428D">
        <w:rPr>
          <w:rFonts w:ascii="Times New Roman" w:eastAsia="Calibri" w:hAnsi="Times New Roman" w:cs="Times New Roman"/>
          <w:sz w:val="28"/>
          <w:szCs w:val="28"/>
        </w:rPr>
        <w:t>. 2010. Вип. 23. С. 126–132.</w:t>
      </w:r>
      <w:bookmarkEnd w:id="41"/>
      <w:r w:rsidRPr="0083428D">
        <w:rPr>
          <w:rFonts w:ascii="Times New Roman" w:eastAsia="Calibri" w:hAnsi="Times New Roman" w:cs="Times New Roman"/>
          <w:sz w:val="28"/>
          <w:szCs w:val="28"/>
        </w:rPr>
        <w:t xml:space="preserve">  </w:t>
      </w:r>
    </w:p>
    <w:p w14:paraId="1AEBDC9F" w14:textId="50D6E10B"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ru-RU"/>
        </w:rPr>
        <w:lastRenderedPageBreak/>
        <w:t xml:space="preserve"> </w:t>
      </w:r>
      <w:bookmarkStart w:id="42" w:name="_Ref152844237"/>
      <w:r w:rsidRPr="0083428D">
        <w:rPr>
          <w:rFonts w:ascii="Times New Roman" w:eastAsia="Calibri" w:hAnsi="Times New Roman" w:cs="Times New Roman"/>
          <w:sz w:val="28"/>
          <w:szCs w:val="28"/>
          <w:lang w:val="ru-RU"/>
        </w:rPr>
        <w:t xml:space="preserve">Довідка за результатами опрацювання статистичних звітів туроператорів за 2018 рік. </w:t>
      </w:r>
      <w:r w:rsidRPr="0083428D">
        <w:rPr>
          <w:rFonts w:ascii="Times New Roman" w:eastAsia="Calibri" w:hAnsi="Times New Roman" w:cs="Times New Roman"/>
          <w:sz w:val="28"/>
          <w:szCs w:val="28"/>
          <w:lang w:val="en-US"/>
        </w:rPr>
        <w:t>URL</w:t>
      </w:r>
      <w:r w:rsidRPr="0083428D">
        <w:rPr>
          <w:rFonts w:ascii="Times New Roman" w:eastAsia="Calibri" w:hAnsi="Times New Roman" w:cs="Times New Roman"/>
          <w:sz w:val="28"/>
          <w:szCs w:val="28"/>
          <w:lang w:val="ru-RU"/>
        </w:rPr>
        <w:t xml:space="preserve">: </w:t>
      </w:r>
      <w:hyperlink r:id="rId15" w:history="1">
        <w:r w:rsidRPr="0083428D">
          <w:rPr>
            <w:rStyle w:val="ac"/>
            <w:rFonts w:ascii="Times New Roman" w:eastAsia="Calibri" w:hAnsi="Times New Roman" w:cs="Times New Roman"/>
            <w:color w:val="auto"/>
            <w:sz w:val="28"/>
            <w:szCs w:val="28"/>
            <w:u w:val="none"/>
            <w:lang w:val="en-US"/>
          </w:rPr>
          <w:t>http</w:t>
        </w:r>
        <w:r w:rsidRPr="0083428D">
          <w:rPr>
            <w:rStyle w:val="ac"/>
            <w:rFonts w:ascii="Times New Roman" w:eastAsia="Calibri" w:hAnsi="Times New Roman" w:cs="Times New Roman"/>
            <w:color w:val="auto"/>
            <w:sz w:val="28"/>
            <w:szCs w:val="28"/>
            <w:u w:val="none"/>
            <w:lang w:val="ru-RU"/>
          </w:rPr>
          <w:t>://</w:t>
        </w:r>
        <w:r w:rsidRPr="0083428D">
          <w:rPr>
            <w:rStyle w:val="ac"/>
            <w:rFonts w:ascii="Times New Roman" w:eastAsia="Calibri" w:hAnsi="Times New Roman" w:cs="Times New Roman"/>
            <w:color w:val="auto"/>
            <w:sz w:val="28"/>
            <w:szCs w:val="28"/>
            <w:u w:val="none"/>
            <w:lang w:val="en-US"/>
          </w:rPr>
          <w:t>surl</w:t>
        </w:r>
        <w:r w:rsidRPr="0083428D">
          <w:rPr>
            <w:rStyle w:val="ac"/>
            <w:rFonts w:ascii="Times New Roman" w:eastAsia="Calibri" w:hAnsi="Times New Roman" w:cs="Times New Roman"/>
            <w:color w:val="auto"/>
            <w:sz w:val="28"/>
            <w:szCs w:val="28"/>
            <w:u w:val="none"/>
            <w:lang w:val="ru-RU"/>
          </w:rPr>
          <w:t>.</w:t>
        </w:r>
        <w:r w:rsidRPr="0083428D">
          <w:rPr>
            <w:rStyle w:val="ac"/>
            <w:rFonts w:ascii="Times New Roman" w:eastAsia="Calibri" w:hAnsi="Times New Roman" w:cs="Times New Roman"/>
            <w:color w:val="auto"/>
            <w:sz w:val="28"/>
            <w:szCs w:val="28"/>
            <w:u w:val="none"/>
            <w:lang w:val="en-US"/>
          </w:rPr>
          <w:t>li</w:t>
        </w:r>
        <w:r w:rsidRPr="0083428D">
          <w:rPr>
            <w:rStyle w:val="ac"/>
            <w:rFonts w:ascii="Times New Roman" w:eastAsia="Calibri" w:hAnsi="Times New Roman" w:cs="Times New Roman"/>
            <w:color w:val="auto"/>
            <w:sz w:val="28"/>
            <w:szCs w:val="28"/>
            <w:u w:val="none"/>
            <w:lang w:val="ru-RU"/>
          </w:rPr>
          <w:t>/</w:t>
        </w:r>
        <w:r w:rsidRPr="0083428D">
          <w:rPr>
            <w:rStyle w:val="ac"/>
            <w:rFonts w:ascii="Times New Roman" w:eastAsia="Calibri" w:hAnsi="Times New Roman" w:cs="Times New Roman"/>
            <w:color w:val="auto"/>
            <w:sz w:val="28"/>
            <w:szCs w:val="28"/>
            <w:u w:val="none"/>
            <w:lang w:val="en-US"/>
          </w:rPr>
          <w:t>nzwpb</w:t>
        </w:r>
      </w:hyperlink>
      <w:r w:rsidRPr="0083428D">
        <w:rPr>
          <w:rFonts w:ascii="Times New Roman" w:eastAsia="Calibri" w:hAnsi="Times New Roman" w:cs="Times New Roman"/>
          <w:sz w:val="28"/>
          <w:szCs w:val="28"/>
          <w:lang w:val="ru-RU"/>
        </w:rPr>
        <w:t>.</w:t>
      </w:r>
      <w:bookmarkEnd w:id="42"/>
    </w:p>
    <w:p w14:paraId="657B7269" w14:textId="36CAD4D8" w:rsidR="0083428D" w:rsidRPr="00DC30F5"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ru-RU"/>
        </w:rPr>
        <w:t xml:space="preserve"> </w:t>
      </w:r>
      <w:bookmarkStart w:id="43" w:name="_Ref152841437"/>
      <w:r w:rsidRPr="0083428D">
        <w:rPr>
          <w:rFonts w:ascii="Times New Roman" w:eastAsia="Calibri" w:hAnsi="Times New Roman" w:cs="Times New Roman"/>
          <w:sz w:val="28"/>
          <w:szCs w:val="28"/>
        </w:rPr>
        <w:t>ДСТУ ISO 9001:2015 Системи управління якістю. Вимоги</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lang w:val="en-US"/>
        </w:rPr>
        <w:t>URL</w:t>
      </w:r>
      <w:r w:rsidRPr="00DC30F5">
        <w:rPr>
          <w:rFonts w:ascii="Times New Roman" w:eastAsia="Calibri" w:hAnsi="Times New Roman" w:cs="Times New Roman"/>
          <w:sz w:val="28"/>
          <w:szCs w:val="28"/>
          <w:lang w:val="ru-RU"/>
        </w:rPr>
        <w:t xml:space="preserve">: </w:t>
      </w:r>
      <w:hyperlink r:id="rId16" w:history="1">
        <w:r w:rsidRPr="0083428D">
          <w:rPr>
            <w:rStyle w:val="ac"/>
            <w:rFonts w:ascii="Times New Roman" w:eastAsia="Calibri" w:hAnsi="Times New Roman" w:cs="Times New Roman"/>
            <w:color w:val="auto"/>
            <w:sz w:val="28"/>
            <w:szCs w:val="28"/>
            <w:u w:val="none"/>
            <w:lang w:val="en-US"/>
          </w:rPr>
          <w:t>http</w:t>
        </w:r>
        <w:r w:rsidRPr="00DC30F5">
          <w:rPr>
            <w:rStyle w:val="ac"/>
            <w:rFonts w:ascii="Times New Roman" w:eastAsia="Calibri" w:hAnsi="Times New Roman" w:cs="Times New Roman"/>
            <w:color w:val="auto"/>
            <w:sz w:val="28"/>
            <w:szCs w:val="28"/>
            <w:u w:val="none"/>
            <w:lang w:val="ru-RU"/>
          </w:rPr>
          <w:t>://</w:t>
        </w:r>
        <w:r w:rsidRPr="0083428D">
          <w:rPr>
            <w:rStyle w:val="ac"/>
            <w:rFonts w:ascii="Times New Roman" w:eastAsia="Calibri" w:hAnsi="Times New Roman" w:cs="Times New Roman"/>
            <w:color w:val="auto"/>
            <w:sz w:val="28"/>
            <w:szCs w:val="28"/>
            <w:u w:val="none"/>
            <w:lang w:val="en-US"/>
          </w:rPr>
          <w:t>surl</w:t>
        </w:r>
        <w:r w:rsidRPr="00DC30F5">
          <w:rPr>
            <w:rStyle w:val="ac"/>
            <w:rFonts w:ascii="Times New Roman" w:eastAsia="Calibri" w:hAnsi="Times New Roman" w:cs="Times New Roman"/>
            <w:color w:val="auto"/>
            <w:sz w:val="28"/>
            <w:szCs w:val="28"/>
            <w:u w:val="none"/>
            <w:lang w:val="ru-RU"/>
          </w:rPr>
          <w:t>.</w:t>
        </w:r>
        <w:r w:rsidRPr="0083428D">
          <w:rPr>
            <w:rStyle w:val="ac"/>
            <w:rFonts w:ascii="Times New Roman" w:eastAsia="Calibri" w:hAnsi="Times New Roman" w:cs="Times New Roman"/>
            <w:color w:val="auto"/>
            <w:sz w:val="28"/>
            <w:szCs w:val="28"/>
            <w:u w:val="none"/>
            <w:lang w:val="en-US"/>
          </w:rPr>
          <w:t>li</w:t>
        </w:r>
        <w:r w:rsidRPr="00DC30F5">
          <w:rPr>
            <w:rStyle w:val="ac"/>
            <w:rFonts w:ascii="Times New Roman" w:eastAsia="Calibri" w:hAnsi="Times New Roman" w:cs="Times New Roman"/>
            <w:color w:val="auto"/>
            <w:sz w:val="28"/>
            <w:szCs w:val="28"/>
            <w:u w:val="none"/>
            <w:lang w:val="ru-RU"/>
          </w:rPr>
          <w:t>/</w:t>
        </w:r>
        <w:r w:rsidRPr="0083428D">
          <w:rPr>
            <w:rStyle w:val="ac"/>
            <w:rFonts w:ascii="Times New Roman" w:eastAsia="Calibri" w:hAnsi="Times New Roman" w:cs="Times New Roman"/>
            <w:color w:val="auto"/>
            <w:sz w:val="28"/>
            <w:szCs w:val="28"/>
            <w:u w:val="none"/>
            <w:lang w:val="en-US"/>
          </w:rPr>
          <w:t>nzvml</w:t>
        </w:r>
      </w:hyperlink>
      <w:r w:rsidRPr="00DC30F5">
        <w:rPr>
          <w:rFonts w:ascii="Times New Roman" w:eastAsia="Calibri" w:hAnsi="Times New Roman" w:cs="Times New Roman"/>
          <w:sz w:val="28"/>
          <w:szCs w:val="28"/>
          <w:lang w:val="ru-RU"/>
        </w:rPr>
        <w:t>.</w:t>
      </w:r>
      <w:bookmarkEnd w:id="43"/>
    </w:p>
    <w:p w14:paraId="4BE11E41"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Дядечко Л.</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П. Економіка туристичного бізнесу</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К</w:t>
      </w:r>
      <w:r w:rsidRPr="0083428D">
        <w:rPr>
          <w:rFonts w:ascii="Times New Roman" w:eastAsia="Calibri" w:hAnsi="Times New Roman" w:cs="Times New Roman"/>
          <w:sz w:val="28"/>
          <w:szCs w:val="28"/>
          <w:lang w:val="uk-UA"/>
        </w:rPr>
        <w:t>иїв</w:t>
      </w:r>
      <w:proofErr w:type="gramStart"/>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w:t>
      </w:r>
      <w:proofErr w:type="gramEnd"/>
      <w:r w:rsidRPr="0083428D">
        <w:rPr>
          <w:rFonts w:ascii="Times New Roman" w:eastAsia="Calibri" w:hAnsi="Times New Roman" w:cs="Times New Roman"/>
          <w:sz w:val="28"/>
          <w:szCs w:val="28"/>
        </w:rPr>
        <w:t xml:space="preserve"> Центр учбової літератури, 2007. 224 с. </w:t>
      </w:r>
    </w:p>
    <w:p w14:paraId="165283F9"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Євтушенко О.</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Β. Застосування комплексу маркетингу в сфері туризму</w:t>
      </w:r>
      <w:r w:rsidRPr="0083428D">
        <w:rPr>
          <w:rFonts w:ascii="Times New Roman" w:eastAsia="Calibri" w:hAnsi="Times New Roman" w:cs="Times New Roman"/>
          <w:sz w:val="28"/>
          <w:szCs w:val="28"/>
          <w:lang w:val="uk-UA"/>
        </w:rPr>
        <w:t>.</w:t>
      </w:r>
      <w:r w:rsidRPr="0083428D">
        <w:rPr>
          <w:rFonts w:ascii="Times New Roman" w:eastAsia="Calibri" w:hAnsi="Times New Roman" w:cs="Times New Roman"/>
          <w:sz w:val="28"/>
          <w:szCs w:val="28"/>
        </w:rPr>
        <w:t xml:space="preserve"> </w:t>
      </w:r>
      <w:r w:rsidRPr="0083428D">
        <w:rPr>
          <w:rFonts w:ascii="Times New Roman" w:eastAsia="Calibri" w:hAnsi="Times New Roman" w:cs="Times New Roman"/>
          <w:i/>
          <w:iCs/>
          <w:sz w:val="28"/>
          <w:szCs w:val="28"/>
        </w:rPr>
        <w:t>Βісник Харківського національного університету ім. Β.Η. Каразіна</w:t>
      </w:r>
      <w:r w:rsidRPr="0083428D">
        <w:rPr>
          <w:rFonts w:ascii="Times New Roman" w:eastAsia="Calibri" w:hAnsi="Times New Roman" w:cs="Times New Roman"/>
          <w:sz w:val="28"/>
          <w:szCs w:val="28"/>
        </w:rPr>
        <w:t xml:space="preserve">. 2014. № 1144. С. 166–170. </w:t>
      </w:r>
    </w:p>
    <w:p w14:paraId="769DB18F"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 xml:space="preserve">Забалдіна Ю. Б. Μаркетинг туристичного підприємства: </w:t>
      </w:r>
      <w:r w:rsidRPr="0083428D">
        <w:rPr>
          <w:rFonts w:ascii="Times New Roman" w:eastAsia="Calibri" w:hAnsi="Times New Roman" w:cs="Times New Roman"/>
          <w:sz w:val="28"/>
          <w:szCs w:val="28"/>
          <w:lang w:val="uk-UA"/>
        </w:rPr>
        <w:t>н</w:t>
      </w:r>
      <w:r w:rsidRPr="0083428D">
        <w:rPr>
          <w:rFonts w:ascii="Times New Roman" w:eastAsia="Calibri" w:hAnsi="Times New Roman" w:cs="Times New Roman"/>
          <w:sz w:val="28"/>
          <w:szCs w:val="28"/>
        </w:rPr>
        <w:t>авчальний посібник. К</w:t>
      </w:r>
      <w:r w:rsidRPr="0083428D">
        <w:rPr>
          <w:rFonts w:ascii="Times New Roman" w:eastAsia="Calibri" w:hAnsi="Times New Roman" w:cs="Times New Roman"/>
          <w:sz w:val="28"/>
          <w:szCs w:val="28"/>
          <w:lang w:val="uk-UA"/>
        </w:rPr>
        <w:t>иїв</w:t>
      </w:r>
      <w:proofErr w:type="gramStart"/>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w:t>
      </w:r>
      <w:proofErr w:type="gramEnd"/>
      <w:r w:rsidRPr="0083428D">
        <w:rPr>
          <w:rFonts w:ascii="Times New Roman" w:eastAsia="Calibri" w:hAnsi="Times New Roman" w:cs="Times New Roman"/>
          <w:sz w:val="28"/>
          <w:szCs w:val="28"/>
        </w:rPr>
        <w:t xml:space="preserve"> Μузична Україна, 2002. 196 с.</w:t>
      </w:r>
    </w:p>
    <w:p w14:paraId="1AB1AD71" w14:textId="6506293B"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ru-RU"/>
        </w:rPr>
        <w:t xml:space="preserve"> </w:t>
      </w:r>
      <w:bookmarkStart w:id="44" w:name="_Ref152840016"/>
      <w:r w:rsidRPr="0083428D">
        <w:rPr>
          <w:rFonts w:ascii="Times New Roman" w:eastAsia="Calibri" w:hAnsi="Times New Roman" w:cs="Times New Roman"/>
          <w:sz w:val="28"/>
          <w:szCs w:val="28"/>
          <w:lang w:val="ru-RU"/>
        </w:rPr>
        <w:t xml:space="preserve">Зайцева В. М. Аналіз системи мотивації персоналу на туристичних підприємствах. </w:t>
      </w:r>
      <w:r w:rsidRPr="0083428D">
        <w:rPr>
          <w:rFonts w:ascii="Times New Roman" w:eastAsia="Calibri" w:hAnsi="Times New Roman" w:cs="Times New Roman"/>
          <w:i/>
          <w:iCs/>
          <w:sz w:val="28"/>
          <w:szCs w:val="28"/>
          <w:lang w:val="ru-RU"/>
        </w:rPr>
        <w:t>Економіка. Управління. Інновації</w:t>
      </w:r>
      <w:r w:rsidRPr="0083428D">
        <w:rPr>
          <w:rFonts w:ascii="Times New Roman" w:eastAsia="Calibri" w:hAnsi="Times New Roman" w:cs="Times New Roman"/>
          <w:sz w:val="28"/>
          <w:szCs w:val="28"/>
          <w:lang w:val="ru-RU"/>
        </w:rPr>
        <w:t>. 2015. Вип.3(15).</w:t>
      </w:r>
      <w:r w:rsidRPr="0083428D">
        <w:t xml:space="preserve"> </w:t>
      </w:r>
      <w:r w:rsidRPr="0083428D">
        <w:rPr>
          <w:rFonts w:ascii="Times New Roman" w:hAnsi="Times New Roman" w:cs="Times New Roman"/>
          <w:sz w:val="28"/>
          <w:szCs w:val="28"/>
          <w:lang w:val="en-US"/>
        </w:rPr>
        <w:t>URL</w:t>
      </w:r>
      <w:r w:rsidRPr="0083428D">
        <w:rPr>
          <w:rFonts w:ascii="Times New Roman" w:hAnsi="Times New Roman" w:cs="Times New Roman"/>
          <w:sz w:val="28"/>
          <w:szCs w:val="28"/>
          <w:lang w:val="ru-RU"/>
        </w:rPr>
        <w:t>:</w:t>
      </w:r>
      <w:r w:rsidRPr="0083428D">
        <w:rPr>
          <w:lang w:val="ru-RU"/>
        </w:rPr>
        <w:t xml:space="preserve"> </w:t>
      </w:r>
      <w:hyperlink r:id="rId17" w:history="1">
        <w:r w:rsidRPr="0083428D">
          <w:rPr>
            <w:rStyle w:val="ac"/>
            <w:rFonts w:ascii="Times New Roman" w:eastAsia="Calibri" w:hAnsi="Times New Roman" w:cs="Times New Roman"/>
            <w:color w:val="auto"/>
            <w:sz w:val="28"/>
            <w:szCs w:val="28"/>
            <w:u w:val="none"/>
            <w:lang w:val="ru-RU"/>
          </w:rPr>
          <w:t>http://surl.li/nzuvj</w:t>
        </w:r>
      </w:hyperlink>
      <w:r w:rsidRPr="0083428D">
        <w:rPr>
          <w:rFonts w:ascii="Times New Roman" w:eastAsia="Calibri" w:hAnsi="Times New Roman" w:cs="Times New Roman"/>
          <w:sz w:val="28"/>
          <w:szCs w:val="28"/>
          <w:lang w:val="ru-RU"/>
        </w:rPr>
        <w:t>.</w:t>
      </w:r>
      <w:bookmarkEnd w:id="44"/>
    </w:p>
    <w:p w14:paraId="2D579082" w14:textId="22D01D9C"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en-US"/>
        </w:rPr>
      </w:pPr>
      <w:r w:rsidRPr="0083428D">
        <w:rPr>
          <w:rFonts w:ascii="Times New Roman" w:eastAsia="Calibri" w:hAnsi="Times New Roman" w:cs="Times New Roman"/>
          <w:sz w:val="28"/>
          <w:szCs w:val="28"/>
          <w:lang w:val="ru-RU"/>
        </w:rPr>
        <w:t xml:space="preserve"> </w:t>
      </w:r>
      <w:bookmarkStart w:id="45" w:name="_Ref152840522"/>
      <w:r w:rsidRPr="0083428D">
        <w:rPr>
          <w:rFonts w:ascii="Times New Roman" w:eastAsia="Calibri" w:hAnsi="Times New Roman" w:cs="Times New Roman"/>
          <w:sz w:val="28"/>
          <w:szCs w:val="28"/>
          <w:lang w:val="ru-RU"/>
        </w:rPr>
        <w:t>Закон України «</w:t>
      </w:r>
      <w:r w:rsidRPr="0083428D">
        <w:rPr>
          <w:rFonts w:ascii="Times New Roman" w:eastAsia="Calibri" w:hAnsi="Times New Roman" w:cs="Times New Roman"/>
          <w:sz w:val="28"/>
          <w:szCs w:val="28"/>
        </w:rPr>
        <w:t>Про захист прав споживачів</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lang w:val="en-US"/>
        </w:rPr>
        <w:t>URL:</w:t>
      </w:r>
      <w:r w:rsidRPr="0083428D">
        <w:rPr>
          <w:lang w:val="en-US"/>
        </w:rPr>
        <w:t xml:space="preserve"> </w:t>
      </w:r>
      <w:hyperlink r:id="rId18" w:history="1">
        <w:r w:rsidRPr="0083428D">
          <w:rPr>
            <w:rStyle w:val="ac"/>
            <w:rFonts w:ascii="Times New Roman" w:eastAsia="Calibri" w:hAnsi="Times New Roman" w:cs="Times New Roman"/>
            <w:color w:val="auto"/>
            <w:sz w:val="28"/>
            <w:szCs w:val="28"/>
            <w:u w:val="none"/>
            <w:lang w:val="en-US"/>
          </w:rPr>
          <w:t>http://surl.li/dypt</w:t>
        </w:r>
      </w:hyperlink>
      <w:r w:rsidRPr="0083428D">
        <w:rPr>
          <w:rFonts w:ascii="Times New Roman" w:eastAsia="Calibri" w:hAnsi="Times New Roman" w:cs="Times New Roman"/>
          <w:sz w:val="28"/>
          <w:szCs w:val="28"/>
          <w:lang w:val="en-US"/>
        </w:rPr>
        <w:t>.</w:t>
      </w:r>
      <w:bookmarkEnd w:id="45"/>
    </w:p>
    <w:p w14:paraId="134F9782" w14:textId="3749E6F9"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bookmarkStart w:id="46" w:name="_Ref152838581"/>
      <w:r w:rsidRPr="0083428D">
        <w:rPr>
          <w:rFonts w:ascii="Times New Roman" w:eastAsia="Calibri" w:hAnsi="Times New Roman" w:cs="Times New Roman"/>
          <w:sz w:val="28"/>
          <w:szCs w:val="28"/>
          <w:lang w:val="en-US"/>
        </w:rPr>
        <w:t xml:space="preserve"> </w:t>
      </w:r>
      <w:r w:rsidRPr="0083428D">
        <w:rPr>
          <w:rFonts w:ascii="Times New Roman" w:eastAsia="Calibri" w:hAnsi="Times New Roman" w:cs="Times New Roman"/>
          <w:sz w:val="28"/>
          <w:szCs w:val="28"/>
          <w:lang w:val="ru-RU"/>
        </w:rPr>
        <w:t xml:space="preserve">Закон України «Про туризм». </w:t>
      </w:r>
      <w:r w:rsidRPr="0083428D">
        <w:rPr>
          <w:rFonts w:ascii="Times New Roman" w:eastAsia="Calibri" w:hAnsi="Times New Roman" w:cs="Times New Roman"/>
          <w:sz w:val="28"/>
          <w:szCs w:val="28"/>
          <w:lang w:val="en-US"/>
        </w:rPr>
        <w:t>URL</w:t>
      </w:r>
      <w:r w:rsidRPr="0083428D">
        <w:rPr>
          <w:rFonts w:ascii="Times New Roman" w:eastAsia="Calibri" w:hAnsi="Times New Roman" w:cs="Times New Roman"/>
          <w:sz w:val="28"/>
          <w:szCs w:val="28"/>
          <w:lang w:val="uk-UA"/>
        </w:rPr>
        <w:t xml:space="preserve">: </w:t>
      </w:r>
      <w:hyperlink r:id="rId19" w:history="1">
        <w:r w:rsidRPr="0083428D">
          <w:rPr>
            <w:rStyle w:val="ac"/>
            <w:rFonts w:ascii="Times New Roman" w:eastAsia="Calibri" w:hAnsi="Times New Roman" w:cs="Times New Roman"/>
            <w:color w:val="auto"/>
            <w:sz w:val="28"/>
            <w:szCs w:val="28"/>
            <w:u w:val="none"/>
            <w:lang w:val="uk-UA"/>
          </w:rPr>
          <w:t>http://surl.li/nzuhm</w:t>
        </w:r>
      </w:hyperlink>
      <w:r w:rsidRPr="0083428D">
        <w:rPr>
          <w:rFonts w:ascii="Times New Roman" w:eastAsia="Calibri" w:hAnsi="Times New Roman" w:cs="Times New Roman"/>
          <w:sz w:val="28"/>
          <w:szCs w:val="28"/>
          <w:lang w:val="uk-UA"/>
        </w:rPr>
        <w:t>.</w:t>
      </w:r>
      <w:bookmarkEnd w:id="46"/>
    </w:p>
    <w:p w14:paraId="6F740641"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Заячковська Г. </w:t>
      </w:r>
      <w:r w:rsidRPr="0083428D">
        <w:rPr>
          <w:rFonts w:ascii="Times New Roman" w:eastAsia="Calibri" w:hAnsi="Times New Roman" w:cs="Times New Roman"/>
          <w:sz w:val="28"/>
          <w:szCs w:val="28"/>
        </w:rPr>
        <w:t>Α</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Ε</w:t>
      </w:r>
      <w:r w:rsidRPr="0083428D">
        <w:rPr>
          <w:rFonts w:ascii="Times New Roman" w:eastAsia="Calibri" w:hAnsi="Times New Roman" w:cs="Times New Roman"/>
          <w:sz w:val="28"/>
          <w:szCs w:val="28"/>
          <w:lang w:val="uk-UA"/>
        </w:rPr>
        <w:t xml:space="preserve">волюція теорії маркетингу туризму. </w:t>
      </w:r>
      <w:r w:rsidRPr="0083428D">
        <w:rPr>
          <w:rFonts w:ascii="Times New Roman" w:eastAsia="Calibri" w:hAnsi="Times New Roman" w:cs="Times New Roman"/>
          <w:i/>
          <w:iCs/>
          <w:sz w:val="28"/>
          <w:szCs w:val="28"/>
          <w:lang w:val="uk-UA"/>
        </w:rPr>
        <w:t>Історія нар. госп-ва та екон. думки України.</w:t>
      </w:r>
      <w:r w:rsidRPr="0083428D">
        <w:rPr>
          <w:rFonts w:ascii="Times New Roman" w:eastAsia="Calibri" w:hAnsi="Times New Roman" w:cs="Times New Roman"/>
          <w:sz w:val="28"/>
          <w:szCs w:val="28"/>
          <w:lang w:val="uk-UA"/>
        </w:rPr>
        <w:t xml:space="preserve"> 2010. </w:t>
      </w:r>
      <w:r w:rsidRPr="0083428D">
        <w:rPr>
          <w:rFonts w:ascii="Times New Roman" w:eastAsia="Calibri" w:hAnsi="Times New Roman" w:cs="Times New Roman"/>
          <w:sz w:val="28"/>
          <w:szCs w:val="28"/>
        </w:rPr>
        <w:t>Β</w:t>
      </w:r>
      <w:r w:rsidRPr="0083428D">
        <w:rPr>
          <w:rFonts w:ascii="Times New Roman" w:eastAsia="Calibri" w:hAnsi="Times New Roman" w:cs="Times New Roman"/>
          <w:sz w:val="28"/>
          <w:szCs w:val="28"/>
          <w:lang w:val="uk-UA"/>
        </w:rPr>
        <w:t xml:space="preserve">ип. 43. С. 193–201. </w:t>
      </w:r>
    </w:p>
    <w:p w14:paraId="5120D603"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Заячковська Г. </w:t>
      </w:r>
      <w:r w:rsidRPr="0083428D">
        <w:rPr>
          <w:rFonts w:ascii="Times New Roman" w:eastAsia="Calibri" w:hAnsi="Times New Roman" w:cs="Times New Roman"/>
          <w:sz w:val="28"/>
          <w:szCs w:val="28"/>
        </w:rPr>
        <w:t>Α</w:t>
      </w:r>
      <w:r w:rsidRPr="0083428D">
        <w:rPr>
          <w:rFonts w:ascii="Times New Roman" w:eastAsia="Calibri" w:hAnsi="Times New Roman" w:cs="Times New Roman"/>
          <w:sz w:val="28"/>
          <w:szCs w:val="28"/>
          <w:lang w:val="uk-UA"/>
        </w:rPr>
        <w:t xml:space="preserve">. Сучасна концепція маркетингу міжнародних туристичних послуг: інтердисциплінарний підхід. </w:t>
      </w:r>
      <w:r w:rsidRPr="0083428D">
        <w:rPr>
          <w:rFonts w:ascii="Times New Roman" w:eastAsia="Calibri" w:hAnsi="Times New Roman" w:cs="Times New Roman"/>
          <w:i/>
          <w:iCs/>
          <w:sz w:val="28"/>
          <w:szCs w:val="28"/>
          <w:lang w:val="uk-UA"/>
        </w:rPr>
        <w:t>Європейський вектор економічного розвитку</w:t>
      </w:r>
      <w:r w:rsidRPr="0083428D">
        <w:rPr>
          <w:rFonts w:ascii="Times New Roman" w:eastAsia="Calibri" w:hAnsi="Times New Roman" w:cs="Times New Roman"/>
          <w:sz w:val="28"/>
          <w:szCs w:val="28"/>
          <w:lang w:val="uk-UA"/>
        </w:rPr>
        <w:t>. 2013. № 2(15). С. 106–113.</w:t>
      </w:r>
    </w:p>
    <w:p w14:paraId="73BF083B" w14:textId="45D706C6"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ru-RU"/>
        </w:rPr>
        <w:t xml:space="preserve"> </w:t>
      </w:r>
      <w:bookmarkStart w:id="47" w:name="_Ref152839128"/>
      <w:r w:rsidRPr="0083428D">
        <w:rPr>
          <w:rFonts w:ascii="Times New Roman" w:eastAsia="Calibri" w:hAnsi="Times New Roman" w:cs="Times New Roman"/>
          <w:sz w:val="28"/>
          <w:szCs w:val="28"/>
        </w:rPr>
        <w:t>Квасній Л.</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Г</w:t>
      </w:r>
      <w:r w:rsidRPr="0083428D">
        <w:rPr>
          <w:rFonts w:ascii="Times New Roman" w:eastAsia="Calibri" w:hAnsi="Times New Roman" w:cs="Times New Roman"/>
          <w:sz w:val="28"/>
          <w:szCs w:val="28"/>
          <w:lang w:val="uk-UA"/>
        </w:rPr>
        <w:t>.</w:t>
      </w:r>
      <w:r w:rsidRPr="0083428D">
        <w:rPr>
          <w:rFonts w:ascii="Times New Roman" w:eastAsia="Calibri" w:hAnsi="Times New Roman" w:cs="Times New Roman"/>
          <w:sz w:val="28"/>
          <w:szCs w:val="28"/>
        </w:rPr>
        <w:t xml:space="preserve"> Роль мотивації і стимулювання персоналу в системі забезпечення розвитку підприємства</w:t>
      </w:r>
      <w:r w:rsidRPr="0083428D">
        <w:rPr>
          <w:rFonts w:ascii="Times New Roman" w:eastAsia="Calibri" w:hAnsi="Times New Roman" w:cs="Times New Roman"/>
          <w:sz w:val="28"/>
          <w:szCs w:val="28"/>
          <w:lang w:val="uk-UA"/>
        </w:rPr>
        <w:t>. Економіка та суспільство. 2017. Вип. 11.</w:t>
      </w:r>
      <w:r w:rsidRPr="0083428D">
        <w:rPr>
          <w:rFonts w:ascii="Times New Roman" w:eastAsia="Calibri" w:hAnsi="Times New Roman" w:cs="Times New Roman"/>
          <w:sz w:val="28"/>
          <w:szCs w:val="28"/>
        </w:rPr>
        <w:t xml:space="preserve"> </w:t>
      </w:r>
      <w:r w:rsidRPr="0083428D">
        <w:rPr>
          <w:rFonts w:ascii="Times New Roman" w:eastAsia="Calibri" w:hAnsi="Times New Roman" w:cs="Times New Roman"/>
          <w:sz w:val="28"/>
          <w:szCs w:val="28"/>
          <w:lang w:val="en-US"/>
        </w:rPr>
        <w:t>URL</w:t>
      </w:r>
      <w:r w:rsidRPr="0083428D">
        <w:rPr>
          <w:rFonts w:ascii="Times New Roman" w:eastAsia="Calibri" w:hAnsi="Times New Roman" w:cs="Times New Roman"/>
          <w:sz w:val="28"/>
          <w:szCs w:val="28"/>
          <w:lang w:val="ru-RU"/>
        </w:rPr>
        <w:t>:</w:t>
      </w:r>
      <w:r w:rsidRPr="0083428D">
        <w:t xml:space="preserve"> </w:t>
      </w:r>
      <w:hyperlink r:id="rId20" w:history="1">
        <w:r w:rsidRPr="0083428D">
          <w:rPr>
            <w:rStyle w:val="ac"/>
            <w:rFonts w:ascii="Times New Roman" w:eastAsia="Calibri" w:hAnsi="Times New Roman" w:cs="Times New Roman"/>
            <w:color w:val="auto"/>
            <w:sz w:val="28"/>
            <w:szCs w:val="28"/>
            <w:u w:val="none"/>
            <w:lang w:val="en-US"/>
          </w:rPr>
          <w:t>http</w:t>
        </w:r>
        <w:r w:rsidRPr="0083428D">
          <w:rPr>
            <w:rStyle w:val="ac"/>
            <w:rFonts w:ascii="Times New Roman" w:eastAsia="Calibri" w:hAnsi="Times New Roman" w:cs="Times New Roman"/>
            <w:color w:val="auto"/>
            <w:sz w:val="28"/>
            <w:szCs w:val="28"/>
            <w:u w:val="none"/>
            <w:lang w:val="ru-RU"/>
          </w:rPr>
          <w:t>://</w:t>
        </w:r>
        <w:r w:rsidRPr="0083428D">
          <w:rPr>
            <w:rStyle w:val="ac"/>
            <w:rFonts w:ascii="Times New Roman" w:eastAsia="Calibri" w:hAnsi="Times New Roman" w:cs="Times New Roman"/>
            <w:color w:val="auto"/>
            <w:sz w:val="28"/>
            <w:szCs w:val="28"/>
            <w:u w:val="none"/>
            <w:lang w:val="en-US"/>
          </w:rPr>
          <w:t>surl</w:t>
        </w:r>
        <w:r w:rsidRPr="0083428D">
          <w:rPr>
            <w:rStyle w:val="ac"/>
            <w:rFonts w:ascii="Times New Roman" w:eastAsia="Calibri" w:hAnsi="Times New Roman" w:cs="Times New Roman"/>
            <w:color w:val="auto"/>
            <w:sz w:val="28"/>
            <w:szCs w:val="28"/>
            <w:u w:val="none"/>
            <w:lang w:val="ru-RU"/>
          </w:rPr>
          <w:t>.</w:t>
        </w:r>
        <w:r w:rsidRPr="0083428D">
          <w:rPr>
            <w:rStyle w:val="ac"/>
            <w:rFonts w:ascii="Times New Roman" w:eastAsia="Calibri" w:hAnsi="Times New Roman" w:cs="Times New Roman"/>
            <w:color w:val="auto"/>
            <w:sz w:val="28"/>
            <w:szCs w:val="28"/>
            <w:u w:val="none"/>
            <w:lang w:val="en-US"/>
          </w:rPr>
          <w:t>li</w:t>
        </w:r>
        <w:r w:rsidRPr="0083428D">
          <w:rPr>
            <w:rStyle w:val="ac"/>
            <w:rFonts w:ascii="Times New Roman" w:eastAsia="Calibri" w:hAnsi="Times New Roman" w:cs="Times New Roman"/>
            <w:color w:val="auto"/>
            <w:sz w:val="28"/>
            <w:szCs w:val="28"/>
            <w:u w:val="none"/>
            <w:lang w:val="ru-RU"/>
          </w:rPr>
          <w:t>/</w:t>
        </w:r>
        <w:r w:rsidRPr="0083428D">
          <w:rPr>
            <w:rStyle w:val="ac"/>
            <w:rFonts w:ascii="Times New Roman" w:eastAsia="Calibri" w:hAnsi="Times New Roman" w:cs="Times New Roman"/>
            <w:color w:val="auto"/>
            <w:sz w:val="28"/>
            <w:szCs w:val="28"/>
            <w:u w:val="none"/>
            <w:lang w:val="en-US"/>
          </w:rPr>
          <w:t>dhanz</w:t>
        </w:r>
      </w:hyperlink>
      <w:r w:rsidRPr="0083428D">
        <w:rPr>
          <w:rFonts w:ascii="Times New Roman" w:eastAsia="Calibri" w:hAnsi="Times New Roman" w:cs="Times New Roman"/>
          <w:sz w:val="28"/>
          <w:szCs w:val="28"/>
          <w:lang w:val="ru-RU"/>
        </w:rPr>
        <w:t>.</w:t>
      </w:r>
      <w:bookmarkEnd w:id="47"/>
    </w:p>
    <w:p w14:paraId="02ABA2CB"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Кифяк В. Ф. Організація туристичної діяльності в Україні. Чернівці : Книги-ХХІ, 2003. 300 с. </w:t>
      </w:r>
    </w:p>
    <w:p w14:paraId="0D90F3D5"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Кіндрацька Г. І. Стратегічний менеджмент: навч. посібник. Київ : Знання, 2006. 366 с.</w:t>
      </w:r>
    </w:p>
    <w:p w14:paraId="0CE6DAB2"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lastRenderedPageBreak/>
        <w:t xml:space="preserve"> Кіптенко </w:t>
      </w:r>
      <w:r w:rsidRPr="0083428D">
        <w:rPr>
          <w:rFonts w:ascii="Times New Roman" w:eastAsia="Calibri" w:hAnsi="Times New Roman" w:cs="Times New Roman"/>
          <w:sz w:val="28"/>
          <w:szCs w:val="28"/>
        </w:rPr>
        <w:t>Β</w:t>
      </w:r>
      <w:r w:rsidRPr="0083428D">
        <w:rPr>
          <w:rFonts w:ascii="Times New Roman" w:eastAsia="Calibri" w:hAnsi="Times New Roman" w:cs="Times New Roman"/>
          <w:sz w:val="28"/>
          <w:szCs w:val="28"/>
          <w:lang w:val="uk-UA"/>
        </w:rPr>
        <w:t xml:space="preserve">. К. </w:t>
      </w:r>
      <w:r w:rsidRPr="0083428D">
        <w:rPr>
          <w:rFonts w:ascii="Times New Roman" w:eastAsia="Calibri" w:hAnsi="Times New Roman" w:cs="Times New Roman"/>
          <w:sz w:val="28"/>
          <w:szCs w:val="28"/>
        </w:rPr>
        <w:t>Μ</w:t>
      </w:r>
      <w:r w:rsidRPr="0083428D">
        <w:rPr>
          <w:rFonts w:ascii="Times New Roman" w:eastAsia="Calibri" w:hAnsi="Times New Roman" w:cs="Times New Roman"/>
          <w:sz w:val="28"/>
          <w:szCs w:val="28"/>
          <w:lang w:val="uk-UA"/>
        </w:rPr>
        <w:t xml:space="preserve">енеджмент туризму: підручник. Київ : Знання, 2010. 502 с. </w:t>
      </w:r>
    </w:p>
    <w:p w14:paraId="0F609E82"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Ковальчук С. В. Поняття туристичного ринку та особливості його функціонування. </w:t>
      </w:r>
      <w:r w:rsidRPr="0083428D">
        <w:rPr>
          <w:rFonts w:ascii="Times New Roman" w:eastAsia="Calibri" w:hAnsi="Times New Roman" w:cs="Times New Roman"/>
          <w:i/>
          <w:iCs/>
          <w:sz w:val="28"/>
          <w:szCs w:val="28"/>
          <w:lang w:val="uk-UA"/>
        </w:rPr>
        <w:t>Вісник Хмельницького національного університету. Серія: Економічні науки</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2011.</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№6</w:t>
      </w:r>
      <w:r w:rsidRPr="0083428D">
        <w:rPr>
          <w:rFonts w:ascii="Times New Roman" w:eastAsia="Calibri" w:hAnsi="Times New Roman" w:cs="Times New Roman"/>
          <w:sz w:val="28"/>
          <w:szCs w:val="28"/>
          <w:lang w:val="uk-UA"/>
        </w:rPr>
        <w:t>.</w:t>
      </w:r>
      <w:r w:rsidRPr="0083428D">
        <w:rPr>
          <w:rFonts w:ascii="Times New Roman" w:eastAsia="Calibri" w:hAnsi="Times New Roman" w:cs="Times New Roman"/>
          <w:sz w:val="28"/>
          <w:szCs w:val="28"/>
        </w:rPr>
        <w:t xml:space="preserve"> T. 4.</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 xml:space="preserve">С. 60–65. </w:t>
      </w:r>
    </w:p>
    <w:p w14:paraId="08AD8B6A"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Ковтуненко К. В. Інноваційна інфраструктура: напрями розвитку та участь держави. </w:t>
      </w:r>
      <w:r w:rsidRPr="0083428D">
        <w:rPr>
          <w:rFonts w:ascii="Times New Roman" w:eastAsia="Calibri" w:hAnsi="Times New Roman" w:cs="Times New Roman"/>
          <w:i/>
          <w:iCs/>
          <w:sz w:val="28"/>
          <w:szCs w:val="28"/>
          <w:lang w:val="uk-UA"/>
        </w:rPr>
        <w:t>Вісник Національного університету «Львівська політехніка». Проблеми економіки та управління</w:t>
      </w:r>
      <w:r w:rsidRPr="0083428D">
        <w:rPr>
          <w:rFonts w:ascii="Times New Roman" w:eastAsia="Calibri" w:hAnsi="Times New Roman" w:cs="Times New Roman"/>
          <w:sz w:val="28"/>
          <w:szCs w:val="28"/>
          <w:lang w:val="uk-UA"/>
        </w:rPr>
        <w:t>. 2012. № 725. С. 122–125.</w:t>
      </w:r>
    </w:p>
    <w:p w14:paraId="04CA1F1A"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bookmarkStart w:id="48" w:name="_Ref152838883"/>
      <w:r w:rsidRPr="0083428D">
        <w:rPr>
          <w:rFonts w:ascii="Times New Roman" w:eastAsia="Calibri" w:hAnsi="Times New Roman" w:cs="Times New Roman"/>
          <w:sz w:val="28"/>
          <w:szCs w:val="28"/>
          <w:lang w:val="uk-UA"/>
        </w:rPr>
        <w:t xml:space="preserve">Колєснік Т. В. Сучасні підходи до застосування мотивації і стимулювання працівників. </w:t>
      </w:r>
      <w:r w:rsidRPr="0083428D">
        <w:rPr>
          <w:rFonts w:ascii="Times New Roman" w:eastAsia="Calibri" w:hAnsi="Times New Roman" w:cs="Times New Roman"/>
          <w:i/>
          <w:iCs/>
          <w:sz w:val="28"/>
          <w:szCs w:val="28"/>
          <w:lang w:val="uk-UA"/>
        </w:rPr>
        <w:t>Право і Безпека</w:t>
      </w:r>
      <w:r w:rsidRPr="0083428D">
        <w:rPr>
          <w:rFonts w:ascii="Times New Roman" w:eastAsia="Calibri" w:hAnsi="Times New Roman" w:cs="Times New Roman"/>
          <w:sz w:val="28"/>
          <w:szCs w:val="28"/>
          <w:lang w:val="uk-UA"/>
        </w:rPr>
        <w:t>. 2015. № 3. С. 115-121.</w:t>
      </w:r>
      <w:bookmarkEnd w:id="48"/>
    </w:p>
    <w:p w14:paraId="5917E7C2"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Косар Н. Дослідження розвитку туризму в умовах кризи</w:t>
      </w:r>
      <w:r w:rsidRPr="0083428D">
        <w:rPr>
          <w:rFonts w:ascii="Times New Roman" w:eastAsia="Calibri" w:hAnsi="Times New Roman" w:cs="Times New Roman"/>
          <w:sz w:val="28"/>
          <w:szCs w:val="28"/>
          <w:lang w:val="uk-UA"/>
        </w:rPr>
        <w:t>.</w:t>
      </w:r>
      <w:r w:rsidRPr="0083428D">
        <w:rPr>
          <w:rFonts w:ascii="Times New Roman" w:eastAsia="Calibri" w:hAnsi="Times New Roman" w:cs="Times New Roman"/>
          <w:sz w:val="28"/>
          <w:szCs w:val="28"/>
        </w:rPr>
        <w:t xml:space="preserve"> </w:t>
      </w:r>
      <w:r w:rsidRPr="0083428D">
        <w:rPr>
          <w:rFonts w:ascii="Times New Roman" w:eastAsia="Calibri" w:hAnsi="Times New Roman" w:cs="Times New Roman"/>
          <w:i/>
          <w:iCs/>
          <w:sz w:val="28"/>
          <w:szCs w:val="28"/>
        </w:rPr>
        <w:t>Актуальні проблеми економіки</w:t>
      </w:r>
      <w:r w:rsidRPr="0083428D">
        <w:rPr>
          <w:rFonts w:ascii="Times New Roman" w:eastAsia="Calibri" w:hAnsi="Times New Roman" w:cs="Times New Roman"/>
          <w:sz w:val="28"/>
          <w:szCs w:val="28"/>
        </w:rPr>
        <w:t>.</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2016.</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№2 (176)</w:t>
      </w:r>
      <w:r w:rsidRPr="0083428D">
        <w:rPr>
          <w:rFonts w:ascii="Times New Roman" w:eastAsia="Calibri" w:hAnsi="Times New Roman" w:cs="Times New Roman"/>
          <w:sz w:val="28"/>
          <w:szCs w:val="28"/>
          <w:lang w:val="uk-UA"/>
        </w:rPr>
        <w:t>.</w:t>
      </w:r>
      <w:r w:rsidRPr="0083428D">
        <w:rPr>
          <w:rFonts w:ascii="Times New Roman" w:eastAsia="Calibri" w:hAnsi="Times New Roman" w:cs="Times New Roman"/>
          <w:sz w:val="28"/>
          <w:szCs w:val="28"/>
        </w:rPr>
        <w:t xml:space="preserve"> С. 115-125</w:t>
      </w:r>
      <w:r w:rsidRPr="0083428D">
        <w:rPr>
          <w:rFonts w:ascii="Times New Roman" w:eastAsia="Calibri" w:hAnsi="Times New Roman" w:cs="Times New Roman"/>
          <w:sz w:val="28"/>
          <w:szCs w:val="28"/>
          <w:lang w:val="uk-UA"/>
        </w:rPr>
        <w:t>.</w:t>
      </w:r>
    </w:p>
    <w:p w14:paraId="0522E9FA"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Косенков С. І. </w:t>
      </w:r>
      <w:r w:rsidRPr="0083428D">
        <w:rPr>
          <w:rFonts w:ascii="Times New Roman" w:eastAsia="Calibri" w:hAnsi="Times New Roman" w:cs="Times New Roman"/>
          <w:sz w:val="28"/>
          <w:szCs w:val="28"/>
        </w:rPr>
        <w:t>Μ</w:t>
      </w:r>
      <w:r w:rsidRPr="0083428D">
        <w:rPr>
          <w:rFonts w:ascii="Times New Roman" w:eastAsia="Calibri" w:hAnsi="Times New Roman" w:cs="Times New Roman"/>
          <w:sz w:val="28"/>
          <w:szCs w:val="28"/>
          <w:lang w:val="uk-UA"/>
        </w:rPr>
        <w:t>аркетингові дослідження. Київ : Скарби, 2004. 464 с.</w:t>
      </w:r>
    </w:p>
    <w:p w14:paraId="2776CFE6"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Кудла Η.</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Є. Μаркетинг туристичних послуг. К</w:t>
      </w:r>
      <w:r w:rsidRPr="0083428D">
        <w:rPr>
          <w:rFonts w:ascii="Times New Roman" w:eastAsia="Calibri" w:hAnsi="Times New Roman" w:cs="Times New Roman"/>
          <w:sz w:val="28"/>
          <w:szCs w:val="28"/>
          <w:lang w:val="uk-UA"/>
        </w:rPr>
        <w:t>иїв</w:t>
      </w:r>
      <w:proofErr w:type="gramStart"/>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w:t>
      </w:r>
      <w:proofErr w:type="gramEnd"/>
      <w:r w:rsidRPr="0083428D">
        <w:rPr>
          <w:rFonts w:ascii="Times New Roman" w:eastAsia="Calibri" w:hAnsi="Times New Roman" w:cs="Times New Roman"/>
          <w:sz w:val="28"/>
          <w:szCs w:val="28"/>
        </w:rPr>
        <w:t xml:space="preserve"> Знання, 2017. 351 с.</w:t>
      </w:r>
    </w:p>
    <w:p w14:paraId="14126740"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rPr>
      </w:pPr>
      <w:bookmarkStart w:id="49" w:name="_Ref152838434"/>
      <w:r w:rsidRPr="0083428D">
        <w:rPr>
          <w:rFonts w:ascii="Times New Roman" w:eastAsia="Calibri" w:hAnsi="Times New Roman" w:cs="Times New Roman"/>
          <w:sz w:val="28"/>
          <w:szCs w:val="28"/>
        </w:rPr>
        <w:t xml:space="preserve">Лазаренко А. В., Бабенко Н. М. Міжнародний туризм у сучасному світі та фактори його розвитку. </w:t>
      </w:r>
      <w:r w:rsidRPr="0083428D">
        <w:rPr>
          <w:rFonts w:ascii="Times New Roman" w:eastAsia="Calibri" w:hAnsi="Times New Roman" w:cs="Times New Roman"/>
          <w:i/>
          <w:iCs/>
          <w:sz w:val="28"/>
          <w:szCs w:val="28"/>
        </w:rPr>
        <w:t>Актуальні проблеми та перспективи розвитку обліку, аналізу та контролю в соціально-орієнтованій системі управління підприємством</w:t>
      </w:r>
      <w:r w:rsidRPr="0083428D">
        <w:rPr>
          <w:rFonts w:ascii="Times New Roman" w:eastAsia="Calibri" w:hAnsi="Times New Roman" w:cs="Times New Roman"/>
          <w:sz w:val="28"/>
          <w:szCs w:val="28"/>
        </w:rPr>
        <w:t>: матеріали VІ Всеукр. наук.-практ. конф., м. Полтава, 30 – 31 березня 2023 р., Полтава, 2023. С. 578-579</w:t>
      </w:r>
      <w:r w:rsidRPr="0083428D">
        <w:rPr>
          <w:rFonts w:ascii="Times New Roman" w:eastAsia="Calibri" w:hAnsi="Times New Roman" w:cs="Times New Roman"/>
          <w:sz w:val="28"/>
          <w:szCs w:val="28"/>
          <w:lang w:val="ru-RU"/>
        </w:rPr>
        <w:t>.</w:t>
      </w:r>
      <w:bookmarkEnd w:id="49"/>
    </w:p>
    <w:p w14:paraId="210FBAAC" w14:textId="0300076F"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Лозова О.</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Α. Особливості використання маркетингу в діяльності туристських підприємств</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i/>
          <w:iCs/>
          <w:sz w:val="28"/>
          <w:szCs w:val="28"/>
        </w:rPr>
        <w:t>Культура народ</w:t>
      </w:r>
      <w:r w:rsidRPr="0083428D">
        <w:rPr>
          <w:rFonts w:ascii="Times New Roman" w:eastAsia="Calibri" w:hAnsi="Times New Roman" w:cs="Times New Roman"/>
          <w:i/>
          <w:iCs/>
          <w:sz w:val="28"/>
          <w:szCs w:val="28"/>
          <w:lang w:val="uk-UA"/>
        </w:rPr>
        <w:t>і</w:t>
      </w:r>
      <w:r w:rsidRPr="0083428D">
        <w:rPr>
          <w:rFonts w:ascii="Times New Roman" w:eastAsia="Calibri" w:hAnsi="Times New Roman" w:cs="Times New Roman"/>
          <w:i/>
          <w:iCs/>
          <w:sz w:val="28"/>
          <w:szCs w:val="28"/>
        </w:rPr>
        <w:t>в Прич</w:t>
      </w:r>
      <w:r>
        <w:rPr>
          <w:rFonts w:ascii="Times New Roman" w:eastAsia="Calibri" w:hAnsi="Times New Roman" w:cs="Times New Roman"/>
          <w:i/>
          <w:iCs/>
          <w:sz w:val="28"/>
          <w:szCs w:val="28"/>
          <w:lang w:val="uk-UA"/>
        </w:rPr>
        <w:t>о</w:t>
      </w:r>
      <w:r w:rsidRPr="0083428D">
        <w:rPr>
          <w:rFonts w:ascii="Times New Roman" w:eastAsia="Calibri" w:hAnsi="Times New Roman" w:cs="Times New Roman"/>
          <w:i/>
          <w:iCs/>
          <w:sz w:val="28"/>
          <w:szCs w:val="28"/>
        </w:rPr>
        <w:t>рномор</w:t>
      </w:r>
      <w:r w:rsidRPr="0083428D">
        <w:rPr>
          <w:rFonts w:ascii="Times New Roman" w:eastAsia="Calibri" w:hAnsi="Times New Roman" w:cs="Times New Roman"/>
          <w:i/>
          <w:iCs/>
          <w:sz w:val="28"/>
          <w:szCs w:val="28"/>
          <w:lang w:val="ru-RU"/>
        </w:rPr>
        <w:t>’</w:t>
      </w:r>
      <w:r w:rsidRPr="0083428D">
        <w:rPr>
          <w:rFonts w:ascii="Times New Roman" w:eastAsia="Calibri" w:hAnsi="Times New Roman" w:cs="Times New Roman"/>
          <w:i/>
          <w:iCs/>
          <w:sz w:val="28"/>
          <w:szCs w:val="28"/>
        </w:rPr>
        <w:t>я</w:t>
      </w:r>
      <w:r w:rsidRPr="0083428D">
        <w:rPr>
          <w:rFonts w:ascii="Times New Roman" w:eastAsia="Calibri" w:hAnsi="Times New Roman" w:cs="Times New Roman"/>
          <w:sz w:val="28"/>
          <w:szCs w:val="28"/>
        </w:rPr>
        <w:t>. 2018. № 253. С. 35–36.</w:t>
      </w:r>
    </w:p>
    <w:p w14:paraId="737929B4" w14:textId="4E201054"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en-US"/>
        </w:rPr>
      </w:pPr>
      <w:r w:rsidRPr="0083428D">
        <w:rPr>
          <w:rFonts w:ascii="Times New Roman" w:eastAsia="Calibri" w:hAnsi="Times New Roman" w:cs="Times New Roman"/>
          <w:sz w:val="28"/>
          <w:szCs w:val="28"/>
          <w:lang w:val="uk-UA"/>
        </w:rPr>
        <w:t xml:space="preserve"> </w:t>
      </w:r>
      <w:bookmarkStart w:id="50" w:name="_Ref152838966"/>
      <w:r w:rsidRPr="0083428D">
        <w:rPr>
          <w:rFonts w:ascii="Times New Roman" w:eastAsia="Calibri" w:hAnsi="Times New Roman" w:cs="Times New Roman"/>
          <w:sz w:val="28"/>
          <w:szCs w:val="28"/>
        </w:rPr>
        <w:t xml:space="preserve">Лукашевич Ю. Стимулювання персоналу як підтримка стратегічного розвитку підприємства. </w:t>
      </w:r>
      <w:r w:rsidRPr="0083428D">
        <w:rPr>
          <w:rFonts w:ascii="Times New Roman" w:eastAsia="Calibri" w:hAnsi="Times New Roman" w:cs="Times New Roman"/>
          <w:sz w:val="28"/>
          <w:szCs w:val="28"/>
          <w:lang w:val="en-US"/>
        </w:rPr>
        <w:t xml:space="preserve">2020. URL: </w:t>
      </w:r>
      <w:hyperlink r:id="rId21" w:history="1">
        <w:r w:rsidRPr="0083428D">
          <w:rPr>
            <w:rStyle w:val="ac"/>
            <w:rFonts w:ascii="Times New Roman" w:eastAsia="Calibri" w:hAnsi="Times New Roman" w:cs="Times New Roman"/>
            <w:color w:val="auto"/>
            <w:sz w:val="28"/>
            <w:szCs w:val="28"/>
            <w:u w:val="none"/>
            <w:lang w:val="en-US"/>
          </w:rPr>
          <w:t>http://surl.li/nzumb</w:t>
        </w:r>
      </w:hyperlink>
      <w:r w:rsidRPr="0083428D">
        <w:rPr>
          <w:rFonts w:ascii="Times New Roman" w:eastAsia="Calibri" w:hAnsi="Times New Roman" w:cs="Times New Roman"/>
          <w:sz w:val="28"/>
          <w:szCs w:val="28"/>
          <w:lang w:val="en-US"/>
        </w:rPr>
        <w:t>.</w:t>
      </w:r>
      <w:bookmarkEnd w:id="50"/>
    </w:p>
    <w:p w14:paraId="0A41DAB3"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Любіцева О.</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О. Ринок туристичних послуг (геопросторові аспекти)</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К</w:t>
      </w:r>
      <w:r w:rsidRPr="0083428D">
        <w:rPr>
          <w:rFonts w:ascii="Times New Roman" w:eastAsia="Calibri" w:hAnsi="Times New Roman" w:cs="Times New Roman"/>
          <w:sz w:val="28"/>
          <w:szCs w:val="28"/>
          <w:lang w:val="uk-UA"/>
        </w:rPr>
        <w:t>иїв</w:t>
      </w:r>
      <w:r w:rsidRPr="0083428D">
        <w:rPr>
          <w:rFonts w:ascii="Times New Roman" w:eastAsia="Calibri" w:hAnsi="Times New Roman" w:cs="Times New Roman"/>
          <w:sz w:val="28"/>
          <w:szCs w:val="28"/>
        </w:rPr>
        <w:t xml:space="preserve">: Альтерпрес, 2002. 436 с. 35. </w:t>
      </w:r>
    </w:p>
    <w:p w14:paraId="1B6FC5B1"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lastRenderedPageBreak/>
        <w:t xml:space="preserve"> </w:t>
      </w:r>
      <w:r w:rsidRPr="0083428D">
        <w:rPr>
          <w:rFonts w:ascii="Times New Roman" w:eastAsia="Calibri" w:hAnsi="Times New Roman" w:cs="Times New Roman"/>
          <w:sz w:val="28"/>
          <w:szCs w:val="28"/>
        </w:rPr>
        <w:t>Ляшкевич П. Туризм в Україні: Сучасний стан та пріоритети розвитку</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i/>
          <w:iCs/>
          <w:sz w:val="28"/>
          <w:szCs w:val="28"/>
        </w:rPr>
        <w:t>Освіта України</w:t>
      </w:r>
      <w:r w:rsidRPr="0083428D">
        <w:rPr>
          <w:rFonts w:ascii="Times New Roman" w:eastAsia="Calibri" w:hAnsi="Times New Roman" w:cs="Times New Roman"/>
          <w:sz w:val="28"/>
          <w:szCs w:val="28"/>
        </w:rPr>
        <w:t>. 2014. №85. С. 178</w:t>
      </w:r>
      <w:r w:rsidRPr="0083428D">
        <w:rPr>
          <w:rFonts w:ascii="Times New Roman" w:eastAsia="Calibri" w:hAnsi="Times New Roman" w:cs="Times New Roman"/>
          <w:sz w:val="28"/>
          <w:szCs w:val="28"/>
          <w:lang w:val="uk-UA"/>
        </w:rPr>
        <w:t>-183</w:t>
      </w:r>
      <w:r w:rsidRPr="0083428D">
        <w:rPr>
          <w:rFonts w:ascii="Times New Roman" w:eastAsia="Calibri" w:hAnsi="Times New Roman" w:cs="Times New Roman"/>
          <w:sz w:val="28"/>
          <w:szCs w:val="28"/>
        </w:rPr>
        <w:t>.</w:t>
      </w:r>
    </w:p>
    <w:p w14:paraId="29FFE7C7"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Мальська М. П. Міжнародний туризм і сфера послуг</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К</w:t>
      </w:r>
      <w:r w:rsidRPr="0083428D">
        <w:rPr>
          <w:rFonts w:ascii="Times New Roman" w:eastAsia="Calibri" w:hAnsi="Times New Roman" w:cs="Times New Roman"/>
          <w:sz w:val="28"/>
          <w:szCs w:val="28"/>
          <w:lang w:val="uk-UA"/>
        </w:rPr>
        <w:t>иїв</w:t>
      </w:r>
      <w:proofErr w:type="gramStart"/>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w:t>
      </w:r>
      <w:proofErr w:type="gramEnd"/>
      <w:r w:rsidRPr="0083428D">
        <w:rPr>
          <w:rFonts w:ascii="Times New Roman" w:eastAsia="Calibri" w:hAnsi="Times New Roman" w:cs="Times New Roman"/>
          <w:sz w:val="28"/>
          <w:szCs w:val="28"/>
        </w:rPr>
        <w:t xml:space="preserve"> Знання, 2008. 661 с.</w:t>
      </w:r>
    </w:p>
    <w:p w14:paraId="596B73EA"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uk-UA"/>
        </w:rPr>
        <w:t xml:space="preserve"> </w:t>
      </w:r>
      <w:bookmarkStart w:id="51" w:name="_Ref152839446"/>
      <w:r w:rsidRPr="0083428D">
        <w:rPr>
          <w:rFonts w:ascii="Times New Roman" w:eastAsia="Calibri" w:hAnsi="Times New Roman" w:cs="Times New Roman"/>
          <w:sz w:val="28"/>
          <w:szCs w:val="28"/>
        </w:rPr>
        <w:t>Мальська М.</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П. Основи туристичного бізнесу</w:t>
      </w:r>
      <w:r w:rsidRPr="0083428D">
        <w:rPr>
          <w:rFonts w:ascii="Times New Roman" w:eastAsia="Calibri" w:hAnsi="Times New Roman" w:cs="Times New Roman"/>
          <w:sz w:val="28"/>
          <w:szCs w:val="28"/>
          <w:lang w:val="uk-UA"/>
        </w:rPr>
        <w:t>: н</w:t>
      </w:r>
      <w:r w:rsidRPr="0083428D">
        <w:rPr>
          <w:rFonts w:ascii="Times New Roman" w:eastAsia="Calibri" w:hAnsi="Times New Roman" w:cs="Times New Roman"/>
          <w:sz w:val="28"/>
          <w:szCs w:val="28"/>
        </w:rPr>
        <w:t>авчальний посібник. К</w:t>
      </w:r>
      <w:r w:rsidRPr="0083428D">
        <w:rPr>
          <w:rFonts w:ascii="Times New Roman" w:eastAsia="Calibri" w:hAnsi="Times New Roman" w:cs="Times New Roman"/>
          <w:sz w:val="28"/>
          <w:szCs w:val="28"/>
          <w:lang w:val="uk-UA"/>
        </w:rPr>
        <w:t>иїв</w:t>
      </w:r>
      <w:r w:rsidRPr="0083428D">
        <w:rPr>
          <w:rFonts w:ascii="Times New Roman" w:eastAsia="Calibri" w:hAnsi="Times New Roman" w:cs="Times New Roman"/>
          <w:sz w:val="28"/>
          <w:szCs w:val="28"/>
        </w:rPr>
        <w:t>: ЦУЛ, 2014. 272 с</w:t>
      </w:r>
      <w:r w:rsidRPr="0083428D">
        <w:rPr>
          <w:rFonts w:ascii="Times New Roman" w:eastAsia="Calibri" w:hAnsi="Times New Roman" w:cs="Times New Roman"/>
          <w:sz w:val="28"/>
          <w:szCs w:val="28"/>
          <w:lang w:val="uk-UA"/>
        </w:rPr>
        <w:t>.</w:t>
      </w:r>
      <w:bookmarkEnd w:id="51"/>
    </w:p>
    <w:p w14:paraId="0A4AC1CF"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Мальська М.</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П. Туристичний бізнес: теорія та практика</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К</w:t>
      </w:r>
      <w:r w:rsidRPr="0083428D">
        <w:rPr>
          <w:rFonts w:ascii="Times New Roman" w:eastAsia="Calibri" w:hAnsi="Times New Roman" w:cs="Times New Roman"/>
          <w:sz w:val="28"/>
          <w:szCs w:val="28"/>
          <w:lang w:val="uk-UA"/>
        </w:rPr>
        <w:t>иїв</w:t>
      </w:r>
      <w:proofErr w:type="gramStart"/>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w:t>
      </w:r>
      <w:proofErr w:type="gramEnd"/>
      <w:r w:rsidRPr="0083428D">
        <w:rPr>
          <w:rFonts w:ascii="Times New Roman" w:eastAsia="Calibri" w:hAnsi="Times New Roman" w:cs="Times New Roman"/>
          <w:sz w:val="28"/>
          <w:szCs w:val="28"/>
        </w:rPr>
        <w:t xml:space="preserve"> Центр учбової літератури, 2012. 368 с.</w:t>
      </w:r>
    </w:p>
    <w:p w14:paraId="70F9E7F4"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rPr>
      </w:pPr>
      <w:bookmarkStart w:id="52" w:name="_Ref152838300"/>
      <w:r w:rsidRPr="0083428D">
        <w:rPr>
          <w:rFonts w:ascii="Times New Roman" w:eastAsia="Calibri" w:hAnsi="Times New Roman" w:cs="Times New Roman"/>
          <w:sz w:val="28"/>
          <w:szCs w:val="28"/>
        </w:rPr>
        <w:t>Мальська М. П., Рутинський М. Й., Білоус С. В., Мандюк Н. Л. Економіка туризму: теорія та практика. Київ</w:t>
      </w:r>
      <w:proofErr w:type="gramStart"/>
      <w:r w:rsidRPr="0083428D">
        <w:rPr>
          <w:rFonts w:ascii="Times New Roman" w:eastAsia="Calibri" w:hAnsi="Times New Roman" w:cs="Times New Roman"/>
          <w:sz w:val="28"/>
          <w:szCs w:val="28"/>
        </w:rPr>
        <w:t xml:space="preserve"> :</w:t>
      </w:r>
      <w:proofErr w:type="gramEnd"/>
      <w:r w:rsidRPr="0083428D">
        <w:rPr>
          <w:rFonts w:ascii="Times New Roman" w:eastAsia="Calibri" w:hAnsi="Times New Roman" w:cs="Times New Roman"/>
          <w:sz w:val="28"/>
          <w:szCs w:val="28"/>
        </w:rPr>
        <w:t xml:space="preserve"> Центр учб. л-ри, 2014. 544 с.</w:t>
      </w:r>
      <w:bookmarkEnd w:id="52"/>
    </w:p>
    <w:p w14:paraId="3E447FF7"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ru-RU"/>
        </w:rPr>
        <w:t xml:space="preserve"> </w:t>
      </w:r>
      <w:bookmarkStart w:id="53" w:name="_Ref152839214"/>
      <w:r w:rsidRPr="0083428D">
        <w:rPr>
          <w:rFonts w:ascii="Times New Roman" w:eastAsia="Calibri" w:hAnsi="Times New Roman" w:cs="Times New Roman"/>
          <w:sz w:val="28"/>
          <w:szCs w:val="28"/>
        </w:rPr>
        <w:t>Михайлов С.</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І., Балановська Т.</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І., Степасюк О.</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 xml:space="preserve">С. Менеджмент: навч. </w:t>
      </w:r>
      <w:proofErr w:type="gramStart"/>
      <w:r w:rsidRPr="0083428D">
        <w:rPr>
          <w:rFonts w:ascii="Times New Roman" w:eastAsia="Calibri" w:hAnsi="Times New Roman" w:cs="Times New Roman"/>
          <w:sz w:val="28"/>
          <w:szCs w:val="28"/>
        </w:rPr>
        <w:t>пос</w:t>
      </w:r>
      <w:proofErr w:type="gramEnd"/>
      <w:r w:rsidRPr="0083428D">
        <w:rPr>
          <w:rFonts w:ascii="Times New Roman" w:eastAsia="Calibri" w:hAnsi="Times New Roman" w:cs="Times New Roman"/>
          <w:sz w:val="28"/>
          <w:szCs w:val="28"/>
        </w:rPr>
        <w:t>іб. К</w:t>
      </w:r>
      <w:r w:rsidRPr="0083428D">
        <w:rPr>
          <w:rFonts w:ascii="Times New Roman" w:eastAsia="Calibri" w:hAnsi="Times New Roman" w:cs="Times New Roman"/>
          <w:sz w:val="28"/>
          <w:szCs w:val="28"/>
          <w:lang w:val="uk-UA"/>
        </w:rPr>
        <w:t xml:space="preserve">иїв </w:t>
      </w:r>
      <w:r w:rsidRPr="0083428D">
        <w:rPr>
          <w:rFonts w:ascii="Times New Roman" w:eastAsia="Calibri" w:hAnsi="Times New Roman" w:cs="Times New Roman"/>
          <w:sz w:val="28"/>
          <w:szCs w:val="28"/>
        </w:rPr>
        <w:t>: Центр учбової літератури, 2012. 536 с</w:t>
      </w:r>
      <w:r w:rsidRPr="0083428D">
        <w:rPr>
          <w:rFonts w:ascii="Times New Roman" w:eastAsia="Calibri" w:hAnsi="Times New Roman" w:cs="Times New Roman"/>
          <w:sz w:val="28"/>
          <w:szCs w:val="28"/>
          <w:lang w:val="uk-UA"/>
        </w:rPr>
        <w:t>.</w:t>
      </w:r>
      <w:bookmarkEnd w:id="53"/>
    </w:p>
    <w:p w14:paraId="64EDF82D"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Наливайко А. П. Теорія стратегії підприємства: монографія. Київ : КНЕУ, 2001. 227 с. </w:t>
      </w:r>
    </w:p>
    <w:p w14:paraId="1856C133"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Осовська Г. В. Менеджмент організацій. Київ : Кондор, 2005. 162 с.</w:t>
      </w:r>
    </w:p>
    <w:p w14:paraId="533E75C0"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Пересадько Г. О. Управління стратегіями диверсифікації промислових підприємств</w:t>
      </w:r>
      <w:r w:rsidRPr="0083428D">
        <w:rPr>
          <w:rFonts w:ascii="Times New Roman" w:eastAsia="Calibri" w:hAnsi="Times New Roman" w:cs="Times New Roman"/>
          <w:sz w:val="28"/>
          <w:szCs w:val="28"/>
        </w:rPr>
        <w:t>. Суми</w:t>
      </w:r>
      <w:proofErr w:type="gramStart"/>
      <w:r w:rsidRPr="0083428D">
        <w:rPr>
          <w:rFonts w:ascii="Times New Roman" w:eastAsia="Calibri" w:hAnsi="Times New Roman" w:cs="Times New Roman"/>
          <w:sz w:val="28"/>
          <w:szCs w:val="28"/>
        </w:rPr>
        <w:t xml:space="preserve"> :</w:t>
      </w:r>
      <w:proofErr w:type="gramEnd"/>
      <w:r w:rsidRPr="0083428D">
        <w:rPr>
          <w:rFonts w:ascii="Times New Roman" w:eastAsia="Calibri" w:hAnsi="Times New Roman" w:cs="Times New Roman"/>
          <w:sz w:val="28"/>
          <w:szCs w:val="28"/>
        </w:rPr>
        <w:t xml:space="preserve"> СумДУ, 2008. 254 с</w:t>
      </w:r>
      <w:r w:rsidRPr="0083428D">
        <w:rPr>
          <w:rFonts w:ascii="Times New Roman" w:eastAsia="Calibri" w:hAnsi="Times New Roman" w:cs="Times New Roman"/>
          <w:sz w:val="28"/>
          <w:szCs w:val="28"/>
          <w:lang w:val="uk-UA"/>
        </w:rPr>
        <w:t>.</w:t>
      </w:r>
    </w:p>
    <w:p w14:paraId="1E3837BF" w14:textId="21B48BBA"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en-US"/>
        </w:rPr>
      </w:pPr>
      <w:r w:rsidRPr="0083428D">
        <w:rPr>
          <w:rFonts w:ascii="Times New Roman" w:eastAsia="Calibri" w:hAnsi="Times New Roman" w:cs="Times New Roman"/>
          <w:sz w:val="28"/>
          <w:szCs w:val="28"/>
          <w:lang w:val="uk-UA"/>
        </w:rPr>
        <w:t xml:space="preserve"> </w:t>
      </w:r>
      <w:bookmarkStart w:id="54" w:name="_Ref152839583"/>
      <w:r w:rsidRPr="0083428D">
        <w:rPr>
          <w:rFonts w:ascii="Times New Roman" w:eastAsia="Calibri" w:hAnsi="Times New Roman" w:cs="Times New Roman"/>
          <w:sz w:val="28"/>
          <w:szCs w:val="28"/>
        </w:rPr>
        <w:t>Пересипкіна Н.</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В. Мотивація персоналу: чому негативні стимули не працюють</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i/>
          <w:iCs/>
          <w:sz w:val="28"/>
          <w:szCs w:val="28"/>
        </w:rPr>
        <w:t>Кадровик України</w:t>
      </w:r>
      <w:r w:rsidRPr="0083428D">
        <w:rPr>
          <w:rFonts w:ascii="Times New Roman" w:eastAsia="Calibri" w:hAnsi="Times New Roman" w:cs="Times New Roman"/>
          <w:sz w:val="28"/>
          <w:szCs w:val="28"/>
        </w:rPr>
        <w:t xml:space="preserve">. </w:t>
      </w:r>
      <w:r w:rsidRPr="0083428D">
        <w:rPr>
          <w:rFonts w:ascii="Times New Roman" w:eastAsia="Calibri" w:hAnsi="Times New Roman" w:cs="Times New Roman"/>
          <w:sz w:val="28"/>
          <w:szCs w:val="28"/>
          <w:lang w:val="en-US"/>
        </w:rPr>
        <w:t xml:space="preserve">2016. №7. URL: </w:t>
      </w:r>
      <w:hyperlink r:id="rId22" w:history="1">
        <w:r w:rsidRPr="0083428D">
          <w:rPr>
            <w:rStyle w:val="ac"/>
            <w:rFonts w:ascii="Times New Roman" w:eastAsia="Calibri" w:hAnsi="Times New Roman" w:cs="Times New Roman"/>
            <w:color w:val="auto"/>
            <w:sz w:val="28"/>
            <w:szCs w:val="28"/>
            <w:u w:val="none"/>
          </w:rPr>
          <w:t>http://surl.li/bxxhl</w:t>
        </w:r>
      </w:hyperlink>
      <w:r w:rsidRPr="0083428D">
        <w:rPr>
          <w:rFonts w:ascii="Times New Roman" w:eastAsia="Calibri" w:hAnsi="Times New Roman" w:cs="Times New Roman"/>
          <w:sz w:val="28"/>
          <w:szCs w:val="28"/>
          <w:lang w:val="en-US"/>
        </w:rPr>
        <w:t>.</w:t>
      </w:r>
      <w:bookmarkEnd w:id="54"/>
    </w:p>
    <w:p w14:paraId="6DBF4A90" w14:textId="5C21343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Перспективні напрями диверсифікації туристичної діяльності в Україні</w:t>
      </w:r>
      <w:r w:rsidRPr="0083428D">
        <w:rPr>
          <w:rFonts w:ascii="Times New Roman" w:eastAsia="Calibri" w:hAnsi="Times New Roman" w:cs="Times New Roman"/>
          <w:sz w:val="28"/>
          <w:szCs w:val="28"/>
          <w:lang w:val="uk-UA"/>
        </w:rPr>
        <w:t>.</w:t>
      </w:r>
      <w:r w:rsidRPr="0083428D">
        <w:rPr>
          <w:rFonts w:ascii="Times New Roman" w:eastAsia="Calibri" w:hAnsi="Times New Roman" w:cs="Times New Roman"/>
          <w:sz w:val="28"/>
          <w:szCs w:val="28"/>
        </w:rPr>
        <w:t xml:space="preserve"> </w:t>
      </w:r>
      <w:r w:rsidRPr="0083428D">
        <w:rPr>
          <w:rFonts w:ascii="Times New Roman" w:eastAsia="Calibri" w:hAnsi="Times New Roman" w:cs="Times New Roman"/>
          <w:sz w:val="28"/>
          <w:szCs w:val="28"/>
          <w:lang w:val="en-US"/>
        </w:rPr>
        <w:t>URL</w:t>
      </w:r>
      <w:r w:rsidRPr="0083428D">
        <w:rPr>
          <w:rFonts w:ascii="Times New Roman" w:eastAsia="Calibri" w:hAnsi="Times New Roman" w:cs="Times New Roman"/>
          <w:sz w:val="28"/>
          <w:szCs w:val="28"/>
          <w:lang w:val="ru-RU"/>
        </w:rPr>
        <w:t xml:space="preserve">: </w:t>
      </w:r>
      <w:hyperlink r:id="rId23" w:history="1">
        <w:r w:rsidRPr="0083428D">
          <w:rPr>
            <w:rStyle w:val="ac"/>
            <w:rFonts w:ascii="Times New Roman" w:eastAsia="Calibri" w:hAnsi="Times New Roman" w:cs="Times New Roman"/>
            <w:color w:val="auto"/>
            <w:sz w:val="28"/>
            <w:szCs w:val="28"/>
            <w:u w:val="none"/>
          </w:rPr>
          <w:t>http://surl.li/nzxyk</w:t>
        </w:r>
      </w:hyperlink>
      <w:r w:rsidRPr="0083428D">
        <w:rPr>
          <w:rFonts w:ascii="Times New Roman" w:eastAsia="Calibri" w:hAnsi="Times New Roman" w:cs="Times New Roman"/>
          <w:sz w:val="28"/>
          <w:szCs w:val="28"/>
          <w:lang w:val="uk-UA"/>
        </w:rPr>
        <w:t>.</w:t>
      </w:r>
    </w:p>
    <w:p w14:paraId="5E9C6EA5"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bookmarkStart w:id="55" w:name="_Ref152844704"/>
      <w:r w:rsidRPr="0083428D">
        <w:rPr>
          <w:rFonts w:ascii="Times New Roman" w:eastAsia="Calibri" w:hAnsi="Times New Roman" w:cs="Times New Roman"/>
          <w:sz w:val="28"/>
          <w:szCs w:val="28"/>
          <w:lang w:val="uk-UA"/>
        </w:rPr>
        <w:t>Пуцентейло П. Р. Економіка і організація туристичного-готельного підприємництва: навчальний посібник. Київ : Центр учбової літератури, 2007. 344 с.</w:t>
      </w:r>
      <w:bookmarkEnd w:id="55"/>
      <w:r w:rsidRPr="0083428D">
        <w:rPr>
          <w:rFonts w:ascii="Times New Roman" w:eastAsia="Calibri" w:hAnsi="Times New Roman" w:cs="Times New Roman"/>
          <w:sz w:val="28"/>
          <w:szCs w:val="28"/>
          <w:lang w:val="uk-UA"/>
        </w:rPr>
        <w:t xml:space="preserve"> </w:t>
      </w:r>
    </w:p>
    <w:p w14:paraId="324DA55B" w14:textId="00DD055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Рейтинг туроператорів України у 2019 році.</w:t>
      </w:r>
      <w:r w:rsidRPr="0083428D">
        <w:rPr>
          <w:rFonts w:ascii="Times New Roman" w:eastAsia="Calibri" w:hAnsi="Times New Roman" w:cs="Times New Roman"/>
          <w:sz w:val="28"/>
          <w:szCs w:val="28"/>
          <w:lang w:val="ru-RU"/>
        </w:rPr>
        <w:t xml:space="preserve"> </w:t>
      </w:r>
      <w:r w:rsidRPr="0083428D">
        <w:rPr>
          <w:rFonts w:ascii="Times New Roman" w:eastAsia="Calibri" w:hAnsi="Times New Roman" w:cs="Times New Roman"/>
          <w:sz w:val="28"/>
          <w:szCs w:val="28"/>
          <w:lang w:val="en-US"/>
        </w:rPr>
        <w:t>URL</w:t>
      </w:r>
      <w:r w:rsidRPr="0083428D">
        <w:rPr>
          <w:rFonts w:ascii="Times New Roman" w:eastAsia="Calibri" w:hAnsi="Times New Roman" w:cs="Times New Roman"/>
          <w:sz w:val="28"/>
          <w:szCs w:val="28"/>
          <w:lang w:val="uk-UA"/>
        </w:rPr>
        <w:t xml:space="preserve">: </w:t>
      </w:r>
      <w:hyperlink r:id="rId24" w:history="1">
        <w:r w:rsidRPr="0083428D">
          <w:rPr>
            <w:rStyle w:val="ac"/>
            <w:rFonts w:ascii="Times New Roman" w:eastAsia="Calibri" w:hAnsi="Times New Roman" w:cs="Times New Roman"/>
            <w:color w:val="auto"/>
            <w:sz w:val="28"/>
            <w:szCs w:val="28"/>
            <w:u w:val="none"/>
            <w:lang w:val="en-US"/>
          </w:rPr>
          <w:t>http://surl.li/nxvaq</w:t>
        </w:r>
      </w:hyperlink>
      <w:r w:rsidRPr="0083428D">
        <w:rPr>
          <w:rFonts w:ascii="Times New Roman" w:eastAsia="Calibri" w:hAnsi="Times New Roman" w:cs="Times New Roman"/>
          <w:sz w:val="28"/>
          <w:szCs w:val="28"/>
          <w:lang w:val="uk-UA"/>
        </w:rPr>
        <w:t>.</w:t>
      </w:r>
    </w:p>
    <w:p w14:paraId="67CD5FBC"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uk-UA"/>
        </w:rPr>
        <w:t xml:space="preserve"> </w:t>
      </w:r>
      <w:bookmarkStart w:id="56" w:name="_Ref152839279"/>
      <w:r w:rsidRPr="0083428D">
        <w:rPr>
          <w:rFonts w:ascii="Times New Roman" w:eastAsia="Calibri" w:hAnsi="Times New Roman" w:cs="Times New Roman"/>
          <w:sz w:val="28"/>
          <w:szCs w:val="28"/>
        </w:rPr>
        <w:t>Рогач С.</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М. Економіка і підприємництво, менеджмент: навчальний посібник. К</w:t>
      </w:r>
      <w:r w:rsidRPr="0083428D">
        <w:rPr>
          <w:rFonts w:ascii="Times New Roman" w:eastAsia="Calibri" w:hAnsi="Times New Roman" w:cs="Times New Roman"/>
          <w:sz w:val="28"/>
          <w:szCs w:val="28"/>
          <w:lang w:val="uk-UA"/>
        </w:rPr>
        <w:t>иїв</w:t>
      </w:r>
      <w:proofErr w:type="gramStart"/>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w:t>
      </w:r>
      <w:proofErr w:type="gramEnd"/>
      <w:r w:rsidRPr="0083428D">
        <w:rPr>
          <w:rFonts w:ascii="Times New Roman" w:eastAsia="Calibri" w:hAnsi="Times New Roman" w:cs="Times New Roman"/>
          <w:sz w:val="28"/>
          <w:szCs w:val="28"/>
        </w:rPr>
        <w:t xml:space="preserve"> ЦП «Компринт», 2018. 714 с</w:t>
      </w:r>
      <w:r w:rsidRPr="0083428D">
        <w:rPr>
          <w:rFonts w:ascii="Times New Roman" w:eastAsia="Calibri" w:hAnsi="Times New Roman" w:cs="Times New Roman"/>
          <w:sz w:val="28"/>
          <w:szCs w:val="28"/>
          <w:lang w:val="uk-UA"/>
        </w:rPr>
        <w:t>.</w:t>
      </w:r>
      <w:bookmarkEnd w:id="56"/>
    </w:p>
    <w:p w14:paraId="4CDE9AAB"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lastRenderedPageBreak/>
        <w:t xml:space="preserve"> Ромашко О. М. Нові підходи до трактування диверсифікації діяльності підприємств. </w:t>
      </w:r>
      <w:r w:rsidRPr="0083428D">
        <w:rPr>
          <w:rFonts w:ascii="Times New Roman" w:eastAsia="Calibri" w:hAnsi="Times New Roman" w:cs="Times New Roman"/>
          <w:i/>
          <w:iCs/>
          <w:sz w:val="28"/>
          <w:szCs w:val="28"/>
          <w:lang w:val="uk-UA"/>
        </w:rPr>
        <w:t>Актуальні проблеми економіки</w:t>
      </w:r>
      <w:r w:rsidRPr="0083428D">
        <w:rPr>
          <w:rFonts w:ascii="Times New Roman" w:eastAsia="Calibri" w:hAnsi="Times New Roman" w:cs="Times New Roman"/>
          <w:sz w:val="28"/>
          <w:szCs w:val="28"/>
          <w:lang w:val="uk-UA"/>
        </w:rPr>
        <w:t>. 2014. № 11. С. 34–41.</w:t>
      </w:r>
    </w:p>
    <w:p w14:paraId="12E07721"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Румянцев А. П. Міжнародна торгівля послугами: навчальний посібник. Київ : Центр навчальної літератури, 2003. 112 с. </w:t>
      </w:r>
    </w:p>
    <w:p w14:paraId="4846DAC5" w14:textId="07945F62"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en-US"/>
        </w:rPr>
      </w:pPr>
      <w:r w:rsidRPr="0083428D">
        <w:rPr>
          <w:rFonts w:ascii="Times New Roman" w:eastAsia="Calibri" w:hAnsi="Times New Roman" w:cs="Times New Roman"/>
          <w:sz w:val="28"/>
          <w:szCs w:val="28"/>
          <w:lang w:val="en-US"/>
        </w:rPr>
        <w:t xml:space="preserve"> </w:t>
      </w:r>
      <w:bookmarkStart w:id="57" w:name="_Ref152841275"/>
      <w:r w:rsidRPr="0083428D">
        <w:rPr>
          <w:rFonts w:ascii="Times New Roman" w:eastAsia="Calibri" w:hAnsi="Times New Roman" w:cs="Times New Roman"/>
          <w:sz w:val="28"/>
          <w:szCs w:val="28"/>
          <w:lang w:val="en-US"/>
        </w:rPr>
        <w:t>Сайт Coral Travel. URL:</w:t>
      </w:r>
      <w:r w:rsidRPr="0083428D">
        <w:rPr>
          <w:lang w:val="en-US"/>
        </w:rPr>
        <w:t xml:space="preserve"> </w:t>
      </w:r>
      <w:hyperlink r:id="rId25" w:history="1">
        <w:r w:rsidRPr="0083428D">
          <w:rPr>
            <w:rStyle w:val="ac"/>
            <w:rFonts w:ascii="Times New Roman" w:eastAsia="Calibri" w:hAnsi="Times New Roman" w:cs="Times New Roman"/>
            <w:color w:val="auto"/>
            <w:sz w:val="28"/>
            <w:szCs w:val="28"/>
            <w:u w:val="none"/>
            <w:lang w:val="en-US"/>
          </w:rPr>
          <w:t>http://surl.li/nzvei</w:t>
        </w:r>
      </w:hyperlink>
      <w:r w:rsidRPr="0083428D">
        <w:rPr>
          <w:rFonts w:ascii="Times New Roman" w:eastAsia="Calibri" w:hAnsi="Times New Roman" w:cs="Times New Roman"/>
          <w:sz w:val="28"/>
          <w:szCs w:val="28"/>
          <w:lang w:val="en-US"/>
        </w:rPr>
        <w:t>.</w:t>
      </w:r>
      <w:bookmarkEnd w:id="57"/>
    </w:p>
    <w:p w14:paraId="614390BB"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Саух І. В. Фінансовий потенціал підприємства: принципи та особливості його формування. </w:t>
      </w:r>
      <w:r w:rsidRPr="0083428D">
        <w:rPr>
          <w:rFonts w:ascii="Times New Roman" w:eastAsia="Calibri" w:hAnsi="Times New Roman" w:cs="Times New Roman"/>
          <w:i/>
          <w:iCs/>
          <w:sz w:val="28"/>
          <w:szCs w:val="28"/>
          <w:lang w:val="uk-UA"/>
        </w:rPr>
        <w:t>Бізнес Інформ</w:t>
      </w:r>
      <w:r w:rsidRPr="0083428D">
        <w:rPr>
          <w:rFonts w:ascii="Times New Roman" w:eastAsia="Calibri" w:hAnsi="Times New Roman" w:cs="Times New Roman"/>
          <w:sz w:val="28"/>
          <w:szCs w:val="28"/>
          <w:lang w:val="uk-UA"/>
        </w:rPr>
        <w:t xml:space="preserve">. 2015. №1. </w:t>
      </w:r>
      <w:r w:rsidRPr="0083428D">
        <w:rPr>
          <w:rFonts w:ascii="Times New Roman" w:eastAsia="Calibri" w:hAnsi="Times New Roman" w:cs="Times New Roman"/>
          <w:sz w:val="28"/>
          <w:szCs w:val="28"/>
        </w:rPr>
        <w:t>C</w:t>
      </w:r>
      <w:r w:rsidRPr="0083428D">
        <w:rPr>
          <w:rFonts w:ascii="Times New Roman" w:eastAsia="Calibri" w:hAnsi="Times New Roman" w:cs="Times New Roman"/>
          <w:sz w:val="28"/>
          <w:szCs w:val="28"/>
          <w:lang w:val="uk-UA"/>
        </w:rPr>
        <w:t>. 258–262.</w:t>
      </w:r>
    </w:p>
    <w:p w14:paraId="7814359D"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rPr>
      </w:pPr>
      <w:bookmarkStart w:id="58" w:name="_Ref152838296"/>
      <w:r w:rsidRPr="0083428D">
        <w:rPr>
          <w:rFonts w:ascii="Times New Roman" w:eastAsia="Calibri" w:hAnsi="Times New Roman" w:cs="Times New Roman"/>
          <w:sz w:val="28"/>
          <w:szCs w:val="28"/>
        </w:rPr>
        <w:t xml:space="preserve">Ткаченко Т. І. Сталий розвиток туризму: від теорії до реалій. </w:t>
      </w:r>
      <w:r w:rsidRPr="0083428D">
        <w:rPr>
          <w:rFonts w:ascii="Times New Roman" w:eastAsia="Calibri" w:hAnsi="Times New Roman" w:cs="Times New Roman"/>
          <w:i/>
          <w:iCs/>
          <w:sz w:val="28"/>
          <w:szCs w:val="28"/>
        </w:rPr>
        <w:t>Туризм: реалії та перспективи розвитку</w:t>
      </w:r>
      <w:r w:rsidRPr="0083428D">
        <w:rPr>
          <w:rFonts w:ascii="Times New Roman" w:eastAsia="Calibri" w:hAnsi="Times New Roman" w:cs="Times New Roman"/>
          <w:sz w:val="28"/>
          <w:szCs w:val="28"/>
          <w:lang w:val="ru-RU"/>
        </w:rPr>
        <w:t>:</w:t>
      </w:r>
      <w:r w:rsidRPr="0083428D">
        <w:rPr>
          <w:rFonts w:ascii="Times New Roman" w:eastAsia="Calibri" w:hAnsi="Times New Roman" w:cs="Times New Roman"/>
          <w:sz w:val="28"/>
          <w:szCs w:val="28"/>
        </w:rPr>
        <w:t xml:space="preserve"> матеріали Міжнародної наукової конференції 24 жовт. 2014. Київ</w:t>
      </w:r>
      <w:proofErr w:type="gramStart"/>
      <w:r w:rsidRPr="0083428D">
        <w:rPr>
          <w:rFonts w:ascii="Times New Roman" w:eastAsia="Calibri" w:hAnsi="Times New Roman" w:cs="Times New Roman"/>
          <w:sz w:val="28"/>
          <w:szCs w:val="28"/>
        </w:rPr>
        <w:t xml:space="preserve"> :</w:t>
      </w:r>
      <w:proofErr w:type="gramEnd"/>
      <w:r w:rsidRPr="0083428D">
        <w:rPr>
          <w:rFonts w:ascii="Times New Roman" w:eastAsia="Calibri" w:hAnsi="Times New Roman" w:cs="Times New Roman"/>
          <w:sz w:val="28"/>
          <w:szCs w:val="28"/>
        </w:rPr>
        <w:t xml:space="preserve"> КНТЕУ. С. 41–43.</w:t>
      </w:r>
      <w:bookmarkEnd w:id="58"/>
    </w:p>
    <w:p w14:paraId="3A59C684"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Ткаченко Т. І. Сталий розвиток туризму: теорія, методологія, реалії бізнесу: монографія. К</w:t>
      </w:r>
      <w:r w:rsidRPr="0083428D">
        <w:rPr>
          <w:rFonts w:ascii="Times New Roman" w:eastAsia="Calibri" w:hAnsi="Times New Roman" w:cs="Times New Roman"/>
          <w:sz w:val="28"/>
          <w:szCs w:val="28"/>
          <w:lang w:val="uk-UA"/>
        </w:rPr>
        <w:t>иїв</w:t>
      </w:r>
      <w:proofErr w:type="gramStart"/>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w:t>
      </w:r>
      <w:proofErr w:type="gramEnd"/>
      <w:r w:rsidRPr="0083428D">
        <w:rPr>
          <w:rFonts w:ascii="Times New Roman" w:eastAsia="Calibri" w:hAnsi="Times New Roman" w:cs="Times New Roman"/>
          <w:sz w:val="28"/>
          <w:szCs w:val="28"/>
        </w:rPr>
        <w:t xml:space="preserve"> КнТеУ, 2009. 463 с.</w:t>
      </w:r>
    </w:p>
    <w:p w14:paraId="212180CF"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ru-RU"/>
        </w:rPr>
      </w:pPr>
      <w:r w:rsidRPr="0083428D">
        <w:rPr>
          <w:rFonts w:ascii="Times New Roman" w:eastAsia="Calibri" w:hAnsi="Times New Roman" w:cs="Times New Roman"/>
          <w:sz w:val="28"/>
          <w:szCs w:val="28"/>
          <w:lang w:val="uk-UA"/>
        </w:rPr>
        <w:t xml:space="preserve"> </w:t>
      </w:r>
      <w:bookmarkStart w:id="59" w:name="_Ref152839380"/>
      <w:r w:rsidRPr="0083428D">
        <w:rPr>
          <w:rFonts w:ascii="Times New Roman" w:eastAsia="Calibri" w:hAnsi="Times New Roman" w:cs="Times New Roman"/>
          <w:sz w:val="28"/>
          <w:szCs w:val="28"/>
          <w:lang w:val="uk-UA"/>
        </w:rPr>
        <w:t xml:space="preserve">Філіппов В. Ю., Кучінский А. С. Інструменти мотивації управлінського персоналу. </w:t>
      </w:r>
      <w:r w:rsidRPr="0083428D">
        <w:rPr>
          <w:rFonts w:ascii="Times New Roman" w:eastAsia="Calibri" w:hAnsi="Times New Roman" w:cs="Times New Roman"/>
          <w:i/>
          <w:iCs/>
          <w:sz w:val="28"/>
          <w:szCs w:val="28"/>
          <w:lang w:val="uk-UA"/>
        </w:rPr>
        <w:t>Обліково-аналітичне забезпечення інноваційної трансформації економіки України</w:t>
      </w:r>
      <w:r w:rsidRPr="0083428D">
        <w:rPr>
          <w:rFonts w:ascii="Times New Roman" w:eastAsia="Calibri" w:hAnsi="Times New Roman" w:cs="Times New Roman"/>
          <w:sz w:val="28"/>
          <w:szCs w:val="28"/>
          <w:lang w:val="uk-UA"/>
        </w:rPr>
        <w:t xml:space="preserve">: тези доп. </w:t>
      </w:r>
      <w:r w:rsidRPr="00DC30F5">
        <w:rPr>
          <w:rFonts w:ascii="Times New Roman" w:eastAsia="Calibri" w:hAnsi="Times New Roman" w:cs="Times New Roman"/>
          <w:sz w:val="28"/>
          <w:szCs w:val="28"/>
          <w:lang w:val="uk-UA"/>
        </w:rPr>
        <w:t xml:space="preserve">ІХ Всеукр. наук.-практ. конф. </w:t>
      </w:r>
      <w:r w:rsidRPr="0083428D">
        <w:rPr>
          <w:rFonts w:ascii="Times New Roman" w:eastAsia="Calibri" w:hAnsi="Times New Roman" w:cs="Times New Roman"/>
          <w:sz w:val="28"/>
          <w:szCs w:val="28"/>
        </w:rPr>
        <w:t>(м. Одеса, 19-22 травня 2015 р.). Одеса, 2015. С.</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79-80.</w:t>
      </w:r>
      <w:bookmarkEnd w:id="59"/>
    </w:p>
    <w:p w14:paraId="1D574A49" w14:textId="77777777" w:rsidR="0083428D" w:rsidRPr="0083428D" w:rsidRDefault="0083428D" w:rsidP="00DC30F5">
      <w:pPr>
        <w:pStyle w:val="ab"/>
        <w:numPr>
          <w:ilvl w:val="0"/>
          <w:numId w:val="8"/>
        </w:numPr>
        <w:spacing w:line="360" w:lineRule="auto"/>
        <w:ind w:left="0" w:firstLine="709"/>
        <w:jc w:val="both"/>
        <w:rPr>
          <w:rFonts w:ascii="Times New Roman" w:eastAsia="Calibri" w:hAnsi="Times New Roman" w:cs="Times New Roman"/>
          <w:sz w:val="28"/>
          <w:szCs w:val="28"/>
          <w:lang w:val="uk-UA"/>
        </w:rPr>
      </w:pP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Школа І. М. Менеджмент туризму: підручник</w:t>
      </w:r>
      <w:r w:rsidRPr="0083428D">
        <w:rPr>
          <w:rFonts w:ascii="Times New Roman" w:eastAsia="Calibri" w:hAnsi="Times New Roman" w:cs="Times New Roman"/>
          <w:sz w:val="28"/>
          <w:szCs w:val="28"/>
          <w:lang w:val="uk-UA"/>
        </w:rPr>
        <w:t xml:space="preserve">. </w:t>
      </w:r>
      <w:r w:rsidRPr="0083428D">
        <w:rPr>
          <w:rFonts w:ascii="Times New Roman" w:eastAsia="Calibri" w:hAnsi="Times New Roman" w:cs="Times New Roman"/>
          <w:sz w:val="28"/>
          <w:szCs w:val="28"/>
        </w:rPr>
        <w:t>Чернівці: Книги - ХХІ, 2011. 464 с.</w:t>
      </w:r>
    </w:p>
    <w:p w14:paraId="7421F14B" w14:textId="38C99821" w:rsidR="0083428D" w:rsidRPr="00625F21" w:rsidRDefault="0083428D" w:rsidP="00DC30F5">
      <w:pPr>
        <w:pStyle w:val="ab"/>
        <w:spacing w:line="360" w:lineRule="auto"/>
        <w:ind w:left="714"/>
        <w:jc w:val="both"/>
        <w:rPr>
          <w:rFonts w:ascii="Times New Roman" w:eastAsia="Calibri" w:hAnsi="Times New Roman" w:cs="Times New Roman"/>
          <w:sz w:val="28"/>
          <w:szCs w:val="28"/>
          <w:lang w:val="uk-UA"/>
        </w:rPr>
      </w:pPr>
    </w:p>
    <w:p w14:paraId="3C7EA6C8" w14:textId="77777777" w:rsidR="003D0891" w:rsidRPr="00625F21" w:rsidRDefault="006207E5" w:rsidP="00DC30F5">
      <w:pPr>
        <w:spacing w:line="360" w:lineRule="auto"/>
        <w:rPr>
          <w:rFonts w:ascii="Times New Roman" w:eastAsia="Times New Roman" w:hAnsi="Times New Roman" w:cs="Times New Roman"/>
          <w:sz w:val="28"/>
          <w:szCs w:val="28"/>
          <w:lang w:val="uk-UA"/>
        </w:rPr>
      </w:pPr>
      <w:r w:rsidRPr="00625F21">
        <w:rPr>
          <w:lang w:val="uk-UA"/>
        </w:rPr>
        <w:br w:type="page"/>
      </w:r>
    </w:p>
    <w:p w14:paraId="61D11E2C" w14:textId="77777777" w:rsidR="003D0891" w:rsidRDefault="006207E5" w:rsidP="00DC30F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МІНІСТЕРСТВО ОСВІТИ І НАУКИ УКРАЇНИ</w:t>
      </w:r>
    </w:p>
    <w:p w14:paraId="2E7F5DD2" w14:textId="77777777" w:rsidR="003D0891" w:rsidRDefault="006207E5" w:rsidP="00DC30F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ЗАПОРІЗЬКИЙ НАЦІОНАЛЬНИЙ УНІВЕРСИТЕТ</w:t>
      </w:r>
    </w:p>
    <w:p w14:paraId="673F00FA" w14:textId="77777777" w:rsidR="003D0891" w:rsidRDefault="006207E5" w:rsidP="00DC30F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фізичного виховання, здоров’я та туризму</w:t>
      </w:r>
    </w:p>
    <w:p w14:paraId="77155FCB" w14:textId="77777777" w:rsidR="003D0891" w:rsidRDefault="006207E5" w:rsidP="00DC30F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туризму та готельно-ресторанної справи</w:t>
      </w:r>
    </w:p>
    <w:p w14:paraId="0A08DAF2" w14:textId="77777777" w:rsidR="003D0891" w:rsidRDefault="003D0891" w:rsidP="00DC30F5">
      <w:pPr>
        <w:spacing w:line="360" w:lineRule="auto"/>
        <w:rPr>
          <w:rFonts w:ascii="Times New Roman" w:eastAsia="Times New Roman" w:hAnsi="Times New Roman" w:cs="Times New Roman"/>
          <w:b/>
          <w:sz w:val="28"/>
          <w:szCs w:val="28"/>
        </w:rPr>
      </w:pPr>
    </w:p>
    <w:p w14:paraId="10C4347B" w14:textId="77777777" w:rsidR="003D0891" w:rsidRDefault="006207E5" w:rsidP="00DC30F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ДОДАТКИ</w:t>
      </w:r>
    </w:p>
    <w:p w14:paraId="521E1FDC" w14:textId="77777777" w:rsidR="003D0891" w:rsidRDefault="003D0891" w:rsidP="00DC30F5">
      <w:pPr>
        <w:spacing w:line="360" w:lineRule="auto"/>
        <w:jc w:val="center"/>
        <w:rPr>
          <w:rFonts w:ascii="Times New Roman" w:eastAsia="Times New Roman" w:hAnsi="Times New Roman" w:cs="Times New Roman"/>
          <w:b/>
          <w:sz w:val="28"/>
          <w:szCs w:val="28"/>
        </w:rPr>
      </w:pPr>
    </w:p>
    <w:p w14:paraId="68B91835" w14:textId="77777777" w:rsidR="003D0891" w:rsidRDefault="006207E5" w:rsidP="00DC30F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тему: «Шляхи стимулювання продажів турів туристичною агенцією»</w:t>
      </w:r>
    </w:p>
    <w:p w14:paraId="1FE28891" w14:textId="77777777" w:rsidR="003D0891" w:rsidRPr="00BC7CB9" w:rsidRDefault="006207E5" w:rsidP="00DC30F5">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sidRPr="00BC7CB9">
        <w:rPr>
          <w:rFonts w:ascii="Times New Roman" w:eastAsia="Times New Roman" w:hAnsi="Times New Roman" w:cs="Times New Roman"/>
          <w:sz w:val="28"/>
          <w:szCs w:val="28"/>
          <w:lang w:val="en-US"/>
        </w:rPr>
        <w:t xml:space="preserve">«Ways to Stimulate Sales of Tours by a Travel Agency» </w:t>
      </w:r>
    </w:p>
    <w:p w14:paraId="509DD7F3" w14:textId="77777777" w:rsidR="003D0891" w:rsidRPr="00BC7CB9" w:rsidRDefault="003D0891" w:rsidP="00DC30F5">
      <w:pPr>
        <w:spacing w:line="360" w:lineRule="auto"/>
        <w:jc w:val="center"/>
        <w:rPr>
          <w:rFonts w:ascii="Times New Roman" w:eastAsia="Times New Roman" w:hAnsi="Times New Roman" w:cs="Times New Roman"/>
          <w:b/>
          <w:sz w:val="28"/>
          <w:szCs w:val="28"/>
          <w:lang w:val="en-US"/>
        </w:rPr>
      </w:pPr>
    </w:p>
    <w:tbl>
      <w:tblPr>
        <w:tblStyle w:val="aa"/>
        <w:tblW w:w="9781" w:type="dxa"/>
        <w:tblInd w:w="0" w:type="dxa"/>
        <w:tblLayout w:type="fixed"/>
        <w:tblLook w:val="0400" w:firstRow="0" w:lastRow="0" w:firstColumn="0" w:lastColumn="0" w:noHBand="0" w:noVBand="1"/>
      </w:tblPr>
      <w:tblGrid>
        <w:gridCol w:w="4111"/>
        <w:gridCol w:w="5670"/>
      </w:tblGrid>
      <w:tr w:rsidR="003D0891" w14:paraId="4343E61A" w14:textId="77777777">
        <w:tc>
          <w:tcPr>
            <w:tcW w:w="4111" w:type="dxa"/>
            <w:shd w:val="clear" w:color="auto" w:fill="auto"/>
          </w:tcPr>
          <w:p w14:paraId="527264BC" w14:textId="77777777" w:rsidR="003D0891" w:rsidRPr="00BC7CB9" w:rsidRDefault="003D0891" w:rsidP="00DC30F5">
            <w:pPr>
              <w:widowControl w:val="0"/>
              <w:spacing w:line="360" w:lineRule="auto"/>
              <w:ind w:firstLine="709"/>
              <w:jc w:val="both"/>
              <w:rPr>
                <w:rFonts w:ascii="Times New Roman" w:eastAsia="Times New Roman" w:hAnsi="Times New Roman" w:cs="Times New Roman"/>
                <w:sz w:val="28"/>
                <w:szCs w:val="28"/>
                <w:lang w:val="en-US"/>
              </w:rPr>
            </w:pPr>
          </w:p>
        </w:tc>
        <w:tc>
          <w:tcPr>
            <w:tcW w:w="5670" w:type="dxa"/>
          </w:tcPr>
          <w:p w14:paraId="098F69E0"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 студентка 2 курсу, </w:t>
            </w:r>
          </w:p>
          <w:p w14:paraId="5DDD673A"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групи 8.2422-тг</w:t>
            </w:r>
          </w:p>
          <w:p w14:paraId="11CE0666"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 242 туризм </w:t>
            </w:r>
          </w:p>
          <w:p w14:paraId="27D820DE"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освітньої програми туризмознавство і гостинність</w:t>
            </w:r>
          </w:p>
          <w:p w14:paraId="2971A5C3" w14:textId="77777777" w:rsidR="003D0891" w:rsidRDefault="006207E5" w:rsidP="00DC30F5">
            <w:pPr>
              <w:widowControl w:val="0"/>
              <w:spacing w:line="360" w:lineRule="auto"/>
              <w:ind w:firstLine="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Ахінько Д.В.</w:t>
            </w:r>
          </w:p>
          <w:p w14:paraId="07F0FDC3" w14:textId="77777777" w:rsidR="003D0891" w:rsidRDefault="003D0891" w:rsidP="00DC30F5">
            <w:pPr>
              <w:widowControl w:val="0"/>
              <w:spacing w:line="360" w:lineRule="auto"/>
              <w:ind w:firstLine="33"/>
              <w:jc w:val="both"/>
              <w:rPr>
                <w:rFonts w:ascii="Times New Roman" w:eastAsia="Times New Roman" w:hAnsi="Times New Roman" w:cs="Times New Roman"/>
                <w:sz w:val="28"/>
                <w:szCs w:val="28"/>
              </w:rPr>
            </w:pPr>
          </w:p>
        </w:tc>
      </w:tr>
      <w:tr w:rsidR="003D0891" w14:paraId="1C8BFAD4" w14:textId="77777777">
        <w:tc>
          <w:tcPr>
            <w:tcW w:w="4111" w:type="dxa"/>
            <w:shd w:val="clear" w:color="auto" w:fill="auto"/>
          </w:tcPr>
          <w:p w14:paraId="1EDF3922" w14:textId="77777777" w:rsidR="003D0891" w:rsidRDefault="003D0891" w:rsidP="00DC30F5">
            <w:pPr>
              <w:widowControl w:val="0"/>
              <w:spacing w:line="360" w:lineRule="auto"/>
              <w:ind w:firstLine="709"/>
              <w:jc w:val="both"/>
              <w:rPr>
                <w:rFonts w:ascii="Times New Roman" w:eastAsia="Times New Roman" w:hAnsi="Times New Roman" w:cs="Times New Roman"/>
                <w:sz w:val="28"/>
                <w:szCs w:val="28"/>
              </w:rPr>
            </w:pPr>
          </w:p>
        </w:tc>
        <w:tc>
          <w:tcPr>
            <w:tcW w:w="5670" w:type="dxa"/>
          </w:tcPr>
          <w:p w14:paraId="749F7DFA" w14:textId="77777777" w:rsidR="003D0891" w:rsidRDefault="006207E5" w:rsidP="00DC30F5">
            <w:pPr>
              <w:widowControl w:val="0"/>
              <w:spacing w:line="360" w:lineRule="auto"/>
              <w:ind w:firstLine="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д.п.н., професор кафедри туризму та </w:t>
            </w:r>
            <w:r>
              <w:rPr>
                <w:rFonts w:ascii="Times New Roman" w:eastAsia="Times New Roman" w:hAnsi="Times New Roman" w:cs="Times New Roman"/>
                <w:sz w:val="28"/>
                <w:szCs w:val="28"/>
              </w:rPr>
              <w:t>готельно-ресторанної справи</w:t>
            </w:r>
          </w:p>
          <w:p w14:paraId="25B0DB9B" w14:textId="77777777" w:rsidR="003D0891" w:rsidRDefault="006207E5" w:rsidP="00DC30F5">
            <w:pPr>
              <w:widowControl w:val="0"/>
              <w:spacing w:line="360" w:lineRule="auto"/>
              <w:ind w:firstLine="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Маковецька Н.В.</w:t>
            </w:r>
          </w:p>
          <w:p w14:paraId="0CE57F7C" w14:textId="77777777" w:rsidR="00BC7CB9" w:rsidRPr="00BC7CB9" w:rsidRDefault="006207E5" w:rsidP="00DC30F5">
            <w:pPr>
              <w:widowControl w:val="0"/>
              <w:spacing w:line="360" w:lineRule="auto"/>
              <w:ind w:firstLine="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Рецензент: </w:t>
            </w:r>
            <w:r w:rsidR="00BC7CB9" w:rsidRPr="00BC7CB9">
              <w:rPr>
                <w:rFonts w:ascii="Times New Roman" w:eastAsia="Times New Roman" w:hAnsi="Times New Roman" w:cs="Times New Roman"/>
                <w:sz w:val="28"/>
                <w:szCs w:val="28"/>
                <w:lang w:val="ru-RU"/>
              </w:rPr>
              <w:t>к</w:t>
            </w:r>
            <w:r w:rsidR="00BC7CB9" w:rsidRPr="00BC7CB9">
              <w:rPr>
                <w:rFonts w:ascii="Times New Roman" w:eastAsia="Times New Roman" w:hAnsi="Times New Roman" w:cs="Times New Roman"/>
                <w:sz w:val="28"/>
                <w:szCs w:val="28"/>
              </w:rPr>
              <w:t xml:space="preserve">.п.н., </w:t>
            </w:r>
            <w:r w:rsidR="00BC7CB9" w:rsidRPr="00BC7CB9">
              <w:rPr>
                <w:rFonts w:ascii="Times New Roman" w:eastAsia="Times New Roman" w:hAnsi="Times New Roman" w:cs="Times New Roman"/>
                <w:sz w:val="28"/>
                <w:szCs w:val="28"/>
                <w:lang w:val="ru-RU"/>
              </w:rPr>
              <w:t>доцент</w:t>
            </w:r>
            <w:r w:rsidR="00BC7CB9" w:rsidRPr="00BC7CB9">
              <w:rPr>
                <w:rFonts w:ascii="Times New Roman" w:eastAsia="Times New Roman" w:hAnsi="Times New Roman" w:cs="Times New Roman"/>
                <w:sz w:val="28"/>
                <w:szCs w:val="28"/>
              </w:rPr>
              <w:t xml:space="preserve"> кафедри туризму та готельно-ресторанної справи</w:t>
            </w:r>
          </w:p>
          <w:p w14:paraId="4FA319E7" w14:textId="77777777" w:rsidR="00BC7CB9" w:rsidRPr="00BC7CB9" w:rsidRDefault="00BC7CB9" w:rsidP="00DC30F5">
            <w:pPr>
              <w:widowControl w:val="0"/>
              <w:spacing w:line="360" w:lineRule="auto"/>
              <w:ind w:firstLine="33"/>
              <w:jc w:val="both"/>
              <w:rPr>
                <w:rFonts w:ascii="Times New Roman" w:eastAsia="Times New Roman" w:hAnsi="Times New Roman" w:cs="Times New Roman"/>
                <w:sz w:val="28"/>
                <w:szCs w:val="28"/>
                <w:lang w:val="ru-RU"/>
              </w:rPr>
            </w:pPr>
            <w:r w:rsidRPr="00BC7CB9">
              <w:rPr>
                <w:rFonts w:ascii="Times New Roman" w:eastAsia="Times New Roman" w:hAnsi="Times New Roman" w:cs="Times New Roman"/>
                <w:sz w:val="28"/>
                <w:szCs w:val="28"/>
                <w:lang w:val="ru-RU"/>
              </w:rPr>
              <w:t>Сидорук А.В.</w:t>
            </w:r>
          </w:p>
          <w:p w14:paraId="485DEF53" w14:textId="77777777" w:rsidR="003D0891" w:rsidRDefault="003D0891" w:rsidP="00DC30F5">
            <w:pPr>
              <w:widowControl w:val="0"/>
              <w:spacing w:line="360" w:lineRule="auto"/>
              <w:ind w:firstLine="33"/>
              <w:jc w:val="both"/>
              <w:rPr>
                <w:rFonts w:ascii="Times New Roman" w:eastAsia="Times New Roman" w:hAnsi="Times New Roman" w:cs="Times New Roman"/>
                <w:sz w:val="28"/>
                <w:szCs w:val="28"/>
              </w:rPr>
            </w:pPr>
          </w:p>
          <w:p w14:paraId="5B587809" w14:textId="77777777" w:rsidR="003D0891" w:rsidRDefault="003D0891" w:rsidP="00DC30F5">
            <w:pPr>
              <w:widowControl w:val="0"/>
              <w:spacing w:line="360" w:lineRule="auto"/>
              <w:ind w:firstLine="33"/>
              <w:jc w:val="both"/>
              <w:rPr>
                <w:rFonts w:ascii="Times New Roman" w:eastAsia="Times New Roman" w:hAnsi="Times New Roman" w:cs="Times New Roman"/>
                <w:sz w:val="28"/>
                <w:szCs w:val="28"/>
              </w:rPr>
            </w:pPr>
          </w:p>
          <w:p w14:paraId="6C01CFC0" w14:textId="77777777" w:rsidR="003D0891" w:rsidRDefault="003D0891" w:rsidP="00DC30F5">
            <w:pPr>
              <w:widowControl w:val="0"/>
              <w:spacing w:line="360" w:lineRule="auto"/>
              <w:ind w:firstLine="33"/>
              <w:jc w:val="both"/>
              <w:rPr>
                <w:rFonts w:ascii="Times New Roman" w:eastAsia="Times New Roman" w:hAnsi="Times New Roman" w:cs="Times New Roman"/>
                <w:sz w:val="28"/>
                <w:szCs w:val="28"/>
              </w:rPr>
            </w:pPr>
          </w:p>
        </w:tc>
      </w:tr>
    </w:tbl>
    <w:p w14:paraId="41225714" w14:textId="77777777" w:rsidR="003D0891" w:rsidRDefault="00BC7CB9" w:rsidP="00DC30F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Запоріжжя - 2023 </w:t>
      </w:r>
    </w:p>
    <w:p w14:paraId="5D737FB8" w14:textId="77777777" w:rsidR="00015386" w:rsidRDefault="00015386" w:rsidP="00DC30F5">
      <w:pPr>
        <w:spacing w:line="360" w:lineRule="auto"/>
        <w:jc w:val="center"/>
        <w:rPr>
          <w:rFonts w:ascii="Times New Roman" w:eastAsia="Times New Roman" w:hAnsi="Times New Roman" w:cs="Times New Roman"/>
          <w:sz w:val="28"/>
          <w:szCs w:val="28"/>
        </w:rPr>
      </w:pPr>
    </w:p>
    <w:p w14:paraId="56B32EF9" w14:textId="77777777" w:rsidR="00015386" w:rsidRDefault="00015386" w:rsidP="00DC30F5">
      <w:pPr>
        <w:spacing w:line="360" w:lineRule="auto"/>
        <w:jc w:val="center"/>
        <w:rPr>
          <w:rFonts w:ascii="Times New Roman" w:eastAsia="Times New Roman" w:hAnsi="Times New Roman" w:cs="Times New Roman"/>
          <w:sz w:val="28"/>
          <w:szCs w:val="28"/>
        </w:rPr>
      </w:pPr>
    </w:p>
    <w:p w14:paraId="331DEEE8" w14:textId="77777777" w:rsidR="003D0891" w:rsidRDefault="006207E5" w:rsidP="00DC30F5">
      <w:pPr>
        <w:spacing w:line="360" w:lineRule="auto"/>
        <w:jc w:val="center"/>
        <w:rPr>
          <w:rFonts w:ascii="Times New Roman" w:eastAsia="Times New Roman" w:hAnsi="Times New Roman" w:cs="Times New Roman"/>
          <w:sz w:val="28"/>
          <w:szCs w:val="28"/>
        </w:rPr>
      </w:pPr>
      <w:bookmarkStart w:id="60" w:name="_Hlk152840876"/>
      <w:r>
        <w:rPr>
          <w:rFonts w:ascii="Times New Roman" w:eastAsia="Times New Roman" w:hAnsi="Times New Roman" w:cs="Times New Roman"/>
          <w:sz w:val="28"/>
          <w:szCs w:val="28"/>
        </w:rPr>
        <w:lastRenderedPageBreak/>
        <w:t>Додаток А</w:t>
      </w:r>
    </w:p>
    <w:p w14:paraId="1FFEE343" w14:textId="2C321574" w:rsidR="00015386" w:rsidRPr="00D01B49" w:rsidRDefault="00015386" w:rsidP="00DC30F5">
      <w:pPr>
        <w:spacing w:line="360" w:lineRule="auto"/>
        <w:jc w:val="center"/>
        <w:rPr>
          <w:rFonts w:ascii="Times New Roman" w:eastAsia="Times New Roman" w:hAnsi="Times New Roman" w:cs="Times New Roman"/>
          <w:sz w:val="28"/>
          <w:szCs w:val="28"/>
          <w:lang w:val="en-US"/>
        </w:rPr>
      </w:pPr>
      <w:r w:rsidRPr="00D01B49">
        <w:rPr>
          <w:rFonts w:ascii="Times New Roman" w:eastAsia="Times New Roman" w:hAnsi="Times New Roman" w:cs="Times New Roman"/>
          <w:sz w:val="28"/>
          <w:szCs w:val="28"/>
          <w:lang w:val="en-US"/>
        </w:rPr>
        <w:t xml:space="preserve">Coral Travel </w:t>
      </w:r>
      <w:bookmarkEnd w:id="60"/>
      <w:r>
        <w:rPr>
          <w:rFonts w:ascii="Times New Roman" w:eastAsia="Times New Roman" w:hAnsi="Times New Roman" w:cs="Times New Roman"/>
          <w:noProof/>
          <w:sz w:val="28"/>
          <w:szCs w:val="28"/>
          <w:lang w:val="ru-RU"/>
        </w:rPr>
        <w:drawing>
          <wp:inline distT="0" distB="0" distL="0" distR="0" wp14:anchorId="6E3660EA" wp14:editId="69B190E0">
            <wp:extent cx="5220433" cy="1809750"/>
            <wp:effectExtent l="0" t="0" r="0" b="0"/>
            <wp:docPr id="1878724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7104" cy="1812063"/>
                    </a:xfrm>
                    <a:prstGeom prst="rect">
                      <a:avLst/>
                    </a:prstGeom>
                    <a:noFill/>
                  </pic:spPr>
                </pic:pic>
              </a:graphicData>
            </a:graphic>
          </wp:inline>
        </w:drawing>
      </w:r>
    </w:p>
    <w:p w14:paraId="32F78D70" w14:textId="77777777" w:rsidR="003D0891" w:rsidRPr="00D01B49" w:rsidRDefault="003D0891" w:rsidP="00DC30F5">
      <w:pPr>
        <w:spacing w:line="360" w:lineRule="auto"/>
        <w:rPr>
          <w:rFonts w:ascii="Calibri" w:eastAsia="Calibri" w:hAnsi="Calibri" w:cs="Calibri"/>
          <w:lang w:val="en-US"/>
        </w:rPr>
      </w:pPr>
    </w:p>
    <w:p w14:paraId="5DF9C220" w14:textId="77777777" w:rsidR="003D0891" w:rsidRPr="00D01B49" w:rsidRDefault="003D0891" w:rsidP="00DC30F5">
      <w:pPr>
        <w:tabs>
          <w:tab w:val="left" w:pos="142"/>
          <w:tab w:val="left" w:pos="1134"/>
        </w:tabs>
        <w:spacing w:line="360" w:lineRule="auto"/>
        <w:jc w:val="both"/>
        <w:rPr>
          <w:rFonts w:ascii="Times New Roman" w:eastAsia="Times New Roman" w:hAnsi="Times New Roman" w:cs="Times New Roman"/>
          <w:sz w:val="28"/>
          <w:szCs w:val="28"/>
          <w:lang w:val="en-US"/>
        </w:rPr>
      </w:pPr>
    </w:p>
    <w:p w14:paraId="5199278E" w14:textId="77777777" w:rsidR="003D0891" w:rsidRPr="00D01B49" w:rsidRDefault="00013A92" w:rsidP="00DC30F5">
      <w:pPr>
        <w:spacing w:line="360" w:lineRule="auto"/>
        <w:jc w:val="center"/>
        <w:rPr>
          <w:lang w:val="en-US"/>
        </w:rPr>
      </w:pPr>
      <w:r w:rsidRPr="00013A92">
        <w:rPr>
          <w:noProof/>
          <w:lang w:val="ru-RU"/>
        </w:rPr>
        <w:drawing>
          <wp:inline distT="0" distB="0" distL="0" distR="0" wp14:anchorId="6A71E7ED" wp14:editId="01A6E5DB">
            <wp:extent cx="4876800" cy="4876800"/>
            <wp:effectExtent l="0" t="0" r="0" b="0"/>
            <wp:docPr id="2044942521" name="Рисунок 6" descr="Приложения в Google Play – Coral Travel - турагент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я в Google Play – Coral Travel - турагентств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7B8F5BEF" w14:textId="77777777" w:rsidR="003D0891" w:rsidRPr="00D01B49" w:rsidRDefault="003D0891" w:rsidP="00DC30F5">
      <w:pPr>
        <w:spacing w:line="360" w:lineRule="auto"/>
        <w:rPr>
          <w:lang w:val="en-US"/>
        </w:rPr>
      </w:pPr>
    </w:p>
    <w:p w14:paraId="45C6C880" w14:textId="77777777" w:rsidR="003D0891" w:rsidRPr="00D01B49" w:rsidRDefault="003D0891" w:rsidP="00DC30F5">
      <w:pPr>
        <w:spacing w:line="360" w:lineRule="auto"/>
        <w:rPr>
          <w:lang w:val="en-US"/>
        </w:rPr>
      </w:pPr>
    </w:p>
    <w:p w14:paraId="7606A6E5" w14:textId="77777777" w:rsidR="00D01B49" w:rsidRDefault="00D01B49" w:rsidP="00DC30F5">
      <w:pPr>
        <w:spacing w:line="360" w:lineRule="auto"/>
        <w:jc w:val="center"/>
        <w:rPr>
          <w:rFonts w:ascii="Times New Roman" w:eastAsia="Times New Roman" w:hAnsi="Times New Roman" w:cs="Times New Roman"/>
          <w:sz w:val="28"/>
          <w:szCs w:val="28"/>
        </w:rPr>
      </w:pPr>
    </w:p>
    <w:p w14:paraId="3B8A8223" w14:textId="7C22C85F" w:rsidR="00D01B49" w:rsidRPr="00D01B49" w:rsidRDefault="00D01B49" w:rsidP="00DC30F5">
      <w:pPr>
        <w:spacing w:line="360" w:lineRule="auto"/>
        <w:jc w:val="center"/>
        <w:rPr>
          <w:rFonts w:ascii="Times New Roman" w:eastAsia="Times New Roman" w:hAnsi="Times New Roman" w:cs="Times New Roman"/>
          <w:sz w:val="28"/>
          <w:szCs w:val="28"/>
          <w:lang w:val="uk-UA"/>
        </w:rPr>
      </w:pPr>
      <w:bookmarkStart w:id="61" w:name="_Hlk152845794"/>
      <w:r>
        <w:rPr>
          <w:rFonts w:ascii="Times New Roman" w:eastAsia="Times New Roman" w:hAnsi="Times New Roman" w:cs="Times New Roman"/>
          <w:sz w:val="28"/>
          <w:szCs w:val="28"/>
        </w:rPr>
        <w:lastRenderedPageBreak/>
        <w:t>Додаток</w:t>
      </w:r>
      <w:r w:rsidRPr="00D01B4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Б</w:t>
      </w:r>
    </w:p>
    <w:p w14:paraId="50D0FF77" w14:textId="0344B58E" w:rsidR="003D0891" w:rsidRPr="00D01B49" w:rsidRDefault="00D01B49" w:rsidP="00DC30F5">
      <w:pPr>
        <w:spacing w:line="360" w:lineRule="auto"/>
        <w:jc w:val="center"/>
        <w:rPr>
          <w:lang w:val="en-US"/>
        </w:rPr>
      </w:pPr>
      <w:r>
        <w:rPr>
          <w:rFonts w:ascii="Times New Roman" w:eastAsia="Times New Roman" w:hAnsi="Times New Roman" w:cs="Times New Roman"/>
          <w:sz w:val="28"/>
          <w:szCs w:val="28"/>
          <w:lang w:val="en-US"/>
        </w:rPr>
        <w:t xml:space="preserve">Напрями </w:t>
      </w:r>
      <w:r w:rsidRPr="00D01B49">
        <w:rPr>
          <w:rFonts w:ascii="Times New Roman" w:eastAsia="Times New Roman" w:hAnsi="Times New Roman" w:cs="Times New Roman"/>
          <w:sz w:val="28"/>
          <w:szCs w:val="28"/>
          <w:lang w:val="en-US"/>
        </w:rPr>
        <w:t>Coral Travel</w:t>
      </w:r>
    </w:p>
    <w:bookmarkEnd w:id="61"/>
    <w:p w14:paraId="783D9B92" w14:textId="77777777" w:rsidR="003D0891" w:rsidRPr="00D01B49" w:rsidRDefault="003D0891" w:rsidP="00DC30F5">
      <w:pPr>
        <w:spacing w:line="360" w:lineRule="auto"/>
        <w:rPr>
          <w:lang w:val="en-US"/>
        </w:rPr>
      </w:pPr>
    </w:p>
    <w:p w14:paraId="6E861DF5" w14:textId="77777777" w:rsidR="003D0891" w:rsidRDefault="003D0891" w:rsidP="00DC30F5">
      <w:pPr>
        <w:spacing w:line="360" w:lineRule="auto"/>
      </w:pPr>
    </w:p>
    <w:p w14:paraId="2A382BD4" w14:textId="77777777" w:rsidR="003D0891" w:rsidRDefault="00D01B49" w:rsidP="00DC30F5">
      <w:pPr>
        <w:spacing w:line="360" w:lineRule="auto"/>
      </w:pPr>
      <w:r>
        <w:rPr>
          <w:noProof/>
          <w:lang w:val="ru-RU"/>
        </w:rPr>
        <w:drawing>
          <wp:inline distT="0" distB="0" distL="0" distR="0" wp14:anchorId="478A75D9" wp14:editId="1B6C892E">
            <wp:extent cx="6010275" cy="3067050"/>
            <wp:effectExtent l="0" t="0" r="9525" b="0"/>
            <wp:docPr id="5104488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3334" cy="3068611"/>
                    </a:xfrm>
                    <a:prstGeom prst="rect">
                      <a:avLst/>
                    </a:prstGeom>
                    <a:noFill/>
                    <a:ln>
                      <a:noFill/>
                    </a:ln>
                  </pic:spPr>
                </pic:pic>
              </a:graphicData>
            </a:graphic>
          </wp:inline>
        </w:drawing>
      </w:r>
    </w:p>
    <w:p w14:paraId="47F6262D" w14:textId="77777777" w:rsidR="003D0891" w:rsidRDefault="003D0891" w:rsidP="00DC30F5">
      <w:pPr>
        <w:spacing w:line="360" w:lineRule="auto"/>
      </w:pPr>
    </w:p>
    <w:p w14:paraId="49237519" w14:textId="77777777" w:rsidR="003D0891" w:rsidRDefault="003D0891" w:rsidP="00DC30F5">
      <w:pPr>
        <w:spacing w:line="360" w:lineRule="auto"/>
      </w:pPr>
    </w:p>
    <w:p w14:paraId="7050175F" w14:textId="77777777" w:rsidR="003D0891" w:rsidRDefault="00D01B49" w:rsidP="00DC30F5">
      <w:pPr>
        <w:spacing w:line="360" w:lineRule="auto"/>
      </w:pPr>
      <w:r>
        <w:rPr>
          <w:noProof/>
          <w:lang w:val="ru-RU"/>
        </w:rPr>
        <w:drawing>
          <wp:inline distT="0" distB="0" distL="0" distR="0" wp14:anchorId="3EC824EA" wp14:editId="0218E2B8">
            <wp:extent cx="6016625" cy="2374984"/>
            <wp:effectExtent l="0" t="0" r="3175" b="6350"/>
            <wp:docPr id="1906333620" name="Рисунок 1" descr="egipt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iptcor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6625" cy="2374984"/>
                    </a:xfrm>
                    <a:prstGeom prst="rect">
                      <a:avLst/>
                    </a:prstGeom>
                    <a:noFill/>
                    <a:ln>
                      <a:noFill/>
                    </a:ln>
                  </pic:spPr>
                </pic:pic>
              </a:graphicData>
            </a:graphic>
          </wp:inline>
        </w:drawing>
      </w:r>
    </w:p>
    <w:p w14:paraId="4B9D88CE" w14:textId="77777777" w:rsidR="003D0891" w:rsidRDefault="003D0891" w:rsidP="00DC30F5">
      <w:pPr>
        <w:spacing w:line="360" w:lineRule="auto"/>
      </w:pPr>
    </w:p>
    <w:p w14:paraId="759612E3" w14:textId="77777777" w:rsidR="003D0891" w:rsidRDefault="003D0891" w:rsidP="00DC30F5">
      <w:pPr>
        <w:spacing w:line="360" w:lineRule="auto"/>
      </w:pPr>
    </w:p>
    <w:p w14:paraId="195F7651" w14:textId="77777777" w:rsidR="003D0891" w:rsidRDefault="003D0891" w:rsidP="00DC30F5">
      <w:pPr>
        <w:spacing w:line="360" w:lineRule="auto"/>
      </w:pPr>
    </w:p>
    <w:p w14:paraId="7E4AD1F8" w14:textId="77777777" w:rsidR="003D0891" w:rsidRDefault="003D0891" w:rsidP="00DC30F5">
      <w:pPr>
        <w:spacing w:line="360" w:lineRule="auto"/>
      </w:pPr>
    </w:p>
    <w:p w14:paraId="1766216A" w14:textId="77777777" w:rsidR="003D0891" w:rsidRDefault="003D0891" w:rsidP="00DC30F5">
      <w:pPr>
        <w:spacing w:line="360" w:lineRule="auto"/>
      </w:pPr>
    </w:p>
    <w:p w14:paraId="441C9EF9" w14:textId="77777777" w:rsidR="003D0891" w:rsidRDefault="003D0891" w:rsidP="00DC30F5">
      <w:pPr>
        <w:spacing w:line="360" w:lineRule="auto"/>
      </w:pPr>
    </w:p>
    <w:p w14:paraId="190B8A87" w14:textId="77777777" w:rsidR="003D0891" w:rsidRDefault="003D0891" w:rsidP="00DC30F5">
      <w:pPr>
        <w:spacing w:line="360" w:lineRule="auto"/>
      </w:pPr>
    </w:p>
    <w:p w14:paraId="6ACE2F3D" w14:textId="77777777" w:rsidR="00AD0BDB" w:rsidRPr="00D01B49" w:rsidRDefault="00AD0BDB" w:rsidP="00DC30F5">
      <w:pPr>
        <w:spacing w:line="360" w:lineRule="auto"/>
        <w:jc w:val="center"/>
        <w:rPr>
          <w:rFonts w:ascii="Times New Roman" w:eastAsia="Times New Roman" w:hAnsi="Times New Roman" w:cs="Times New Roman"/>
          <w:sz w:val="28"/>
          <w:szCs w:val="28"/>
          <w:lang w:val="uk-UA"/>
        </w:rPr>
      </w:pPr>
      <w:bookmarkStart w:id="62" w:name="_Hlk152846189"/>
      <w:r>
        <w:rPr>
          <w:rFonts w:ascii="Times New Roman" w:eastAsia="Times New Roman" w:hAnsi="Times New Roman" w:cs="Times New Roman"/>
          <w:sz w:val="28"/>
          <w:szCs w:val="28"/>
        </w:rPr>
        <w:lastRenderedPageBreak/>
        <w:t>Додаток</w:t>
      </w:r>
      <w:r w:rsidRPr="00AD0BD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uk-UA"/>
        </w:rPr>
        <w:t>В</w:t>
      </w:r>
    </w:p>
    <w:p w14:paraId="5FDEB5FC" w14:textId="3EAE1217" w:rsidR="00AD0BDB" w:rsidRPr="00AD0BDB" w:rsidRDefault="00AD0BDB" w:rsidP="00DC30F5">
      <w:pPr>
        <w:spacing w:line="360" w:lineRule="auto"/>
        <w:jc w:val="center"/>
        <w:rPr>
          <w:lang w:val="ru-RU"/>
        </w:rPr>
      </w:pPr>
      <w:r>
        <w:rPr>
          <w:rFonts w:ascii="Times New Roman" w:eastAsia="Times New Roman" w:hAnsi="Times New Roman" w:cs="Times New Roman"/>
          <w:sz w:val="28"/>
          <w:szCs w:val="28"/>
          <w:lang w:val="ru-RU"/>
        </w:rPr>
        <w:t>Турагенція</w:t>
      </w:r>
      <w:r w:rsidRPr="00AD0BDB">
        <w:rPr>
          <w:rFonts w:ascii="Times New Roman" w:eastAsia="Times New Roman" w:hAnsi="Times New Roman" w:cs="Times New Roman"/>
          <w:sz w:val="28"/>
          <w:szCs w:val="28"/>
          <w:lang w:val="ru-RU"/>
        </w:rPr>
        <w:t xml:space="preserve"> </w:t>
      </w:r>
      <w:r w:rsidRPr="00D01B49">
        <w:rPr>
          <w:rFonts w:ascii="Times New Roman" w:eastAsia="Times New Roman" w:hAnsi="Times New Roman" w:cs="Times New Roman"/>
          <w:sz w:val="28"/>
          <w:szCs w:val="28"/>
          <w:lang w:val="en-US"/>
        </w:rPr>
        <w:t>Coral</w:t>
      </w:r>
      <w:r w:rsidRPr="00AD0BDB">
        <w:rPr>
          <w:rFonts w:ascii="Times New Roman" w:eastAsia="Times New Roman" w:hAnsi="Times New Roman" w:cs="Times New Roman"/>
          <w:sz w:val="28"/>
          <w:szCs w:val="28"/>
          <w:lang w:val="ru-RU"/>
        </w:rPr>
        <w:t xml:space="preserve"> </w:t>
      </w:r>
      <w:r w:rsidRPr="00D01B49">
        <w:rPr>
          <w:rFonts w:ascii="Times New Roman" w:eastAsia="Times New Roman" w:hAnsi="Times New Roman" w:cs="Times New Roman"/>
          <w:sz w:val="28"/>
          <w:szCs w:val="28"/>
          <w:lang w:val="en-US"/>
        </w:rPr>
        <w:t>Travel</w:t>
      </w:r>
    </w:p>
    <w:bookmarkEnd w:id="62"/>
    <w:p w14:paraId="02F71AF8" w14:textId="77777777" w:rsidR="003D0891" w:rsidRDefault="00AD0BDB" w:rsidP="00DC30F5">
      <w:pPr>
        <w:spacing w:line="360" w:lineRule="auto"/>
      </w:pPr>
      <w:r>
        <w:rPr>
          <w:noProof/>
          <w:lang w:val="ru-RU"/>
        </w:rPr>
        <w:drawing>
          <wp:inline distT="0" distB="0" distL="0" distR="0" wp14:anchorId="313A53BB" wp14:editId="566A9FDB">
            <wp:extent cx="6010275" cy="3971925"/>
            <wp:effectExtent l="0" t="0" r="9525" b="9525"/>
            <wp:docPr id="9660919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0275" cy="3971925"/>
                    </a:xfrm>
                    <a:prstGeom prst="rect">
                      <a:avLst/>
                    </a:prstGeom>
                    <a:noFill/>
                    <a:ln>
                      <a:noFill/>
                    </a:ln>
                  </pic:spPr>
                </pic:pic>
              </a:graphicData>
            </a:graphic>
          </wp:inline>
        </w:drawing>
      </w:r>
    </w:p>
    <w:p w14:paraId="5CD24D78" w14:textId="77777777" w:rsidR="003D0891" w:rsidRDefault="003D0891" w:rsidP="00DC30F5">
      <w:pPr>
        <w:spacing w:line="360" w:lineRule="auto"/>
      </w:pPr>
    </w:p>
    <w:p w14:paraId="0AF2E957" w14:textId="77777777" w:rsidR="003D0891" w:rsidRDefault="003D0891" w:rsidP="00DC30F5">
      <w:pPr>
        <w:spacing w:line="360" w:lineRule="auto"/>
      </w:pPr>
    </w:p>
    <w:p w14:paraId="23EE5293" w14:textId="77777777" w:rsidR="003D0891" w:rsidRDefault="00AD0BDB" w:rsidP="00DC30F5">
      <w:pPr>
        <w:spacing w:line="360" w:lineRule="auto"/>
      </w:pPr>
      <w:r>
        <w:rPr>
          <w:noProof/>
          <w:lang w:val="ru-RU"/>
        </w:rPr>
        <w:drawing>
          <wp:inline distT="0" distB="0" distL="0" distR="0" wp14:anchorId="7186907E" wp14:editId="6DDA8EAF">
            <wp:extent cx="6016625" cy="3384352"/>
            <wp:effectExtent l="0" t="0" r="3175" b="6985"/>
            <wp:docPr id="1877238990" name="Рисунок 1" descr="Coral Travel – крупнейший международный туроп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al Travel – крупнейший международный туроператор"/>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6625" cy="3384352"/>
                    </a:xfrm>
                    <a:prstGeom prst="rect">
                      <a:avLst/>
                    </a:prstGeom>
                    <a:noFill/>
                    <a:ln>
                      <a:noFill/>
                    </a:ln>
                  </pic:spPr>
                </pic:pic>
              </a:graphicData>
            </a:graphic>
          </wp:inline>
        </w:drawing>
      </w:r>
    </w:p>
    <w:p w14:paraId="08E28C13" w14:textId="77777777" w:rsidR="003D0891" w:rsidRDefault="003D0891" w:rsidP="00DC30F5">
      <w:pPr>
        <w:spacing w:line="360" w:lineRule="auto"/>
      </w:pPr>
    </w:p>
    <w:p w14:paraId="762470FE" w14:textId="77777777" w:rsidR="00AD0BDB" w:rsidRPr="00D01B49" w:rsidRDefault="00AD0BDB" w:rsidP="00DC30F5">
      <w:pPr>
        <w:spacing w:line="360" w:lineRule="auto"/>
        <w:jc w:val="center"/>
        <w:rPr>
          <w:rFonts w:ascii="Times New Roman" w:eastAsia="Times New Roman" w:hAnsi="Times New Roman" w:cs="Times New Roman"/>
          <w:sz w:val="28"/>
          <w:szCs w:val="28"/>
          <w:lang w:val="uk-UA"/>
        </w:rPr>
      </w:pPr>
      <w:bookmarkStart w:id="63" w:name="_Hlk152846356"/>
      <w:r>
        <w:rPr>
          <w:rFonts w:ascii="Times New Roman" w:eastAsia="Times New Roman" w:hAnsi="Times New Roman" w:cs="Times New Roman"/>
          <w:sz w:val="28"/>
          <w:szCs w:val="28"/>
        </w:rPr>
        <w:lastRenderedPageBreak/>
        <w:t>Додаток</w:t>
      </w:r>
      <w:r w:rsidRPr="00AD0BD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Г</w:t>
      </w:r>
    </w:p>
    <w:p w14:paraId="36F8DA64" w14:textId="77777777" w:rsidR="00AD0BDB" w:rsidRDefault="00AD0BDB" w:rsidP="00DC30F5">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u-RU"/>
        </w:rPr>
        <w:t>Авіа</w:t>
      </w:r>
      <w:r w:rsidRPr="00AD0BD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ru-RU"/>
        </w:rPr>
        <w:t>лінії</w:t>
      </w:r>
      <w:r w:rsidRPr="00AD0BDB">
        <w:rPr>
          <w:rFonts w:ascii="Times New Roman" w:eastAsia="Times New Roman" w:hAnsi="Times New Roman" w:cs="Times New Roman"/>
          <w:sz w:val="28"/>
          <w:szCs w:val="28"/>
          <w:lang w:val="en-US"/>
        </w:rPr>
        <w:t xml:space="preserve"> </w:t>
      </w:r>
      <w:r w:rsidRPr="00D01B49">
        <w:rPr>
          <w:rFonts w:ascii="Times New Roman" w:eastAsia="Times New Roman" w:hAnsi="Times New Roman" w:cs="Times New Roman"/>
          <w:sz w:val="28"/>
          <w:szCs w:val="28"/>
          <w:lang w:val="en-US"/>
        </w:rPr>
        <w:t>Coral</w:t>
      </w:r>
      <w:r w:rsidRPr="00AD0BDB">
        <w:rPr>
          <w:rFonts w:ascii="Times New Roman" w:eastAsia="Times New Roman" w:hAnsi="Times New Roman" w:cs="Times New Roman"/>
          <w:sz w:val="28"/>
          <w:szCs w:val="28"/>
          <w:lang w:val="en-US"/>
        </w:rPr>
        <w:t xml:space="preserve"> </w:t>
      </w:r>
      <w:r w:rsidRPr="00D01B49">
        <w:rPr>
          <w:rFonts w:ascii="Times New Roman" w:eastAsia="Times New Roman" w:hAnsi="Times New Roman" w:cs="Times New Roman"/>
          <w:sz w:val="28"/>
          <w:szCs w:val="28"/>
          <w:lang w:val="en-US"/>
        </w:rPr>
        <w:t>Travel</w:t>
      </w:r>
    </w:p>
    <w:bookmarkEnd w:id="63"/>
    <w:p w14:paraId="41F9FF62" w14:textId="77777777" w:rsidR="00AD0BDB" w:rsidRDefault="00AD0BDB" w:rsidP="00DC30F5">
      <w:pPr>
        <w:spacing w:line="360" w:lineRule="auto"/>
        <w:jc w:val="center"/>
        <w:rPr>
          <w:lang w:val="en-US"/>
        </w:rPr>
      </w:pPr>
      <w:r w:rsidRPr="00AD0BDB">
        <w:rPr>
          <w:noProof/>
          <w:lang w:val="ru-RU"/>
        </w:rPr>
        <w:drawing>
          <wp:inline distT="0" distB="0" distL="0" distR="0" wp14:anchorId="52443EC0" wp14:editId="39FBBE95">
            <wp:extent cx="5856605" cy="3571875"/>
            <wp:effectExtent l="0" t="0" r="0" b="9525"/>
            <wp:docPr id="1708506795" name="Рисунок 4" descr="Coral Travel ☀️ Поиск тура онлайн, горящие путевки 2023 (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al Travel ☀️ Поиск тура онлайн, горящие путевки 2023 (цен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0053" cy="3573978"/>
                    </a:xfrm>
                    <a:prstGeom prst="rect">
                      <a:avLst/>
                    </a:prstGeom>
                    <a:noFill/>
                    <a:ln>
                      <a:noFill/>
                    </a:ln>
                  </pic:spPr>
                </pic:pic>
              </a:graphicData>
            </a:graphic>
          </wp:inline>
        </w:drawing>
      </w:r>
    </w:p>
    <w:p w14:paraId="27BEF6B8" w14:textId="77777777" w:rsidR="00013A92" w:rsidRPr="00AD0BDB" w:rsidRDefault="00013A92" w:rsidP="00DC30F5">
      <w:pPr>
        <w:spacing w:line="360" w:lineRule="auto"/>
        <w:jc w:val="center"/>
        <w:rPr>
          <w:lang w:val="en-US"/>
        </w:rPr>
      </w:pPr>
    </w:p>
    <w:p w14:paraId="6F0FB409" w14:textId="77777777" w:rsidR="003D0891" w:rsidRDefault="00013A92" w:rsidP="00DC30F5">
      <w:pPr>
        <w:spacing w:line="360" w:lineRule="auto"/>
        <w:ind w:firstLine="142"/>
      </w:pPr>
      <w:r w:rsidRPr="00013A92">
        <w:rPr>
          <w:noProof/>
          <w:lang w:val="ru-RU"/>
        </w:rPr>
        <w:drawing>
          <wp:inline distT="0" distB="0" distL="0" distR="0" wp14:anchorId="0BE894BE" wp14:editId="569CF1B9">
            <wp:extent cx="5933568" cy="3743325"/>
            <wp:effectExtent l="0" t="0" r="0" b="0"/>
            <wp:docPr id="894967523" name="Рисунок 5" descr="Что такое бизнес-класс на чартерах Coral Travel? Увидели лично | Ассоциация  Туропе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то такое бизнес-класс на чартерах Coral Travel? Увидели лично | Ассоциация  Туроператор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624" cy="3753455"/>
                    </a:xfrm>
                    <a:prstGeom prst="rect">
                      <a:avLst/>
                    </a:prstGeom>
                    <a:noFill/>
                    <a:ln>
                      <a:noFill/>
                    </a:ln>
                  </pic:spPr>
                </pic:pic>
              </a:graphicData>
            </a:graphic>
          </wp:inline>
        </w:drawing>
      </w:r>
    </w:p>
    <w:p w14:paraId="7FBBB2F6" w14:textId="5ECD7B81" w:rsidR="00013A92" w:rsidRDefault="00013A92" w:rsidP="00DC30F5">
      <w:pPr>
        <w:tabs>
          <w:tab w:val="left" w:pos="6045"/>
        </w:tabs>
        <w:spacing w:line="360" w:lineRule="auto"/>
        <w:rPr>
          <w:lang w:val="en-US"/>
        </w:rPr>
      </w:pPr>
      <w:r>
        <w:rPr>
          <w:lang w:val="en-US"/>
        </w:rPr>
        <w:tab/>
      </w:r>
    </w:p>
    <w:p w14:paraId="27F5EFDA" w14:textId="77777777" w:rsidR="00013A92" w:rsidRDefault="00013A92" w:rsidP="00DC30F5">
      <w:pPr>
        <w:tabs>
          <w:tab w:val="left" w:pos="6045"/>
        </w:tabs>
        <w:spacing w:line="360" w:lineRule="auto"/>
        <w:rPr>
          <w:lang w:val="en-US"/>
        </w:rPr>
      </w:pPr>
    </w:p>
    <w:p w14:paraId="0EC53DE9" w14:textId="53C97375" w:rsidR="00013A92" w:rsidRPr="00D01B49" w:rsidRDefault="00013A92" w:rsidP="00DC30F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Додаток</w:t>
      </w:r>
      <w:r w:rsidRPr="00AD0BD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Д</w:t>
      </w:r>
    </w:p>
    <w:p w14:paraId="3FE4BEBB" w14:textId="0E4C20E4" w:rsidR="00013A92" w:rsidRDefault="00013A92" w:rsidP="00DC30F5">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u-RU"/>
        </w:rPr>
        <w:t>Мобільний</w:t>
      </w:r>
      <w:r w:rsidRPr="00DC30F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ru-RU"/>
        </w:rPr>
        <w:t>додаток</w:t>
      </w:r>
      <w:r w:rsidRPr="00AD0BDB">
        <w:rPr>
          <w:rFonts w:ascii="Times New Roman" w:eastAsia="Times New Roman" w:hAnsi="Times New Roman" w:cs="Times New Roman"/>
          <w:sz w:val="28"/>
          <w:szCs w:val="28"/>
          <w:lang w:val="en-US"/>
        </w:rPr>
        <w:t xml:space="preserve"> </w:t>
      </w:r>
      <w:r w:rsidRPr="00D01B49">
        <w:rPr>
          <w:rFonts w:ascii="Times New Roman" w:eastAsia="Times New Roman" w:hAnsi="Times New Roman" w:cs="Times New Roman"/>
          <w:sz w:val="28"/>
          <w:szCs w:val="28"/>
          <w:lang w:val="en-US"/>
        </w:rPr>
        <w:t>Coral</w:t>
      </w:r>
      <w:r w:rsidRPr="00AD0BDB">
        <w:rPr>
          <w:rFonts w:ascii="Times New Roman" w:eastAsia="Times New Roman" w:hAnsi="Times New Roman" w:cs="Times New Roman"/>
          <w:sz w:val="28"/>
          <w:szCs w:val="28"/>
          <w:lang w:val="en-US"/>
        </w:rPr>
        <w:t xml:space="preserve"> </w:t>
      </w:r>
      <w:r w:rsidRPr="00D01B49">
        <w:rPr>
          <w:rFonts w:ascii="Times New Roman" w:eastAsia="Times New Roman" w:hAnsi="Times New Roman" w:cs="Times New Roman"/>
          <w:sz w:val="28"/>
          <w:szCs w:val="28"/>
          <w:lang w:val="en-US"/>
        </w:rPr>
        <w:t>Travel</w:t>
      </w:r>
    </w:p>
    <w:p w14:paraId="7E5CE8E3" w14:textId="111EA50C" w:rsidR="00013A92" w:rsidRDefault="00013A92" w:rsidP="00DC30F5">
      <w:pPr>
        <w:tabs>
          <w:tab w:val="left" w:pos="6045"/>
        </w:tabs>
        <w:spacing w:line="360" w:lineRule="auto"/>
        <w:rPr>
          <w:noProof/>
          <w:lang w:val="en-US"/>
        </w:rPr>
      </w:pPr>
      <w:r>
        <w:rPr>
          <w:noProof/>
          <w:lang w:val="ru-RU"/>
        </w:rPr>
        <w:drawing>
          <wp:inline distT="0" distB="0" distL="0" distR="0" wp14:anchorId="7ACD6CD3" wp14:editId="21C802C3">
            <wp:extent cx="6010275" cy="2905125"/>
            <wp:effectExtent l="0" t="0" r="9525" b="9525"/>
            <wp:docPr id="81875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275" cy="2905125"/>
                    </a:xfrm>
                    <a:prstGeom prst="rect">
                      <a:avLst/>
                    </a:prstGeom>
                    <a:noFill/>
                    <a:ln>
                      <a:noFill/>
                    </a:ln>
                  </pic:spPr>
                </pic:pic>
              </a:graphicData>
            </a:graphic>
          </wp:inline>
        </w:drawing>
      </w:r>
    </w:p>
    <w:p w14:paraId="761F8B1F" w14:textId="77777777" w:rsidR="00013A92" w:rsidRPr="00013A92" w:rsidRDefault="00013A92" w:rsidP="00DC30F5">
      <w:pPr>
        <w:spacing w:line="360" w:lineRule="auto"/>
        <w:rPr>
          <w:lang w:val="en-US"/>
        </w:rPr>
      </w:pPr>
    </w:p>
    <w:p w14:paraId="48A2E66E" w14:textId="77777777" w:rsidR="00013A92" w:rsidRPr="00013A92" w:rsidRDefault="00013A92" w:rsidP="00DC30F5">
      <w:pPr>
        <w:spacing w:line="360" w:lineRule="auto"/>
        <w:rPr>
          <w:lang w:val="en-US"/>
        </w:rPr>
      </w:pPr>
    </w:p>
    <w:p w14:paraId="36AA0FB0" w14:textId="77777777" w:rsidR="00013A92" w:rsidRPr="00013A92" w:rsidRDefault="00013A92" w:rsidP="00DC30F5">
      <w:pPr>
        <w:spacing w:line="360" w:lineRule="auto"/>
        <w:rPr>
          <w:lang w:val="en-US"/>
        </w:rPr>
      </w:pPr>
    </w:p>
    <w:p w14:paraId="718521FA" w14:textId="77777777" w:rsidR="00013A92" w:rsidRDefault="00013A92" w:rsidP="00DC30F5">
      <w:pPr>
        <w:spacing w:line="360" w:lineRule="auto"/>
        <w:rPr>
          <w:noProof/>
          <w:lang w:val="en-US"/>
        </w:rPr>
      </w:pPr>
    </w:p>
    <w:p w14:paraId="7F92AE4E" w14:textId="3935EBDC" w:rsidR="00013A92" w:rsidRDefault="00013A92" w:rsidP="00DC30F5">
      <w:pPr>
        <w:tabs>
          <w:tab w:val="left" w:pos="3795"/>
        </w:tabs>
        <w:spacing w:line="360" w:lineRule="auto"/>
        <w:rPr>
          <w:lang w:val="en-US"/>
        </w:rPr>
      </w:pPr>
      <w:r>
        <w:rPr>
          <w:lang w:val="en-US"/>
        </w:rPr>
        <w:tab/>
      </w:r>
    </w:p>
    <w:p w14:paraId="54DD8F34" w14:textId="77777777" w:rsidR="00013A92" w:rsidRDefault="00013A92" w:rsidP="00DC30F5">
      <w:pPr>
        <w:tabs>
          <w:tab w:val="left" w:pos="3795"/>
        </w:tabs>
        <w:spacing w:line="360" w:lineRule="auto"/>
        <w:rPr>
          <w:lang w:val="en-US"/>
        </w:rPr>
      </w:pPr>
    </w:p>
    <w:p w14:paraId="688B66F7" w14:textId="77777777" w:rsidR="00013A92" w:rsidRDefault="00013A92" w:rsidP="00DC30F5">
      <w:pPr>
        <w:tabs>
          <w:tab w:val="left" w:pos="3795"/>
        </w:tabs>
        <w:spacing w:line="360" w:lineRule="auto"/>
        <w:rPr>
          <w:lang w:val="en-US"/>
        </w:rPr>
      </w:pPr>
    </w:p>
    <w:p w14:paraId="7EA67C7F" w14:textId="77777777" w:rsidR="00013A92" w:rsidRDefault="00013A92" w:rsidP="00DC30F5">
      <w:pPr>
        <w:tabs>
          <w:tab w:val="left" w:pos="3795"/>
        </w:tabs>
        <w:spacing w:line="360" w:lineRule="auto"/>
        <w:rPr>
          <w:lang w:val="en-US"/>
        </w:rPr>
      </w:pPr>
    </w:p>
    <w:p w14:paraId="175246C8" w14:textId="77777777" w:rsidR="00013A92" w:rsidRDefault="00013A92" w:rsidP="00DC30F5">
      <w:pPr>
        <w:tabs>
          <w:tab w:val="left" w:pos="3795"/>
        </w:tabs>
        <w:spacing w:line="360" w:lineRule="auto"/>
        <w:rPr>
          <w:lang w:val="en-US"/>
        </w:rPr>
      </w:pPr>
    </w:p>
    <w:p w14:paraId="1ABF89B8" w14:textId="77777777" w:rsidR="00013A92" w:rsidRDefault="00013A92" w:rsidP="00DC30F5">
      <w:pPr>
        <w:tabs>
          <w:tab w:val="left" w:pos="3795"/>
        </w:tabs>
        <w:spacing w:line="360" w:lineRule="auto"/>
        <w:rPr>
          <w:lang w:val="en-US"/>
        </w:rPr>
      </w:pPr>
    </w:p>
    <w:p w14:paraId="13CE2D25" w14:textId="77777777" w:rsidR="00013A92" w:rsidRDefault="00013A92" w:rsidP="00DC30F5">
      <w:pPr>
        <w:tabs>
          <w:tab w:val="left" w:pos="3795"/>
        </w:tabs>
        <w:spacing w:line="360" w:lineRule="auto"/>
        <w:rPr>
          <w:lang w:val="en-US"/>
        </w:rPr>
      </w:pPr>
    </w:p>
    <w:p w14:paraId="7CAEC915" w14:textId="77777777" w:rsidR="00013A92" w:rsidRDefault="00013A92" w:rsidP="00DC30F5">
      <w:pPr>
        <w:tabs>
          <w:tab w:val="left" w:pos="3795"/>
        </w:tabs>
        <w:spacing w:line="360" w:lineRule="auto"/>
        <w:rPr>
          <w:lang w:val="en-US"/>
        </w:rPr>
      </w:pPr>
    </w:p>
    <w:p w14:paraId="3D2E936F" w14:textId="77777777" w:rsidR="00013A92" w:rsidRDefault="00013A92" w:rsidP="00DC30F5">
      <w:pPr>
        <w:tabs>
          <w:tab w:val="left" w:pos="3795"/>
        </w:tabs>
        <w:spacing w:line="360" w:lineRule="auto"/>
        <w:rPr>
          <w:lang w:val="en-US"/>
        </w:rPr>
      </w:pPr>
    </w:p>
    <w:p w14:paraId="6BD9CFFE" w14:textId="77777777" w:rsidR="00013A92" w:rsidRDefault="00013A92" w:rsidP="00DC30F5">
      <w:pPr>
        <w:tabs>
          <w:tab w:val="left" w:pos="3795"/>
        </w:tabs>
        <w:spacing w:line="360" w:lineRule="auto"/>
        <w:rPr>
          <w:lang w:val="en-US"/>
        </w:rPr>
      </w:pPr>
    </w:p>
    <w:p w14:paraId="79DA7F6B" w14:textId="77777777" w:rsidR="00013A92" w:rsidRDefault="00013A92" w:rsidP="00DC30F5">
      <w:pPr>
        <w:tabs>
          <w:tab w:val="left" w:pos="3795"/>
        </w:tabs>
        <w:spacing w:line="360" w:lineRule="auto"/>
        <w:rPr>
          <w:lang w:val="en-US"/>
        </w:rPr>
      </w:pPr>
    </w:p>
    <w:p w14:paraId="7EB06456" w14:textId="77777777" w:rsidR="00013A92" w:rsidRDefault="00013A92" w:rsidP="00DC30F5">
      <w:pPr>
        <w:tabs>
          <w:tab w:val="left" w:pos="3795"/>
        </w:tabs>
        <w:spacing w:line="360" w:lineRule="auto"/>
        <w:rPr>
          <w:lang w:val="en-US"/>
        </w:rPr>
      </w:pPr>
    </w:p>
    <w:p w14:paraId="19420579" w14:textId="77777777" w:rsidR="00013A92" w:rsidRDefault="00013A92" w:rsidP="00DC30F5">
      <w:pPr>
        <w:tabs>
          <w:tab w:val="left" w:pos="3795"/>
        </w:tabs>
        <w:spacing w:line="360" w:lineRule="auto"/>
        <w:rPr>
          <w:lang w:val="en-US"/>
        </w:rPr>
      </w:pPr>
    </w:p>
    <w:p w14:paraId="56AC5F8A" w14:textId="77777777" w:rsidR="00013A92" w:rsidRDefault="00013A92" w:rsidP="00DC30F5">
      <w:pPr>
        <w:tabs>
          <w:tab w:val="left" w:pos="3795"/>
        </w:tabs>
        <w:spacing w:line="360" w:lineRule="auto"/>
        <w:rPr>
          <w:lang w:val="en-US"/>
        </w:rPr>
      </w:pPr>
    </w:p>
    <w:p w14:paraId="46E4F065" w14:textId="77777777" w:rsidR="00DC30F5" w:rsidRDefault="00DC30F5">
      <w:pPr>
        <w:rPr>
          <w:lang w:val="en-US"/>
        </w:rPr>
      </w:pPr>
      <w:r>
        <w:rPr>
          <w:lang w:val="en-US"/>
        </w:rPr>
        <w:br w:type="page"/>
      </w:r>
    </w:p>
    <w:p w14:paraId="2FAF4E32" w14:textId="4B74476D" w:rsidR="00013A92" w:rsidRPr="00D01B49" w:rsidRDefault="00013A92" w:rsidP="00DC30F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Додаток</w:t>
      </w:r>
      <w:proofErr w:type="gramStart"/>
      <w:r w:rsidRPr="00AD0BD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Ж</w:t>
      </w:r>
      <w:proofErr w:type="gramEnd"/>
    </w:p>
    <w:p w14:paraId="73579DD1" w14:textId="73410317" w:rsidR="00013A92" w:rsidRDefault="00013A92" w:rsidP="00DC30F5">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u-RU"/>
        </w:rPr>
        <w:t>Соціальні</w:t>
      </w:r>
      <w:r w:rsidRPr="00013A9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ru-RU"/>
        </w:rPr>
        <w:t>мережі</w:t>
      </w:r>
      <w:r w:rsidRPr="00AD0BDB">
        <w:rPr>
          <w:rFonts w:ascii="Times New Roman" w:eastAsia="Times New Roman" w:hAnsi="Times New Roman" w:cs="Times New Roman"/>
          <w:sz w:val="28"/>
          <w:szCs w:val="28"/>
          <w:lang w:val="en-US"/>
        </w:rPr>
        <w:t xml:space="preserve"> </w:t>
      </w:r>
      <w:r w:rsidRPr="00D01B49">
        <w:rPr>
          <w:rFonts w:ascii="Times New Roman" w:eastAsia="Times New Roman" w:hAnsi="Times New Roman" w:cs="Times New Roman"/>
          <w:sz w:val="28"/>
          <w:szCs w:val="28"/>
          <w:lang w:val="en-US"/>
        </w:rPr>
        <w:t>Coral</w:t>
      </w:r>
      <w:r w:rsidRPr="00AD0BDB">
        <w:rPr>
          <w:rFonts w:ascii="Times New Roman" w:eastAsia="Times New Roman" w:hAnsi="Times New Roman" w:cs="Times New Roman"/>
          <w:sz w:val="28"/>
          <w:szCs w:val="28"/>
          <w:lang w:val="en-US"/>
        </w:rPr>
        <w:t xml:space="preserve"> </w:t>
      </w:r>
      <w:r w:rsidRPr="00D01B49">
        <w:rPr>
          <w:rFonts w:ascii="Times New Roman" w:eastAsia="Times New Roman" w:hAnsi="Times New Roman" w:cs="Times New Roman"/>
          <w:sz w:val="28"/>
          <w:szCs w:val="28"/>
          <w:lang w:val="en-US"/>
        </w:rPr>
        <w:t>Travel</w:t>
      </w:r>
    </w:p>
    <w:p w14:paraId="2864AE33" w14:textId="0AAD0518" w:rsidR="00013A92" w:rsidRDefault="00013A92" w:rsidP="00DC30F5">
      <w:pPr>
        <w:tabs>
          <w:tab w:val="left" w:pos="3795"/>
        </w:tabs>
        <w:spacing w:line="360" w:lineRule="auto"/>
        <w:jc w:val="center"/>
        <w:rPr>
          <w:noProof/>
          <w:lang w:val="en-US"/>
        </w:rPr>
      </w:pPr>
      <w:r>
        <w:rPr>
          <w:noProof/>
          <w:lang w:val="ru-RU"/>
        </w:rPr>
        <w:drawing>
          <wp:inline distT="0" distB="0" distL="0" distR="0" wp14:anchorId="6F92ED3F" wp14:editId="477AEF1A">
            <wp:extent cx="5305425" cy="2243343"/>
            <wp:effectExtent l="0" t="0" r="0" b="5080"/>
            <wp:docPr id="18732090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8148" cy="2252951"/>
                    </a:xfrm>
                    <a:prstGeom prst="rect">
                      <a:avLst/>
                    </a:prstGeom>
                    <a:noFill/>
                    <a:ln>
                      <a:noFill/>
                    </a:ln>
                  </pic:spPr>
                </pic:pic>
              </a:graphicData>
            </a:graphic>
          </wp:inline>
        </w:drawing>
      </w:r>
    </w:p>
    <w:p w14:paraId="20E9FBE6" w14:textId="77777777" w:rsidR="00013A92" w:rsidRPr="00013A92" w:rsidRDefault="00013A92" w:rsidP="00DC30F5">
      <w:pPr>
        <w:spacing w:line="360" w:lineRule="auto"/>
        <w:rPr>
          <w:lang w:val="en-US"/>
        </w:rPr>
      </w:pPr>
    </w:p>
    <w:p w14:paraId="59329893" w14:textId="77777777" w:rsidR="00013A92" w:rsidRPr="00013A92" w:rsidRDefault="00013A92" w:rsidP="00DC30F5">
      <w:pPr>
        <w:spacing w:line="360" w:lineRule="auto"/>
        <w:rPr>
          <w:lang w:val="en-US"/>
        </w:rPr>
      </w:pPr>
    </w:p>
    <w:p w14:paraId="6F7AECCC" w14:textId="77777777" w:rsidR="00013A92" w:rsidRDefault="00013A92" w:rsidP="00DC30F5">
      <w:pPr>
        <w:spacing w:line="360" w:lineRule="auto"/>
        <w:rPr>
          <w:noProof/>
          <w:lang w:val="en-US"/>
        </w:rPr>
      </w:pPr>
    </w:p>
    <w:p w14:paraId="4986D0C8" w14:textId="4ADE4838" w:rsidR="00013A92" w:rsidRPr="00013A92" w:rsidRDefault="00013A92" w:rsidP="00DC30F5">
      <w:pPr>
        <w:tabs>
          <w:tab w:val="left" w:pos="3600"/>
        </w:tabs>
        <w:spacing w:line="360" w:lineRule="auto"/>
        <w:rPr>
          <w:lang w:val="en-US"/>
        </w:rPr>
      </w:pPr>
      <w:r>
        <w:rPr>
          <w:lang w:val="en-US"/>
        </w:rPr>
        <w:tab/>
      </w:r>
      <w:r>
        <w:rPr>
          <w:noProof/>
          <w:lang w:val="ru-RU"/>
        </w:rPr>
        <w:drawing>
          <wp:inline distT="0" distB="0" distL="0" distR="0" wp14:anchorId="3274C8C1" wp14:editId="44AA79C7">
            <wp:extent cx="6010275" cy="3552825"/>
            <wp:effectExtent l="0" t="0" r="9525" b="9525"/>
            <wp:docPr id="8933848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0275" cy="3552825"/>
                    </a:xfrm>
                    <a:prstGeom prst="rect">
                      <a:avLst/>
                    </a:prstGeom>
                    <a:noFill/>
                    <a:ln>
                      <a:noFill/>
                    </a:ln>
                  </pic:spPr>
                </pic:pic>
              </a:graphicData>
            </a:graphic>
          </wp:inline>
        </w:drawing>
      </w:r>
    </w:p>
    <w:sectPr w:rsidR="00013A92" w:rsidRPr="00013A92" w:rsidSect="007072A8">
      <w:headerReference w:type="default" r:id="rId37"/>
      <w:pgSz w:w="11909" w:h="16834"/>
      <w:pgMar w:top="1440" w:right="994"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39ED8" w14:textId="77777777" w:rsidR="006207E5" w:rsidRDefault="006207E5" w:rsidP="00E451DD">
      <w:pPr>
        <w:spacing w:line="240" w:lineRule="auto"/>
      </w:pPr>
      <w:r>
        <w:separator/>
      </w:r>
    </w:p>
  </w:endnote>
  <w:endnote w:type="continuationSeparator" w:id="0">
    <w:p w14:paraId="23E8C9DD" w14:textId="77777777" w:rsidR="006207E5" w:rsidRDefault="006207E5" w:rsidP="00E451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84508" w14:textId="77777777" w:rsidR="006207E5" w:rsidRDefault="006207E5" w:rsidP="00E451DD">
      <w:pPr>
        <w:spacing w:line="240" w:lineRule="auto"/>
      </w:pPr>
      <w:r>
        <w:separator/>
      </w:r>
    </w:p>
  </w:footnote>
  <w:footnote w:type="continuationSeparator" w:id="0">
    <w:p w14:paraId="30F2CD9F" w14:textId="77777777" w:rsidR="006207E5" w:rsidRDefault="006207E5" w:rsidP="00E451D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364212"/>
      <w:docPartObj>
        <w:docPartGallery w:val="Page Numbers (Top of Page)"/>
        <w:docPartUnique/>
      </w:docPartObj>
    </w:sdtPr>
    <w:sdtEndPr/>
    <w:sdtContent>
      <w:p w14:paraId="6AAC6769" w14:textId="7A43C229" w:rsidR="00E451DD" w:rsidRDefault="00E451DD">
        <w:pPr>
          <w:pStyle w:val="ad"/>
          <w:jc w:val="right"/>
        </w:pPr>
        <w:r>
          <w:fldChar w:fldCharType="begin"/>
        </w:r>
        <w:r>
          <w:instrText>PAGE   \* MERGEFORMAT</w:instrText>
        </w:r>
        <w:r>
          <w:fldChar w:fldCharType="separate"/>
        </w:r>
        <w:r w:rsidR="00DC30F5" w:rsidRPr="00DC30F5">
          <w:rPr>
            <w:noProof/>
            <w:lang w:val="ru-RU"/>
          </w:rPr>
          <w:t>5</w:t>
        </w:r>
        <w:r>
          <w:fldChar w:fldCharType="end"/>
        </w:r>
      </w:p>
    </w:sdtContent>
  </w:sdt>
  <w:p w14:paraId="04B692D5" w14:textId="77777777" w:rsidR="00E451DD" w:rsidRDefault="00E451D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8364A"/>
    <w:multiLevelType w:val="multilevel"/>
    <w:tmpl w:val="C7A81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B4C455C"/>
    <w:multiLevelType w:val="multilevel"/>
    <w:tmpl w:val="3440C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D9579C9"/>
    <w:multiLevelType w:val="multilevel"/>
    <w:tmpl w:val="E20A3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0CF2A9F"/>
    <w:multiLevelType w:val="hybridMultilevel"/>
    <w:tmpl w:val="8294E4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9622D48"/>
    <w:multiLevelType w:val="multilevel"/>
    <w:tmpl w:val="9836B686"/>
    <w:lvl w:ilvl="0">
      <w:start w:val="1"/>
      <w:numFmt w:val="decimal"/>
      <w:lvlText w:val="%1"/>
      <w:lvlJc w:val="left"/>
      <w:pPr>
        <w:ind w:left="420" w:hanging="420"/>
      </w:pPr>
    </w:lvl>
    <w:lvl w:ilvl="1">
      <w:start w:val="1"/>
      <w:numFmt w:val="decimal"/>
      <w:lvlText w:val="%1.%2"/>
      <w:lvlJc w:val="left"/>
      <w:pPr>
        <w:ind w:left="704" w:hanging="41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5">
    <w:nsid w:val="3C5970F4"/>
    <w:multiLevelType w:val="multilevel"/>
    <w:tmpl w:val="1EB42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0F4650B"/>
    <w:multiLevelType w:val="multilevel"/>
    <w:tmpl w:val="43F8CFB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70140663"/>
    <w:multiLevelType w:val="multilevel"/>
    <w:tmpl w:val="74E6168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7"/>
  </w:num>
  <w:num w:numId="2">
    <w:abstractNumId w:val="2"/>
  </w:num>
  <w:num w:numId="3">
    <w:abstractNumId w:val="1"/>
  </w:num>
  <w:num w:numId="4">
    <w:abstractNumId w:val="0"/>
  </w:num>
  <w:num w:numId="5">
    <w:abstractNumId w:val="4"/>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891"/>
    <w:rsid w:val="00013A92"/>
    <w:rsid w:val="00015386"/>
    <w:rsid w:val="000A3EC3"/>
    <w:rsid w:val="001A71AE"/>
    <w:rsid w:val="00374D2D"/>
    <w:rsid w:val="003D0891"/>
    <w:rsid w:val="00407292"/>
    <w:rsid w:val="005700F6"/>
    <w:rsid w:val="006207E5"/>
    <w:rsid w:val="00625F21"/>
    <w:rsid w:val="007072A8"/>
    <w:rsid w:val="007F614E"/>
    <w:rsid w:val="0083428D"/>
    <w:rsid w:val="00897071"/>
    <w:rsid w:val="009A0406"/>
    <w:rsid w:val="00AD0BDB"/>
    <w:rsid w:val="00BC7CB9"/>
    <w:rsid w:val="00CE7234"/>
    <w:rsid w:val="00D01B49"/>
    <w:rsid w:val="00DC30F5"/>
    <w:rsid w:val="00E172ED"/>
    <w:rsid w:val="00E451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75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234"/>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paragraph" w:styleId="ab">
    <w:name w:val="List Paragraph"/>
    <w:basedOn w:val="a"/>
    <w:uiPriority w:val="34"/>
    <w:qFormat/>
    <w:rsid w:val="00BC7CB9"/>
    <w:pPr>
      <w:ind w:left="720"/>
      <w:contextualSpacing/>
    </w:pPr>
  </w:style>
  <w:style w:type="character" w:styleId="ac">
    <w:name w:val="Hyperlink"/>
    <w:basedOn w:val="a0"/>
    <w:uiPriority w:val="99"/>
    <w:unhideWhenUsed/>
    <w:rsid w:val="000A3EC3"/>
    <w:rPr>
      <w:color w:val="0000FF" w:themeColor="hyperlink"/>
      <w:u w:val="single"/>
    </w:rPr>
  </w:style>
  <w:style w:type="character" w:customStyle="1" w:styleId="UnresolvedMention">
    <w:name w:val="Unresolved Mention"/>
    <w:basedOn w:val="a0"/>
    <w:uiPriority w:val="99"/>
    <w:semiHidden/>
    <w:unhideWhenUsed/>
    <w:rsid w:val="000A3EC3"/>
    <w:rPr>
      <w:color w:val="605E5C"/>
      <w:shd w:val="clear" w:color="auto" w:fill="E1DFDD"/>
    </w:rPr>
  </w:style>
  <w:style w:type="paragraph" w:styleId="ad">
    <w:name w:val="header"/>
    <w:basedOn w:val="a"/>
    <w:link w:val="ae"/>
    <w:uiPriority w:val="99"/>
    <w:unhideWhenUsed/>
    <w:rsid w:val="00E451DD"/>
    <w:pPr>
      <w:tabs>
        <w:tab w:val="center" w:pos="4677"/>
        <w:tab w:val="right" w:pos="9355"/>
      </w:tabs>
      <w:spacing w:line="240" w:lineRule="auto"/>
    </w:pPr>
  </w:style>
  <w:style w:type="character" w:customStyle="1" w:styleId="ae">
    <w:name w:val="Верхний колонтитул Знак"/>
    <w:basedOn w:val="a0"/>
    <w:link w:val="ad"/>
    <w:uiPriority w:val="99"/>
    <w:rsid w:val="00E451DD"/>
  </w:style>
  <w:style w:type="paragraph" w:styleId="af">
    <w:name w:val="footer"/>
    <w:basedOn w:val="a"/>
    <w:link w:val="af0"/>
    <w:uiPriority w:val="99"/>
    <w:unhideWhenUsed/>
    <w:rsid w:val="00E451DD"/>
    <w:pPr>
      <w:tabs>
        <w:tab w:val="center" w:pos="4677"/>
        <w:tab w:val="right" w:pos="9355"/>
      </w:tabs>
      <w:spacing w:line="240" w:lineRule="auto"/>
    </w:pPr>
  </w:style>
  <w:style w:type="character" w:customStyle="1" w:styleId="af0">
    <w:name w:val="Нижний колонтитул Знак"/>
    <w:basedOn w:val="a0"/>
    <w:link w:val="af"/>
    <w:uiPriority w:val="99"/>
    <w:rsid w:val="00E451DD"/>
  </w:style>
  <w:style w:type="paragraph" w:styleId="10">
    <w:name w:val="toc 1"/>
    <w:basedOn w:val="a"/>
    <w:next w:val="a"/>
    <w:autoRedefine/>
    <w:uiPriority w:val="39"/>
    <w:unhideWhenUsed/>
    <w:rsid w:val="00CE7234"/>
    <w:pPr>
      <w:tabs>
        <w:tab w:val="right" w:leader="dot" w:pos="9629"/>
      </w:tabs>
      <w:spacing w:line="360" w:lineRule="auto"/>
      <w:jc w:val="both"/>
    </w:pPr>
    <w:rPr>
      <w:rFonts w:asciiTheme="minorHAnsi" w:eastAsiaTheme="minorEastAsia" w:hAnsiTheme="minorHAnsi" w:cstheme="minorBidi"/>
      <w:lang w:val="uk-UA" w:eastAsia="uk-UA"/>
    </w:rPr>
  </w:style>
  <w:style w:type="paragraph" w:styleId="20">
    <w:name w:val="toc 2"/>
    <w:basedOn w:val="a"/>
    <w:next w:val="a"/>
    <w:autoRedefine/>
    <w:uiPriority w:val="39"/>
    <w:unhideWhenUsed/>
    <w:rsid w:val="00CE7234"/>
    <w:pPr>
      <w:tabs>
        <w:tab w:val="right" w:leader="dot" w:pos="9629"/>
      </w:tabs>
      <w:spacing w:line="360" w:lineRule="auto"/>
      <w:ind w:left="221"/>
      <w:jc w:val="both"/>
    </w:pPr>
    <w:rPr>
      <w:rFonts w:asciiTheme="minorHAnsi" w:eastAsiaTheme="minorEastAsia" w:hAnsiTheme="minorHAnsi" w:cstheme="minorBidi"/>
      <w:lang w:val="uk-UA" w:eastAsia="uk-UA"/>
    </w:rPr>
  </w:style>
  <w:style w:type="paragraph" w:styleId="30">
    <w:name w:val="toc 3"/>
    <w:basedOn w:val="a"/>
    <w:next w:val="a"/>
    <w:autoRedefine/>
    <w:uiPriority w:val="39"/>
    <w:unhideWhenUsed/>
    <w:rsid w:val="00CE7234"/>
    <w:pPr>
      <w:spacing w:after="100"/>
      <w:ind w:left="440"/>
    </w:pPr>
    <w:rPr>
      <w:rFonts w:asciiTheme="minorHAnsi" w:eastAsiaTheme="minorEastAsia" w:hAnsiTheme="minorHAnsi" w:cstheme="minorBidi"/>
      <w:lang w:val="uk-UA" w:eastAsia="uk-UA"/>
    </w:rPr>
  </w:style>
  <w:style w:type="paragraph" w:styleId="af1">
    <w:name w:val="Balloon Text"/>
    <w:basedOn w:val="a"/>
    <w:link w:val="af2"/>
    <w:uiPriority w:val="99"/>
    <w:semiHidden/>
    <w:unhideWhenUsed/>
    <w:rsid w:val="00DC30F5"/>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C30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234"/>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paragraph" w:styleId="ab">
    <w:name w:val="List Paragraph"/>
    <w:basedOn w:val="a"/>
    <w:uiPriority w:val="34"/>
    <w:qFormat/>
    <w:rsid w:val="00BC7CB9"/>
    <w:pPr>
      <w:ind w:left="720"/>
      <w:contextualSpacing/>
    </w:pPr>
  </w:style>
  <w:style w:type="character" w:styleId="ac">
    <w:name w:val="Hyperlink"/>
    <w:basedOn w:val="a0"/>
    <w:uiPriority w:val="99"/>
    <w:unhideWhenUsed/>
    <w:rsid w:val="000A3EC3"/>
    <w:rPr>
      <w:color w:val="0000FF" w:themeColor="hyperlink"/>
      <w:u w:val="single"/>
    </w:rPr>
  </w:style>
  <w:style w:type="character" w:customStyle="1" w:styleId="UnresolvedMention">
    <w:name w:val="Unresolved Mention"/>
    <w:basedOn w:val="a0"/>
    <w:uiPriority w:val="99"/>
    <w:semiHidden/>
    <w:unhideWhenUsed/>
    <w:rsid w:val="000A3EC3"/>
    <w:rPr>
      <w:color w:val="605E5C"/>
      <w:shd w:val="clear" w:color="auto" w:fill="E1DFDD"/>
    </w:rPr>
  </w:style>
  <w:style w:type="paragraph" w:styleId="ad">
    <w:name w:val="header"/>
    <w:basedOn w:val="a"/>
    <w:link w:val="ae"/>
    <w:uiPriority w:val="99"/>
    <w:unhideWhenUsed/>
    <w:rsid w:val="00E451DD"/>
    <w:pPr>
      <w:tabs>
        <w:tab w:val="center" w:pos="4677"/>
        <w:tab w:val="right" w:pos="9355"/>
      </w:tabs>
      <w:spacing w:line="240" w:lineRule="auto"/>
    </w:pPr>
  </w:style>
  <w:style w:type="character" w:customStyle="1" w:styleId="ae">
    <w:name w:val="Верхний колонтитул Знак"/>
    <w:basedOn w:val="a0"/>
    <w:link w:val="ad"/>
    <w:uiPriority w:val="99"/>
    <w:rsid w:val="00E451DD"/>
  </w:style>
  <w:style w:type="paragraph" w:styleId="af">
    <w:name w:val="footer"/>
    <w:basedOn w:val="a"/>
    <w:link w:val="af0"/>
    <w:uiPriority w:val="99"/>
    <w:unhideWhenUsed/>
    <w:rsid w:val="00E451DD"/>
    <w:pPr>
      <w:tabs>
        <w:tab w:val="center" w:pos="4677"/>
        <w:tab w:val="right" w:pos="9355"/>
      </w:tabs>
      <w:spacing w:line="240" w:lineRule="auto"/>
    </w:pPr>
  </w:style>
  <w:style w:type="character" w:customStyle="1" w:styleId="af0">
    <w:name w:val="Нижний колонтитул Знак"/>
    <w:basedOn w:val="a0"/>
    <w:link w:val="af"/>
    <w:uiPriority w:val="99"/>
    <w:rsid w:val="00E451DD"/>
  </w:style>
  <w:style w:type="paragraph" w:styleId="10">
    <w:name w:val="toc 1"/>
    <w:basedOn w:val="a"/>
    <w:next w:val="a"/>
    <w:autoRedefine/>
    <w:uiPriority w:val="39"/>
    <w:unhideWhenUsed/>
    <w:rsid w:val="00CE7234"/>
    <w:pPr>
      <w:tabs>
        <w:tab w:val="right" w:leader="dot" w:pos="9629"/>
      </w:tabs>
      <w:spacing w:line="360" w:lineRule="auto"/>
      <w:jc w:val="both"/>
    </w:pPr>
    <w:rPr>
      <w:rFonts w:asciiTheme="minorHAnsi" w:eastAsiaTheme="minorEastAsia" w:hAnsiTheme="minorHAnsi" w:cstheme="minorBidi"/>
      <w:lang w:val="uk-UA" w:eastAsia="uk-UA"/>
    </w:rPr>
  </w:style>
  <w:style w:type="paragraph" w:styleId="20">
    <w:name w:val="toc 2"/>
    <w:basedOn w:val="a"/>
    <w:next w:val="a"/>
    <w:autoRedefine/>
    <w:uiPriority w:val="39"/>
    <w:unhideWhenUsed/>
    <w:rsid w:val="00CE7234"/>
    <w:pPr>
      <w:tabs>
        <w:tab w:val="right" w:leader="dot" w:pos="9629"/>
      </w:tabs>
      <w:spacing w:line="360" w:lineRule="auto"/>
      <w:ind w:left="221"/>
      <w:jc w:val="both"/>
    </w:pPr>
    <w:rPr>
      <w:rFonts w:asciiTheme="minorHAnsi" w:eastAsiaTheme="minorEastAsia" w:hAnsiTheme="minorHAnsi" w:cstheme="minorBidi"/>
      <w:lang w:val="uk-UA" w:eastAsia="uk-UA"/>
    </w:rPr>
  </w:style>
  <w:style w:type="paragraph" w:styleId="30">
    <w:name w:val="toc 3"/>
    <w:basedOn w:val="a"/>
    <w:next w:val="a"/>
    <w:autoRedefine/>
    <w:uiPriority w:val="39"/>
    <w:unhideWhenUsed/>
    <w:rsid w:val="00CE7234"/>
    <w:pPr>
      <w:spacing w:after="100"/>
      <w:ind w:left="440"/>
    </w:pPr>
    <w:rPr>
      <w:rFonts w:asciiTheme="minorHAnsi" w:eastAsiaTheme="minorEastAsia" w:hAnsiTheme="minorHAnsi" w:cstheme="minorBidi"/>
      <w:lang w:val="uk-UA" w:eastAsia="uk-UA"/>
    </w:rPr>
  </w:style>
  <w:style w:type="paragraph" w:styleId="af1">
    <w:name w:val="Balloon Text"/>
    <w:basedOn w:val="a"/>
    <w:link w:val="af2"/>
    <w:uiPriority w:val="99"/>
    <w:semiHidden/>
    <w:unhideWhenUsed/>
    <w:rsid w:val="00DC30F5"/>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C30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97024">
      <w:bodyDiv w:val="1"/>
      <w:marLeft w:val="0"/>
      <w:marRight w:val="0"/>
      <w:marTop w:val="0"/>
      <w:marBottom w:val="0"/>
      <w:divBdr>
        <w:top w:val="none" w:sz="0" w:space="0" w:color="auto"/>
        <w:left w:val="none" w:sz="0" w:space="0" w:color="auto"/>
        <w:bottom w:val="none" w:sz="0" w:space="0" w:color="auto"/>
        <w:right w:val="none" w:sz="0" w:space="0" w:color="auto"/>
      </w:divBdr>
    </w:div>
    <w:div w:id="212232484">
      <w:bodyDiv w:val="1"/>
      <w:marLeft w:val="0"/>
      <w:marRight w:val="0"/>
      <w:marTop w:val="0"/>
      <w:marBottom w:val="0"/>
      <w:divBdr>
        <w:top w:val="none" w:sz="0" w:space="0" w:color="auto"/>
        <w:left w:val="none" w:sz="0" w:space="0" w:color="auto"/>
        <w:bottom w:val="none" w:sz="0" w:space="0" w:color="auto"/>
        <w:right w:val="none" w:sz="0" w:space="0" w:color="auto"/>
      </w:divBdr>
    </w:div>
    <w:div w:id="738358749">
      <w:bodyDiv w:val="1"/>
      <w:marLeft w:val="0"/>
      <w:marRight w:val="0"/>
      <w:marTop w:val="0"/>
      <w:marBottom w:val="0"/>
      <w:divBdr>
        <w:top w:val="none" w:sz="0" w:space="0" w:color="auto"/>
        <w:left w:val="none" w:sz="0" w:space="0" w:color="auto"/>
        <w:bottom w:val="none" w:sz="0" w:space="0" w:color="auto"/>
        <w:right w:val="none" w:sz="0" w:space="0" w:color="auto"/>
      </w:divBdr>
    </w:div>
    <w:div w:id="871847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url.li/dypt"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rl.li/nzumb" TargetMode="Externa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url.li/nzuvj" TargetMode="External"/><Relationship Id="rId25" Type="http://schemas.openxmlformats.org/officeDocument/2006/relationships/hyperlink" Target="http://surl.li/nzvei" TargetMode="Externa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l.li/nzvml" TargetMode="External"/><Relationship Id="rId20" Type="http://schemas.openxmlformats.org/officeDocument/2006/relationships/hyperlink" Target="http://surl.li/dhanz"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url.li/nxvaq" TargetMode="External"/><Relationship Id="rId32" Type="http://schemas.openxmlformats.org/officeDocument/2006/relationships/image" Target="media/image13.jpe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url.li/nzwpb" TargetMode="External"/><Relationship Id="rId23" Type="http://schemas.openxmlformats.org/officeDocument/2006/relationships/hyperlink" Target="http://surl.li/nzxyk"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url.li/nzuhm"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url.li/bxxh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vTTRnFS9aLXnGp7EiIZQ+yitKQ==">CgMxLjAyDmguZ3dyd3NwYjZpY2wyMghoLmdqZGd4czIJaC4zMGowemxsMgloLjFmb2I5dGUyCWguM3pueXNoNzIJaC4yZXQ5MnAwMghoLnR5amN3dDIJaC4zZHk2dmttMgloLjF0M2g1c2YyCWguNGQzNG9nODIJaC4yczhleW8xMgloLjE3ZHA4dnUyCWguM3JkY3JqbjIJaC4yNmluMXJnMghoLmxueGJ6OTIJaC4zNW5rdW4yMgloLjFrc3Y0dXYyCWguNDRzaW5pbzIJaC4yanhzeHFoMghoLnozMzd5YTgAciExZVA1MkhnYkpXVHlzQ1k0cm83N1JxdF9VWTEtNk1BN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74</Pages>
  <Words>15695</Words>
  <Characters>89464</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 Windows</cp:lastModifiedBy>
  <cp:revision>3</cp:revision>
  <dcterms:created xsi:type="dcterms:W3CDTF">2023-12-07T11:51:00Z</dcterms:created>
  <dcterms:modified xsi:type="dcterms:W3CDTF">2023-12-07T21:32:00Z</dcterms:modified>
</cp:coreProperties>
</file>