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18519" w14:textId="77777777" w:rsidR="00FC6A37" w:rsidRPr="000A5C95" w:rsidRDefault="00FC6A37" w:rsidP="000A5C95">
      <w:pPr>
        <w:spacing w:after="0" w:line="360" w:lineRule="auto"/>
        <w:jc w:val="center"/>
        <w:rPr>
          <w:rFonts w:ascii="Times New Roman" w:hAnsi="Times New Roman" w:cs="Times New Roman"/>
          <w:b/>
          <w:sz w:val="28"/>
          <w:szCs w:val="28"/>
        </w:rPr>
      </w:pPr>
      <w:bookmarkStart w:id="0" w:name="_Hlk147837261"/>
      <w:r w:rsidRPr="000A5C95">
        <w:rPr>
          <w:rFonts w:ascii="Times New Roman" w:hAnsi="Times New Roman" w:cs="Times New Roman"/>
          <w:b/>
          <w:sz w:val="28"/>
          <w:szCs w:val="28"/>
        </w:rPr>
        <w:t>МІНІСТЕРСТВО ОСВІТИ І НАУКИ УКРАЇНИ</w:t>
      </w:r>
    </w:p>
    <w:p w14:paraId="60829128" w14:textId="77777777" w:rsidR="00FC6A37" w:rsidRPr="000A5C95" w:rsidRDefault="00FC6A3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t>ЗАПОРІЗЬКИЙ НАЦІОНАЛЬНИЙ УНІВЕРСИТЕТ</w:t>
      </w:r>
    </w:p>
    <w:p w14:paraId="0225582E" w14:textId="77777777" w:rsidR="00FC6A37" w:rsidRPr="000A5C95" w:rsidRDefault="00FC6A37" w:rsidP="000A5C95">
      <w:pPr>
        <w:spacing w:after="0" w:line="360" w:lineRule="auto"/>
        <w:jc w:val="center"/>
        <w:rPr>
          <w:rFonts w:ascii="Times New Roman" w:hAnsi="Times New Roman" w:cs="Times New Roman"/>
          <w:bCs/>
          <w:sz w:val="28"/>
          <w:szCs w:val="28"/>
        </w:rPr>
      </w:pPr>
      <w:r w:rsidRPr="000A5C95">
        <w:rPr>
          <w:rFonts w:ascii="Times New Roman" w:hAnsi="Times New Roman" w:cs="Times New Roman"/>
          <w:bCs/>
          <w:sz w:val="28"/>
          <w:szCs w:val="28"/>
        </w:rPr>
        <w:t>Факультет фізичного виховання, здоров’я та туризму</w:t>
      </w:r>
    </w:p>
    <w:p w14:paraId="5FD81A3A" w14:textId="77777777" w:rsidR="00FC6A37" w:rsidRPr="000A5C95" w:rsidRDefault="00FC6A37" w:rsidP="000A5C95">
      <w:pPr>
        <w:spacing w:after="0" w:line="360" w:lineRule="auto"/>
        <w:jc w:val="center"/>
        <w:rPr>
          <w:rFonts w:ascii="Times New Roman" w:hAnsi="Times New Roman" w:cs="Times New Roman"/>
          <w:bCs/>
          <w:sz w:val="28"/>
          <w:szCs w:val="28"/>
        </w:rPr>
      </w:pPr>
      <w:r w:rsidRPr="000A5C95">
        <w:rPr>
          <w:rFonts w:ascii="Times New Roman" w:hAnsi="Times New Roman" w:cs="Times New Roman"/>
          <w:bCs/>
          <w:sz w:val="28"/>
          <w:szCs w:val="28"/>
        </w:rPr>
        <w:t>Кафедра туризму та готельно-ресторанної справи</w:t>
      </w:r>
    </w:p>
    <w:p w14:paraId="672A6659" w14:textId="77777777" w:rsidR="00FC6A37" w:rsidRPr="000A5C95" w:rsidRDefault="00FC6A37" w:rsidP="000A5C95">
      <w:pPr>
        <w:spacing w:after="0" w:line="360" w:lineRule="auto"/>
        <w:rPr>
          <w:rFonts w:ascii="Times New Roman" w:hAnsi="Times New Roman" w:cs="Times New Roman"/>
          <w:b/>
          <w:sz w:val="28"/>
          <w:szCs w:val="28"/>
        </w:rPr>
      </w:pPr>
    </w:p>
    <w:p w14:paraId="3BD8A5BC" w14:textId="77777777" w:rsidR="00FC6A37" w:rsidRPr="000A5C95" w:rsidRDefault="00FC6A3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t>КВАЛІФІКАЦІЙНА РОБОТА</w:t>
      </w:r>
    </w:p>
    <w:p w14:paraId="7CE1B67F" w14:textId="77777777" w:rsidR="00FC6A37" w:rsidRPr="000A5C95" w:rsidRDefault="00FC6A3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t>магістра</w:t>
      </w:r>
    </w:p>
    <w:p w14:paraId="0A37501D" w14:textId="77777777" w:rsidR="00FC6A37" w:rsidRPr="000A5C95" w:rsidRDefault="00FC6A37" w:rsidP="000A5C95">
      <w:pPr>
        <w:spacing w:after="0" w:line="360" w:lineRule="auto"/>
        <w:jc w:val="center"/>
        <w:rPr>
          <w:rFonts w:ascii="Times New Roman" w:hAnsi="Times New Roman" w:cs="Times New Roman"/>
          <w:b/>
          <w:sz w:val="28"/>
          <w:szCs w:val="28"/>
        </w:rPr>
      </w:pPr>
    </w:p>
    <w:p w14:paraId="5F929C6F" w14:textId="77777777" w:rsidR="00FC6A37" w:rsidRPr="000A5C95" w:rsidRDefault="00FC6A37" w:rsidP="000A5C95">
      <w:pPr>
        <w:spacing w:after="0" w:line="360" w:lineRule="auto"/>
        <w:jc w:val="center"/>
        <w:rPr>
          <w:rFonts w:ascii="Times New Roman" w:hAnsi="Times New Roman" w:cs="Times New Roman"/>
          <w:bCs/>
          <w:sz w:val="28"/>
          <w:szCs w:val="28"/>
          <w:lang w:val="ru-RU"/>
        </w:rPr>
      </w:pPr>
      <w:r w:rsidRPr="000A5C95">
        <w:rPr>
          <w:rFonts w:ascii="Times New Roman" w:hAnsi="Times New Roman" w:cs="Times New Roman"/>
          <w:bCs/>
          <w:sz w:val="28"/>
          <w:szCs w:val="28"/>
        </w:rPr>
        <w:t>на тему: «Аналіз маркетингових комунікацій підприємств сфери обслуговування</w:t>
      </w:r>
      <w:r w:rsidRPr="000A5C95">
        <w:rPr>
          <w:rFonts w:ascii="Times New Roman" w:hAnsi="Times New Roman" w:cs="Times New Roman"/>
          <w:bCs/>
          <w:sz w:val="28"/>
          <w:szCs w:val="28"/>
          <w:lang w:val="ru-RU"/>
        </w:rPr>
        <w:t>»</w:t>
      </w:r>
    </w:p>
    <w:p w14:paraId="296A2491" w14:textId="77777777" w:rsidR="00FC6A37" w:rsidRPr="000A5C95" w:rsidRDefault="00FC6A37" w:rsidP="000A5C95">
      <w:pPr>
        <w:spacing w:after="0" w:line="360" w:lineRule="auto"/>
        <w:jc w:val="center"/>
        <w:rPr>
          <w:rFonts w:ascii="Times New Roman" w:hAnsi="Times New Roman" w:cs="Times New Roman"/>
          <w:bCs/>
          <w:sz w:val="28"/>
          <w:szCs w:val="28"/>
        </w:rPr>
      </w:pPr>
      <w:r w:rsidRPr="000A5C95">
        <w:rPr>
          <w:rFonts w:ascii="Times New Roman" w:hAnsi="Times New Roman" w:cs="Times New Roman"/>
          <w:bCs/>
          <w:sz w:val="28"/>
          <w:szCs w:val="28"/>
        </w:rPr>
        <w:t xml:space="preserve"> </w:t>
      </w:r>
      <w:r w:rsidRPr="000A5C95">
        <w:rPr>
          <w:rFonts w:ascii="Times New Roman" w:hAnsi="Times New Roman" w:cs="Times New Roman"/>
          <w:bCs/>
          <w:sz w:val="28"/>
          <w:szCs w:val="28"/>
          <w:lang w:val="en-US"/>
        </w:rPr>
        <w:t>«</w:t>
      </w:r>
      <w:proofErr w:type="spellStart"/>
      <w:r w:rsidRPr="000A5C95">
        <w:rPr>
          <w:rFonts w:ascii="Times New Roman" w:hAnsi="Times New Roman" w:cs="Times New Roman"/>
          <w:bCs/>
          <w:sz w:val="28"/>
          <w:szCs w:val="28"/>
        </w:rPr>
        <w:t>Analysis</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of</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Marketing</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Communications</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of</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Service</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Enterprises</w:t>
      </w:r>
      <w:proofErr w:type="spellEnd"/>
      <w:r w:rsidRPr="000A5C95">
        <w:rPr>
          <w:rFonts w:ascii="Times New Roman" w:hAnsi="Times New Roman" w:cs="Times New Roman"/>
          <w:bCs/>
          <w:sz w:val="28"/>
          <w:szCs w:val="28"/>
        </w:rPr>
        <w:t xml:space="preserve">» </w:t>
      </w:r>
    </w:p>
    <w:p w14:paraId="5DAB6C7B" w14:textId="77777777" w:rsidR="00FC6A37" w:rsidRPr="000A5C95" w:rsidRDefault="00FC6A37" w:rsidP="000A5C95">
      <w:pPr>
        <w:spacing w:after="0" w:line="360" w:lineRule="auto"/>
        <w:jc w:val="center"/>
        <w:rPr>
          <w:rFonts w:ascii="Times New Roman" w:hAnsi="Times New Roman" w:cs="Times New Roman"/>
          <w:b/>
          <w:sz w:val="28"/>
          <w:szCs w:val="28"/>
        </w:rPr>
      </w:pPr>
    </w:p>
    <w:p w14:paraId="02EB378F" w14:textId="77777777" w:rsidR="00FC6A37" w:rsidRPr="000A5C95" w:rsidRDefault="00FC6A37" w:rsidP="000A5C95">
      <w:pPr>
        <w:spacing w:after="0" w:line="360" w:lineRule="auto"/>
        <w:jc w:val="center"/>
        <w:rPr>
          <w:rFonts w:ascii="Times New Roman" w:hAnsi="Times New Roman" w:cs="Times New Roman"/>
          <w:b/>
          <w:sz w:val="28"/>
          <w:szCs w:val="28"/>
        </w:rPr>
      </w:pPr>
    </w:p>
    <w:tbl>
      <w:tblPr>
        <w:tblW w:w="9781" w:type="dxa"/>
        <w:tblLook w:val="04A0" w:firstRow="1" w:lastRow="0" w:firstColumn="1" w:lastColumn="0" w:noHBand="0" w:noVBand="1"/>
      </w:tblPr>
      <w:tblGrid>
        <w:gridCol w:w="4111"/>
        <w:gridCol w:w="5670"/>
      </w:tblGrid>
      <w:tr w:rsidR="00FC6A37" w:rsidRPr="000A5C95" w14:paraId="17FDDE9C" w14:textId="77777777" w:rsidTr="000A5C95">
        <w:tc>
          <w:tcPr>
            <w:tcW w:w="4111" w:type="dxa"/>
            <w:shd w:val="clear" w:color="auto" w:fill="auto"/>
          </w:tcPr>
          <w:p w14:paraId="6A05A809" w14:textId="77777777" w:rsidR="00FC6A37" w:rsidRPr="000A5C95" w:rsidRDefault="00FC6A37" w:rsidP="000A5C95">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369FFF5E" w14:textId="77777777" w:rsidR="00FC6A37" w:rsidRPr="000A5C95" w:rsidRDefault="00FC6A3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proofErr w:type="spellStart"/>
            <w:r w:rsidRPr="000A5C95">
              <w:rPr>
                <w:rFonts w:ascii="Times New Roman" w:eastAsia="Times New Roman" w:hAnsi="Times New Roman" w:cs="Times New Roman"/>
                <w:bCs/>
                <w:sz w:val="28"/>
                <w:szCs w:val="28"/>
                <w:lang w:eastAsia="ru-RU"/>
              </w:rPr>
              <w:t>Викона</w:t>
            </w:r>
            <w:proofErr w:type="spellEnd"/>
            <w:r w:rsidRPr="000A5C95">
              <w:rPr>
                <w:rFonts w:ascii="Times New Roman" w:eastAsia="Times New Roman" w:hAnsi="Times New Roman" w:cs="Times New Roman"/>
                <w:bCs/>
                <w:sz w:val="28"/>
                <w:szCs w:val="28"/>
                <w:lang w:val="ru-RU" w:eastAsia="ru-RU"/>
              </w:rPr>
              <w:t>в</w:t>
            </w:r>
            <w:r w:rsidRPr="000A5C95">
              <w:rPr>
                <w:rFonts w:ascii="Times New Roman" w:eastAsia="Times New Roman" w:hAnsi="Times New Roman" w:cs="Times New Roman"/>
                <w:bCs/>
                <w:sz w:val="28"/>
                <w:szCs w:val="28"/>
                <w:lang w:eastAsia="ru-RU"/>
              </w:rPr>
              <w:t xml:space="preserve">: студент 2 курсу, </w:t>
            </w:r>
          </w:p>
          <w:p w14:paraId="02E63380" w14:textId="77777777" w:rsidR="00FC6A37" w:rsidRPr="000A5C95" w:rsidRDefault="00FC6A3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sidRPr="000A5C95">
              <w:rPr>
                <w:rFonts w:ascii="Times New Roman" w:eastAsia="Times New Roman" w:hAnsi="Times New Roman" w:cs="Times New Roman"/>
                <w:bCs/>
                <w:sz w:val="28"/>
                <w:szCs w:val="28"/>
                <w:lang w:eastAsia="ru-RU"/>
              </w:rPr>
              <w:t>групи 8.242</w:t>
            </w:r>
            <w:r w:rsidRPr="000A5C95">
              <w:rPr>
                <w:rFonts w:ascii="Times New Roman" w:eastAsia="Times New Roman" w:hAnsi="Times New Roman" w:cs="Times New Roman"/>
                <w:bCs/>
                <w:sz w:val="28"/>
                <w:szCs w:val="28"/>
                <w:lang w:val="ru-RU" w:eastAsia="ru-RU"/>
              </w:rPr>
              <w:t>2</w:t>
            </w:r>
            <w:r w:rsidRPr="000A5C95">
              <w:rPr>
                <w:rFonts w:ascii="Times New Roman" w:eastAsia="Times New Roman" w:hAnsi="Times New Roman" w:cs="Times New Roman"/>
                <w:bCs/>
                <w:sz w:val="28"/>
                <w:szCs w:val="28"/>
                <w:lang w:eastAsia="ru-RU"/>
              </w:rPr>
              <w:t>-</w:t>
            </w:r>
            <w:proofErr w:type="spellStart"/>
            <w:r w:rsidRPr="000A5C95">
              <w:rPr>
                <w:rFonts w:ascii="Times New Roman" w:eastAsia="Times New Roman" w:hAnsi="Times New Roman" w:cs="Times New Roman"/>
                <w:bCs/>
                <w:sz w:val="28"/>
                <w:szCs w:val="28"/>
                <w:lang w:val="ru-RU" w:eastAsia="ru-RU"/>
              </w:rPr>
              <w:t>тг</w:t>
            </w:r>
            <w:proofErr w:type="spellEnd"/>
          </w:p>
          <w:p w14:paraId="634BC7D9" w14:textId="77777777" w:rsidR="00FC6A37" w:rsidRPr="000A5C95" w:rsidRDefault="00FC6A3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спеціальності 242 туризм </w:t>
            </w:r>
          </w:p>
          <w:p w14:paraId="350ECD96" w14:textId="77777777" w:rsidR="00FC6A37" w:rsidRPr="000A5C95" w:rsidRDefault="00FC6A3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освітньої програми </w:t>
            </w:r>
            <w:proofErr w:type="spellStart"/>
            <w:r w:rsidRPr="000A5C95">
              <w:rPr>
                <w:rFonts w:ascii="Times New Roman" w:eastAsia="Times New Roman" w:hAnsi="Times New Roman" w:cs="Times New Roman"/>
                <w:bCs/>
                <w:sz w:val="28"/>
                <w:szCs w:val="28"/>
                <w:lang w:eastAsia="ru-RU"/>
              </w:rPr>
              <w:t>туризмознавство</w:t>
            </w:r>
            <w:proofErr w:type="spellEnd"/>
            <w:r w:rsidRPr="000A5C95">
              <w:rPr>
                <w:rFonts w:ascii="Times New Roman" w:eastAsia="Times New Roman" w:hAnsi="Times New Roman" w:cs="Times New Roman"/>
                <w:bCs/>
                <w:sz w:val="28"/>
                <w:szCs w:val="28"/>
                <w:lang w:eastAsia="ru-RU"/>
              </w:rPr>
              <w:t xml:space="preserve"> і гостинність</w:t>
            </w:r>
          </w:p>
          <w:p w14:paraId="49AA6D89" w14:textId="77777777" w:rsidR="00FC6A37" w:rsidRPr="000A5C95" w:rsidRDefault="00FC6A3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sidRPr="000A5C95">
              <w:rPr>
                <w:rFonts w:ascii="Times New Roman" w:eastAsia="Times New Roman" w:hAnsi="Times New Roman" w:cs="Times New Roman"/>
                <w:bCs/>
                <w:sz w:val="28"/>
                <w:szCs w:val="28"/>
                <w:lang w:val="ru-RU" w:eastAsia="ru-RU"/>
              </w:rPr>
              <w:t>Савченко М.С.</w:t>
            </w:r>
          </w:p>
          <w:p w14:paraId="5A39BBE3" w14:textId="77777777" w:rsidR="00FC6A37" w:rsidRPr="000A5C95" w:rsidRDefault="00FC6A3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r w:rsidR="00FC6A37" w:rsidRPr="000A5C95" w14:paraId="088C46B4" w14:textId="77777777" w:rsidTr="000A5C95">
        <w:tc>
          <w:tcPr>
            <w:tcW w:w="4111" w:type="dxa"/>
            <w:shd w:val="clear" w:color="auto" w:fill="auto"/>
          </w:tcPr>
          <w:p w14:paraId="41C8F396" w14:textId="77777777" w:rsidR="00FC6A37" w:rsidRPr="000A5C95" w:rsidRDefault="00FC6A37" w:rsidP="000A5C95">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5BDFD37D" w14:textId="77777777" w:rsidR="00FC6A37" w:rsidRPr="000A5C95" w:rsidRDefault="00FC6A3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Керівник: </w:t>
            </w:r>
            <w:proofErr w:type="spellStart"/>
            <w:r w:rsidRPr="000A5C95">
              <w:rPr>
                <w:rFonts w:ascii="Times New Roman" w:eastAsia="Times New Roman" w:hAnsi="Times New Roman" w:cs="Times New Roman"/>
                <w:bCs/>
                <w:sz w:val="28"/>
                <w:szCs w:val="28"/>
                <w:lang w:eastAsia="ru-RU"/>
              </w:rPr>
              <w:t>к.п.н</w:t>
            </w:r>
            <w:proofErr w:type="spellEnd"/>
            <w:r w:rsidRPr="000A5C95">
              <w:rPr>
                <w:rFonts w:ascii="Times New Roman" w:eastAsia="Times New Roman" w:hAnsi="Times New Roman" w:cs="Times New Roman"/>
                <w:bCs/>
                <w:sz w:val="28"/>
                <w:szCs w:val="28"/>
                <w:lang w:eastAsia="ru-RU"/>
              </w:rPr>
              <w:t>., доцент кафедри туризму та готельно-ресторанної справи</w:t>
            </w:r>
          </w:p>
          <w:p w14:paraId="75F04072" w14:textId="77777777" w:rsidR="00FC6A37" w:rsidRPr="000A5C95" w:rsidRDefault="00FC6A3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roofErr w:type="spellStart"/>
            <w:r w:rsidRPr="000A5C95">
              <w:rPr>
                <w:rFonts w:ascii="Times New Roman" w:eastAsia="Times New Roman" w:hAnsi="Times New Roman" w:cs="Times New Roman"/>
                <w:bCs/>
                <w:sz w:val="28"/>
                <w:szCs w:val="28"/>
                <w:lang w:eastAsia="ru-RU"/>
              </w:rPr>
              <w:t>Сидорук</w:t>
            </w:r>
            <w:proofErr w:type="spellEnd"/>
            <w:r w:rsidRPr="000A5C95">
              <w:rPr>
                <w:rFonts w:ascii="Times New Roman" w:eastAsia="Times New Roman" w:hAnsi="Times New Roman" w:cs="Times New Roman"/>
                <w:bCs/>
                <w:sz w:val="28"/>
                <w:szCs w:val="28"/>
                <w:lang w:eastAsia="ru-RU"/>
              </w:rPr>
              <w:t xml:space="preserve"> А.В.</w:t>
            </w:r>
          </w:p>
          <w:p w14:paraId="658B1500" w14:textId="77777777" w:rsidR="000A5C95" w:rsidRPr="000A5C95" w:rsidRDefault="00FC6A3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Рецензент: </w:t>
            </w:r>
            <w:proofErr w:type="spellStart"/>
            <w:r w:rsidR="00777049" w:rsidRPr="000A5C95">
              <w:rPr>
                <w:rFonts w:ascii="Times New Roman" w:eastAsia="Times New Roman" w:hAnsi="Times New Roman" w:cs="Times New Roman"/>
                <w:bCs/>
                <w:sz w:val="28"/>
                <w:szCs w:val="28"/>
                <w:lang w:eastAsia="ru-RU"/>
              </w:rPr>
              <w:t>д.п.н</w:t>
            </w:r>
            <w:proofErr w:type="spellEnd"/>
            <w:r w:rsidR="00777049" w:rsidRPr="000A5C95">
              <w:rPr>
                <w:rFonts w:ascii="Times New Roman" w:eastAsia="Times New Roman" w:hAnsi="Times New Roman" w:cs="Times New Roman"/>
                <w:bCs/>
                <w:sz w:val="28"/>
                <w:szCs w:val="28"/>
                <w:lang w:eastAsia="ru-RU"/>
              </w:rPr>
              <w:t xml:space="preserve">., професор кафедри туризму та готельно-ресторанної справи </w:t>
            </w:r>
          </w:p>
          <w:p w14:paraId="0E6EDF7E" w14:textId="23B1900C" w:rsidR="00FC6A37" w:rsidRPr="000A5C95" w:rsidRDefault="00777049"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roofErr w:type="spellStart"/>
            <w:r w:rsidRPr="000A5C95">
              <w:rPr>
                <w:rFonts w:ascii="Times New Roman" w:eastAsia="Times New Roman" w:hAnsi="Times New Roman" w:cs="Times New Roman"/>
                <w:bCs/>
                <w:sz w:val="28"/>
                <w:szCs w:val="28"/>
                <w:lang w:eastAsia="ru-RU"/>
              </w:rPr>
              <w:t>Маковецька</w:t>
            </w:r>
            <w:proofErr w:type="spellEnd"/>
            <w:r w:rsidRPr="000A5C95">
              <w:rPr>
                <w:rFonts w:ascii="Times New Roman" w:eastAsia="Times New Roman" w:hAnsi="Times New Roman" w:cs="Times New Roman"/>
                <w:bCs/>
                <w:sz w:val="28"/>
                <w:szCs w:val="28"/>
                <w:lang w:eastAsia="ru-RU"/>
              </w:rPr>
              <w:t xml:space="preserve"> Н.В</w:t>
            </w:r>
          </w:p>
          <w:p w14:paraId="72A3D3EC" w14:textId="77777777" w:rsidR="00FC6A37" w:rsidRPr="000A5C95" w:rsidRDefault="00FC6A3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p w14:paraId="0D0B940D" w14:textId="77777777" w:rsidR="00FC6A37" w:rsidRPr="000A5C95" w:rsidRDefault="00FC6A3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bl>
    <w:p w14:paraId="4D718EC5" w14:textId="77777777" w:rsidR="00FC6A37" w:rsidRPr="000A5C95" w:rsidRDefault="00FC6A37" w:rsidP="000A5C95">
      <w:pPr>
        <w:spacing w:after="0" w:line="360" w:lineRule="auto"/>
        <w:jc w:val="center"/>
        <w:rPr>
          <w:rFonts w:ascii="Times New Roman" w:hAnsi="Times New Roman" w:cs="Times New Roman"/>
          <w:b/>
          <w:sz w:val="28"/>
          <w:szCs w:val="28"/>
          <w:lang w:val="ru-RU"/>
        </w:rPr>
      </w:pPr>
      <w:r w:rsidRPr="000A5C95">
        <w:rPr>
          <w:rFonts w:ascii="Times New Roman" w:hAnsi="Times New Roman" w:cs="Times New Roman"/>
          <w:b/>
          <w:sz w:val="28"/>
          <w:szCs w:val="28"/>
        </w:rPr>
        <w:t>Запоріжжя - 202</w:t>
      </w:r>
      <w:r w:rsidRPr="000A5C95">
        <w:rPr>
          <w:rFonts w:ascii="Times New Roman" w:hAnsi="Times New Roman" w:cs="Times New Roman"/>
          <w:b/>
          <w:sz w:val="28"/>
          <w:szCs w:val="28"/>
          <w:lang w:val="ru-RU"/>
        </w:rPr>
        <w:t>3</w:t>
      </w:r>
      <w:r w:rsidRPr="000A5C95">
        <w:rPr>
          <w:rFonts w:ascii="Times New Roman" w:hAnsi="Times New Roman" w:cs="Times New Roman"/>
          <w:b/>
          <w:sz w:val="28"/>
          <w:szCs w:val="28"/>
        </w:rPr>
        <w:t xml:space="preserve"> </w:t>
      </w:r>
    </w:p>
    <w:bookmarkEnd w:id="0"/>
    <w:p w14:paraId="3D1DE77E" w14:textId="77777777" w:rsidR="00FC6A37" w:rsidRPr="000A5C95" w:rsidRDefault="00FC6A37" w:rsidP="000A5C95">
      <w:pPr>
        <w:spacing w:after="0" w:line="240" w:lineRule="auto"/>
        <w:jc w:val="center"/>
        <w:rPr>
          <w:rFonts w:ascii="Times New Roman" w:hAnsi="Times New Roman" w:cs="Times New Roman"/>
          <w:b/>
          <w:sz w:val="28"/>
          <w:szCs w:val="28"/>
        </w:rPr>
      </w:pPr>
      <w:r w:rsidRPr="000A5C95">
        <w:rPr>
          <w:rFonts w:ascii="Times New Roman" w:hAnsi="Times New Roman" w:cs="Times New Roman"/>
          <w:b/>
          <w:sz w:val="28"/>
          <w:szCs w:val="28"/>
        </w:rPr>
        <w:lastRenderedPageBreak/>
        <w:t>МІНІСТЕРСТВО ОСВІТИ І НАУКИ УКРАЇНИ</w:t>
      </w:r>
    </w:p>
    <w:p w14:paraId="0BD614A9" w14:textId="77777777" w:rsidR="00FC6A37" w:rsidRPr="000A5C95" w:rsidRDefault="00FC6A37" w:rsidP="000A5C95">
      <w:pPr>
        <w:spacing w:after="0" w:line="240" w:lineRule="auto"/>
        <w:jc w:val="center"/>
        <w:rPr>
          <w:rFonts w:ascii="Times New Roman" w:hAnsi="Times New Roman" w:cs="Times New Roman"/>
          <w:b/>
          <w:sz w:val="28"/>
          <w:szCs w:val="28"/>
        </w:rPr>
      </w:pPr>
      <w:r w:rsidRPr="000A5C95">
        <w:rPr>
          <w:rFonts w:ascii="Times New Roman" w:hAnsi="Times New Roman" w:cs="Times New Roman"/>
          <w:b/>
          <w:sz w:val="28"/>
          <w:szCs w:val="28"/>
        </w:rPr>
        <w:t>ЗАПОРІЗЬКИЙ НАЦІОНАЛЬНИЙ УНІВЕРСИТЕТ</w:t>
      </w:r>
    </w:p>
    <w:p w14:paraId="458D4B36" w14:textId="77777777" w:rsidR="00FC6A37" w:rsidRPr="000A5C95" w:rsidRDefault="00FC6A37" w:rsidP="000A5C95">
      <w:pPr>
        <w:spacing w:after="0" w:line="240" w:lineRule="auto"/>
        <w:jc w:val="center"/>
        <w:rPr>
          <w:rFonts w:ascii="Times New Roman" w:hAnsi="Times New Roman" w:cs="Times New Roman"/>
          <w:bCs/>
          <w:sz w:val="28"/>
          <w:szCs w:val="28"/>
        </w:rPr>
      </w:pPr>
      <w:r w:rsidRPr="000A5C95">
        <w:rPr>
          <w:rFonts w:ascii="Times New Roman" w:hAnsi="Times New Roman" w:cs="Times New Roman"/>
          <w:bCs/>
          <w:sz w:val="28"/>
          <w:szCs w:val="28"/>
        </w:rPr>
        <w:t>Факультет фізичного виховання, здоров’я та туризму</w:t>
      </w:r>
    </w:p>
    <w:p w14:paraId="65A27773" w14:textId="77777777" w:rsidR="00FC6A37" w:rsidRPr="000A5C95" w:rsidRDefault="00FC6A37" w:rsidP="000A5C95">
      <w:pPr>
        <w:spacing w:after="0" w:line="240" w:lineRule="auto"/>
        <w:jc w:val="center"/>
        <w:rPr>
          <w:rFonts w:ascii="Times New Roman" w:hAnsi="Times New Roman" w:cs="Times New Roman"/>
          <w:bCs/>
          <w:sz w:val="28"/>
          <w:szCs w:val="28"/>
        </w:rPr>
      </w:pPr>
      <w:r w:rsidRPr="000A5C95">
        <w:rPr>
          <w:rFonts w:ascii="Times New Roman" w:hAnsi="Times New Roman" w:cs="Times New Roman"/>
          <w:bCs/>
          <w:sz w:val="28"/>
          <w:szCs w:val="28"/>
        </w:rPr>
        <w:t>Кафедра туризму та готельно-ресторанної справи</w:t>
      </w:r>
    </w:p>
    <w:p w14:paraId="3BF8FF20" w14:textId="77777777" w:rsidR="00FC6A37" w:rsidRPr="000A5C95" w:rsidRDefault="00FC6A37" w:rsidP="000A5C95">
      <w:pPr>
        <w:spacing w:after="0" w:line="240" w:lineRule="auto"/>
        <w:jc w:val="center"/>
        <w:rPr>
          <w:rFonts w:ascii="Times New Roman" w:hAnsi="Times New Roman" w:cs="Times New Roman"/>
          <w:bCs/>
          <w:sz w:val="28"/>
          <w:szCs w:val="28"/>
        </w:rPr>
      </w:pPr>
      <w:r w:rsidRPr="000A5C95">
        <w:rPr>
          <w:rFonts w:ascii="Times New Roman" w:hAnsi="Times New Roman" w:cs="Times New Roman"/>
          <w:bCs/>
          <w:sz w:val="28"/>
          <w:szCs w:val="28"/>
        </w:rPr>
        <w:t>освітній рівень магістр</w:t>
      </w:r>
    </w:p>
    <w:p w14:paraId="0C33718C" w14:textId="77777777" w:rsidR="00FC6A37" w:rsidRPr="000A5C95" w:rsidRDefault="00FC6A37" w:rsidP="000A5C95">
      <w:pPr>
        <w:spacing w:after="0" w:line="240" w:lineRule="auto"/>
        <w:jc w:val="center"/>
        <w:rPr>
          <w:rFonts w:ascii="Times New Roman" w:hAnsi="Times New Roman" w:cs="Times New Roman"/>
          <w:bCs/>
          <w:sz w:val="28"/>
          <w:szCs w:val="28"/>
        </w:rPr>
      </w:pPr>
      <w:r w:rsidRPr="000A5C95">
        <w:rPr>
          <w:rFonts w:ascii="Times New Roman" w:hAnsi="Times New Roman" w:cs="Times New Roman"/>
          <w:bCs/>
          <w:sz w:val="28"/>
          <w:szCs w:val="28"/>
        </w:rPr>
        <w:t>спеціальність 242 туризм</w:t>
      </w:r>
      <w:r w:rsidR="00CB1157" w:rsidRPr="000A5C95">
        <w:rPr>
          <w:rFonts w:ascii="Times New Roman" w:hAnsi="Times New Roman" w:cs="Times New Roman"/>
          <w:bCs/>
          <w:sz w:val="28"/>
          <w:szCs w:val="28"/>
        </w:rPr>
        <w:t xml:space="preserve"> </w:t>
      </w:r>
    </w:p>
    <w:p w14:paraId="44EAFD9C" w14:textId="77777777" w:rsidR="00FC6A37" w:rsidRPr="000A5C95" w:rsidRDefault="00FC6A37" w:rsidP="000A5C95">
      <w:pPr>
        <w:spacing w:after="0" w:line="240" w:lineRule="auto"/>
        <w:jc w:val="center"/>
        <w:rPr>
          <w:rFonts w:ascii="Times New Roman" w:hAnsi="Times New Roman" w:cs="Times New Roman"/>
          <w:b/>
          <w:sz w:val="28"/>
          <w:szCs w:val="28"/>
        </w:rPr>
      </w:pPr>
    </w:p>
    <w:p w14:paraId="4B94D5A5" w14:textId="77777777" w:rsidR="00FC6A37" w:rsidRPr="000A5C95" w:rsidRDefault="00FC6A37" w:rsidP="000A5C95">
      <w:pPr>
        <w:spacing w:after="0" w:line="240" w:lineRule="auto"/>
        <w:jc w:val="center"/>
        <w:rPr>
          <w:rFonts w:ascii="Times New Roman" w:hAnsi="Times New Roman" w:cs="Times New Roman"/>
          <w:b/>
          <w:sz w:val="28"/>
          <w:szCs w:val="28"/>
        </w:rPr>
      </w:pPr>
    </w:p>
    <w:p w14:paraId="5F056B92" w14:textId="77777777" w:rsidR="00FC6A37" w:rsidRPr="000A5C95" w:rsidRDefault="00FC6A37" w:rsidP="000A5C95">
      <w:pPr>
        <w:spacing w:after="0" w:line="240" w:lineRule="auto"/>
        <w:jc w:val="right"/>
        <w:rPr>
          <w:rFonts w:ascii="Times New Roman" w:hAnsi="Times New Roman" w:cs="Times New Roman"/>
          <w:b/>
          <w:sz w:val="28"/>
          <w:szCs w:val="28"/>
        </w:rPr>
      </w:pPr>
      <w:r w:rsidRPr="000A5C95">
        <w:rPr>
          <w:rFonts w:ascii="Times New Roman" w:hAnsi="Times New Roman" w:cs="Times New Roman"/>
          <w:b/>
          <w:sz w:val="28"/>
          <w:szCs w:val="28"/>
        </w:rPr>
        <w:t>ЗАТВЕРДЖУЮ:</w:t>
      </w:r>
    </w:p>
    <w:p w14:paraId="5AB75EEC" w14:textId="77777777" w:rsidR="00FC6A37" w:rsidRPr="000A5C95" w:rsidRDefault="00FC6A37" w:rsidP="000A5C95">
      <w:pPr>
        <w:spacing w:after="0" w:line="240" w:lineRule="auto"/>
        <w:jc w:val="right"/>
        <w:rPr>
          <w:rFonts w:ascii="Times New Roman" w:hAnsi="Times New Roman" w:cs="Times New Roman"/>
          <w:b/>
          <w:sz w:val="28"/>
          <w:szCs w:val="28"/>
        </w:rPr>
      </w:pPr>
      <w:r w:rsidRPr="000A5C95">
        <w:rPr>
          <w:rFonts w:ascii="Times New Roman" w:hAnsi="Times New Roman" w:cs="Times New Roman"/>
          <w:b/>
          <w:sz w:val="28"/>
          <w:szCs w:val="28"/>
        </w:rPr>
        <w:t>Завідувач кафедри туризму</w:t>
      </w:r>
    </w:p>
    <w:p w14:paraId="0103142A" w14:textId="77777777" w:rsidR="00FC6A37" w:rsidRPr="000A5C95" w:rsidRDefault="00FC6A37" w:rsidP="000A5C95">
      <w:pPr>
        <w:spacing w:after="0" w:line="240" w:lineRule="auto"/>
        <w:jc w:val="right"/>
        <w:rPr>
          <w:rFonts w:ascii="Times New Roman" w:hAnsi="Times New Roman" w:cs="Times New Roman"/>
          <w:b/>
          <w:sz w:val="28"/>
          <w:szCs w:val="28"/>
        </w:rPr>
      </w:pPr>
      <w:r w:rsidRPr="000A5C95">
        <w:rPr>
          <w:rFonts w:ascii="Times New Roman" w:hAnsi="Times New Roman" w:cs="Times New Roman"/>
          <w:b/>
          <w:sz w:val="28"/>
          <w:szCs w:val="28"/>
        </w:rPr>
        <w:t xml:space="preserve"> та готельно-ресторанної справи</w:t>
      </w:r>
    </w:p>
    <w:p w14:paraId="20366E78" w14:textId="77777777" w:rsidR="00FC6A37" w:rsidRPr="000A5C95" w:rsidRDefault="00FC6A37" w:rsidP="000A5C95">
      <w:pPr>
        <w:spacing w:after="0" w:line="240" w:lineRule="auto"/>
        <w:jc w:val="right"/>
        <w:rPr>
          <w:rFonts w:ascii="Times New Roman" w:hAnsi="Times New Roman" w:cs="Times New Roman"/>
          <w:bCs/>
          <w:sz w:val="28"/>
          <w:szCs w:val="28"/>
        </w:rPr>
      </w:pPr>
      <w:r w:rsidRPr="000A5C95">
        <w:rPr>
          <w:rFonts w:ascii="Times New Roman" w:hAnsi="Times New Roman" w:cs="Times New Roman"/>
          <w:bCs/>
          <w:sz w:val="28"/>
          <w:szCs w:val="28"/>
        </w:rPr>
        <w:t xml:space="preserve">__________ Н. В. </w:t>
      </w:r>
      <w:proofErr w:type="spellStart"/>
      <w:r w:rsidRPr="000A5C95">
        <w:rPr>
          <w:rFonts w:ascii="Times New Roman" w:hAnsi="Times New Roman" w:cs="Times New Roman"/>
          <w:bCs/>
          <w:sz w:val="28"/>
          <w:szCs w:val="28"/>
        </w:rPr>
        <w:t>Маковецька</w:t>
      </w:r>
      <w:proofErr w:type="spellEnd"/>
      <w:r w:rsidRPr="000A5C95">
        <w:rPr>
          <w:rFonts w:ascii="Times New Roman" w:hAnsi="Times New Roman" w:cs="Times New Roman"/>
          <w:bCs/>
          <w:sz w:val="28"/>
          <w:szCs w:val="28"/>
        </w:rPr>
        <w:t xml:space="preserve"> </w:t>
      </w:r>
    </w:p>
    <w:p w14:paraId="39BAB8BC" w14:textId="77777777" w:rsidR="00FC6A37" w:rsidRPr="000A5C95" w:rsidRDefault="00FC6A37" w:rsidP="000A5C95">
      <w:pPr>
        <w:spacing w:after="0" w:line="240" w:lineRule="auto"/>
        <w:jc w:val="right"/>
        <w:rPr>
          <w:rFonts w:ascii="Times New Roman" w:hAnsi="Times New Roman" w:cs="Times New Roman"/>
          <w:bCs/>
          <w:sz w:val="28"/>
          <w:szCs w:val="28"/>
        </w:rPr>
      </w:pPr>
      <w:r w:rsidRPr="000A5C95">
        <w:rPr>
          <w:rFonts w:ascii="Times New Roman" w:hAnsi="Times New Roman" w:cs="Times New Roman"/>
          <w:bCs/>
          <w:sz w:val="28"/>
          <w:szCs w:val="28"/>
        </w:rPr>
        <w:t xml:space="preserve">                                          (підпис)</w:t>
      </w:r>
    </w:p>
    <w:p w14:paraId="1748625D" w14:textId="77777777" w:rsidR="00FC6A37" w:rsidRPr="000A5C95" w:rsidRDefault="00FC6A37" w:rsidP="000A5C95">
      <w:pPr>
        <w:spacing w:after="0" w:line="240" w:lineRule="auto"/>
        <w:jc w:val="right"/>
        <w:rPr>
          <w:rFonts w:ascii="Times New Roman" w:hAnsi="Times New Roman" w:cs="Times New Roman"/>
          <w:bCs/>
          <w:sz w:val="28"/>
          <w:szCs w:val="28"/>
        </w:rPr>
      </w:pPr>
      <w:r w:rsidRPr="000A5C95">
        <w:rPr>
          <w:rFonts w:ascii="Times New Roman" w:hAnsi="Times New Roman" w:cs="Times New Roman"/>
          <w:bCs/>
          <w:sz w:val="28"/>
          <w:szCs w:val="28"/>
        </w:rPr>
        <w:t xml:space="preserve">                                                                       «____» __________ 2023 року</w:t>
      </w:r>
    </w:p>
    <w:p w14:paraId="3DEEC669" w14:textId="77777777" w:rsidR="00FC6A37" w:rsidRPr="000A5C95" w:rsidRDefault="00FC6A37" w:rsidP="000A5C95">
      <w:pPr>
        <w:spacing w:after="0" w:line="240" w:lineRule="auto"/>
        <w:jc w:val="center"/>
        <w:rPr>
          <w:rFonts w:ascii="Times New Roman" w:hAnsi="Times New Roman" w:cs="Times New Roman"/>
          <w:b/>
          <w:sz w:val="28"/>
          <w:szCs w:val="28"/>
        </w:rPr>
      </w:pPr>
    </w:p>
    <w:p w14:paraId="11FFBB06" w14:textId="77777777" w:rsidR="00FC6A37" w:rsidRPr="000A5C95" w:rsidRDefault="00FC6A37" w:rsidP="000A5C95">
      <w:pPr>
        <w:spacing w:after="0" w:line="240" w:lineRule="auto"/>
        <w:jc w:val="center"/>
        <w:rPr>
          <w:rFonts w:ascii="Times New Roman" w:hAnsi="Times New Roman" w:cs="Times New Roman"/>
          <w:b/>
          <w:sz w:val="28"/>
          <w:szCs w:val="28"/>
        </w:rPr>
      </w:pPr>
      <w:r w:rsidRPr="000A5C95">
        <w:rPr>
          <w:rFonts w:ascii="Times New Roman" w:hAnsi="Times New Roman" w:cs="Times New Roman"/>
          <w:b/>
          <w:sz w:val="28"/>
          <w:szCs w:val="28"/>
        </w:rPr>
        <w:t>ЗАВДАННЯ</w:t>
      </w:r>
    </w:p>
    <w:p w14:paraId="59EF83CF" w14:textId="77777777" w:rsidR="00FC6A37" w:rsidRPr="000A5C95" w:rsidRDefault="00FC6A37" w:rsidP="000A5C95">
      <w:pPr>
        <w:spacing w:after="0" w:line="240" w:lineRule="auto"/>
        <w:jc w:val="center"/>
        <w:rPr>
          <w:rFonts w:ascii="Times New Roman" w:hAnsi="Times New Roman" w:cs="Times New Roman"/>
          <w:b/>
          <w:sz w:val="28"/>
          <w:szCs w:val="28"/>
        </w:rPr>
      </w:pPr>
      <w:r w:rsidRPr="000A5C95">
        <w:rPr>
          <w:rFonts w:ascii="Times New Roman" w:hAnsi="Times New Roman" w:cs="Times New Roman"/>
          <w:b/>
          <w:sz w:val="28"/>
          <w:szCs w:val="28"/>
        </w:rPr>
        <w:t>НА КВАЛІФІКАЦІЙНУ РОБОТУ</w:t>
      </w:r>
    </w:p>
    <w:p w14:paraId="202DB541" w14:textId="77777777" w:rsidR="00FC6A37" w:rsidRPr="000A5C95" w:rsidRDefault="00FC6A37" w:rsidP="000A5C95">
      <w:pPr>
        <w:spacing w:after="0" w:line="240" w:lineRule="auto"/>
        <w:jc w:val="center"/>
        <w:rPr>
          <w:rFonts w:ascii="Times New Roman" w:hAnsi="Times New Roman" w:cs="Times New Roman"/>
          <w:sz w:val="28"/>
          <w:szCs w:val="28"/>
        </w:rPr>
      </w:pPr>
      <w:r w:rsidRPr="000A5C95">
        <w:rPr>
          <w:rFonts w:ascii="Times New Roman" w:hAnsi="Times New Roman" w:cs="Times New Roman"/>
          <w:sz w:val="28"/>
          <w:szCs w:val="28"/>
        </w:rPr>
        <w:t xml:space="preserve">_____________ </w:t>
      </w:r>
      <w:proofErr w:type="spellStart"/>
      <w:r w:rsidRPr="000A5C95">
        <w:rPr>
          <w:rFonts w:ascii="Times New Roman" w:hAnsi="Times New Roman" w:cs="Times New Roman"/>
          <w:sz w:val="28"/>
          <w:szCs w:val="28"/>
        </w:rPr>
        <w:t>Савченк</w:t>
      </w:r>
      <w:proofErr w:type="spellEnd"/>
      <w:r w:rsidRPr="000A5C95">
        <w:rPr>
          <w:rFonts w:ascii="Times New Roman" w:hAnsi="Times New Roman" w:cs="Times New Roman"/>
          <w:sz w:val="28"/>
          <w:szCs w:val="28"/>
          <w:lang w:val="ru-RU"/>
        </w:rPr>
        <w:t>а</w:t>
      </w:r>
      <w:r w:rsidRPr="000A5C95">
        <w:rPr>
          <w:rFonts w:ascii="Times New Roman" w:hAnsi="Times New Roman" w:cs="Times New Roman"/>
          <w:sz w:val="28"/>
          <w:szCs w:val="28"/>
        </w:rPr>
        <w:t xml:space="preserve"> Михайл</w:t>
      </w:r>
      <w:r w:rsidRPr="000A5C95">
        <w:rPr>
          <w:rFonts w:ascii="Times New Roman" w:hAnsi="Times New Roman" w:cs="Times New Roman"/>
          <w:sz w:val="28"/>
          <w:szCs w:val="28"/>
          <w:lang w:val="ru-RU"/>
        </w:rPr>
        <w:t>а</w:t>
      </w:r>
      <w:r w:rsidRPr="000A5C95">
        <w:rPr>
          <w:rFonts w:ascii="Times New Roman" w:hAnsi="Times New Roman" w:cs="Times New Roman"/>
          <w:sz w:val="28"/>
          <w:szCs w:val="28"/>
        </w:rPr>
        <w:t xml:space="preserve"> Сергійович</w:t>
      </w:r>
      <w:r w:rsidRPr="000A5C95">
        <w:rPr>
          <w:rFonts w:ascii="Times New Roman" w:hAnsi="Times New Roman" w:cs="Times New Roman"/>
          <w:sz w:val="28"/>
          <w:szCs w:val="28"/>
          <w:lang w:val="ru-RU"/>
        </w:rPr>
        <w:t>а</w:t>
      </w:r>
      <w:r w:rsidRPr="000A5C95">
        <w:rPr>
          <w:rFonts w:ascii="Times New Roman" w:hAnsi="Times New Roman" w:cs="Times New Roman"/>
          <w:sz w:val="28"/>
          <w:szCs w:val="28"/>
        </w:rPr>
        <w:t>_______________</w:t>
      </w:r>
    </w:p>
    <w:p w14:paraId="565BCB4B" w14:textId="77777777" w:rsidR="00FC6A37" w:rsidRPr="000A5C95" w:rsidRDefault="00FC6A37" w:rsidP="000A5C95">
      <w:pPr>
        <w:spacing w:after="0" w:line="240" w:lineRule="auto"/>
        <w:jc w:val="center"/>
        <w:rPr>
          <w:rFonts w:ascii="Times New Roman" w:hAnsi="Times New Roman" w:cs="Times New Roman"/>
          <w:bCs/>
          <w:sz w:val="28"/>
          <w:szCs w:val="28"/>
        </w:rPr>
      </w:pPr>
      <w:r w:rsidRPr="000A5C95">
        <w:rPr>
          <w:rFonts w:ascii="Times New Roman" w:hAnsi="Times New Roman" w:cs="Times New Roman"/>
          <w:bCs/>
          <w:sz w:val="28"/>
          <w:szCs w:val="28"/>
        </w:rPr>
        <w:t>(прізвище, ім’я, по-батькові)</w:t>
      </w:r>
    </w:p>
    <w:p w14:paraId="3656B9AB" w14:textId="77777777" w:rsidR="00FC6A37" w:rsidRPr="000A5C95" w:rsidRDefault="00FC6A37" w:rsidP="000A5C95">
      <w:pPr>
        <w:spacing w:after="0" w:line="240" w:lineRule="auto"/>
        <w:jc w:val="center"/>
        <w:rPr>
          <w:rFonts w:ascii="Times New Roman" w:hAnsi="Times New Roman" w:cs="Times New Roman"/>
          <w:bCs/>
          <w:sz w:val="28"/>
          <w:szCs w:val="28"/>
        </w:rPr>
      </w:pPr>
    </w:p>
    <w:p w14:paraId="5176ADC8"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1.Тема роботи (</w:t>
      </w:r>
      <w:proofErr w:type="spellStart"/>
      <w:r w:rsidRPr="000A5C95">
        <w:rPr>
          <w:rFonts w:ascii="Times New Roman" w:hAnsi="Times New Roman" w:cs="Times New Roman"/>
          <w:bCs/>
          <w:sz w:val="28"/>
          <w:szCs w:val="28"/>
        </w:rPr>
        <w:t>проєкту</w:t>
      </w:r>
      <w:proofErr w:type="spellEnd"/>
      <w:r w:rsidRPr="000A5C95">
        <w:rPr>
          <w:rFonts w:ascii="Times New Roman" w:hAnsi="Times New Roman" w:cs="Times New Roman"/>
          <w:bCs/>
          <w:sz w:val="28"/>
          <w:szCs w:val="28"/>
        </w:rPr>
        <w:t>) «</w:t>
      </w:r>
      <w:r w:rsidR="00D41655" w:rsidRPr="000A5C95">
        <w:rPr>
          <w:rFonts w:ascii="Times New Roman" w:hAnsi="Times New Roman" w:cs="Times New Roman"/>
          <w:bCs/>
          <w:sz w:val="28"/>
          <w:szCs w:val="28"/>
        </w:rPr>
        <w:t>Аналіз маркетингових комунікацій підприємств сфери обслуговування</w:t>
      </w:r>
      <w:r w:rsidRPr="000A5C95">
        <w:rPr>
          <w:rFonts w:ascii="Times New Roman" w:hAnsi="Times New Roman" w:cs="Times New Roman"/>
          <w:bCs/>
          <w:sz w:val="28"/>
          <w:szCs w:val="28"/>
        </w:rPr>
        <w:t>», керівник роботи (</w:t>
      </w:r>
      <w:proofErr w:type="spellStart"/>
      <w:r w:rsidRPr="000A5C95">
        <w:rPr>
          <w:rFonts w:ascii="Times New Roman" w:hAnsi="Times New Roman" w:cs="Times New Roman"/>
          <w:bCs/>
          <w:sz w:val="28"/>
          <w:szCs w:val="28"/>
        </w:rPr>
        <w:t>проєкту</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Сидорук</w:t>
      </w:r>
      <w:proofErr w:type="spellEnd"/>
      <w:r w:rsidRPr="000A5C95">
        <w:rPr>
          <w:rFonts w:ascii="Times New Roman" w:hAnsi="Times New Roman" w:cs="Times New Roman"/>
          <w:bCs/>
          <w:sz w:val="28"/>
          <w:szCs w:val="28"/>
        </w:rPr>
        <w:t xml:space="preserve"> А.В., затверджена наказом ЗНУ від «14» вересня 2023 року № 1425-с.</w:t>
      </w:r>
    </w:p>
    <w:p w14:paraId="4CF9D67B"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2. Строк подання студентом роботи (</w:t>
      </w:r>
      <w:proofErr w:type="spellStart"/>
      <w:r w:rsidRPr="000A5C95">
        <w:rPr>
          <w:rFonts w:ascii="Times New Roman" w:hAnsi="Times New Roman" w:cs="Times New Roman"/>
          <w:bCs/>
          <w:sz w:val="28"/>
          <w:szCs w:val="28"/>
        </w:rPr>
        <w:t>проєкту</w:t>
      </w:r>
      <w:proofErr w:type="spellEnd"/>
      <w:r w:rsidRPr="000A5C95">
        <w:rPr>
          <w:rFonts w:ascii="Times New Roman" w:hAnsi="Times New Roman" w:cs="Times New Roman"/>
          <w:bCs/>
          <w:sz w:val="28"/>
          <w:szCs w:val="28"/>
        </w:rPr>
        <w:t>) «___» _______ 2023 року.</w:t>
      </w:r>
    </w:p>
    <w:p w14:paraId="75D62B4F" w14:textId="77777777" w:rsidR="00FC6A37" w:rsidRPr="000A5C95" w:rsidRDefault="00FC6A37" w:rsidP="000A5C95">
      <w:pPr>
        <w:spacing w:after="0" w:line="240" w:lineRule="auto"/>
        <w:jc w:val="both"/>
        <w:rPr>
          <w:rFonts w:ascii="Times New Roman" w:hAnsi="Times New Roman" w:cs="Times New Roman"/>
          <w:bCs/>
          <w:sz w:val="28"/>
          <w:szCs w:val="28"/>
          <w:highlight w:val="yellow"/>
        </w:rPr>
      </w:pPr>
      <w:r w:rsidRPr="000A5C95">
        <w:rPr>
          <w:rFonts w:ascii="Times New Roman" w:hAnsi="Times New Roman" w:cs="Times New Roman"/>
          <w:bCs/>
          <w:sz w:val="28"/>
          <w:szCs w:val="28"/>
        </w:rPr>
        <w:t>3. Вихідні дані до роботи (</w:t>
      </w:r>
      <w:proofErr w:type="spellStart"/>
      <w:r w:rsidRPr="000A5C95">
        <w:rPr>
          <w:rFonts w:ascii="Times New Roman" w:hAnsi="Times New Roman" w:cs="Times New Roman"/>
          <w:bCs/>
          <w:sz w:val="28"/>
          <w:szCs w:val="28"/>
        </w:rPr>
        <w:t>проєкту</w:t>
      </w:r>
      <w:proofErr w:type="spellEnd"/>
      <w:r w:rsidRPr="000A5C95">
        <w:rPr>
          <w:rFonts w:ascii="Times New Roman" w:hAnsi="Times New Roman" w:cs="Times New Roman"/>
          <w:bCs/>
          <w:sz w:val="28"/>
          <w:szCs w:val="28"/>
        </w:rPr>
        <w:t xml:space="preserve">). В ході дослідження нами виявлено, що </w:t>
      </w:r>
      <w:r w:rsidR="003006B7" w:rsidRPr="000A5C95">
        <w:rPr>
          <w:rFonts w:ascii="Times New Roman" w:hAnsi="Times New Roman" w:cs="Times New Roman"/>
          <w:bCs/>
          <w:sz w:val="28"/>
          <w:szCs w:val="28"/>
        </w:rPr>
        <w:t>маркетингові комунікації у сфері туризму та відпочинку відіграють важливу роль, оскільки потенційні споживачі повинні приймати рішення про покупки на основі їх існуючих уявлень про пропоновані їм туристичні продукти, а не керуватися фізичними прикладами. У результаті маркетингові комунікації сьогодні є ключовим елементом комплексу маркетингу у сфері туризму та відпочинку та охоплюють широкий спектр видів діяльності. Це відображає роль особливої важливості просування, спрямованого на розвиток ставлення потенційного споживача до бажаного представника товару та послуги для бажаної поведінки.</w:t>
      </w:r>
    </w:p>
    <w:p w14:paraId="024819FD"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4. Зміст розрахунково-пояснювальної записки (перелік питань, що їх належить розробити):</w:t>
      </w:r>
    </w:p>
    <w:p w14:paraId="57464B4E" w14:textId="77777777" w:rsidR="00FC6A37" w:rsidRPr="000A5C95" w:rsidRDefault="00FC6A37" w:rsidP="000A5C95">
      <w:pPr>
        <w:spacing w:after="0" w:line="240" w:lineRule="auto"/>
        <w:jc w:val="both"/>
        <w:rPr>
          <w:rFonts w:ascii="Times New Roman" w:hAnsi="Times New Roman" w:cs="Times New Roman"/>
          <w:bCs/>
          <w:sz w:val="28"/>
          <w:szCs w:val="28"/>
        </w:rPr>
      </w:pPr>
      <w:bookmarkStart w:id="1" w:name="_Hlk147419678"/>
      <w:r w:rsidRPr="000A5C95">
        <w:rPr>
          <w:rFonts w:ascii="Times New Roman" w:hAnsi="Times New Roman" w:cs="Times New Roman"/>
          <w:bCs/>
          <w:sz w:val="28"/>
          <w:szCs w:val="28"/>
        </w:rPr>
        <w:t xml:space="preserve">1. </w:t>
      </w:r>
      <w:proofErr w:type="spellStart"/>
      <w:r w:rsidR="00D41655" w:rsidRPr="000A5C95">
        <w:rPr>
          <w:rFonts w:ascii="Times New Roman" w:hAnsi="Times New Roman" w:cs="Times New Roman"/>
          <w:bCs/>
          <w:sz w:val="28"/>
          <w:szCs w:val="28"/>
          <w:lang w:val="ru-RU"/>
        </w:rPr>
        <w:t>Визначити</w:t>
      </w:r>
      <w:proofErr w:type="spellEnd"/>
      <w:r w:rsidRPr="000A5C95">
        <w:rPr>
          <w:rFonts w:ascii="Times New Roman" w:hAnsi="Times New Roman" w:cs="Times New Roman"/>
          <w:bCs/>
          <w:sz w:val="28"/>
          <w:szCs w:val="28"/>
        </w:rPr>
        <w:t xml:space="preserve"> особливості </w:t>
      </w:r>
      <w:r w:rsidR="00D41655" w:rsidRPr="000A5C95">
        <w:rPr>
          <w:rFonts w:ascii="Times New Roman" w:hAnsi="Times New Roman" w:cs="Times New Roman"/>
          <w:bCs/>
          <w:sz w:val="28"/>
          <w:szCs w:val="28"/>
        </w:rPr>
        <w:t>формування</w:t>
      </w:r>
      <w:r w:rsidRPr="000A5C95">
        <w:rPr>
          <w:rFonts w:ascii="Times New Roman" w:hAnsi="Times New Roman" w:cs="Times New Roman"/>
          <w:bCs/>
          <w:sz w:val="28"/>
          <w:szCs w:val="28"/>
        </w:rPr>
        <w:t xml:space="preserve"> </w:t>
      </w:r>
      <w:r w:rsidR="00D41655" w:rsidRPr="000A5C95">
        <w:rPr>
          <w:rFonts w:ascii="Times New Roman" w:hAnsi="Times New Roman" w:cs="Times New Roman"/>
          <w:bCs/>
          <w:sz w:val="28"/>
          <w:szCs w:val="28"/>
        </w:rPr>
        <w:t>маркетингових комунікацій підприємств сфери обслуговування</w:t>
      </w:r>
      <w:r w:rsidRPr="000A5C95">
        <w:rPr>
          <w:rFonts w:ascii="Times New Roman" w:hAnsi="Times New Roman" w:cs="Times New Roman"/>
          <w:bCs/>
          <w:sz w:val="28"/>
          <w:szCs w:val="28"/>
        </w:rPr>
        <w:t>.</w:t>
      </w:r>
    </w:p>
    <w:p w14:paraId="1EECAEAB"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 xml:space="preserve">2. </w:t>
      </w:r>
      <w:r w:rsidR="00D41655" w:rsidRPr="000A5C95">
        <w:rPr>
          <w:rFonts w:ascii="Times New Roman" w:hAnsi="Times New Roman" w:cs="Times New Roman"/>
          <w:bCs/>
          <w:sz w:val="28"/>
          <w:szCs w:val="28"/>
        </w:rPr>
        <w:t>Дослідити використання маркетингових комунікацій туристичним підприємством «</w:t>
      </w:r>
      <w:proofErr w:type="spellStart"/>
      <w:r w:rsidR="00D41655" w:rsidRPr="000A5C95">
        <w:rPr>
          <w:rFonts w:ascii="Times New Roman" w:hAnsi="Times New Roman" w:cs="Times New Roman"/>
          <w:bCs/>
          <w:sz w:val="28"/>
          <w:szCs w:val="28"/>
        </w:rPr>
        <w:t>Аккорд</w:t>
      </w:r>
      <w:proofErr w:type="spellEnd"/>
      <w:r w:rsidR="00D41655" w:rsidRPr="000A5C95">
        <w:rPr>
          <w:rFonts w:ascii="Times New Roman" w:hAnsi="Times New Roman" w:cs="Times New Roman"/>
          <w:bCs/>
          <w:sz w:val="28"/>
          <w:szCs w:val="28"/>
        </w:rPr>
        <w:t xml:space="preserve"> Тур»</w:t>
      </w:r>
      <w:r w:rsidRPr="000A5C95">
        <w:rPr>
          <w:rFonts w:ascii="Times New Roman" w:hAnsi="Times New Roman" w:cs="Times New Roman"/>
          <w:bCs/>
          <w:sz w:val="28"/>
          <w:szCs w:val="28"/>
        </w:rPr>
        <w:t>.</w:t>
      </w:r>
    </w:p>
    <w:p w14:paraId="2961213E"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 xml:space="preserve">3. </w:t>
      </w:r>
      <w:r w:rsidR="00D41655" w:rsidRPr="000A5C95">
        <w:rPr>
          <w:rFonts w:ascii="Times New Roman" w:hAnsi="Times New Roman" w:cs="Times New Roman"/>
          <w:bCs/>
          <w:sz w:val="28"/>
          <w:szCs w:val="28"/>
        </w:rPr>
        <w:t>Виокремити пропозиції щодо покращення маркетингової  комунікаційної політики туристичного підприємства «</w:t>
      </w:r>
      <w:proofErr w:type="spellStart"/>
      <w:r w:rsidR="00D41655" w:rsidRPr="000A5C95">
        <w:rPr>
          <w:rFonts w:ascii="Times New Roman" w:hAnsi="Times New Roman" w:cs="Times New Roman"/>
          <w:bCs/>
          <w:sz w:val="28"/>
          <w:szCs w:val="28"/>
        </w:rPr>
        <w:t>Ак</w:t>
      </w:r>
      <w:r w:rsidR="008F7146" w:rsidRPr="000A5C95">
        <w:rPr>
          <w:rFonts w:ascii="Times New Roman" w:hAnsi="Times New Roman" w:cs="Times New Roman"/>
          <w:bCs/>
          <w:sz w:val="28"/>
          <w:szCs w:val="28"/>
        </w:rPr>
        <w:t>к</w:t>
      </w:r>
      <w:r w:rsidR="00D41655" w:rsidRPr="000A5C95">
        <w:rPr>
          <w:rFonts w:ascii="Times New Roman" w:hAnsi="Times New Roman" w:cs="Times New Roman"/>
          <w:bCs/>
          <w:sz w:val="28"/>
          <w:szCs w:val="28"/>
        </w:rPr>
        <w:t>орд</w:t>
      </w:r>
      <w:proofErr w:type="spellEnd"/>
      <w:r w:rsidR="00D41655" w:rsidRPr="000A5C95">
        <w:rPr>
          <w:rFonts w:ascii="Times New Roman" w:hAnsi="Times New Roman" w:cs="Times New Roman"/>
          <w:bCs/>
          <w:sz w:val="28"/>
          <w:szCs w:val="28"/>
        </w:rPr>
        <w:t xml:space="preserve"> Тур»</w:t>
      </w:r>
      <w:r w:rsidR="008F7146" w:rsidRPr="000A5C95">
        <w:rPr>
          <w:rFonts w:ascii="Times New Roman" w:hAnsi="Times New Roman" w:cs="Times New Roman"/>
          <w:bCs/>
          <w:sz w:val="28"/>
          <w:szCs w:val="28"/>
        </w:rPr>
        <w:t>.</w:t>
      </w:r>
    </w:p>
    <w:bookmarkEnd w:id="1"/>
    <w:p w14:paraId="35CC109E" w14:textId="6851976D" w:rsidR="00FC6A37" w:rsidRPr="000A5C95" w:rsidRDefault="0838C8EF" w:rsidP="000A5C95">
      <w:pPr>
        <w:spacing w:after="0" w:line="240" w:lineRule="auto"/>
        <w:jc w:val="both"/>
        <w:rPr>
          <w:rFonts w:ascii="Times New Roman" w:hAnsi="Times New Roman" w:cs="Times New Roman"/>
          <w:sz w:val="28"/>
          <w:szCs w:val="28"/>
        </w:rPr>
      </w:pPr>
      <w:r w:rsidRPr="000A5C95">
        <w:rPr>
          <w:rFonts w:ascii="Times New Roman" w:hAnsi="Times New Roman" w:cs="Times New Roman"/>
          <w:sz w:val="28"/>
          <w:szCs w:val="28"/>
        </w:rPr>
        <w:t xml:space="preserve">5. Перелік графічного матеріалу (з точним зазначенням обов’язкових креслень): 15 таблиць, 16 малюнків, 75 літературних джерела, 5 додатків. </w:t>
      </w:r>
    </w:p>
    <w:p w14:paraId="45FB0818" w14:textId="77777777" w:rsidR="00FC6A37" w:rsidRPr="000A5C95" w:rsidRDefault="00FC6A37" w:rsidP="000A5C95">
      <w:pPr>
        <w:spacing w:after="0" w:line="240" w:lineRule="auto"/>
        <w:jc w:val="both"/>
        <w:rPr>
          <w:rFonts w:ascii="Times New Roman" w:hAnsi="Times New Roman" w:cs="Times New Roman"/>
          <w:bCs/>
          <w:sz w:val="28"/>
          <w:szCs w:val="28"/>
        </w:rPr>
      </w:pPr>
    </w:p>
    <w:p w14:paraId="3612097A" w14:textId="77777777" w:rsidR="00FC6A37" w:rsidRPr="000A5C95" w:rsidRDefault="00FC6A37" w:rsidP="000A5C95">
      <w:pPr>
        <w:spacing w:after="0" w:line="240" w:lineRule="auto"/>
        <w:jc w:val="both"/>
        <w:rPr>
          <w:rFonts w:ascii="Times New Roman" w:hAnsi="Times New Roman" w:cs="Times New Roman"/>
          <w:sz w:val="28"/>
          <w:szCs w:val="28"/>
        </w:rPr>
      </w:pPr>
      <w:r w:rsidRPr="000A5C95">
        <w:rPr>
          <w:rFonts w:ascii="Times New Roman" w:hAnsi="Times New Roman" w:cs="Times New Roman"/>
          <w:sz w:val="28"/>
          <w:szCs w:val="28"/>
        </w:rPr>
        <w:t>6. Консультанти роботи (</w:t>
      </w:r>
      <w:proofErr w:type="spellStart"/>
      <w:r w:rsidRPr="000A5C95">
        <w:rPr>
          <w:rFonts w:ascii="Times New Roman" w:hAnsi="Times New Roman" w:cs="Times New Roman"/>
          <w:sz w:val="28"/>
          <w:szCs w:val="28"/>
        </w:rPr>
        <w:t>проєкту</w:t>
      </w:r>
      <w:proofErr w:type="spellEnd"/>
      <w:r w:rsidRPr="000A5C95">
        <w:rPr>
          <w:rFonts w:ascii="Times New Roman" w:hAnsi="Times New Roman" w:cs="Times New Roman"/>
          <w:sz w:val="28"/>
          <w:szCs w:val="28"/>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25"/>
        <w:gridCol w:w="2838"/>
        <w:gridCol w:w="2692"/>
        <w:gridCol w:w="2946"/>
      </w:tblGrid>
      <w:tr w:rsidR="00FC6A37" w:rsidRPr="000A5C95" w14:paraId="5CED3FF2" w14:textId="77777777" w:rsidTr="000A5C95">
        <w:trPr>
          <w:cantSplit/>
          <w:trHeight w:val="298"/>
        </w:trPr>
        <w:tc>
          <w:tcPr>
            <w:tcW w:w="762" w:type="pct"/>
            <w:tcBorders>
              <w:top w:val="single" w:sz="6" w:space="0" w:color="auto"/>
              <w:left w:val="single" w:sz="6" w:space="0" w:color="auto"/>
              <w:bottom w:val="nil"/>
              <w:right w:val="single" w:sz="6" w:space="0" w:color="auto"/>
            </w:tcBorders>
            <w:hideMark/>
          </w:tcPr>
          <w:p w14:paraId="10F4EACF" w14:textId="77777777" w:rsidR="00FC6A37" w:rsidRPr="000A5C95" w:rsidRDefault="00FC6A37" w:rsidP="000A5C95">
            <w:pPr>
              <w:spacing w:after="0" w:line="240" w:lineRule="auto"/>
              <w:jc w:val="center"/>
              <w:rPr>
                <w:rFonts w:ascii="Times New Roman" w:eastAsia="Calibri" w:hAnsi="Times New Roman" w:cs="Times New Roman"/>
                <w:sz w:val="28"/>
                <w:szCs w:val="28"/>
              </w:rPr>
            </w:pPr>
            <w:r w:rsidRPr="000A5C95">
              <w:rPr>
                <w:rFonts w:ascii="Times New Roman" w:eastAsia="Calibri" w:hAnsi="Times New Roman" w:cs="Times New Roman"/>
                <w:sz w:val="28"/>
                <w:szCs w:val="28"/>
              </w:rPr>
              <w:t>Розділ</w:t>
            </w:r>
          </w:p>
        </w:tc>
        <w:tc>
          <w:tcPr>
            <w:tcW w:w="1419" w:type="pct"/>
            <w:tcBorders>
              <w:top w:val="single" w:sz="6" w:space="0" w:color="auto"/>
              <w:left w:val="single" w:sz="6" w:space="0" w:color="auto"/>
              <w:bottom w:val="nil"/>
              <w:right w:val="single" w:sz="6" w:space="0" w:color="auto"/>
            </w:tcBorders>
            <w:hideMark/>
          </w:tcPr>
          <w:p w14:paraId="1294C9AC" w14:textId="77777777" w:rsidR="00FC6A37" w:rsidRPr="000A5C95" w:rsidRDefault="00FC6A37" w:rsidP="000A5C95">
            <w:pPr>
              <w:spacing w:after="0" w:line="240" w:lineRule="auto"/>
              <w:jc w:val="center"/>
              <w:rPr>
                <w:rFonts w:ascii="Times New Roman" w:eastAsia="Calibri" w:hAnsi="Times New Roman" w:cs="Times New Roman"/>
                <w:sz w:val="28"/>
                <w:szCs w:val="28"/>
              </w:rPr>
            </w:pPr>
            <w:r w:rsidRPr="000A5C95">
              <w:rPr>
                <w:rFonts w:ascii="Times New Roman" w:eastAsia="Calibri" w:hAnsi="Times New Roman" w:cs="Times New Roman"/>
                <w:sz w:val="28"/>
                <w:szCs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1168A3D6" w14:textId="77777777" w:rsidR="00FC6A37" w:rsidRPr="000A5C95" w:rsidRDefault="00FC6A37" w:rsidP="000A5C95">
            <w:pPr>
              <w:spacing w:after="0" w:line="240" w:lineRule="auto"/>
              <w:jc w:val="center"/>
              <w:rPr>
                <w:rFonts w:ascii="Times New Roman" w:eastAsia="Calibri" w:hAnsi="Times New Roman" w:cs="Times New Roman"/>
                <w:sz w:val="28"/>
                <w:szCs w:val="28"/>
              </w:rPr>
            </w:pPr>
            <w:r w:rsidRPr="000A5C95">
              <w:rPr>
                <w:rFonts w:ascii="Times New Roman" w:eastAsia="Calibri" w:hAnsi="Times New Roman" w:cs="Times New Roman"/>
                <w:sz w:val="28"/>
                <w:szCs w:val="28"/>
              </w:rPr>
              <w:t>Підпис, дата</w:t>
            </w:r>
          </w:p>
        </w:tc>
      </w:tr>
      <w:tr w:rsidR="00FC6A37" w:rsidRPr="000A5C95" w14:paraId="314B05E3" w14:textId="77777777" w:rsidTr="000A5C95">
        <w:trPr>
          <w:cantSplit/>
          <w:trHeight w:val="195"/>
        </w:trPr>
        <w:tc>
          <w:tcPr>
            <w:tcW w:w="762" w:type="pct"/>
            <w:tcBorders>
              <w:top w:val="nil"/>
              <w:left w:val="single" w:sz="6" w:space="0" w:color="auto"/>
              <w:bottom w:val="single" w:sz="6" w:space="0" w:color="auto"/>
              <w:right w:val="single" w:sz="6" w:space="0" w:color="auto"/>
            </w:tcBorders>
          </w:tcPr>
          <w:p w14:paraId="049F31CB" w14:textId="77777777" w:rsidR="00FC6A37" w:rsidRPr="000A5C95" w:rsidRDefault="00FC6A37" w:rsidP="000A5C95">
            <w:pPr>
              <w:spacing w:after="0" w:line="240" w:lineRule="auto"/>
              <w:jc w:val="center"/>
              <w:rPr>
                <w:rFonts w:ascii="Times New Roman" w:eastAsia="Calibri" w:hAnsi="Times New Roman" w:cs="Times New Roman"/>
                <w:sz w:val="28"/>
                <w:szCs w:val="28"/>
              </w:rPr>
            </w:pPr>
          </w:p>
        </w:tc>
        <w:tc>
          <w:tcPr>
            <w:tcW w:w="1419" w:type="pct"/>
            <w:tcBorders>
              <w:top w:val="nil"/>
              <w:left w:val="single" w:sz="6" w:space="0" w:color="auto"/>
              <w:bottom w:val="single" w:sz="6" w:space="0" w:color="auto"/>
              <w:right w:val="single" w:sz="6" w:space="0" w:color="auto"/>
            </w:tcBorders>
          </w:tcPr>
          <w:p w14:paraId="53128261" w14:textId="77777777" w:rsidR="00FC6A37" w:rsidRPr="000A5C95" w:rsidRDefault="00FC6A37" w:rsidP="000A5C95">
            <w:pPr>
              <w:spacing w:after="0" w:line="240" w:lineRule="auto"/>
              <w:jc w:val="center"/>
              <w:rPr>
                <w:rFonts w:ascii="Times New Roman" w:eastAsia="Calibri" w:hAnsi="Times New Roman" w:cs="Times New Roman"/>
                <w:sz w:val="28"/>
                <w:szCs w:val="28"/>
              </w:rPr>
            </w:pPr>
          </w:p>
        </w:tc>
        <w:tc>
          <w:tcPr>
            <w:tcW w:w="1346" w:type="pct"/>
            <w:tcBorders>
              <w:top w:val="single" w:sz="6" w:space="0" w:color="auto"/>
              <w:left w:val="single" w:sz="6" w:space="0" w:color="auto"/>
              <w:bottom w:val="single" w:sz="6" w:space="0" w:color="auto"/>
              <w:right w:val="single" w:sz="6" w:space="0" w:color="auto"/>
            </w:tcBorders>
            <w:hideMark/>
          </w:tcPr>
          <w:p w14:paraId="4427935C" w14:textId="77777777" w:rsidR="00FC6A37" w:rsidRPr="000A5C95" w:rsidRDefault="00FC6A37" w:rsidP="000A5C95">
            <w:pPr>
              <w:spacing w:after="0" w:line="240" w:lineRule="auto"/>
              <w:jc w:val="center"/>
              <w:rPr>
                <w:rFonts w:ascii="Times New Roman" w:eastAsia="Calibri" w:hAnsi="Times New Roman" w:cs="Times New Roman"/>
                <w:sz w:val="28"/>
                <w:szCs w:val="28"/>
              </w:rPr>
            </w:pPr>
            <w:r w:rsidRPr="000A5C95">
              <w:rPr>
                <w:rFonts w:ascii="Times New Roman" w:eastAsia="Calibri" w:hAnsi="Times New Roman" w:cs="Times New Roman"/>
                <w:sz w:val="28"/>
                <w:szCs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2749BE5D" w14:textId="77777777" w:rsidR="00FC6A37" w:rsidRPr="000A5C95" w:rsidRDefault="00FC6A37" w:rsidP="000A5C95">
            <w:pPr>
              <w:spacing w:after="0" w:line="240" w:lineRule="auto"/>
              <w:jc w:val="center"/>
              <w:rPr>
                <w:rFonts w:ascii="Times New Roman" w:eastAsia="Calibri" w:hAnsi="Times New Roman" w:cs="Times New Roman"/>
                <w:sz w:val="28"/>
                <w:szCs w:val="28"/>
              </w:rPr>
            </w:pPr>
            <w:r w:rsidRPr="000A5C95">
              <w:rPr>
                <w:rFonts w:ascii="Times New Roman" w:eastAsia="Calibri" w:hAnsi="Times New Roman" w:cs="Times New Roman"/>
                <w:sz w:val="28"/>
                <w:szCs w:val="28"/>
              </w:rPr>
              <w:t>Завдання прийняв</w:t>
            </w:r>
          </w:p>
        </w:tc>
      </w:tr>
      <w:tr w:rsidR="00FC6A37" w:rsidRPr="000A5C95" w14:paraId="5E5825D1" w14:textId="77777777" w:rsidTr="000A5C95">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1C55D7F2"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0CEFC8C6" w14:textId="77777777" w:rsidR="00FC6A37" w:rsidRPr="000A5C95" w:rsidRDefault="00FC6A37" w:rsidP="000A5C95">
            <w:pPr>
              <w:spacing w:after="0" w:line="240" w:lineRule="auto"/>
              <w:jc w:val="both"/>
              <w:rPr>
                <w:rFonts w:ascii="Times New Roman" w:eastAsia="Calibri" w:hAnsi="Times New Roman" w:cs="Times New Roman"/>
                <w:sz w:val="28"/>
                <w:szCs w:val="28"/>
              </w:rPr>
            </w:pPr>
            <w:proofErr w:type="spellStart"/>
            <w:r w:rsidRPr="000A5C95">
              <w:rPr>
                <w:rFonts w:ascii="Times New Roman" w:eastAsia="Calibri" w:hAnsi="Times New Roman" w:cs="Times New Roman"/>
                <w:sz w:val="28"/>
                <w:szCs w:val="28"/>
              </w:rPr>
              <w:t>Сидорук</w:t>
            </w:r>
            <w:proofErr w:type="spellEnd"/>
            <w:r w:rsidRPr="000A5C95">
              <w:rPr>
                <w:rFonts w:ascii="Times New Roman" w:eastAsia="Calibri" w:hAnsi="Times New Roman" w:cs="Times New Roman"/>
                <w:sz w:val="28"/>
                <w:szCs w:val="28"/>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39F01D42"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11.09.2023</w:t>
            </w:r>
          </w:p>
        </w:tc>
        <w:tc>
          <w:tcPr>
            <w:tcW w:w="1473" w:type="pct"/>
            <w:tcBorders>
              <w:top w:val="single" w:sz="6" w:space="0" w:color="auto"/>
              <w:left w:val="single" w:sz="6" w:space="0" w:color="auto"/>
              <w:bottom w:val="single" w:sz="6" w:space="0" w:color="auto"/>
              <w:right w:val="single" w:sz="6" w:space="0" w:color="auto"/>
            </w:tcBorders>
            <w:hideMark/>
          </w:tcPr>
          <w:p w14:paraId="61A093DB"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11.09.2023</w:t>
            </w:r>
          </w:p>
        </w:tc>
      </w:tr>
      <w:tr w:rsidR="00FC6A37" w:rsidRPr="000A5C95" w14:paraId="136AB4FD" w14:textId="77777777" w:rsidTr="000A5C95">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726A41B4"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4A5AC43F" w14:textId="77777777" w:rsidR="00FC6A37" w:rsidRPr="000A5C95" w:rsidRDefault="00FC6A37" w:rsidP="000A5C95">
            <w:pPr>
              <w:spacing w:after="0" w:line="240" w:lineRule="auto"/>
              <w:jc w:val="both"/>
              <w:rPr>
                <w:rFonts w:ascii="Times New Roman" w:eastAsia="Calibri" w:hAnsi="Times New Roman" w:cs="Times New Roman"/>
                <w:sz w:val="28"/>
                <w:szCs w:val="28"/>
              </w:rPr>
            </w:pPr>
            <w:proofErr w:type="spellStart"/>
            <w:r w:rsidRPr="000A5C95">
              <w:rPr>
                <w:rFonts w:ascii="Times New Roman" w:eastAsia="Calibri" w:hAnsi="Times New Roman" w:cs="Times New Roman"/>
                <w:sz w:val="28"/>
                <w:szCs w:val="28"/>
              </w:rPr>
              <w:t>Сидорук</w:t>
            </w:r>
            <w:proofErr w:type="spellEnd"/>
            <w:r w:rsidRPr="000A5C95">
              <w:rPr>
                <w:rFonts w:ascii="Times New Roman" w:eastAsia="Calibri" w:hAnsi="Times New Roman" w:cs="Times New Roman"/>
                <w:sz w:val="28"/>
                <w:szCs w:val="28"/>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051325C9"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09.10.2023</w:t>
            </w:r>
          </w:p>
        </w:tc>
        <w:tc>
          <w:tcPr>
            <w:tcW w:w="1473" w:type="pct"/>
            <w:tcBorders>
              <w:top w:val="single" w:sz="6" w:space="0" w:color="auto"/>
              <w:left w:val="single" w:sz="6" w:space="0" w:color="auto"/>
              <w:bottom w:val="single" w:sz="6" w:space="0" w:color="auto"/>
              <w:right w:val="single" w:sz="6" w:space="0" w:color="auto"/>
            </w:tcBorders>
            <w:hideMark/>
          </w:tcPr>
          <w:p w14:paraId="5DD12DE1"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09.10.2023</w:t>
            </w:r>
          </w:p>
        </w:tc>
      </w:tr>
      <w:tr w:rsidR="00FC6A37" w:rsidRPr="000A5C95" w14:paraId="7B832B6E" w14:textId="77777777" w:rsidTr="000A5C95">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7127A536"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090A30CF" w14:textId="77777777" w:rsidR="00FC6A37" w:rsidRPr="000A5C95" w:rsidRDefault="00FC6A37" w:rsidP="000A5C95">
            <w:pPr>
              <w:spacing w:after="0" w:line="240" w:lineRule="auto"/>
              <w:jc w:val="both"/>
              <w:rPr>
                <w:rFonts w:ascii="Times New Roman" w:eastAsia="Calibri" w:hAnsi="Times New Roman" w:cs="Times New Roman"/>
                <w:sz w:val="28"/>
                <w:szCs w:val="28"/>
              </w:rPr>
            </w:pPr>
            <w:proofErr w:type="spellStart"/>
            <w:r w:rsidRPr="000A5C95">
              <w:rPr>
                <w:rFonts w:ascii="Times New Roman" w:eastAsia="Calibri" w:hAnsi="Times New Roman" w:cs="Times New Roman"/>
                <w:sz w:val="28"/>
                <w:szCs w:val="28"/>
              </w:rPr>
              <w:t>Сидорук</w:t>
            </w:r>
            <w:proofErr w:type="spellEnd"/>
            <w:r w:rsidRPr="000A5C95">
              <w:rPr>
                <w:rFonts w:ascii="Times New Roman" w:eastAsia="Calibri" w:hAnsi="Times New Roman" w:cs="Times New Roman"/>
                <w:sz w:val="28"/>
                <w:szCs w:val="28"/>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7ED32068"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20.11.2023</w:t>
            </w:r>
          </w:p>
        </w:tc>
        <w:tc>
          <w:tcPr>
            <w:tcW w:w="1473" w:type="pct"/>
            <w:tcBorders>
              <w:top w:val="single" w:sz="6" w:space="0" w:color="auto"/>
              <w:left w:val="single" w:sz="6" w:space="0" w:color="auto"/>
              <w:bottom w:val="single" w:sz="6" w:space="0" w:color="auto"/>
              <w:right w:val="single" w:sz="6" w:space="0" w:color="auto"/>
            </w:tcBorders>
            <w:hideMark/>
          </w:tcPr>
          <w:p w14:paraId="4F60C6C1"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20.11.2023</w:t>
            </w:r>
          </w:p>
        </w:tc>
      </w:tr>
    </w:tbl>
    <w:p w14:paraId="62486C05" w14:textId="77777777" w:rsidR="00FC6A37" w:rsidRPr="000A5C95" w:rsidRDefault="00FC6A37" w:rsidP="000A5C95">
      <w:pPr>
        <w:spacing w:after="0" w:line="240" w:lineRule="auto"/>
        <w:jc w:val="both"/>
        <w:rPr>
          <w:rFonts w:ascii="Times New Roman" w:eastAsia="Times New Roman" w:hAnsi="Times New Roman" w:cs="Times New Roman"/>
          <w:sz w:val="28"/>
          <w:szCs w:val="28"/>
          <w:lang w:eastAsia="ru-RU"/>
        </w:rPr>
      </w:pPr>
    </w:p>
    <w:p w14:paraId="4101652C" w14:textId="77777777" w:rsidR="00FC6A37" w:rsidRPr="000A5C95" w:rsidRDefault="00FC6A37" w:rsidP="000A5C95">
      <w:pPr>
        <w:spacing w:after="0" w:line="240" w:lineRule="auto"/>
        <w:jc w:val="both"/>
        <w:rPr>
          <w:rFonts w:ascii="Times New Roman" w:eastAsia="Times New Roman" w:hAnsi="Times New Roman" w:cs="Times New Roman"/>
          <w:sz w:val="28"/>
          <w:szCs w:val="28"/>
          <w:lang w:eastAsia="ru-RU"/>
        </w:rPr>
      </w:pPr>
    </w:p>
    <w:p w14:paraId="38C59229" w14:textId="77777777" w:rsidR="00FC6A37" w:rsidRPr="000A5C95" w:rsidRDefault="00FC6A37" w:rsidP="000A5C95">
      <w:pPr>
        <w:spacing w:after="0" w:line="240" w:lineRule="auto"/>
        <w:jc w:val="both"/>
        <w:rPr>
          <w:rFonts w:ascii="Times New Roman" w:eastAsia="Times New Roman" w:hAnsi="Times New Roman" w:cs="Times New Roman"/>
          <w:sz w:val="28"/>
          <w:szCs w:val="28"/>
          <w:lang w:eastAsia="ru-RU"/>
        </w:rPr>
      </w:pPr>
      <w:r w:rsidRPr="000A5C95">
        <w:rPr>
          <w:rFonts w:ascii="Times New Roman" w:eastAsia="Times New Roman" w:hAnsi="Times New Roman" w:cs="Times New Roman"/>
          <w:sz w:val="28"/>
          <w:szCs w:val="28"/>
          <w:lang w:eastAsia="ru-RU"/>
        </w:rPr>
        <w:t xml:space="preserve">7. Дата видачі завдання «___» __________ 20_ року. </w:t>
      </w:r>
      <w:r w:rsidRPr="000A5C95">
        <w:rPr>
          <w:rFonts w:ascii="Times New Roman" w:eastAsia="Times New Roman" w:hAnsi="Times New Roman" w:cs="Times New Roman"/>
          <w:sz w:val="28"/>
          <w:szCs w:val="28"/>
          <w:lang w:eastAsia="ru-RU"/>
        </w:rPr>
        <w:tab/>
      </w:r>
    </w:p>
    <w:p w14:paraId="64D69B10" w14:textId="77777777" w:rsidR="00FC6A37" w:rsidRPr="000A5C95" w:rsidRDefault="00FC6A37" w:rsidP="000A5C95">
      <w:pPr>
        <w:spacing w:after="0" w:line="240" w:lineRule="auto"/>
        <w:ind w:firstLine="709"/>
        <w:jc w:val="both"/>
        <w:rPr>
          <w:rFonts w:ascii="Times New Roman" w:eastAsia="Calibri" w:hAnsi="Times New Roman" w:cs="Times New Roman"/>
          <w:b/>
          <w:sz w:val="28"/>
          <w:szCs w:val="28"/>
          <w:lang w:eastAsia="ru-RU"/>
        </w:rPr>
      </w:pPr>
      <w:bookmarkStart w:id="2" w:name="_Toc27503112"/>
      <w:bookmarkStart w:id="3" w:name="_Toc57054557"/>
      <w:bookmarkStart w:id="4" w:name="_Toc57058143"/>
      <w:bookmarkStart w:id="5" w:name="_Toc57580542"/>
      <w:bookmarkStart w:id="6" w:name="_Toc57580586"/>
      <w:bookmarkStart w:id="7" w:name="_Toc57580653"/>
      <w:bookmarkStart w:id="8" w:name="_Toc57664900"/>
      <w:bookmarkStart w:id="9" w:name="_Toc57666119"/>
      <w:bookmarkStart w:id="10" w:name="_Toc57670649"/>
      <w:bookmarkStart w:id="11" w:name="_Toc57670700"/>
      <w:bookmarkStart w:id="12" w:name="_Toc57714236"/>
      <w:bookmarkStart w:id="13" w:name="_Toc57715994"/>
      <w:bookmarkStart w:id="14" w:name="_Toc57718515"/>
      <w:bookmarkStart w:id="15" w:name="_Toc57718570"/>
      <w:bookmarkStart w:id="16" w:name="_Toc57750581"/>
      <w:bookmarkStart w:id="17" w:name="_Toc57805650"/>
      <w:r w:rsidRPr="000A5C95">
        <w:rPr>
          <w:rFonts w:ascii="Times New Roman" w:eastAsia="Calibri" w:hAnsi="Times New Roman" w:cs="Times New Roman"/>
          <w:b/>
          <w:sz w:val="28"/>
          <w:szCs w:val="28"/>
          <w:lang w:eastAsia="ru-RU"/>
        </w:rPr>
        <w:t>КАЛЕНДАРНИЙ ПЛАН</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77"/>
        <w:gridCol w:w="4218"/>
        <w:gridCol w:w="3565"/>
        <w:gridCol w:w="1483"/>
      </w:tblGrid>
      <w:tr w:rsidR="00FC6A37" w:rsidRPr="000A5C95" w14:paraId="5A4E39CA" w14:textId="77777777" w:rsidTr="000A5C95">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427D9C9B"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w:t>
            </w:r>
          </w:p>
          <w:p w14:paraId="38EC52E6"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3A0B30BA"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 xml:space="preserve">Назва етапів дипломного </w:t>
            </w:r>
            <w:proofErr w:type="spellStart"/>
            <w:r w:rsidRPr="000A5C95">
              <w:rPr>
                <w:rFonts w:ascii="Times New Roman" w:eastAsia="Calibri" w:hAnsi="Times New Roman" w:cs="Times New Roman"/>
                <w:sz w:val="28"/>
                <w:szCs w:val="28"/>
              </w:rPr>
              <w:t>проєкту</w:t>
            </w:r>
            <w:proofErr w:type="spellEnd"/>
            <w:r w:rsidRPr="000A5C95">
              <w:rPr>
                <w:rFonts w:ascii="Times New Roman" w:eastAsia="Calibri" w:hAnsi="Times New Roman" w:cs="Times New Roman"/>
                <w:sz w:val="28"/>
                <w:szCs w:val="28"/>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4A13E96"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 xml:space="preserve">Строк виконання етапів </w:t>
            </w:r>
            <w:proofErr w:type="spellStart"/>
            <w:r w:rsidRPr="000A5C95">
              <w:rPr>
                <w:rFonts w:ascii="Times New Roman" w:eastAsia="Calibri" w:hAnsi="Times New Roman" w:cs="Times New Roman"/>
                <w:sz w:val="28"/>
                <w:szCs w:val="28"/>
              </w:rPr>
              <w:t>проєкту</w:t>
            </w:r>
            <w:proofErr w:type="spellEnd"/>
            <w:r w:rsidRPr="000A5C95">
              <w:rPr>
                <w:rFonts w:ascii="Times New Roman" w:eastAsia="Calibri" w:hAnsi="Times New Roman" w:cs="Times New Roman"/>
                <w:sz w:val="28"/>
                <w:szCs w:val="28"/>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20D28095"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Примітка</w:t>
            </w:r>
          </w:p>
        </w:tc>
      </w:tr>
      <w:tr w:rsidR="00FC6A37" w:rsidRPr="000A5C95" w14:paraId="176CC0D2" w14:textId="77777777" w:rsidTr="000A5C95">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0135CBF0"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1.</w:t>
            </w:r>
          </w:p>
        </w:tc>
        <w:tc>
          <w:tcPr>
            <w:tcW w:w="2079" w:type="pct"/>
            <w:tcBorders>
              <w:top w:val="single" w:sz="6" w:space="0" w:color="auto"/>
              <w:left w:val="single" w:sz="6" w:space="0" w:color="auto"/>
              <w:bottom w:val="single" w:sz="6" w:space="0" w:color="auto"/>
              <w:right w:val="single" w:sz="6" w:space="0" w:color="auto"/>
            </w:tcBorders>
            <w:hideMark/>
          </w:tcPr>
          <w:p w14:paraId="7BA1FF3E"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721B01D"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Вересень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72EB1FC"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виконано</w:t>
            </w:r>
          </w:p>
        </w:tc>
      </w:tr>
      <w:tr w:rsidR="00FC6A37" w:rsidRPr="000A5C95" w14:paraId="4E980CC2" w14:textId="77777777" w:rsidTr="000A5C95">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47886996"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2.</w:t>
            </w:r>
          </w:p>
        </w:tc>
        <w:tc>
          <w:tcPr>
            <w:tcW w:w="2079" w:type="pct"/>
            <w:tcBorders>
              <w:top w:val="single" w:sz="6" w:space="0" w:color="auto"/>
              <w:left w:val="single" w:sz="6" w:space="0" w:color="auto"/>
              <w:bottom w:val="single" w:sz="6" w:space="0" w:color="auto"/>
              <w:right w:val="single" w:sz="6" w:space="0" w:color="auto"/>
            </w:tcBorders>
            <w:hideMark/>
          </w:tcPr>
          <w:p w14:paraId="6AAD0A9A"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CC9E909"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Вересень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C5C5ACD"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виконано</w:t>
            </w:r>
          </w:p>
        </w:tc>
      </w:tr>
      <w:tr w:rsidR="00FC6A37" w:rsidRPr="000A5C95" w14:paraId="429B90EA" w14:textId="77777777" w:rsidTr="000A5C95">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1F75A9DD"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3.</w:t>
            </w:r>
          </w:p>
        </w:tc>
        <w:tc>
          <w:tcPr>
            <w:tcW w:w="2079" w:type="pct"/>
            <w:tcBorders>
              <w:top w:val="single" w:sz="6" w:space="0" w:color="auto"/>
              <w:left w:val="single" w:sz="6" w:space="0" w:color="auto"/>
              <w:bottom w:val="single" w:sz="6" w:space="0" w:color="auto"/>
              <w:right w:val="single" w:sz="6" w:space="0" w:color="auto"/>
            </w:tcBorders>
            <w:hideMark/>
          </w:tcPr>
          <w:p w14:paraId="6E640BF3"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3661AF6"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Жовтень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4052CBE"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виконано</w:t>
            </w:r>
          </w:p>
        </w:tc>
      </w:tr>
      <w:tr w:rsidR="00FC6A37" w:rsidRPr="000A5C95" w14:paraId="235842F0" w14:textId="77777777" w:rsidTr="000A5C95">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0F9ABB3F"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4.</w:t>
            </w:r>
          </w:p>
        </w:tc>
        <w:tc>
          <w:tcPr>
            <w:tcW w:w="2079" w:type="pct"/>
            <w:tcBorders>
              <w:top w:val="single" w:sz="6" w:space="0" w:color="auto"/>
              <w:left w:val="single" w:sz="6" w:space="0" w:color="auto"/>
              <w:bottom w:val="single" w:sz="6" w:space="0" w:color="auto"/>
              <w:right w:val="single" w:sz="6" w:space="0" w:color="auto"/>
            </w:tcBorders>
            <w:hideMark/>
          </w:tcPr>
          <w:p w14:paraId="0F59FCDE"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E8BFD21"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67EFCC7"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виконано</w:t>
            </w:r>
          </w:p>
        </w:tc>
      </w:tr>
      <w:tr w:rsidR="00FC6A37" w:rsidRPr="000A5C95" w14:paraId="7B0E006F" w14:textId="77777777" w:rsidTr="000A5C95">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56C72689"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5.</w:t>
            </w:r>
          </w:p>
        </w:tc>
        <w:tc>
          <w:tcPr>
            <w:tcW w:w="2079" w:type="pct"/>
            <w:tcBorders>
              <w:top w:val="single" w:sz="6" w:space="0" w:color="auto"/>
              <w:left w:val="single" w:sz="6" w:space="0" w:color="auto"/>
              <w:bottom w:val="single" w:sz="6" w:space="0" w:color="auto"/>
              <w:right w:val="single" w:sz="6" w:space="0" w:color="auto"/>
            </w:tcBorders>
            <w:hideMark/>
          </w:tcPr>
          <w:p w14:paraId="388CE5C7"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EDF7FCE" w14:textId="77777777" w:rsidR="00FC6A37" w:rsidRPr="000A5C95" w:rsidRDefault="00FC6A37" w:rsidP="000A5C95">
            <w:pPr>
              <w:spacing w:after="0" w:line="240" w:lineRule="auto"/>
              <w:jc w:val="both"/>
              <w:rPr>
                <w:rFonts w:ascii="Times New Roman" w:eastAsia="Calibri" w:hAnsi="Times New Roman" w:cs="Times New Roman"/>
                <w:color w:val="000000"/>
                <w:sz w:val="28"/>
                <w:szCs w:val="28"/>
              </w:rPr>
            </w:pPr>
            <w:r w:rsidRPr="000A5C95">
              <w:rPr>
                <w:rFonts w:ascii="Times New Roman" w:eastAsia="Calibri" w:hAnsi="Times New Roman" w:cs="Times New Roman"/>
                <w:color w:val="000000"/>
                <w:sz w:val="28"/>
                <w:szCs w:val="28"/>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3CCEC5A"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виконано</w:t>
            </w:r>
          </w:p>
        </w:tc>
      </w:tr>
      <w:tr w:rsidR="00FC6A37" w:rsidRPr="000A5C95" w14:paraId="604F1F2B" w14:textId="77777777" w:rsidTr="000A5C95">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4BC6DBBF"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6.</w:t>
            </w:r>
          </w:p>
        </w:tc>
        <w:tc>
          <w:tcPr>
            <w:tcW w:w="2079" w:type="pct"/>
            <w:tcBorders>
              <w:top w:val="single" w:sz="6" w:space="0" w:color="auto"/>
              <w:left w:val="single" w:sz="6" w:space="0" w:color="auto"/>
              <w:bottom w:val="single" w:sz="6" w:space="0" w:color="auto"/>
              <w:right w:val="single" w:sz="6" w:space="0" w:color="auto"/>
            </w:tcBorders>
            <w:hideMark/>
          </w:tcPr>
          <w:p w14:paraId="36DE01A1"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988DB13" w14:textId="77777777" w:rsidR="00FC6A37" w:rsidRPr="000A5C95" w:rsidRDefault="00FC6A37" w:rsidP="000A5C95">
            <w:pPr>
              <w:spacing w:after="0" w:line="240" w:lineRule="auto"/>
              <w:jc w:val="both"/>
              <w:rPr>
                <w:rFonts w:ascii="Times New Roman" w:eastAsia="Calibri" w:hAnsi="Times New Roman" w:cs="Times New Roman"/>
                <w:color w:val="FF0000"/>
                <w:sz w:val="28"/>
                <w:szCs w:val="28"/>
              </w:rPr>
            </w:pPr>
            <w:r w:rsidRPr="000A5C95">
              <w:rPr>
                <w:rFonts w:ascii="Times New Roman" w:eastAsia="Calibri" w:hAnsi="Times New Roman" w:cs="Times New Roman"/>
                <w:color w:val="000000"/>
                <w:sz w:val="28"/>
                <w:szCs w:val="28"/>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4B787F1" w14:textId="77777777" w:rsidR="00FC6A37" w:rsidRPr="000A5C95" w:rsidRDefault="00FC6A37" w:rsidP="000A5C95">
            <w:pPr>
              <w:spacing w:after="0" w:line="240" w:lineRule="auto"/>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виконано</w:t>
            </w:r>
          </w:p>
        </w:tc>
      </w:tr>
    </w:tbl>
    <w:p w14:paraId="4B99056E" w14:textId="77777777" w:rsidR="00FC6A37" w:rsidRPr="000A5C95" w:rsidRDefault="00FC6A37" w:rsidP="000A5C95">
      <w:pPr>
        <w:spacing w:after="0" w:line="240" w:lineRule="auto"/>
        <w:jc w:val="both"/>
        <w:rPr>
          <w:rFonts w:ascii="Times New Roman" w:hAnsi="Times New Roman" w:cs="Times New Roman"/>
          <w:b/>
          <w:sz w:val="28"/>
          <w:szCs w:val="28"/>
        </w:rPr>
      </w:pPr>
    </w:p>
    <w:p w14:paraId="1299C43A" w14:textId="77777777" w:rsidR="00FC6A37" w:rsidRPr="000A5C95" w:rsidRDefault="00FC6A37" w:rsidP="000A5C95">
      <w:pPr>
        <w:spacing w:after="0" w:line="240" w:lineRule="auto"/>
        <w:jc w:val="center"/>
        <w:rPr>
          <w:rFonts w:ascii="Times New Roman" w:hAnsi="Times New Roman" w:cs="Times New Roman"/>
          <w:b/>
          <w:sz w:val="28"/>
          <w:szCs w:val="28"/>
        </w:rPr>
      </w:pPr>
    </w:p>
    <w:p w14:paraId="57C1FDC0" w14:textId="77777777" w:rsidR="00FC6A37" w:rsidRPr="000A5C95" w:rsidRDefault="00FC6A37" w:rsidP="000A5C95">
      <w:pPr>
        <w:spacing w:after="0" w:line="240" w:lineRule="auto"/>
        <w:jc w:val="both"/>
        <w:rPr>
          <w:rFonts w:ascii="Times New Roman" w:hAnsi="Times New Roman" w:cs="Times New Roman"/>
          <w:sz w:val="28"/>
          <w:szCs w:val="28"/>
          <w:lang w:val="ru-RU"/>
        </w:rPr>
      </w:pPr>
      <w:r w:rsidRPr="000A5C95">
        <w:rPr>
          <w:rFonts w:ascii="Times New Roman" w:hAnsi="Times New Roman" w:cs="Times New Roman"/>
          <w:sz w:val="28"/>
          <w:szCs w:val="28"/>
        </w:rPr>
        <w:t>Студент______________________________</w:t>
      </w:r>
      <w:r w:rsidRPr="000A5C95">
        <w:rPr>
          <w:rFonts w:ascii="Times New Roman" w:hAnsi="Times New Roman" w:cs="Times New Roman"/>
          <w:sz w:val="28"/>
          <w:szCs w:val="28"/>
          <w:lang w:val="ru-RU"/>
        </w:rPr>
        <w:t>М</w:t>
      </w:r>
      <w:r w:rsidRPr="000A5C95">
        <w:rPr>
          <w:rFonts w:ascii="Times New Roman" w:hAnsi="Times New Roman" w:cs="Times New Roman"/>
          <w:sz w:val="28"/>
          <w:szCs w:val="28"/>
        </w:rPr>
        <w:t>.</w:t>
      </w:r>
      <w:r w:rsidRPr="000A5C95">
        <w:rPr>
          <w:rFonts w:ascii="Times New Roman" w:hAnsi="Times New Roman" w:cs="Times New Roman"/>
          <w:sz w:val="28"/>
          <w:szCs w:val="28"/>
          <w:lang w:val="ru-RU"/>
        </w:rPr>
        <w:t>С</w:t>
      </w:r>
      <w:r w:rsidRPr="000A5C95">
        <w:rPr>
          <w:rFonts w:ascii="Times New Roman" w:hAnsi="Times New Roman" w:cs="Times New Roman"/>
          <w:sz w:val="28"/>
          <w:szCs w:val="28"/>
        </w:rPr>
        <w:t xml:space="preserve">. </w:t>
      </w:r>
      <w:r w:rsidRPr="000A5C95">
        <w:rPr>
          <w:rFonts w:ascii="Times New Roman" w:hAnsi="Times New Roman" w:cs="Times New Roman"/>
          <w:sz w:val="28"/>
          <w:szCs w:val="28"/>
          <w:lang w:val="ru-RU"/>
        </w:rPr>
        <w:t>Савченко</w:t>
      </w:r>
    </w:p>
    <w:p w14:paraId="22D34420"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 xml:space="preserve">                                                  (підпис)</w:t>
      </w:r>
    </w:p>
    <w:p w14:paraId="4D9298DF"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Керівник роботи (</w:t>
      </w:r>
      <w:proofErr w:type="spellStart"/>
      <w:r w:rsidRPr="000A5C95">
        <w:rPr>
          <w:rFonts w:ascii="Times New Roman" w:hAnsi="Times New Roman" w:cs="Times New Roman"/>
          <w:bCs/>
          <w:sz w:val="28"/>
          <w:szCs w:val="28"/>
        </w:rPr>
        <w:t>проєкту</w:t>
      </w:r>
      <w:proofErr w:type="spellEnd"/>
      <w:r w:rsidRPr="000A5C95">
        <w:rPr>
          <w:rFonts w:ascii="Times New Roman" w:hAnsi="Times New Roman" w:cs="Times New Roman"/>
          <w:bCs/>
          <w:sz w:val="28"/>
          <w:szCs w:val="28"/>
        </w:rPr>
        <w:t xml:space="preserve">) _____________А.В. </w:t>
      </w:r>
      <w:proofErr w:type="spellStart"/>
      <w:r w:rsidRPr="000A5C95">
        <w:rPr>
          <w:rFonts w:ascii="Times New Roman" w:hAnsi="Times New Roman" w:cs="Times New Roman"/>
          <w:bCs/>
          <w:sz w:val="28"/>
          <w:szCs w:val="28"/>
        </w:rPr>
        <w:t>Сидорук</w:t>
      </w:r>
      <w:proofErr w:type="spellEnd"/>
    </w:p>
    <w:p w14:paraId="17D8FC4E"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 xml:space="preserve">                                                   (підпис)</w:t>
      </w:r>
      <w:r w:rsidRPr="000A5C95">
        <w:rPr>
          <w:rFonts w:ascii="Times New Roman" w:hAnsi="Times New Roman" w:cs="Times New Roman"/>
          <w:bCs/>
          <w:sz w:val="28"/>
          <w:szCs w:val="28"/>
        </w:rPr>
        <w:tab/>
      </w:r>
    </w:p>
    <w:p w14:paraId="6872A1ED" w14:textId="77777777" w:rsidR="00FC6A37" w:rsidRPr="000A5C95" w:rsidRDefault="00FC6A37" w:rsidP="000A5C95">
      <w:pPr>
        <w:spacing w:after="0" w:line="240" w:lineRule="auto"/>
        <w:jc w:val="both"/>
        <w:rPr>
          <w:rFonts w:ascii="Times New Roman" w:hAnsi="Times New Roman" w:cs="Times New Roman"/>
          <w:bCs/>
          <w:sz w:val="28"/>
          <w:szCs w:val="28"/>
        </w:rPr>
      </w:pPr>
      <w:proofErr w:type="spellStart"/>
      <w:r w:rsidRPr="000A5C95">
        <w:rPr>
          <w:rFonts w:ascii="Times New Roman" w:hAnsi="Times New Roman" w:cs="Times New Roman"/>
          <w:bCs/>
          <w:sz w:val="28"/>
          <w:szCs w:val="28"/>
        </w:rPr>
        <w:t>Нормоконтроль</w:t>
      </w:r>
      <w:proofErr w:type="spellEnd"/>
      <w:r w:rsidRPr="000A5C95">
        <w:rPr>
          <w:rFonts w:ascii="Times New Roman" w:hAnsi="Times New Roman" w:cs="Times New Roman"/>
          <w:bCs/>
          <w:sz w:val="28"/>
          <w:szCs w:val="28"/>
        </w:rPr>
        <w:t xml:space="preserve"> пройдено</w:t>
      </w:r>
    </w:p>
    <w:p w14:paraId="779414BF" w14:textId="77777777" w:rsidR="00FC6A37" w:rsidRPr="000A5C95" w:rsidRDefault="00FC6A37" w:rsidP="000A5C95">
      <w:pPr>
        <w:spacing w:after="0" w:line="240" w:lineRule="auto"/>
        <w:jc w:val="both"/>
        <w:rPr>
          <w:rFonts w:ascii="Times New Roman" w:hAnsi="Times New Roman" w:cs="Times New Roman"/>
          <w:bCs/>
          <w:sz w:val="28"/>
          <w:szCs w:val="28"/>
        </w:rPr>
      </w:pPr>
      <w:proofErr w:type="spellStart"/>
      <w:r w:rsidRPr="000A5C95">
        <w:rPr>
          <w:rFonts w:ascii="Times New Roman" w:hAnsi="Times New Roman" w:cs="Times New Roman"/>
          <w:bCs/>
          <w:sz w:val="28"/>
          <w:szCs w:val="28"/>
        </w:rPr>
        <w:t>Нормоконтролер</w:t>
      </w:r>
      <w:proofErr w:type="spellEnd"/>
      <w:r w:rsidRPr="000A5C95">
        <w:rPr>
          <w:rFonts w:ascii="Times New Roman" w:hAnsi="Times New Roman" w:cs="Times New Roman"/>
          <w:bCs/>
          <w:sz w:val="28"/>
          <w:szCs w:val="28"/>
        </w:rPr>
        <w:t xml:space="preserve">  ____________________Е.А. </w:t>
      </w:r>
      <w:proofErr w:type="spellStart"/>
      <w:r w:rsidRPr="000A5C95">
        <w:rPr>
          <w:rFonts w:ascii="Times New Roman" w:hAnsi="Times New Roman" w:cs="Times New Roman"/>
          <w:bCs/>
          <w:sz w:val="28"/>
          <w:szCs w:val="28"/>
        </w:rPr>
        <w:t>Криволапов</w:t>
      </w:r>
      <w:proofErr w:type="spellEnd"/>
    </w:p>
    <w:p w14:paraId="1BCB82A2" w14:textId="77777777" w:rsidR="00FC6A37" w:rsidRPr="000A5C95" w:rsidRDefault="00FC6A37" w:rsidP="000A5C95">
      <w:pPr>
        <w:spacing w:after="0" w:line="240" w:lineRule="auto"/>
        <w:jc w:val="both"/>
        <w:rPr>
          <w:rFonts w:ascii="Times New Roman" w:hAnsi="Times New Roman" w:cs="Times New Roman"/>
          <w:bCs/>
          <w:sz w:val="28"/>
          <w:szCs w:val="28"/>
        </w:rPr>
      </w:pPr>
      <w:r w:rsidRPr="000A5C95">
        <w:rPr>
          <w:rFonts w:ascii="Times New Roman" w:hAnsi="Times New Roman" w:cs="Times New Roman"/>
          <w:bCs/>
          <w:sz w:val="28"/>
          <w:szCs w:val="28"/>
        </w:rPr>
        <w:t xml:space="preserve">                                                    (підпис) </w:t>
      </w:r>
    </w:p>
    <w:p w14:paraId="4DDBEF00" w14:textId="77777777" w:rsidR="00FC6A37" w:rsidRPr="000A5C95" w:rsidRDefault="00FC6A37" w:rsidP="000A5C95">
      <w:pPr>
        <w:spacing w:after="0" w:line="360" w:lineRule="auto"/>
        <w:jc w:val="center"/>
        <w:rPr>
          <w:rFonts w:ascii="Times New Roman" w:hAnsi="Times New Roman" w:cs="Times New Roman"/>
          <w:b/>
          <w:sz w:val="28"/>
          <w:szCs w:val="28"/>
        </w:rPr>
      </w:pPr>
    </w:p>
    <w:p w14:paraId="3461D779" w14:textId="5D0E8892" w:rsidR="000A5C95" w:rsidRPr="000A5C95" w:rsidRDefault="000A5C95">
      <w:pPr>
        <w:rPr>
          <w:rFonts w:ascii="Times New Roman" w:hAnsi="Times New Roman" w:cs="Times New Roman"/>
          <w:b/>
          <w:sz w:val="28"/>
          <w:szCs w:val="28"/>
        </w:rPr>
      </w:pPr>
      <w:r w:rsidRPr="000A5C95">
        <w:rPr>
          <w:rFonts w:ascii="Times New Roman" w:hAnsi="Times New Roman" w:cs="Times New Roman"/>
          <w:b/>
          <w:sz w:val="28"/>
          <w:szCs w:val="28"/>
        </w:rPr>
        <w:br w:type="page"/>
      </w:r>
    </w:p>
    <w:p w14:paraId="7F09F583" w14:textId="77777777" w:rsidR="00FC6A37" w:rsidRPr="000A5C95" w:rsidRDefault="00FC6A3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lastRenderedPageBreak/>
        <w:t>РЕФЕРАТ</w:t>
      </w:r>
    </w:p>
    <w:p w14:paraId="0FB78278" w14:textId="77777777" w:rsidR="00AD7569" w:rsidRPr="000A5C95" w:rsidRDefault="00AD7569" w:rsidP="000A5C95">
      <w:pPr>
        <w:spacing w:after="0" w:line="360" w:lineRule="auto"/>
        <w:jc w:val="center"/>
        <w:rPr>
          <w:rFonts w:ascii="Times New Roman" w:hAnsi="Times New Roman" w:cs="Times New Roman"/>
          <w:b/>
          <w:sz w:val="28"/>
          <w:szCs w:val="28"/>
        </w:rPr>
      </w:pPr>
    </w:p>
    <w:p w14:paraId="66CDC608" w14:textId="77777777" w:rsidR="00FC6A37" w:rsidRPr="000A5C95" w:rsidRDefault="00FC6A37"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Кваліфікаційна робота – </w:t>
      </w:r>
      <w:r w:rsidR="008A3F5E" w:rsidRPr="000A5C95">
        <w:rPr>
          <w:rFonts w:ascii="Times New Roman" w:hAnsi="Times New Roman" w:cs="Times New Roman"/>
          <w:sz w:val="28"/>
          <w:szCs w:val="28"/>
        </w:rPr>
        <w:t>89</w:t>
      </w:r>
      <w:r w:rsidRPr="000A5C95">
        <w:rPr>
          <w:rFonts w:ascii="Times New Roman" w:hAnsi="Times New Roman" w:cs="Times New Roman"/>
          <w:sz w:val="28"/>
          <w:szCs w:val="28"/>
        </w:rPr>
        <w:t xml:space="preserve"> сторінок, </w:t>
      </w:r>
      <w:r w:rsidR="008A3F5E" w:rsidRPr="000A5C95">
        <w:rPr>
          <w:rFonts w:ascii="Times New Roman" w:hAnsi="Times New Roman" w:cs="Times New Roman"/>
          <w:sz w:val="28"/>
          <w:szCs w:val="28"/>
        </w:rPr>
        <w:t>5</w:t>
      </w:r>
      <w:r w:rsidRPr="000A5C95">
        <w:rPr>
          <w:rFonts w:ascii="Times New Roman" w:hAnsi="Times New Roman" w:cs="Times New Roman"/>
          <w:sz w:val="28"/>
          <w:szCs w:val="28"/>
        </w:rPr>
        <w:t xml:space="preserve"> додатків, </w:t>
      </w:r>
      <w:r w:rsidR="008A3F5E" w:rsidRPr="000A5C95">
        <w:rPr>
          <w:rFonts w:ascii="Times New Roman" w:hAnsi="Times New Roman" w:cs="Times New Roman"/>
          <w:sz w:val="28"/>
          <w:szCs w:val="28"/>
        </w:rPr>
        <w:t>75</w:t>
      </w:r>
      <w:r w:rsidRPr="000A5C95">
        <w:rPr>
          <w:rFonts w:ascii="Times New Roman" w:hAnsi="Times New Roman" w:cs="Times New Roman"/>
          <w:sz w:val="28"/>
          <w:szCs w:val="28"/>
        </w:rPr>
        <w:t xml:space="preserve"> літературних джерел. </w:t>
      </w:r>
    </w:p>
    <w:p w14:paraId="0418DB46" w14:textId="77777777" w:rsidR="00FC6A37" w:rsidRPr="000A5C95" w:rsidRDefault="00FC6A37"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Мета – дослідження маркетингових комунікацій підприємства сфери обслуговування. </w:t>
      </w:r>
    </w:p>
    <w:p w14:paraId="60A54819" w14:textId="77777777" w:rsidR="00FC6A37" w:rsidRPr="000A5C95" w:rsidRDefault="00FC6A37"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Об’єкт дослідження – формування маркетингової політики підприємства сфери обслуговування. </w:t>
      </w:r>
    </w:p>
    <w:p w14:paraId="4BD4144C" w14:textId="77777777" w:rsidR="00FC6A37" w:rsidRPr="000A5C95" w:rsidRDefault="00FC6A37"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Предмет дослідження – маркетингові комунікації туристичного підприємства «</w:t>
      </w:r>
      <w:proofErr w:type="spellStart"/>
      <w:r w:rsidRPr="000A5C95">
        <w:rPr>
          <w:rFonts w:ascii="Times New Roman" w:hAnsi="Times New Roman" w:cs="Times New Roman"/>
          <w:sz w:val="28"/>
          <w:szCs w:val="28"/>
        </w:rPr>
        <w:t>Аккорд-Тур</w:t>
      </w:r>
      <w:proofErr w:type="spellEnd"/>
      <w:r w:rsidRPr="000A5C95">
        <w:rPr>
          <w:rFonts w:ascii="Times New Roman" w:hAnsi="Times New Roman" w:cs="Times New Roman"/>
          <w:sz w:val="28"/>
          <w:szCs w:val="28"/>
        </w:rPr>
        <w:t xml:space="preserve">». </w:t>
      </w:r>
    </w:p>
    <w:p w14:paraId="2C49B4DC" w14:textId="77777777" w:rsidR="00FC6A37" w:rsidRPr="000A5C95" w:rsidRDefault="00FC6A37" w:rsidP="000A5C95">
      <w:pPr>
        <w:spacing w:after="0" w:line="360" w:lineRule="auto"/>
        <w:ind w:firstLine="709"/>
        <w:jc w:val="both"/>
        <w:rPr>
          <w:rFonts w:ascii="Times New Roman" w:hAnsi="Times New Roman" w:cs="Times New Roman"/>
          <w:sz w:val="28"/>
          <w:szCs w:val="28"/>
        </w:rPr>
      </w:pPr>
      <w:bookmarkStart w:id="18" w:name="_Hlk147943452"/>
      <w:r w:rsidRPr="000A5C95">
        <w:rPr>
          <w:rFonts w:ascii="Times New Roman" w:hAnsi="Times New Roman" w:cs="Times New Roman"/>
          <w:sz w:val="28"/>
          <w:szCs w:val="28"/>
        </w:rPr>
        <w:t xml:space="preserve">Методи дослідження. Під час дослідження було використано такі методи, як: діалектичний, системного аналізу (при дослідженні процесів і явищ у їхньому взаємозв‘язку та кожного окремо), системно-структурний (при розробці структури елементів), порівняння, програмно-цільовий (при розробці пропозицій). </w:t>
      </w:r>
    </w:p>
    <w:bookmarkEnd w:id="18"/>
    <w:p w14:paraId="178936C1" w14:textId="77777777" w:rsidR="003006B7" w:rsidRPr="000A5C95" w:rsidRDefault="00FC6A37"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Зміст кваліфікаційної роботи полягає у дослідженні </w:t>
      </w:r>
      <w:r w:rsidR="00AD7569" w:rsidRPr="000A5C95">
        <w:rPr>
          <w:rFonts w:ascii="Times New Roman" w:hAnsi="Times New Roman" w:cs="Times New Roman"/>
          <w:sz w:val="28"/>
          <w:szCs w:val="28"/>
        </w:rPr>
        <w:t xml:space="preserve">сутності формування </w:t>
      </w:r>
      <w:r w:rsidRPr="000A5C95">
        <w:rPr>
          <w:rFonts w:ascii="Times New Roman" w:hAnsi="Times New Roman" w:cs="Times New Roman"/>
          <w:sz w:val="28"/>
          <w:szCs w:val="28"/>
        </w:rPr>
        <w:t xml:space="preserve">маркетингової комунікаційної політики </w:t>
      </w:r>
      <w:r w:rsidR="00AD7569" w:rsidRPr="000A5C95">
        <w:rPr>
          <w:rFonts w:ascii="Times New Roman" w:hAnsi="Times New Roman" w:cs="Times New Roman"/>
          <w:sz w:val="28"/>
          <w:szCs w:val="28"/>
        </w:rPr>
        <w:t>підприємств</w:t>
      </w:r>
      <w:r w:rsidRPr="000A5C95">
        <w:rPr>
          <w:rFonts w:ascii="Times New Roman" w:hAnsi="Times New Roman" w:cs="Times New Roman"/>
          <w:sz w:val="28"/>
          <w:szCs w:val="28"/>
        </w:rPr>
        <w:t xml:space="preserve"> сфери обслуговування</w:t>
      </w:r>
      <w:r w:rsidR="00AD7569" w:rsidRPr="000A5C95">
        <w:rPr>
          <w:rFonts w:ascii="Times New Roman" w:hAnsi="Times New Roman" w:cs="Times New Roman"/>
          <w:sz w:val="28"/>
          <w:szCs w:val="28"/>
        </w:rPr>
        <w:t>, виконання аналізу діяльності туристичного підприємства «</w:t>
      </w:r>
      <w:proofErr w:type="spellStart"/>
      <w:r w:rsidR="00AD7569" w:rsidRPr="000A5C95">
        <w:rPr>
          <w:rFonts w:ascii="Times New Roman" w:hAnsi="Times New Roman" w:cs="Times New Roman"/>
          <w:sz w:val="28"/>
          <w:szCs w:val="28"/>
        </w:rPr>
        <w:t>Аккорд-Тур</w:t>
      </w:r>
      <w:proofErr w:type="spellEnd"/>
      <w:r w:rsidR="00AD7569" w:rsidRPr="000A5C95">
        <w:rPr>
          <w:rFonts w:ascii="Times New Roman" w:hAnsi="Times New Roman" w:cs="Times New Roman"/>
          <w:sz w:val="28"/>
          <w:szCs w:val="28"/>
        </w:rPr>
        <w:t xml:space="preserve">», дослідження його маркетингової політики та виокремлення пропозицій щодо вдосконалення використання маркетингових комунікацій у діяльності підприємства.  </w:t>
      </w:r>
      <w:r w:rsidRPr="000A5C95">
        <w:rPr>
          <w:rFonts w:ascii="Times New Roman" w:hAnsi="Times New Roman" w:cs="Times New Roman"/>
          <w:sz w:val="28"/>
          <w:szCs w:val="28"/>
        </w:rPr>
        <w:t xml:space="preserve"> </w:t>
      </w:r>
    </w:p>
    <w:p w14:paraId="1FC39945" w14:textId="77777777" w:rsidR="003006B7" w:rsidRPr="000A5C95" w:rsidRDefault="003006B7" w:rsidP="000A5C95">
      <w:pPr>
        <w:spacing w:after="0" w:line="360" w:lineRule="auto"/>
        <w:ind w:firstLine="709"/>
        <w:jc w:val="both"/>
        <w:rPr>
          <w:rFonts w:ascii="Times New Roman" w:hAnsi="Times New Roman" w:cs="Times New Roman"/>
          <w:sz w:val="28"/>
          <w:szCs w:val="28"/>
        </w:rPr>
      </w:pPr>
    </w:p>
    <w:p w14:paraId="0562CB0E" w14:textId="77777777" w:rsidR="003006B7" w:rsidRPr="000A5C95" w:rsidRDefault="003006B7" w:rsidP="000A5C95">
      <w:pPr>
        <w:spacing w:after="0" w:line="360" w:lineRule="auto"/>
        <w:ind w:firstLine="709"/>
        <w:jc w:val="both"/>
        <w:rPr>
          <w:rFonts w:ascii="Times New Roman" w:hAnsi="Times New Roman" w:cs="Times New Roman"/>
          <w:sz w:val="28"/>
          <w:szCs w:val="28"/>
        </w:rPr>
      </w:pPr>
    </w:p>
    <w:p w14:paraId="34CE0A41" w14:textId="77777777" w:rsidR="003006B7" w:rsidRPr="000A5C95" w:rsidRDefault="003006B7" w:rsidP="000A5C95">
      <w:pPr>
        <w:spacing w:after="0" w:line="360" w:lineRule="auto"/>
        <w:jc w:val="both"/>
        <w:rPr>
          <w:rFonts w:ascii="Times New Roman" w:hAnsi="Times New Roman" w:cs="Times New Roman"/>
          <w:sz w:val="28"/>
          <w:szCs w:val="28"/>
        </w:rPr>
      </w:pPr>
    </w:p>
    <w:p w14:paraId="62EBF3C5" w14:textId="77777777" w:rsidR="003006B7" w:rsidRPr="000A5C95" w:rsidRDefault="003006B7" w:rsidP="000A5C95">
      <w:pPr>
        <w:spacing w:after="0" w:line="360" w:lineRule="auto"/>
        <w:ind w:firstLine="709"/>
        <w:jc w:val="both"/>
        <w:rPr>
          <w:rFonts w:ascii="Times New Roman" w:hAnsi="Times New Roman" w:cs="Times New Roman"/>
          <w:sz w:val="28"/>
          <w:szCs w:val="28"/>
        </w:rPr>
      </w:pPr>
    </w:p>
    <w:p w14:paraId="42CDC067" w14:textId="77777777" w:rsidR="00FC6A37" w:rsidRPr="000A5C95" w:rsidRDefault="00FC6A37"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СФЕРА </w:t>
      </w:r>
      <w:r w:rsidR="00AD7569" w:rsidRPr="000A5C95">
        <w:rPr>
          <w:rFonts w:ascii="Times New Roman" w:hAnsi="Times New Roman" w:cs="Times New Roman"/>
          <w:sz w:val="28"/>
          <w:szCs w:val="28"/>
        </w:rPr>
        <w:t>ОБСЛУГОВУВАННЯ</w:t>
      </w:r>
      <w:r w:rsidRPr="000A5C95">
        <w:rPr>
          <w:rFonts w:ascii="Times New Roman" w:hAnsi="Times New Roman" w:cs="Times New Roman"/>
          <w:sz w:val="28"/>
          <w:szCs w:val="28"/>
        </w:rPr>
        <w:t xml:space="preserve">, </w:t>
      </w:r>
      <w:r w:rsidR="00AD7569" w:rsidRPr="000A5C95">
        <w:rPr>
          <w:rFonts w:ascii="Times New Roman" w:hAnsi="Times New Roman" w:cs="Times New Roman"/>
          <w:sz w:val="28"/>
          <w:szCs w:val="28"/>
        </w:rPr>
        <w:t>ТУРИЗМ</w:t>
      </w:r>
      <w:r w:rsidRPr="000A5C95">
        <w:rPr>
          <w:rFonts w:ascii="Times New Roman" w:hAnsi="Times New Roman" w:cs="Times New Roman"/>
          <w:sz w:val="28"/>
          <w:szCs w:val="28"/>
        </w:rPr>
        <w:t xml:space="preserve">, </w:t>
      </w:r>
      <w:r w:rsidR="00AD7569" w:rsidRPr="000A5C95">
        <w:rPr>
          <w:rFonts w:ascii="Times New Roman" w:hAnsi="Times New Roman" w:cs="Times New Roman"/>
          <w:sz w:val="28"/>
          <w:szCs w:val="28"/>
        </w:rPr>
        <w:t>ТУРИСТИЧНЕ ПІДПРИЄМТСВО</w:t>
      </w:r>
      <w:r w:rsidRPr="000A5C95">
        <w:rPr>
          <w:rFonts w:ascii="Times New Roman" w:hAnsi="Times New Roman" w:cs="Times New Roman"/>
          <w:sz w:val="28"/>
          <w:szCs w:val="28"/>
        </w:rPr>
        <w:t xml:space="preserve">, </w:t>
      </w:r>
      <w:r w:rsidR="00AD7569" w:rsidRPr="000A5C95">
        <w:rPr>
          <w:rFonts w:ascii="Times New Roman" w:hAnsi="Times New Roman" w:cs="Times New Roman"/>
          <w:sz w:val="28"/>
          <w:szCs w:val="28"/>
        </w:rPr>
        <w:t>МАРКЕТИНГ</w:t>
      </w:r>
      <w:r w:rsidRPr="000A5C95">
        <w:rPr>
          <w:rFonts w:ascii="Times New Roman" w:hAnsi="Times New Roman" w:cs="Times New Roman"/>
          <w:sz w:val="28"/>
          <w:szCs w:val="28"/>
        </w:rPr>
        <w:t xml:space="preserve">, </w:t>
      </w:r>
      <w:r w:rsidR="00AD7569" w:rsidRPr="000A5C95">
        <w:rPr>
          <w:rFonts w:ascii="Times New Roman" w:hAnsi="Times New Roman" w:cs="Times New Roman"/>
          <w:sz w:val="28"/>
          <w:szCs w:val="28"/>
        </w:rPr>
        <w:t>МАРКЕТИНГОВІ КОМУНІКАЦІЇ</w:t>
      </w:r>
    </w:p>
    <w:p w14:paraId="6D98A12B" w14:textId="77777777" w:rsidR="00FC6A37" w:rsidRPr="000A5C95" w:rsidRDefault="00FC6A37" w:rsidP="000A5C95">
      <w:pPr>
        <w:spacing w:after="0" w:line="360" w:lineRule="auto"/>
        <w:rPr>
          <w:rFonts w:ascii="Times New Roman" w:hAnsi="Times New Roman" w:cs="Times New Roman"/>
          <w:sz w:val="28"/>
          <w:szCs w:val="28"/>
        </w:rPr>
      </w:pPr>
      <w:r w:rsidRPr="000A5C95">
        <w:rPr>
          <w:rFonts w:ascii="Times New Roman" w:hAnsi="Times New Roman" w:cs="Times New Roman"/>
          <w:sz w:val="28"/>
          <w:szCs w:val="28"/>
        </w:rPr>
        <w:br w:type="page"/>
      </w:r>
    </w:p>
    <w:p w14:paraId="056CBDF8" w14:textId="77777777" w:rsidR="00FC6A37" w:rsidRPr="000A5C95" w:rsidRDefault="00FC6A3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lastRenderedPageBreak/>
        <w:t>ABSTRACT</w:t>
      </w:r>
    </w:p>
    <w:p w14:paraId="2946DB82" w14:textId="77777777" w:rsidR="00AD7569" w:rsidRPr="000A5C95" w:rsidRDefault="00AD7569" w:rsidP="000A5C95">
      <w:pPr>
        <w:spacing w:after="0" w:line="360" w:lineRule="auto"/>
        <w:jc w:val="center"/>
        <w:rPr>
          <w:rFonts w:ascii="Times New Roman" w:hAnsi="Times New Roman" w:cs="Times New Roman"/>
          <w:b/>
          <w:sz w:val="28"/>
          <w:szCs w:val="28"/>
        </w:rPr>
      </w:pPr>
    </w:p>
    <w:p w14:paraId="7929F605" w14:textId="77777777" w:rsidR="00FC6A37" w:rsidRPr="000A5C95" w:rsidRDefault="00FC6A37" w:rsidP="000A5C95">
      <w:pPr>
        <w:spacing w:after="0" w:line="360" w:lineRule="auto"/>
        <w:ind w:firstLine="709"/>
        <w:jc w:val="both"/>
        <w:rPr>
          <w:rFonts w:ascii="Times New Roman" w:eastAsia="Calibri" w:hAnsi="Times New Roman" w:cs="Times New Roman"/>
          <w:kern w:val="2"/>
          <w:sz w:val="28"/>
          <w:szCs w:val="28"/>
          <w:lang w:val="en-US"/>
        </w:rPr>
      </w:pPr>
      <w:r w:rsidRPr="000A5C95">
        <w:rPr>
          <w:rFonts w:ascii="Times New Roman" w:eastAsia="Calibri" w:hAnsi="Times New Roman" w:cs="Times New Roman"/>
          <w:kern w:val="2"/>
          <w:sz w:val="28"/>
          <w:szCs w:val="28"/>
          <w:lang w:val="en-US"/>
        </w:rPr>
        <w:t xml:space="preserve">The qualification paper – </w:t>
      </w:r>
      <w:r w:rsidR="008A3F5E" w:rsidRPr="000A5C95">
        <w:rPr>
          <w:rFonts w:ascii="Times New Roman" w:eastAsia="Calibri" w:hAnsi="Times New Roman" w:cs="Times New Roman"/>
          <w:kern w:val="2"/>
          <w:sz w:val="28"/>
          <w:szCs w:val="28"/>
        </w:rPr>
        <w:t>89</w:t>
      </w:r>
      <w:r w:rsidRPr="000A5C95">
        <w:rPr>
          <w:rFonts w:ascii="Times New Roman" w:eastAsia="Calibri" w:hAnsi="Times New Roman" w:cs="Times New Roman"/>
          <w:kern w:val="2"/>
          <w:sz w:val="28"/>
          <w:szCs w:val="28"/>
          <w:lang w:val="en-US"/>
        </w:rPr>
        <w:t xml:space="preserve"> pages, </w:t>
      </w:r>
      <w:r w:rsidRPr="000A5C95">
        <w:rPr>
          <w:rFonts w:ascii="Times New Roman" w:eastAsia="Calibri" w:hAnsi="Times New Roman" w:cs="Times New Roman"/>
          <w:kern w:val="2"/>
          <w:sz w:val="28"/>
          <w:szCs w:val="28"/>
        </w:rPr>
        <w:t>5</w:t>
      </w:r>
      <w:r w:rsidRPr="000A5C95">
        <w:rPr>
          <w:rFonts w:ascii="Times New Roman" w:eastAsia="Calibri" w:hAnsi="Times New Roman" w:cs="Times New Roman"/>
          <w:kern w:val="2"/>
          <w:sz w:val="28"/>
          <w:szCs w:val="28"/>
          <w:lang w:val="en-US"/>
        </w:rPr>
        <w:t xml:space="preserve"> appendix, 7</w:t>
      </w:r>
      <w:r w:rsidR="008A3F5E" w:rsidRPr="000A5C95">
        <w:rPr>
          <w:rFonts w:ascii="Times New Roman" w:eastAsia="Calibri" w:hAnsi="Times New Roman" w:cs="Times New Roman"/>
          <w:kern w:val="2"/>
          <w:sz w:val="28"/>
          <w:szCs w:val="28"/>
        </w:rPr>
        <w:t>5</w:t>
      </w:r>
      <w:r w:rsidRPr="000A5C95">
        <w:rPr>
          <w:rFonts w:ascii="Times New Roman" w:eastAsia="Calibri" w:hAnsi="Times New Roman" w:cs="Times New Roman"/>
          <w:kern w:val="2"/>
          <w:sz w:val="28"/>
          <w:szCs w:val="28"/>
          <w:lang w:val="en-US"/>
        </w:rPr>
        <w:t xml:space="preserve"> literary sources.</w:t>
      </w:r>
    </w:p>
    <w:p w14:paraId="587322B0" w14:textId="77777777" w:rsidR="00AD7569" w:rsidRPr="000A5C95" w:rsidRDefault="00FC6A37" w:rsidP="000A5C95">
      <w:pPr>
        <w:spacing w:after="0" w:line="360" w:lineRule="auto"/>
        <w:ind w:firstLine="709"/>
        <w:jc w:val="both"/>
        <w:rPr>
          <w:rFonts w:ascii="Times New Roman" w:eastAsia="Calibri" w:hAnsi="Times New Roman" w:cs="Times New Roman"/>
          <w:kern w:val="2"/>
          <w:sz w:val="28"/>
          <w:szCs w:val="28"/>
          <w:lang w:val="en"/>
        </w:rPr>
      </w:pPr>
      <w:r w:rsidRPr="000A5C95">
        <w:rPr>
          <w:rFonts w:ascii="Times New Roman" w:eastAsia="Calibri" w:hAnsi="Times New Roman" w:cs="Times New Roman"/>
          <w:kern w:val="2"/>
          <w:sz w:val="28"/>
          <w:szCs w:val="28"/>
          <w:lang w:val="en"/>
        </w:rPr>
        <w:t>The purpose of the qualification work is to</w:t>
      </w:r>
      <w:r w:rsidR="00AD7569" w:rsidRPr="000A5C95">
        <w:rPr>
          <w:rFonts w:ascii="Times New Roman" w:eastAsia="Calibri" w:hAnsi="Times New Roman" w:cs="Times New Roman"/>
          <w:kern w:val="2"/>
          <w:sz w:val="28"/>
          <w:szCs w:val="28"/>
          <w:lang w:val="en"/>
        </w:rPr>
        <w:t xml:space="preserve"> research the marketing communications of a service company.</w:t>
      </w:r>
    </w:p>
    <w:p w14:paraId="02443C5D" w14:textId="77777777" w:rsidR="00AD7569" w:rsidRPr="000A5C95" w:rsidRDefault="00AD7569" w:rsidP="000A5C95">
      <w:pPr>
        <w:spacing w:after="0" w:line="360" w:lineRule="auto"/>
        <w:ind w:firstLine="709"/>
        <w:jc w:val="both"/>
        <w:rPr>
          <w:rFonts w:ascii="Times New Roman" w:eastAsia="Calibri" w:hAnsi="Times New Roman" w:cs="Times New Roman"/>
          <w:kern w:val="2"/>
          <w:sz w:val="28"/>
          <w:szCs w:val="28"/>
          <w:lang w:val="en"/>
        </w:rPr>
      </w:pPr>
      <w:r w:rsidRPr="000A5C95">
        <w:rPr>
          <w:rFonts w:ascii="Times New Roman" w:eastAsia="Calibri" w:hAnsi="Times New Roman" w:cs="Times New Roman"/>
          <w:kern w:val="2"/>
          <w:sz w:val="28"/>
          <w:szCs w:val="28"/>
          <w:lang w:val="en"/>
        </w:rPr>
        <w:t>The object of the research is the formation of the marketing policy of the enterprise in the service sector.</w:t>
      </w:r>
    </w:p>
    <w:p w14:paraId="6CEB93F8" w14:textId="77777777" w:rsidR="00AD7569" w:rsidRPr="000A5C95" w:rsidRDefault="00AD7569" w:rsidP="000A5C95">
      <w:pPr>
        <w:spacing w:after="0" w:line="360" w:lineRule="auto"/>
        <w:ind w:firstLine="709"/>
        <w:jc w:val="both"/>
        <w:rPr>
          <w:rFonts w:ascii="Times New Roman" w:eastAsia="Calibri" w:hAnsi="Times New Roman" w:cs="Times New Roman"/>
          <w:kern w:val="2"/>
          <w:sz w:val="28"/>
          <w:szCs w:val="28"/>
        </w:rPr>
      </w:pPr>
      <w:r w:rsidRPr="000A5C95">
        <w:rPr>
          <w:rFonts w:ascii="Times New Roman" w:eastAsia="Calibri" w:hAnsi="Times New Roman" w:cs="Times New Roman"/>
          <w:kern w:val="2"/>
          <w:sz w:val="28"/>
          <w:szCs w:val="28"/>
          <w:lang w:val="en"/>
        </w:rPr>
        <w:t>The subject of the research is marketing communications of the tourist enterprise "Accord-Tour".</w:t>
      </w:r>
    </w:p>
    <w:p w14:paraId="4E4FBC07" w14:textId="77777777" w:rsidR="00AD7569" w:rsidRPr="000A5C95" w:rsidRDefault="00FC6A37" w:rsidP="000A5C95">
      <w:pPr>
        <w:spacing w:after="0" w:line="360" w:lineRule="auto"/>
        <w:ind w:firstLine="709"/>
        <w:jc w:val="both"/>
        <w:rPr>
          <w:rFonts w:ascii="Times New Roman" w:eastAsia="Calibri" w:hAnsi="Times New Roman" w:cs="Times New Roman"/>
          <w:kern w:val="2"/>
          <w:sz w:val="28"/>
          <w:szCs w:val="28"/>
        </w:rPr>
      </w:pPr>
      <w:r w:rsidRPr="000A5C95">
        <w:rPr>
          <w:rFonts w:ascii="Times New Roman" w:eastAsia="Calibri" w:hAnsi="Times New Roman" w:cs="Times New Roman"/>
          <w:kern w:val="2"/>
          <w:sz w:val="28"/>
          <w:szCs w:val="28"/>
          <w:lang w:val="en-US"/>
        </w:rPr>
        <w:t xml:space="preserve">Research methods. </w:t>
      </w:r>
      <w:r w:rsidR="00AD7569" w:rsidRPr="000A5C95">
        <w:rPr>
          <w:rFonts w:ascii="Times New Roman" w:eastAsia="Calibri" w:hAnsi="Times New Roman" w:cs="Times New Roman"/>
          <w:kern w:val="2"/>
          <w:sz w:val="28"/>
          <w:szCs w:val="28"/>
          <w:lang w:val="en"/>
        </w:rPr>
        <w:t>During the research, the following methods were used: dialectical, systemic analysis (when studying processes and phenomena in their relationship and each separately), system-structural (when developing the structure of elements), comparison, program-target (when developing proposals).</w:t>
      </w:r>
    </w:p>
    <w:p w14:paraId="345D5C54" w14:textId="77777777" w:rsidR="00AD7569" w:rsidRPr="000A5C95" w:rsidRDefault="00AD7569" w:rsidP="000A5C95">
      <w:pPr>
        <w:spacing w:after="0" w:line="360" w:lineRule="auto"/>
        <w:ind w:firstLine="709"/>
        <w:jc w:val="both"/>
        <w:rPr>
          <w:rFonts w:ascii="Times New Roman" w:eastAsia="Calibri" w:hAnsi="Times New Roman" w:cs="Times New Roman"/>
          <w:kern w:val="2"/>
          <w:sz w:val="28"/>
          <w:szCs w:val="28"/>
        </w:rPr>
      </w:pPr>
      <w:r w:rsidRPr="000A5C95">
        <w:rPr>
          <w:rFonts w:ascii="Times New Roman" w:eastAsia="Calibri" w:hAnsi="Times New Roman" w:cs="Times New Roman"/>
          <w:kern w:val="2"/>
          <w:sz w:val="28"/>
          <w:szCs w:val="28"/>
          <w:lang w:val="en"/>
        </w:rPr>
        <w:t>The content of the qualification work consists in the study of the essence of the formation of the marketing communication policy of enterprises in the service sector, the analysis of the activities of the tourist enterprise "Accord-Tour", the study of its marketing policy and the selection of proposals for improving the use of marketing communications in the enterprise's activities.</w:t>
      </w:r>
    </w:p>
    <w:p w14:paraId="5997CC1D" w14:textId="77777777" w:rsidR="00FC6A37" w:rsidRPr="000A5C95" w:rsidRDefault="00FC6A37" w:rsidP="000A5C95">
      <w:pPr>
        <w:spacing w:after="0" w:line="360" w:lineRule="auto"/>
        <w:jc w:val="both"/>
        <w:rPr>
          <w:rFonts w:ascii="Times New Roman" w:hAnsi="Times New Roman" w:cs="Times New Roman"/>
          <w:b/>
          <w:sz w:val="28"/>
          <w:szCs w:val="28"/>
        </w:rPr>
      </w:pPr>
    </w:p>
    <w:p w14:paraId="110FFD37" w14:textId="77777777" w:rsidR="00AD7569" w:rsidRPr="000A5C95" w:rsidRDefault="00AD7569" w:rsidP="000A5C95">
      <w:pPr>
        <w:spacing w:after="0" w:line="360" w:lineRule="auto"/>
        <w:jc w:val="both"/>
        <w:rPr>
          <w:rFonts w:ascii="Times New Roman" w:hAnsi="Times New Roman" w:cs="Times New Roman"/>
          <w:b/>
          <w:sz w:val="28"/>
          <w:szCs w:val="28"/>
        </w:rPr>
      </w:pPr>
    </w:p>
    <w:p w14:paraId="6B699379" w14:textId="77777777" w:rsidR="00AD7569" w:rsidRPr="000A5C95" w:rsidRDefault="00AD7569" w:rsidP="000A5C95">
      <w:pPr>
        <w:spacing w:after="0" w:line="360" w:lineRule="auto"/>
        <w:jc w:val="both"/>
        <w:rPr>
          <w:rFonts w:ascii="Times New Roman" w:hAnsi="Times New Roman" w:cs="Times New Roman"/>
          <w:b/>
          <w:sz w:val="28"/>
          <w:szCs w:val="28"/>
        </w:rPr>
      </w:pPr>
    </w:p>
    <w:p w14:paraId="3FE9F23F" w14:textId="77777777" w:rsidR="00AD7569" w:rsidRPr="000A5C95" w:rsidRDefault="00AD7569" w:rsidP="000A5C95">
      <w:pPr>
        <w:spacing w:after="0" w:line="360" w:lineRule="auto"/>
        <w:jc w:val="both"/>
        <w:rPr>
          <w:rFonts w:ascii="Times New Roman" w:hAnsi="Times New Roman" w:cs="Times New Roman"/>
          <w:b/>
          <w:sz w:val="28"/>
          <w:szCs w:val="28"/>
        </w:rPr>
      </w:pPr>
    </w:p>
    <w:p w14:paraId="1F72F646" w14:textId="77777777" w:rsidR="00AD7569" w:rsidRPr="000A5C95" w:rsidRDefault="00AD7569" w:rsidP="000A5C95">
      <w:pPr>
        <w:spacing w:after="0" w:line="360" w:lineRule="auto"/>
        <w:jc w:val="both"/>
        <w:rPr>
          <w:rFonts w:ascii="Times New Roman" w:hAnsi="Times New Roman" w:cs="Times New Roman"/>
          <w:b/>
          <w:sz w:val="28"/>
          <w:szCs w:val="28"/>
        </w:rPr>
      </w:pPr>
    </w:p>
    <w:p w14:paraId="08CE6F91" w14:textId="77777777" w:rsidR="00AD7569" w:rsidRPr="000A5C95" w:rsidRDefault="00AD7569" w:rsidP="000A5C95">
      <w:pPr>
        <w:spacing w:after="0" w:line="360" w:lineRule="auto"/>
        <w:jc w:val="both"/>
        <w:rPr>
          <w:rFonts w:ascii="Times New Roman" w:hAnsi="Times New Roman" w:cs="Times New Roman"/>
          <w:b/>
          <w:sz w:val="28"/>
          <w:szCs w:val="28"/>
        </w:rPr>
      </w:pPr>
    </w:p>
    <w:p w14:paraId="61CDCEAD" w14:textId="77777777" w:rsidR="00AD7569" w:rsidRPr="000A5C95" w:rsidRDefault="00AD7569" w:rsidP="000A5C95">
      <w:pPr>
        <w:spacing w:after="0" w:line="360" w:lineRule="auto"/>
        <w:jc w:val="both"/>
        <w:rPr>
          <w:rFonts w:ascii="Times New Roman" w:hAnsi="Times New Roman" w:cs="Times New Roman"/>
          <w:b/>
          <w:sz w:val="28"/>
          <w:szCs w:val="28"/>
        </w:rPr>
      </w:pPr>
    </w:p>
    <w:p w14:paraId="66BAC18B" w14:textId="77777777" w:rsidR="00AD7569" w:rsidRPr="000A5C95" w:rsidRDefault="00AD756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lang w:val="en"/>
        </w:rPr>
        <w:t>FIELD OF SERVICE, TOURISM, TOURIST BUSINESS, MARKETING, MARKETING COMMUNICATIONS</w:t>
      </w:r>
    </w:p>
    <w:p w14:paraId="6BB9E253" w14:textId="77777777" w:rsidR="00FC6A37" w:rsidRPr="000A5C95" w:rsidRDefault="00FC6A37" w:rsidP="000A5C95">
      <w:pPr>
        <w:spacing w:after="0" w:line="360" w:lineRule="auto"/>
        <w:rPr>
          <w:rFonts w:ascii="Times New Roman" w:hAnsi="Times New Roman" w:cs="Times New Roman"/>
          <w:sz w:val="28"/>
          <w:szCs w:val="28"/>
          <w:lang w:val="en"/>
        </w:rPr>
      </w:pPr>
      <w:r w:rsidRPr="000A5C95">
        <w:rPr>
          <w:rFonts w:ascii="Times New Roman" w:hAnsi="Times New Roman" w:cs="Times New Roman"/>
          <w:sz w:val="28"/>
          <w:szCs w:val="28"/>
          <w:lang w:val="en"/>
        </w:rPr>
        <w:br w:type="page"/>
      </w:r>
    </w:p>
    <w:p w14:paraId="0147A4C6" w14:textId="69F70297" w:rsidR="0838C8EF" w:rsidRPr="000A5C95" w:rsidRDefault="0838C8EF" w:rsidP="000A5C95">
      <w:pPr>
        <w:spacing w:after="0" w:line="360" w:lineRule="auto"/>
        <w:ind w:firstLine="709"/>
        <w:jc w:val="center"/>
        <w:rPr>
          <w:rFonts w:ascii="Times New Roman" w:hAnsi="Times New Roman" w:cs="Times New Roman"/>
          <w:b/>
          <w:bCs/>
          <w:sz w:val="28"/>
          <w:szCs w:val="28"/>
        </w:rPr>
      </w:pPr>
      <w:r w:rsidRPr="000A5C95">
        <w:rPr>
          <w:rFonts w:ascii="Times New Roman" w:hAnsi="Times New Roman" w:cs="Times New Roman"/>
          <w:b/>
          <w:bCs/>
          <w:sz w:val="28"/>
          <w:szCs w:val="28"/>
        </w:rPr>
        <w:lastRenderedPageBreak/>
        <w:t>ПЕРЕЛІК УМОВНИХ ПОЗНАЧЕНЬ, ОДИНИЦЬ, СИМВОЛІВ, СКОРОЧЕНЬ І ТЕРМІНІВ</w:t>
      </w:r>
    </w:p>
    <w:p w14:paraId="779D2C7A" w14:textId="7E0A9E6F"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МКП - Маркетингові Комунікації Підприємства.</w:t>
      </w:r>
    </w:p>
    <w:p w14:paraId="6AB4D691" w14:textId="3E7A980F"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PR - Відносини з громадськістю.</w:t>
      </w:r>
    </w:p>
    <w:p w14:paraId="62844BAB" w14:textId="7E5AFA83"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IMC - Інтегровані маркетингові комунікації.</w:t>
      </w:r>
    </w:p>
    <w:p w14:paraId="7D1D5845" w14:textId="67B7F43F"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ROI - Показник ефективності інвестицій.</w:t>
      </w:r>
    </w:p>
    <w:p w14:paraId="1A1CC546" w14:textId="77335696"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KPI - Ключові показники ефективності.</w:t>
      </w:r>
    </w:p>
    <w:p w14:paraId="58646B04" w14:textId="526EB563"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ЦА - Цільова аудиторія.</w:t>
      </w:r>
    </w:p>
    <w:p w14:paraId="3EACC723" w14:textId="5BC1E27B" w:rsidR="0838C8EF" w:rsidRPr="000A5C95" w:rsidRDefault="26BE0D4F" w:rsidP="000A5C95">
      <w:pPr>
        <w:spacing w:after="0" w:line="360" w:lineRule="auto"/>
        <w:rPr>
          <w:rFonts w:ascii="Times New Roman" w:eastAsia="TimesNewRoman" w:hAnsi="Times New Roman" w:cs="Times New Roman"/>
          <w:b/>
          <w:bCs/>
          <w:sz w:val="28"/>
          <w:szCs w:val="28"/>
        </w:rPr>
      </w:pPr>
      <w:r w:rsidRPr="000A5C95">
        <w:rPr>
          <w:rFonts w:ascii="Times New Roman" w:eastAsia="TimesNewRoman" w:hAnsi="Times New Roman" w:cs="Times New Roman"/>
          <w:sz w:val="28"/>
          <w:szCs w:val="28"/>
        </w:rPr>
        <w:t>CTA - Виклик до дії.</w:t>
      </w:r>
    </w:p>
    <w:p w14:paraId="308E6E4B" w14:textId="2D3D3E80"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BTL - Нижче лінії маркетингу.</w:t>
      </w:r>
    </w:p>
    <w:p w14:paraId="5D6F8F6C" w14:textId="5D4FCBF4"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ATL - Вище лінії маркетингу.</w:t>
      </w:r>
    </w:p>
    <w:p w14:paraId="67E0FA64" w14:textId="452456EB"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PRM - Управління відносинами з клієнтами.</w:t>
      </w:r>
    </w:p>
    <w:p w14:paraId="5A93C5A5" w14:textId="56930DC5"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SEO - Оптимізація пошукових систем.</w:t>
      </w:r>
    </w:p>
    <w:p w14:paraId="43DB796E" w14:textId="6E88AF10"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SEM - Маркетинг пошукових систем.</w:t>
      </w:r>
    </w:p>
    <w:p w14:paraId="0C6FE317" w14:textId="25646169"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 - відсоток</w:t>
      </w:r>
    </w:p>
    <w:p w14:paraId="380CADE4" w14:textId="235573AC"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ІТД - і так далі</w:t>
      </w:r>
    </w:p>
    <w:p w14:paraId="13B5EBD0" w14:textId="0D0FDC85" w:rsidR="0838C8EF" w:rsidRPr="000A5C95" w:rsidRDefault="26BE0D4F"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SWOT-аналіз</w:t>
      </w:r>
      <w:r w:rsidRPr="000A5C95">
        <w:rPr>
          <w:rFonts w:ascii="Times New Roman" w:eastAsia="TimesNewRoman" w:hAnsi="Times New Roman" w:cs="Times New Roman"/>
          <w:color w:val="0F0F0F"/>
          <w:sz w:val="28"/>
          <w:szCs w:val="28"/>
        </w:rPr>
        <w:t xml:space="preserve"> - Аналіз сильних сторін, слабких сторін, можливостей та загроз.</w:t>
      </w:r>
    </w:p>
    <w:p w14:paraId="20808BC7" w14:textId="65F6C4ED" w:rsidR="0838C8EF" w:rsidRPr="000A5C95" w:rsidRDefault="0838C8EF" w:rsidP="000A5C95">
      <w:pPr>
        <w:spacing w:after="0" w:line="360" w:lineRule="auto"/>
        <w:ind w:firstLine="709"/>
        <w:jc w:val="center"/>
        <w:rPr>
          <w:rFonts w:ascii="Times New Roman" w:eastAsia="TimesNewRoman" w:hAnsi="Times New Roman" w:cs="Times New Roman"/>
          <w:b/>
          <w:bCs/>
          <w:sz w:val="28"/>
          <w:szCs w:val="28"/>
          <w:highlight w:val="yellow"/>
        </w:rPr>
      </w:pPr>
    </w:p>
    <w:p w14:paraId="23DE523C" w14:textId="77777777" w:rsidR="00FC6A37" w:rsidRPr="000A5C95" w:rsidRDefault="00FC6A37" w:rsidP="000A5C95">
      <w:pPr>
        <w:spacing w:after="0" w:line="360" w:lineRule="auto"/>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br w:type="page"/>
      </w:r>
    </w:p>
    <w:p w14:paraId="28A24F3A" w14:textId="75C626FA" w:rsidR="000A5C95" w:rsidRPr="000A5C95" w:rsidRDefault="000A5C95" w:rsidP="000A5C95">
      <w:pPr>
        <w:spacing w:after="0" w:line="360" w:lineRule="auto"/>
        <w:jc w:val="center"/>
        <w:rPr>
          <w:rFonts w:ascii="Times New Roman" w:eastAsia="TimesNewRoman" w:hAnsi="Times New Roman" w:cs="Times New Roman"/>
          <w:b/>
          <w:sz w:val="28"/>
          <w:szCs w:val="28"/>
          <w:lang w:val="ru-RU"/>
        </w:rPr>
      </w:pPr>
      <w:r w:rsidRPr="000A5C95">
        <w:rPr>
          <w:rFonts w:ascii="Times New Roman" w:eastAsia="TimesNewRoman" w:hAnsi="Times New Roman" w:cs="Times New Roman"/>
          <w:b/>
          <w:sz w:val="28"/>
          <w:szCs w:val="28"/>
        </w:rPr>
        <w:lastRenderedPageBreak/>
        <w:t>ЗМІСТ</w:t>
      </w:r>
    </w:p>
    <w:sdt>
      <w:sdtPr>
        <w:rPr>
          <w:rFonts w:ascii="Times New Roman" w:hAnsi="Times New Roman" w:cs="Times New Roman"/>
          <w:sz w:val="28"/>
          <w:szCs w:val="28"/>
        </w:rPr>
        <w:id w:val="1941944253"/>
        <w:docPartObj>
          <w:docPartGallery w:val="Table of Contents"/>
          <w:docPartUnique/>
        </w:docPartObj>
      </w:sdtPr>
      <w:sdtContent>
        <w:p w14:paraId="47D2C35F" w14:textId="702448F2" w:rsidR="1A0735CF" w:rsidRPr="000A5C95" w:rsidRDefault="1A0735CF" w:rsidP="000A5C95">
          <w:pPr>
            <w:pStyle w:val="12"/>
            <w:tabs>
              <w:tab w:val="right" w:leader="dot" w:pos="9630"/>
            </w:tabs>
            <w:spacing w:after="0" w:line="360" w:lineRule="auto"/>
            <w:rPr>
              <w:rStyle w:val="aa"/>
              <w:rFonts w:ascii="Times New Roman" w:hAnsi="Times New Roman" w:cs="Times New Roman"/>
              <w:sz w:val="28"/>
              <w:szCs w:val="28"/>
            </w:rPr>
          </w:pPr>
          <w:r w:rsidRPr="000A5C95">
            <w:rPr>
              <w:rFonts w:ascii="Times New Roman" w:hAnsi="Times New Roman" w:cs="Times New Roman"/>
              <w:sz w:val="28"/>
              <w:szCs w:val="28"/>
            </w:rPr>
            <w:fldChar w:fldCharType="begin"/>
          </w:r>
          <w:r w:rsidRPr="000A5C95">
            <w:rPr>
              <w:rFonts w:ascii="Times New Roman" w:hAnsi="Times New Roman" w:cs="Times New Roman"/>
              <w:sz w:val="28"/>
              <w:szCs w:val="28"/>
            </w:rPr>
            <w:instrText>TOC \o \z \u \h</w:instrText>
          </w:r>
          <w:r w:rsidRPr="000A5C95">
            <w:rPr>
              <w:rFonts w:ascii="Times New Roman" w:hAnsi="Times New Roman" w:cs="Times New Roman"/>
              <w:sz w:val="28"/>
              <w:szCs w:val="28"/>
            </w:rPr>
            <w:fldChar w:fldCharType="separate"/>
          </w:r>
          <w:hyperlink w:anchor="_Toc712361310">
            <w:r w:rsidR="424BA837" w:rsidRPr="000A5C95">
              <w:rPr>
                <w:rStyle w:val="aa"/>
                <w:rFonts w:ascii="Times New Roman" w:hAnsi="Times New Roman" w:cs="Times New Roman"/>
                <w:sz w:val="28"/>
                <w:szCs w:val="28"/>
              </w:rPr>
              <w:t>ВСТУП</w:t>
            </w:r>
            <w:r w:rsidRPr="000A5C95">
              <w:rPr>
                <w:rFonts w:ascii="Times New Roman" w:hAnsi="Times New Roman" w:cs="Times New Roman"/>
                <w:sz w:val="28"/>
                <w:szCs w:val="28"/>
              </w:rPr>
              <w:tab/>
            </w:r>
            <w:r w:rsidRPr="000A5C95">
              <w:rPr>
                <w:rFonts w:ascii="Times New Roman" w:hAnsi="Times New Roman" w:cs="Times New Roman"/>
                <w:sz w:val="28"/>
                <w:szCs w:val="28"/>
              </w:rPr>
              <w:fldChar w:fldCharType="begin"/>
            </w:r>
            <w:r w:rsidRPr="000A5C95">
              <w:rPr>
                <w:rFonts w:ascii="Times New Roman" w:hAnsi="Times New Roman" w:cs="Times New Roman"/>
                <w:sz w:val="28"/>
                <w:szCs w:val="28"/>
              </w:rPr>
              <w:instrText>PAGEREF _Toc712361310 \h</w:instrText>
            </w:r>
            <w:r w:rsidRPr="000A5C95">
              <w:rPr>
                <w:rFonts w:ascii="Times New Roman" w:hAnsi="Times New Roman" w:cs="Times New Roman"/>
                <w:sz w:val="28"/>
                <w:szCs w:val="28"/>
              </w:rPr>
            </w:r>
            <w:r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8</w:t>
            </w:r>
            <w:r w:rsidRPr="000A5C95">
              <w:rPr>
                <w:rFonts w:ascii="Times New Roman" w:hAnsi="Times New Roman" w:cs="Times New Roman"/>
                <w:sz w:val="28"/>
                <w:szCs w:val="28"/>
              </w:rPr>
              <w:fldChar w:fldCharType="end"/>
            </w:r>
          </w:hyperlink>
        </w:p>
        <w:p w14:paraId="51C8CC6F" w14:textId="6EE0066D" w:rsidR="1A0735CF" w:rsidRPr="000A5C95" w:rsidRDefault="000A5C95" w:rsidP="000A5C95">
          <w:pPr>
            <w:pStyle w:val="12"/>
            <w:tabs>
              <w:tab w:val="right" w:leader="dot" w:pos="9630"/>
            </w:tabs>
            <w:spacing w:after="0" w:line="360" w:lineRule="auto"/>
            <w:rPr>
              <w:rStyle w:val="aa"/>
              <w:rFonts w:ascii="Times New Roman" w:hAnsi="Times New Roman" w:cs="Times New Roman"/>
              <w:sz w:val="28"/>
              <w:szCs w:val="28"/>
            </w:rPr>
          </w:pPr>
          <w:hyperlink w:anchor="_Toc465246617">
            <w:r w:rsidR="424BA837" w:rsidRPr="000A5C95">
              <w:rPr>
                <w:rStyle w:val="aa"/>
                <w:rFonts w:ascii="Times New Roman" w:hAnsi="Times New Roman" w:cs="Times New Roman"/>
                <w:sz w:val="28"/>
                <w:szCs w:val="28"/>
              </w:rPr>
              <w:t>РОЗДІЛ 1  ТЕОРЕТИЧНІ ЗАСАДИ ФОРМУВАННЯ КОМУНІКАЦІЙНОЇ ПОЛІТИКИ</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_Toc465246617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9</w:t>
            </w:r>
            <w:r w:rsidR="1A0735CF" w:rsidRPr="000A5C95">
              <w:rPr>
                <w:rFonts w:ascii="Times New Roman" w:hAnsi="Times New Roman" w:cs="Times New Roman"/>
                <w:sz w:val="28"/>
                <w:szCs w:val="28"/>
              </w:rPr>
              <w:fldChar w:fldCharType="end"/>
            </w:r>
          </w:hyperlink>
        </w:p>
        <w:p w14:paraId="65F6BF9F" w14:textId="3D563A54"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1241445962">
            <w:r w:rsidR="424BA837" w:rsidRPr="000A5C95">
              <w:rPr>
                <w:rStyle w:val="aa"/>
                <w:rFonts w:ascii="Times New Roman" w:hAnsi="Times New Roman" w:cs="Times New Roman"/>
                <w:sz w:val="28"/>
                <w:szCs w:val="28"/>
              </w:rPr>
              <w:t>1.1 Сутність та цілі маркетингової комунікаційної політики</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_Toc1241445962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10</w:t>
            </w:r>
            <w:r w:rsidR="1A0735CF" w:rsidRPr="000A5C95">
              <w:rPr>
                <w:rFonts w:ascii="Times New Roman" w:hAnsi="Times New Roman" w:cs="Times New Roman"/>
                <w:sz w:val="28"/>
                <w:szCs w:val="28"/>
              </w:rPr>
              <w:fldChar w:fldCharType="end"/>
            </w:r>
          </w:hyperlink>
        </w:p>
        <w:p w14:paraId="04667B7D" w14:textId="7BD8BF31"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1582176954">
            <w:r w:rsidR="424BA837" w:rsidRPr="000A5C95">
              <w:rPr>
                <w:rStyle w:val="aa"/>
                <w:rFonts w:ascii="Times New Roman" w:hAnsi="Times New Roman" w:cs="Times New Roman"/>
                <w:sz w:val="28"/>
                <w:szCs w:val="28"/>
              </w:rPr>
              <w:t>1.2 Планування маркетингової комунікаційної політики</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_Toc1582176954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25</w:t>
            </w:r>
            <w:r w:rsidR="1A0735CF" w:rsidRPr="000A5C95">
              <w:rPr>
                <w:rFonts w:ascii="Times New Roman" w:hAnsi="Times New Roman" w:cs="Times New Roman"/>
                <w:sz w:val="28"/>
                <w:szCs w:val="28"/>
              </w:rPr>
              <w:fldChar w:fldCharType="end"/>
            </w:r>
          </w:hyperlink>
        </w:p>
        <w:p w14:paraId="706FE797" w14:textId="51A0BD33"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1153161294">
            <w:r w:rsidR="424BA837" w:rsidRPr="000A5C95">
              <w:rPr>
                <w:rStyle w:val="aa"/>
                <w:rFonts w:ascii="Times New Roman" w:hAnsi="Times New Roman" w:cs="Times New Roman"/>
                <w:sz w:val="28"/>
                <w:szCs w:val="28"/>
              </w:rPr>
              <w:t>1.3 Особливості формування системи комунікацій підприємства</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_Toc1153161294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32</w:t>
            </w:r>
            <w:r w:rsidR="1A0735CF" w:rsidRPr="000A5C95">
              <w:rPr>
                <w:rFonts w:ascii="Times New Roman" w:hAnsi="Times New Roman" w:cs="Times New Roman"/>
                <w:sz w:val="28"/>
                <w:szCs w:val="28"/>
              </w:rPr>
              <w:fldChar w:fldCharType="end"/>
            </w:r>
          </w:hyperlink>
        </w:p>
        <w:p w14:paraId="23FB608A" w14:textId="32CDBDC5" w:rsidR="1A0735CF" w:rsidRPr="000A5C95" w:rsidRDefault="000A5C95" w:rsidP="000A5C95">
          <w:pPr>
            <w:pStyle w:val="12"/>
            <w:tabs>
              <w:tab w:val="right" w:leader="dot" w:pos="9630"/>
            </w:tabs>
            <w:spacing w:after="0" w:line="360" w:lineRule="auto"/>
            <w:rPr>
              <w:rStyle w:val="aa"/>
              <w:rFonts w:ascii="Times New Roman" w:hAnsi="Times New Roman" w:cs="Times New Roman"/>
              <w:sz w:val="28"/>
              <w:szCs w:val="28"/>
            </w:rPr>
          </w:pPr>
          <w:hyperlink w:anchor="_Toc1005451527">
            <w:r w:rsidR="424BA837" w:rsidRPr="000A5C95">
              <w:rPr>
                <w:rStyle w:val="aa"/>
                <w:rFonts w:ascii="Times New Roman" w:hAnsi="Times New Roman" w:cs="Times New Roman"/>
                <w:sz w:val="28"/>
                <w:szCs w:val="28"/>
              </w:rPr>
              <w:t>РОЗДІЛ 2  ЗАВДАННЯ, МЕТОДИ ТА ОРГАНІЗАЦІЯ ДОСЛІДЖЕННЯ</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_Toc1005451527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43</w:t>
            </w:r>
            <w:r w:rsidR="1A0735CF" w:rsidRPr="000A5C95">
              <w:rPr>
                <w:rFonts w:ascii="Times New Roman" w:hAnsi="Times New Roman" w:cs="Times New Roman"/>
                <w:sz w:val="28"/>
                <w:szCs w:val="28"/>
              </w:rPr>
              <w:fldChar w:fldCharType="end"/>
            </w:r>
          </w:hyperlink>
        </w:p>
        <w:p w14:paraId="3744BFFB" w14:textId="248B2709"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287285774">
            <w:r w:rsidR="424BA837" w:rsidRPr="000A5C95">
              <w:rPr>
                <w:rStyle w:val="aa"/>
                <w:rFonts w:ascii="Times New Roman" w:hAnsi="Times New Roman" w:cs="Times New Roman"/>
                <w:sz w:val="28"/>
                <w:szCs w:val="28"/>
              </w:rPr>
              <w:t>2.1 Мета та завдання дослідження</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_Toc287285774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44</w:t>
            </w:r>
            <w:r w:rsidR="1A0735CF" w:rsidRPr="000A5C95">
              <w:rPr>
                <w:rFonts w:ascii="Times New Roman" w:hAnsi="Times New Roman" w:cs="Times New Roman"/>
                <w:sz w:val="28"/>
                <w:szCs w:val="28"/>
              </w:rPr>
              <w:fldChar w:fldCharType="end"/>
            </w:r>
          </w:hyperlink>
        </w:p>
        <w:p w14:paraId="4DDD5AD8" w14:textId="42C90341"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1710741777">
            <w:r w:rsidR="424BA837" w:rsidRPr="000A5C95">
              <w:rPr>
                <w:rStyle w:val="aa"/>
                <w:rFonts w:ascii="Times New Roman" w:hAnsi="Times New Roman" w:cs="Times New Roman"/>
                <w:sz w:val="28"/>
                <w:szCs w:val="28"/>
              </w:rPr>
              <w:t>2.2 Методи дослідження</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_Toc1710741777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44</w:t>
            </w:r>
            <w:r w:rsidR="1A0735CF" w:rsidRPr="000A5C95">
              <w:rPr>
                <w:rFonts w:ascii="Times New Roman" w:hAnsi="Times New Roman" w:cs="Times New Roman"/>
                <w:sz w:val="28"/>
                <w:szCs w:val="28"/>
              </w:rPr>
              <w:fldChar w:fldCharType="end"/>
            </w:r>
          </w:hyperlink>
        </w:p>
        <w:p w14:paraId="1E2475D0" w14:textId="65308086"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647360520">
            <w:r w:rsidR="424BA837" w:rsidRPr="000A5C95">
              <w:rPr>
                <w:rStyle w:val="aa"/>
                <w:rFonts w:ascii="Times New Roman" w:hAnsi="Times New Roman" w:cs="Times New Roman"/>
                <w:sz w:val="28"/>
                <w:szCs w:val="28"/>
              </w:rPr>
              <w:t>2.3 Організація дослідження</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_Toc647360520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44</w:t>
            </w:r>
            <w:r w:rsidR="1A0735CF" w:rsidRPr="000A5C95">
              <w:rPr>
                <w:rFonts w:ascii="Times New Roman" w:hAnsi="Times New Roman" w:cs="Times New Roman"/>
                <w:sz w:val="28"/>
                <w:szCs w:val="28"/>
              </w:rPr>
              <w:fldChar w:fldCharType="end"/>
            </w:r>
          </w:hyperlink>
        </w:p>
        <w:p w14:paraId="428A19D9" w14:textId="71F7C87B" w:rsidR="1A0735CF" w:rsidRPr="000A5C95" w:rsidRDefault="000A5C95" w:rsidP="000A5C95">
          <w:pPr>
            <w:pStyle w:val="31"/>
            <w:tabs>
              <w:tab w:val="right" w:leader="dot" w:pos="9630"/>
            </w:tabs>
            <w:spacing w:after="0" w:line="360" w:lineRule="auto"/>
            <w:ind w:left="0"/>
            <w:rPr>
              <w:rStyle w:val="aa"/>
              <w:rFonts w:ascii="Times New Roman" w:hAnsi="Times New Roman" w:cs="Times New Roman"/>
              <w:sz w:val="28"/>
              <w:szCs w:val="28"/>
            </w:rPr>
          </w:pPr>
          <w:hyperlink w:anchor="_Toc1970833555">
            <w:r w:rsidR="424BA837" w:rsidRPr="000A5C95">
              <w:rPr>
                <w:rStyle w:val="aa"/>
                <w:rFonts w:ascii="Times New Roman" w:hAnsi="Times New Roman" w:cs="Times New Roman"/>
                <w:sz w:val="28"/>
                <w:szCs w:val="28"/>
              </w:rPr>
              <w:t>2.3.1 Характеристика  туристичного підприємства «Аккорд-Тур»</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_Toc1970833555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44</w:t>
            </w:r>
            <w:r w:rsidR="1A0735CF" w:rsidRPr="000A5C95">
              <w:rPr>
                <w:rFonts w:ascii="Times New Roman" w:hAnsi="Times New Roman" w:cs="Times New Roman"/>
                <w:sz w:val="28"/>
                <w:szCs w:val="28"/>
              </w:rPr>
              <w:fldChar w:fldCharType="end"/>
            </w:r>
          </w:hyperlink>
        </w:p>
        <w:p w14:paraId="7F70DDCD" w14:textId="2DD013BC"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2017986906">
            <w:r w:rsidR="424BA837" w:rsidRPr="000A5C95">
              <w:rPr>
                <w:rStyle w:val="aa"/>
                <w:rFonts w:ascii="Times New Roman" w:hAnsi="Times New Roman" w:cs="Times New Roman"/>
                <w:sz w:val="28"/>
                <w:szCs w:val="28"/>
              </w:rPr>
              <w:t>2.3.1 Дослідження маркетингових комунікацій туристичного підприємства «Аккорд Тур»</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_Toc2017986906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49</w:t>
            </w:r>
            <w:r w:rsidR="1A0735CF" w:rsidRPr="000A5C95">
              <w:rPr>
                <w:rFonts w:ascii="Times New Roman" w:hAnsi="Times New Roman" w:cs="Times New Roman"/>
                <w:sz w:val="28"/>
                <w:szCs w:val="28"/>
              </w:rPr>
              <w:fldChar w:fldCharType="end"/>
            </w:r>
          </w:hyperlink>
        </w:p>
        <w:p w14:paraId="08E6E9BA" w14:textId="076C1CDC" w:rsidR="1A0735CF" w:rsidRPr="000A5C95" w:rsidRDefault="000A5C95" w:rsidP="000A5C95">
          <w:pPr>
            <w:pStyle w:val="12"/>
            <w:tabs>
              <w:tab w:val="right" w:leader="dot" w:pos="9630"/>
            </w:tabs>
            <w:spacing w:after="0" w:line="360" w:lineRule="auto"/>
            <w:rPr>
              <w:rStyle w:val="aa"/>
              <w:rFonts w:ascii="Times New Roman" w:hAnsi="Times New Roman" w:cs="Times New Roman"/>
              <w:sz w:val="28"/>
              <w:szCs w:val="28"/>
            </w:rPr>
          </w:pPr>
          <w:hyperlink w:anchor="_Toc1583252615">
            <w:r w:rsidR="424BA837" w:rsidRPr="000A5C95">
              <w:rPr>
                <w:rStyle w:val="aa"/>
                <w:rFonts w:ascii="Times New Roman" w:hAnsi="Times New Roman" w:cs="Times New Roman"/>
                <w:sz w:val="28"/>
                <w:szCs w:val="28"/>
              </w:rPr>
              <w:t>РОЗДІЛ 3   РЕЗУЛЬТАТИ ДОСЛІДЖЕННЯ</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_Toc1583252615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62</w:t>
            </w:r>
            <w:r w:rsidR="1A0735CF" w:rsidRPr="000A5C95">
              <w:rPr>
                <w:rFonts w:ascii="Times New Roman" w:hAnsi="Times New Roman" w:cs="Times New Roman"/>
                <w:sz w:val="28"/>
                <w:szCs w:val="28"/>
              </w:rPr>
              <w:fldChar w:fldCharType="end"/>
            </w:r>
          </w:hyperlink>
        </w:p>
        <w:p w14:paraId="005391AB" w14:textId="7206EBD4"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1914114606">
            <w:r w:rsidR="424BA837" w:rsidRPr="000A5C95">
              <w:rPr>
                <w:rStyle w:val="aa"/>
                <w:rFonts w:ascii="Times New Roman" w:hAnsi="Times New Roman" w:cs="Times New Roman"/>
                <w:sz w:val="28"/>
                <w:szCs w:val="28"/>
              </w:rPr>
              <w:t>3.1 Аналіз маркетингової комунікаційної політики туристичного підприємства «Аккорд Тур»</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_Toc1914114606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63</w:t>
            </w:r>
            <w:r w:rsidR="1A0735CF" w:rsidRPr="000A5C95">
              <w:rPr>
                <w:rFonts w:ascii="Times New Roman" w:hAnsi="Times New Roman" w:cs="Times New Roman"/>
                <w:sz w:val="28"/>
                <w:szCs w:val="28"/>
              </w:rPr>
              <w:fldChar w:fldCharType="end"/>
            </w:r>
          </w:hyperlink>
        </w:p>
        <w:p w14:paraId="7A7CDE4E" w14:textId="2B36947C" w:rsidR="1A0735CF" w:rsidRPr="000A5C95" w:rsidRDefault="000A5C95" w:rsidP="000A5C95">
          <w:pPr>
            <w:pStyle w:val="21"/>
            <w:tabs>
              <w:tab w:val="clear" w:pos="9629"/>
              <w:tab w:val="right" w:leader="dot" w:pos="9630"/>
            </w:tabs>
            <w:ind w:left="0"/>
            <w:rPr>
              <w:rStyle w:val="aa"/>
              <w:rFonts w:ascii="Times New Roman" w:hAnsi="Times New Roman" w:cs="Times New Roman"/>
              <w:sz w:val="28"/>
              <w:szCs w:val="28"/>
            </w:rPr>
          </w:pPr>
          <w:hyperlink w:anchor="_Toc1215541615">
            <w:r w:rsidR="424BA837" w:rsidRPr="000A5C95">
              <w:rPr>
                <w:rStyle w:val="aa"/>
                <w:rFonts w:ascii="Times New Roman" w:hAnsi="Times New Roman" w:cs="Times New Roman"/>
                <w:sz w:val="28"/>
                <w:szCs w:val="28"/>
              </w:rPr>
              <w:t>3.2  Пропозицій щодо покращення маркетингової комунікаційної політики туристичного підприємства «Аккорд Тур»</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_Toc1215541615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68</w:t>
            </w:r>
            <w:r w:rsidR="1A0735CF" w:rsidRPr="000A5C95">
              <w:rPr>
                <w:rFonts w:ascii="Times New Roman" w:hAnsi="Times New Roman" w:cs="Times New Roman"/>
                <w:sz w:val="28"/>
                <w:szCs w:val="28"/>
              </w:rPr>
              <w:fldChar w:fldCharType="end"/>
            </w:r>
          </w:hyperlink>
        </w:p>
        <w:p w14:paraId="7231D5A5" w14:textId="4E665368" w:rsidR="1A0735CF" w:rsidRPr="000A5C95" w:rsidRDefault="000A5C95" w:rsidP="000A5C95">
          <w:pPr>
            <w:pStyle w:val="12"/>
            <w:tabs>
              <w:tab w:val="right" w:leader="dot" w:pos="9630"/>
            </w:tabs>
            <w:spacing w:after="0" w:line="360" w:lineRule="auto"/>
            <w:rPr>
              <w:rStyle w:val="aa"/>
              <w:rFonts w:ascii="Times New Roman" w:hAnsi="Times New Roman" w:cs="Times New Roman"/>
              <w:sz w:val="28"/>
              <w:szCs w:val="28"/>
            </w:rPr>
          </w:pPr>
          <w:hyperlink w:anchor="_Toc483357346">
            <w:r w:rsidR="424BA837" w:rsidRPr="000A5C95">
              <w:rPr>
                <w:rStyle w:val="aa"/>
                <w:rFonts w:ascii="Times New Roman" w:hAnsi="Times New Roman" w:cs="Times New Roman"/>
                <w:sz w:val="28"/>
                <w:szCs w:val="28"/>
              </w:rPr>
              <w:t>ВИСНОВКИ</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_Toc483357346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77</w:t>
            </w:r>
            <w:r w:rsidR="1A0735CF" w:rsidRPr="000A5C95">
              <w:rPr>
                <w:rFonts w:ascii="Times New Roman" w:hAnsi="Times New Roman" w:cs="Times New Roman"/>
                <w:sz w:val="28"/>
                <w:szCs w:val="28"/>
              </w:rPr>
              <w:fldChar w:fldCharType="end"/>
            </w:r>
          </w:hyperlink>
        </w:p>
        <w:p w14:paraId="31856A1E" w14:textId="3496D917" w:rsidR="1A0735CF" w:rsidRPr="000A5C95" w:rsidRDefault="000A5C95" w:rsidP="000A5C95">
          <w:pPr>
            <w:pStyle w:val="12"/>
            <w:tabs>
              <w:tab w:val="right" w:leader="dot" w:pos="9630"/>
            </w:tabs>
            <w:spacing w:after="0" w:line="360" w:lineRule="auto"/>
            <w:rPr>
              <w:rStyle w:val="aa"/>
              <w:rFonts w:ascii="Times New Roman" w:hAnsi="Times New Roman" w:cs="Times New Roman"/>
              <w:sz w:val="28"/>
              <w:szCs w:val="28"/>
            </w:rPr>
          </w:pPr>
          <w:hyperlink w:anchor="_Toc2076798816">
            <w:r w:rsidR="424BA837" w:rsidRPr="000A5C95">
              <w:rPr>
                <w:rStyle w:val="aa"/>
                <w:rFonts w:ascii="Times New Roman" w:hAnsi="Times New Roman" w:cs="Times New Roman"/>
                <w:sz w:val="28"/>
                <w:szCs w:val="28"/>
              </w:rPr>
              <w:t>ПЕРЕЛІК ПОСИЛАНЬ</w:t>
            </w:r>
            <w:r w:rsidR="1A0735CF" w:rsidRPr="000A5C95">
              <w:rPr>
                <w:rFonts w:ascii="Times New Roman" w:hAnsi="Times New Roman" w:cs="Times New Roman"/>
                <w:sz w:val="28"/>
                <w:szCs w:val="28"/>
              </w:rPr>
              <w:tab/>
            </w:r>
            <w:r w:rsidR="1A0735CF" w:rsidRPr="000A5C95">
              <w:rPr>
                <w:rFonts w:ascii="Times New Roman" w:hAnsi="Times New Roman" w:cs="Times New Roman"/>
                <w:sz w:val="28"/>
                <w:szCs w:val="28"/>
              </w:rPr>
              <w:fldChar w:fldCharType="begin"/>
            </w:r>
            <w:r w:rsidR="1A0735CF" w:rsidRPr="000A5C95">
              <w:rPr>
                <w:rFonts w:ascii="Times New Roman" w:hAnsi="Times New Roman" w:cs="Times New Roman"/>
                <w:sz w:val="28"/>
                <w:szCs w:val="28"/>
              </w:rPr>
              <w:instrText>PAGEREF _Toc2076798816 \h</w:instrText>
            </w:r>
            <w:r w:rsidR="1A0735CF" w:rsidRPr="000A5C95">
              <w:rPr>
                <w:rFonts w:ascii="Times New Roman" w:hAnsi="Times New Roman" w:cs="Times New Roman"/>
                <w:sz w:val="28"/>
                <w:szCs w:val="28"/>
              </w:rPr>
            </w:r>
            <w:r w:rsidR="1A0735CF" w:rsidRPr="000A5C95">
              <w:rPr>
                <w:rFonts w:ascii="Times New Roman" w:hAnsi="Times New Roman" w:cs="Times New Roman"/>
                <w:sz w:val="28"/>
                <w:szCs w:val="28"/>
              </w:rPr>
              <w:fldChar w:fldCharType="separate"/>
            </w:r>
            <w:r w:rsidR="424BA837" w:rsidRPr="000A5C95">
              <w:rPr>
                <w:rStyle w:val="aa"/>
                <w:rFonts w:ascii="Times New Roman" w:hAnsi="Times New Roman" w:cs="Times New Roman"/>
                <w:sz w:val="28"/>
                <w:szCs w:val="28"/>
              </w:rPr>
              <w:t>80</w:t>
            </w:r>
            <w:r w:rsidR="1A0735CF" w:rsidRPr="000A5C95">
              <w:rPr>
                <w:rFonts w:ascii="Times New Roman" w:hAnsi="Times New Roman" w:cs="Times New Roman"/>
                <w:sz w:val="28"/>
                <w:szCs w:val="28"/>
              </w:rPr>
              <w:fldChar w:fldCharType="end"/>
            </w:r>
          </w:hyperlink>
          <w:r w:rsidR="1A0735CF" w:rsidRPr="000A5C95">
            <w:rPr>
              <w:rFonts w:ascii="Times New Roman" w:hAnsi="Times New Roman" w:cs="Times New Roman"/>
              <w:sz w:val="28"/>
              <w:szCs w:val="28"/>
            </w:rPr>
            <w:fldChar w:fldCharType="end"/>
          </w:r>
        </w:p>
      </w:sdtContent>
    </w:sdt>
    <w:p w14:paraId="52E56223" w14:textId="77777777" w:rsidR="00FC6A37" w:rsidRPr="000A5C95" w:rsidRDefault="00FC6A37" w:rsidP="000A5C95">
      <w:pPr>
        <w:spacing w:after="0" w:line="360" w:lineRule="auto"/>
        <w:rPr>
          <w:rFonts w:ascii="Times New Roman" w:hAnsi="Times New Roman" w:cs="Times New Roman"/>
          <w:sz w:val="28"/>
          <w:szCs w:val="28"/>
        </w:rPr>
      </w:pPr>
    </w:p>
    <w:p w14:paraId="144A5D23" w14:textId="7EE7A3D3" w:rsidR="000A5C95" w:rsidRDefault="000A5C95">
      <w:pP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br w:type="page"/>
      </w:r>
    </w:p>
    <w:p w14:paraId="720F3D6F" w14:textId="0A8E501A" w:rsidR="0244D7E7" w:rsidRPr="000A5C95" w:rsidRDefault="1A0735CF" w:rsidP="000A5C95">
      <w:pPr>
        <w:pStyle w:val="1"/>
        <w:jc w:val="center"/>
        <w:rPr>
          <w:rFonts w:cs="Times New Roman"/>
        </w:rPr>
      </w:pPr>
      <w:bookmarkStart w:id="19" w:name="_Toc712361310"/>
      <w:r w:rsidRPr="000A5C95">
        <w:rPr>
          <w:rFonts w:cs="Times New Roman"/>
        </w:rPr>
        <w:lastRenderedPageBreak/>
        <w:t>ВСТУП</w:t>
      </w:r>
      <w:bookmarkEnd w:id="19"/>
    </w:p>
    <w:p w14:paraId="738610EB" w14:textId="77777777" w:rsidR="00034B29" w:rsidRPr="000A5C95" w:rsidRDefault="00034B29" w:rsidP="000A5C95">
      <w:pPr>
        <w:spacing w:after="0" w:line="360" w:lineRule="auto"/>
        <w:ind w:firstLine="709"/>
        <w:jc w:val="both"/>
        <w:rPr>
          <w:rFonts w:ascii="Times New Roman" w:hAnsi="Times New Roman" w:cs="Times New Roman"/>
          <w:sz w:val="28"/>
          <w:szCs w:val="28"/>
        </w:rPr>
      </w:pPr>
    </w:p>
    <w:p w14:paraId="547BDA11"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bCs/>
          <w:sz w:val="28"/>
          <w:szCs w:val="28"/>
        </w:rPr>
        <w:t>Актуальність дослідження</w:t>
      </w:r>
      <w:r w:rsidR="009352F9" w:rsidRPr="000A5C95">
        <w:rPr>
          <w:rFonts w:ascii="Times New Roman" w:hAnsi="Times New Roman" w:cs="Times New Roman"/>
          <w:bCs/>
          <w:sz w:val="28"/>
          <w:szCs w:val="28"/>
        </w:rPr>
        <w:t>.</w:t>
      </w:r>
      <w:r w:rsidRPr="000A5C95">
        <w:rPr>
          <w:rFonts w:ascii="Times New Roman" w:hAnsi="Times New Roman" w:cs="Times New Roman"/>
          <w:sz w:val="28"/>
          <w:szCs w:val="28"/>
        </w:rPr>
        <w:t xml:space="preserve"> Маркетингова комунікаційна політика - це природний інструмент економіки і важливий регулятор ринкової системи. При правильній організації просування сприяє швидкій та безперебійній реалізації виробленої продукції. При цьому прискорюється повернення оборотних коштів підприємств, установлюються ділові контакти виробників з споживачами продукції, попит зростає, що є об'єктивною основою розширення виробництва і підвищення ефективності господарської діяльності.</w:t>
      </w:r>
    </w:p>
    <w:p w14:paraId="0134495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Методи просування з точки зору комплексу маркетингу включають в себе створення образу престижності фірми, її продукції і послуг; формування образу </w:t>
      </w:r>
      <w:proofErr w:type="spellStart"/>
      <w:r w:rsidRPr="000A5C95">
        <w:rPr>
          <w:rFonts w:ascii="Times New Roman" w:hAnsi="Times New Roman" w:cs="Times New Roman"/>
          <w:sz w:val="28"/>
          <w:szCs w:val="28"/>
        </w:rPr>
        <w:t>інноваційності</w:t>
      </w:r>
      <w:proofErr w:type="spellEnd"/>
      <w:r w:rsidRPr="000A5C95">
        <w:rPr>
          <w:rFonts w:ascii="Times New Roman" w:hAnsi="Times New Roman" w:cs="Times New Roman"/>
          <w:sz w:val="28"/>
          <w:szCs w:val="28"/>
        </w:rPr>
        <w:t xml:space="preserve"> для фірми і її продукції; інформування про характеристики товару; обґрунтування ціни товару; впровадження в свідомість споживачів відмінних рис товару; інформування про місце придбання товарів і послуг; інформування про те, що фірма вигідно відрізняється від конкурентів.</w:t>
      </w:r>
    </w:p>
    <w:p w14:paraId="59BCA156"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Вдала комунікаційна політика </w:t>
      </w:r>
      <w:r w:rsidR="009352F9" w:rsidRPr="000A5C95">
        <w:rPr>
          <w:rFonts w:ascii="Times New Roman" w:hAnsi="Times New Roman" w:cs="Times New Roman"/>
          <w:sz w:val="28"/>
          <w:szCs w:val="28"/>
        </w:rPr>
        <w:t>–</w:t>
      </w:r>
      <w:r w:rsidRPr="000A5C95">
        <w:rPr>
          <w:rFonts w:ascii="Times New Roman" w:hAnsi="Times New Roman" w:cs="Times New Roman"/>
          <w:sz w:val="28"/>
          <w:szCs w:val="28"/>
        </w:rPr>
        <w:t xml:space="preserve"> наймогутніший засіб нарощування обсягів реалізації продукції підприємства. Необхідно, щоб на ринку знали марку і товари підприємства.</w:t>
      </w:r>
    </w:p>
    <w:p w14:paraId="1E213B9E" w14:textId="77777777" w:rsidR="009352F9" w:rsidRPr="000A5C95" w:rsidRDefault="009352F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Питанню використання маркетингових комунікацій було присвячено праці та вітчизняних авторів, як: Т. </w:t>
      </w:r>
      <w:proofErr w:type="spellStart"/>
      <w:r w:rsidRPr="000A5C95">
        <w:rPr>
          <w:rFonts w:ascii="Times New Roman" w:hAnsi="Times New Roman" w:cs="Times New Roman"/>
          <w:sz w:val="28"/>
          <w:szCs w:val="28"/>
        </w:rPr>
        <w:t>Примак</w:t>
      </w:r>
      <w:proofErr w:type="spellEnd"/>
      <w:r w:rsidRPr="000A5C95">
        <w:rPr>
          <w:rFonts w:ascii="Times New Roman" w:hAnsi="Times New Roman" w:cs="Times New Roman"/>
          <w:sz w:val="28"/>
          <w:szCs w:val="28"/>
        </w:rPr>
        <w:t xml:space="preserve">, Г. </w:t>
      </w:r>
      <w:proofErr w:type="spellStart"/>
      <w:r w:rsidRPr="000A5C95">
        <w:rPr>
          <w:rFonts w:ascii="Times New Roman" w:hAnsi="Times New Roman" w:cs="Times New Roman"/>
          <w:sz w:val="28"/>
          <w:szCs w:val="28"/>
        </w:rPr>
        <w:t>Почепцов</w:t>
      </w:r>
      <w:proofErr w:type="spellEnd"/>
      <w:r w:rsidRPr="000A5C95">
        <w:rPr>
          <w:rFonts w:ascii="Times New Roman" w:hAnsi="Times New Roman" w:cs="Times New Roman"/>
          <w:sz w:val="28"/>
          <w:szCs w:val="28"/>
        </w:rPr>
        <w:t xml:space="preserve">, А. </w:t>
      </w:r>
      <w:proofErr w:type="spellStart"/>
      <w:r w:rsidRPr="000A5C95">
        <w:rPr>
          <w:rFonts w:ascii="Times New Roman" w:hAnsi="Times New Roman" w:cs="Times New Roman"/>
          <w:sz w:val="28"/>
          <w:szCs w:val="28"/>
        </w:rPr>
        <w:t>Войчак</w:t>
      </w:r>
      <w:proofErr w:type="spellEnd"/>
      <w:r w:rsidRPr="000A5C95">
        <w:rPr>
          <w:rFonts w:ascii="Times New Roman" w:hAnsi="Times New Roman" w:cs="Times New Roman"/>
          <w:sz w:val="28"/>
          <w:szCs w:val="28"/>
        </w:rPr>
        <w:t xml:space="preserve">, Т. Лук’янець, Є. </w:t>
      </w:r>
      <w:proofErr w:type="spellStart"/>
      <w:r w:rsidRPr="000A5C95">
        <w:rPr>
          <w:rFonts w:ascii="Times New Roman" w:hAnsi="Times New Roman" w:cs="Times New Roman"/>
          <w:sz w:val="28"/>
          <w:szCs w:val="28"/>
        </w:rPr>
        <w:t>Ромат</w:t>
      </w:r>
      <w:proofErr w:type="spellEnd"/>
      <w:r w:rsidRPr="000A5C95">
        <w:rPr>
          <w:rFonts w:ascii="Times New Roman" w:hAnsi="Times New Roman" w:cs="Times New Roman"/>
          <w:sz w:val="28"/>
          <w:szCs w:val="28"/>
        </w:rPr>
        <w:t xml:space="preserve">, В. Сахаров. Використання маркетингових комунікацій, у тому числі в туристичній сфері, розглядається в багатьох навчальних посібниках та наукових працях таких авторів, як: Дж. </w:t>
      </w:r>
      <w:proofErr w:type="spellStart"/>
      <w:r w:rsidRPr="000A5C95">
        <w:rPr>
          <w:rFonts w:ascii="Times New Roman" w:hAnsi="Times New Roman" w:cs="Times New Roman"/>
          <w:sz w:val="28"/>
          <w:szCs w:val="28"/>
        </w:rPr>
        <w:t>Бернет</w:t>
      </w:r>
      <w:proofErr w:type="spellEnd"/>
      <w:r w:rsidRPr="000A5C95">
        <w:rPr>
          <w:rFonts w:ascii="Times New Roman" w:hAnsi="Times New Roman" w:cs="Times New Roman"/>
          <w:sz w:val="28"/>
          <w:szCs w:val="28"/>
        </w:rPr>
        <w:t xml:space="preserve">, С. </w:t>
      </w:r>
      <w:proofErr w:type="spellStart"/>
      <w:r w:rsidRPr="000A5C95">
        <w:rPr>
          <w:rFonts w:ascii="Times New Roman" w:hAnsi="Times New Roman" w:cs="Times New Roman"/>
          <w:sz w:val="28"/>
          <w:szCs w:val="28"/>
        </w:rPr>
        <w:t>Моріарті</w:t>
      </w:r>
      <w:proofErr w:type="spellEnd"/>
      <w:r w:rsidRPr="000A5C95">
        <w:rPr>
          <w:rFonts w:ascii="Times New Roman" w:hAnsi="Times New Roman" w:cs="Times New Roman"/>
          <w:sz w:val="28"/>
          <w:szCs w:val="28"/>
        </w:rPr>
        <w:t xml:space="preserve">, Дж. </w:t>
      </w:r>
      <w:proofErr w:type="spellStart"/>
      <w:r w:rsidRPr="000A5C95">
        <w:rPr>
          <w:rFonts w:ascii="Times New Roman" w:hAnsi="Times New Roman" w:cs="Times New Roman"/>
          <w:sz w:val="28"/>
          <w:szCs w:val="28"/>
        </w:rPr>
        <w:t>Боуен</w:t>
      </w:r>
      <w:proofErr w:type="spellEnd"/>
      <w:r w:rsidRPr="000A5C95">
        <w:rPr>
          <w:rFonts w:ascii="Times New Roman" w:hAnsi="Times New Roman" w:cs="Times New Roman"/>
          <w:sz w:val="28"/>
          <w:szCs w:val="28"/>
        </w:rPr>
        <w:t xml:space="preserve">, І. </w:t>
      </w:r>
      <w:proofErr w:type="spellStart"/>
      <w:r w:rsidRPr="000A5C95">
        <w:rPr>
          <w:rFonts w:ascii="Times New Roman" w:hAnsi="Times New Roman" w:cs="Times New Roman"/>
          <w:sz w:val="28"/>
          <w:szCs w:val="28"/>
        </w:rPr>
        <w:t>Вікентьєв</w:t>
      </w:r>
      <w:proofErr w:type="spellEnd"/>
      <w:r w:rsidRPr="000A5C95">
        <w:rPr>
          <w:rFonts w:ascii="Times New Roman" w:hAnsi="Times New Roman" w:cs="Times New Roman"/>
          <w:sz w:val="28"/>
          <w:szCs w:val="28"/>
        </w:rPr>
        <w:t xml:space="preserve">, З. </w:t>
      </w:r>
      <w:proofErr w:type="spellStart"/>
      <w:r w:rsidRPr="000A5C95">
        <w:rPr>
          <w:rFonts w:ascii="Times New Roman" w:hAnsi="Times New Roman" w:cs="Times New Roman"/>
          <w:sz w:val="28"/>
          <w:szCs w:val="28"/>
        </w:rPr>
        <w:t>Горбильова</w:t>
      </w:r>
      <w:proofErr w:type="spellEnd"/>
      <w:r w:rsidRPr="000A5C95">
        <w:rPr>
          <w:rFonts w:ascii="Times New Roman" w:hAnsi="Times New Roman" w:cs="Times New Roman"/>
          <w:sz w:val="28"/>
          <w:szCs w:val="28"/>
        </w:rPr>
        <w:t xml:space="preserve">, Г. </w:t>
      </w:r>
      <w:proofErr w:type="spellStart"/>
      <w:r w:rsidRPr="000A5C95">
        <w:rPr>
          <w:rFonts w:ascii="Times New Roman" w:hAnsi="Times New Roman" w:cs="Times New Roman"/>
          <w:sz w:val="28"/>
          <w:szCs w:val="28"/>
        </w:rPr>
        <w:t>Папирян</w:t>
      </w:r>
      <w:proofErr w:type="spellEnd"/>
      <w:r w:rsidRPr="000A5C95">
        <w:rPr>
          <w:rFonts w:ascii="Times New Roman" w:hAnsi="Times New Roman" w:cs="Times New Roman"/>
          <w:sz w:val="28"/>
          <w:szCs w:val="28"/>
        </w:rPr>
        <w:t xml:space="preserve">, І. </w:t>
      </w:r>
      <w:proofErr w:type="spellStart"/>
      <w:r w:rsidRPr="000A5C95">
        <w:rPr>
          <w:rFonts w:ascii="Times New Roman" w:hAnsi="Times New Roman" w:cs="Times New Roman"/>
          <w:sz w:val="28"/>
          <w:szCs w:val="28"/>
        </w:rPr>
        <w:t>Синяєва</w:t>
      </w:r>
      <w:proofErr w:type="spellEnd"/>
      <w:r w:rsidRPr="000A5C95">
        <w:rPr>
          <w:rFonts w:ascii="Times New Roman" w:hAnsi="Times New Roman" w:cs="Times New Roman"/>
          <w:sz w:val="28"/>
          <w:szCs w:val="28"/>
        </w:rPr>
        <w:t xml:space="preserve">, С. Земляк, Н. </w:t>
      </w:r>
      <w:proofErr w:type="spellStart"/>
      <w:r w:rsidRPr="000A5C95">
        <w:rPr>
          <w:rFonts w:ascii="Times New Roman" w:hAnsi="Times New Roman" w:cs="Times New Roman"/>
          <w:sz w:val="28"/>
          <w:szCs w:val="28"/>
        </w:rPr>
        <w:t>Біріцька</w:t>
      </w:r>
      <w:proofErr w:type="spellEnd"/>
      <w:r w:rsidRPr="000A5C95">
        <w:rPr>
          <w:rFonts w:ascii="Times New Roman" w:hAnsi="Times New Roman" w:cs="Times New Roman"/>
          <w:sz w:val="28"/>
          <w:szCs w:val="28"/>
        </w:rPr>
        <w:t>.</w:t>
      </w:r>
    </w:p>
    <w:p w14:paraId="39389221" w14:textId="77777777" w:rsidR="009352F9" w:rsidRPr="000A5C95" w:rsidRDefault="009352F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Для успішного розвитку підприємства необхідно надавати якісні туристичні послуги, керуючись принципом </w:t>
      </w:r>
      <w:proofErr w:type="spellStart"/>
      <w:r w:rsidRPr="000A5C95">
        <w:rPr>
          <w:rFonts w:ascii="Times New Roman" w:hAnsi="Times New Roman" w:cs="Times New Roman"/>
          <w:sz w:val="28"/>
          <w:szCs w:val="28"/>
        </w:rPr>
        <w:t>цілепокладання</w:t>
      </w:r>
      <w:proofErr w:type="spellEnd"/>
      <w:r w:rsidRPr="000A5C95">
        <w:rPr>
          <w:rFonts w:ascii="Times New Roman" w:hAnsi="Times New Roman" w:cs="Times New Roman"/>
          <w:sz w:val="28"/>
          <w:szCs w:val="28"/>
        </w:rPr>
        <w:t xml:space="preserve"> та враховуючи потреби споживачів. У реальних умовах на процес управління маркетинговими </w:t>
      </w:r>
      <w:r w:rsidRPr="000A5C95">
        <w:rPr>
          <w:rFonts w:ascii="Times New Roman" w:hAnsi="Times New Roman" w:cs="Times New Roman"/>
          <w:sz w:val="28"/>
          <w:szCs w:val="28"/>
        </w:rPr>
        <w:lastRenderedPageBreak/>
        <w:t>комунікаціями впливає низка факторів, які мають велике значення під час підбору та планування підприємством комунікаційних інструментів.</w:t>
      </w:r>
    </w:p>
    <w:p w14:paraId="4328B10F" w14:textId="77777777" w:rsidR="009352F9" w:rsidRPr="000A5C95" w:rsidRDefault="009352F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Саме тому формування маркетингової комунікаційної політики є актуальним питанням у діяльності підприємств сфери обслуговування у сьогоденні. </w:t>
      </w:r>
    </w:p>
    <w:p w14:paraId="7B7387BB" w14:textId="77777777" w:rsidR="009352F9" w:rsidRPr="000A5C95" w:rsidRDefault="009352F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Об’єкт дослідження – формування маркетингової політики підприємства сфери обслуговування. </w:t>
      </w:r>
    </w:p>
    <w:p w14:paraId="0543E832" w14:textId="77777777" w:rsidR="009352F9" w:rsidRPr="000A5C95" w:rsidRDefault="009352F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Предмет дослідження – маркетингові комунікації туристичного підприємства «</w:t>
      </w:r>
      <w:proofErr w:type="spellStart"/>
      <w:r w:rsidRPr="000A5C95">
        <w:rPr>
          <w:rFonts w:ascii="Times New Roman" w:hAnsi="Times New Roman" w:cs="Times New Roman"/>
          <w:sz w:val="28"/>
          <w:szCs w:val="28"/>
        </w:rPr>
        <w:t>Аккорд-Тур</w:t>
      </w:r>
      <w:proofErr w:type="spellEnd"/>
      <w:r w:rsidRPr="000A5C95">
        <w:rPr>
          <w:rFonts w:ascii="Times New Roman" w:hAnsi="Times New Roman" w:cs="Times New Roman"/>
          <w:sz w:val="28"/>
          <w:szCs w:val="28"/>
        </w:rPr>
        <w:t xml:space="preserve">». </w:t>
      </w:r>
    </w:p>
    <w:p w14:paraId="637805D2" w14:textId="77777777" w:rsidR="009352F9" w:rsidRPr="000A5C95" w:rsidRDefault="009352F9" w:rsidP="000A5C95">
      <w:pPr>
        <w:spacing w:after="0" w:line="360" w:lineRule="auto"/>
        <w:ind w:firstLine="709"/>
        <w:jc w:val="both"/>
        <w:rPr>
          <w:rFonts w:ascii="Times New Roman" w:hAnsi="Times New Roman" w:cs="Times New Roman"/>
          <w:sz w:val="28"/>
          <w:szCs w:val="28"/>
        </w:rPr>
      </w:pPr>
    </w:p>
    <w:p w14:paraId="463F29E8" w14:textId="77777777" w:rsidR="003F5E59" w:rsidRPr="000A5C95" w:rsidRDefault="003F5E59" w:rsidP="000A5C95">
      <w:pPr>
        <w:spacing w:after="0" w:line="360" w:lineRule="auto"/>
        <w:rPr>
          <w:rFonts w:ascii="Times New Roman" w:hAnsi="Times New Roman" w:cs="Times New Roman"/>
          <w:sz w:val="28"/>
          <w:szCs w:val="28"/>
        </w:rPr>
      </w:pPr>
      <w:r w:rsidRPr="000A5C95">
        <w:rPr>
          <w:rFonts w:ascii="Times New Roman" w:hAnsi="Times New Roman" w:cs="Times New Roman"/>
          <w:sz w:val="28"/>
          <w:szCs w:val="28"/>
        </w:rPr>
        <w:br w:type="page"/>
      </w:r>
    </w:p>
    <w:p w14:paraId="53802D75" w14:textId="77777777" w:rsidR="00034B29" w:rsidRPr="000A5C95" w:rsidRDefault="1A0735CF" w:rsidP="000A5C95">
      <w:pPr>
        <w:pStyle w:val="1"/>
        <w:jc w:val="center"/>
        <w:rPr>
          <w:rFonts w:cs="Times New Roman"/>
        </w:rPr>
      </w:pPr>
      <w:bookmarkStart w:id="20" w:name="_Toc465246617"/>
      <w:r w:rsidRPr="000A5C95">
        <w:rPr>
          <w:rFonts w:cs="Times New Roman"/>
        </w:rPr>
        <w:lastRenderedPageBreak/>
        <w:t xml:space="preserve">РОЗДІЛ 1 </w:t>
      </w:r>
      <w:r w:rsidR="63C79DDA" w:rsidRPr="000A5C95">
        <w:rPr>
          <w:rFonts w:cs="Times New Roman"/>
        </w:rPr>
        <w:br/>
      </w:r>
      <w:r w:rsidRPr="000A5C95">
        <w:rPr>
          <w:rFonts w:cs="Times New Roman"/>
        </w:rPr>
        <w:t xml:space="preserve"> ТЕОРЕТИЧНІ ЗАСАДИ ФОРМУВАННЯ КОМУНІКАЦІЙНОЇ ПОЛІТИКИ</w:t>
      </w:r>
      <w:bookmarkEnd w:id="20"/>
    </w:p>
    <w:p w14:paraId="3B7B4B86" w14:textId="77777777" w:rsidR="00034B29" w:rsidRPr="000A5C95" w:rsidRDefault="00034B29" w:rsidP="000A5C95">
      <w:pPr>
        <w:spacing w:after="0" w:line="360" w:lineRule="auto"/>
        <w:ind w:firstLine="709"/>
        <w:jc w:val="both"/>
        <w:rPr>
          <w:rFonts w:ascii="Times New Roman" w:hAnsi="Times New Roman" w:cs="Times New Roman"/>
          <w:sz w:val="28"/>
          <w:szCs w:val="28"/>
        </w:rPr>
      </w:pPr>
    </w:p>
    <w:p w14:paraId="0939AB1C" w14:textId="77777777" w:rsidR="00034B29" w:rsidRPr="000A5C95" w:rsidRDefault="1A0735CF" w:rsidP="000A5C95">
      <w:pPr>
        <w:pStyle w:val="2"/>
        <w:rPr>
          <w:rFonts w:ascii="Times New Roman" w:hAnsi="Times New Roman" w:cs="Times New Roman"/>
          <w:b w:val="0"/>
          <w:bCs w:val="0"/>
          <w:szCs w:val="28"/>
        </w:rPr>
      </w:pPr>
      <w:bookmarkStart w:id="21" w:name="_Toc1241445962"/>
      <w:r w:rsidRPr="000A5C95">
        <w:rPr>
          <w:rFonts w:ascii="Times New Roman" w:hAnsi="Times New Roman" w:cs="Times New Roman"/>
          <w:b w:val="0"/>
          <w:bCs w:val="0"/>
          <w:szCs w:val="28"/>
        </w:rPr>
        <w:t>1.1 Сутність та цілі маркетингової комунікаційної політики</w:t>
      </w:r>
      <w:bookmarkEnd w:id="21"/>
    </w:p>
    <w:p w14:paraId="3A0FF5F2" w14:textId="77777777" w:rsidR="00034B29" w:rsidRPr="000A5C95" w:rsidRDefault="00034B29" w:rsidP="000A5C95">
      <w:pPr>
        <w:pStyle w:val="2"/>
        <w:rPr>
          <w:rFonts w:ascii="Times New Roman" w:hAnsi="Times New Roman" w:cs="Times New Roman"/>
          <w:szCs w:val="28"/>
        </w:rPr>
      </w:pPr>
    </w:p>
    <w:p w14:paraId="67E6ECE2"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сучасному трактуванні комунікація – соціально зумовлений</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процес передачі та сприйняття інформації в умовах міжособистісного та</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масового спілкування по різних каналах за допомогою різних комунікативних засобів.</w:t>
      </w:r>
    </w:p>
    <w:p w14:paraId="2B26CCA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Основними функціями комунікації є:</w:t>
      </w:r>
    </w:p>
    <w:p w14:paraId="762B509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інформаційна (передача інформації);</w:t>
      </w:r>
    </w:p>
    <w:p w14:paraId="7553A5A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експресивна (здатність висловлювати не лише смислову, а й оцінну інформацію);</w:t>
      </w:r>
    </w:p>
    <w:p w14:paraId="046F638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прагматична (здатність передавати комунікаційну установку, що чинить певний вплив на одержувача).</w:t>
      </w:r>
    </w:p>
    <w:p w14:paraId="642B2D65"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Усі три функції комунікації використовуються у процесі рекламного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впливу її на одержувача [2,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 145].</w:t>
      </w:r>
    </w:p>
    <w:p w14:paraId="5A765059"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Важливе місце у здійсненні комунікацій займає формування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оптимального каналу. Причому роль вибору каналів рекламної комунікації</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настільки важлива, що цими проблемами займається цілий напрямок</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прикладної рекламної науки – медіа планування. Канал комунікації (</w:t>
      </w:r>
      <w:proofErr w:type="spellStart"/>
      <w:r w:rsidRPr="000A5C95">
        <w:rPr>
          <w:rFonts w:ascii="Times New Roman" w:hAnsi="Times New Roman" w:cs="Times New Roman"/>
          <w:sz w:val="28"/>
          <w:szCs w:val="28"/>
        </w:rPr>
        <w:t>media</w:t>
      </w:r>
      <w:proofErr w:type="spellEnd"/>
      <w:r w:rsidRPr="000A5C95">
        <w:rPr>
          <w:rFonts w:ascii="Times New Roman" w:hAnsi="Times New Roman" w:cs="Times New Roman"/>
          <w:sz w:val="28"/>
          <w:szCs w:val="28"/>
        </w:rPr>
        <w:t>) поєднує всіх учасників процесу</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комунікацій та носіїв інформації з моменту кодування відправленого сигналу до отримання адресатом. Канал має максимальною мірою</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відповідати ідеї переданої інформації та символам, використаним</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для кодування.</w:t>
      </w:r>
    </w:p>
    <w:p w14:paraId="50BAD9D5"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Найважливішою характеристикою каналу комунікації є забезпечення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доступності послання адресату та відповідність обраної цільової аудиторії. У</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деяких випадках рекламне звернення сприймається одержувачами,  що не</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є цільовою аудиторією та адресатами даного звернення, які не можуть сприяти </w:t>
      </w:r>
      <w:r w:rsidRPr="000A5C95">
        <w:rPr>
          <w:rFonts w:ascii="Times New Roman" w:hAnsi="Times New Roman" w:cs="Times New Roman"/>
          <w:sz w:val="28"/>
          <w:szCs w:val="28"/>
        </w:rPr>
        <w:lastRenderedPageBreak/>
        <w:t>вирішенню маркетингових завдань, що стоять перед</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рекламним зверненням. Ця категорія одержувачів становить марну</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аудиторію рекламної комунікації. Уникнути її наявності у рекламі</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практично неможливо, хоча в деяких випадках її рівень у загальному числі</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отримувачів можна значно знизити.</w:t>
      </w:r>
      <w:r w:rsidR="003F5E59" w:rsidRPr="000A5C95">
        <w:rPr>
          <w:rFonts w:ascii="Times New Roman" w:hAnsi="Times New Roman" w:cs="Times New Roman"/>
          <w:sz w:val="28"/>
          <w:szCs w:val="28"/>
        </w:rPr>
        <w:t>*</w:t>
      </w:r>
    </w:p>
    <w:p w14:paraId="6AC99E2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Реклама - будь-яка оплачена конкретною особою форма комунікацій, призначена для просування товарів, послуг чи ідей. Хоча деякі види</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реклами (наприклад, пряме поштове розсилання) орієнтовані на конкретного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індивіда, все ж більшість рекламних послань призначено для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великих груп населення, і поширюються такими засобами масової</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інформації, як радіо, телебачення, газети та журнали.</w:t>
      </w:r>
    </w:p>
    <w:p w14:paraId="1444BFDF"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Цілі: оголосити про появу нового товару, інформувати потенційних</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покупців про його основні характеристики, забезпечити високу</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обізнаність.</w:t>
      </w:r>
    </w:p>
    <w:p w14:paraId="439AD63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Переваги: досягає масової аудиторії, стимулює</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широкомасштабний попит, що надає </w:t>
      </w:r>
      <w:proofErr w:type="spellStart"/>
      <w:r w:rsidRPr="000A5C95">
        <w:rPr>
          <w:rFonts w:ascii="Times New Roman" w:hAnsi="Times New Roman" w:cs="Times New Roman"/>
          <w:sz w:val="28"/>
          <w:szCs w:val="28"/>
        </w:rPr>
        <w:t>впізнаваність</w:t>
      </w:r>
      <w:proofErr w:type="spellEnd"/>
      <w:r w:rsidRPr="000A5C95">
        <w:rPr>
          <w:rFonts w:ascii="Times New Roman" w:hAnsi="Times New Roman" w:cs="Times New Roman"/>
          <w:sz w:val="28"/>
          <w:szCs w:val="28"/>
        </w:rPr>
        <w:t xml:space="preserve"> торговій марці, служить</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нагадуванням.</w:t>
      </w:r>
    </w:p>
    <w:p w14:paraId="4D3D7BB4"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Недоліки: нерідко виявляється нав'язливою, потребує великих витрат, може</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забруднювати інформаційне середовище, вона витрачає більшу частину свого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впливу через свою масову спрямованість</w:t>
      </w:r>
      <w:r w:rsidR="00C045E8" w:rsidRPr="000A5C95">
        <w:rPr>
          <w:rFonts w:ascii="Times New Roman" w:hAnsi="Times New Roman" w:cs="Times New Roman"/>
          <w:sz w:val="28"/>
          <w:szCs w:val="28"/>
        </w:rPr>
        <w:t xml:space="preserve"> [3, </w:t>
      </w:r>
      <w:r w:rsidR="00C045E8" w:rsidRPr="000A5C95">
        <w:rPr>
          <w:rFonts w:ascii="Times New Roman" w:hAnsi="Times New Roman" w:cs="Times New Roman"/>
          <w:sz w:val="28"/>
          <w:szCs w:val="28"/>
          <w:lang w:val="en-US"/>
        </w:rPr>
        <w:t>c</w:t>
      </w:r>
      <w:r w:rsidR="00C045E8" w:rsidRPr="000A5C95">
        <w:rPr>
          <w:rFonts w:ascii="Times New Roman" w:hAnsi="Times New Roman" w:cs="Times New Roman"/>
          <w:sz w:val="28"/>
          <w:szCs w:val="28"/>
          <w:lang w:val="ru-RU"/>
        </w:rPr>
        <w:t>. 166]</w:t>
      </w:r>
      <w:r w:rsidRPr="000A5C95">
        <w:rPr>
          <w:rFonts w:ascii="Times New Roman" w:hAnsi="Times New Roman" w:cs="Times New Roman"/>
          <w:sz w:val="28"/>
          <w:szCs w:val="28"/>
        </w:rPr>
        <w:t>.</w:t>
      </w:r>
    </w:p>
    <w:p w14:paraId="6162AA8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Хоча головна мета реклами полягає у створенні попиту, встановити зв'язок</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між конкретною рекламою та кількістю продажів окремого товару часто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дуже важко, якщо взагалі можливо. Під час проведення дослідження про взаємозв'язок між рекламними витратами, обсягами продажу та прибутком було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встановлено таке:</w:t>
      </w:r>
    </w:p>
    <w:p w14:paraId="65E65DAA"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Підприємства з вищим відносним показником відносини</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витрат на рекламу до рівня продажів приносять вищий дохід</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інвестиції.</w:t>
      </w:r>
    </w:p>
    <w:p w14:paraId="571356FC"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Витрати на рекламу та частка ринку, що належить компанії, пов'язані між</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собою. Крім того, інші дослідження показують, що ті підприємства, які не скорочують витрати на рекламу за часів важких економічних</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спадів, характеризуються найвищими темпами зростання обсягів продажу та</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чистого </w:t>
      </w:r>
      <w:r w:rsidRPr="000A5C95">
        <w:rPr>
          <w:rFonts w:ascii="Times New Roman" w:hAnsi="Times New Roman" w:cs="Times New Roman"/>
          <w:sz w:val="28"/>
          <w:szCs w:val="28"/>
        </w:rPr>
        <w:lastRenderedPageBreak/>
        <w:t>доходу. І навпаки, компанії, які скорочують свої рекламні</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бюджети в період спадів, мають найнижчі прирости продажів і</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чистий доход [5,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 178].</w:t>
      </w:r>
    </w:p>
    <w:p w14:paraId="2A3CED1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Стимулювання збуту - різні види маркетингової діяльності, які на певний час збільшують вихідну цінність товару або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послуги та безпосередньо стимулюють купівельну активність споживачів (наприклад, купони або пробні зразки), роботу дистриб'юторів та торгового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персоналу.</w:t>
      </w:r>
    </w:p>
    <w:p w14:paraId="257DCD32"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Мета: підштовхнути споживачів чи учасників торгівлі до негайних</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дій.</w:t>
      </w:r>
    </w:p>
    <w:p w14:paraId="3C65B46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Позитивні якості: не тільки допомагає виникненню негайної реакції за</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рахунок створення додаткових стимулів та реальної додаткової цінності, але й підвищує тонус покупців, збільшує ймовірність повторних покупок, стимулює підтримку посередників.</w:t>
      </w:r>
    </w:p>
    <w:p w14:paraId="784197D6"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Недоліки: може посилити інформаційний хаос, породити очікування зниження цін, підірвати імідж торгової марки та довгострокову прихильність споживачів. Стратегії стимулювання можуть бути спрямовані на аудиторію</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споживачів або представників торгівлі, до складу яких включаються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посередники та торговий персонал. Стимулювання торгівлі забезпечує</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підтримку серед посередників та торгового персоналу, тобто допомога в «проштовхуванні» товару. Найбільш поширеними методиками</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стимулювання збуту у торгівлі є</w:t>
      </w:r>
      <w:r w:rsidR="00C045E8" w:rsidRPr="000A5C95">
        <w:rPr>
          <w:rFonts w:ascii="Times New Roman" w:hAnsi="Times New Roman" w:cs="Times New Roman"/>
          <w:sz w:val="28"/>
          <w:szCs w:val="28"/>
          <w:lang w:val="ru-RU"/>
        </w:rPr>
        <w:t xml:space="preserve"> [3, </w:t>
      </w:r>
      <w:r w:rsidR="00C045E8" w:rsidRPr="000A5C95">
        <w:rPr>
          <w:rFonts w:ascii="Times New Roman" w:hAnsi="Times New Roman" w:cs="Times New Roman"/>
          <w:sz w:val="28"/>
          <w:szCs w:val="28"/>
          <w:lang w:val="en-US"/>
        </w:rPr>
        <w:t>c</w:t>
      </w:r>
      <w:r w:rsidR="00C045E8" w:rsidRPr="000A5C95">
        <w:rPr>
          <w:rFonts w:ascii="Times New Roman" w:hAnsi="Times New Roman" w:cs="Times New Roman"/>
          <w:sz w:val="28"/>
          <w:szCs w:val="28"/>
          <w:lang w:val="ru-RU"/>
        </w:rPr>
        <w:t>.189]</w:t>
      </w:r>
      <w:r w:rsidRPr="000A5C95">
        <w:rPr>
          <w:rFonts w:ascii="Times New Roman" w:hAnsi="Times New Roman" w:cs="Times New Roman"/>
          <w:sz w:val="28"/>
          <w:szCs w:val="28"/>
        </w:rPr>
        <w:t>:</w:t>
      </w:r>
    </w:p>
    <w:p w14:paraId="2F407B9B"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Конкурси дилерів. Мета - спонукати на масові закупівлі, викликати ентузіазм. Спосіб реалізації: пряма поштова реклама, вибіркові дзвінки потенційним покупцям безпосередньо додому або продаж товарів за телефонними замовленнями.</w:t>
      </w:r>
    </w:p>
    <w:p w14:paraId="254E5FB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Позитивні якості: маркетингове повідомлення пропонується тільки цільовій аудиторії ймовірних покупців, зустріч віч-на-віч дозволяє використовувати</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повторення специфічних закликів до дій, множинність</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можливостей [7,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.109].</w:t>
      </w:r>
    </w:p>
    <w:p w14:paraId="7D526485"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Недоліки: високі витрати для одного контакту, непостійність</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повідомлення, складність у контролі торгових агентів. Та роль, яку особисті </w:t>
      </w:r>
      <w:r w:rsidRPr="000A5C95">
        <w:rPr>
          <w:rFonts w:ascii="Times New Roman" w:hAnsi="Times New Roman" w:cs="Times New Roman"/>
          <w:sz w:val="28"/>
          <w:szCs w:val="28"/>
        </w:rPr>
        <w:lastRenderedPageBreak/>
        <w:t xml:space="preserve">продажі грають у маркетингових комунікаціях, залежить від декількох факторів. </w:t>
      </w:r>
    </w:p>
    <w:p w14:paraId="3879F901"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Торгові агенти зазвичай виконують одну або кілька таких функцій:</w:t>
      </w:r>
    </w:p>
    <w:p w14:paraId="3EDF9D27"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Перспектива. Пошук та залучення нових клієнтів.</w:t>
      </w:r>
    </w:p>
    <w:p w14:paraId="7A52AF4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Комунікація. Поширення інформації про послуги та товари фірми.</w:t>
      </w:r>
    </w:p>
    <w:p w14:paraId="0D02BA3A"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Продаж. Здійснення продажу, включаючи встановлення контактів, відповіді на питання та завершення угоди.</w:t>
      </w:r>
    </w:p>
    <w:p w14:paraId="63B0CFF6"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4. Обслуговування. До додаткових обов'язків торгового агента входить</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надання послуг клієнтам (наприклад, консультації з технічного забезпечення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або з фінансових питань).</w:t>
      </w:r>
    </w:p>
    <w:p w14:paraId="484D2A6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5. Збір інформації. Торгові агенти проводять маркетингові дослідження, аналізують отримані дані та складають звіти.</w:t>
      </w:r>
    </w:p>
    <w:p w14:paraId="4F5DA091"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Можна виділити такі типи торгового працівника:</w:t>
      </w:r>
    </w:p>
    <w:p w14:paraId="63F1F967"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Представник з доставки, основна роль якого полягає у фізичній</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доставці товару.</w:t>
      </w:r>
    </w:p>
    <w:p w14:paraId="4D5AB386"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Продавець, що діє у зоні продажу, який приймає замовлення та може</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виконувати завдання радника клієнта, особливо у великих магазинах.</w:t>
      </w:r>
    </w:p>
    <w:p w14:paraId="35A1D0A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Роз'їзний представник, який зустрічається з оптовими та роздрібними</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торговцями з метою отримання замовлень та забезпечення безперебійності товарних</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постачання.</w:t>
      </w:r>
    </w:p>
    <w:p w14:paraId="1D5BFF1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4. Представник із стимулювання продажів: він організує рекламу та</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рекламні заходи безпосередньо у точках продажу.</w:t>
      </w:r>
    </w:p>
    <w:p w14:paraId="10F67A69"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5. Комерційний пропагандист, який не приймає замовлення лише, інформує про нові товари, особливо у медицині.</w:t>
      </w:r>
    </w:p>
    <w:p w14:paraId="398B0A8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6. Інженер з продажу, технічно компетентний і здатний грати роль</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консультанта, який допомагає клієнту у вирішенні його проблем.</w:t>
      </w:r>
    </w:p>
    <w:p w14:paraId="56FD1C7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7. Комівояжер, що продає товари типу автомобілів, електротехнічної</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апаратури, енциклопедії, страхові поліси.</w:t>
      </w:r>
    </w:p>
    <w:p w14:paraId="2FC4CD95"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8. Укладач контракту за складним проектом. Крім технічної та</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фінансової компетентності, повинен мати талант ведення переговорів.  Завдання організації полягає у правильному розподілі обов'язків між торговими працівниками, збутовою мережею та засобами комунікації. </w:t>
      </w:r>
    </w:p>
    <w:p w14:paraId="4464BDD9"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9. Менеджер, орієнтований на інтереси покупця, знаходить підхід добудь-якого клієнта, наводить докази, переконливі для кожного конкретного клієнта, добре рекламує товар. Він "підігріває" бажання покупця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придбати товар, що плавно підводить його до рішення про купівлю.</w:t>
      </w:r>
    </w:p>
    <w:p w14:paraId="5EF3E23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Відмінна робота менеджера створює фірмі привабливий імідж, стійку ділову репутацію. На перший погляд ці якості здаються</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невловимими, проте вони мають певний грошовий вираз. На додаток можна додати такі комунікації: як виставки, ярмарки, салони, </w:t>
      </w:r>
      <w:proofErr w:type="spellStart"/>
      <w:r w:rsidRPr="000A5C95">
        <w:rPr>
          <w:rFonts w:ascii="Times New Roman" w:hAnsi="Times New Roman" w:cs="Times New Roman"/>
          <w:sz w:val="28"/>
          <w:szCs w:val="28"/>
        </w:rPr>
        <w:t>телемаркетинг</w:t>
      </w:r>
      <w:proofErr w:type="spellEnd"/>
      <w:r w:rsidRPr="000A5C95">
        <w:rPr>
          <w:rFonts w:ascii="Times New Roman" w:hAnsi="Times New Roman" w:cs="Times New Roman"/>
          <w:sz w:val="28"/>
          <w:szCs w:val="28"/>
        </w:rPr>
        <w:t>, глобальні інформаційно-електронні</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системи (типу Інтернету), продаж за каталогами, поштове розсилання</w:t>
      </w:r>
      <w:r w:rsidR="00C045E8" w:rsidRPr="000A5C95">
        <w:rPr>
          <w:rFonts w:ascii="Times New Roman" w:hAnsi="Times New Roman" w:cs="Times New Roman"/>
          <w:sz w:val="28"/>
          <w:szCs w:val="28"/>
          <w:lang w:val="ru-RU"/>
        </w:rPr>
        <w:t xml:space="preserve"> [5, </w:t>
      </w:r>
      <w:r w:rsidR="00C045E8" w:rsidRPr="000A5C95">
        <w:rPr>
          <w:rFonts w:ascii="Times New Roman" w:hAnsi="Times New Roman" w:cs="Times New Roman"/>
          <w:sz w:val="28"/>
          <w:szCs w:val="28"/>
          <w:lang w:val="en-US"/>
        </w:rPr>
        <w:t>c</w:t>
      </w:r>
      <w:r w:rsidR="00C045E8" w:rsidRPr="000A5C95">
        <w:rPr>
          <w:rFonts w:ascii="Times New Roman" w:hAnsi="Times New Roman" w:cs="Times New Roman"/>
          <w:sz w:val="28"/>
          <w:szCs w:val="28"/>
          <w:lang w:val="ru-RU"/>
        </w:rPr>
        <w:t>.17]</w:t>
      </w:r>
      <w:r w:rsidRPr="000A5C95">
        <w:rPr>
          <w:rFonts w:ascii="Times New Roman" w:hAnsi="Times New Roman" w:cs="Times New Roman"/>
          <w:sz w:val="28"/>
          <w:szCs w:val="28"/>
        </w:rPr>
        <w:t>.</w:t>
      </w:r>
    </w:p>
    <w:p w14:paraId="4A4CC2BC"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 останні роки все більше значення набуває прямий обмін</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інформацією із ретельно відібраними цільовими споживачами, що здійснюється з метою отримання негайної реакції. На відміну від</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діяльності торгових представників, які спілкуються зі споживачем у процесі</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особистого контакту - нові методи безпосереднього спілкування зі споживачами, звані зазвичай прямим маркетингом, припускають використання пошти та</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інших неособистих каналів, які дозволяють звертатися до певної категорії</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споживачів чи отримувати негайну реакцію. Оскільки прямий маркетинг</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набуває все більшого самостійного значення, маркетологи рідко</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розглядають цей підхід п'ятий елемент комплексу комунікацій</w:t>
      </w:r>
      <w:r w:rsidR="00C045E8" w:rsidRPr="000A5C95">
        <w:rPr>
          <w:rFonts w:ascii="Times New Roman" w:hAnsi="Times New Roman" w:cs="Times New Roman"/>
          <w:sz w:val="28"/>
          <w:szCs w:val="28"/>
          <w:lang w:val="ru-RU"/>
        </w:rPr>
        <w:t xml:space="preserve"> [10, </w:t>
      </w:r>
      <w:r w:rsidR="00C045E8" w:rsidRPr="000A5C95">
        <w:rPr>
          <w:rFonts w:ascii="Times New Roman" w:hAnsi="Times New Roman" w:cs="Times New Roman"/>
          <w:sz w:val="28"/>
          <w:szCs w:val="28"/>
          <w:lang w:val="en-US"/>
        </w:rPr>
        <w:t>c</w:t>
      </w:r>
      <w:r w:rsidR="00C045E8" w:rsidRPr="000A5C95">
        <w:rPr>
          <w:rFonts w:ascii="Times New Roman" w:hAnsi="Times New Roman" w:cs="Times New Roman"/>
          <w:sz w:val="28"/>
          <w:szCs w:val="28"/>
          <w:lang w:val="ru-RU"/>
        </w:rPr>
        <w:t>. 155]</w:t>
      </w:r>
      <w:r w:rsidRPr="000A5C95">
        <w:rPr>
          <w:rFonts w:ascii="Times New Roman" w:hAnsi="Times New Roman" w:cs="Times New Roman"/>
          <w:sz w:val="28"/>
          <w:szCs w:val="28"/>
        </w:rPr>
        <w:t xml:space="preserve">. </w:t>
      </w:r>
    </w:p>
    <w:p w14:paraId="0A876ED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межах кожної категорії засобів маркетингових комунікацій є</w:t>
      </w:r>
      <w:r w:rsidR="003F5E5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свої специфічні прийоми. Наприклад, рекламу можна подати у друкованому, </w:t>
      </w:r>
      <w:proofErr w:type="spellStart"/>
      <w:r w:rsidRPr="000A5C95">
        <w:rPr>
          <w:rFonts w:ascii="Times New Roman" w:hAnsi="Times New Roman" w:cs="Times New Roman"/>
          <w:sz w:val="28"/>
          <w:szCs w:val="28"/>
        </w:rPr>
        <w:t>радіо-</w:t>
      </w:r>
      <w:proofErr w:type="spellEnd"/>
      <w:r w:rsidRPr="000A5C95">
        <w:rPr>
          <w:rFonts w:ascii="Times New Roman" w:hAnsi="Times New Roman" w:cs="Times New Roman"/>
          <w:sz w:val="28"/>
          <w:szCs w:val="28"/>
        </w:rPr>
        <w:t>, телевізійному, зовнішньому та іншому вигляді. В особистому продажу</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використовуються торгові презентації, ярмарки та виставки-продажі, спеціальні</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стимулюючі заходи. Стимулювання збуту товарів включає рекламу</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у місцях </w:t>
      </w:r>
      <w:r w:rsidRPr="000A5C95">
        <w:rPr>
          <w:rFonts w:ascii="Times New Roman" w:hAnsi="Times New Roman" w:cs="Times New Roman"/>
          <w:sz w:val="28"/>
          <w:szCs w:val="28"/>
        </w:rPr>
        <w:lastRenderedPageBreak/>
        <w:t>торгівлі, премії, знижки, купони, конкуренцію, спеціальну рекламу</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та демонстрації. Серед засобів прямого маркетингу - каталоги, </w:t>
      </w:r>
      <w:proofErr w:type="spellStart"/>
      <w:r w:rsidRPr="000A5C95">
        <w:rPr>
          <w:rFonts w:ascii="Times New Roman" w:hAnsi="Times New Roman" w:cs="Times New Roman"/>
          <w:sz w:val="28"/>
          <w:szCs w:val="28"/>
        </w:rPr>
        <w:t>телемаркетинг</w:t>
      </w:r>
      <w:proofErr w:type="spellEnd"/>
      <w:r w:rsidRPr="000A5C95">
        <w:rPr>
          <w:rFonts w:ascii="Times New Roman" w:hAnsi="Times New Roman" w:cs="Times New Roman"/>
          <w:sz w:val="28"/>
          <w:szCs w:val="28"/>
        </w:rPr>
        <w:t>, факс, Інтернет і т.д. Завдяки здобуткам інформаційних технологій</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споживачі мають можливість отримувати інформацію не лише за допомогою</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традиційних носіїв - газет, радіо, телефону та телевізора, - але й</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за допомогою нових, наприклад, </w:t>
      </w:r>
      <w:proofErr w:type="spellStart"/>
      <w:r w:rsidRPr="000A5C95">
        <w:rPr>
          <w:rFonts w:ascii="Times New Roman" w:hAnsi="Times New Roman" w:cs="Times New Roman"/>
          <w:sz w:val="28"/>
          <w:szCs w:val="28"/>
        </w:rPr>
        <w:t>смартфонів</w:t>
      </w:r>
      <w:proofErr w:type="spellEnd"/>
      <w:r w:rsidRPr="000A5C95">
        <w:rPr>
          <w:rFonts w:ascii="Times New Roman" w:hAnsi="Times New Roman" w:cs="Times New Roman"/>
          <w:sz w:val="28"/>
          <w:szCs w:val="28"/>
        </w:rPr>
        <w:t>. Нові технології підштовхнули багато компаній до переходу від</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масового поширення</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інформації до більш вузько</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спрямованого [13,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.80].</w:t>
      </w:r>
    </w:p>
    <w:p w14:paraId="2AF100B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Маркетингові комунікації є процесом передачі</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інформації про товар цільовій аудиторії. Слід розуміти, що жодна фірма</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неспроможна діяти відразу на всіх ринках, задовольняючи запити</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всіх споживачів. Навпаки, компанія буде досягати успіху лише в тому випадку, якщо вона націлена на такий ринок, клієнти якого з найбільшою ймовірністю</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будуть зацікавлені у її маркетинговій програмі. Цільова аудиторія</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є групою людей, які отримують маркетингові звернення</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та мають можливість реагувати на них.</w:t>
      </w:r>
    </w:p>
    <w:p w14:paraId="1FB5C09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Маркетингові комунікації можуть створити позитивні враження, які підвищать задоволеність покупців придбаним товаром та</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нададуть продукції компанії додаткову цінність у власних очах споживачів. Однак жодні зусилля у сфері маркетингових комунікацій ніколи не</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допоможуть компанії, яка випускає неякісну продукцію. Як показує</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досвід, найпростіший спосіб «поховати» будь-який неякісний товар полягає втому, щоб створити та реалізувати для нього хорошу комунікаційну</w:t>
      </w:r>
      <w:r w:rsidR="00483FAE"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програму, оскільки саме така програма швидко покаже цільовій аудиторії всі його недоліки</w:t>
      </w:r>
      <w:r w:rsidR="00C045E8" w:rsidRPr="000A5C95">
        <w:rPr>
          <w:rFonts w:ascii="Times New Roman" w:hAnsi="Times New Roman" w:cs="Times New Roman"/>
          <w:sz w:val="28"/>
          <w:szCs w:val="28"/>
        </w:rPr>
        <w:t xml:space="preserve"> [16]</w:t>
      </w:r>
      <w:r w:rsidRPr="000A5C95">
        <w:rPr>
          <w:rFonts w:ascii="Times New Roman" w:hAnsi="Times New Roman" w:cs="Times New Roman"/>
          <w:sz w:val="28"/>
          <w:szCs w:val="28"/>
        </w:rPr>
        <w:t>.</w:t>
      </w:r>
    </w:p>
    <w:p w14:paraId="49C35232"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Ефективність бізнесу значною мірою залежить від успішності та продуманості реалізованої маркетингової стратегії. Результати маркетингової діяльності впливають на збільшення чи зменшення кількості клієнтів компанії, і навіть на те, наскільки ефективним та вигідним буде бізнес. Для вивчення становлення та розвитку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доцільно розглянути деякі поняття.</w:t>
      </w:r>
    </w:p>
    <w:p w14:paraId="0B4FDD8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Маркетинг – це ринкова концепція виробничо-збутової діяльності підприємства, спрямована на максимальне задоволення потреб покупців за допомогою адресного вивчення їхніх запитів для реалізації завдань підприємства. Можна також вказати на те, що маркетинг - це пронизливий всю компанію інструмент, що дозволяє їй гнучко адаптуватися до ринкових умов, що змінюються</w:t>
      </w:r>
      <w:r w:rsidR="00C045E8" w:rsidRPr="000A5C95">
        <w:rPr>
          <w:rFonts w:ascii="Times New Roman" w:hAnsi="Times New Roman" w:cs="Times New Roman"/>
          <w:sz w:val="28"/>
          <w:szCs w:val="28"/>
          <w:lang w:val="ru-RU"/>
        </w:rPr>
        <w:t xml:space="preserve"> </w:t>
      </w:r>
      <w:r w:rsidR="00C045E8" w:rsidRPr="000A5C95">
        <w:rPr>
          <w:rFonts w:ascii="Times New Roman" w:hAnsi="Times New Roman" w:cs="Times New Roman"/>
          <w:sz w:val="28"/>
          <w:szCs w:val="28"/>
        </w:rPr>
        <w:t>[16</w:t>
      </w:r>
      <w:r w:rsidRPr="000A5C95">
        <w:rPr>
          <w:rFonts w:ascii="Times New Roman" w:hAnsi="Times New Roman" w:cs="Times New Roman"/>
          <w:sz w:val="28"/>
          <w:szCs w:val="28"/>
        </w:rPr>
        <w:t>].</w:t>
      </w:r>
    </w:p>
    <w:p w14:paraId="36B95511"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Недооцінити його роль досить складно, особливо у світі надвиробництва, коли деякі блага вже не є життєво необхідними, не є ключовими та не стоять на першому місці. У такому разі споживання благ досить хаотично, а конкуренти пропонують чимало аналогів. Насправді кожен виробник намагається зробити свій продукт кращим або дешевшим, ніж у конкурентів, що дозволяє покупцям вибирати з безлічі варіантів, ґрунтуючись на власних, особистих уподобаннях.</w:t>
      </w:r>
    </w:p>
    <w:p w14:paraId="4675F1DE"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 кожним роком споживач стає все більш досвідченим, на ринку все більше пропозиції, а заслужити увагу клієнтів стає дедалі важче. За таких умов маркетингова діяльність для організацій стає такою ж важливою, як і виробнича, а сам маркетинг стає ширшим і складнішим. Сучасний маркетинг називають новою «філософією бізнесу», маючи на увазі орієнтацію на виявлення потреб клієнтів та турботі про задоволення їх потреб.</w:t>
      </w:r>
    </w:p>
    <w:p w14:paraId="52CEFD25"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Також слід зазначити, що в буквальному перекладі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(від англійської </w:t>
      </w:r>
      <w:proofErr w:type="spellStart"/>
      <w:r w:rsidRPr="000A5C95">
        <w:rPr>
          <w:rFonts w:ascii="Times New Roman" w:hAnsi="Times New Roman" w:cs="Times New Roman"/>
          <w:sz w:val="28"/>
          <w:szCs w:val="28"/>
        </w:rPr>
        <w:t>market</w:t>
      </w:r>
      <w:proofErr w:type="spellEnd"/>
      <w:r w:rsidRPr="000A5C95">
        <w:rPr>
          <w:rFonts w:ascii="Times New Roman" w:hAnsi="Times New Roman" w:cs="Times New Roman"/>
          <w:sz w:val="28"/>
          <w:szCs w:val="28"/>
        </w:rPr>
        <w:t xml:space="preserve"> – ринок) означає «ринкова діяльність», «дія на ринку». Маркетинг – це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процес планування та втілення задуму, ціноутворення, просування та реалізація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ідей, товарів та послуг за допомогою обміну, що задовольняє цілі окремих осіб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організацій. В цілому ж, маркетинг націлений на виявлення потреб потенційних споживачів та задоволення</w:t>
      </w:r>
      <w:r w:rsidR="00C045E8" w:rsidRPr="000A5C95">
        <w:rPr>
          <w:rFonts w:ascii="Times New Roman" w:hAnsi="Times New Roman" w:cs="Times New Roman"/>
          <w:sz w:val="28"/>
          <w:szCs w:val="28"/>
          <w:lang w:val="ru-RU"/>
        </w:rPr>
        <w:t xml:space="preserve"> [17, </w:t>
      </w:r>
      <w:r w:rsidR="00C045E8" w:rsidRPr="000A5C95">
        <w:rPr>
          <w:rFonts w:ascii="Times New Roman" w:hAnsi="Times New Roman" w:cs="Times New Roman"/>
          <w:sz w:val="28"/>
          <w:szCs w:val="28"/>
          <w:lang w:val="en-US"/>
        </w:rPr>
        <w:t>c</w:t>
      </w:r>
      <w:r w:rsidR="00C045E8" w:rsidRPr="000A5C95">
        <w:rPr>
          <w:rFonts w:ascii="Times New Roman" w:hAnsi="Times New Roman" w:cs="Times New Roman"/>
          <w:sz w:val="28"/>
          <w:szCs w:val="28"/>
          <w:lang w:val="ru-RU"/>
        </w:rPr>
        <w:t>.80]</w:t>
      </w:r>
      <w:r w:rsidRPr="000A5C95">
        <w:rPr>
          <w:rFonts w:ascii="Times New Roman" w:hAnsi="Times New Roman" w:cs="Times New Roman"/>
          <w:sz w:val="28"/>
          <w:szCs w:val="28"/>
        </w:rPr>
        <w:t>.</w:t>
      </w:r>
    </w:p>
    <w:p w14:paraId="7268ED61"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Заслуговує на увагу ідея обміну, яка передбачає угоду щодо обміну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цінностями між продавцем та покупцем. Іншими словами, маркетинг - це діяльність,спрямована на встановлення обміну, вигідного сторонам, що беруть участь.</w:t>
      </w:r>
    </w:p>
    <w:p w14:paraId="4DAE1AAA"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Маркетинг - складний і значущий процес, який складається з наступних елементів:</w:t>
      </w:r>
    </w:p>
    <w:p w14:paraId="56F8EEE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з визначення потреб покупців;</w:t>
      </w:r>
    </w:p>
    <w:p w14:paraId="110C592F"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з осмислення цих потреб з погляду виробничих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можливостей організації;</w:t>
      </w:r>
    </w:p>
    <w:p w14:paraId="2AABBEC9"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з доведення цього осмислення до відповідних осіб у створенні,які мають право приймати рішення;</w:t>
      </w:r>
    </w:p>
    <w:p w14:paraId="6D54E932"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4) з осмислення очікуваних наслідків з погляду визначених раніше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потреб покупців;</w:t>
      </w:r>
    </w:p>
    <w:p w14:paraId="6CA4EB12"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5) із доведення конкретної, оформленої концепції до покупців [1</w:t>
      </w:r>
      <w:r w:rsidR="00CA770B" w:rsidRPr="000A5C95">
        <w:rPr>
          <w:rFonts w:ascii="Times New Roman" w:hAnsi="Times New Roman" w:cs="Times New Roman"/>
          <w:sz w:val="28"/>
          <w:szCs w:val="28"/>
        </w:rPr>
        <w:t>1, с. 55</w:t>
      </w:r>
      <w:r w:rsidRPr="000A5C95">
        <w:rPr>
          <w:rFonts w:ascii="Times New Roman" w:hAnsi="Times New Roman" w:cs="Times New Roman"/>
          <w:sz w:val="28"/>
          <w:szCs w:val="28"/>
        </w:rPr>
        <w:t>].</w:t>
      </w:r>
    </w:p>
    <w:p w14:paraId="6F4BEFFF"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Маркетинг орієнтований на потреби конкретних груп споживачів, володіє</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комплексним підходом до вирішення ринкових завдань, а також має на увазі взаємовигідний</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обмін підприємства та споживачів. Можна сміливо сказати, що суть маркетингу у тому, щоб</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робити тільки те, що точно буде продано, на що буде попит.</w:t>
      </w:r>
    </w:p>
    <w:p w14:paraId="43CFC80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Розвиток технологій дав підприємствам можливість постійно взаємодіяти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встановлювати зв'язок з клієнтами, з'являються нові способи просування продукту,розширилися можливості отримання зворотного зв'язку.</w:t>
      </w:r>
    </w:p>
    <w:p w14:paraId="713D1610"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Інтернет стає ефективним маркетинговим інструментом і в рамках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маркетингу відносин з'являється новий напрямок –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Останнє</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десятиліття минулого століття ознаменувалося поширенням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для широкого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користування. Так, глобальна комп'ютерна мережа швидко стала незамінною частиною життя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людей. З її появою розпочалася нова ера інформаційних технологій: розвиток</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соціальних мереж, </w:t>
      </w:r>
      <w:proofErr w:type="spellStart"/>
      <w:r w:rsidRPr="000A5C95">
        <w:rPr>
          <w:rFonts w:ascii="Times New Roman" w:hAnsi="Times New Roman" w:cs="Times New Roman"/>
          <w:sz w:val="28"/>
          <w:szCs w:val="28"/>
        </w:rPr>
        <w:t>інтернет-бізнесу</w:t>
      </w:r>
      <w:proofErr w:type="spellEnd"/>
      <w:r w:rsidRPr="000A5C95">
        <w:rPr>
          <w:rFonts w:ascii="Times New Roman" w:hAnsi="Times New Roman" w:cs="Times New Roman"/>
          <w:sz w:val="28"/>
          <w:szCs w:val="28"/>
        </w:rPr>
        <w:t>, миттєвий доступ до інформації та її</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поширення, також був ряд інших змін, в результаті з'являється все більше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нових форм, які раніше не існували можливостей і тенденцій.</w:t>
      </w:r>
    </w:p>
    <w:p w14:paraId="35787ED1"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За останні десять років </w:t>
      </w:r>
      <w:proofErr w:type="spellStart"/>
      <w:r w:rsidRPr="000A5C95">
        <w:rPr>
          <w:rFonts w:ascii="Times New Roman" w:hAnsi="Times New Roman" w:cs="Times New Roman"/>
          <w:sz w:val="28"/>
          <w:szCs w:val="28"/>
        </w:rPr>
        <w:t>інтернет-технології</w:t>
      </w:r>
      <w:proofErr w:type="spellEnd"/>
      <w:r w:rsidRPr="000A5C95">
        <w:rPr>
          <w:rFonts w:ascii="Times New Roman" w:hAnsi="Times New Roman" w:cs="Times New Roman"/>
          <w:sz w:val="28"/>
          <w:szCs w:val="28"/>
        </w:rPr>
        <w:t xml:space="preserve"> впроваджувалися у ділове та приватне життя України прискореними темпами. За останній рік українська</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lastRenderedPageBreak/>
        <w:t>інтернет-аудиторія</w:t>
      </w:r>
      <w:proofErr w:type="spellEnd"/>
      <w:r w:rsidRPr="000A5C95">
        <w:rPr>
          <w:rFonts w:ascii="Times New Roman" w:hAnsi="Times New Roman" w:cs="Times New Roman"/>
          <w:sz w:val="28"/>
          <w:szCs w:val="28"/>
        </w:rPr>
        <w:t xml:space="preserve"> збільшилась на 2%</w:t>
      </w:r>
      <w:proofErr w:type="spellStart"/>
      <w:r w:rsidRPr="000A5C95">
        <w:rPr>
          <w:rFonts w:ascii="Times New Roman" w:hAnsi="Times New Roman" w:cs="Times New Roman"/>
          <w:sz w:val="28"/>
          <w:szCs w:val="28"/>
        </w:rPr>
        <w:t>.При</w:t>
      </w:r>
      <w:proofErr w:type="spellEnd"/>
      <w:r w:rsidRPr="000A5C95">
        <w:rPr>
          <w:rFonts w:ascii="Times New Roman" w:hAnsi="Times New Roman" w:cs="Times New Roman"/>
          <w:sz w:val="28"/>
          <w:szCs w:val="28"/>
        </w:rPr>
        <w:t xml:space="preserve"> цьому спостерігається тенденція зростання мобільного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та його відриву від стаціонарного використання.</w:t>
      </w:r>
    </w:p>
    <w:p w14:paraId="1AB38F12"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Під </w:t>
      </w:r>
      <w:proofErr w:type="spellStart"/>
      <w:r w:rsidRPr="000A5C95">
        <w:rPr>
          <w:rFonts w:ascii="Times New Roman" w:hAnsi="Times New Roman" w:cs="Times New Roman"/>
          <w:sz w:val="28"/>
          <w:szCs w:val="28"/>
        </w:rPr>
        <w:t>інтернет-маркетингом</w:t>
      </w:r>
      <w:proofErr w:type="spellEnd"/>
      <w:r w:rsidRPr="000A5C95">
        <w:rPr>
          <w:rFonts w:ascii="Times New Roman" w:hAnsi="Times New Roman" w:cs="Times New Roman"/>
          <w:sz w:val="28"/>
          <w:szCs w:val="28"/>
        </w:rPr>
        <w:t xml:space="preserve"> слід розуміти сукупність заходів, спрямованих на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успішну реалізацію стратегії маркетингу фірми, що включає питання досліджень,просування, реалізації продукції, а також формування та підтримки лояльності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клієнтів та партнерів за допомогою </w:t>
      </w:r>
      <w:proofErr w:type="spellStart"/>
      <w:r w:rsidRPr="000A5C95">
        <w:rPr>
          <w:rFonts w:ascii="Times New Roman" w:hAnsi="Times New Roman" w:cs="Times New Roman"/>
          <w:sz w:val="28"/>
          <w:szCs w:val="28"/>
        </w:rPr>
        <w:t>Інтернет-технологій</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можна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розглядати як складову частину маркетингу взаємодії, а й цілком</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самостійний комплекс Інтернет пропонує величезні можливості для: залучення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нових клієнтів та виявлення їх потреб та інтересів; створення поінформованості про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торгові  марки; виходу на нові ринки, збільшення обсягів продажу та створення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підтримки лояльності клієнтів.</w:t>
      </w:r>
    </w:p>
    <w:p w14:paraId="0638F49E"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Найчастіше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прирівнюють до цифрового чи digital-маркетингу, але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це не зовсім правильно. Цифровий маркетинг - це сукупність усіх методів, які використовують</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різні цифрові канали, за допомогою яких просувають товар чи продукт у </w:t>
      </w:r>
      <w:proofErr w:type="spellStart"/>
      <w:r w:rsidRPr="000A5C95">
        <w:rPr>
          <w:rFonts w:ascii="Times New Roman" w:hAnsi="Times New Roman" w:cs="Times New Roman"/>
          <w:sz w:val="28"/>
          <w:szCs w:val="28"/>
        </w:rPr>
        <w:t>digital</w:t>
      </w:r>
      <w:proofErr w:type="spellEnd"/>
      <w:r w:rsidRPr="000A5C95">
        <w:rPr>
          <w:rFonts w:ascii="Times New Roman" w:hAnsi="Times New Roman" w:cs="Times New Roman"/>
          <w:sz w:val="28"/>
          <w:szCs w:val="28"/>
        </w:rPr>
        <w:t xml:space="preserve"> -середовище. Такими каналами є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цифрове телебачення, мобільні пристрої,розумні </w:t>
      </w:r>
      <w:proofErr w:type="spellStart"/>
      <w:r w:rsidRPr="000A5C95">
        <w:rPr>
          <w:rFonts w:ascii="Times New Roman" w:hAnsi="Times New Roman" w:cs="Times New Roman"/>
          <w:sz w:val="28"/>
          <w:szCs w:val="28"/>
        </w:rPr>
        <w:t>гаджети</w:t>
      </w:r>
      <w:proofErr w:type="spellEnd"/>
      <w:r w:rsidRPr="000A5C95">
        <w:rPr>
          <w:rFonts w:ascii="Times New Roman" w:hAnsi="Times New Roman" w:cs="Times New Roman"/>
          <w:sz w:val="28"/>
          <w:szCs w:val="28"/>
        </w:rPr>
        <w:t xml:space="preserve"> (годинник, браслети, навушники), інтерактивні екрани та інші. Ці канали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допомагають впливати на споживача та швидко налагоджувати комунікативний зв'язок</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між бізнесом та користувачем. Тобто цифровий маркетинг має певний</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інструментарій, що містить електронні, цифрові інструменти. Вони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застосовуються як автономно (плакати, афіші, що містять QR-коди та </w:t>
      </w:r>
      <w:proofErr w:type="spellStart"/>
      <w:r w:rsidRPr="000A5C95">
        <w:rPr>
          <w:rFonts w:ascii="Times New Roman" w:hAnsi="Times New Roman" w:cs="Times New Roman"/>
          <w:sz w:val="28"/>
          <w:szCs w:val="28"/>
        </w:rPr>
        <w:t>ін</w:t>
      </w:r>
      <w:proofErr w:type="spellEnd"/>
      <w:r w:rsidRPr="000A5C95">
        <w:rPr>
          <w:rFonts w:ascii="Times New Roman" w:hAnsi="Times New Roman" w:cs="Times New Roman"/>
          <w:sz w:val="28"/>
          <w:szCs w:val="28"/>
        </w:rPr>
        <w:t>), так і в режимі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реального часу (реклама на радіо, email-розсилання, контекстна реклама та ін.)</w:t>
      </w:r>
      <w:r w:rsidR="00C045E8" w:rsidRPr="000A5C95">
        <w:rPr>
          <w:rFonts w:ascii="Times New Roman" w:hAnsi="Times New Roman" w:cs="Times New Roman"/>
          <w:sz w:val="28"/>
          <w:szCs w:val="28"/>
          <w:lang w:val="ru-RU"/>
        </w:rPr>
        <w:t xml:space="preserve"> [19, </w:t>
      </w:r>
      <w:r w:rsidR="00C045E8" w:rsidRPr="000A5C95">
        <w:rPr>
          <w:rFonts w:ascii="Times New Roman" w:hAnsi="Times New Roman" w:cs="Times New Roman"/>
          <w:sz w:val="28"/>
          <w:szCs w:val="28"/>
          <w:lang w:val="en-US"/>
        </w:rPr>
        <w:t>c</w:t>
      </w:r>
      <w:r w:rsidR="00C045E8" w:rsidRPr="000A5C95">
        <w:rPr>
          <w:rFonts w:ascii="Times New Roman" w:hAnsi="Times New Roman" w:cs="Times New Roman"/>
          <w:sz w:val="28"/>
          <w:szCs w:val="28"/>
          <w:lang w:val="ru-RU"/>
        </w:rPr>
        <w:t>.16]</w:t>
      </w:r>
      <w:r w:rsidRPr="000A5C95">
        <w:rPr>
          <w:rFonts w:ascii="Times New Roman" w:hAnsi="Times New Roman" w:cs="Times New Roman"/>
          <w:sz w:val="28"/>
          <w:szCs w:val="28"/>
        </w:rPr>
        <w:t>.</w:t>
      </w:r>
    </w:p>
    <w:p w14:paraId="0ABD73EC"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Перш ніж перейти до етапів розвитку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варто відзначити основні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економічні тенденції, які існували в період широкого розповсюдження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Інтернету і продовжують бути актуальними. Це дасть розуміння контексту і пояснить,чому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зайняв таку важливу роль у діяльності організацій [3,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.18].</w:t>
      </w:r>
    </w:p>
    <w:p w14:paraId="5BEF4FB0"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1. Глобалізація економіки: бізнес вийшов  за межі національних кордонів.</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Компанії всіх рівнів можуть мати глобальну мережу партнерів та постачальників, наймати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персонал з інших країн та реалізовувати продукцію в будь-яку точку світу.</w:t>
      </w:r>
    </w:p>
    <w:p w14:paraId="70581A4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Роль інформаційних технологій: із засобів автоматизації вони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перетворюються на середовище розвитку бізнесу та економіки.</w:t>
      </w:r>
    </w:p>
    <w:p w14:paraId="15FAB53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Вплив споживачів на стратегію організації: зростання «влади» аудиторії</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змінює підхід до бізнесу. На перший план виходить утримання клієнтів, а незалучення нових.</w:t>
      </w:r>
    </w:p>
    <w:p w14:paraId="64C376EA"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4. Інтелектуальний капітал: даний ресурс стає важливішим за інші види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власності.</w:t>
      </w:r>
    </w:p>
    <w:p w14:paraId="65C4A376"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5. Збільшення швидкості змін, що відбуваються: як у внутрішньому, так і 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зовнішньому середовищі організації.</w:t>
      </w:r>
    </w:p>
    <w:p w14:paraId="78FB9FDA"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Звертаючись до розвитку, слід зазначити, що періодом зародження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вважається початок 1990-х років. Цей час ознаменувався появою текстових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корпоративних сайтів з інформацією про товари, що розміщується на них. І тоді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використовувався для просування цих товарів. У міру того, як </w:t>
      </w:r>
      <w:proofErr w:type="spellStart"/>
      <w:r w:rsidRPr="000A5C95">
        <w:rPr>
          <w:rFonts w:ascii="Times New Roman" w:hAnsi="Times New Roman" w:cs="Times New Roman"/>
          <w:sz w:val="28"/>
          <w:szCs w:val="28"/>
        </w:rPr>
        <w:t>кількістькористувачів</w:t>
      </w:r>
      <w:proofErr w:type="spellEnd"/>
      <w:r w:rsidRPr="000A5C95">
        <w:rPr>
          <w:rFonts w:ascii="Times New Roman" w:hAnsi="Times New Roman" w:cs="Times New Roman"/>
          <w:sz w:val="28"/>
          <w:szCs w:val="28"/>
        </w:rPr>
        <w:t xml:space="preserve"> збільшувалося, ландшафт розвивався від електронної пошти до </w:t>
      </w:r>
      <w:proofErr w:type="spellStart"/>
      <w:r w:rsidRPr="000A5C95">
        <w:rPr>
          <w:rFonts w:ascii="Times New Roman" w:hAnsi="Times New Roman" w:cs="Times New Roman"/>
          <w:sz w:val="28"/>
          <w:szCs w:val="28"/>
        </w:rPr>
        <w:t>пошуковихсистем</w:t>
      </w:r>
      <w:proofErr w:type="spellEnd"/>
      <w:r w:rsidRPr="000A5C95">
        <w:rPr>
          <w:rFonts w:ascii="Times New Roman" w:hAnsi="Times New Roman" w:cs="Times New Roman"/>
          <w:sz w:val="28"/>
          <w:szCs w:val="28"/>
        </w:rPr>
        <w:t xml:space="preserve">, таких як </w:t>
      </w:r>
      <w:proofErr w:type="spellStart"/>
      <w:r w:rsidRPr="000A5C95">
        <w:rPr>
          <w:rFonts w:ascii="Times New Roman" w:hAnsi="Times New Roman" w:cs="Times New Roman"/>
          <w:sz w:val="28"/>
          <w:szCs w:val="28"/>
        </w:rPr>
        <w:t>Yahoo</w:t>
      </w:r>
      <w:proofErr w:type="spellEnd"/>
      <w:r w:rsidRPr="000A5C95">
        <w:rPr>
          <w:rFonts w:ascii="Times New Roman" w:hAnsi="Times New Roman" w:cs="Times New Roman"/>
          <w:sz w:val="28"/>
          <w:szCs w:val="28"/>
        </w:rPr>
        <w:t xml:space="preserve">! (1994) та </w:t>
      </w:r>
      <w:proofErr w:type="spellStart"/>
      <w:r w:rsidRPr="000A5C95">
        <w:rPr>
          <w:rFonts w:ascii="Times New Roman" w:hAnsi="Times New Roman" w:cs="Times New Roman"/>
          <w:sz w:val="28"/>
          <w:szCs w:val="28"/>
        </w:rPr>
        <w:t>Google</w:t>
      </w:r>
      <w:proofErr w:type="spellEnd"/>
      <w:r w:rsidRPr="000A5C95">
        <w:rPr>
          <w:rFonts w:ascii="Times New Roman" w:hAnsi="Times New Roman" w:cs="Times New Roman"/>
          <w:sz w:val="28"/>
          <w:szCs w:val="28"/>
        </w:rPr>
        <w:t xml:space="preserve"> (1997), і сайтів електронної комерції, таких </w:t>
      </w:r>
      <w:proofErr w:type="spellStart"/>
      <w:r w:rsidRPr="000A5C95">
        <w:rPr>
          <w:rFonts w:ascii="Times New Roman" w:hAnsi="Times New Roman" w:cs="Times New Roman"/>
          <w:sz w:val="28"/>
          <w:szCs w:val="28"/>
        </w:rPr>
        <w:t>якAmazon</w:t>
      </w:r>
      <w:proofErr w:type="spellEnd"/>
      <w:r w:rsidRPr="000A5C95">
        <w:rPr>
          <w:rFonts w:ascii="Times New Roman" w:hAnsi="Times New Roman" w:cs="Times New Roman"/>
          <w:sz w:val="28"/>
          <w:szCs w:val="28"/>
        </w:rPr>
        <w:t xml:space="preserve"> (1994) та </w:t>
      </w:r>
      <w:proofErr w:type="spellStart"/>
      <w:r w:rsidRPr="000A5C95">
        <w:rPr>
          <w:rFonts w:ascii="Times New Roman" w:hAnsi="Times New Roman" w:cs="Times New Roman"/>
          <w:sz w:val="28"/>
          <w:szCs w:val="28"/>
        </w:rPr>
        <w:t>eBay</w:t>
      </w:r>
      <w:proofErr w:type="spellEnd"/>
      <w:r w:rsidRPr="000A5C95">
        <w:rPr>
          <w:rFonts w:ascii="Times New Roman" w:hAnsi="Times New Roman" w:cs="Times New Roman"/>
          <w:sz w:val="28"/>
          <w:szCs w:val="28"/>
        </w:rPr>
        <w:t xml:space="preserve"> (1995). Для маркетингу з'явилися нові можливості. Електронна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пошта стала новим інструментом зовнішнього маркетингу, приєднавшись до традиційного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арсеналу телевізійної, </w:t>
      </w:r>
      <w:proofErr w:type="spellStart"/>
      <w:r w:rsidRPr="000A5C95">
        <w:rPr>
          <w:rFonts w:ascii="Times New Roman" w:hAnsi="Times New Roman" w:cs="Times New Roman"/>
          <w:sz w:val="28"/>
          <w:szCs w:val="28"/>
        </w:rPr>
        <w:t>радіо-</w:t>
      </w:r>
      <w:proofErr w:type="spellEnd"/>
      <w:r w:rsidRPr="000A5C95">
        <w:rPr>
          <w:rFonts w:ascii="Times New Roman" w:hAnsi="Times New Roman" w:cs="Times New Roman"/>
          <w:sz w:val="28"/>
          <w:szCs w:val="28"/>
        </w:rPr>
        <w:t xml:space="preserve"> та друкованої реклами, телефонного продажу.</w:t>
      </w:r>
    </w:p>
    <w:p w14:paraId="4B9AF50C"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1996-й рік ознаменувався появою пропозицій про платне розміщення у пошукових системах. При цьому оплата нараховувалася за кліки, що, своєю чергою, допомагало рейтингам</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йти вгору. Саме поняття «пошуковий маркетинг» з'явилося 2001-го року. Автором</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даного терміна став Д. </w:t>
      </w:r>
      <w:proofErr w:type="spellStart"/>
      <w:r w:rsidRPr="000A5C95">
        <w:rPr>
          <w:rFonts w:ascii="Times New Roman" w:hAnsi="Times New Roman" w:cs="Times New Roman"/>
          <w:sz w:val="28"/>
          <w:szCs w:val="28"/>
        </w:rPr>
        <w:t>Салліван</w:t>
      </w:r>
      <w:proofErr w:type="spellEnd"/>
      <w:r w:rsidRPr="000A5C95">
        <w:rPr>
          <w:rFonts w:ascii="Times New Roman" w:hAnsi="Times New Roman" w:cs="Times New Roman"/>
          <w:sz w:val="28"/>
          <w:szCs w:val="28"/>
        </w:rPr>
        <w:t xml:space="preserve">. З </w:t>
      </w:r>
      <w:r w:rsidRPr="000A5C95">
        <w:rPr>
          <w:rFonts w:ascii="Times New Roman" w:hAnsi="Times New Roman" w:cs="Times New Roman"/>
          <w:sz w:val="28"/>
          <w:szCs w:val="28"/>
        </w:rPr>
        <w:lastRenderedPageBreak/>
        <w:t>моменту появи «пошукового маркетингу» швидкими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темпами зростає його популярність серед тих, хто займається просуванням в </w:t>
      </w:r>
      <w:proofErr w:type="spellStart"/>
      <w:r w:rsidRPr="000A5C95">
        <w:rPr>
          <w:rFonts w:ascii="Times New Roman" w:hAnsi="Times New Roman" w:cs="Times New Roman"/>
          <w:sz w:val="28"/>
          <w:szCs w:val="28"/>
        </w:rPr>
        <w:t>інтернеті</w:t>
      </w:r>
      <w:proofErr w:type="spellEnd"/>
      <w:r w:rsidRPr="000A5C95">
        <w:rPr>
          <w:rFonts w:ascii="Times New Roman" w:hAnsi="Times New Roman" w:cs="Times New Roman"/>
          <w:sz w:val="28"/>
          <w:szCs w:val="28"/>
        </w:rPr>
        <w:t xml:space="preserve"> [6,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 xml:space="preserve"> 93].</w:t>
      </w:r>
    </w:p>
    <w:p w14:paraId="57F3C81C"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Після ранньої реклами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в 2001 році маркетингова тактика змінилася, 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причому дуже суттєво і помітно. Більший акцент був зроблений на вхідний маркетинг,орієнтований на користувача. Впровадження сайтів соціальних мереж </w:t>
      </w:r>
      <w:proofErr w:type="spellStart"/>
      <w:r w:rsidRPr="000A5C95">
        <w:rPr>
          <w:rFonts w:ascii="Times New Roman" w:hAnsi="Times New Roman" w:cs="Times New Roman"/>
          <w:sz w:val="28"/>
          <w:szCs w:val="28"/>
        </w:rPr>
        <w:t>LinkedIn</w:t>
      </w:r>
      <w:proofErr w:type="spellEnd"/>
      <w:r w:rsidRPr="000A5C95">
        <w:rPr>
          <w:rFonts w:ascii="Times New Roman" w:hAnsi="Times New Roman" w:cs="Times New Roman"/>
          <w:sz w:val="28"/>
          <w:szCs w:val="28"/>
        </w:rPr>
        <w:t xml:space="preserve"> (2002),</w:t>
      </w:r>
      <w:proofErr w:type="spellStart"/>
      <w:r w:rsidRPr="000A5C95">
        <w:rPr>
          <w:rFonts w:ascii="Times New Roman" w:hAnsi="Times New Roman" w:cs="Times New Roman"/>
          <w:sz w:val="28"/>
          <w:szCs w:val="28"/>
        </w:rPr>
        <w:t>Facebook</w:t>
      </w:r>
      <w:proofErr w:type="spellEnd"/>
      <w:r w:rsidRPr="000A5C95">
        <w:rPr>
          <w:rFonts w:ascii="Times New Roman" w:hAnsi="Times New Roman" w:cs="Times New Roman"/>
          <w:sz w:val="28"/>
          <w:szCs w:val="28"/>
        </w:rPr>
        <w:t xml:space="preserve"> (2004) та </w:t>
      </w:r>
      <w:proofErr w:type="spellStart"/>
      <w:r w:rsidRPr="000A5C95">
        <w:rPr>
          <w:rFonts w:ascii="Times New Roman" w:hAnsi="Times New Roman" w:cs="Times New Roman"/>
          <w:sz w:val="28"/>
          <w:szCs w:val="28"/>
        </w:rPr>
        <w:t>Twitter</w:t>
      </w:r>
      <w:proofErr w:type="spellEnd"/>
      <w:r w:rsidRPr="000A5C95">
        <w:rPr>
          <w:rFonts w:ascii="Times New Roman" w:hAnsi="Times New Roman" w:cs="Times New Roman"/>
          <w:sz w:val="28"/>
          <w:szCs w:val="28"/>
        </w:rPr>
        <w:t xml:space="preserve"> (2007) зробило це ще більш можливим, оскільки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користувачі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почали обмінюватися все більшою кількістю особистих даних. Великі дані дозволили відстежувати закономірності та тенденції поведінки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споживачів. Також у період появи </w:t>
      </w:r>
      <w:proofErr w:type="spellStart"/>
      <w:r w:rsidRPr="000A5C95">
        <w:rPr>
          <w:rFonts w:ascii="Times New Roman" w:hAnsi="Times New Roman" w:cs="Times New Roman"/>
          <w:sz w:val="28"/>
          <w:szCs w:val="28"/>
        </w:rPr>
        <w:t>соцмереж</w:t>
      </w:r>
      <w:proofErr w:type="spellEnd"/>
      <w:r w:rsidRPr="000A5C95">
        <w:rPr>
          <w:rFonts w:ascii="Times New Roman" w:hAnsi="Times New Roman" w:cs="Times New Roman"/>
          <w:sz w:val="28"/>
          <w:szCs w:val="28"/>
        </w:rPr>
        <w:t xml:space="preserve"> в Америці почав розвиватися </w:t>
      </w:r>
      <w:proofErr w:type="spellStart"/>
      <w:r w:rsidRPr="000A5C95">
        <w:rPr>
          <w:rFonts w:ascii="Times New Roman" w:hAnsi="Times New Roman" w:cs="Times New Roman"/>
          <w:sz w:val="28"/>
          <w:szCs w:val="28"/>
        </w:rPr>
        <w:t>SocialMediaMarketing</w:t>
      </w:r>
      <w:proofErr w:type="spellEnd"/>
      <w:r w:rsidRPr="000A5C95">
        <w:rPr>
          <w:rFonts w:ascii="Times New Roman" w:hAnsi="Times New Roman" w:cs="Times New Roman"/>
          <w:sz w:val="28"/>
          <w:szCs w:val="28"/>
        </w:rPr>
        <w:t xml:space="preserve"> (скорочено – SMM)</w:t>
      </w:r>
    </w:p>
    <w:p w14:paraId="7DF9E43D"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На початку 21 століття Інтернет стає тісно пов'язаний із соціальним простором,розширюється функціонал. Так звана ера </w:t>
      </w:r>
      <w:proofErr w:type="spellStart"/>
      <w:r w:rsidRPr="000A5C95">
        <w:rPr>
          <w:rFonts w:ascii="Times New Roman" w:hAnsi="Times New Roman" w:cs="Times New Roman"/>
          <w:sz w:val="28"/>
          <w:szCs w:val="28"/>
        </w:rPr>
        <w:t>Web</w:t>
      </w:r>
      <w:proofErr w:type="spellEnd"/>
      <w:r w:rsidRPr="000A5C95">
        <w:rPr>
          <w:rFonts w:ascii="Times New Roman" w:hAnsi="Times New Roman" w:cs="Times New Roman"/>
          <w:sz w:val="28"/>
          <w:szCs w:val="28"/>
        </w:rPr>
        <w:t xml:space="preserve"> 2.0 передбачала появу </w:t>
      </w:r>
      <w:proofErr w:type="spellStart"/>
      <w:r w:rsidRPr="000A5C95">
        <w:rPr>
          <w:rFonts w:ascii="Times New Roman" w:hAnsi="Times New Roman" w:cs="Times New Roman"/>
          <w:sz w:val="28"/>
          <w:szCs w:val="28"/>
        </w:rPr>
        <w:t>месенджерів</w:t>
      </w:r>
      <w:proofErr w:type="spellEnd"/>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та поширення соціальних мереж.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у цей час вже розпочинали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пристосовувати для реалізації методів просування, причому за тими мірками вдавалися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найчастіше до досить дієвих методів [17,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.25].</w:t>
      </w:r>
    </w:p>
    <w:p w14:paraId="70ACD16B"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Основними цілями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у період розвитку </w:t>
      </w:r>
      <w:proofErr w:type="spellStart"/>
      <w:r w:rsidRPr="000A5C95">
        <w:rPr>
          <w:rFonts w:ascii="Times New Roman" w:hAnsi="Times New Roman" w:cs="Times New Roman"/>
          <w:sz w:val="28"/>
          <w:szCs w:val="28"/>
        </w:rPr>
        <w:t>Web</w:t>
      </w:r>
      <w:proofErr w:type="spellEnd"/>
      <w:r w:rsidRPr="000A5C95">
        <w:rPr>
          <w:rFonts w:ascii="Times New Roman" w:hAnsi="Times New Roman" w:cs="Times New Roman"/>
          <w:sz w:val="28"/>
          <w:szCs w:val="28"/>
        </w:rPr>
        <w:t xml:space="preserve"> 2.0 стали такі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цілі:</w:t>
      </w:r>
    </w:p>
    <w:p w14:paraId="0E90F981"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Зниження витрат у контексті взаємодії та спілкування з клієнтами;</w:t>
      </w:r>
    </w:p>
    <w:p w14:paraId="6AD91CE2"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2) Отримання </w:t>
      </w:r>
      <w:proofErr w:type="spellStart"/>
      <w:r w:rsidRPr="000A5C95">
        <w:rPr>
          <w:rFonts w:ascii="Times New Roman" w:hAnsi="Times New Roman" w:cs="Times New Roman"/>
          <w:sz w:val="28"/>
          <w:szCs w:val="28"/>
        </w:rPr>
        <w:t>лідів</w:t>
      </w:r>
      <w:proofErr w:type="spellEnd"/>
      <w:r w:rsidRPr="000A5C95">
        <w:rPr>
          <w:rFonts w:ascii="Times New Roman" w:hAnsi="Times New Roman" w:cs="Times New Roman"/>
          <w:sz w:val="28"/>
          <w:szCs w:val="28"/>
        </w:rPr>
        <w:t xml:space="preserve">, причому під </w:t>
      </w:r>
      <w:proofErr w:type="spellStart"/>
      <w:r w:rsidRPr="000A5C95">
        <w:rPr>
          <w:rFonts w:ascii="Times New Roman" w:hAnsi="Times New Roman" w:cs="Times New Roman"/>
          <w:sz w:val="28"/>
          <w:szCs w:val="28"/>
        </w:rPr>
        <w:t>лідом</w:t>
      </w:r>
      <w:proofErr w:type="spellEnd"/>
      <w:r w:rsidRPr="000A5C95">
        <w:rPr>
          <w:rFonts w:ascii="Times New Roman" w:hAnsi="Times New Roman" w:cs="Times New Roman"/>
          <w:sz w:val="28"/>
          <w:szCs w:val="28"/>
        </w:rPr>
        <w:t xml:space="preserve"> у маркетингу розуміється потенційний</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клієнт, який відреагував на обрану маркетингову комунікацію;</w:t>
      </w:r>
    </w:p>
    <w:p w14:paraId="6D8233EC"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Збільшення повторних продаж;</w:t>
      </w:r>
    </w:p>
    <w:p w14:paraId="4166111A"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4) Досить якісна та надійна інформаційна підтримка бізнесу.</w:t>
      </w:r>
    </w:p>
    <w:p w14:paraId="2646D91C"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Інтенсивне зростання та розширення функціоналу з появою нових технологічних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рішень та </w:t>
      </w:r>
      <w:proofErr w:type="spellStart"/>
      <w:r w:rsidRPr="000A5C95">
        <w:rPr>
          <w:rFonts w:ascii="Times New Roman" w:hAnsi="Times New Roman" w:cs="Times New Roman"/>
          <w:sz w:val="28"/>
          <w:szCs w:val="28"/>
        </w:rPr>
        <w:t>BigData</w:t>
      </w:r>
      <w:proofErr w:type="spellEnd"/>
      <w:r w:rsidRPr="000A5C95">
        <w:rPr>
          <w:rFonts w:ascii="Times New Roman" w:hAnsi="Times New Roman" w:cs="Times New Roman"/>
          <w:sz w:val="28"/>
          <w:szCs w:val="28"/>
        </w:rPr>
        <w:t xml:space="preserve"> припадає на період 2005-2010 років. Тут запускають </w:t>
      </w:r>
      <w:proofErr w:type="spellStart"/>
      <w:r w:rsidRPr="000A5C95">
        <w:rPr>
          <w:rFonts w:ascii="Times New Roman" w:hAnsi="Times New Roman" w:cs="Times New Roman"/>
          <w:sz w:val="28"/>
          <w:szCs w:val="28"/>
        </w:rPr>
        <w:t>відеохостинг</w:t>
      </w:r>
      <w:proofErr w:type="spellEnd"/>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YouTube</w:t>
      </w:r>
      <w:proofErr w:type="spellEnd"/>
      <w:r w:rsidRPr="000A5C95">
        <w:rPr>
          <w:rFonts w:ascii="Times New Roman" w:hAnsi="Times New Roman" w:cs="Times New Roman"/>
          <w:sz w:val="28"/>
          <w:szCs w:val="28"/>
        </w:rPr>
        <w:t>, соціальні мережі, починають роботу перша платформа</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AdMob</w:t>
      </w:r>
      <w:proofErr w:type="spellEnd"/>
      <w:r w:rsidRPr="000A5C95">
        <w:rPr>
          <w:rFonts w:ascii="Times New Roman" w:hAnsi="Times New Roman" w:cs="Times New Roman"/>
          <w:sz w:val="28"/>
          <w:szCs w:val="28"/>
        </w:rPr>
        <w:t xml:space="preserve">, сервіс </w:t>
      </w:r>
      <w:proofErr w:type="spellStart"/>
      <w:r w:rsidRPr="000A5C95">
        <w:rPr>
          <w:rFonts w:ascii="Times New Roman" w:hAnsi="Times New Roman" w:cs="Times New Roman"/>
          <w:sz w:val="28"/>
          <w:szCs w:val="28"/>
        </w:rPr>
        <w:t>GoogleAnalytics</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YouTube</w:t>
      </w:r>
      <w:proofErr w:type="spellEnd"/>
      <w:r w:rsidRPr="000A5C95">
        <w:rPr>
          <w:rFonts w:ascii="Times New Roman" w:hAnsi="Times New Roman" w:cs="Times New Roman"/>
          <w:sz w:val="28"/>
          <w:szCs w:val="28"/>
        </w:rPr>
        <w:t xml:space="preserve"> став основним каналом поширення вірусних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матеріалів, а також популярним інструментом контент-маркетингу, що дозволило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компаніям активно використовувати нові, емоційні </w:t>
      </w:r>
      <w:r w:rsidRPr="000A5C95">
        <w:rPr>
          <w:rFonts w:ascii="Times New Roman" w:hAnsi="Times New Roman" w:cs="Times New Roman"/>
          <w:sz w:val="28"/>
          <w:szCs w:val="28"/>
        </w:rPr>
        <w:lastRenderedPageBreak/>
        <w:t>засоби залучення користувачів.</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Тоді ж з'явились статистика та аналіз відвідувачів веб-сайтів, що, у свою чергу, стало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провідним інструментом вивчення цільової аудиторії та основою планування стратегій</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просування товарів та послуг у режимах </w:t>
      </w:r>
      <w:proofErr w:type="spellStart"/>
      <w:r w:rsidRPr="000A5C95">
        <w:rPr>
          <w:rFonts w:ascii="Times New Roman" w:hAnsi="Times New Roman" w:cs="Times New Roman"/>
          <w:sz w:val="28"/>
          <w:szCs w:val="28"/>
        </w:rPr>
        <w:t>онлайн</w:t>
      </w:r>
      <w:proofErr w:type="spellEnd"/>
      <w:r w:rsidRPr="000A5C95">
        <w:rPr>
          <w:rFonts w:ascii="Times New Roman" w:hAnsi="Times New Roman" w:cs="Times New Roman"/>
          <w:sz w:val="28"/>
          <w:szCs w:val="28"/>
        </w:rPr>
        <w:t xml:space="preserve"> та </w:t>
      </w:r>
      <w:proofErr w:type="spellStart"/>
      <w:r w:rsidRPr="000A5C95">
        <w:rPr>
          <w:rFonts w:ascii="Times New Roman" w:hAnsi="Times New Roman" w:cs="Times New Roman"/>
          <w:sz w:val="28"/>
          <w:szCs w:val="28"/>
        </w:rPr>
        <w:t>офлайн</w:t>
      </w:r>
      <w:proofErr w:type="spellEnd"/>
      <w:r w:rsidRPr="000A5C95">
        <w:rPr>
          <w:rFonts w:ascii="Times New Roman" w:hAnsi="Times New Roman" w:cs="Times New Roman"/>
          <w:sz w:val="28"/>
          <w:szCs w:val="28"/>
        </w:rPr>
        <w:t>. Розширенню технологічного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функціоналу сприяла і </w:t>
      </w:r>
      <w:proofErr w:type="spellStart"/>
      <w:r w:rsidRPr="000A5C95">
        <w:rPr>
          <w:rFonts w:ascii="Times New Roman" w:hAnsi="Times New Roman" w:cs="Times New Roman"/>
          <w:sz w:val="28"/>
          <w:szCs w:val="28"/>
        </w:rPr>
        <w:t>AdMob</w:t>
      </w:r>
      <w:proofErr w:type="spellEnd"/>
      <w:r w:rsidRPr="000A5C95">
        <w:rPr>
          <w:rFonts w:ascii="Times New Roman" w:hAnsi="Times New Roman" w:cs="Times New Roman"/>
          <w:sz w:val="28"/>
          <w:szCs w:val="28"/>
        </w:rPr>
        <w:t>, що дозволяє інтегрувати банери в мобільні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програми, «мобільні сайти» та ігри, та система </w:t>
      </w:r>
      <w:proofErr w:type="spellStart"/>
      <w:r w:rsidRPr="000A5C95">
        <w:rPr>
          <w:rFonts w:ascii="Times New Roman" w:hAnsi="Times New Roman" w:cs="Times New Roman"/>
          <w:sz w:val="28"/>
          <w:szCs w:val="28"/>
        </w:rPr>
        <w:t>HubSpot</w:t>
      </w:r>
      <w:proofErr w:type="spellEnd"/>
      <w:r w:rsidRPr="000A5C95">
        <w:rPr>
          <w:rFonts w:ascii="Times New Roman" w:hAnsi="Times New Roman" w:cs="Times New Roman"/>
          <w:sz w:val="28"/>
          <w:szCs w:val="28"/>
        </w:rPr>
        <w:t>, яка дозволила розвивати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комплексну присутність компанії в мережі</w:t>
      </w:r>
      <w:r w:rsidR="00C045E8" w:rsidRPr="000A5C95">
        <w:rPr>
          <w:rFonts w:ascii="Times New Roman" w:hAnsi="Times New Roman" w:cs="Times New Roman"/>
          <w:sz w:val="28"/>
          <w:szCs w:val="28"/>
        </w:rPr>
        <w:t xml:space="preserve"> [20]</w:t>
      </w:r>
      <w:r w:rsidRPr="000A5C95">
        <w:rPr>
          <w:rFonts w:ascii="Times New Roman" w:hAnsi="Times New Roman" w:cs="Times New Roman"/>
          <w:sz w:val="28"/>
          <w:szCs w:val="28"/>
        </w:rPr>
        <w:t>.</w:t>
      </w:r>
    </w:p>
    <w:p w14:paraId="631562BB"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Період розвитку мобільного маркетингу та аналітики припав на 2010-2015 роки. Він</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відзначається поширенням </w:t>
      </w:r>
      <w:proofErr w:type="spellStart"/>
      <w:r w:rsidRPr="000A5C95">
        <w:rPr>
          <w:rFonts w:ascii="Times New Roman" w:hAnsi="Times New Roman" w:cs="Times New Roman"/>
          <w:sz w:val="28"/>
          <w:szCs w:val="28"/>
        </w:rPr>
        <w:t>iPhone</w:t>
      </w:r>
      <w:proofErr w:type="spellEnd"/>
      <w:r w:rsidRPr="000A5C95">
        <w:rPr>
          <w:rFonts w:ascii="Times New Roman" w:hAnsi="Times New Roman" w:cs="Times New Roman"/>
          <w:sz w:val="28"/>
          <w:szCs w:val="28"/>
        </w:rPr>
        <w:t xml:space="preserve"> та </w:t>
      </w:r>
      <w:proofErr w:type="spellStart"/>
      <w:r w:rsidRPr="000A5C95">
        <w:rPr>
          <w:rFonts w:ascii="Times New Roman" w:hAnsi="Times New Roman" w:cs="Times New Roman"/>
          <w:sz w:val="28"/>
          <w:szCs w:val="28"/>
        </w:rPr>
        <w:t>iPad</w:t>
      </w:r>
      <w:proofErr w:type="spellEnd"/>
      <w:r w:rsidRPr="000A5C95">
        <w:rPr>
          <w:rFonts w:ascii="Times New Roman" w:hAnsi="Times New Roman" w:cs="Times New Roman"/>
          <w:sz w:val="28"/>
          <w:szCs w:val="28"/>
        </w:rPr>
        <w:t xml:space="preserve">, а потім «бумом» </w:t>
      </w:r>
      <w:proofErr w:type="spellStart"/>
      <w:r w:rsidRPr="000A5C95">
        <w:rPr>
          <w:rFonts w:ascii="Times New Roman" w:hAnsi="Times New Roman" w:cs="Times New Roman"/>
          <w:sz w:val="28"/>
          <w:szCs w:val="28"/>
        </w:rPr>
        <w:t>смартфонів</w:t>
      </w:r>
      <w:proofErr w:type="spellEnd"/>
      <w:r w:rsidRPr="000A5C95">
        <w:rPr>
          <w:rFonts w:ascii="Times New Roman" w:hAnsi="Times New Roman" w:cs="Times New Roman"/>
          <w:sz w:val="28"/>
          <w:szCs w:val="28"/>
        </w:rPr>
        <w:t>, запуском реклами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поверх відео, активним поширенням технології хмарних обчислень, появою</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соціальної мережі </w:t>
      </w:r>
      <w:proofErr w:type="spellStart"/>
      <w:r w:rsidRPr="000A5C95">
        <w:rPr>
          <w:rFonts w:ascii="Times New Roman" w:hAnsi="Times New Roman" w:cs="Times New Roman"/>
          <w:sz w:val="28"/>
          <w:szCs w:val="28"/>
        </w:rPr>
        <w:t>Instagram</w:t>
      </w:r>
      <w:proofErr w:type="spellEnd"/>
      <w:r w:rsidRPr="000A5C95">
        <w:rPr>
          <w:rFonts w:ascii="Times New Roman" w:hAnsi="Times New Roman" w:cs="Times New Roman"/>
          <w:sz w:val="28"/>
          <w:szCs w:val="28"/>
        </w:rPr>
        <w:t xml:space="preserve"> (2010), сервісів по роботі з контекстною рекламою та появою</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тренд</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цігрофікації</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гейміфікації</w:t>
      </w:r>
      <w:proofErr w:type="spellEnd"/>
      <w:r w:rsidRPr="000A5C95">
        <w:rPr>
          <w:rFonts w:ascii="Times New Roman" w:hAnsi="Times New Roman" w:cs="Times New Roman"/>
          <w:sz w:val="28"/>
          <w:szCs w:val="28"/>
        </w:rPr>
        <w:t>). Хмарні обчислення стають масовим трендом</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через можливість зменшення витрат на інфраструктуру інформаційних технологій </w:t>
      </w:r>
      <w:proofErr w:type="spellStart"/>
      <w:r w:rsidRPr="000A5C95">
        <w:rPr>
          <w:rFonts w:ascii="Times New Roman" w:hAnsi="Times New Roman" w:cs="Times New Roman"/>
          <w:sz w:val="28"/>
          <w:szCs w:val="28"/>
        </w:rPr>
        <w:t>ташвидкого</w:t>
      </w:r>
      <w:proofErr w:type="spellEnd"/>
      <w:r w:rsidRPr="000A5C95">
        <w:rPr>
          <w:rFonts w:ascii="Times New Roman" w:hAnsi="Times New Roman" w:cs="Times New Roman"/>
          <w:sz w:val="28"/>
          <w:szCs w:val="28"/>
        </w:rPr>
        <w:t xml:space="preserve"> реагування на зміну обчислювальних потреб. Застосування</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гейміфікації</w:t>
      </w:r>
      <w:proofErr w:type="spellEnd"/>
      <w:r w:rsidRPr="000A5C95">
        <w:rPr>
          <w:rFonts w:ascii="Times New Roman" w:hAnsi="Times New Roman" w:cs="Times New Roman"/>
          <w:sz w:val="28"/>
          <w:szCs w:val="28"/>
        </w:rPr>
        <w:t xml:space="preserve"> в маркетинговій стратегії компанії дає можливість використовувати підходи,характерні для ігор, що, своєю чергою, приваблює споживачів, підвищує </w:t>
      </w:r>
      <w:proofErr w:type="spellStart"/>
      <w:r w:rsidRPr="000A5C95">
        <w:rPr>
          <w:rFonts w:ascii="Times New Roman" w:hAnsi="Times New Roman" w:cs="Times New Roman"/>
          <w:sz w:val="28"/>
          <w:szCs w:val="28"/>
        </w:rPr>
        <w:t>їхзалучення</w:t>
      </w:r>
      <w:proofErr w:type="spellEnd"/>
      <w:r w:rsidRPr="000A5C95">
        <w:rPr>
          <w:rFonts w:ascii="Times New Roman" w:hAnsi="Times New Roman" w:cs="Times New Roman"/>
          <w:sz w:val="28"/>
          <w:szCs w:val="28"/>
        </w:rPr>
        <w:t xml:space="preserve"> до вирішення практичних завдань, вчинення цільової дії. 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поширення </w:t>
      </w:r>
      <w:proofErr w:type="spellStart"/>
      <w:r w:rsidRPr="000A5C95">
        <w:rPr>
          <w:rFonts w:ascii="Times New Roman" w:hAnsi="Times New Roman" w:cs="Times New Roman"/>
          <w:sz w:val="28"/>
          <w:szCs w:val="28"/>
        </w:rPr>
        <w:t>смартфонів</w:t>
      </w:r>
      <w:proofErr w:type="spellEnd"/>
      <w:r w:rsidRPr="000A5C95">
        <w:rPr>
          <w:rFonts w:ascii="Times New Roman" w:hAnsi="Times New Roman" w:cs="Times New Roman"/>
          <w:sz w:val="28"/>
          <w:szCs w:val="28"/>
        </w:rPr>
        <w:t xml:space="preserve"> стало новою віхою розвитку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бізнесу.</w:t>
      </w:r>
    </w:p>
    <w:p w14:paraId="59618500"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Сьогодні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 це наша повсякденність, а для організацій – величезне поле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можливостей. "Якщо Вашого бізнесу немає в </w:t>
      </w:r>
      <w:proofErr w:type="spellStart"/>
      <w:r w:rsidRPr="000A5C95">
        <w:rPr>
          <w:rFonts w:ascii="Times New Roman" w:hAnsi="Times New Roman" w:cs="Times New Roman"/>
          <w:sz w:val="28"/>
          <w:szCs w:val="28"/>
        </w:rPr>
        <w:t>інтернеті</w:t>
      </w:r>
      <w:proofErr w:type="spellEnd"/>
      <w:r w:rsidRPr="000A5C95">
        <w:rPr>
          <w:rFonts w:ascii="Times New Roman" w:hAnsi="Times New Roman" w:cs="Times New Roman"/>
          <w:sz w:val="28"/>
          <w:szCs w:val="28"/>
        </w:rPr>
        <w:t>, значить, Вас немає в бізнесі" – говорив</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Білл Гейтс, і це справді нова економічна та соціальна реальність. Більше того, </w:t>
      </w:r>
      <w:proofErr w:type="spellStart"/>
      <w:r w:rsidRPr="000A5C95">
        <w:rPr>
          <w:rFonts w:ascii="Times New Roman" w:hAnsi="Times New Roman" w:cs="Times New Roman"/>
          <w:sz w:val="28"/>
          <w:szCs w:val="28"/>
        </w:rPr>
        <w:t>тіекономічні</w:t>
      </w:r>
      <w:proofErr w:type="spellEnd"/>
      <w:r w:rsidRPr="000A5C95">
        <w:rPr>
          <w:rFonts w:ascii="Times New Roman" w:hAnsi="Times New Roman" w:cs="Times New Roman"/>
          <w:sz w:val="28"/>
          <w:szCs w:val="28"/>
        </w:rPr>
        <w:t xml:space="preserve"> тенденції, описані вище, доповнюються компонентами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Четвертої промислової революції або </w:t>
      </w:r>
      <w:proofErr w:type="spellStart"/>
      <w:r w:rsidRPr="000A5C95">
        <w:rPr>
          <w:rFonts w:ascii="Times New Roman" w:hAnsi="Times New Roman" w:cs="Times New Roman"/>
          <w:sz w:val="28"/>
          <w:szCs w:val="28"/>
        </w:rPr>
        <w:t>Industry</w:t>
      </w:r>
      <w:proofErr w:type="spellEnd"/>
      <w:r w:rsidRPr="000A5C95">
        <w:rPr>
          <w:rFonts w:ascii="Times New Roman" w:hAnsi="Times New Roman" w:cs="Times New Roman"/>
          <w:sz w:val="28"/>
          <w:szCs w:val="28"/>
        </w:rPr>
        <w:t xml:space="preserve"> 4.0 - новий етап розвитку світової</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економіки. Це перехід на повністю автоматизоване цифрове виробництво,кероване інтелектуальними системами в режимі реального часу у постійній взаємодії із зовнішнім середовищем, що виходить за межі одного підприємства, з</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перспективою об'єднання у глобальну промислову мережу реч</w:t>
      </w:r>
      <w:r w:rsidR="00410632" w:rsidRPr="000A5C95">
        <w:rPr>
          <w:rFonts w:ascii="Times New Roman" w:hAnsi="Times New Roman" w:cs="Times New Roman"/>
          <w:sz w:val="28"/>
          <w:szCs w:val="28"/>
        </w:rPr>
        <w:t>е</w:t>
      </w:r>
      <w:r w:rsidRPr="000A5C95">
        <w:rPr>
          <w:rFonts w:ascii="Times New Roman" w:hAnsi="Times New Roman" w:cs="Times New Roman"/>
          <w:sz w:val="28"/>
          <w:szCs w:val="28"/>
        </w:rPr>
        <w:t xml:space="preserve">й та послуг. </w:t>
      </w:r>
      <w:proofErr w:type="spellStart"/>
      <w:r w:rsidRPr="000A5C95">
        <w:rPr>
          <w:rFonts w:ascii="Times New Roman" w:hAnsi="Times New Roman" w:cs="Times New Roman"/>
          <w:sz w:val="28"/>
          <w:szCs w:val="28"/>
        </w:rPr>
        <w:t>Цифровізація</w:t>
      </w:r>
      <w:proofErr w:type="spellEnd"/>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поступово охоплює </w:t>
      </w:r>
      <w:r w:rsidRPr="000A5C95">
        <w:rPr>
          <w:rFonts w:ascii="Times New Roman" w:hAnsi="Times New Roman" w:cs="Times New Roman"/>
          <w:sz w:val="28"/>
          <w:szCs w:val="28"/>
        </w:rPr>
        <w:lastRenderedPageBreak/>
        <w:t>прогресивний світ, і це – основний економічний тренд. Серед</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технологій промисловості 4.0. виділяють</w:t>
      </w:r>
      <w:r w:rsidRPr="000A5C95">
        <w:rPr>
          <w:rFonts w:ascii="Times New Roman" w:hAnsi="Times New Roman" w:cs="Times New Roman"/>
          <w:sz w:val="28"/>
          <w:szCs w:val="28"/>
          <w:lang w:val="ru-RU"/>
        </w:rPr>
        <w:t xml:space="preserve"> [14, </w:t>
      </w:r>
      <w:r w:rsidRPr="000A5C95">
        <w:rPr>
          <w:rFonts w:ascii="Times New Roman" w:hAnsi="Times New Roman" w:cs="Times New Roman"/>
          <w:sz w:val="28"/>
          <w:szCs w:val="28"/>
          <w:lang w:val="en-US"/>
        </w:rPr>
        <w:t>c</w:t>
      </w:r>
      <w:r w:rsidRPr="000A5C95">
        <w:rPr>
          <w:rFonts w:ascii="Times New Roman" w:hAnsi="Times New Roman" w:cs="Times New Roman"/>
          <w:sz w:val="28"/>
          <w:szCs w:val="28"/>
          <w:lang w:val="ru-RU"/>
        </w:rPr>
        <w:t xml:space="preserve">. </w:t>
      </w:r>
      <w:r w:rsidR="00C045E8" w:rsidRPr="000A5C95">
        <w:rPr>
          <w:rFonts w:ascii="Times New Roman" w:hAnsi="Times New Roman" w:cs="Times New Roman"/>
          <w:sz w:val="28"/>
          <w:szCs w:val="28"/>
          <w:lang w:val="ru-RU"/>
        </w:rPr>
        <w:t>92</w:t>
      </w:r>
      <w:r w:rsidRPr="000A5C95">
        <w:rPr>
          <w:rFonts w:ascii="Times New Roman" w:hAnsi="Times New Roman" w:cs="Times New Roman"/>
          <w:sz w:val="28"/>
          <w:szCs w:val="28"/>
          <w:lang w:val="ru-RU"/>
        </w:rPr>
        <w:t>]</w:t>
      </w:r>
      <w:r w:rsidRPr="000A5C95">
        <w:rPr>
          <w:rFonts w:ascii="Times New Roman" w:hAnsi="Times New Roman" w:cs="Times New Roman"/>
          <w:sz w:val="28"/>
          <w:szCs w:val="28"/>
        </w:rPr>
        <w:t>:</w:t>
      </w:r>
    </w:p>
    <w:p w14:paraId="103792EA"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віртуальну та доповнену реальність;</w:t>
      </w:r>
    </w:p>
    <w:p w14:paraId="03D635E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штучний інтелект;</w:t>
      </w:r>
    </w:p>
    <w:p w14:paraId="52CCB53D"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BigData</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DataMining</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BigDataAnalytics</w:t>
      </w:r>
      <w:proofErr w:type="spellEnd"/>
      <w:r w:rsidRPr="000A5C95">
        <w:rPr>
          <w:rFonts w:ascii="Times New Roman" w:hAnsi="Times New Roman" w:cs="Times New Roman"/>
          <w:sz w:val="28"/>
          <w:szCs w:val="28"/>
        </w:rPr>
        <w:t>;</w:t>
      </w:r>
    </w:p>
    <w:p w14:paraId="55247579"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хмарні послуги.</w:t>
      </w:r>
    </w:p>
    <w:p w14:paraId="50EE9F76"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Все це дає нові можливості бізнесу та, зокрема,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З'явилася технологія, що дозволяє обробляти помітно більший обсяг інформації, що,наприклад, принесе організаціям нові можливості для розуміння портрету своєї цільової</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аудиторії.Завдяки</w:t>
      </w:r>
      <w:proofErr w:type="spellEnd"/>
      <w:r w:rsidRPr="000A5C95">
        <w:rPr>
          <w:rFonts w:ascii="Times New Roman" w:hAnsi="Times New Roman" w:cs="Times New Roman"/>
          <w:sz w:val="28"/>
          <w:szCs w:val="28"/>
        </w:rPr>
        <w:t xml:space="preserve"> штучному інтелекту в практику впроваджено чат-боти, які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спрощують і роблять ефективнішим процес комунікації. А доповнена реальність</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активно застосовується в продуктовому та </w:t>
      </w:r>
      <w:proofErr w:type="spellStart"/>
      <w:r w:rsidRPr="000A5C95">
        <w:rPr>
          <w:rFonts w:ascii="Times New Roman" w:hAnsi="Times New Roman" w:cs="Times New Roman"/>
          <w:sz w:val="28"/>
          <w:szCs w:val="28"/>
        </w:rPr>
        <w:t>фешн-рітейлі</w:t>
      </w:r>
      <w:proofErr w:type="spellEnd"/>
      <w:r w:rsidRPr="000A5C95">
        <w:rPr>
          <w:rFonts w:ascii="Times New Roman" w:hAnsi="Times New Roman" w:cs="Times New Roman"/>
          <w:sz w:val="28"/>
          <w:szCs w:val="28"/>
        </w:rPr>
        <w:t>. Нині 75% найбільших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брендів планети впровадили VR у свою маркетингову стратегію.</w:t>
      </w:r>
    </w:p>
    <w:p w14:paraId="25B566F0"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Періоди розвитку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можна розбити на три етапи, дані етапи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розвитку наведені нижче:</w:t>
      </w:r>
    </w:p>
    <w:p w14:paraId="76B9C2D5"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Інноваційний. Цей етап обумовлений появою технологій та відсутністю</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практичного досвіду їх застосування у економічній діяльності. В цей період</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дослідники сконцентрували увагу на питаннях принципових змін,відмінностей, нових можливостей для підприємств, а також основ застосування </w:t>
      </w:r>
      <w:proofErr w:type="spellStart"/>
      <w:r w:rsidRPr="000A5C95">
        <w:rPr>
          <w:rFonts w:ascii="Times New Roman" w:hAnsi="Times New Roman" w:cs="Times New Roman"/>
          <w:sz w:val="28"/>
          <w:szCs w:val="28"/>
        </w:rPr>
        <w:t>Інтернет-технологій</w:t>
      </w:r>
      <w:proofErr w:type="spellEnd"/>
      <w:r w:rsidRPr="000A5C95">
        <w:rPr>
          <w:rFonts w:ascii="Times New Roman" w:hAnsi="Times New Roman" w:cs="Times New Roman"/>
          <w:sz w:val="28"/>
          <w:szCs w:val="28"/>
        </w:rPr>
        <w:t xml:space="preserve"> у маркетингу. Спочатку, ще до появи Інтернету, комунікація між</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учасниками ринку здійснювалася в односторонньому порядку – від організацій до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споживачів. З розвитком технологій з'явилася можливість нового ракурсу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здійснювати діалог між компаніями та споживачами, інновації внесли свої</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корективи і вплинули на процеси, що відбуваються.</w:t>
      </w:r>
    </w:p>
    <w:p w14:paraId="6D1B4E6A"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Масовий. Початком другого етапу можна назвати 2000 рік. До цього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часу країни-лідери з використання глобальної інформаційної мережі перейшли у фазу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активного застосування </w:t>
      </w:r>
      <w:proofErr w:type="spellStart"/>
      <w:r w:rsidRPr="000A5C95">
        <w:rPr>
          <w:rFonts w:ascii="Times New Roman" w:hAnsi="Times New Roman" w:cs="Times New Roman"/>
          <w:sz w:val="28"/>
          <w:szCs w:val="28"/>
        </w:rPr>
        <w:t>інтернет-технологій</w:t>
      </w:r>
      <w:proofErr w:type="spellEnd"/>
      <w:r w:rsidRPr="000A5C95">
        <w:rPr>
          <w:rFonts w:ascii="Times New Roman" w:hAnsi="Times New Roman" w:cs="Times New Roman"/>
          <w:sz w:val="28"/>
          <w:szCs w:val="28"/>
        </w:rPr>
        <w:t xml:space="preserve"> у економічній діяльності організацій. 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підприємств з'явилися ресурси та технології, щоб здійснювати </w:t>
      </w:r>
      <w:r w:rsidRPr="000A5C95">
        <w:rPr>
          <w:rFonts w:ascii="Times New Roman" w:hAnsi="Times New Roman" w:cs="Times New Roman"/>
          <w:sz w:val="28"/>
          <w:szCs w:val="28"/>
        </w:rPr>
        <w:lastRenderedPageBreak/>
        <w:t>вибір зацікавлених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споживачів, а також збирати інформацію про потреби, пріоритети, переваги</w:t>
      </w:r>
      <w:r w:rsidR="00C045E8" w:rsidRPr="000A5C95">
        <w:rPr>
          <w:rFonts w:ascii="Times New Roman" w:hAnsi="Times New Roman" w:cs="Times New Roman"/>
          <w:sz w:val="28"/>
          <w:szCs w:val="28"/>
          <w:lang w:val="ru-RU"/>
        </w:rPr>
        <w:t xml:space="preserve"> [21]</w:t>
      </w:r>
      <w:r w:rsidRPr="000A5C95">
        <w:rPr>
          <w:rFonts w:ascii="Times New Roman" w:hAnsi="Times New Roman" w:cs="Times New Roman"/>
          <w:sz w:val="28"/>
          <w:szCs w:val="28"/>
        </w:rPr>
        <w:t>.</w:t>
      </w:r>
    </w:p>
    <w:p w14:paraId="338A83D7"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Відмінними рисами етапу є:</w:t>
      </w:r>
    </w:p>
    <w:p w14:paraId="3BB0E60D"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становлення персоналізованого підходу до клієнтів;</w:t>
      </w:r>
    </w:p>
    <w:p w14:paraId="15A8B856"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розширення </w:t>
      </w:r>
      <w:proofErr w:type="spellStart"/>
      <w:r w:rsidRPr="000A5C95">
        <w:rPr>
          <w:rFonts w:ascii="Times New Roman" w:hAnsi="Times New Roman" w:cs="Times New Roman"/>
          <w:sz w:val="28"/>
          <w:szCs w:val="28"/>
        </w:rPr>
        <w:t>інтернет-середовища</w:t>
      </w:r>
      <w:proofErr w:type="spellEnd"/>
      <w:r w:rsidRPr="000A5C95">
        <w:rPr>
          <w:rFonts w:ascii="Times New Roman" w:hAnsi="Times New Roman" w:cs="Times New Roman"/>
          <w:sz w:val="28"/>
          <w:szCs w:val="28"/>
        </w:rPr>
        <w:t xml:space="preserve">, посилення ролі </w:t>
      </w:r>
      <w:proofErr w:type="spellStart"/>
      <w:r w:rsidRPr="000A5C95">
        <w:rPr>
          <w:rFonts w:ascii="Times New Roman" w:hAnsi="Times New Roman" w:cs="Times New Roman"/>
          <w:sz w:val="28"/>
          <w:szCs w:val="28"/>
        </w:rPr>
        <w:t>медіаканалів</w:t>
      </w:r>
      <w:proofErr w:type="spellEnd"/>
      <w:r w:rsidRPr="000A5C95">
        <w:rPr>
          <w:rFonts w:ascii="Times New Roman" w:hAnsi="Times New Roman" w:cs="Times New Roman"/>
          <w:sz w:val="28"/>
          <w:szCs w:val="28"/>
        </w:rPr>
        <w:t>;</w:t>
      </w:r>
    </w:p>
    <w:p w14:paraId="1A027BC3"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застосування </w:t>
      </w:r>
      <w:proofErr w:type="spellStart"/>
      <w:r w:rsidRPr="000A5C95">
        <w:rPr>
          <w:rFonts w:ascii="Times New Roman" w:hAnsi="Times New Roman" w:cs="Times New Roman"/>
          <w:sz w:val="28"/>
          <w:szCs w:val="28"/>
        </w:rPr>
        <w:t>Інтернет-технологій</w:t>
      </w:r>
      <w:proofErr w:type="spellEnd"/>
      <w:r w:rsidRPr="000A5C95">
        <w:rPr>
          <w:rFonts w:ascii="Times New Roman" w:hAnsi="Times New Roman" w:cs="Times New Roman"/>
          <w:sz w:val="28"/>
          <w:szCs w:val="28"/>
        </w:rPr>
        <w:t xml:space="preserve"> у FMCG-сегменті (товари повсякденного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попиту. Також слід уточнити, що ринковий сегмент споживчих товарів FMCG – це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товари з високою оборотністю);</w:t>
      </w:r>
    </w:p>
    <w:p w14:paraId="216D77E6"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формування конкурентних стратегій за допомогою впровадження нових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технологій у маркетингову діяльність компаній [19,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.13].</w:t>
      </w:r>
    </w:p>
    <w:p w14:paraId="208E0206"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Стратегічний. На цьому етапі розвитку, у свою чергу, відбувається усвідомлення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необхідності створення конкурентної переваги, яка б формувалася за рахунок</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унікальної стратегії розвитку в умовах мінливого інформаційного середовища бізнесу.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Основною ознакою етапу стає створення маркетингової стратегії компанії на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основі вивчення впливу </w:t>
      </w:r>
      <w:proofErr w:type="spellStart"/>
      <w:r w:rsidRPr="000A5C95">
        <w:rPr>
          <w:rFonts w:ascii="Times New Roman" w:hAnsi="Times New Roman" w:cs="Times New Roman"/>
          <w:sz w:val="28"/>
          <w:szCs w:val="28"/>
        </w:rPr>
        <w:t>Інтернет-технологій</w:t>
      </w:r>
      <w:proofErr w:type="spellEnd"/>
      <w:r w:rsidRPr="000A5C95">
        <w:rPr>
          <w:rFonts w:ascii="Times New Roman" w:hAnsi="Times New Roman" w:cs="Times New Roman"/>
          <w:sz w:val="28"/>
          <w:szCs w:val="28"/>
        </w:rPr>
        <w:t xml:space="preserve"> на економічну діяльність. Правила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тенденції постійно змінюються в </w:t>
      </w:r>
      <w:proofErr w:type="spellStart"/>
      <w:r w:rsidRPr="000A5C95">
        <w:rPr>
          <w:rFonts w:ascii="Times New Roman" w:hAnsi="Times New Roman" w:cs="Times New Roman"/>
          <w:sz w:val="28"/>
          <w:szCs w:val="28"/>
        </w:rPr>
        <w:t>Інтернет-середовищі</w:t>
      </w:r>
      <w:proofErr w:type="spellEnd"/>
      <w:r w:rsidRPr="000A5C95">
        <w:rPr>
          <w:rFonts w:ascii="Times New Roman" w:hAnsi="Times New Roman" w:cs="Times New Roman"/>
          <w:sz w:val="28"/>
          <w:szCs w:val="28"/>
        </w:rPr>
        <w:t>, тому організації змушені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перебувати у стані постійного відстеження актуальних, застосовних у режимі «туті зараз» інструментів та методів для утримання конкурентних позицій. Відповідно,справедливе судження про те, що з розвитком</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підприємства стали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схилятися до впровадження технологій у практику маркетингу.</w:t>
      </w:r>
    </w:p>
    <w:p w14:paraId="50EC9F29"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Основною причиною виникнення та зміни етапів є поступове зростання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доступності технологій для бізнесу та відповідна зміна уявлень </w:t>
      </w:r>
      <w:proofErr w:type="spellStart"/>
      <w:r w:rsidRPr="000A5C95">
        <w:rPr>
          <w:rFonts w:ascii="Times New Roman" w:hAnsi="Times New Roman" w:cs="Times New Roman"/>
          <w:sz w:val="28"/>
          <w:szCs w:val="28"/>
        </w:rPr>
        <w:t>проможливості</w:t>
      </w:r>
      <w:proofErr w:type="spellEnd"/>
      <w:r w:rsidRPr="000A5C95">
        <w:rPr>
          <w:rFonts w:ascii="Times New Roman" w:hAnsi="Times New Roman" w:cs="Times New Roman"/>
          <w:sz w:val="28"/>
          <w:szCs w:val="28"/>
        </w:rPr>
        <w:t xml:space="preserve"> маркетингу в Інтернеті. Аналіз становлення маркетингу в </w:t>
      </w:r>
      <w:proofErr w:type="spellStart"/>
      <w:r w:rsidRPr="000A5C95">
        <w:rPr>
          <w:rFonts w:ascii="Times New Roman" w:hAnsi="Times New Roman" w:cs="Times New Roman"/>
          <w:sz w:val="28"/>
          <w:szCs w:val="28"/>
        </w:rPr>
        <w:t>Інтернет-середовищі</w:t>
      </w:r>
      <w:proofErr w:type="spellEnd"/>
      <w:r w:rsidRPr="000A5C95">
        <w:rPr>
          <w:rFonts w:ascii="Times New Roman" w:hAnsi="Times New Roman" w:cs="Times New Roman"/>
          <w:sz w:val="28"/>
          <w:szCs w:val="28"/>
        </w:rPr>
        <w:t xml:space="preserve"> показує, що </w:t>
      </w:r>
      <w:proofErr w:type="spellStart"/>
      <w:r w:rsidRPr="000A5C95">
        <w:rPr>
          <w:rFonts w:ascii="Times New Roman" w:hAnsi="Times New Roman" w:cs="Times New Roman"/>
          <w:sz w:val="28"/>
          <w:szCs w:val="28"/>
        </w:rPr>
        <w:t>Інтернет-маркетинг</w:t>
      </w:r>
      <w:proofErr w:type="spellEnd"/>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це складна частина маркетингу, що містить у собі ті самі функції і призначення, але</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весь її інструментарій зосереджений в </w:t>
      </w:r>
      <w:proofErr w:type="spellStart"/>
      <w:r w:rsidRPr="000A5C95">
        <w:rPr>
          <w:rFonts w:ascii="Times New Roman" w:hAnsi="Times New Roman" w:cs="Times New Roman"/>
          <w:sz w:val="28"/>
          <w:szCs w:val="28"/>
        </w:rPr>
        <w:t>інтернет-середовищі</w:t>
      </w:r>
      <w:proofErr w:type="spellEnd"/>
      <w:r w:rsidRPr="000A5C95">
        <w:rPr>
          <w:rFonts w:ascii="Times New Roman" w:hAnsi="Times New Roman" w:cs="Times New Roman"/>
          <w:sz w:val="28"/>
          <w:szCs w:val="28"/>
        </w:rPr>
        <w:t>, як у окремій формі просування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та збуту товарів та збагачення знаннями. Зростання цієї галузі маркетингу пов'язані з тим, що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lastRenderedPageBreak/>
        <w:t xml:space="preserve">ступінь проникнення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у повсякденне життя людей постійно зростає. При цьому можна відзначити, що споживачі вищого соціального класу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охочіше роблять покупки в Мережі, оскільки мають доступ до сучасних систем оплати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і схильні довіряти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магазинам. Соціальні фактори: референтні групи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впливають на поведінку споживача, найчастіше це такі об'єднання людей, частиною яких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 не є, але хотів би їй стати, наприклад, володарі певної марки автомобіля; сім'я - впливає на споживчу поведінку, оскільки кожен з</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членів сім'ї може мати різний вплив щодо процесу здійснення покупки </w:t>
      </w:r>
      <w:proofErr w:type="spellStart"/>
      <w:r w:rsidRPr="000A5C95">
        <w:rPr>
          <w:rFonts w:ascii="Times New Roman" w:hAnsi="Times New Roman" w:cs="Times New Roman"/>
          <w:sz w:val="28"/>
          <w:szCs w:val="28"/>
        </w:rPr>
        <w:t>наінших</w:t>
      </w:r>
      <w:proofErr w:type="spellEnd"/>
      <w:r w:rsidRPr="000A5C95">
        <w:rPr>
          <w:rFonts w:ascii="Times New Roman" w:hAnsi="Times New Roman" w:cs="Times New Roman"/>
          <w:sz w:val="28"/>
          <w:szCs w:val="28"/>
        </w:rPr>
        <w:t xml:space="preserve"> членів сім'ї; соціальна роль та статус – залежно від належності </w:t>
      </w:r>
      <w:proofErr w:type="spellStart"/>
      <w:r w:rsidRPr="000A5C95">
        <w:rPr>
          <w:rFonts w:ascii="Times New Roman" w:hAnsi="Times New Roman" w:cs="Times New Roman"/>
          <w:sz w:val="28"/>
          <w:szCs w:val="28"/>
        </w:rPr>
        <w:t>досоціальної</w:t>
      </w:r>
      <w:proofErr w:type="spellEnd"/>
      <w:r w:rsidRPr="000A5C95">
        <w:rPr>
          <w:rFonts w:ascii="Times New Roman" w:hAnsi="Times New Roman" w:cs="Times New Roman"/>
          <w:sz w:val="28"/>
          <w:szCs w:val="28"/>
        </w:rPr>
        <w:t xml:space="preserve">  групи манера споживання може змінюватися. Сучасний підхід </w:t>
      </w:r>
      <w:proofErr w:type="spellStart"/>
      <w:r w:rsidRPr="000A5C95">
        <w:rPr>
          <w:rFonts w:ascii="Times New Roman" w:hAnsi="Times New Roman" w:cs="Times New Roman"/>
          <w:sz w:val="28"/>
          <w:szCs w:val="28"/>
        </w:rPr>
        <w:t>допросування</w:t>
      </w:r>
      <w:proofErr w:type="spellEnd"/>
      <w:r w:rsidRPr="000A5C95">
        <w:rPr>
          <w:rFonts w:ascii="Times New Roman" w:hAnsi="Times New Roman" w:cs="Times New Roman"/>
          <w:sz w:val="28"/>
          <w:szCs w:val="28"/>
        </w:rPr>
        <w:t xml:space="preserve"> в мережі дозволяє компаніям самостійно створювати референтні групи за допомогою ведення текстових </w:t>
      </w:r>
      <w:proofErr w:type="spellStart"/>
      <w:r w:rsidRPr="000A5C95">
        <w:rPr>
          <w:rFonts w:ascii="Times New Roman" w:hAnsi="Times New Roman" w:cs="Times New Roman"/>
          <w:sz w:val="28"/>
          <w:szCs w:val="28"/>
        </w:rPr>
        <w:t>блогів</w:t>
      </w:r>
      <w:proofErr w:type="spellEnd"/>
      <w:r w:rsidRPr="000A5C95">
        <w:rPr>
          <w:rFonts w:ascii="Times New Roman" w:hAnsi="Times New Roman" w:cs="Times New Roman"/>
          <w:sz w:val="28"/>
          <w:szCs w:val="28"/>
        </w:rPr>
        <w:t xml:space="preserve">, відео </w:t>
      </w:r>
      <w:proofErr w:type="spellStart"/>
      <w:r w:rsidRPr="000A5C95">
        <w:rPr>
          <w:rFonts w:ascii="Times New Roman" w:hAnsi="Times New Roman" w:cs="Times New Roman"/>
          <w:sz w:val="28"/>
          <w:szCs w:val="28"/>
        </w:rPr>
        <w:t>блогів</w:t>
      </w:r>
      <w:proofErr w:type="spellEnd"/>
      <w:r w:rsidRPr="000A5C95">
        <w:rPr>
          <w:rFonts w:ascii="Times New Roman" w:hAnsi="Times New Roman" w:cs="Times New Roman"/>
          <w:sz w:val="28"/>
          <w:szCs w:val="28"/>
        </w:rPr>
        <w:t>, стимулювання обговорень товарів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послуг на </w:t>
      </w:r>
      <w:proofErr w:type="spellStart"/>
      <w:r w:rsidRPr="000A5C95">
        <w:rPr>
          <w:rFonts w:ascii="Times New Roman" w:hAnsi="Times New Roman" w:cs="Times New Roman"/>
          <w:sz w:val="28"/>
          <w:szCs w:val="28"/>
        </w:rPr>
        <w:t>інтернет-форумах</w:t>
      </w:r>
      <w:proofErr w:type="spellEnd"/>
      <w:r w:rsidRPr="000A5C95">
        <w:rPr>
          <w:rFonts w:ascii="Times New Roman" w:hAnsi="Times New Roman" w:cs="Times New Roman"/>
          <w:sz w:val="28"/>
          <w:szCs w:val="28"/>
        </w:rPr>
        <w:t>. До особистих характеристик належать: вік, рід занять, стиль</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життя, само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сприйняття. Споживачі молодшого віку роблять покупки </w:t>
      </w:r>
      <w:proofErr w:type="spellStart"/>
      <w:r w:rsidRPr="000A5C95">
        <w:rPr>
          <w:rFonts w:ascii="Times New Roman" w:hAnsi="Times New Roman" w:cs="Times New Roman"/>
          <w:sz w:val="28"/>
          <w:szCs w:val="28"/>
        </w:rPr>
        <w:t>онлайн</w:t>
      </w:r>
      <w:proofErr w:type="spellEnd"/>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частіше, ніж споживачі інших вікових груп, для багатьох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покупки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є частиною способу життя. Психологічні фактори: мотивація, сприйняття, знання,ставлення. Щоб підвищити мотивацію до здійснення покупок </w:t>
      </w:r>
      <w:proofErr w:type="spellStart"/>
      <w:r w:rsidRPr="000A5C95">
        <w:rPr>
          <w:rFonts w:ascii="Times New Roman" w:hAnsi="Times New Roman" w:cs="Times New Roman"/>
          <w:sz w:val="28"/>
          <w:szCs w:val="28"/>
        </w:rPr>
        <w:t>онлайн</w:t>
      </w:r>
      <w:proofErr w:type="spellEnd"/>
      <w:r w:rsidRPr="000A5C95">
        <w:rPr>
          <w:rFonts w:ascii="Times New Roman" w:hAnsi="Times New Roman" w:cs="Times New Roman"/>
          <w:sz w:val="28"/>
          <w:szCs w:val="28"/>
        </w:rPr>
        <w:t>, споживач задається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питаннями щодо того, чи пропонує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кращу ціну, чи економить час скоєння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покупки, чи потрібно купувати саме у мережі. При позитивних відповідях, споживач</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переходить до сприйняття сайту, розмірковує про його надійність і про те, чи якісні товарина ньому представлені, чи будуть додаткові витрати, пов'язані, наприклад, з доставкою</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товару. Споживач виробляє своє ставлення до </w:t>
      </w:r>
      <w:proofErr w:type="spellStart"/>
      <w:r w:rsidRPr="000A5C95">
        <w:rPr>
          <w:rFonts w:ascii="Times New Roman" w:hAnsi="Times New Roman" w:cs="Times New Roman"/>
          <w:sz w:val="28"/>
          <w:szCs w:val="28"/>
        </w:rPr>
        <w:t>онлайн</w:t>
      </w:r>
      <w:proofErr w:type="spellEnd"/>
      <w:r w:rsidRPr="000A5C95">
        <w:rPr>
          <w:rFonts w:ascii="Times New Roman" w:hAnsi="Times New Roman" w:cs="Times New Roman"/>
          <w:sz w:val="28"/>
          <w:szCs w:val="28"/>
        </w:rPr>
        <w:t xml:space="preserve"> покупок, ґрунтуючись на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власному досвіді [1</w:t>
      </w:r>
      <w:r w:rsidR="00CA770B" w:rsidRPr="000A5C95">
        <w:rPr>
          <w:rFonts w:ascii="Times New Roman" w:hAnsi="Times New Roman" w:cs="Times New Roman"/>
          <w:sz w:val="28"/>
          <w:szCs w:val="28"/>
        </w:rPr>
        <w:t>, с.345</w:t>
      </w:r>
      <w:r w:rsidRPr="000A5C95">
        <w:rPr>
          <w:rFonts w:ascii="Times New Roman" w:hAnsi="Times New Roman" w:cs="Times New Roman"/>
          <w:sz w:val="28"/>
          <w:szCs w:val="28"/>
        </w:rPr>
        <w:t>].</w:t>
      </w:r>
    </w:p>
    <w:p w14:paraId="6BFCE214"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контексті розвитку маркетингу в Інтернеті та враховуючи особливості</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з боку створення цінності </w:t>
      </w:r>
      <w:proofErr w:type="spellStart"/>
      <w:r w:rsidRPr="000A5C95">
        <w:rPr>
          <w:rFonts w:ascii="Times New Roman" w:hAnsi="Times New Roman" w:cs="Times New Roman"/>
          <w:sz w:val="28"/>
          <w:szCs w:val="28"/>
        </w:rPr>
        <w:t>онлайн</w:t>
      </w:r>
      <w:proofErr w:type="spellEnd"/>
      <w:r w:rsidRPr="000A5C95">
        <w:rPr>
          <w:rFonts w:ascii="Times New Roman" w:hAnsi="Times New Roman" w:cs="Times New Roman"/>
          <w:sz w:val="28"/>
          <w:szCs w:val="28"/>
        </w:rPr>
        <w:t xml:space="preserve"> покупок продавцями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сторонами аналізу споживачів, необхідно відзначити кілька важливих сучасних</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тенденцій, які дозволять поєднати ці два потоки. По-перше, це персоналізація. </w:t>
      </w:r>
      <w:r w:rsidRPr="000A5C95">
        <w:rPr>
          <w:rFonts w:ascii="Times New Roman" w:hAnsi="Times New Roman" w:cs="Times New Roman"/>
          <w:sz w:val="28"/>
          <w:szCs w:val="28"/>
        </w:rPr>
        <w:lastRenderedPageBreak/>
        <w:t>Чим</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більше інформації про цільову аудиторію комунікації, тим ефективнішою вона стає.</w:t>
      </w:r>
    </w:p>
    <w:p w14:paraId="2E58BEA4"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Потрібно підкреслити, що правильне</w:t>
      </w:r>
      <w:r w:rsidR="00410632"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націлення</w:t>
      </w:r>
      <w:proofErr w:type="spellEnd"/>
      <w:r w:rsidRPr="000A5C95">
        <w:rPr>
          <w:rFonts w:ascii="Times New Roman" w:hAnsi="Times New Roman" w:cs="Times New Roman"/>
          <w:sz w:val="28"/>
          <w:szCs w:val="28"/>
        </w:rPr>
        <w:t xml:space="preserve"> збільшує зацікавленість</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споживачів набагато більше, ніж загальна реклама. По-друге, це просування за допомогою</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мобільних пристроїв: якісний контент та нові способи здійснення покупок. По-третє, </w:t>
      </w:r>
      <w:proofErr w:type="spellStart"/>
      <w:r w:rsidRPr="000A5C95">
        <w:rPr>
          <w:rFonts w:ascii="Times New Roman" w:hAnsi="Times New Roman" w:cs="Times New Roman"/>
          <w:sz w:val="28"/>
          <w:szCs w:val="28"/>
        </w:rPr>
        <w:t>сторітелінг</w:t>
      </w:r>
      <w:proofErr w:type="spellEnd"/>
      <w:r w:rsidRPr="000A5C95">
        <w:rPr>
          <w:rFonts w:ascii="Times New Roman" w:hAnsi="Times New Roman" w:cs="Times New Roman"/>
          <w:sz w:val="28"/>
          <w:szCs w:val="28"/>
        </w:rPr>
        <w:t>, який спонукає до дії та створює лояльність до компанії та</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товарів чи послуг, посилюють комунікацію із споживачами. По-четверте,відео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маркетинг, пов'язаний з особистим авторитетом мовлення, що формує думки,за рахунок якісного </w:t>
      </w:r>
      <w:proofErr w:type="spellStart"/>
      <w:r w:rsidRPr="000A5C95">
        <w:rPr>
          <w:rFonts w:ascii="Times New Roman" w:hAnsi="Times New Roman" w:cs="Times New Roman"/>
          <w:sz w:val="28"/>
          <w:szCs w:val="28"/>
        </w:rPr>
        <w:t>відеоконтенту</w:t>
      </w:r>
      <w:proofErr w:type="spellEnd"/>
      <w:r w:rsidRPr="000A5C95">
        <w:rPr>
          <w:rFonts w:ascii="Times New Roman" w:hAnsi="Times New Roman" w:cs="Times New Roman"/>
          <w:sz w:val="28"/>
          <w:szCs w:val="28"/>
        </w:rPr>
        <w:t>. Таким чином, на перспективу віртуалізація бізнесу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може стати успішною за наявності ефективно збудованої системи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що враховує особливості процесів продажів у мережі та </w:t>
      </w:r>
      <w:proofErr w:type="spellStart"/>
      <w:r w:rsidRPr="000A5C95">
        <w:rPr>
          <w:rFonts w:ascii="Times New Roman" w:hAnsi="Times New Roman" w:cs="Times New Roman"/>
          <w:sz w:val="28"/>
          <w:szCs w:val="28"/>
        </w:rPr>
        <w:t>онлайн</w:t>
      </w:r>
      <w:proofErr w:type="spellEnd"/>
      <w:r w:rsidRPr="000A5C95">
        <w:rPr>
          <w:rFonts w:ascii="Times New Roman" w:hAnsi="Times New Roman" w:cs="Times New Roman"/>
          <w:sz w:val="28"/>
          <w:szCs w:val="28"/>
        </w:rPr>
        <w:t xml:space="preserve"> поведінки споживачів.</w:t>
      </w:r>
    </w:p>
    <w:p w14:paraId="6A004FD9"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 цілому, тенденції такі, що Інтернет проникає все глибше у повсякденне життя</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людей. У сучасних умовах люди активно, ініціативно, регулярно використовують мережу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саме як джерело інформації та спосіб споживання. Для того, щоб максимально повно</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реалізовувати потенціал ринку, необхідно представляти свою продукцію там і в</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той час, де клієнту було б зручно купити</w:t>
      </w:r>
      <w:r w:rsidR="0030040A" w:rsidRPr="000A5C95">
        <w:rPr>
          <w:rFonts w:ascii="Times New Roman" w:hAnsi="Times New Roman" w:cs="Times New Roman"/>
          <w:sz w:val="28"/>
          <w:szCs w:val="28"/>
          <w:lang w:val="ru-RU"/>
        </w:rPr>
        <w:t xml:space="preserve"> [31, </w:t>
      </w:r>
      <w:r w:rsidR="0030040A" w:rsidRPr="000A5C95">
        <w:rPr>
          <w:rFonts w:ascii="Times New Roman" w:hAnsi="Times New Roman" w:cs="Times New Roman"/>
          <w:sz w:val="28"/>
          <w:szCs w:val="28"/>
          <w:lang w:val="en-US"/>
        </w:rPr>
        <w:t>c</w:t>
      </w:r>
      <w:r w:rsidR="0030040A" w:rsidRPr="000A5C95">
        <w:rPr>
          <w:rFonts w:ascii="Times New Roman" w:hAnsi="Times New Roman" w:cs="Times New Roman"/>
          <w:sz w:val="28"/>
          <w:szCs w:val="28"/>
          <w:lang w:val="ru-RU"/>
        </w:rPr>
        <w:t>.184]</w:t>
      </w:r>
      <w:r w:rsidRPr="000A5C95">
        <w:rPr>
          <w:rFonts w:ascii="Times New Roman" w:hAnsi="Times New Roman" w:cs="Times New Roman"/>
          <w:sz w:val="28"/>
          <w:szCs w:val="28"/>
        </w:rPr>
        <w:t>.</w:t>
      </w:r>
    </w:p>
    <w:p w14:paraId="6EECFBE5" w14:textId="77777777" w:rsidR="00F13FA3" w:rsidRPr="000A5C95" w:rsidRDefault="00F13FA3"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Отже, компанії все частіше і більше перерозподіляють свої маркетингові</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бюджети з </w:t>
      </w:r>
      <w:proofErr w:type="spellStart"/>
      <w:r w:rsidRPr="000A5C95">
        <w:rPr>
          <w:rFonts w:ascii="Times New Roman" w:hAnsi="Times New Roman" w:cs="Times New Roman"/>
          <w:sz w:val="28"/>
          <w:szCs w:val="28"/>
        </w:rPr>
        <w:t>офлайну</w:t>
      </w:r>
      <w:proofErr w:type="spellEnd"/>
      <w:r w:rsidRPr="000A5C95">
        <w:rPr>
          <w:rFonts w:ascii="Times New Roman" w:hAnsi="Times New Roman" w:cs="Times New Roman"/>
          <w:sz w:val="28"/>
          <w:szCs w:val="28"/>
        </w:rPr>
        <w:t xml:space="preserve"> в </w:t>
      </w:r>
      <w:proofErr w:type="spellStart"/>
      <w:r w:rsidRPr="000A5C95">
        <w:rPr>
          <w:rFonts w:ascii="Times New Roman" w:hAnsi="Times New Roman" w:cs="Times New Roman"/>
          <w:sz w:val="28"/>
          <w:szCs w:val="28"/>
        </w:rPr>
        <w:t>онлайн</w:t>
      </w:r>
      <w:proofErr w:type="spellEnd"/>
      <w:r w:rsidRPr="000A5C95">
        <w:rPr>
          <w:rFonts w:ascii="Times New Roman" w:hAnsi="Times New Roman" w:cs="Times New Roman"/>
          <w:sz w:val="28"/>
          <w:szCs w:val="28"/>
        </w:rPr>
        <w:t xml:space="preserve">. Так, основними драйверами зростання бюджетів в </w:t>
      </w:r>
      <w:proofErr w:type="spellStart"/>
      <w:r w:rsidRPr="000A5C95">
        <w:rPr>
          <w:rFonts w:ascii="Times New Roman" w:hAnsi="Times New Roman" w:cs="Times New Roman"/>
          <w:sz w:val="28"/>
          <w:szCs w:val="28"/>
        </w:rPr>
        <w:t>онлайн</w:t>
      </w:r>
      <w:proofErr w:type="spellEnd"/>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є: можливість динамічного </w:t>
      </w:r>
      <w:proofErr w:type="spellStart"/>
      <w:r w:rsidRPr="000A5C95">
        <w:rPr>
          <w:rFonts w:ascii="Times New Roman" w:hAnsi="Times New Roman" w:cs="Times New Roman"/>
          <w:sz w:val="28"/>
          <w:szCs w:val="28"/>
        </w:rPr>
        <w:t>націлення</w:t>
      </w:r>
      <w:proofErr w:type="spellEnd"/>
      <w:r w:rsidRPr="000A5C95">
        <w:rPr>
          <w:rFonts w:ascii="Times New Roman" w:hAnsi="Times New Roman" w:cs="Times New Roman"/>
          <w:sz w:val="28"/>
          <w:szCs w:val="28"/>
        </w:rPr>
        <w:t>, точне вимірювання вкладень, багатий</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вибір цільових аудиторій. Ці та багато інших переваг дозволяють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розвиватися в досить самостійне відгалуження маркетингу зі своїми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правилами та особливостями. На даний момент Інтернет - це той майданчик, де про продукт</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або послуги можуть дізнатися споживачі без великих фінансових вкладень з боку</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компанії. Для початку виведення продукту чи послуги на цей ринок достатньо лише витратити</w:t>
      </w:r>
      <w:r w:rsidR="0041063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час на вивчення інструментарію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та спеціалізованих майданчиків,які надають рекламодавцям доступ до ресурсів просування.</w:t>
      </w:r>
    </w:p>
    <w:p w14:paraId="5630AD66" w14:textId="77777777" w:rsidR="00F13FA3" w:rsidRPr="000A5C95" w:rsidRDefault="00F13FA3" w:rsidP="000A5C95">
      <w:pPr>
        <w:spacing w:after="0" w:line="360" w:lineRule="auto"/>
        <w:ind w:firstLine="709"/>
        <w:jc w:val="both"/>
        <w:rPr>
          <w:rFonts w:ascii="Times New Roman" w:hAnsi="Times New Roman" w:cs="Times New Roman"/>
          <w:sz w:val="28"/>
          <w:szCs w:val="28"/>
        </w:rPr>
      </w:pPr>
    </w:p>
    <w:p w14:paraId="1DF73C53" w14:textId="77777777" w:rsidR="00034B29" w:rsidRPr="000A5C95" w:rsidRDefault="1A0735CF" w:rsidP="000A5C95">
      <w:pPr>
        <w:pStyle w:val="2"/>
        <w:rPr>
          <w:rFonts w:ascii="Times New Roman" w:hAnsi="Times New Roman" w:cs="Times New Roman"/>
          <w:b w:val="0"/>
          <w:bCs w:val="0"/>
          <w:szCs w:val="28"/>
        </w:rPr>
      </w:pPr>
      <w:bookmarkStart w:id="22" w:name="_Toc1582176954"/>
      <w:r w:rsidRPr="000A5C95">
        <w:rPr>
          <w:rFonts w:ascii="Times New Roman" w:hAnsi="Times New Roman" w:cs="Times New Roman"/>
          <w:b w:val="0"/>
          <w:bCs w:val="0"/>
          <w:szCs w:val="28"/>
        </w:rPr>
        <w:t>1.2 Планування маркетингової комунікаційної політики</w:t>
      </w:r>
      <w:bookmarkEnd w:id="22"/>
    </w:p>
    <w:p w14:paraId="61829076" w14:textId="77777777" w:rsidR="00034B29" w:rsidRPr="000A5C95" w:rsidRDefault="00034B29" w:rsidP="000A5C95">
      <w:pPr>
        <w:pStyle w:val="2"/>
        <w:rPr>
          <w:rFonts w:ascii="Times New Roman" w:hAnsi="Times New Roman" w:cs="Times New Roman"/>
          <w:szCs w:val="28"/>
        </w:rPr>
      </w:pPr>
    </w:p>
    <w:p w14:paraId="7C37C37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Процедуру системного планування в комунікаційній політиці можна сегментувати на три</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рівні: стратегічний (макрорівень), тактичний (</w:t>
      </w:r>
      <w:proofErr w:type="spellStart"/>
      <w:r w:rsidRPr="000A5C95">
        <w:rPr>
          <w:rFonts w:ascii="Times New Roman" w:eastAsia="TimesNewRoman" w:hAnsi="Times New Roman" w:cs="Times New Roman"/>
          <w:sz w:val="28"/>
          <w:szCs w:val="28"/>
        </w:rPr>
        <w:t>мезорівень</w:t>
      </w:r>
      <w:proofErr w:type="spellEnd"/>
      <w:r w:rsidRPr="000A5C95">
        <w:rPr>
          <w:rFonts w:ascii="Times New Roman" w:eastAsia="TimesNewRoman" w:hAnsi="Times New Roman" w:cs="Times New Roman"/>
          <w:sz w:val="28"/>
          <w:szCs w:val="28"/>
        </w:rPr>
        <w:t>) та ситуативний (</w:t>
      </w:r>
      <w:proofErr w:type="spellStart"/>
      <w:r w:rsidRPr="000A5C95">
        <w:rPr>
          <w:rFonts w:ascii="Times New Roman" w:eastAsia="TimesNewRoman" w:hAnsi="Times New Roman" w:cs="Times New Roman"/>
          <w:sz w:val="28"/>
          <w:szCs w:val="28"/>
        </w:rPr>
        <w:t>мікрорівень</w:t>
      </w:r>
      <w:proofErr w:type="spellEnd"/>
      <w:r w:rsidRPr="000A5C95">
        <w:rPr>
          <w:rFonts w:ascii="Times New Roman" w:eastAsia="TimesNewRoman" w:hAnsi="Times New Roman" w:cs="Times New Roman"/>
          <w:sz w:val="28"/>
          <w:szCs w:val="28"/>
        </w:rPr>
        <w:t>). Кожен з них співвідноситься із відповідними в маркетингу, забезпечуючи реалізацію базового бізнес-процесу.</w:t>
      </w:r>
    </w:p>
    <w:p w14:paraId="1081159F"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 xml:space="preserve">Єдиним документом, який узагальнює базові положення макрорівня, принципи та інструменти роботи </w:t>
      </w:r>
      <w:proofErr w:type="spellStart"/>
      <w:r w:rsidRPr="000A5C95">
        <w:rPr>
          <w:rFonts w:ascii="Times New Roman" w:eastAsia="TimesNewRoman" w:hAnsi="Times New Roman" w:cs="Times New Roman"/>
          <w:sz w:val="28"/>
          <w:szCs w:val="28"/>
        </w:rPr>
        <w:t>мезорівня</w:t>
      </w:r>
      <w:proofErr w:type="spellEnd"/>
      <w:r w:rsidRPr="000A5C95">
        <w:rPr>
          <w:rFonts w:ascii="Times New Roman" w:eastAsia="TimesNewRoman" w:hAnsi="Times New Roman" w:cs="Times New Roman"/>
          <w:sz w:val="28"/>
          <w:szCs w:val="28"/>
        </w:rPr>
        <w:t>, а також практичні кроки</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макрорівня, є </w:t>
      </w:r>
      <w:r w:rsidRPr="000A5C95">
        <w:rPr>
          <w:rFonts w:ascii="Times New Roman" w:eastAsia="TimesNewRoman,BoldItalic" w:hAnsi="Times New Roman" w:cs="Times New Roman"/>
          <w:bCs/>
          <w:iCs/>
          <w:sz w:val="28"/>
          <w:szCs w:val="28"/>
        </w:rPr>
        <w:t>Корпоративна комунікаційна концепція</w:t>
      </w:r>
      <w:r w:rsidRPr="000A5C95">
        <w:rPr>
          <w:rFonts w:ascii="Times New Roman" w:eastAsia="TimesNewRoman" w:hAnsi="Times New Roman" w:cs="Times New Roman"/>
          <w:sz w:val="28"/>
          <w:szCs w:val="28"/>
        </w:rPr>
        <w:t>.</w:t>
      </w:r>
    </w:p>
    <w:p w14:paraId="345E727F"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Корпоративна комунікаційна концепція – інструмент комплексного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планування та моделювання комунікаційної діяльності компанії. Виходячи з</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того, що комунікаційна політика є складовою частиною загальних корпоративних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процесів, Корпоративна комунікаційна концепція має бути узгоджена з</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відповідним пакетом документів, які регулюють питання менеджменту, виробництва, фінансів, кадрової політики та інших ключових позицій.</w:t>
      </w:r>
    </w:p>
    <w:p w14:paraId="5C3F248C"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Виходячи з особливостей кожної конкретної ситуації, комунікаційна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концепція може розроблятися в розгорнутому або схематичному варіантах. Розгорнутий варіант Концепції передбачає ретельне висвітлення всіх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позицій та рекомендацій з подальшою деталізацією їх у тактичному блоці. Календарний план роботи дається в тижневому або, в разі потреби, щоденному масштабах. Зазвичай у такому вигляді документ готується для недуже обізнаних на PR-технологіях замовників [14, </w:t>
      </w:r>
      <w:r w:rsidRPr="000A5C95">
        <w:rPr>
          <w:rFonts w:ascii="Times New Roman" w:eastAsia="TimesNewRoman" w:hAnsi="Times New Roman" w:cs="Times New Roman"/>
          <w:sz w:val="28"/>
          <w:szCs w:val="28"/>
          <w:lang w:val="en-US"/>
        </w:rPr>
        <w:t>c</w:t>
      </w:r>
      <w:r w:rsidRPr="000A5C95">
        <w:rPr>
          <w:rFonts w:ascii="Times New Roman" w:eastAsia="TimesNewRoman" w:hAnsi="Times New Roman" w:cs="Times New Roman"/>
          <w:sz w:val="28"/>
          <w:szCs w:val="28"/>
        </w:rPr>
        <w:t>.145].</w:t>
      </w:r>
    </w:p>
    <w:p w14:paraId="48316E2B"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У схематичному варіанті позначаються загальні позиції та базові опорні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пункти щодо стратегії і тактики, а календарний план форматується у</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помісячному масштабі. Цей варіант Концепції буде</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доречним, якщо організація-замовник має в своєму штаті досвідчених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фахівців або обслуговується профільним консалтинговим агентством.</w:t>
      </w:r>
    </w:p>
    <w:p w14:paraId="2275992B"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lastRenderedPageBreak/>
        <w:t>У системі маркетингових комунікацій Корпоративна комунікаційна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концепція має бути узгоджена насамперед із Маркетинговою стратегією</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компанії. Остання містить не тільки комерційні цілі та корпоративні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пріоритети, а й визначає основи фінансової, кадрової політики, систему</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менеджменту та принципи виробничих відносин. Саме на її супроводження 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реалізацію мають бути орієнтовані усі дії в рамках комплексного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PR-процесу</w:t>
      </w:r>
      <w:r w:rsidR="0030040A" w:rsidRPr="000A5C95">
        <w:rPr>
          <w:rFonts w:ascii="Times New Roman" w:eastAsia="TimesNewRoman" w:hAnsi="Times New Roman" w:cs="Times New Roman"/>
          <w:sz w:val="28"/>
          <w:szCs w:val="28"/>
        </w:rPr>
        <w:t xml:space="preserve"> [35, </w:t>
      </w:r>
      <w:r w:rsidR="0030040A" w:rsidRPr="000A5C95">
        <w:rPr>
          <w:rFonts w:ascii="Times New Roman" w:eastAsia="TimesNewRoman" w:hAnsi="Times New Roman" w:cs="Times New Roman"/>
          <w:sz w:val="28"/>
          <w:szCs w:val="28"/>
          <w:lang w:val="en-US"/>
        </w:rPr>
        <w:t>c</w:t>
      </w:r>
      <w:r w:rsidR="0030040A" w:rsidRPr="000A5C95">
        <w:rPr>
          <w:rFonts w:ascii="Times New Roman" w:eastAsia="TimesNewRoman" w:hAnsi="Times New Roman" w:cs="Times New Roman"/>
          <w:sz w:val="28"/>
          <w:szCs w:val="28"/>
        </w:rPr>
        <w:t>.</w:t>
      </w:r>
      <w:r w:rsidR="0030040A" w:rsidRPr="000A5C95">
        <w:rPr>
          <w:rFonts w:ascii="Times New Roman" w:eastAsia="TimesNewRoman" w:hAnsi="Times New Roman" w:cs="Times New Roman"/>
          <w:sz w:val="28"/>
          <w:szCs w:val="28"/>
          <w:lang w:val="ru-RU"/>
        </w:rPr>
        <w:t>78]</w:t>
      </w:r>
      <w:r w:rsidRPr="000A5C95">
        <w:rPr>
          <w:rFonts w:ascii="Times New Roman" w:eastAsia="TimesNewRoman" w:hAnsi="Times New Roman" w:cs="Times New Roman"/>
          <w:sz w:val="28"/>
          <w:szCs w:val="28"/>
        </w:rPr>
        <w:t>.</w:t>
      </w:r>
    </w:p>
    <w:p w14:paraId="775D3F2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 xml:space="preserve">Планування роботи на </w:t>
      </w:r>
      <w:r w:rsidRPr="000A5C95">
        <w:rPr>
          <w:rFonts w:ascii="Times New Roman" w:eastAsia="TimesNewRoman" w:hAnsi="Times New Roman" w:cs="Times New Roman"/>
          <w:iCs/>
          <w:sz w:val="28"/>
          <w:szCs w:val="28"/>
        </w:rPr>
        <w:t xml:space="preserve">макрорівні </w:t>
      </w:r>
      <w:r w:rsidRPr="000A5C95">
        <w:rPr>
          <w:rFonts w:ascii="Times New Roman" w:eastAsia="TimesNewRoman" w:hAnsi="Times New Roman" w:cs="Times New Roman"/>
          <w:sz w:val="28"/>
          <w:szCs w:val="28"/>
        </w:rPr>
        <w:t xml:space="preserve">передбачає розроблення </w:t>
      </w:r>
      <w:r w:rsidRPr="000A5C95">
        <w:rPr>
          <w:rFonts w:ascii="Times New Roman" w:eastAsia="TimesNewRoman" w:hAnsi="Times New Roman" w:cs="Times New Roman"/>
          <w:iCs/>
          <w:sz w:val="28"/>
          <w:szCs w:val="28"/>
        </w:rPr>
        <w:t>PR-стратегії,</w:t>
      </w:r>
      <w:r w:rsidRPr="000A5C95">
        <w:rPr>
          <w:rFonts w:ascii="Times New Roman" w:eastAsia="TimesNewRoman" w:hAnsi="Times New Roman" w:cs="Times New Roman"/>
          <w:sz w:val="28"/>
          <w:szCs w:val="28"/>
        </w:rPr>
        <w:t xml:space="preserve"> в якій визначаються: місія, </w:t>
      </w:r>
      <w:proofErr w:type="spellStart"/>
      <w:r w:rsidRPr="000A5C95">
        <w:rPr>
          <w:rFonts w:ascii="Times New Roman" w:eastAsia="TimesNewRoman" w:hAnsi="Times New Roman" w:cs="Times New Roman"/>
          <w:sz w:val="28"/>
          <w:szCs w:val="28"/>
        </w:rPr>
        <w:t>візія</w:t>
      </w:r>
      <w:proofErr w:type="spellEnd"/>
      <w:r w:rsidRPr="000A5C95">
        <w:rPr>
          <w:rFonts w:ascii="Times New Roman" w:eastAsia="TimesNewRoman" w:hAnsi="Times New Roman" w:cs="Times New Roman"/>
          <w:sz w:val="28"/>
          <w:szCs w:val="28"/>
        </w:rPr>
        <w:t xml:space="preserve"> (головні завдання) компанії, базові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положення та напрями комунікаційної діяльності.</w:t>
      </w:r>
      <w:r w:rsidRPr="000A5C95">
        <w:rPr>
          <w:rFonts w:ascii="Times New Roman" w:eastAsia="TimesNewRoman" w:hAnsi="Times New Roman" w:cs="Times New Roman"/>
          <w:iCs/>
          <w:sz w:val="28"/>
          <w:szCs w:val="28"/>
        </w:rPr>
        <w:t xml:space="preserve"> </w:t>
      </w:r>
      <w:proofErr w:type="spellStart"/>
      <w:r w:rsidRPr="000A5C95">
        <w:rPr>
          <w:rFonts w:ascii="Times New Roman" w:eastAsia="TimesNewRoman" w:hAnsi="Times New Roman" w:cs="Times New Roman"/>
          <w:iCs/>
          <w:sz w:val="28"/>
          <w:szCs w:val="28"/>
        </w:rPr>
        <w:t>Мезорівню</w:t>
      </w:r>
      <w:proofErr w:type="spellEnd"/>
      <w:r w:rsidRPr="000A5C95">
        <w:rPr>
          <w:rFonts w:ascii="Times New Roman" w:eastAsia="TimesNewRoman" w:hAnsi="Times New Roman" w:cs="Times New Roman"/>
          <w:iCs/>
          <w:sz w:val="28"/>
          <w:szCs w:val="28"/>
        </w:rPr>
        <w:t xml:space="preserve"> </w:t>
      </w:r>
      <w:r w:rsidRPr="000A5C95">
        <w:rPr>
          <w:rFonts w:ascii="Times New Roman" w:eastAsia="TimesNewRoman" w:hAnsi="Times New Roman" w:cs="Times New Roman"/>
          <w:sz w:val="28"/>
          <w:szCs w:val="28"/>
        </w:rPr>
        <w:t>відповідає розділ, у якому визначаються та формулюються</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головні положення </w:t>
      </w:r>
      <w:r w:rsidRPr="000A5C95">
        <w:rPr>
          <w:rFonts w:ascii="Times New Roman" w:eastAsia="TimesNewRoman" w:hAnsi="Times New Roman" w:cs="Times New Roman"/>
          <w:iCs/>
          <w:sz w:val="28"/>
          <w:szCs w:val="28"/>
        </w:rPr>
        <w:t xml:space="preserve">PR-тактики </w:t>
      </w:r>
      <w:r w:rsidRPr="000A5C95">
        <w:rPr>
          <w:rFonts w:ascii="Times New Roman" w:eastAsia="TimesNewRoman" w:hAnsi="Times New Roman" w:cs="Times New Roman"/>
          <w:sz w:val="28"/>
          <w:szCs w:val="28"/>
        </w:rPr>
        <w:t>– створення моделей та стандартних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алгоритмів комунікаційних процесів компанії в тих чи інших ситуаціях. До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iCs/>
          <w:sz w:val="28"/>
          <w:szCs w:val="28"/>
        </w:rPr>
        <w:t>PR у маркетингових комунікаціях</w:t>
      </w:r>
      <w:r w:rsidR="00483FAE" w:rsidRPr="000A5C95">
        <w:rPr>
          <w:rFonts w:ascii="Times New Roman" w:eastAsia="TimesNewRoman" w:hAnsi="Times New Roman" w:cs="Times New Roman"/>
          <w:iCs/>
          <w:sz w:val="28"/>
          <w:szCs w:val="28"/>
        </w:rPr>
        <w:t xml:space="preserve"> </w:t>
      </w:r>
      <w:r w:rsidRPr="000A5C95">
        <w:rPr>
          <w:rFonts w:ascii="Times New Roman" w:eastAsia="TimesNewRoman" w:hAnsi="Times New Roman" w:cs="Times New Roman"/>
          <w:sz w:val="28"/>
          <w:szCs w:val="28"/>
        </w:rPr>
        <w:t>також можна віднести правила організації і проведення інформаційно-комунікаційних кампаній та публічних заходів, типові правила спілкування з</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представниками цільових груп, моделі управлінських рішень у певних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нестандартних ситуаціях (кризові ситуації, інформаційні війни тощо) та ін.</w:t>
      </w:r>
    </w:p>
    <w:p w14:paraId="4FD133F7"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proofErr w:type="spellStart"/>
      <w:r w:rsidRPr="000A5C95">
        <w:rPr>
          <w:rFonts w:ascii="Times New Roman" w:eastAsia="TimesNewRoman" w:hAnsi="Times New Roman" w:cs="Times New Roman"/>
          <w:iCs/>
          <w:sz w:val="28"/>
          <w:szCs w:val="28"/>
        </w:rPr>
        <w:t>Мікро</w:t>
      </w:r>
      <w:proofErr w:type="spellEnd"/>
      <w:r w:rsidR="00483FAE" w:rsidRPr="000A5C95">
        <w:rPr>
          <w:rFonts w:ascii="Times New Roman" w:eastAsia="TimesNewRoman" w:hAnsi="Times New Roman" w:cs="Times New Roman"/>
          <w:iCs/>
          <w:sz w:val="28"/>
          <w:szCs w:val="28"/>
        </w:rPr>
        <w:t xml:space="preserve"> </w:t>
      </w:r>
      <w:r w:rsidRPr="000A5C95">
        <w:rPr>
          <w:rFonts w:ascii="Times New Roman" w:eastAsia="TimesNewRoman" w:hAnsi="Times New Roman" w:cs="Times New Roman"/>
          <w:iCs/>
          <w:sz w:val="28"/>
          <w:szCs w:val="28"/>
        </w:rPr>
        <w:t xml:space="preserve">рівню </w:t>
      </w:r>
      <w:r w:rsidRPr="000A5C95">
        <w:rPr>
          <w:rFonts w:ascii="Times New Roman" w:eastAsia="TimesNewRoman" w:hAnsi="Times New Roman" w:cs="Times New Roman"/>
          <w:sz w:val="28"/>
          <w:szCs w:val="28"/>
        </w:rPr>
        <w:t xml:space="preserve">відповідає </w:t>
      </w:r>
      <w:r w:rsidRPr="000A5C95">
        <w:rPr>
          <w:rFonts w:ascii="Times New Roman" w:eastAsia="TimesNewRoman" w:hAnsi="Times New Roman" w:cs="Times New Roman"/>
          <w:iCs/>
          <w:sz w:val="28"/>
          <w:szCs w:val="28"/>
        </w:rPr>
        <w:t xml:space="preserve">ситуативне планування </w:t>
      </w:r>
      <w:r w:rsidRPr="000A5C95">
        <w:rPr>
          <w:rFonts w:ascii="Times New Roman" w:eastAsia="TimesNewRoman" w:hAnsi="Times New Roman" w:cs="Times New Roman"/>
          <w:sz w:val="28"/>
          <w:szCs w:val="28"/>
        </w:rPr>
        <w:t>PR-діяльності, що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передбачає розроблення планів дій у конкретних ситуаціях реалізації акцій, проектів, окремих подій, що прив’язані до календарного плану. На цьому</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рівні подається також проект бюджету на здійснення комунікаційної</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діяльності компанії.</w:t>
      </w:r>
    </w:p>
    <w:p w14:paraId="4EBCC083"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 xml:space="preserve">Структура розділу Корпоративної комунікаційної концепції, </w:t>
      </w:r>
      <w:proofErr w:type="spellStart"/>
      <w:r w:rsidRPr="000A5C95">
        <w:rPr>
          <w:rFonts w:ascii="Times New Roman" w:eastAsia="TimesNewRoman" w:hAnsi="Times New Roman" w:cs="Times New Roman"/>
          <w:sz w:val="28"/>
          <w:szCs w:val="28"/>
        </w:rPr>
        <w:t>деформулюються</w:t>
      </w:r>
      <w:proofErr w:type="spellEnd"/>
      <w:r w:rsidRPr="000A5C95">
        <w:rPr>
          <w:rFonts w:ascii="Times New Roman" w:eastAsia="TimesNewRoman" w:hAnsi="Times New Roman" w:cs="Times New Roman"/>
          <w:sz w:val="28"/>
          <w:szCs w:val="28"/>
        </w:rPr>
        <w:t xml:space="preserve"> стратегічні положення, складається щонайменше з 6 пунктів.</w:t>
      </w:r>
    </w:p>
    <w:p w14:paraId="214D25A4"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1. «Аналіз ситуації». </w:t>
      </w:r>
      <w:r w:rsidRPr="000A5C95">
        <w:rPr>
          <w:rFonts w:ascii="Times New Roman" w:eastAsia="TimesNewRoman" w:hAnsi="Times New Roman" w:cs="Times New Roman"/>
          <w:sz w:val="28"/>
          <w:szCs w:val="28"/>
        </w:rPr>
        <w:t>Блок стратегічних положень містить</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коротке викладення ситуації, що має місце в середині та навколо діяльності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досліджуваної організації. </w:t>
      </w:r>
      <w:proofErr w:type="spellStart"/>
      <w:r w:rsidRPr="000A5C95">
        <w:rPr>
          <w:rFonts w:ascii="Times New Roman" w:eastAsia="TimesNewRoman" w:hAnsi="Times New Roman" w:cs="Times New Roman"/>
          <w:sz w:val="28"/>
          <w:szCs w:val="28"/>
        </w:rPr>
        <w:t>Тезово</w:t>
      </w:r>
      <w:proofErr w:type="spellEnd"/>
      <w:r w:rsidRPr="000A5C95">
        <w:rPr>
          <w:rFonts w:ascii="Times New Roman" w:eastAsia="TimesNewRoman" w:hAnsi="Times New Roman" w:cs="Times New Roman"/>
          <w:sz w:val="28"/>
          <w:szCs w:val="28"/>
        </w:rPr>
        <w:t xml:space="preserve"> позначаються масштаби та складові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частини наявних проблем або завдань щодо розбудови ефективної системи</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PR-процесів.</w:t>
      </w:r>
    </w:p>
    <w:p w14:paraId="4BBDD071"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lastRenderedPageBreak/>
        <w:t xml:space="preserve">Пункт 2. «Цільова аудиторія». </w:t>
      </w:r>
      <w:r w:rsidRPr="000A5C95">
        <w:rPr>
          <w:rFonts w:ascii="Times New Roman" w:eastAsia="TimesNewRoman" w:hAnsi="Times New Roman" w:cs="Times New Roman"/>
          <w:sz w:val="28"/>
          <w:szCs w:val="28"/>
        </w:rPr>
        <w:t>Відповідно до місії, мети та практичних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завдань визначається цільова аудиторія в розрізі конкретних цільових груп, на які орієнтована вся діяльність організації.</w:t>
      </w:r>
    </w:p>
    <w:p w14:paraId="62B81E2B"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3. «Карта інформаційного поля». </w:t>
      </w:r>
      <w:r w:rsidRPr="000A5C95">
        <w:rPr>
          <w:rFonts w:ascii="Times New Roman" w:eastAsia="TimesNewRoman" w:hAnsi="Times New Roman" w:cs="Times New Roman"/>
          <w:sz w:val="28"/>
          <w:szCs w:val="28"/>
        </w:rPr>
        <w:t>Відповідно до характеру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специфіки PR-процесів у схематичному варіанті визначаються інформаційно-комунікаційні канали компанії, які формують її інформаційне поле.</w:t>
      </w:r>
    </w:p>
    <w:p w14:paraId="06F8EBC3"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4. «Основи інформаційної політики». </w:t>
      </w:r>
      <w:r w:rsidRPr="000A5C95">
        <w:rPr>
          <w:rFonts w:ascii="Times New Roman" w:eastAsia="TimesNewRoman" w:hAnsi="Times New Roman" w:cs="Times New Roman"/>
          <w:sz w:val="28"/>
          <w:szCs w:val="28"/>
        </w:rPr>
        <w:t>Зазначено положення</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щодо характеру та специфіки роботи з цільовими групами, формування</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основ та шляхів розвитку корпоративної культури, визначається формат</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роботи (статичний або динамічний режим) з громадськістю та ЗМІ [16, </w:t>
      </w:r>
      <w:r w:rsidRPr="000A5C95">
        <w:rPr>
          <w:rFonts w:ascii="Times New Roman" w:eastAsia="TimesNewRoman" w:hAnsi="Times New Roman" w:cs="Times New Roman"/>
          <w:sz w:val="28"/>
          <w:szCs w:val="28"/>
          <w:lang w:val="en-US"/>
        </w:rPr>
        <w:t>c</w:t>
      </w:r>
      <w:r w:rsidRPr="000A5C95">
        <w:rPr>
          <w:rFonts w:ascii="Times New Roman" w:eastAsia="TimesNewRoman" w:hAnsi="Times New Roman" w:cs="Times New Roman"/>
          <w:sz w:val="28"/>
          <w:szCs w:val="28"/>
        </w:rPr>
        <w:t>.125].</w:t>
      </w:r>
    </w:p>
    <w:p w14:paraId="5187A19B"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5. «Ідеологічні засади». </w:t>
      </w:r>
      <w:r w:rsidRPr="000A5C95">
        <w:rPr>
          <w:rFonts w:ascii="Times New Roman" w:eastAsia="TimesNewRoman" w:hAnsi="Times New Roman" w:cs="Times New Roman"/>
          <w:sz w:val="28"/>
          <w:szCs w:val="28"/>
        </w:rPr>
        <w:t>На підставі аналізу позицій про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пріоритетні напрями діяльності компанії розробляються ідеологічні засади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рекомендації щодо її публічної активності. Даються базові ідеологічні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постулати – місія та </w:t>
      </w:r>
      <w:proofErr w:type="spellStart"/>
      <w:r w:rsidRPr="000A5C95">
        <w:rPr>
          <w:rFonts w:ascii="Times New Roman" w:eastAsia="TimesNewRoman" w:hAnsi="Times New Roman" w:cs="Times New Roman"/>
          <w:sz w:val="28"/>
          <w:szCs w:val="28"/>
        </w:rPr>
        <w:t>візія</w:t>
      </w:r>
      <w:proofErr w:type="spellEnd"/>
      <w:r w:rsidRPr="000A5C95">
        <w:rPr>
          <w:rFonts w:ascii="Times New Roman" w:eastAsia="TimesNewRoman" w:hAnsi="Times New Roman" w:cs="Times New Roman"/>
          <w:sz w:val="28"/>
          <w:szCs w:val="28"/>
        </w:rPr>
        <w:t>, головні завдання.</w:t>
      </w:r>
    </w:p>
    <w:p w14:paraId="4D0249DA"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6. «Корпоративна культура». </w:t>
      </w:r>
      <w:r w:rsidRPr="000A5C95">
        <w:rPr>
          <w:rFonts w:ascii="Times New Roman" w:eastAsia="TimesNewRoman" w:hAnsi="Times New Roman" w:cs="Times New Roman"/>
          <w:sz w:val="28"/>
          <w:szCs w:val="28"/>
        </w:rPr>
        <w:t>Визначаються базові положення, схема розбудови та складові частини корпоративної культури компанії</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відповідно до умов зовнішньої та внутрішньої комунікаційної ситуації. Усі зазначені вище пункти подаються зважено деталізовано, в чіткому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зрозумілому для нефахівців форматі, з мінімальним застосуванням</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профільної термінології.</w:t>
      </w:r>
    </w:p>
    <w:p w14:paraId="4F814F43"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Блок тактичних положень Корпоративної комунікаційної концепції</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передбачає висвітлення практичних завдань та механізмів їх реалізації. Він</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складається, щонайменше, з 4 пунктів.</w:t>
      </w:r>
    </w:p>
    <w:p w14:paraId="1BEFDD04"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1. «Робоча структура». </w:t>
      </w:r>
      <w:r w:rsidRPr="000A5C95">
        <w:rPr>
          <w:rFonts w:ascii="Times New Roman" w:eastAsia="TimesNewRoman" w:hAnsi="Times New Roman" w:cs="Times New Roman"/>
          <w:sz w:val="28"/>
          <w:szCs w:val="28"/>
        </w:rPr>
        <w:t>Презентується робоча модель</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корпоративного підрозділу по роботі з громадськістю та ЗМІ із деталізацію</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по кожній штатній одиниці та їх посадовими обов’язками. Також подається</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схема матеріально-технічного забезпечення роботи підрозділу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територіального розміщення. У разі якщо йдеться про велику організаційну</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структуру, </w:t>
      </w:r>
      <w:r w:rsidRPr="000A5C95">
        <w:rPr>
          <w:rFonts w:ascii="Times New Roman" w:eastAsia="TimesNewRoman" w:hAnsi="Times New Roman" w:cs="Times New Roman"/>
          <w:sz w:val="28"/>
          <w:szCs w:val="28"/>
        </w:rPr>
        <w:lastRenderedPageBreak/>
        <w:t>додається схема інформаційної вертикалі, інформаційних потоків</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від головного офісу до кожного окремого/регіонального структурного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підрозділу.</w:t>
      </w:r>
    </w:p>
    <w:p w14:paraId="6720DF05"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2. «Практичні інструменти». </w:t>
      </w:r>
      <w:r w:rsidRPr="000A5C95">
        <w:rPr>
          <w:rFonts w:ascii="Times New Roman" w:eastAsia="TimesNewRoman" w:hAnsi="Times New Roman" w:cs="Times New Roman"/>
          <w:sz w:val="28"/>
          <w:szCs w:val="28"/>
        </w:rPr>
        <w:t>Дається перелік базових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комунікаційних інструментів, які можуть бути використані в практичній</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роботі, та принципи їх застосування. Серед них – типи і види PR-кампаній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PR-акцій, цільові проекти та програми (наприклад, соціальна корпоративна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відповідальність, </w:t>
      </w:r>
      <w:proofErr w:type="spellStart"/>
      <w:r w:rsidRPr="000A5C95">
        <w:rPr>
          <w:rFonts w:ascii="Times New Roman" w:eastAsia="TimesNewRoman" w:hAnsi="Times New Roman" w:cs="Times New Roman"/>
          <w:sz w:val="28"/>
          <w:szCs w:val="28"/>
        </w:rPr>
        <w:t>Networking</w:t>
      </w:r>
      <w:proofErr w:type="spellEnd"/>
      <w:r w:rsidRPr="000A5C95">
        <w:rPr>
          <w:rFonts w:ascii="Times New Roman" w:eastAsia="TimesNewRoman" w:hAnsi="Times New Roman" w:cs="Times New Roman"/>
          <w:sz w:val="28"/>
          <w:szCs w:val="28"/>
        </w:rPr>
        <w:t xml:space="preserve"> та </w:t>
      </w:r>
      <w:proofErr w:type="spellStart"/>
      <w:r w:rsidRPr="000A5C95">
        <w:rPr>
          <w:rFonts w:ascii="Times New Roman" w:eastAsia="TimesNewRoman" w:hAnsi="Times New Roman" w:cs="Times New Roman"/>
          <w:sz w:val="28"/>
          <w:szCs w:val="28"/>
        </w:rPr>
        <w:t>інш</w:t>
      </w:r>
      <w:proofErr w:type="spellEnd"/>
      <w:r w:rsidRPr="000A5C95">
        <w:rPr>
          <w:rFonts w:ascii="Times New Roman" w:eastAsia="TimesNewRoman" w:hAnsi="Times New Roman" w:cs="Times New Roman"/>
          <w:sz w:val="28"/>
          <w:szCs w:val="28"/>
        </w:rPr>
        <w:t>.).</w:t>
      </w:r>
    </w:p>
    <w:p w14:paraId="57DED4C7"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3. «Календарний план роботи». </w:t>
      </w:r>
      <w:r w:rsidRPr="000A5C95">
        <w:rPr>
          <w:rFonts w:ascii="Times New Roman" w:eastAsia="TimesNewRoman" w:hAnsi="Times New Roman" w:cs="Times New Roman"/>
          <w:sz w:val="28"/>
          <w:szCs w:val="28"/>
        </w:rPr>
        <w:t>Відповідно до маркетингового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плану складається план роботи підрозділу по роботі з громадськістю та ЗМІ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на конкретний термін (зазвичай на рік). Формат плану може бути: помісячно (для схематичного варіанту Концепції), потижнево або по днях.</w:t>
      </w:r>
    </w:p>
    <w:p w14:paraId="140C499F"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bCs/>
          <w:sz w:val="28"/>
          <w:szCs w:val="28"/>
        </w:rPr>
        <w:t xml:space="preserve">Пункт 4. «Бюджет». </w:t>
      </w:r>
      <w:r w:rsidRPr="000A5C95">
        <w:rPr>
          <w:rFonts w:ascii="Times New Roman" w:eastAsia="TimesNewRoman" w:hAnsi="Times New Roman" w:cs="Times New Roman"/>
          <w:sz w:val="28"/>
          <w:szCs w:val="28"/>
        </w:rPr>
        <w:t>Відповідно до календарного плану роботи (витрати</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на конкретні заходи) та матеріально-технічних потреб функціонування</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підрозділу по роботі з громадськістю та ЗМІ складається загальний бюджетна певний термін (зазвичай на рік).</w:t>
      </w:r>
    </w:p>
    <w:p w14:paraId="1A3C8E55"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У разі проведення роботи в стандартних умовах, спокійних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заздалегідь передбачуваних ситуаціях класичними форматами роботи в сфері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зв’язків з громадськістю є інформаційно-комунікаційні проекти (PR-кампанії) та публічні заходи (PR-акції). Більш-менш стандартизована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процедура, відпрацьовані механізми дозволяють використовувати ці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інструменти при моделюванні добре структурованих управлінських рішень.</w:t>
      </w:r>
    </w:p>
    <w:p w14:paraId="4CF1C4E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Виходячи з базових параметрів та загальної схеми роботи, інформаційно-комунікаційні кампанії визначаються як комплекс суспільно-масових заходів (публічних акцій, інформаційно-рекламних або іміджевих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кампаній в ЗМІ), що об’єднані єдиною ціллю, методами її досягнення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певними хронологічними рамками. За тривалістю вони зазвичай бувають від</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тижня і до одного року. Зрозуміло, такі терміни можуть бути різні і залежать</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від конкретної ситуації та базових завдань [18, </w:t>
      </w:r>
      <w:r w:rsidRPr="000A5C95">
        <w:rPr>
          <w:rFonts w:ascii="Times New Roman" w:eastAsia="TimesNewRoman" w:hAnsi="Times New Roman" w:cs="Times New Roman"/>
          <w:sz w:val="28"/>
          <w:szCs w:val="28"/>
          <w:lang w:val="en-US"/>
        </w:rPr>
        <w:t>c</w:t>
      </w:r>
      <w:r w:rsidRPr="000A5C95">
        <w:rPr>
          <w:rFonts w:ascii="Times New Roman" w:eastAsia="TimesNewRoman" w:hAnsi="Times New Roman" w:cs="Times New Roman"/>
          <w:sz w:val="28"/>
          <w:szCs w:val="28"/>
        </w:rPr>
        <w:t>.67].</w:t>
      </w:r>
    </w:p>
    <w:p w14:paraId="4A48D5F6"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lastRenderedPageBreak/>
        <w:t>За цільовим призначенням та сценарієм реалізації інформаційно-комунікаційні кампанії можна визначити, як:</w:t>
      </w:r>
    </w:p>
    <w:p w14:paraId="0BCFD2B7"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комерційні (промоція товарів або послуг, вихід на ринок, боротьба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з конкурентами, лобіювання інтересів, пошук партнерів, інвесторів</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та ін.);</w:t>
      </w:r>
    </w:p>
    <w:p w14:paraId="78B57AF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політичні (передвиборчі перегони, боротьба з опонентами, лобіювання, промоція окремих політичних ідей, лідерів або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громадсько-політичних структур);</w:t>
      </w:r>
    </w:p>
    <w:p w14:paraId="480F16DB"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громадські (промоція суспільних ідей, проектів, захист прав та</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свобод, публічна підтримка громадських рухів або окремих лідерів</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та ін.).</w:t>
      </w:r>
    </w:p>
    <w:p w14:paraId="0E6547AE"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За характером та специфікою здійснення вважаємо доцільним визначити</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такі інформаційно-комунікаційні кампанії:</w:t>
      </w:r>
    </w:p>
    <w:p w14:paraId="7BDC6CD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мас-медійні (головний інструментарій – ЗМІ);</w:t>
      </w:r>
    </w:p>
    <w:p w14:paraId="424AA0B0"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публічно-масові (головний інструментарій – публічні заходи);</w:t>
      </w:r>
    </w:p>
    <w:p w14:paraId="07A06F20"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змішаного типу (ЗМІ та публічні заходи)</w:t>
      </w:r>
      <w:r w:rsidR="0030040A" w:rsidRPr="000A5C95">
        <w:rPr>
          <w:rFonts w:ascii="Times New Roman" w:eastAsia="TimesNewRoman" w:hAnsi="Times New Roman" w:cs="Times New Roman"/>
          <w:sz w:val="28"/>
          <w:szCs w:val="28"/>
          <w:lang w:val="ru-RU"/>
        </w:rPr>
        <w:t xml:space="preserve"> [37, </w:t>
      </w:r>
      <w:r w:rsidR="0030040A" w:rsidRPr="000A5C95">
        <w:rPr>
          <w:rFonts w:ascii="Times New Roman" w:eastAsia="TimesNewRoman" w:hAnsi="Times New Roman" w:cs="Times New Roman"/>
          <w:sz w:val="28"/>
          <w:szCs w:val="28"/>
          <w:lang w:val="en-US"/>
        </w:rPr>
        <w:t>c</w:t>
      </w:r>
      <w:r w:rsidR="0030040A" w:rsidRPr="000A5C95">
        <w:rPr>
          <w:rFonts w:ascii="Times New Roman" w:eastAsia="TimesNewRoman" w:hAnsi="Times New Roman" w:cs="Times New Roman"/>
          <w:sz w:val="28"/>
          <w:szCs w:val="28"/>
          <w:lang w:val="ru-RU"/>
        </w:rPr>
        <w:t>.6]</w:t>
      </w:r>
      <w:r w:rsidRPr="000A5C95">
        <w:rPr>
          <w:rFonts w:ascii="Times New Roman" w:eastAsia="TimesNewRoman" w:hAnsi="Times New Roman" w:cs="Times New Roman"/>
          <w:sz w:val="28"/>
          <w:szCs w:val="28"/>
        </w:rPr>
        <w:t>.</w:t>
      </w:r>
    </w:p>
    <w:p w14:paraId="6CBF9ED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Кожний крок, що здійснюється в плані роботи щодо реалізації кампанії, має носити системний характер із дотриманням принципів, позначених у</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відповідній корпоративній комунікаційній концепції. Насамперед слід зазначити, що інформаційно-комунікаційна кампанія</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має бути чітко спланована та співвіднесена із загальним календарним планом</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діяльності організації.</w:t>
      </w:r>
    </w:p>
    <w:p w14:paraId="5FDDBCA8"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Документ, у якому узагальнюється базова інформація щодо підготовки</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та проведення кампанії, має складатися з таких базових частин:</w:t>
      </w:r>
    </w:p>
    <w:p w14:paraId="57CD91D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головна мета та завдання;</w:t>
      </w:r>
    </w:p>
    <w:p w14:paraId="10EC0B25"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обґрунтування необхідності проведення;</w:t>
      </w:r>
    </w:p>
    <w:p w14:paraId="215146CC"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 xml:space="preserve">ідеологічні засади (легенда, візуальний образ та </w:t>
      </w:r>
      <w:proofErr w:type="spellStart"/>
      <w:r w:rsidRPr="000A5C95">
        <w:rPr>
          <w:rFonts w:ascii="Times New Roman" w:eastAsia="TimesNewRoman" w:hAnsi="Times New Roman" w:cs="Times New Roman"/>
          <w:sz w:val="28"/>
          <w:szCs w:val="28"/>
        </w:rPr>
        <w:t>ін</w:t>
      </w:r>
      <w:proofErr w:type="spellEnd"/>
      <w:r w:rsidRPr="000A5C95">
        <w:rPr>
          <w:rFonts w:ascii="Times New Roman" w:eastAsia="TimesNewRoman" w:hAnsi="Times New Roman" w:cs="Times New Roman"/>
          <w:sz w:val="28"/>
          <w:szCs w:val="28"/>
        </w:rPr>
        <w:t>);</w:t>
      </w:r>
    </w:p>
    <w:p w14:paraId="74F5D9BA"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практичний інструментарій (публічні заходи та комунікаційні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канали);</w:t>
      </w:r>
    </w:p>
    <w:p w14:paraId="0B05AA20"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чітка схема реалізації та календарний план;</w:t>
      </w:r>
    </w:p>
    <w:p w14:paraId="1112A22C"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визначення та обґрунтування матеріально-технічних потреб.</w:t>
      </w:r>
    </w:p>
    <w:p w14:paraId="2B7EA84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PR-акції можуть бути як складовими частинами комплексних PR-кампаній, так і окремими тематичними проектами. За своєю суттю публічні</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iCs/>
          <w:sz w:val="28"/>
          <w:szCs w:val="28"/>
        </w:rPr>
        <w:t xml:space="preserve">PR </w:t>
      </w:r>
      <w:r w:rsidRPr="000A5C95">
        <w:rPr>
          <w:rFonts w:ascii="Times New Roman" w:eastAsia="TimesNewRoman" w:hAnsi="Times New Roman" w:cs="Times New Roman"/>
          <w:iCs/>
          <w:sz w:val="28"/>
          <w:szCs w:val="28"/>
        </w:rPr>
        <w:lastRenderedPageBreak/>
        <w:t>у маркетингових комунікаціях</w:t>
      </w:r>
      <w:r w:rsidR="00483FAE" w:rsidRPr="000A5C95">
        <w:rPr>
          <w:rFonts w:ascii="Times New Roman" w:eastAsia="TimesNewRoman" w:hAnsi="Times New Roman" w:cs="Times New Roman"/>
          <w:iCs/>
          <w:sz w:val="28"/>
          <w:szCs w:val="28"/>
        </w:rPr>
        <w:t xml:space="preserve"> </w:t>
      </w:r>
      <w:r w:rsidRPr="000A5C95">
        <w:rPr>
          <w:rFonts w:ascii="Times New Roman" w:eastAsia="TimesNewRoman" w:hAnsi="Times New Roman" w:cs="Times New Roman"/>
          <w:sz w:val="28"/>
          <w:szCs w:val="28"/>
        </w:rPr>
        <w:t>акції – це короткотермінові (зазвичай одноденні) суспільно-масові заходи, що мають певну мету та практичний інструментарій її досягнення.</w:t>
      </w:r>
    </w:p>
    <w:p w14:paraId="69D30B88"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Як свідчить практика, при плануванні та практичній реалізації публічних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акцій застосовуються два комунікаційних канали:</w:t>
      </w:r>
    </w:p>
    <w:p w14:paraId="56B3A9C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 xml:space="preserve">засоби масової інформації (телебачення, радіо, преса, </w:t>
      </w:r>
      <w:proofErr w:type="spellStart"/>
      <w:r w:rsidRPr="000A5C95">
        <w:rPr>
          <w:rFonts w:ascii="Times New Roman" w:eastAsia="TimesNewRoman" w:hAnsi="Times New Roman" w:cs="Times New Roman"/>
          <w:sz w:val="28"/>
          <w:szCs w:val="28"/>
        </w:rPr>
        <w:t>інтернет-видання</w:t>
      </w:r>
      <w:proofErr w:type="spellEnd"/>
      <w:r w:rsidRPr="000A5C95">
        <w:rPr>
          <w:rFonts w:ascii="Times New Roman" w:eastAsia="TimesNewRoman" w:hAnsi="Times New Roman" w:cs="Times New Roman"/>
          <w:sz w:val="28"/>
          <w:szCs w:val="28"/>
        </w:rPr>
        <w:t>);</w:t>
      </w:r>
    </w:p>
    <w:p w14:paraId="35E38435"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483FAE" w:rsidRPr="000A5C95">
        <w:rPr>
          <w:rFonts w:ascii="Times New Roman" w:eastAsia="Arial Unicode MS" w:hAnsi="Times New Roman" w:cs="Times New Roman"/>
          <w:sz w:val="28"/>
          <w:szCs w:val="28"/>
        </w:rPr>
        <w:t xml:space="preserve"> </w:t>
      </w:r>
      <w:proofErr w:type="spellStart"/>
      <w:r w:rsidRPr="000A5C95">
        <w:rPr>
          <w:rFonts w:ascii="Times New Roman" w:eastAsia="TimesNewRoman" w:hAnsi="Times New Roman" w:cs="Times New Roman"/>
          <w:sz w:val="28"/>
          <w:szCs w:val="28"/>
        </w:rPr>
        <w:t>аудіо-візуальний</w:t>
      </w:r>
      <w:proofErr w:type="spellEnd"/>
      <w:r w:rsidRPr="000A5C95">
        <w:rPr>
          <w:rFonts w:ascii="Times New Roman" w:eastAsia="TimesNewRoman" w:hAnsi="Times New Roman" w:cs="Times New Roman"/>
          <w:sz w:val="28"/>
          <w:szCs w:val="28"/>
        </w:rPr>
        <w:t xml:space="preserve"> контакт із цільовими групами (безпосереднє</w:t>
      </w:r>
      <w:r w:rsidR="00C06B8A"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спілкування з покупцями, користувачами, симпатиками та ін.).</w:t>
      </w:r>
    </w:p>
    <w:p w14:paraId="235858D1"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У переважній більшості сучасні PR-акції інтегровані. Останнє</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передбачає застосування в рамках однієї події різноманітні інструменти що</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не є суто піарівськими, втім активно застосовуються в інших галузях</w:t>
      </w:r>
      <w:r w:rsidR="00483FAE"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 xml:space="preserve">маркетингових комунікацій (реклама, SMM, </w:t>
      </w:r>
      <w:proofErr w:type="spellStart"/>
      <w:r w:rsidRPr="000A5C95">
        <w:rPr>
          <w:rFonts w:ascii="Times New Roman" w:eastAsia="TimesNewRoman" w:hAnsi="Times New Roman" w:cs="Times New Roman"/>
          <w:sz w:val="28"/>
          <w:szCs w:val="28"/>
        </w:rPr>
        <w:t>директ-маркетинг</w:t>
      </w:r>
      <w:proofErr w:type="spellEnd"/>
      <w:r w:rsidRPr="000A5C95">
        <w:rPr>
          <w:rFonts w:ascii="Times New Roman" w:eastAsia="TimesNewRoman" w:hAnsi="Times New Roman" w:cs="Times New Roman"/>
          <w:sz w:val="28"/>
          <w:szCs w:val="28"/>
        </w:rPr>
        <w:t xml:space="preserve">, </w:t>
      </w:r>
      <w:proofErr w:type="spellStart"/>
      <w:r w:rsidRPr="000A5C95">
        <w:rPr>
          <w:rFonts w:ascii="Times New Roman" w:eastAsia="TimesNewRoman" w:hAnsi="Times New Roman" w:cs="Times New Roman"/>
          <w:sz w:val="28"/>
          <w:szCs w:val="28"/>
        </w:rPr>
        <w:t>сейлс-промоушн</w:t>
      </w:r>
      <w:proofErr w:type="spellEnd"/>
      <w:r w:rsidRPr="000A5C95">
        <w:rPr>
          <w:rFonts w:ascii="Times New Roman" w:eastAsia="TimesNewRoman" w:hAnsi="Times New Roman" w:cs="Times New Roman"/>
          <w:sz w:val="28"/>
          <w:szCs w:val="28"/>
        </w:rPr>
        <w:t xml:space="preserve"> та </w:t>
      </w:r>
      <w:proofErr w:type="spellStart"/>
      <w:r w:rsidRPr="000A5C95">
        <w:rPr>
          <w:rFonts w:ascii="Times New Roman" w:eastAsia="TimesNewRoman" w:hAnsi="Times New Roman" w:cs="Times New Roman"/>
          <w:sz w:val="28"/>
          <w:szCs w:val="28"/>
        </w:rPr>
        <w:t>ін</w:t>
      </w:r>
      <w:proofErr w:type="spellEnd"/>
      <w:r w:rsidRPr="000A5C95">
        <w:rPr>
          <w:rFonts w:ascii="Times New Roman" w:eastAsia="TimesNewRoman" w:hAnsi="Times New Roman" w:cs="Times New Roman"/>
          <w:sz w:val="28"/>
          <w:szCs w:val="28"/>
        </w:rPr>
        <w:t>). Приміром, презентація є симбіозом рекламних та BTL</w:t>
      </w:r>
      <w:r w:rsidR="00C06B8A"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технологій, прес-тур поєднує в собі елементи PR та реклами.</w:t>
      </w:r>
    </w:p>
    <w:p w14:paraId="14A68C30"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Враховуючи все зазначене вище, можемо визначити такі типи акцій:</w:t>
      </w:r>
    </w:p>
    <w:p w14:paraId="619E2F9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C06B8A"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 xml:space="preserve">календарні </w:t>
      </w:r>
      <w:r w:rsidRPr="000A5C95">
        <w:rPr>
          <w:rFonts w:ascii="Times New Roman" w:eastAsia="TimesNewRoman,BoldItalic" w:hAnsi="Times New Roman" w:cs="Times New Roman"/>
          <w:bCs/>
          <w:iCs/>
          <w:sz w:val="28"/>
          <w:szCs w:val="28"/>
        </w:rPr>
        <w:t xml:space="preserve">– </w:t>
      </w:r>
      <w:r w:rsidRPr="000A5C95">
        <w:rPr>
          <w:rFonts w:ascii="Times New Roman" w:eastAsia="TimesNewRoman" w:hAnsi="Times New Roman" w:cs="Times New Roman"/>
          <w:sz w:val="28"/>
          <w:szCs w:val="28"/>
        </w:rPr>
        <w:t>заходи приурочені до загальнонаціональних, релігійних або професійних свят;</w:t>
      </w:r>
    </w:p>
    <w:p w14:paraId="5AFA3C1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C06B8A"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 xml:space="preserve">тематичні </w:t>
      </w:r>
      <w:r w:rsidRPr="000A5C95">
        <w:rPr>
          <w:rFonts w:ascii="Times New Roman" w:eastAsia="TimesNewRoman,BoldItalic" w:hAnsi="Times New Roman" w:cs="Times New Roman"/>
          <w:bCs/>
          <w:iCs/>
          <w:sz w:val="28"/>
          <w:szCs w:val="28"/>
        </w:rPr>
        <w:t xml:space="preserve">– </w:t>
      </w:r>
      <w:r w:rsidRPr="000A5C95">
        <w:rPr>
          <w:rFonts w:ascii="Times New Roman" w:eastAsia="TimesNewRoman" w:hAnsi="Times New Roman" w:cs="Times New Roman"/>
          <w:sz w:val="28"/>
          <w:szCs w:val="28"/>
        </w:rPr>
        <w:t>акції, що проводяться відповідно до конкретних</w:t>
      </w:r>
      <w:r w:rsidR="00C06B8A"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потреб у контексті загального планування;</w:t>
      </w:r>
    </w:p>
    <w:p w14:paraId="5C747505"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C06B8A"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кризові – акції спрямовані на подолання чи нівелювання</w:t>
      </w:r>
      <w:r w:rsidR="00C06B8A"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негативних тенденцій або кризових ситуацій.</w:t>
      </w:r>
    </w:p>
    <w:p w14:paraId="43209989"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За видами та цільовим призначенням, публічні акції, можна поділити на:</w:t>
      </w:r>
    </w:p>
    <w:p w14:paraId="28458EF7"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тематичні дні, вечори, тижні, місячники;</w:t>
      </w:r>
    </w:p>
    <w:p w14:paraId="15F2B40A"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Pr="000A5C95">
        <w:rPr>
          <w:rFonts w:ascii="Times New Roman" w:eastAsia="TimesNewRoman" w:hAnsi="Times New Roman" w:cs="Times New Roman"/>
          <w:sz w:val="28"/>
          <w:szCs w:val="28"/>
        </w:rPr>
        <w:t>торговельно-промислові ярмарки та фестивалі;</w:t>
      </w:r>
    </w:p>
    <w:p w14:paraId="0286A9BA"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офіційні зустрічі, «круглі столи», конференції, конгреси, симпозіуми;</w:t>
      </w:r>
    </w:p>
    <w:p w14:paraId="0E231B45"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народні віче та плебісцити;</w:t>
      </w:r>
    </w:p>
    <w:p w14:paraId="42F81EC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річниці, ювілеї, знаменні дати;</w:t>
      </w:r>
    </w:p>
    <w:p w14:paraId="50DF4294"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публічні дебати;</w:t>
      </w:r>
    </w:p>
    <w:p w14:paraId="43018BD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корпоративні заходи (фуршети, презентації, бенкети, пікніки, ін.);</w:t>
      </w:r>
    </w:p>
    <w:p w14:paraId="764238B6"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lastRenderedPageBreak/>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інтелектуальні змагання та вікторини;</w:t>
      </w:r>
    </w:p>
    <w:p w14:paraId="66EAAC1E"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спортивні змагання та спартакіади;</w:t>
      </w:r>
    </w:p>
    <w:p w14:paraId="6EB873DC"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спонсорські та благочинні заходи;</w:t>
      </w:r>
    </w:p>
    <w:p w14:paraId="77BEBA5C"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презентація результатів тематичних досліджень (соціологічних, маркетингових та ін.);</w:t>
      </w:r>
    </w:p>
    <w:p w14:paraId="4B3B9739"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концертні, театральні вистави та турне;</w:t>
      </w:r>
    </w:p>
    <w:p w14:paraId="3A47587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релігійні церемонії;</w:t>
      </w:r>
    </w:p>
    <w:p w14:paraId="101F63C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заходи із благоустрою парків, дитячих майданчиків, висаджуванням дерев та ін.;</w:t>
      </w:r>
    </w:p>
    <w:p w14:paraId="671C8D0C" w14:textId="77777777" w:rsidR="00034B29" w:rsidRPr="000A5C95" w:rsidRDefault="00034B29" w:rsidP="000A5C95">
      <w:pPr>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proofErr w:type="spellStart"/>
      <w:r w:rsidRPr="000A5C95">
        <w:rPr>
          <w:rFonts w:ascii="Times New Roman" w:eastAsia="TimesNewRoman" w:hAnsi="Times New Roman" w:cs="Times New Roman"/>
          <w:sz w:val="28"/>
          <w:szCs w:val="28"/>
        </w:rPr>
        <w:t>протестні</w:t>
      </w:r>
      <w:proofErr w:type="spellEnd"/>
      <w:r w:rsidRPr="000A5C95">
        <w:rPr>
          <w:rFonts w:ascii="Times New Roman" w:eastAsia="TimesNewRoman" w:hAnsi="Times New Roman" w:cs="Times New Roman"/>
          <w:sz w:val="28"/>
          <w:szCs w:val="28"/>
        </w:rPr>
        <w:t xml:space="preserve"> заходи (пікети, демонстрації та ін.).</w:t>
      </w:r>
    </w:p>
    <w:p w14:paraId="75DB9EB8"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Базовими складовими успіху будь якої публічної акції є три фактори:</w:t>
      </w:r>
    </w:p>
    <w:p w14:paraId="3EA6E539"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актуальність теми та системна реалізація заходу;</w:t>
      </w:r>
    </w:p>
    <w:p w14:paraId="3F9168F2"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залучення VIP-персон;</w:t>
      </w:r>
    </w:p>
    <w:p w14:paraId="65D17B37" w14:textId="77777777" w:rsidR="00034B29" w:rsidRPr="000A5C95" w:rsidRDefault="00824633"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lang w:val="ru-RU"/>
        </w:rPr>
        <w:t xml:space="preserve"> - </w:t>
      </w:r>
      <w:r w:rsidR="00034B29" w:rsidRPr="000A5C95">
        <w:rPr>
          <w:rFonts w:ascii="Times New Roman" w:eastAsia="TimesNewRoman" w:hAnsi="Times New Roman" w:cs="Times New Roman"/>
          <w:sz w:val="28"/>
          <w:szCs w:val="28"/>
        </w:rPr>
        <w:t>залучення ЗМІ.</w:t>
      </w:r>
    </w:p>
    <w:p w14:paraId="0FD84E37"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TimesNewRoman" w:hAnsi="Times New Roman" w:cs="Times New Roman"/>
          <w:sz w:val="28"/>
          <w:szCs w:val="28"/>
        </w:rPr>
        <w:t>При визначенні дати та місця проведення заходу необхідно враховувати:</w:t>
      </w:r>
    </w:p>
    <w:p w14:paraId="46EDD6CD"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сезонний та погодний фактори (особливо у випадку, коли</w:t>
      </w:r>
      <w:r w:rsidR="00824633" w:rsidRPr="000A5C95">
        <w:rPr>
          <w:rFonts w:ascii="Times New Roman" w:eastAsia="TimesNewRoman" w:hAnsi="Times New Roman" w:cs="Times New Roman"/>
          <w:sz w:val="28"/>
          <w:szCs w:val="28"/>
          <w:lang w:val="ru-RU"/>
        </w:rPr>
        <w:t xml:space="preserve"> </w:t>
      </w:r>
      <w:r w:rsidRPr="000A5C95">
        <w:rPr>
          <w:rFonts w:ascii="Times New Roman" w:eastAsia="TimesNewRoman" w:hAnsi="Times New Roman" w:cs="Times New Roman"/>
          <w:sz w:val="28"/>
          <w:szCs w:val="28"/>
        </w:rPr>
        <w:t>проводиться на вулиці);</w:t>
      </w:r>
    </w:p>
    <w:p w14:paraId="661F5FF7"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rPr>
        <w:t xml:space="preserve"> </w:t>
      </w:r>
      <w:r w:rsidRPr="000A5C95">
        <w:rPr>
          <w:rFonts w:ascii="Times New Roman" w:eastAsia="TimesNewRoman" w:hAnsi="Times New Roman" w:cs="Times New Roman"/>
          <w:sz w:val="28"/>
          <w:szCs w:val="28"/>
        </w:rPr>
        <w:t>фактор вільної інформаційної ніші (відсутність більш цікавих</w:t>
      </w:r>
      <w:r w:rsidR="00824633" w:rsidRPr="000A5C95">
        <w:rPr>
          <w:rFonts w:ascii="Times New Roman" w:eastAsia="TimesNewRoman" w:hAnsi="Times New Roman" w:cs="Times New Roman"/>
          <w:sz w:val="28"/>
          <w:szCs w:val="28"/>
        </w:rPr>
        <w:t xml:space="preserve"> </w:t>
      </w:r>
      <w:r w:rsidRPr="000A5C95">
        <w:rPr>
          <w:rFonts w:ascii="Times New Roman" w:eastAsia="TimesNewRoman" w:hAnsi="Times New Roman" w:cs="Times New Roman"/>
          <w:sz w:val="28"/>
          <w:szCs w:val="28"/>
        </w:rPr>
        <w:t>інформаційних приводів для ЗМІ);</w:t>
      </w:r>
    </w:p>
    <w:p w14:paraId="3BEC7EA1" w14:textId="77777777" w:rsidR="00034B29" w:rsidRPr="000A5C95" w:rsidRDefault="00034B29" w:rsidP="000A5C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0A5C95">
        <w:rPr>
          <w:rFonts w:ascii="Times New Roman" w:eastAsia="Arial Unicode MS" w:hAnsi="Times New Roman" w:cs="Times New Roman"/>
          <w:sz w:val="28"/>
          <w:szCs w:val="28"/>
        </w:rPr>
        <w:t>-</w:t>
      </w:r>
      <w:r w:rsidR="00824633" w:rsidRPr="000A5C95">
        <w:rPr>
          <w:rFonts w:ascii="Times New Roman" w:eastAsia="Arial Unicode MS" w:hAnsi="Times New Roman" w:cs="Times New Roman"/>
          <w:sz w:val="28"/>
          <w:szCs w:val="28"/>
          <w:lang w:val="ru-RU"/>
        </w:rPr>
        <w:t xml:space="preserve"> </w:t>
      </w:r>
      <w:r w:rsidRPr="000A5C95">
        <w:rPr>
          <w:rFonts w:ascii="Times New Roman" w:eastAsia="TimesNewRoman" w:hAnsi="Times New Roman" w:cs="Times New Roman"/>
          <w:sz w:val="28"/>
          <w:szCs w:val="28"/>
        </w:rPr>
        <w:t>періодичність виходу ЗМІ (дні й час виходу друкованих видань та</w:t>
      </w:r>
      <w:r w:rsidR="00824633" w:rsidRPr="000A5C95">
        <w:rPr>
          <w:rFonts w:ascii="Times New Roman" w:eastAsia="TimesNewRoman" w:hAnsi="Times New Roman" w:cs="Times New Roman"/>
          <w:sz w:val="28"/>
          <w:szCs w:val="28"/>
          <w:lang w:val="ru-RU"/>
        </w:rPr>
        <w:t xml:space="preserve"> </w:t>
      </w:r>
      <w:r w:rsidRPr="000A5C95">
        <w:rPr>
          <w:rFonts w:ascii="Times New Roman" w:eastAsia="TimesNewRoman" w:hAnsi="Times New Roman" w:cs="Times New Roman"/>
          <w:sz w:val="28"/>
          <w:szCs w:val="28"/>
        </w:rPr>
        <w:t>інформаційних програм на телебаченні та радіо</w:t>
      </w:r>
    </w:p>
    <w:p w14:paraId="2BA226A1" w14:textId="77777777" w:rsidR="00034B29" w:rsidRPr="000A5C95" w:rsidRDefault="00034B29" w:rsidP="000A5C95">
      <w:pPr>
        <w:spacing w:after="0" w:line="360" w:lineRule="auto"/>
        <w:jc w:val="both"/>
        <w:rPr>
          <w:rFonts w:ascii="Times New Roman" w:hAnsi="Times New Roman" w:cs="Times New Roman"/>
          <w:sz w:val="28"/>
          <w:szCs w:val="28"/>
        </w:rPr>
      </w:pPr>
    </w:p>
    <w:p w14:paraId="79BE86DD" w14:textId="77777777" w:rsidR="00034B29" w:rsidRPr="000A5C95" w:rsidRDefault="1A0735CF" w:rsidP="000A5C95">
      <w:pPr>
        <w:pStyle w:val="2"/>
        <w:rPr>
          <w:rFonts w:ascii="Times New Roman" w:hAnsi="Times New Roman" w:cs="Times New Roman"/>
          <w:b w:val="0"/>
          <w:bCs w:val="0"/>
          <w:szCs w:val="28"/>
        </w:rPr>
      </w:pPr>
      <w:bookmarkStart w:id="23" w:name="_Toc1153161294"/>
      <w:r w:rsidRPr="000A5C95">
        <w:rPr>
          <w:rFonts w:ascii="Times New Roman" w:hAnsi="Times New Roman" w:cs="Times New Roman"/>
          <w:b w:val="0"/>
          <w:bCs w:val="0"/>
          <w:szCs w:val="28"/>
        </w:rPr>
        <w:t>1.3 Особливості формування системи комунікацій підприємства</w:t>
      </w:r>
      <w:r w:rsidR="63C79DDA" w:rsidRPr="000A5C95">
        <w:rPr>
          <w:rFonts w:ascii="Times New Roman" w:hAnsi="Times New Roman" w:cs="Times New Roman"/>
          <w:szCs w:val="28"/>
        </w:rPr>
        <w:tab/>
      </w:r>
      <w:bookmarkEnd w:id="23"/>
    </w:p>
    <w:p w14:paraId="17AD93B2" w14:textId="77777777" w:rsidR="00034B29" w:rsidRPr="000A5C95" w:rsidRDefault="00034B29" w:rsidP="000A5C95">
      <w:pPr>
        <w:spacing w:after="0" w:line="360" w:lineRule="auto"/>
        <w:ind w:firstLine="709"/>
        <w:jc w:val="both"/>
        <w:rPr>
          <w:rFonts w:ascii="Times New Roman" w:hAnsi="Times New Roman" w:cs="Times New Roman"/>
          <w:sz w:val="28"/>
          <w:szCs w:val="28"/>
        </w:rPr>
      </w:pPr>
    </w:p>
    <w:p w14:paraId="605FDB5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Стратегія маркетингових комунікацій, як невід'ємна частина маркетингової стратегії, повинна виконувати не менш важливу роль в структурі менеджменту компанії. У побудові стратегії масових комунікацій будь-якого виду, на першому місці повинна стояти загальна стратегія компанії, далі маркетингова стратегія, з якої випливає стратегія маркетингових комунікацій.</w:t>
      </w:r>
    </w:p>
    <w:p w14:paraId="6EECE931"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Стратегічне планування - «це процес розробки і підтримки реальної відповідності між цілями і ресурсами компанії та умов середовища. Сенс цього процесу полягає у створенні достатнього прибутку і забезпечення прийнятних темпів зростання відповідно до місії». Стратегічне планування допомагає в прийнятті рішень чотирьох типів: воно дозволяє визначити цілі (на що орієнтований план), вибрати стратегії (шляху досягнення цілей), сформувати тактику дій (набір короткострокових рішень конкретних завдань реалізації стратегії), визначити методику контролю (моніторинг, модифікація і оцінка ефективності).</w:t>
      </w:r>
    </w:p>
    <w:p w14:paraId="12E2A22F"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Основні етапи планування стратегії синтетичних маркетингових комунікацій:</w:t>
      </w:r>
    </w:p>
    <w:p w14:paraId="30AFA9B7"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аналіз поточної ситуації;</w:t>
      </w:r>
    </w:p>
    <w:p w14:paraId="123AB54A"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постановка цілей і завдань СМК, зіставлення їх з маркетинговими цілями;</w:t>
      </w:r>
    </w:p>
    <w:p w14:paraId="53FB60F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визначення основних цільових аудиторій;</w:t>
      </w:r>
    </w:p>
    <w:p w14:paraId="5CBA586C"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розробка стратегії і тактики СМК:</w:t>
      </w:r>
    </w:p>
    <w:p w14:paraId="2D01AE6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формулювання комунікаційних послань;</w:t>
      </w:r>
    </w:p>
    <w:p w14:paraId="04D5612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вибір інструментів;</w:t>
      </w:r>
    </w:p>
    <w:p w14:paraId="3E4EFD5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вибір каналів розповсюдження;</w:t>
      </w:r>
    </w:p>
    <w:p w14:paraId="63072CB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реалізація;</w:t>
      </w:r>
    </w:p>
    <w:p w14:paraId="28CFFFAA"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оцінка ефективності СМК.</w:t>
      </w:r>
    </w:p>
    <w:p w14:paraId="6FBF86C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Будь-яке стратегічне планування слід починати з ситуаційного аналізу. Ситуаційний аналіз включає в себе аналіз і вивчення ринку, товару, конкурентів, поширення, просування, макросередовища і так далі, тобто визначення поточного положення, в якому організація знаходиться в даний момент. Вивчаються такі аспекти діяльності компанії: </w:t>
      </w:r>
    </w:p>
    <w:p w14:paraId="30B4DB9C"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конкурентні стратегії маркетингових комунікацій і реклами;</w:t>
      </w:r>
    </w:p>
    <w:p w14:paraId="5E9B994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поведінку споживачів;</w:t>
      </w:r>
    </w:p>
    <w:p w14:paraId="5BB90ED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рекламні та комунікаційні можливості на ринку;</w:t>
      </w:r>
    </w:p>
    <w:p w14:paraId="281AE38C"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міжнародний досвід;</w:t>
      </w:r>
    </w:p>
    <w:p w14:paraId="368944FE"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канали дистрибуції;</w:t>
      </w:r>
    </w:p>
    <w:p w14:paraId="2E55A0F9"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запропонований продукт.</w:t>
      </w:r>
    </w:p>
    <w:p w14:paraId="6842A6E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Аналіз може проводитися із застосуванням:</w:t>
      </w:r>
    </w:p>
    <w:p w14:paraId="54FDEB99"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маркетингових досліджень;</w:t>
      </w:r>
    </w:p>
    <w:p w14:paraId="7D87AC5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звітів відділу продажів;</w:t>
      </w:r>
    </w:p>
    <w:p w14:paraId="2FE71F5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укладення відділу досліджень і розробок;</w:t>
      </w:r>
    </w:p>
    <w:p w14:paraId="1689E39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SWOT-аналізу.</w:t>
      </w:r>
    </w:p>
    <w:p w14:paraId="53E7595F"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Постановка цілей і завдань СМК, зіставлення їх з маркетинговими цілями.</w:t>
      </w:r>
    </w:p>
    <w:p w14:paraId="42E1F5DF"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Після проведення ситуаційного аналізу відбувається постановка цілей, які включають в себе: </w:t>
      </w:r>
    </w:p>
    <w:p w14:paraId="1E1D9DD2"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Наявність кількісних показників. Встановлюється точний відсоток досягнення мети (збільшити обізнаність на 60%).</w:t>
      </w:r>
    </w:p>
    <w:p w14:paraId="5CF807A7"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Тимчасові рамки (визначення чітких термінів виконання завдань).</w:t>
      </w:r>
    </w:p>
    <w:p w14:paraId="5900748D"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Здійснимість (встановлення адекватних показників, які можуть бути реально досяжні).</w:t>
      </w:r>
    </w:p>
    <w:p w14:paraId="70B20CA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Визначення основних цільових аудиторій.</w:t>
      </w:r>
    </w:p>
    <w:p w14:paraId="1D1BE38C"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Як правило, цільову аудиторію можна розділити за двома типами:</w:t>
      </w:r>
    </w:p>
    <w:p w14:paraId="0198EACA"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первинна аудиторія - покупці;</w:t>
      </w:r>
    </w:p>
    <w:p w14:paraId="26F8F631"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вторинна - бізнес аудиторія (бізнес партнери, клієнти, акціонери, дилери, постачальники, співробітники компанії і т.д.).</w:t>
      </w:r>
    </w:p>
    <w:p w14:paraId="181D331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Розробка стратегії і тактики СМК [21].</w:t>
      </w:r>
    </w:p>
    <w:p w14:paraId="2F0ED581"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Формулювання комунікаційних послань.</w:t>
      </w:r>
    </w:p>
    <w:p w14:paraId="282265D5"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Після визначення цільових груп, на яких буде орієнтована стратегія СМК, слід для кожної з аудиторій сформулювати комунікаційне повідомлення:</w:t>
      </w:r>
    </w:p>
    <w:p w14:paraId="6CC586C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Функціональне - повідомляє про властивості і корисності продукту або послуги;</w:t>
      </w:r>
    </w:p>
    <w:p w14:paraId="4E5A4EE3"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Соціальне - стосується моменту ідентифікації споживачем себе з соціальною групою;</w:t>
      </w:r>
    </w:p>
    <w:p w14:paraId="3E723589"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Емоційне - повідомлення з метою викликати певні емоції;</w:t>
      </w:r>
    </w:p>
    <w:p w14:paraId="35876F98"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Вибір інструментів.</w:t>
      </w:r>
    </w:p>
    <w:p w14:paraId="45ACC294"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На даному етапі потрібно визначити, який з інструментів комунікацій підходить кожній аудиторії, після чого визначити ступінь важливості тих чи інших груп для компанії.</w:t>
      </w:r>
    </w:p>
    <w:p w14:paraId="3CBEA9F5"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Вибір каналів поширення також залежить від аудиторії, від комунікаційного повідомлення, стадії життя продукту, ринку, на якому веде бізнес компанія і так далі. За допомогою правильно побудованих інструментів комунікації, можна стимулювати покупця на кожних етапах, що ведуть до здійснення покупки.</w:t>
      </w:r>
    </w:p>
    <w:p w14:paraId="385B5670"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Вибір каналів поширення.</w:t>
      </w:r>
    </w:p>
    <w:p w14:paraId="651550DF"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Нарешті, на заключному етапі розробки ІК відбувається розподіл бюджету між різними типами носіїв (стратегія коштів поширення інформації) і конкретними носіями (тактичні рішення) на основі тих умов, які були сформульовані на попередніх етапах. Основним критерієм при виборі інформаційних носіїв є його здатність передати творчий зміст відповідно до цілей комунікації.</w:t>
      </w:r>
    </w:p>
    <w:p w14:paraId="75E7CFA7"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Реалізація - процес здійснення плану, підготовленого на основі попередніх етапів, яке вимагає моніторинг та звіт всіх дій для визначення точної оцінки ефективності СМК [23,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.1</w:t>
      </w:r>
      <w:r w:rsidR="0030040A" w:rsidRPr="000A5C95">
        <w:rPr>
          <w:rFonts w:ascii="Times New Roman" w:hAnsi="Times New Roman" w:cs="Times New Roman"/>
          <w:sz w:val="28"/>
          <w:szCs w:val="28"/>
        </w:rPr>
        <w:t>25</w:t>
      </w:r>
      <w:r w:rsidRPr="000A5C95">
        <w:rPr>
          <w:rFonts w:ascii="Times New Roman" w:hAnsi="Times New Roman" w:cs="Times New Roman"/>
          <w:sz w:val="28"/>
          <w:szCs w:val="28"/>
        </w:rPr>
        <w:t>].</w:t>
      </w:r>
    </w:p>
    <w:p w14:paraId="3819A7CF" w14:textId="77777777" w:rsidR="00034B29" w:rsidRPr="000A5C95" w:rsidRDefault="00034B29"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Таким чином, використання СМК дозволяє досягти максимальної ефективності маркетингових комунікацій: підвищити охоплення цільової аудиторії і проникнення рекламного повідомлення, забезпечити контроль, аналіз ефективності всіх комунікацій, зменшити бюджет, завдяки чіткому плануванню кампанії.</w:t>
      </w:r>
    </w:p>
    <w:p w14:paraId="560113AE"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Методи маркетингового дослідження ринку – це способи збору інформації, необхідної для ухвалення управлінських рішень[17,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.80].</w:t>
      </w:r>
    </w:p>
    <w:p w14:paraId="21C0F070"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До внутрішніх джерел відносять весь документообіг підприємства.</w:t>
      </w:r>
    </w:p>
    <w:p w14:paraId="40D00A9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Найбільшу значимість у маркетингу представляють:</w:t>
      </w:r>
    </w:p>
    <w:p w14:paraId="7F95C50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звітність, у тому числі фінансова та бухгалтерська;</w:t>
      </w:r>
    </w:p>
    <w:p w14:paraId="33C2A01A"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плани збуту та виробництва;</w:t>
      </w:r>
    </w:p>
    <w:p w14:paraId="78A95EEB"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дані статистики про збут продукції;</w:t>
      </w:r>
    </w:p>
    <w:p w14:paraId="7BA37292"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бюджет маркетингу;</w:t>
      </w:r>
    </w:p>
    <w:p w14:paraId="06697662"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результати минулих досліджень;</w:t>
      </w:r>
    </w:p>
    <w:p w14:paraId="4F634B3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список клієнтів підприємства;</w:t>
      </w:r>
    </w:p>
    <w:p w14:paraId="79B3F978"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ділова кореспонденція підприємства;</w:t>
      </w:r>
    </w:p>
    <w:p w14:paraId="6B6F0B9E"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рахунки-фактури;</w:t>
      </w:r>
    </w:p>
    <w:p w14:paraId="35300C58"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рекламації споживачів.</w:t>
      </w:r>
    </w:p>
    <w:p w14:paraId="23DDF53C"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Вирізняють такі методи збору маркетингової інформації:</w:t>
      </w:r>
    </w:p>
    <w:p w14:paraId="7605E202"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спостереження;</w:t>
      </w:r>
    </w:p>
    <w:p w14:paraId="7E8BB5D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експеримент;</w:t>
      </w:r>
    </w:p>
    <w:p w14:paraId="3134AD7C"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опитування (у тому числі інтерв'ю).</w:t>
      </w:r>
    </w:p>
    <w:p w14:paraId="44844952"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Спостереження – метод збору первинної інформації шляхом пасивної реєстрації дослідником певних процесів, дій,подій та вчинків людей. Найчастіше не використовується самостійно, а доповнює інші способи дослідження. Хоча бувають ситуації, коли отримання інформації можливе лише з допомогою методу спостереження. У маркетинговій діяльності широко використовується даний метод при спостереженні за поведінкою покупців.</w:t>
      </w:r>
    </w:p>
    <w:p w14:paraId="5249EAB0"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Види спостереження:</w:t>
      </w:r>
    </w:p>
    <w:p w14:paraId="37934A2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польове, тобто події відбуваються у реальній обстановці, наприклад, у торговому залі магазину;</w:t>
      </w:r>
    </w:p>
    <w:p w14:paraId="512CA120"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кабінетне, що проводиться у лабораторних умовах.</w:t>
      </w:r>
    </w:p>
    <w:p w14:paraId="294E3C0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2. Експеримент – застосовується для кількісної оцінки причинно-наслідкових зв'язків. Дослідники змінюють один чи кілька змінних параметрів і одночасно спостерігають, як зміни впливають на інші параметри.[18,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.109].</w:t>
      </w:r>
    </w:p>
    <w:p w14:paraId="46C8D811"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3. Опитування - одне із найпоширеніших методів дослідження. Припускає звернення дослідника до респондентів, щоб дізнатися їхню думку, їх переваги та задоволеність.</w:t>
      </w:r>
    </w:p>
    <w:p w14:paraId="000AE8F0"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Види опитування:</w:t>
      </w:r>
    </w:p>
    <w:p w14:paraId="2B697ECC"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анкетування;</w:t>
      </w:r>
    </w:p>
    <w:p w14:paraId="3634C665"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за допомогою особистого контакту;</w:t>
      </w:r>
    </w:p>
    <w:p w14:paraId="6E9CD55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телефонна розмова;</w:t>
      </w:r>
    </w:p>
    <w:p w14:paraId="0EE3E29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пошта;</w:t>
      </w:r>
    </w:p>
    <w:p w14:paraId="0FDC0238"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мережі Інтернет.</w:t>
      </w:r>
    </w:p>
    <w:p w14:paraId="04FF5DFA"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4. Моніторинг включає аналіз цін, асортименту, збуту продукції у роздрібних точках [26,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.70].</w:t>
      </w:r>
    </w:p>
    <w:p w14:paraId="133B9941"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5. Фокус група – проведення групового інтерв'ю у формі дискусії за певним сценарієм, заздалегідь обрана група з 6-15 осіб з певними характеристиками, що під керівництвом ведучого займається обговоренням поставленої маркетингової проблеми. Під час дискусії її учасники вільно висловлюють власні думки,причому критичні зауваження одних учасників викликають у відповідь аргументи інших, що дозволяє краще вирішити проблему. Недоліком методу є велика складність у створенні спонукальних мотивів для участі в групі, а також залежність результатів від уміння ведучого спрямувати дискусію у потрібне русло, залучити до неї учасників.</w:t>
      </w:r>
    </w:p>
    <w:p w14:paraId="3245594A"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6. Глибинне інтерв'ю – вільна особиста бесіда з докладними відповідями на відкриті запитання. Зазвичай інтерв'ю проводять на етапі пошукових досліджень, коли дослідник ще недостатньо добре представляє особливості проблеми.</w:t>
      </w:r>
    </w:p>
    <w:p w14:paraId="6340CA8D"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7. Імітація реальних процесів та явищ зумовлює побудову та аналіз моделі, що описує конкретну ситуацію. Така модель може бути побудована та проведено її аналіз з використанням засобів обчислювальної техніки. Конкретна ситуація може бути промодельована шляхом проведення ділової гри [23, с.88].</w:t>
      </w:r>
    </w:p>
    <w:p w14:paraId="72CF019C"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У сучасному світі стрімко змінюються способи впливу на потенційного споживача. Одним з найбільш популярних в останні роки став </w:t>
      </w:r>
      <w:proofErr w:type="spellStart"/>
      <w:r w:rsidRPr="000A5C95">
        <w:rPr>
          <w:rFonts w:ascii="Times New Roman" w:hAnsi="Times New Roman" w:cs="Times New Roman"/>
          <w:sz w:val="28"/>
          <w:szCs w:val="28"/>
        </w:rPr>
        <w:t>Digital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(цифровий маркетинг), здатний не тільки збирати точну і об'єктивну інформацію про цільову аудиторію, але і простежувати результати просування бренду або продукту. Комплексний підхід дозволяє задіяти максимально ефективні канали просування.</w:t>
      </w:r>
    </w:p>
    <w:p w14:paraId="548C6195"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Digital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 це маркетинг товарів і послуг із застосуванням цифрових технологій. Він використовується на всіх етапах взаємодії зі споживачами в сегментах B2C і в B2B. На відміну від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в цифровому маркетингу задіяні і </w:t>
      </w:r>
      <w:proofErr w:type="spellStart"/>
      <w:r w:rsidRPr="000A5C95">
        <w:rPr>
          <w:rFonts w:ascii="Times New Roman" w:hAnsi="Times New Roman" w:cs="Times New Roman"/>
          <w:sz w:val="28"/>
          <w:szCs w:val="28"/>
        </w:rPr>
        <w:t>оффлайн-канали</w:t>
      </w:r>
      <w:proofErr w:type="spellEnd"/>
      <w:r w:rsidRPr="000A5C95">
        <w:rPr>
          <w:rFonts w:ascii="Times New Roman" w:hAnsi="Times New Roman" w:cs="Times New Roman"/>
          <w:sz w:val="28"/>
          <w:szCs w:val="28"/>
        </w:rPr>
        <w:t xml:space="preserve">. Ефективність даного напрямку обумовлена  тісною взаємодією зі споживачами і охопленням цільової аудиторії. </w:t>
      </w:r>
      <w:proofErr w:type="spellStart"/>
      <w:r w:rsidRPr="000A5C95">
        <w:rPr>
          <w:rFonts w:ascii="Times New Roman" w:hAnsi="Times New Roman" w:cs="Times New Roman"/>
          <w:sz w:val="28"/>
          <w:szCs w:val="28"/>
        </w:rPr>
        <w:t>Digital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активно застосовують для просування відомих брендів [28, с.10].</w:t>
      </w:r>
    </w:p>
    <w:p w14:paraId="1DC05D30"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Одне з найбільш ємних визначень digital-маркетингу дав британський Інститут прямого і цифрового маркетингу (</w:t>
      </w:r>
      <w:proofErr w:type="spellStart"/>
      <w:r w:rsidRPr="000A5C95">
        <w:rPr>
          <w:rFonts w:ascii="Times New Roman" w:hAnsi="Times New Roman" w:cs="Times New Roman"/>
          <w:sz w:val="28"/>
          <w:szCs w:val="28"/>
        </w:rPr>
        <w:t>Institute</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of</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Directand</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Digital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 IDM). Згідно з ратифікованою ним конвенцією ради цифрового маркетингу digital-маркетинг представляє собою інтегроване використання інформаційних каналів у віртуальному просторі для підтримки маркетингової діяльності компанії, спрямованої на отримання прибутку і утримання клієнтів, за допомогою визнання стратегічного значення цифрових технологій та розробки комплексного підходу до поліпшення надання </w:t>
      </w:r>
      <w:proofErr w:type="spellStart"/>
      <w:r w:rsidRPr="000A5C95">
        <w:rPr>
          <w:rFonts w:ascii="Times New Roman" w:hAnsi="Times New Roman" w:cs="Times New Roman"/>
          <w:sz w:val="28"/>
          <w:szCs w:val="28"/>
        </w:rPr>
        <w:t>онлайн-послуг</w:t>
      </w:r>
      <w:proofErr w:type="spellEnd"/>
      <w:r w:rsidRPr="000A5C95">
        <w:rPr>
          <w:rFonts w:ascii="Times New Roman" w:hAnsi="Times New Roman" w:cs="Times New Roman"/>
          <w:sz w:val="28"/>
          <w:szCs w:val="28"/>
        </w:rPr>
        <w:t xml:space="preserve"> з метою найкращого задоволення потреб клієнтів і підвищення їх обізнаності про компанію, бренд,товари і послуги.</w:t>
      </w:r>
    </w:p>
    <w:p w14:paraId="66199024"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Дане визначення можна розділити на три смислові частини:</w:t>
      </w:r>
    </w:p>
    <w:p w14:paraId="647AB23A"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 першій частині виділено широкий спектр цифрових комунікаційних каналів (</w:t>
      </w:r>
      <w:proofErr w:type="spellStart"/>
      <w:r w:rsidRPr="000A5C95">
        <w:rPr>
          <w:rFonts w:ascii="Times New Roman" w:hAnsi="Times New Roman" w:cs="Times New Roman"/>
          <w:sz w:val="28"/>
          <w:szCs w:val="28"/>
        </w:rPr>
        <w:t>блоги</w:t>
      </w:r>
      <w:proofErr w:type="spellEnd"/>
      <w:r w:rsidRPr="000A5C95">
        <w:rPr>
          <w:rFonts w:ascii="Times New Roman" w:hAnsi="Times New Roman" w:cs="Times New Roman"/>
          <w:sz w:val="28"/>
          <w:szCs w:val="28"/>
        </w:rPr>
        <w:t>, соціальні мережі, веб-сайти), які маркетолог повинен знати і застосовувати в маркетингових кампаніях спільно з іншими інструментами для забезпечення синергетичного ефекту;</w:t>
      </w:r>
    </w:p>
    <w:p w14:paraId="045C20BD"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у другій частині визначення виражається думка про залучення нових клієнтів і управління відносинами з уже існуючими клієнтами як найважливішим джерелом підвищення рентабельності бізнесу. Це вважається основним завданням цифрового маркетингу;</w:t>
      </w:r>
    </w:p>
    <w:p w14:paraId="7F39016A"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в останній - третій - частині визначення йдеться про важливість стратегічного підходу до забезпечення присутності компанії в Інтернеті. Це передбачає проведення глибокого вивчення цінностей, потреб, досвіду та інших важливих характеристик клієнта, а також вибір найкращих каналів комунікації в мережі [21,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.100].</w:t>
      </w:r>
    </w:p>
    <w:p w14:paraId="3A43CB3A"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значно відрізняється від звичайних маркетингових комунікацій через використання віртуального інформаційного простору. Інтернет та інші цифрові носії, (розумне телебачення, </w:t>
      </w:r>
      <w:proofErr w:type="spellStart"/>
      <w:r w:rsidRPr="000A5C95">
        <w:rPr>
          <w:rFonts w:ascii="Times New Roman" w:hAnsi="Times New Roman" w:cs="Times New Roman"/>
          <w:sz w:val="28"/>
          <w:szCs w:val="28"/>
        </w:rPr>
        <w:t>смартфони</w:t>
      </w:r>
      <w:proofErr w:type="spellEnd"/>
      <w:r w:rsidRPr="000A5C95">
        <w:rPr>
          <w:rFonts w:ascii="Times New Roman" w:hAnsi="Times New Roman" w:cs="Times New Roman"/>
          <w:sz w:val="28"/>
          <w:szCs w:val="28"/>
        </w:rPr>
        <w:t xml:space="preserve"> і планшети), які відкривають нові форми взаємодії і нові моделі обміну інформацією. Одним з перших комплексних досліджень відмінностей між новими медіа та традиційними рекламними каналами стала робота М. </w:t>
      </w:r>
      <w:proofErr w:type="spellStart"/>
      <w:r w:rsidRPr="000A5C95">
        <w:rPr>
          <w:rFonts w:ascii="Times New Roman" w:hAnsi="Times New Roman" w:cs="Times New Roman"/>
          <w:sz w:val="28"/>
          <w:szCs w:val="28"/>
        </w:rPr>
        <w:t>Макдональда</w:t>
      </w:r>
      <w:proofErr w:type="spellEnd"/>
      <w:r w:rsidRPr="000A5C95">
        <w:rPr>
          <w:rFonts w:ascii="Times New Roman" w:hAnsi="Times New Roman" w:cs="Times New Roman"/>
          <w:sz w:val="28"/>
          <w:szCs w:val="28"/>
        </w:rPr>
        <w:t xml:space="preserve"> і Х. </w:t>
      </w:r>
      <w:proofErr w:type="spellStart"/>
      <w:r w:rsidRPr="000A5C95">
        <w:rPr>
          <w:rFonts w:ascii="Times New Roman" w:hAnsi="Times New Roman" w:cs="Times New Roman"/>
          <w:sz w:val="28"/>
          <w:szCs w:val="28"/>
        </w:rPr>
        <w:t>Вілсона</w:t>
      </w:r>
      <w:proofErr w:type="spellEnd"/>
      <w:r w:rsidRPr="000A5C95">
        <w:rPr>
          <w:rFonts w:ascii="Times New Roman" w:hAnsi="Times New Roman" w:cs="Times New Roman"/>
          <w:sz w:val="28"/>
          <w:szCs w:val="28"/>
        </w:rPr>
        <w:t>, які в 1999 р сформулювали модель  «6I» електронного маркетингу».</w:t>
      </w:r>
    </w:p>
    <w:p w14:paraId="737E4556"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неї входять наступні елементи:</w:t>
      </w:r>
    </w:p>
    <w:p w14:paraId="19A821FA"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Interactivity</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інтерактивність</w:t>
      </w:r>
      <w:proofErr w:type="spellEnd"/>
      <w:r w:rsidRPr="000A5C95">
        <w:rPr>
          <w:rFonts w:ascii="Times New Roman" w:hAnsi="Times New Roman" w:cs="Times New Roman"/>
          <w:sz w:val="28"/>
          <w:szCs w:val="28"/>
        </w:rPr>
        <w:t>);</w:t>
      </w:r>
    </w:p>
    <w:p w14:paraId="2460D50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Intelligence</w:t>
      </w:r>
      <w:proofErr w:type="spellEnd"/>
      <w:r w:rsidRPr="000A5C95">
        <w:rPr>
          <w:rFonts w:ascii="Times New Roman" w:hAnsi="Times New Roman" w:cs="Times New Roman"/>
          <w:sz w:val="28"/>
          <w:szCs w:val="28"/>
        </w:rPr>
        <w:t xml:space="preserve"> (вимірність);</w:t>
      </w:r>
    </w:p>
    <w:p w14:paraId="7DA5B256"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Individualisation</w:t>
      </w:r>
      <w:proofErr w:type="spellEnd"/>
      <w:r w:rsidRPr="000A5C95">
        <w:rPr>
          <w:rFonts w:ascii="Times New Roman" w:hAnsi="Times New Roman" w:cs="Times New Roman"/>
          <w:sz w:val="28"/>
          <w:szCs w:val="28"/>
        </w:rPr>
        <w:t xml:space="preserve"> (індивідуалізація);</w:t>
      </w:r>
    </w:p>
    <w:p w14:paraId="2DE1B306"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Integration</w:t>
      </w:r>
      <w:proofErr w:type="spellEnd"/>
      <w:r w:rsidRPr="000A5C95">
        <w:rPr>
          <w:rFonts w:ascii="Times New Roman" w:hAnsi="Times New Roman" w:cs="Times New Roman"/>
          <w:sz w:val="28"/>
          <w:szCs w:val="28"/>
        </w:rPr>
        <w:t xml:space="preserve"> (інтеграція);</w:t>
      </w:r>
    </w:p>
    <w:p w14:paraId="20C93DD0"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Industryrestructuring</w:t>
      </w:r>
      <w:proofErr w:type="spellEnd"/>
      <w:r w:rsidRPr="000A5C95">
        <w:rPr>
          <w:rFonts w:ascii="Times New Roman" w:hAnsi="Times New Roman" w:cs="Times New Roman"/>
          <w:sz w:val="28"/>
          <w:szCs w:val="28"/>
        </w:rPr>
        <w:t xml:space="preserve"> (зміни у виробничих процесах);</w:t>
      </w:r>
    </w:p>
    <w:p w14:paraId="6B1F8A9C"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Independenceoflocation</w:t>
      </w:r>
      <w:proofErr w:type="spellEnd"/>
      <w:r w:rsidRPr="000A5C95">
        <w:rPr>
          <w:rFonts w:ascii="Times New Roman" w:hAnsi="Times New Roman" w:cs="Times New Roman"/>
          <w:sz w:val="28"/>
          <w:szCs w:val="28"/>
        </w:rPr>
        <w:t xml:space="preserve"> (незалежність від місця розташування).</w:t>
      </w:r>
    </w:p>
    <w:p w14:paraId="01C48C03"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Оскільки за останні 15 років Інтернет та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пережили істотні зміни, то далі при детальному описі компонентів моделі «6I», будуть зроблені поправки з урахуванням нових технологій і можливостей </w:t>
      </w:r>
      <w:proofErr w:type="spellStart"/>
      <w:r w:rsidRPr="000A5C95">
        <w:rPr>
          <w:rFonts w:ascii="Times New Roman" w:hAnsi="Times New Roman" w:cs="Times New Roman"/>
          <w:sz w:val="28"/>
          <w:szCs w:val="28"/>
        </w:rPr>
        <w:t>веб-маркетингу</w:t>
      </w:r>
      <w:proofErr w:type="spellEnd"/>
      <w:r w:rsidRPr="000A5C95">
        <w:rPr>
          <w:rFonts w:ascii="Times New Roman" w:hAnsi="Times New Roman" w:cs="Times New Roman"/>
          <w:sz w:val="28"/>
          <w:szCs w:val="28"/>
        </w:rPr>
        <w:t>.</w:t>
      </w:r>
    </w:p>
    <w:p w14:paraId="54A6113C"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Interactivity</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інтерактивність</w:t>
      </w:r>
      <w:proofErr w:type="spellEnd"/>
      <w:r w:rsidRPr="000A5C95">
        <w:rPr>
          <w:rFonts w:ascii="Times New Roman" w:hAnsi="Times New Roman" w:cs="Times New Roman"/>
          <w:sz w:val="28"/>
          <w:szCs w:val="28"/>
        </w:rPr>
        <w:t>).</w:t>
      </w:r>
    </w:p>
    <w:p w14:paraId="55E1453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Висока </w:t>
      </w:r>
      <w:proofErr w:type="spellStart"/>
      <w:r w:rsidRPr="000A5C95">
        <w:rPr>
          <w:rFonts w:ascii="Times New Roman" w:hAnsi="Times New Roman" w:cs="Times New Roman"/>
          <w:sz w:val="28"/>
          <w:szCs w:val="28"/>
        </w:rPr>
        <w:t>інтерактивність</w:t>
      </w:r>
      <w:proofErr w:type="spellEnd"/>
      <w:r w:rsidRPr="000A5C95">
        <w:rPr>
          <w:rFonts w:ascii="Times New Roman" w:hAnsi="Times New Roman" w:cs="Times New Roman"/>
          <w:sz w:val="28"/>
          <w:szCs w:val="28"/>
        </w:rPr>
        <w:t xml:space="preserve"> Інтернету як інформаційного середовища обумовлена  наступними фактами:</w:t>
      </w:r>
    </w:p>
    <w:p w14:paraId="3D4142FD"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Клієнт сам ініціює контакт;</w:t>
      </w:r>
    </w:p>
    <w:p w14:paraId="5A54ABC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Клієнт сам шукає інформацію про бренди і товари;</w:t>
      </w:r>
    </w:p>
    <w:p w14:paraId="00D3F2B2"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Використання Інтернету вимагає високого залучення людини, на відміну від радіо чи телебачення, які можна слухати і дивитися в фоновому режимі.</w:t>
      </w:r>
    </w:p>
    <w:p w14:paraId="3A207ED9"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Отже, основною функцією традиційного маркетингу є «підштовхування» споживача до здійснення цільової дії через трансляцію рекламного повідомлення від компанії до клієнта і іншим зацікавленим сторонам, тобто в даному випадку використовується PUSH  (</w:t>
      </w:r>
      <w:proofErr w:type="spellStart"/>
      <w:r w:rsidRPr="000A5C95">
        <w:rPr>
          <w:rFonts w:ascii="Times New Roman" w:hAnsi="Times New Roman" w:cs="Times New Roman"/>
          <w:sz w:val="28"/>
          <w:szCs w:val="28"/>
        </w:rPr>
        <w:t>виштовхуючий</w:t>
      </w:r>
      <w:proofErr w:type="spellEnd"/>
      <w:r w:rsidRPr="000A5C95">
        <w:rPr>
          <w:rFonts w:ascii="Times New Roman" w:hAnsi="Times New Roman" w:cs="Times New Roman"/>
          <w:sz w:val="28"/>
          <w:szCs w:val="28"/>
        </w:rPr>
        <w:t>) підхід. При цьому істотно обмежується взаємодія з клієнтами; для отримання зворотного зв'язку часто необхідно проводити додаткові дослідження і опитування.</w:t>
      </w:r>
    </w:p>
    <w:p w14:paraId="679C7B29"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Intelligence</w:t>
      </w:r>
      <w:proofErr w:type="spellEnd"/>
      <w:r w:rsidRPr="000A5C95">
        <w:rPr>
          <w:rFonts w:ascii="Times New Roman" w:hAnsi="Times New Roman" w:cs="Times New Roman"/>
          <w:sz w:val="28"/>
          <w:szCs w:val="28"/>
        </w:rPr>
        <w:t xml:space="preserve"> (вимірність). Інтернет може бути використаний в якості порівняно недорогого способу проведення маркетингових досліджень по технології CAPI (Computer-assisted </w:t>
      </w:r>
      <w:proofErr w:type="spellStart"/>
      <w:r w:rsidRPr="000A5C95">
        <w:rPr>
          <w:rFonts w:ascii="Times New Roman" w:hAnsi="Times New Roman" w:cs="Times New Roman"/>
          <w:sz w:val="28"/>
          <w:szCs w:val="28"/>
        </w:rPr>
        <w:t>personalinterviewing</w:t>
      </w:r>
      <w:proofErr w:type="spellEnd"/>
      <w:r w:rsidRPr="000A5C95">
        <w:rPr>
          <w:rFonts w:ascii="Times New Roman" w:hAnsi="Times New Roman" w:cs="Times New Roman"/>
          <w:sz w:val="28"/>
          <w:szCs w:val="28"/>
        </w:rPr>
        <w:t xml:space="preserve"> - особисте інтерв'ю з використанням комп'ютера).</w:t>
      </w:r>
    </w:p>
    <w:p w14:paraId="156B72C4"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Другий канал надходження інформації про клієнтів - веб-сайт компанії,  якщо на ньому встановлена система </w:t>
      </w:r>
      <w:proofErr w:type="spellStart"/>
      <w:r w:rsidRPr="000A5C95">
        <w:rPr>
          <w:rFonts w:ascii="Times New Roman" w:hAnsi="Times New Roman" w:cs="Times New Roman"/>
          <w:sz w:val="28"/>
          <w:szCs w:val="28"/>
        </w:rPr>
        <w:t>веб-аналітики</w:t>
      </w:r>
      <w:proofErr w:type="spellEnd"/>
      <w:r w:rsidRPr="000A5C95">
        <w:rPr>
          <w:rFonts w:ascii="Times New Roman" w:hAnsi="Times New Roman" w:cs="Times New Roman"/>
          <w:sz w:val="28"/>
          <w:szCs w:val="28"/>
        </w:rPr>
        <w:t xml:space="preserve">. Численні </w:t>
      </w:r>
      <w:proofErr w:type="spellStart"/>
      <w:r w:rsidRPr="000A5C95">
        <w:rPr>
          <w:rFonts w:ascii="Times New Roman" w:hAnsi="Times New Roman" w:cs="Times New Roman"/>
          <w:sz w:val="28"/>
          <w:szCs w:val="28"/>
        </w:rPr>
        <w:t>інтернет-маркетери</w:t>
      </w:r>
      <w:proofErr w:type="spellEnd"/>
      <w:r w:rsidRPr="000A5C95">
        <w:rPr>
          <w:rFonts w:ascii="Times New Roman" w:hAnsi="Times New Roman" w:cs="Times New Roman"/>
          <w:sz w:val="28"/>
          <w:szCs w:val="28"/>
        </w:rPr>
        <w:t xml:space="preserve"> звертаються до цих даних для вивчення переваг і поведінки споживачів в залежності від того, як організована подача інформації і які графічні елементи використовуються на сайті.</w:t>
      </w:r>
    </w:p>
    <w:p w14:paraId="6F990536"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Individualisation</w:t>
      </w:r>
      <w:proofErr w:type="spellEnd"/>
      <w:r w:rsidRPr="000A5C95">
        <w:rPr>
          <w:rFonts w:ascii="Times New Roman" w:hAnsi="Times New Roman" w:cs="Times New Roman"/>
          <w:sz w:val="28"/>
          <w:szCs w:val="28"/>
        </w:rPr>
        <w:t xml:space="preserve"> (індивідуалізація). Маркетингові комунікації в Інтернеті можуть бути адаптовані під кожну окрему особу або сегменти споживачів. На відміну від традиційних медіа, де в більшості випадків транслюється одне повідомлення всій аудиторії, в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при відносно низьких витратах з'явилася можливість індивідуального звернення до кожного окремого споживчого сегменту. З появою соціальних мереж, в яких користувачі </w:t>
      </w:r>
      <w:r w:rsidRPr="000A5C95">
        <w:rPr>
          <w:rFonts w:ascii="Times New Roman" w:hAnsi="Times New Roman" w:cs="Times New Roman"/>
          <w:sz w:val="28"/>
          <w:szCs w:val="28"/>
        </w:rPr>
        <w:lastRenderedPageBreak/>
        <w:t xml:space="preserve">добровільно надають значну частину інформації про себе, розширилися можливості для проведення вузькоспеціалізованих рекламних кампаній [28]. </w:t>
      </w:r>
    </w:p>
    <w:p w14:paraId="1599246C"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Система організації Всесвітньої павутини також дозволяє дізнаватися приблизне розташування кожного відвідувача сайту. Використовуючи цю інформацію, можна розробляти спеціальні пропозиції для жителів окремих міст, районів, регіонів, країн. </w:t>
      </w:r>
    </w:p>
    <w:p w14:paraId="4DD2F263"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В останні роки стрімко розвивається нова технологія </w:t>
      </w:r>
      <w:proofErr w:type="spellStart"/>
      <w:r w:rsidRPr="000A5C95">
        <w:rPr>
          <w:rFonts w:ascii="Times New Roman" w:hAnsi="Times New Roman" w:cs="Times New Roman"/>
          <w:sz w:val="28"/>
          <w:szCs w:val="28"/>
        </w:rPr>
        <w:t>ретаргетингу</w:t>
      </w:r>
      <w:proofErr w:type="spellEnd"/>
      <w:r w:rsidRPr="000A5C95">
        <w:rPr>
          <w:rFonts w:ascii="Times New Roman" w:hAnsi="Times New Roman" w:cs="Times New Roman"/>
          <w:sz w:val="28"/>
          <w:szCs w:val="28"/>
        </w:rPr>
        <w:t xml:space="preserve"> - рекламні та інформаційні повідомлення показують тільки тим користувачам, які вже відвідували сайт і зробили там певні дії. Зокрема, дана технологія дозволяє повертати на сайт споживачів, які вивчали окремі картки товарів, показуючи їм на різних сторонніх </w:t>
      </w:r>
      <w:proofErr w:type="spellStart"/>
      <w:r w:rsidRPr="000A5C95">
        <w:rPr>
          <w:rFonts w:ascii="Times New Roman" w:hAnsi="Times New Roman" w:cs="Times New Roman"/>
          <w:sz w:val="28"/>
          <w:szCs w:val="28"/>
        </w:rPr>
        <w:t>веб-ресурсах</w:t>
      </w:r>
      <w:proofErr w:type="spellEnd"/>
      <w:r w:rsidRPr="000A5C95">
        <w:rPr>
          <w:rFonts w:ascii="Times New Roman" w:hAnsi="Times New Roman" w:cs="Times New Roman"/>
          <w:sz w:val="28"/>
          <w:szCs w:val="28"/>
        </w:rPr>
        <w:t xml:space="preserve"> і в соціальних мережах рекламу з цікавим товаром або послугою, спонукаючи зробити покупку завдяки пропозиції персональної знижки, подарунку або бонусу.</w:t>
      </w:r>
    </w:p>
    <w:p w14:paraId="6AD7ABDC"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Integration</w:t>
      </w:r>
      <w:proofErr w:type="spellEnd"/>
      <w:r w:rsidRPr="000A5C95">
        <w:rPr>
          <w:rFonts w:ascii="Times New Roman" w:hAnsi="Times New Roman" w:cs="Times New Roman"/>
          <w:sz w:val="28"/>
          <w:szCs w:val="28"/>
        </w:rPr>
        <w:t xml:space="preserve"> (інтеграція). Інтернет надає додаткові можливості для інтегрованих  маркетингових комунікацій. При цьому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оцінюється з позиції вихідних і вхідних комунікацій. Вихідний  (</w:t>
      </w:r>
      <w:proofErr w:type="spellStart"/>
      <w:r w:rsidRPr="000A5C95">
        <w:rPr>
          <w:rFonts w:ascii="Times New Roman" w:hAnsi="Times New Roman" w:cs="Times New Roman"/>
          <w:sz w:val="28"/>
          <w:szCs w:val="28"/>
        </w:rPr>
        <w:t>Outbound</w:t>
      </w:r>
      <w:proofErr w:type="spellEnd"/>
      <w:r w:rsidRPr="000A5C95">
        <w:rPr>
          <w:rFonts w:ascii="Times New Roman" w:hAnsi="Times New Roman" w:cs="Times New Roman"/>
          <w:sz w:val="28"/>
          <w:szCs w:val="28"/>
        </w:rPr>
        <w:t>) маркетинг реалізується, коли комунікації йдуть від компанії до клієнта, і вимагає уважного вивчення, яким чином Інтернет доповнює інші канали просування продуктів і послуг компанії. При вхідному(</w:t>
      </w:r>
      <w:proofErr w:type="spellStart"/>
      <w:r w:rsidRPr="000A5C95">
        <w:rPr>
          <w:rFonts w:ascii="Times New Roman" w:hAnsi="Times New Roman" w:cs="Times New Roman"/>
          <w:sz w:val="28"/>
          <w:szCs w:val="28"/>
        </w:rPr>
        <w:t>Inbound</w:t>
      </w:r>
      <w:proofErr w:type="spellEnd"/>
      <w:r w:rsidRPr="000A5C95">
        <w:rPr>
          <w:rFonts w:ascii="Times New Roman" w:hAnsi="Times New Roman" w:cs="Times New Roman"/>
          <w:sz w:val="28"/>
          <w:szCs w:val="28"/>
        </w:rPr>
        <w:t>) маркетингу комунікації йдуть від клієнта до компанії. Клієнти, наприклад, можуть написати відгуки про компанію та її продукти, звернутися з питанням в службу підтримки, відстежувати стадії обробки замовлень. Найбільш важливою частиною вхідних  комунікацій є процес вивчення споживачем декількох варіантів товарів або послуг різних компаній.</w:t>
      </w:r>
    </w:p>
    <w:p w14:paraId="3E8092E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До появи Інтернету в маркетингу діяла «концепція двох моментів істини»: перший мав місце, коли споживач приходив в магазин за будь-яким товаром і вибирав з декількох доступних варіантів на основі першого враження від упаковки; другий формувався в процесі експлуатації даного конкретного товару. При цьому споживачі порівнюють свої відчуття від використання </w:t>
      </w:r>
      <w:r w:rsidRPr="000A5C95">
        <w:rPr>
          <w:rFonts w:ascii="Times New Roman" w:hAnsi="Times New Roman" w:cs="Times New Roman"/>
          <w:sz w:val="28"/>
          <w:szCs w:val="28"/>
        </w:rPr>
        <w:lastRenderedPageBreak/>
        <w:t xml:space="preserve">товару з очікуваннями, обіцяними в рекламі можливостями і зі споживчим досвідом від використання товарів-аналогів [31, </w:t>
      </w:r>
      <w:r w:rsidRPr="000A5C95">
        <w:rPr>
          <w:rFonts w:ascii="Times New Roman" w:hAnsi="Times New Roman" w:cs="Times New Roman"/>
          <w:sz w:val="28"/>
          <w:szCs w:val="28"/>
          <w:lang w:val="en-US"/>
        </w:rPr>
        <w:t>c</w:t>
      </w:r>
      <w:r w:rsidRPr="000A5C95">
        <w:rPr>
          <w:rFonts w:ascii="Times New Roman" w:hAnsi="Times New Roman" w:cs="Times New Roman"/>
          <w:sz w:val="28"/>
          <w:szCs w:val="28"/>
        </w:rPr>
        <w:t>.76].</w:t>
      </w:r>
    </w:p>
    <w:p w14:paraId="1C8EC3EE"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 появою Інтернету виникла концепція «нульового моменту істини» (</w:t>
      </w:r>
      <w:proofErr w:type="spellStart"/>
      <w:r w:rsidRPr="000A5C95">
        <w:rPr>
          <w:rFonts w:ascii="Times New Roman" w:hAnsi="Times New Roman" w:cs="Times New Roman"/>
          <w:sz w:val="28"/>
          <w:szCs w:val="28"/>
        </w:rPr>
        <w:t>Zero</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Moment</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of</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Truth</w:t>
      </w:r>
      <w:proofErr w:type="spellEnd"/>
      <w:r w:rsidRPr="000A5C95">
        <w:rPr>
          <w:rFonts w:ascii="Times New Roman" w:hAnsi="Times New Roman" w:cs="Times New Roman"/>
          <w:sz w:val="28"/>
          <w:szCs w:val="28"/>
        </w:rPr>
        <w:t>, ZMOT). «Нульовий момент істини» передбачає, що перед здійсненням покупки користувачі активно досліджують Інтернет для отримання додаткової інформації про товар, в тому числі для вивчення споживчого досвіду використання товару іншими людьми. За даними опитувань, в залежності від товарної категорії, до 70% людей стверджують, що вони дивляться відгуки про товари перед їх покупкою.</w:t>
      </w:r>
    </w:p>
    <w:p w14:paraId="1210786C"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Industryrestructuring</w:t>
      </w:r>
      <w:proofErr w:type="spellEnd"/>
      <w:r w:rsidRPr="000A5C95">
        <w:rPr>
          <w:rFonts w:ascii="Times New Roman" w:hAnsi="Times New Roman" w:cs="Times New Roman"/>
          <w:sz w:val="28"/>
          <w:szCs w:val="28"/>
        </w:rPr>
        <w:t xml:space="preserve"> (реструктуризація галузей). Інтернет істотно змінив суть посередницьких відносин в бізнесі. Для </w:t>
      </w:r>
      <w:proofErr w:type="spellStart"/>
      <w:r w:rsidRPr="000A5C95">
        <w:rPr>
          <w:rFonts w:ascii="Times New Roman" w:hAnsi="Times New Roman" w:cs="Times New Roman"/>
          <w:sz w:val="28"/>
          <w:szCs w:val="28"/>
        </w:rPr>
        <w:t>маркетера</w:t>
      </w:r>
      <w:proofErr w:type="spellEnd"/>
      <w:r w:rsidRPr="000A5C95">
        <w:rPr>
          <w:rFonts w:ascii="Times New Roman" w:hAnsi="Times New Roman" w:cs="Times New Roman"/>
          <w:sz w:val="28"/>
          <w:szCs w:val="28"/>
        </w:rPr>
        <w:t>, що розробляє комунікаційну стратегію своєї компанії в Інтернеті, дуже важливо розглянути, як бренд може бути представлений на сайтах посередників і які посередники взагалі потрібні для забезпечення дистрибуції в Інтернеті.</w:t>
      </w:r>
    </w:p>
    <w:p w14:paraId="6822397B" w14:textId="77777777" w:rsidR="008F7146" w:rsidRPr="000A5C95" w:rsidRDefault="008F7146"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Independenceoflocation</w:t>
      </w:r>
      <w:proofErr w:type="spellEnd"/>
      <w:r w:rsidRPr="000A5C95">
        <w:rPr>
          <w:rFonts w:ascii="Times New Roman" w:hAnsi="Times New Roman" w:cs="Times New Roman"/>
          <w:sz w:val="28"/>
          <w:szCs w:val="28"/>
        </w:rPr>
        <w:t xml:space="preserve"> (незалежність від місця розташування). Електронні засоби комунікації дозволили розширити охоплення рекламними кампаніями всіх користувачів Інтернету в усіх країнах світу. Це дало можливість будь-якій компанії продавати товари і надавати послуги на міжнародному ринку, що раніше було доступно лише великим корпораціям.</w:t>
      </w:r>
    </w:p>
    <w:p w14:paraId="5630F24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Крім того, що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вимагає розуміння засобів, методології та інших аспектів традиційного маркетингу, велику увагу в ньому також необхідно приділяти вивченню постійно мінливих мережевих технологій, нових </w:t>
      </w:r>
      <w:proofErr w:type="spellStart"/>
      <w:r w:rsidRPr="000A5C95">
        <w:rPr>
          <w:rFonts w:ascii="Times New Roman" w:hAnsi="Times New Roman" w:cs="Times New Roman"/>
          <w:sz w:val="28"/>
          <w:szCs w:val="28"/>
        </w:rPr>
        <w:t>веб-сервісів</w:t>
      </w:r>
      <w:proofErr w:type="spellEnd"/>
      <w:r w:rsidRPr="000A5C95">
        <w:rPr>
          <w:rFonts w:ascii="Times New Roman" w:hAnsi="Times New Roman" w:cs="Times New Roman"/>
          <w:sz w:val="28"/>
          <w:szCs w:val="28"/>
        </w:rPr>
        <w:t xml:space="preserve"> та інструментів просування. На підставі розглянутих вище особливостей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була складена таблиця, яка відображає його основні переваги та недоліки для компаній, які планують або вже використовують його (табл. 1.1).</w:t>
      </w:r>
    </w:p>
    <w:p w14:paraId="5BB9FF00" w14:textId="09788576" w:rsidR="000A5C95" w:rsidRDefault="000A5C95">
      <w:pPr>
        <w:rPr>
          <w:rFonts w:ascii="Times New Roman" w:hAnsi="Times New Roman" w:cs="Times New Roman"/>
          <w:sz w:val="28"/>
          <w:szCs w:val="28"/>
        </w:rPr>
      </w:pPr>
      <w:r>
        <w:rPr>
          <w:rFonts w:ascii="Times New Roman" w:hAnsi="Times New Roman" w:cs="Times New Roman"/>
          <w:sz w:val="28"/>
          <w:szCs w:val="28"/>
        </w:rPr>
        <w:br w:type="page"/>
      </w:r>
    </w:p>
    <w:p w14:paraId="556C3F74"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Таблиця 1.1 - Переваги і недоліки </w:t>
      </w:r>
      <w:proofErr w:type="spellStart"/>
      <w:r w:rsidRPr="000A5C95">
        <w:rPr>
          <w:rFonts w:ascii="Times New Roman" w:hAnsi="Times New Roman" w:cs="Times New Roman"/>
          <w:sz w:val="28"/>
          <w:szCs w:val="28"/>
        </w:rPr>
        <w:t>інтернет-маркетингу</w:t>
      </w:r>
      <w:proofErr w:type="spellEnd"/>
    </w:p>
    <w:tbl>
      <w:tblPr>
        <w:tblStyle w:val="a3"/>
        <w:tblW w:w="0" w:type="auto"/>
        <w:tblLook w:val="04A0" w:firstRow="1" w:lastRow="0" w:firstColumn="1" w:lastColumn="0" w:noHBand="0" w:noVBand="1"/>
      </w:tblPr>
      <w:tblGrid>
        <w:gridCol w:w="4785"/>
        <w:gridCol w:w="4788"/>
      </w:tblGrid>
      <w:tr w:rsidR="008F7146" w:rsidRPr="000A5C95" w14:paraId="53B53A01" w14:textId="77777777" w:rsidTr="000A5C95">
        <w:tc>
          <w:tcPr>
            <w:tcW w:w="4785" w:type="dxa"/>
          </w:tcPr>
          <w:p w14:paraId="5005F677"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Переваги</w:t>
            </w:r>
          </w:p>
        </w:tc>
        <w:tc>
          <w:tcPr>
            <w:tcW w:w="4788" w:type="dxa"/>
          </w:tcPr>
          <w:p w14:paraId="4FF17883"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Недоліки</w:t>
            </w:r>
          </w:p>
        </w:tc>
      </w:tr>
      <w:tr w:rsidR="008F7146" w:rsidRPr="000A5C95" w14:paraId="223CAA33" w14:textId="77777777" w:rsidTr="000A5C95">
        <w:tc>
          <w:tcPr>
            <w:tcW w:w="4785" w:type="dxa"/>
          </w:tcPr>
          <w:p w14:paraId="4CC37C07"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Низька вартість при роботі з вузькими сегментами</w:t>
            </w:r>
          </w:p>
        </w:tc>
        <w:tc>
          <w:tcPr>
            <w:tcW w:w="4788" w:type="dxa"/>
          </w:tcPr>
          <w:p w14:paraId="4BF80F0E"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Відносно висока вартість при роботі з масовою аудиторією</w:t>
            </w:r>
          </w:p>
        </w:tc>
      </w:tr>
      <w:tr w:rsidR="008F7146" w:rsidRPr="000A5C95" w14:paraId="1E101787" w14:textId="77777777" w:rsidTr="000A5C95">
        <w:tc>
          <w:tcPr>
            <w:tcW w:w="4785" w:type="dxa"/>
          </w:tcPr>
          <w:p w14:paraId="10245266"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Високий показник охвату найбільш економічно активної аудиторії</w:t>
            </w:r>
          </w:p>
        </w:tc>
        <w:tc>
          <w:tcPr>
            <w:tcW w:w="4788" w:type="dxa"/>
          </w:tcPr>
          <w:p w14:paraId="0D535726" w14:textId="77777777" w:rsidR="008F7146" w:rsidRPr="000A5C95" w:rsidRDefault="008F7146" w:rsidP="000A5C95">
            <w:pPr>
              <w:spacing w:line="360" w:lineRule="auto"/>
              <w:jc w:val="right"/>
              <w:rPr>
                <w:rFonts w:ascii="Times New Roman" w:hAnsi="Times New Roman" w:cs="Times New Roman"/>
                <w:sz w:val="28"/>
                <w:szCs w:val="28"/>
                <w:lang w:val="uk-UA"/>
              </w:rPr>
            </w:pPr>
            <w:r w:rsidRPr="000A5C95">
              <w:rPr>
                <w:rFonts w:ascii="Times New Roman" w:hAnsi="Times New Roman" w:cs="Times New Roman"/>
                <w:sz w:val="28"/>
                <w:szCs w:val="28"/>
                <w:lang w:val="uk-UA"/>
              </w:rPr>
              <w:t>Низький показник охвату аудиторії старших вікових категорій</w:t>
            </w:r>
          </w:p>
        </w:tc>
      </w:tr>
      <w:tr w:rsidR="008F7146" w:rsidRPr="000A5C95" w14:paraId="747E9F05" w14:textId="77777777" w:rsidTr="000A5C95">
        <w:tc>
          <w:tcPr>
            <w:tcW w:w="4785" w:type="dxa"/>
          </w:tcPr>
          <w:p w14:paraId="5763E13F"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 xml:space="preserve">Висока </w:t>
            </w:r>
            <w:proofErr w:type="spellStart"/>
            <w:r w:rsidRPr="000A5C95">
              <w:rPr>
                <w:rFonts w:ascii="Times New Roman" w:hAnsi="Times New Roman" w:cs="Times New Roman"/>
                <w:sz w:val="28"/>
                <w:szCs w:val="28"/>
                <w:lang w:val="uk-UA"/>
              </w:rPr>
              <w:t>інтерактивність</w:t>
            </w:r>
            <w:proofErr w:type="spellEnd"/>
            <w:r w:rsidRPr="000A5C95">
              <w:rPr>
                <w:rFonts w:ascii="Times New Roman" w:hAnsi="Times New Roman" w:cs="Times New Roman"/>
                <w:sz w:val="28"/>
                <w:szCs w:val="28"/>
                <w:lang w:val="uk-UA"/>
              </w:rPr>
              <w:t xml:space="preserve"> взаємодії</w:t>
            </w:r>
          </w:p>
        </w:tc>
        <w:tc>
          <w:tcPr>
            <w:tcW w:w="4788" w:type="dxa"/>
          </w:tcPr>
          <w:p w14:paraId="57C23B90"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Технологічні обмеження</w:t>
            </w:r>
          </w:p>
        </w:tc>
      </w:tr>
      <w:tr w:rsidR="008F7146" w:rsidRPr="000A5C95" w14:paraId="56F7A301" w14:textId="77777777" w:rsidTr="000A5C95">
        <w:tc>
          <w:tcPr>
            <w:tcW w:w="4785" w:type="dxa"/>
          </w:tcPr>
          <w:p w14:paraId="1FEEE4BF"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 xml:space="preserve">Широкі можливості для </w:t>
            </w:r>
            <w:proofErr w:type="spellStart"/>
            <w:r w:rsidRPr="000A5C95">
              <w:rPr>
                <w:rFonts w:ascii="Times New Roman" w:hAnsi="Times New Roman" w:cs="Times New Roman"/>
                <w:sz w:val="28"/>
                <w:szCs w:val="28"/>
                <w:lang w:val="uk-UA"/>
              </w:rPr>
              <w:t>таргетингу</w:t>
            </w:r>
            <w:proofErr w:type="spellEnd"/>
          </w:p>
        </w:tc>
        <w:tc>
          <w:tcPr>
            <w:tcW w:w="4788" w:type="dxa"/>
          </w:tcPr>
          <w:p w14:paraId="3F07B8B2"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Інформаційне перевантаження споживачів</w:t>
            </w:r>
          </w:p>
        </w:tc>
      </w:tr>
      <w:tr w:rsidR="008F7146" w:rsidRPr="000A5C95" w14:paraId="534D559C" w14:textId="77777777" w:rsidTr="000A5C95">
        <w:tc>
          <w:tcPr>
            <w:tcW w:w="4785" w:type="dxa"/>
          </w:tcPr>
          <w:p w14:paraId="772A0F4E"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Персоналізація спілкування</w:t>
            </w:r>
          </w:p>
        </w:tc>
        <w:tc>
          <w:tcPr>
            <w:tcW w:w="4788" w:type="dxa"/>
          </w:tcPr>
          <w:p w14:paraId="7E87CE91"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Невеликі обороти електронної комерції</w:t>
            </w:r>
          </w:p>
        </w:tc>
      </w:tr>
      <w:tr w:rsidR="008F7146" w:rsidRPr="000A5C95" w14:paraId="7354E8BD" w14:textId="77777777" w:rsidTr="000A5C95">
        <w:tc>
          <w:tcPr>
            <w:tcW w:w="4785" w:type="dxa"/>
          </w:tcPr>
          <w:p w14:paraId="78EAFCCB"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Значні можливості для вивчення споживачів та аналізу ефективності рекламної діяльності</w:t>
            </w:r>
          </w:p>
        </w:tc>
        <w:tc>
          <w:tcPr>
            <w:tcW w:w="4788" w:type="dxa"/>
          </w:tcPr>
          <w:p w14:paraId="3ACC6494"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 xml:space="preserve">Складність планування та реалізації </w:t>
            </w:r>
            <w:proofErr w:type="spellStart"/>
            <w:r w:rsidRPr="000A5C95">
              <w:rPr>
                <w:rFonts w:ascii="Times New Roman" w:hAnsi="Times New Roman" w:cs="Times New Roman"/>
                <w:sz w:val="28"/>
                <w:szCs w:val="28"/>
                <w:lang w:val="uk-UA"/>
              </w:rPr>
              <w:t>інтернет-маркетингу</w:t>
            </w:r>
            <w:proofErr w:type="spellEnd"/>
          </w:p>
        </w:tc>
      </w:tr>
      <w:tr w:rsidR="008F7146" w:rsidRPr="000A5C95" w14:paraId="3E111EB1" w14:textId="77777777" w:rsidTr="000A5C95">
        <w:tc>
          <w:tcPr>
            <w:tcW w:w="4785" w:type="dxa"/>
          </w:tcPr>
          <w:p w14:paraId="7C60D291" w14:textId="77777777" w:rsidR="008F7146" w:rsidRPr="000A5C95" w:rsidRDefault="008F7146" w:rsidP="000A5C95">
            <w:pPr>
              <w:spacing w:line="360" w:lineRule="auto"/>
              <w:jc w:val="both"/>
              <w:rPr>
                <w:rFonts w:ascii="Times New Roman" w:hAnsi="Times New Roman" w:cs="Times New Roman"/>
                <w:sz w:val="28"/>
                <w:szCs w:val="28"/>
                <w:lang w:val="uk-UA"/>
              </w:rPr>
            </w:pPr>
            <w:r w:rsidRPr="000A5C95">
              <w:rPr>
                <w:rFonts w:ascii="Times New Roman" w:hAnsi="Times New Roman" w:cs="Times New Roman"/>
                <w:sz w:val="28"/>
                <w:szCs w:val="28"/>
                <w:lang w:val="uk-UA"/>
              </w:rPr>
              <w:t xml:space="preserve">Порівняно високий середній рівень довіри до </w:t>
            </w:r>
            <w:proofErr w:type="spellStart"/>
            <w:r w:rsidRPr="000A5C95">
              <w:rPr>
                <w:rFonts w:ascii="Times New Roman" w:hAnsi="Times New Roman" w:cs="Times New Roman"/>
                <w:sz w:val="28"/>
                <w:szCs w:val="28"/>
                <w:lang w:val="uk-UA"/>
              </w:rPr>
              <w:t>інтернет-реклами</w:t>
            </w:r>
            <w:proofErr w:type="spellEnd"/>
          </w:p>
        </w:tc>
        <w:tc>
          <w:tcPr>
            <w:tcW w:w="4788" w:type="dxa"/>
          </w:tcPr>
          <w:p w14:paraId="0DE4B5B7" w14:textId="77777777" w:rsidR="008F7146" w:rsidRPr="000A5C95" w:rsidRDefault="008F7146" w:rsidP="000A5C95">
            <w:pPr>
              <w:spacing w:line="360" w:lineRule="auto"/>
              <w:jc w:val="both"/>
              <w:rPr>
                <w:rFonts w:ascii="Times New Roman" w:hAnsi="Times New Roman" w:cs="Times New Roman"/>
                <w:sz w:val="28"/>
                <w:szCs w:val="28"/>
                <w:lang w:val="uk-UA"/>
              </w:rPr>
            </w:pPr>
          </w:p>
        </w:tc>
      </w:tr>
    </w:tbl>
    <w:p w14:paraId="4C9A16E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Джерело: Складено автором за даними: [5]</w:t>
      </w:r>
    </w:p>
    <w:p w14:paraId="66204FF1" w14:textId="77777777" w:rsidR="008F7146" w:rsidRPr="000A5C95" w:rsidRDefault="008F7146" w:rsidP="000A5C95">
      <w:pPr>
        <w:spacing w:after="0" w:line="360" w:lineRule="auto"/>
        <w:ind w:firstLine="709"/>
        <w:jc w:val="both"/>
        <w:rPr>
          <w:rFonts w:ascii="Times New Roman" w:hAnsi="Times New Roman" w:cs="Times New Roman"/>
          <w:sz w:val="28"/>
          <w:szCs w:val="28"/>
        </w:rPr>
      </w:pPr>
    </w:p>
    <w:p w14:paraId="208798D3"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Таким чином, незважаючи на представлені переваги, в числі яких значущими є низька вартість при роботі з вузькими сегментами, високий показник охоплення найбільш економічно активної аудиторії, широкі можливості для орієнтування, існують і недоліки: технологічні обмеження, інформаційне перевантаження користувачів.</w:t>
      </w:r>
    </w:p>
    <w:p w14:paraId="1C77F907"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Отже, маркетингові дослідження не є інструментом або заходом, що безпосередньо впливають на продаж товарів. Однак вони необхідні для побудови схеми оптимальної взаємодії за напрямками, що визначають долю товару або послуги на ринку - виробництво, ціна, розподіл й просування. Результатом маркетингових досліджень не є матеріальні цінності, які можна поставити на баланс компанії. За підсумками такого дослідження в головах </w:t>
      </w:r>
      <w:r w:rsidRPr="000A5C95">
        <w:rPr>
          <w:rFonts w:ascii="Times New Roman" w:hAnsi="Times New Roman" w:cs="Times New Roman"/>
          <w:sz w:val="28"/>
          <w:szCs w:val="28"/>
        </w:rPr>
        <w:lastRenderedPageBreak/>
        <w:t>керівників, що приймають рішення, змінюється (доповнюється, розширюється) бачення ринку, уточнюються уявлення про споживачів, мотиви їх поведінки. Тому дослідження потрібні тоді, коли топ-менеджмент готовий до корегування сформованої у його свідомості картини ринку, на якому працює компанія, коли він налаштований на одержання й засвоєння нової інформації.</w:t>
      </w:r>
    </w:p>
    <w:p w14:paraId="2DBF0D7D" w14:textId="77777777" w:rsidR="008F7146" w:rsidRPr="000A5C95" w:rsidRDefault="008F7146" w:rsidP="000A5C95">
      <w:pPr>
        <w:spacing w:after="0" w:line="360" w:lineRule="auto"/>
        <w:ind w:firstLine="709"/>
        <w:jc w:val="both"/>
        <w:rPr>
          <w:rFonts w:ascii="Times New Roman" w:hAnsi="Times New Roman" w:cs="Times New Roman"/>
          <w:sz w:val="28"/>
          <w:szCs w:val="28"/>
        </w:rPr>
      </w:pPr>
    </w:p>
    <w:p w14:paraId="6B62F1B3" w14:textId="77777777" w:rsidR="00CA770B" w:rsidRPr="000A5C95" w:rsidRDefault="00CA770B" w:rsidP="000A5C95">
      <w:pPr>
        <w:spacing w:after="0" w:line="360" w:lineRule="auto"/>
        <w:rPr>
          <w:rFonts w:ascii="Times New Roman" w:hAnsi="Times New Roman" w:cs="Times New Roman"/>
          <w:sz w:val="28"/>
          <w:szCs w:val="28"/>
        </w:rPr>
      </w:pPr>
      <w:r w:rsidRPr="000A5C95">
        <w:rPr>
          <w:rFonts w:ascii="Times New Roman" w:hAnsi="Times New Roman" w:cs="Times New Roman"/>
          <w:sz w:val="28"/>
          <w:szCs w:val="28"/>
        </w:rPr>
        <w:br w:type="page"/>
      </w:r>
    </w:p>
    <w:p w14:paraId="3F3636CE" w14:textId="77777777" w:rsidR="00034B29" w:rsidRPr="000A5C95" w:rsidRDefault="1A0735CF" w:rsidP="000A5C95">
      <w:pPr>
        <w:pStyle w:val="1"/>
        <w:jc w:val="center"/>
        <w:rPr>
          <w:rFonts w:cs="Times New Roman"/>
        </w:rPr>
      </w:pPr>
      <w:bookmarkStart w:id="24" w:name="_Toc1005451527"/>
      <w:r w:rsidRPr="000A5C95">
        <w:rPr>
          <w:rFonts w:cs="Times New Roman"/>
        </w:rPr>
        <w:lastRenderedPageBreak/>
        <w:t xml:space="preserve">РОЗДІЛ 2  </w:t>
      </w:r>
      <w:r w:rsidR="63C79DDA" w:rsidRPr="000A5C95">
        <w:rPr>
          <w:rFonts w:cs="Times New Roman"/>
        </w:rPr>
        <w:br/>
      </w:r>
      <w:r w:rsidRPr="000A5C95">
        <w:rPr>
          <w:rFonts w:cs="Times New Roman"/>
        </w:rPr>
        <w:t>ЗАВДАННЯ, МЕТОДИ ТА ОРГАНІЗАЦІЯ ДОСЛІДЖЕННЯ</w:t>
      </w:r>
      <w:bookmarkEnd w:id="24"/>
    </w:p>
    <w:p w14:paraId="02F2C34E" w14:textId="77777777" w:rsidR="00034B29" w:rsidRPr="000A5C95" w:rsidRDefault="00034B29" w:rsidP="000A5C95">
      <w:pPr>
        <w:pStyle w:val="1"/>
        <w:jc w:val="center"/>
        <w:rPr>
          <w:rFonts w:cs="Times New Roman"/>
        </w:rPr>
      </w:pPr>
    </w:p>
    <w:p w14:paraId="37EC08FA" w14:textId="77777777" w:rsidR="00034B29" w:rsidRPr="000A5C95" w:rsidRDefault="1A0735CF" w:rsidP="000A5C95">
      <w:pPr>
        <w:pStyle w:val="2"/>
        <w:rPr>
          <w:rFonts w:ascii="Times New Roman" w:hAnsi="Times New Roman" w:cs="Times New Roman"/>
          <w:b w:val="0"/>
          <w:bCs w:val="0"/>
          <w:szCs w:val="28"/>
        </w:rPr>
      </w:pPr>
      <w:bookmarkStart w:id="25" w:name="_Toc287285774"/>
      <w:r w:rsidRPr="000A5C95">
        <w:rPr>
          <w:rFonts w:ascii="Times New Roman" w:hAnsi="Times New Roman" w:cs="Times New Roman"/>
          <w:b w:val="0"/>
          <w:bCs w:val="0"/>
          <w:szCs w:val="28"/>
        </w:rPr>
        <w:t>2.1 Мета та завдання дослідження</w:t>
      </w:r>
      <w:bookmarkEnd w:id="25"/>
      <w:r w:rsidRPr="000A5C95">
        <w:rPr>
          <w:rFonts w:ascii="Times New Roman" w:hAnsi="Times New Roman" w:cs="Times New Roman"/>
          <w:b w:val="0"/>
          <w:bCs w:val="0"/>
          <w:szCs w:val="28"/>
        </w:rPr>
        <w:t xml:space="preserve"> </w:t>
      </w:r>
    </w:p>
    <w:p w14:paraId="680A4E5D" w14:textId="77777777" w:rsidR="00697E1C" w:rsidRPr="000A5C95" w:rsidRDefault="00697E1C" w:rsidP="000A5C95">
      <w:pPr>
        <w:spacing w:after="0" w:line="360" w:lineRule="auto"/>
        <w:ind w:firstLine="709"/>
        <w:jc w:val="both"/>
        <w:rPr>
          <w:rFonts w:ascii="Times New Roman" w:hAnsi="Times New Roman" w:cs="Times New Roman"/>
          <w:sz w:val="28"/>
          <w:szCs w:val="28"/>
        </w:rPr>
      </w:pPr>
    </w:p>
    <w:p w14:paraId="5BB37D87" w14:textId="77777777" w:rsidR="008F7146" w:rsidRPr="000A5C95" w:rsidRDefault="008F7146" w:rsidP="000A5C95">
      <w:pPr>
        <w:spacing w:after="0" w:line="360" w:lineRule="auto"/>
        <w:ind w:firstLine="709"/>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Мета кваліфікаційної роботи – дослідження маркетингових комунікацій підприємства сфери обслуговування.</w:t>
      </w:r>
    </w:p>
    <w:p w14:paraId="1DE818EC" w14:textId="77777777" w:rsidR="008F7146" w:rsidRPr="000A5C95" w:rsidRDefault="008F7146" w:rsidP="000A5C95">
      <w:pPr>
        <w:spacing w:after="0" w:line="360" w:lineRule="auto"/>
        <w:ind w:firstLine="709"/>
        <w:jc w:val="both"/>
        <w:rPr>
          <w:rFonts w:ascii="Times New Roman" w:eastAsia="Calibri" w:hAnsi="Times New Roman" w:cs="Times New Roman"/>
          <w:sz w:val="28"/>
          <w:szCs w:val="28"/>
        </w:rPr>
      </w:pPr>
      <w:r w:rsidRPr="000A5C95">
        <w:rPr>
          <w:rFonts w:ascii="Times New Roman" w:eastAsia="Calibri" w:hAnsi="Times New Roman" w:cs="Times New Roman"/>
          <w:sz w:val="28"/>
          <w:szCs w:val="28"/>
        </w:rPr>
        <w:t>В роботі відтворене послідовне вирішення наступних завдань дослідження:</w:t>
      </w:r>
    </w:p>
    <w:p w14:paraId="34EF951F"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Визначити особливості формування маркетингових комунікацій підприємств сфери обслуговування.</w:t>
      </w:r>
    </w:p>
    <w:p w14:paraId="7A17B22B"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Дослідити використання маркетингових комунікацій туристичним підприємством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w:t>
      </w:r>
    </w:p>
    <w:p w14:paraId="5C860189" w14:textId="77777777" w:rsidR="00697E1C"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Виокремити пропозиції щодо покращення маркетингової  комунікаційної політики туристичного підприємства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w:t>
      </w:r>
    </w:p>
    <w:p w14:paraId="19219836" w14:textId="77777777" w:rsidR="008F7146" w:rsidRPr="000A5C95" w:rsidRDefault="008F7146" w:rsidP="000A5C95">
      <w:pPr>
        <w:spacing w:after="0" w:line="360" w:lineRule="auto"/>
        <w:ind w:firstLine="709"/>
        <w:jc w:val="both"/>
        <w:rPr>
          <w:rFonts w:ascii="Times New Roman" w:hAnsi="Times New Roman" w:cs="Times New Roman"/>
          <w:sz w:val="28"/>
          <w:szCs w:val="28"/>
        </w:rPr>
      </w:pPr>
    </w:p>
    <w:p w14:paraId="04EFAA36" w14:textId="77777777" w:rsidR="00697E1C" w:rsidRPr="000A5C95" w:rsidRDefault="1A0735CF" w:rsidP="000A5C95">
      <w:pPr>
        <w:pStyle w:val="2"/>
        <w:rPr>
          <w:rFonts w:ascii="Times New Roman" w:hAnsi="Times New Roman" w:cs="Times New Roman"/>
          <w:b w:val="0"/>
          <w:bCs w:val="0"/>
          <w:szCs w:val="28"/>
        </w:rPr>
      </w:pPr>
      <w:bookmarkStart w:id="26" w:name="_Toc1710741777"/>
      <w:r w:rsidRPr="000A5C95">
        <w:rPr>
          <w:rFonts w:ascii="Times New Roman" w:hAnsi="Times New Roman" w:cs="Times New Roman"/>
          <w:b w:val="0"/>
          <w:bCs w:val="0"/>
          <w:szCs w:val="28"/>
        </w:rPr>
        <w:t>2.2 Методи дослідження</w:t>
      </w:r>
      <w:bookmarkEnd w:id="26"/>
    </w:p>
    <w:p w14:paraId="296FEF7D" w14:textId="77777777" w:rsidR="008F7146" w:rsidRPr="000A5C95" w:rsidRDefault="008F7146" w:rsidP="000A5C95">
      <w:pPr>
        <w:spacing w:after="0" w:line="360" w:lineRule="auto"/>
        <w:ind w:firstLine="709"/>
        <w:jc w:val="both"/>
        <w:rPr>
          <w:rFonts w:ascii="Times New Roman" w:hAnsi="Times New Roman" w:cs="Times New Roman"/>
          <w:sz w:val="28"/>
          <w:szCs w:val="28"/>
        </w:rPr>
      </w:pPr>
    </w:p>
    <w:p w14:paraId="0580B5D9" w14:textId="77777777" w:rsidR="008F7146" w:rsidRPr="000A5C95" w:rsidRDefault="008F7146"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Під час дослідження було використано такі методи, як: діалектичний, системного аналізу (при дослідженні процесів і явищ у їхньому взаємозв‘язку та кожного окремо), системно-структурний (при розробці структури елементів), порівняння, програмно-цільовий (при розробці пропозицій). </w:t>
      </w:r>
    </w:p>
    <w:p w14:paraId="7194DBDC" w14:textId="77777777" w:rsidR="00697E1C" w:rsidRPr="000A5C95" w:rsidRDefault="00697E1C" w:rsidP="000A5C95">
      <w:pPr>
        <w:spacing w:after="0" w:line="360" w:lineRule="auto"/>
        <w:ind w:firstLine="709"/>
        <w:jc w:val="both"/>
        <w:rPr>
          <w:rFonts w:ascii="Times New Roman" w:hAnsi="Times New Roman" w:cs="Times New Roman"/>
          <w:sz w:val="28"/>
          <w:szCs w:val="28"/>
        </w:rPr>
      </w:pPr>
    </w:p>
    <w:p w14:paraId="2657F326" w14:textId="77777777" w:rsidR="007A3395" w:rsidRPr="000A5C95" w:rsidRDefault="1A0735CF" w:rsidP="000A5C95">
      <w:pPr>
        <w:pStyle w:val="2"/>
        <w:rPr>
          <w:rFonts w:ascii="Times New Roman" w:hAnsi="Times New Roman" w:cs="Times New Roman"/>
          <w:b w:val="0"/>
          <w:bCs w:val="0"/>
          <w:szCs w:val="28"/>
        </w:rPr>
      </w:pPr>
      <w:bookmarkStart w:id="27" w:name="_Toc647360520"/>
      <w:r w:rsidRPr="000A5C95">
        <w:rPr>
          <w:rFonts w:ascii="Times New Roman" w:hAnsi="Times New Roman" w:cs="Times New Roman"/>
          <w:b w:val="0"/>
          <w:bCs w:val="0"/>
          <w:szCs w:val="28"/>
        </w:rPr>
        <w:t>2.3 Організація дослідження</w:t>
      </w:r>
      <w:bookmarkEnd w:id="27"/>
    </w:p>
    <w:p w14:paraId="1AA3DE1C" w14:textId="77777777" w:rsidR="000A5C95" w:rsidRDefault="000A5C95" w:rsidP="000A5C95">
      <w:bookmarkStart w:id="28" w:name="_Toc1970833555"/>
    </w:p>
    <w:p w14:paraId="15D777F7" w14:textId="77777777" w:rsidR="007A3395" w:rsidRPr="000A5C95" w:rsidRDefault="1A0735CF" w:rsidP="000A5C95">
      <w:pPr>
        <w:pStyle w:val="3"/>
        <w:spacing w:before="0"/>
        <w:rPr>
          <w:rFonts w:cs="Times New Roman"/>
          <w:b w:val="0"/>
          <w:bCs w:val="0"/>
          <w:szCs w:val="28"/>
          <w:lang w:val="ru-RU"/>
        </w:rPr>
      </w:pPr>
      <w:r w:rsidRPr="000A5C95">
        <w:rPr>
          <w:rFonts w:cs="Times New Roman"/>
          <w:b w:val="0"/>
          <w:bCs w:val="0"/>
          <w:szCs w:val="28"/>
        </w:rPr>
        <w:t>2.3.1 Характеристика  туристичного підприємства «</w:t>
      </w:r>
      <w:proofErr w:type="spellStart"/>
      <w:r w:rsidRPr="000A5C95">
        <w:rPr>
          <w:rFonts w:cs="Times New Roman"/>
          <w:b w:val="0"/>
          <w:bCs w:val="0"/>
          <w:szCs w:val="28"/>
        </w:rPr>
        <w:t>Аккорд-Тур</w:t>
      </w:r>
      <w:proofErr w:type="spellEnd"/>
      <w:r w:rsidRPr="000A5C95">
        <w:rPr>
          <w:rFonts w:cs="Times New Roman"/>
          <w:b w:val="0"/>
          <w:bCs w:val="0"/>
          <w:szCs w:val="28"/>
        </w:rPr>
        <w:t>»</w:t>
      </w:r>
      <w:r w:rsidR="63C79DDA" w:rsidRPr="000A5C95">
        <w:rPr>
          <w:rFonts w:cs="Times New Roman"/>
          <w:szCs w:val="28"/>
        </w:rPr>
        <w:tab/>
      </w:r>
      <w:bookmarkEnd w:id="28"/>
    </w:p>
    <w:p w14:paraId="204D141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 основному компанія займається організацією подорожей в будь-яку точку світу, за роки роботи,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сформували базу перевірених операторів, склали список найкращих готелів у своїй ціновій категорії в </w:t>
      </w:r>
      <w:r w:rsidRPr="000A5C95">
        <w:rPr>
          <w:rFonts w:ascii="Times New Roman" w:hAnsi="Times New Roman" w:cs="Times New Roman"/>
          <w:sz w:val="28"/>
          <w:szCs w:val="28"/>
        </w:rPr>
        <w:lastRenderedPageBreak/>
        <w:t>кожному з міст, до якого відправляють своїх клієнтів, а також список найкращих туристичних точок</w:t>
      </w:r>
      <w:r w:rsidR="00CB1157" w:rsidRPr="000A5C95">
        <w:rPr>
          <w:rFonts w:ascii="Times New Roman" w:hAnsi="Times New Roman" w:cs="Times New Roman"/>
          <w:sz w:val="28"/>
          <w:szCs w:val="28"/>
        </w:rPr>
        <w:t xml:space="preserve"> (додаток А)</w:t>
      </w:r>
      <w:r w:rsidRPr="000A5C95">
        <w:rPr>
          <w:rFonts w:ascii="Times New Roman" w:hAnsi="Times New Roman" w:cs="Times New Roman"/>
          <w:sz w:val="28"/>
          <w:szCs w:val="28"/>
        </w:rPr>
        <w:t xml:space="preserve">. На основі статуту підприємства компанія працює тільки за двостороннім договором. Завдяки тому, що компанія займається відправленням своїх туристів майже у всі популярні туристичні точки, сезонність у продажах відчувається не так сильно. </w:t>
      </w:r>
    </w:p>
    <w:p w14:paraId="3F3122F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здійснює діяльність за такими напрямами:</w:t>
      </w:r>
    </w:p>
    <w:p w14:paraId="60CD451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підбір турів для відпочинку;</w:t>
      </w:r>
    </w:p>
    <w:p w14:paraId="0546F38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розробка індивідуальних маршрутів;</w:t>
      </w:r>
    </w:p>
    <w:p w14:paraId="2A0D7BB1"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допомога в оформленні віз та страхова підтримка.</w:t>
      </w:r>
    </w:p>
    <w:p w14:paraId="53BBDBF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Що стосується самого офісу, то в будівлі є </w:t>
      </w:r>
      <w:proofErr w:type="spellStart"/>
      <w:r w:rsidRPr="000A5C95">
        <w:rPr>
          <w:rFonts w:ascii="Times New Roman" w:hAnsi="Times New Roman" w:cs="Times New Roman"/>
          <w:sz w:val="28"/>
          <w:szCs w:val="28"/>
        </w:rPr>
        <w:t>lounge</w:t>
      </w:r>
      <w:proofErr w:type="spellEnd"/>
      <w:r w:rsidRPr="000A5C95">
        <w:rPr>
          <w:rFonts w:ascii="Times New Roman" w:hAnsi="Times New Roman" w:cs="Times New Roman"/>
          <w:sz w:val="28"/>
          <w:szCs w:val="28"/>
        </w:rPr>
        <w:t xml:space="preserve"> – зона для відвідувачів, де вони можуть обирати тур для себе не у формальній обстановці, а водночас відпочиваючи від міської рутини.</w:t>
      </w:r>
    </w:p>
    <w:p w14:paraId="0FDC304A"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Також маркетологи організації подбали про те, щоб у клієнтів на очах завжди був логотип та рекламна продукція туристичних напрямків (брошури, проспекти та фотографії). На видному місці знаходяться сертифікати та дипломи організації.</w:t>
      </w:r>
    </w:p>
    <w:p w14:paraId="4763EC2F"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Звертаючись до туристичного агентства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клієнту в першу чергу пояснюють який пакет послуг він набуває, і як їх правильно використовувати.</w:t>
      </w:r>
    </w:p>
    <w:p w14:paraId="0B9B84F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Послуги, які надає організація, можна розділити на основні та додаткові.</w:t>
      </w:r>
    </w:p>
    <w:p w14:paraId="1E86A61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До основних можна віднести:</w:t>
      </w:r>
    </w:p>
    <w:p w14:paraId="1C2E75B9"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бронювання та оформлення турів через туроператорів за всіма напрямкам;</w:t>
      </w:r>
    </w:p>
    <w:p w14:paraId="0DAED3B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продаж авіаквитків та залізничних квитків;</w:t>
      </w:r>
    </w:p>
    <w:p w14:paraId="7D56D599"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бронювання місця розміщення;</w:t>
      </w:r>
    </w:p>
    <w:p w14:paraId="565F79EE"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допомога в оформленні закордонних паспортів, віз, запрошень.</w:t>
      </w:r>
    </w:p>
    <w:p w14:paraId="7F3410C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Підставою для надання послуг клієнту є договір, який укладається між фірмою та клієнтом. Бронювання туру </w:t>
      </w:r>
      <w:proofErr w:type="spellStart"/>
      <w:r w:rsidRPr="000A5C95">
        <w:rPr>
          <w:rFonts w:ascii="Times New Roman" w:hAnsi="Times New Roman" w:cs="Times New Roman"/>
          <w:sz w:val="28"/>
          <w:szCs w:val="28"/>
        </w:rPr>
        <w:t>турфірмою</w:t>
      </w:r>
      <w:proofErr w:type="spellEnd"/>
      <w:r w:rsidRPr="000A5C95">
        <w:rPr>
          <w:rFonts w:ascii="Times New Roman" w:hAnsi="Times New Roman" w:cs="Times New Roman"/>
          <w:sz w:val="28"/>
          <w:szCs w:val="28"/>
        </w:rPr>
        <w:t xml:space="preserve"> провадиться тільки після укладання договору на туристичне обслуговування з клієнтом.</w:t>
      </w:r>
    </w:p>
    <w:p w14:paraId="34B68EFB"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До додаткових послуг можна віднести:</w:t>
      </w:r>
    </w:p>
    <w:p w14:paraId="7486EE6A"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організацію екскурсій;</w:t>
      </w:r>
    </w:p>
    <w:p w14:paraId="3C06380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не 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язкове страхування туристів;</w:t>
      </w:r>
    </w:p>
    <w:p w14:paraId="23B7B72E"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послуги гідів, гідів-перекладачів;</w:t>
      </w:r>
    </w:p>
    <w:p w14:paraId="6675441A"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також послуги трансферу, якщо вони не входять до основного пакету туру від вибраного готелю.</w:t>
      </w:r>
    </w:p>
    <w:p w14:paraId="1887C0E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Структуру кадрів цієї організації можна умовно поділити кілька груп:</w:t>
      </w:r>
    </w:p>
    <w:p w14:paraId="1F066C9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фінансовий відділ</w:t>
      </w:r>
    </w:p>
    <w:p w14:paraId="235BB317"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комерційний відділ</w:t>
      </w:r>
    </w:p>
    <w:p w14:paraId="2F352BBA"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юридичний відділ</w:t>
      </w:r>
    </w:p>
    <w:p w14:paraId="2B3F2B4B"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бухгалтерія, яка представлена в особі тимчасового бухгалтера та директора</w:t>
      </w:r>
      <w:r w:rsidR="0030040A" w:rsidRPr="000A5C95">
        <w:rPr>
          <w:rFonts w:ascii="Times New Roman" w:hAnsi="Times New Roman" w:cs="Times New Roman"/>
          <w:sz w:val="28"/>
          <w:szCs w:val="28"/>
          <w:lang w:val="ru-RU"/>
        </w:rPr>
        <w:t xml:space="preserve"> [44]</w:t>
      </w:r>
      <w:r w:rsidRPr="000A5C95">
        <w:rPr>
          <w:rFonts w:ascii="Times New Roman" w:hAnsi="Times New Roman" w:cs="Times New Roman"/>
          <w:sz w:val="28"/>
          <w:szCs w:val="28"/>
        </w:rPr>
        <w:t>.</w:t>
      </w:r>
    </w:p>
    <w:p w14:paraId="74AAD8B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Говорячи про 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язки менеджера, можна відзначити, що це поняття досить широке. Старший менеджер, людина, яка керує цілою групою працівників у компанії. Також 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язками менеджера є підтримка прямого контакту з клієнтом, це передбачає роз</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яснення умов обслуговування, надання повної інформації про тур, формальності та особливості країни перебування. Також до 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язків менеджера належить укладення договору з клієнтом та розрахунок вартості туру для клієнта.</w:t>
      </w:r>
    </w:p>
    <w:p w14:paraId="3D5F014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У прямому підпорядкуванні керівника знаходяться 2 менеджери з туризму та спеціаліст з </w:t>
      </w:r>
      <w:proofErr w:type="spellStart"/>
      <w:r w:rsidRPr="000A5C95">
        <w:rPr>
          <w:rFonts w:ascii="Times New Roman" w:hAnsi="Times New Roman" w:cs="Times New Roman"/>
          <w:sz w:val="28"/>
          <w:szCs w:val="28"/>
        </w:rPr>
        <w:t>інтернет-технологій</w:t>
      </w:r>
      <w:proofErr w:type="spellEnd"/>
      <w:r w:rsidRPr="000A5C95">
        <w:rPr>
          <w:rFonts w:ascii="Times New Roman" w:hAnsi="Times New Roman" w:cs="Times New Roman"/>
          <w:sz w:val="28"/>
          <w:szCs w:val="28"/>
        </w:rPr>
        <w:t>. Відділ бухгалтерії є самостійним структурним підрозділом у складі підприємства. Загальне керівництво відділом здійснюється Головним бухгалтером, який у прямому підпорядкуванні у генерального директора.</w:t>
      </w:r>
    </w:p>
    <w:p w14:paraId="6D38F1F7"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Так як штат персоналу в компанії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невеликий, то з легкістю можна визначити функціональні ланки.</w:t>
      </w:r>
    </w:p>
    <w:p w14:paraId="1FF4023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Директором організації було обрано найбільш функціональну та оптимальну структуру управління – лінійну. Вона є найпростішою , саме тому багато організацій користуються саме нею.</w:t>
      </w:r>
    </w:p>
    <w:p w14:paraId="224F3844"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Були виявлені такі переваги та недоліки лінійної структури управління:</w:t>
      </w:r>
    </w:p>
    <w:p w14:paraId="0AF811A4"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Переваги:</w:t>
      </w:r>
    </w:p>
    <w:p w14:paraId="340BCA81"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чітка система взаємних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язків функцій та підрозділів;</w:t>
      </w:r>
    </w:p>
    <w:p w14:paraId="2382016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чітка система єдиноначальності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один керівник зосереджує у своїх руках керівництво всією сукупністю процесів, що мають спільну мету;</w:t>
      </w:r>
    </w:p>
    <w:p w14:paraId="0561872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ясно виражена відповідальність;</w:t>
      </w:r>
    </w:p>
    <w:p w14:paraId="6204398E"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швидка реакція виконавчих підрозділів на прямі вказівки керівників.</w:t>
      </w:r>
    </w:p>
    <w:p w14:paraId="69C32D6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узгодженість дій виконавців;</w:t>
      </w:r>
    </w:p>
    <w:p w14:paraId="4E1E684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оперативність у прийнятті рішень;</w:t>
      </w:r>
    </w:p>
    <w:p w14:paraId="13D318C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простота організаційних форм та чіткість взаємозв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язків.</w:t>
      </w:r>
    </w:p>
    <w:p w14:paraId="07698BB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Недоліки:</w:t>
      </w:r>
    </w:p>
    <w:p w14:paraId="61753D71"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присутня мала гнучкість у швидкому пристосуванні при зміні ситуації;</w:t>
      </w:r>
    </w:p>
    <w:p w14:paraId="6301C08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перевантаження управлінців верхніх рівнів.</w:t>
      </w:r>
    </w:p>
    <w:p w14:paraId="41223B71"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Організаційно-правова форма підприємства господарюючого суб</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єкта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визнана законодавством тієї чи іншої країни форма господарюючого суб</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єкта, що фіксує спосіб закріплення та використання майна суб</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єктом господарювання і що випливають з цього його правове становище і цілі діяльності.</w:t>
      </w:r>
    </w:p>
    <w:p w14:paraId="3B20830F"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Організаційно-правова форма визначає спосіб управління майном суб</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єктом господарювання і що випливають з цього його правове становище і мети підприємницької діяльності.</w:t>
      </w:r>
    </w:p>
    <w:p w14:paraId="5004F2AC"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Організаційно-правовою формою підприємства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є товариство з обмеженою відповідальністю (ТОВ). Це господарське товариство, засноване однією або декількома юридичними та/або фізичними особами, статутний капітал якого поділено на частки; учасники товариства не відповідають за його зобов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язаннями та несуть ризик збитків, пов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язаних з діяльністю товариства, у межах вартості належних їм часток у статутному капіталі товариства.</w:t>
      </w:r>
    </w:p>
    <w:p w14:paraId="6D28998F" w14:textId="77777777" w:rsidR="007A3395" w:rsidRPr="000A5C95" w:rsidRDefault="007A3395" w:rsidP="000A5C95">
      <w:pPr>
        <w:pStyle w:val="a6"/>
        <w:spacing w:line="360" w:lineRule="auto"/>
        <w:ind w:left="0" w:firstLine="709"/>
        <w:jc w:val="both"/>
        <w:rPr>
          <w:lang w:val="uk-UA"/>
        </w:rPr>
      </w:pPr>
      <w:r w:rsidRPr="000A5C95">
        <w:rPr>
          <w:lang w:val="uk-UA"/>
        </w:rPr>
        <w:t>Туристична фірма «</w:t>
      </w:r>
      <w:proofErr w:type="spellStart"/>
      <w:r w:rsidRPr="000A5C95">
        <w:rPr>
          <w:lang w:val="uk-UA"/>
        </w:rPr>
        <w:t>Аккорд-тур</w:t>
      </w:r>
      <w:proofErr w:type="spellEnd"/>
      <w:r w:rsidRPr="000A5C95">
        <w:rPr>
          <w:lang w:val="uk-UA"/>
        </w:rPr>
        <w:t>»</w:t>
      </w:r>
      <w:r w:rsidR="00622EB0" w:rsidRPr="000A5C95">
        <w:rPr>
          <w:lang w:val="uk-UA"/>
        </w:rPr>
        <w:t xml:space="preserve">, </w:t>
      </w:r>
      <w:r w:rsidRPr="000A5C95">
        <w:rPr>
          <w:lang w:val="uk-UA"/>
        </w:rPr>
        <w:t>одн</w:t>
      </w:r>
      <w:r w:rsidR="00622EB0" w:rsidRPr="000A5C95">
        <w:rPr>
          <w:lang w:val="uk-UA"/>
        </w:rPr>
        <w:t>а</w:t>
      </w:r>
      <w:r w:rsidRPr="000A5C95">
        <w:rPr>
          <w:lang w:val="uk-UA"/>
        </w:rPr>
        <w:t xml:space="preserve"> із провідних туристичних фірм </w:t>
      </w:r>
      <w:r w:rsidRPr="000A5C95">
        <w:rPr>
          <w:lang w:val="uk-UA"/>
        </w:rPr>
        <w:lastRenderedPageBreak/>
        <w:t>Львова,</w:t>
      </w:r>
      <w:r w:rsidR="00622EB0" w:rsidRPr="000A5C95">
        <w:rPr>
          <w:lang w:val="uk-UA"/>
        </w:rPr>
        <w:t xml:space="preserve"> </w:t>
      </w:r>
      <w:r w:rsidRPr="000A5C95">
        <w:rPr>
          <w:lang w:val="uk-UA"/>
        </w:rPr>
        <w:t>є оператором з виїзного, в’їзного та внутрішнього туризму.</w:t>
      </w:r>
    </w:p>
    <w:p w14:paraId="7149767F" w14:textId="77777777" w:rsidR="007A3395" w:rsidRPr="000A5C95" w:rsidRDefault="007A3395" w:rsidP="000A5C95">
      <w:pPr>
        <w:pStyle w:val="a6"/>
        <w:spacing w:line="360" w:lineRule="auto"/>
        <w:ind w:left="0" w:firstLine="709"/>
        <w:jc w:val="both"/>
        <w:rPr>
          <w:lang w:val="uk-UA"/>
        </w:rPr>
      </w:pPr>
      <w:r w:rsidRPr="000A5C95">
        <w:rPr>
          <w:lang w:val="uk-UA"/>
        </w:rPr>
        <w:t>Виїзний туризм включає індивідуальні і групові тури провідними напрямками а також бронювання готелів і приватних апартаментів, трансфери, оренда автотранспорту, організація екскурсій.</w:t>
      </w:r>
    </w:p>
    <w:p w14:paraId="74B280F2" w14:textId="77777777" w:rsidR="007A3395" w:rsidRPr="000A5C95" w:rsidRDefault="007A3395" w:rsidP="000A5C95">
      <w:pPr>
        <w:pStyle w:val="a6"/>
        <w:spacing w:line="360" w:lineRule="auto"/>
        <w:ind w:left="0" w:firstLine="709"/>
        <w:jc w:val="both"/>
        <w:rPr>
          <w:lang w:val="uk-UA"/>
        </w:rPr>
      </w:pPr>
      <w:r w:rsidRPr="000A5C95">
        <w:rPr>
          <w:lang w:val="uk-UA"/>
        </w:rPr>
        <w:t xml:space="preserve">В’їзний туризм включає наступні послуги: індивідуальні та групові тури, візова підтримка, бронювання готелів, відпочинок на Чорному та Азовському морях, морські круїзи, гірськолижні курорти, екскурсійні тури містами Україні, лікування на вітчизняних курортах (Трускавець, Моршин, </w:t>
      </w:r>
      <w:proofErr w:type="spellStart"/>
      <w:r w:rsidRPr="000A5C95">
        <w:rPr>
          <w:lang w:val="uk-UA"/>
        </w:rPr>
        <w:t>Східниця</w:t>
      </w:r>
      <w:proofErr w:type="spellEnd"/>
      <w:r w:rsidRPr="000A5C95">
        <w:rPr>
          <w:lang w:val="uk-UA"/>
        </w:rPr>
        <w:t xml:space="preserve"> та інші).</w:t>
      </w:r>
    </w:p>
    <w:p w14:paraId="50441C7C" w14:textId="77777777" w:rsidR="007A3395" w:rsidRPr="000A5C95" w:rsidRDefault="007A3395" w:rsidP="000A5C95">
      <w:pPr>
        <w:pStyle w:val="a6"/>
        <w:spacing w:line="360" w:lineRule="auto"/>
        <w:ind w:left="0" w:firstLine="709"/>
        <w:jc w:val="both"/>
        <w:rPr>
          <w:lang w:val="uk-UA"/>
        </w:rPr>
      </w:pPr>
      <w:r w:rsidRPr="000A5C95">
        <w:rPr>
          <w:lang w:val="uk-UA"/>
        </w:rPr>
        <w:t xml:space="preserve">Внутрішній туризм – це насамперед відпочинок на курортах Карпат: Славське, Яремча, Ворохта, Буковель, </w:t>
      </w:r>
      <w:proofErr w:type="spellStart"/>
      <w:r w:rsidRPr="000A5C95">
        <w:rPr>
          <w:lang w:val="uk-UA"/>
        </w:rPr>
        <w:t>Драгобрат</w:t>
      </w:r>
      <w:proofErr w:type="spellEnd"/>
      <w:r w:rsidRPr="000A5C95">
        <w:rPr>
          <w:lang w:val="uk-UA"/>
        </w:rPr>
        <w:t xml:space="preserve">; лікування та відпочинок на курортах Трускавця, Моршина та </w:t>
      </w:r>
      <w:proofErr w:type="spellStart"/>
      <w:r w:rsidRPr="000A5C95">
        <w:rPr>
          <w:lang w:val="uk-UA"/>
        </w:rPr>
        <w:t>Східниці</w:t>
      </w:r>
      <w:proofErr w:type="spellEnd"/>
      <w:r w:rsidRPr="000A5C95">
        <w:rPr>
          <w:lang w:val="uk-UA"/>
        </w:rPr>
        <w:t xml:space="preserve">; організація святково-відпочинкових турів і їх проведення у автентичній обстановці; екскурсійні програми по </w:t>
      </w:r>
      <w:proofErr w:type="spellStart"/>
      <w:r w:rsidRPr="000A5C95">
        <w:rPr>
          <w:lang w:val="uk-UA"/>
        </w:rPr>
        <w:t>Івано-</w:t>
      </w:r>
      <w:proofErr w:type="spellEnd"/>
      <w:r w:rsidRPr="000A5C95">
        <w:rPr>
          <w:lang w:val="uk-UA"/>
        </w:rPr>
        <w:t xml:space="preserve"> Франківську, Львову, замках Західної України, а також тури по всій Україні</w:t>
      </w:r>
      <w:r w:rsidR="0030040A" w:rsidRPr="000A5C95">
        <w:rPr>
          <w:lang w:val="uk-UA"/>
        </w:rPr>
        <w:t xml:space="preserve"> [44]</w:t>
      </w:r>
      <w:r w:rsidRPr="000A5C95">
        <w:rPr>
          <w:lang w:val="uk-UA"/>
        </w:rPr>
        <w:t>.</w:t>
      </w:r>
    </w:p>
    <w:p w14:paraId="6A6B62E5" w14:textId="77777777" w:rsidR="007A3395" w:rsidRDefault="007A3395" w:rsidP="000A5C95">
      <w:pPr>
        <w:pStyle w:val="a6"/>
        <w:spacing w:line="360" w:lineRule="auto"/>
        <w:ind w:left="0" w:firstLine="709"/>
        <w:jc w:val="both"/>
        <w:rPr>
          <w:lang w:val="uk-UA"/>
        </w:rPr>
      </w:pPr>
      <w:r w:rsidRPr="000A5C95">
        <w:rPr>
          <w:lang w:val="uk-UA"/>
        </w:rPr>
        <w:t xml:space="preserve">Що ж до фінансового стану, то </w:t>
      </w:r>
      <w:proofErr w:type="spellStart"/>
      <w:r w:rsidRPr="000A5C95">
        <w:rPr>
          <w:lang w:val="uk-UA"/>
        </w:rPr>
        <w:t>турфірма</w:t>
      </w:r>
      <w:proofErr w:type="spellEnd"/>
      <w:r w:rsidRPr="000A5C95">
        <w:rPr>
          <w:lang w:val="uk-UA"/>
        </w:rPr>
        <w:t xml:space="preserve"> «</w:t>
      </w:r>
      <w:proofErr w:type="spellStart"/>
      <w:r w:rsidRPr="000A5C95">
        <w:rPr>
          <w:lang w:val="uk-UA"/>
        </w:rPr>
        <w:t>Аккорд-тур</w:t>
      </w:r>
      <w:proofErr w:type="spellEnd"/>
      <w:r w:rsidRPr="000A5C95">
        <w:rPr>
          <w:lang w:val="uk-UA"/>
        </w:rPr>
        <w:t>»  є прибутковим підприємством, володіє фінансовою стійкістю, оскільки не має заборгованостей перед банками, кредитними установами, працівниками, клієнтами та іншими контрагентами. На підприємстві функціонує система внутрішньої звітності, з якої можна отримати інформацію про основні показники його діяльності (табл. 2.</w:t>
      </w:r>
      <w:r w:rsidR="008F7146" w:rsidRPr="000A5C95">
        <w:rPr>
          <w:lang w:val="uk-UA"/>
        </w:rPr>
        <w:t>1</w:t>
      </w:r>
      <w:r w:rsidRPr="000A5C95">
        <w:rPr>
          <w:lang w:val="uk-UA"/>
        </w:rPr>
        <w:t>).</w:t>
      </w:r>
    </w:p>
    <w:p w14:paraId="3EC7EDD1" w14:textId="16FB4C8F" w:rsidR="000A5C95" w:rsidRDefault="000A5C95">
      <w:pPr>
        <w:rPr>
          <w:rFonts w:ascii="Times New Roman" w:eastAsia="Times New Roman" w:hAnsi="Times New Roman" w:cs="Times New Roman"/>
          <w:sz w:val="28"/>
          <w:szCs w:val="28"/>
          <w:lang w:eastAsia="en-US"/>
        </w:rPr>
      </w:pPr>
      <w:r>
        <w:br w:type="page"/>
      </w:r>
    </w:p>
    <w:p w14:paraId="5B2A91C7" w14:textId="77777777" w:rsidR="007A3395" w:rsidRPr="000A5C95" w:rsidRDefault="007A3395" w:rsidP="000A5C95">
      <w:pPr>
        <w:pStyle w:val="a6"/>
        <w:spacing w:line="360" w:lineRule="auto"/>
        <w:ind w:left="0" w:firstLine="709"/>
        <w:jc w:val="both"/>
        <w:rPr>
          <w:lang w:val="ru-RU"/>
        </w:rPr>
      </w:pPr>
      <w:proofErr w:type="spellStart"/>
      <w:r w:rsidRPr="000A5C95">
        <w:rPr>
          <w:lang w:val="ru-RU"/>
        </w:rPr>
        <w:lastRenderedPageBreak/>
        <w:t>Таблиця</w:t>
      </w:r>
      <w:proofErr w:type="spellEnd"/>
      <w:r w:rsidR="00B9141C" w:rsidRPr="000A5C95">
        <w:rPr>
          <w:lang w:val="ru-RU"/>
        </w:rPr>
        <w:t xml:space="preserve"> </w:t>
      </w:r>
      <w:r w:rsidRPr="000A5C95">
        <w:rPr>
          <w:lang w:val="ru-RU"/>
        </w:rPr>
        <w:t>2.</w:t>
      </w:r>
      <w:r w:rsidR="008F7146" w:rsidRPr="000A5C95">
        <w:rPr>
          <w:lang w:val="ru-RU"/>
        </w:rPr>
        <w:t>1</w:t>
      </w:r>
      <w:r w:rsidRPr="000A5C95">
        <w:rPr>
          <w:lang w:val="ru-RU"/>
        </w:rPr>
        <w:t xml:space="preserve">- </w:t>
      </w:r>
      <w:proofErr w:type="spellStart"/>
      <w:r w:rsidRPr="000A5C95">
        <w:rPr>
          <w:lang w:val="ru-RU"/>
        </w:rPr>
        <w:t>Фінансові</w:t>
      </w:r>
      <w:proofErr w:type="spellEnd"/>
      <w:r w:rsidR="00B9141C" w:rsidRPr="000A5C95">
        <w:rPr>
          <w:lang w:val="ru-RU"/>
        </w:rPr>
        <w:t xml:space="preserve"> </w:t>
      </w:r>
      <w:proofErr w:type="spellStart"/>
      <w:r w:rsidRPr="000A5C95">
        <w:rPr>
          <w:lang w:val="ru-RU"/>
        </w:rPr>
        <w:t>показники</w:t>
      </w:r>
      <w:proofErr w:type="spellEnd"/>
      <w:r w:rsidR="00B9141C" w:rsidRPr="000A5C95">
        <w:rPr>
          <w:lang w:val="ru-RU"/>
        </w:rPr>
        <w:t xml:space="preserve"> </w:t>
      </w:r>
      <w:proofErr w:type="spellStart"/>
      <w:r w:rsidRPr="000A5C95">
        <w:rPr>
          <w:lang w:val="ru-RU"/>
        </w:rPr>
        <w:t>діяльності</w:t>
      </w:r>
      <w:proofErr w:type="spellEnd"/>
      <w:r w:rsidR="00B9141C" w:rsidRPr="000A5C95">
        <w:rPr>
          <w:lang w:val="ru-RU"/>
        </w:rPr>
        <w:t xml:space="preserve"> </w:t>
      </w:r>
      <w:proofErr w:type="spellStart"/>
      <w:r w:rsidRPr="000A5C95">
        <w:rPr>
          <w:lang w:val="ru-RU"/>
        </w:rPr>
        <w:t>туристичної</w:t>
      </w:r>
      <w:proofErr w:type="spellEnd"/>
      <w:r w:rsidR="00B9141C" w:rsidRPr="000A5C95">
        <w:rPr>
          <w:lang w:val="ru-RU"/>
        </w:rPr>
        <w:t xml:space="preserve"> </w:t>
      </w:r>
      <w:proofErr w:type="spellStart"/>
      <w:r w:rsidRPr="000A5C95">
        <w:rPr>
          <w:lang w:val="ru-RU"/>
        </w:rPr>
        <w:t>фірми</w:t>
      </w:r>
      <w:proofErr w:type="spellEnd"/>
      <w:r w:rsidRPr="000A5C95">
        <w:rPr>
          <w:lang w:val="uk-UA"/>
        </w:rPr>
        <w:t>«</w:t>
      </w:r>
      <w:proofErr w:type="spellStart"/>
      <w:r w:rsidRPr="000A5C95">
        <w:rPr>
          <w:lang w:val="uk-UA"/>
        </w:rPr>
        <w:t>Аккорд-тур</w:t>
      </w:r>
      <w:proofErr w:type="spellEnd"/>
      <w:r w:rsidRPr="000A5C95">
        <w:rPr>
          <w:lang w:val="uk-UA"/>
        </w:rPr>
        <w:t>»</w:t>
      </w:r>
    </w:p>
    <w:tbl>
      <w:tblPr>
        <w:tblStyle w:val="NormalTable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88"/>
        <w:gridCol w:w="1696"/>
        <w:gridCol w:w="1496"/>
        <w:gridCol w:w="2069"/>
      </w:tblGrid>
      <w:tr w:rsidR="007A3395" w:rsidRPr="000A5C95" w14:paraId="3B003D43" w14:textId="77777777" w:rsidTr="007A3395">
        <w:trPr>
          <w:trHeight w:val="1036"/>
          <w:jc w:val="center"/>
        </w:trPr>
        <w:tc>
          <w:tcPr>
            <w:tcW w:w="2274" w:type="pct"/>
          </w:tcPr>
          <w:p w14:paraId="54CD245A" w14:textId="77777777" w:rsidR="007A3395" w:rsidRPr="000A5C95" w:rsidRDefault="007A3395" w:rsidP="000A5C95">
            <w:pPr>
              <w:pStyle w:val="TableParagraph"/>
              <w:spacing w:line="240" w:lineRule="auto"/>
              <w:rPr>
                <w:b/>
                <w:sz w:val="28"/>
                <w:szCs w:val="28"/>
                <w:lang w:val="uk-UA"/>
              </w:rPr>
            </w:pPr>
          </w:p>
          <w:p w14:paraId="535C5B97" w14:textId="77777777" w:rsidR="007A3395" w:rsidRPr="000A5C95" w:rsidRDefault="007A3395" w:rsidP="000A5C95">
            <w:pPr>
              <w:pStyle w:val="TableParagraph"/>
              <w:spacing w:line="240" w:lineRule="auto"/>
              <w:rPr>
                <w:sz w:val="28"/>
                <w:szCs w:val="28"/>
                <w:lang w:val="uk-UA"/>
              </w:rPr>
            </w:pPr>
            <w:r w:rsidRPr="000A5C95">
              <w:rPr>
                <w:sz w:val="28"/>
                <w:szCs w:val="28"/>
                <w:lang w:val="uk-UA"/>
              </w:rPr>
              <w:t>Показники</w:t>
            </w:r>
          </w:p>
        </w:tc>
        <w:tc>
          <w:tcPr>
            <w:tcW w:w="879" w:type="pct"/>
          </w:tcPr>
          <w:p w14:paraId="363D24A5" w14:textId="77777777" w:rsidR="007A3395" w:rsidRPr="000A5C95" w:rsidRDefault="007A3395" w:rsidP="000A5C95">
            <w:pPr>
              <w:pStyle w:val="TableParagraph"/>
              <w:spacing w:line="240" w:lineRule="auto"/>
              <w:rPr>
                <w:sz w:val="28"/>
                <w:szCs w:val="28"/>
                <w:lang w:val="uk-UA"/>
              </w:rPr>
            </w:pPr>
            <w:r w:rsidRPr="000A5C95">
              <w:rPr>
                <w:sz w:val="28"/>
                <w:szCs w:val="28"/>
                <w:lang w:val="uk-UA"/>
              </w:rPr>
              <w:t>202</w:t>
            </w:r>
            <w:r w:rsidR="00C5384C" w:rsidRPr="000A5C95">
              <w:rPr>
                <w:sz w:val="28"/>
                <w:szCs w:val="28"/>
              </w:rPr>
              <w:t>1</w:t>
            </w:r>
            <w:r w:rsidRPr="000A5C95">
              <w:rPr>
                <w:sz w:val="28"/>
                <w:szCs w:val="28"/>
                <w:lang w:val="uk-UA"/>
              </w:rPr>
              <w:t>р.,</w:t>
            </w:r>
          </w:p>
          <w:p w14:paraId="2CFBBE41" w14:textId="77777777" w:rsidR="007A3395" w:rsidRPr="000A5C95" w:rsidRDefault="007A3395" w:rsidP="000A5C95">
            <w:pPr>
              <w:pStyle w:val="TableParagraph"/>
              <w:spacing w:line="240" w:lineRule="auto"/>
              <w:rPr>
                <w:sz w:val="28"/>
                <w:szCs w:val="28"/>
                <w:lang w:val="uk-UA"/>
              </w:rPr>
            </w:pPr>
            <w:r w:rsidRPr="000A5C95">
              <w:rPr>
                <w:sz w:val="28"/>
                <w:szCs w:val="28"/>
                <w:lang w:val="uk-UA"/>
              </w:rPr>
              <w:t>тис. грн.</w:t>
            </w:r>
          </w:p>
        </w:tc>
        <w:tc>
          <w:tcPr>
            <w:tcW w:w="775" w:type="pct"/>
          </w:tcPr>
          <w:p w14:paraId="44D2B0C5" w14:textId="77777777" w:rsidR="007A3395" w:rsidRPr="000A5C95" w:rsidRDefault="007A3395" w:rsidP="000A5C95">
            <w:pPr>
              <w:pStyle w:val="TableParagraph"/>
              <w:spacing w:line="240" w:lineRule="auto"/>
              <w:rPr>
                <w:sz w:val="28"/>
                <w:szCs w:val="28"/>
                <w:lang w:val="uk-UA"/>
              </w:rPr>
            </w:pPr>
            <w:r w:rsidRPr="000A5C95">
              <w:rPr>
                <w:sz w:val="28"/>
                <w:szCs w:val="28"/>
                <w:lang w:val="uk-UA"/>
              </w:rPr>
              <w:t>202</w:t>
            </w:r>
            <w:r w:rsidR="00C5384C" w:rsidRPr="000A5C95">
              <w:rPr>
                <w:sz w:val="28"/>
                <w:szCs w:val="28"/>
              </w:rPr>
              <w:t>2</w:t>
            </w:r>
            <w:r w:rsidRPr="000A5C95">
              <w:rPr>
                <w:sz w:val="28"/>
                <w:szCs w:val="28"/>
                <w:lang w:val="uk-UA"/>
              </w:rPr>
              <w:t xml:space="preserve"> р.,</w:t>
            </w:r>
          </w:p>
          <w:p w14:paraId="7DF52D1A" w14:textId="77777777" w:rsidR="007A3395" w:rsidRPr="000A5C95" w:rsidRDefault="007A3395" w:rsidP="000A5C95">
            <w:pPr>
              <w:pStyle w:val="TableParagraph"/>
              <w:spacing w:line="240" w:lineRule="auto"/>
              <w:rPr>
                <w:sz w:val="28"/>
                <w:szCs w:val="28"/>
                <w:lang w:val="uk-UA"/>
              </w:rPr>
            </w:pPr>
            <w:r w:rsidRPr="000A5C95">
              <w:rPr>
                <w:sz w:val="28"/>
                <w:szCs w:val="28"/>
                <w:lang w:val="uk-UA"/>
              </w:rPr>
              <w:t>тис. грн.</w:t>
            </w:r>
          </w:p>
        </w:tc>
        <w:tc>
          <w:tcPr>
            <w:tcW w:w="1072" w:type="pct"/>
          </w:tcPr>
          <w:p w14:paraId="2F57567F" w14:textId="77777777" w:rsidR="007A3395" w:rsidRPr="000A5C95" w:rsidRDefault="007A3395" w:rsidP="000A5C95">
            <w:pPr>
              <w:pStyle w:val="TableParagraph"/>
              <w:spacing w:line="240" w:lineRule="auto"/>
              <w:rPr>
                <w:sz w:val="28"/>
                <w:szCs w:val="28"/>
                <w:lang w:val="uk-UA"/>
              </w:rPr>
            </w:pPr>
            <w:r w:rsidRPr="000A5C95">
              <w:rPr>
                <w:sz w:val="28"/>
                <w:szCs w:val="28"/>
                <w:lang w:val="uk-UA"/>
              </w:rPr>
              <w:t>Збільшення (+) або зменшення (-) 202</w:t>
            </w:r>
            <w:r w:rsidR="00C5384C" w:rsidRPr="000A5C95">
              <w:rPr>
                <w:sz w:val="28"/>
                <w:szCs w:val="28"/>
              </w:rPr>
              <w:t>1</w:t>
            </w:r>
            <w:r w:rsidRPr="000A5C95">
              <w:rPr>
                <w:sz w:val="28"/>
                <w:szCs w:val="28"/>
                <w:lang w:val="uk-UA"/>
              </w:rPr>
              <w:t>/20</w:t>
            </w:r>
            <w:r w:rsidR="00C5384C" w:rsidRPr="000A5C95">
              <w:rPr>
                <w:sz w:val="28"/>
                <w:szCs w:val="28"/>
              </w:rPr>
              <w:t>22</w:t>
            </w:r>
            <w:r w:rsidRPr="000A5C95">
              <w:rPr>
                <w:sz w:val="28"/>
                <w:szCs w:val="28"/>
                <w:lang w:val="uk-UA"/>
              </w:rPr>
              <w:t>, %</w:t>
            </w:r>
          </w:p>
        </w:tc>
      </w:tr>
      <w:tr w:rsidR="007A3395" w:rsidRPr="000A5C95" w14:paraId="45E90FC5" w14:textId="77777777" w:rsidTr="007A3395">
        <w:trPr>
          <w:trHeight w:val="551"/>
          <w:jc w:val="center"/>
        </w:trPr>
        <w:tc>
          <w:tcPr>
            <w:tcW w:w="2274" w:type="pct"/>
          </w:tcPr>
          <w:p w14:paraId="2B9037CF" w14:textId="77777777" w:rsidR="007A3395" w:rsidRPr="000A5C95" w:rsidRDefault="007A3395" w:rsidP="000A5C95">
            <w:pPr>
              <w:pStyle w:val="TableParagraph"/>
              <w:spacing w:line="240" w:lineRule="auto"/>
              <w:jc w:val="left"/>
              <w:rPr>
                <w:sz w:val="28"/>
                <w:szCs w:val="28"/>
                <w:lang w:val="uk-UA"/>
              </w:rPr>
            </w:pPr>
            <w:r w:rsidRPr="000A5C95">
              <w:rPr>
                <w:sz w:val="28"/>
                <w:szCs w:val="28"/>
                <w:lang w:val="uk-UA"/>
              </w:rPr>
              <w:t>Обсяг продажів</w:t>
            </w:r>
          </w:p>
        </w:tc>
        <w:tc>
          <w:tcPr>
            <w:tcW w:w="879" w:type="pct"/>
          </w:tcPr>
          <w:p w14:paraId="05E7BD44" w14:textId="77777777" w:rsidR="007A3395" w:rsidRPr="000A5C95" w:rsidRDefault="007A3395" w:rsidP="000A5C95">
            <w:pPr>
              <w:pStyle w:val="TableParagraph"/>
              <w:spacing w:line="240" w:lineRule="auto"/>
              <w:rPr>
                <w:sz w:val="28"/>
                <w:szCs w:val="28"/>
                <w:lang w:val="uk-UA"/>
              </w:rPr>
            </w:pPr>
            <w:r w:rsidRPr="000A5C95">
              <w:rPr>
                <w:sz w:val="28"/>
                <w:szCs w:val="28"/>
                <w:lang w:val="uk-UA"/>
              </w:rPr>
              <w:t>5023,2</w:t>
            </w:r>
          </w:p>
        </w:tc>
        <w:tc>
          <w:tcPr>
            <w:tcW w:w="775" w:type="pct"/>
          </w:tcPr>
          <w:p w14:paraId="243C772A" w14:textId="77777777" w:rsidR="007A3395" w:rsidRPr="000A5C95" w:rsidRDefault="007A3395" w:rsidP="000A5C95">
            <w:pPr>
              <w:pStyle w:val="TableParagraph"/>
              <w:spacing w:line="240" w:lineRule="auto"/>
              <w:rPr>
                <w:sz w:val="28"/>
                <w:szCs w:val="28"/>
                <w:lang w:val="uk-UA"/>
              </w:rPr>
            </w:pPr>
            <w:r w:rsidRPr="000A5C95">
              <w:rPr>
                <w:sz w:val="28"/>
                <w:szCs w:val="28"/>
                <w:lang w:val="uk-UA"/>
              </w:rPr>
              <w:t>12727,5</w:t>
            </w:r>
          </w:p>
        </w:tc>
        <w:tc>
          <w:tcPr>
            <w:tcW w:w="1072" w:type="pct"/>
          </w:tcPr>
          <w:p w14:paraId="32271667" w14:textId="77777777" w:rsidR="007A3395" w:rsidRPr="000A5C95" w:rsidRDefault="007A3395" w:rsidP="000A5C95">
            <w:pPr>
              <w:pStyle w:val="TableParagraph"/>
              <w:spacing w:line="240" w:lineRule="auto"/>
              <w:rPr>
                <w:sz w:val="28"/>
                <w:szCs w:val="28"/>
                <w:lang w:val="uk-UA"/>
              </w:rPr>
            </w:pPr>
            <w:r w:rsidRPr="000A5C95">
              <w:rPr>
                <w:sz w:val="28"/>
                <w:szCs w:val="28"/>
                <w:lang w:val="uk-UA"/>
              </w:rPr>
              <w:t>153,37</w:t>
            </w:r>
          </w:p>
        </w:tc>
      </w:tr>
      <w:tr w:rsidR="007A3395" w:rsidRPr="000A5C95" w14:paraId="450BFA02" w14:textId="77777777" w:rsidTr="007A3395">
        <w:trPr>
          <w:trHeight w:val="551"/>
          <w:jc w:val="center"/>
        </w:trPr>
        <w:tc>
          <w:tcPr>
            <w:tcW w:w="2274" w:type="pct"/>
          </w:tcPr>
          <w:p w14:paraId="5239F2BF" w14:textId="77777777" w:rsidR="007A3395" w:rsidRPr="000A5C95" w:rsidRDefault="007A3395" w:rsidP="000A5C95">
            <w:pPr>
              <w:pStyle w:val="TableParagraph"/>
              <w:spacing w:line="240" w:lineRule="auto"/>
              <w:jc w:val="left"/>
              <w:rPr>
                <w:sz w:val="28"/>
                <w:szCs w:val="28"/>
                <w:lang w:val="uk-UA"/>
              </w:rPr>
            </w:pPr>
            <w:r w:rsidRPr="000A5C95">
              <w:rPr>
                <w:sz w:val="28"/>
                <w:szCs w:val="28"/>
                <w:lang w:val="uk-UA"/>
              </w:rPr>
              <w:t>Чистий дохід (виручка) від реалізації</w:t>
            </w:r>
          </w:p>
          <w:p w14:paraId="35B004BB" w14:textId="77777777" w:rsidR="007A3395" w:rsidRPr="000A5C95" w:rsidRDefault="007A3395" w:rsidP="000A5C95">
            <w:pPr>
              <w:pStyle w:val="TableParagraph"/>
              <w:spacing w:line="240" w:lineRule="auto"/>
              <w:jc w:val="left"/>
              <w:rPr>
                <w:sz w:val="28"/>
                <w:szCs w:val="28"/>
                <w:lang w:val="uk-UA"/>
              </w:rPr>
            </w:pPr>
            <w:r w:rsidRPr="000A5C95">
              <w:rPr>
                <w:sz w:val="28"/>
                <w:szCs w:val="28"/>
                <w:lang w:val="uk-UA"/>
              </w:rPr>
              <w:t>продукції (товарів, робіт, послуг)</w:t>
            </w:r>
          </w:p>
        </w:tc>
        <w:tc>
          <w:tcPr>
            <w:tcW w:w="879" w:type="pct"/>
          </w:tcPr>
          <w:p w14:paraId="52F0655A" w14:textId="77777777" w:rsidR="007A3395" w:rsidRPr="000A5C95" w:rsidRDefault="007A3395" w:rsidP="000A5C95">
            <w:pPr>
              <w:pStyle w:val="TableParagraph"/>
              <w:spacing w:line="240" w:lineRule="auto"/>
              <w:rPr>
                <w:sz w:val="28"/>
                <w:szCs w:val="28"/>
                <w:lang w:val="uk-UA"/>
              </w:rPr>
            </w:pPr>
            <w:r w:rsidRPr="000A5C95">
              <w:rPr>
                <w:sz w:val="28"/>
                <w:szCs w:val="28"/>
                <w:lang w:val="uk-UA"/>
              </w:rPr>
              <w:t>1908,5</w:t>
            </w:r>
          </w:p>
        </w:tc>
        <w:tc>
          <w:tcPr>
            <w:tcW w:w="775" w:type="pct"/>
          </w:tcPr>
          <w:p w14:paraId="71DD5595" w14:textId="77777777" w:rsidR="007A3395" w:rsidRPr="000A5C95" w:rsidRDefault="007A3395" w:rsidP="000A5C95">
            <w:pPr>
              <w:pStyle w:val="TableParagraph"/>
              <w:spacing w:line="240" w:lineRule="auto"/>
              <w:rPr>
                <w:sz w:val="28"/>
                <w:szCs w:val="28"/>
                <w:lang w:val="uk-UA"/>
              </w:rPr>
            </w:pPr>
            <w:r w:rsidRPr="000A5C95">
              <w:rPr>
                <w:sz w:val="28"/>
                <w:szCs w:val="28"/>
                <w:lang w:val="uk-UA"/>
              </w:rPr>
              <w:t>3583,6</w:t>
            </w:r>
          </w:p>
        </w:tc>
        <w:tc>
          <w:tcPr>
            <w:tcW w:w="1072" w:type="pct"/>
          </w:tcPr>
          <w:p w14:paraId="0244D7C3" w14:textId="77777777" w:rsidR="007A3395" w:rsidRPr="000A5C95" w:rsidRDefault="007A3395" w:rsidP="000A5C95">
            <w:pPr>
              <w:pStyle w:val="TableParagraph"/>
              <w:spacing w:line="240" w:lineRule="auto"/>
              <w:rPr>
                <w:sz w:val="28"/>
                <w:szCs w:val="28"/>
                <w:lang w:val="uk-UA"/>
              </w:rPr>
            </w:pPr>
            <w:r w:rsidRPr="000A5C95">
              <w:rPr>
                <w:sz w:val="28"/>
                <w:szCs w:val="28"/>
                <w:lang w:val="uk-UA"/>
              </w:rPr>
              <w:t>87,77</w:t>
            </w:r>
          </w:p>
        </w:tc>
      </w:tr>
      <w:tr w:rsidR="007A3395" w:rsidRPr="000A5C95" w14:paraId="2050E663" w14:textId="77777777" w:rsidTr="007A3395">
        <w:trPr>
          <w:trHeight w:val="551"/>
          <w:jc w:val="center"/>
        </w:trPr>
        <w:tc>
          <w:tcPr>
            <w:tcW w:w="2274" w:type="pct"/>
          </w:tcPr>
          <w:p w14:paraId="5EEC3F92" w14:textId="77777777" w:rsidR="007A3395" w:rsidRPr="000A5C95" w:rsidRDefault="007A3395" w:rsidP="000A5C95">
            <w:pPr>
              <w:pStyle w:val="TableParagraph"/>
              <w:spacing w:line="240" w:lineRule="auto"/>
              <w:jc w:val="left"/>
              <w:rPr>
                <w:sz w:val="28"/>
                <w:szCs w:val="28"/>
                <w:lang w:val="uk-UA"/>
              </w:rPr>
            </w:pPr>
            <w:r w:rsidRPr="000A5C95">
              <w:rPr>
                <w:sz w:val="28"/>
                <w:szCs w:val="28"/>
                <w:lang w:val="uk-UA"/>
              </w:rPr>
              <w:t>Витрати</w:t>
            </w:r>
          </w:p>
        </w:tc>
        <w:tc>
          <w:tcPr>
            <w:tcW w:w="879" w:type="pct"/>
          </w:tcPr>
          <w:p w14:paraId="49160D22" w14:textId="77777777" w:rsidR="007A3395" w:rsidRPr="000A5C95" w:rsidRDefault="007A3395" w:rsidP="000A5C95">
            <w:pPr>
              <w:pStyle w:val="TableParagraph"/>
              <w:spacing w:line="240" w:lineRule="auto"/>
              <w:rPr>
                <w:sz w:val="28"/>
                <w:szCs w:val="28"/>
                <w:lang w:val="uk-UA"/>
              </w:rPr>
            </w:pPr>
            <w:r w:rsidRPr="000A5C95">
              <w:rPr>
                <w:sz w:val="28"/>
                <w:szCs w:val="28"/>
                <w:lang w:val="uk-UA"/>
              </w:rPr>
              <w:t>1203,4</w:t>
            </w:r>
          </w:p>
        </w:tc>
        <w:tc>
          <w:tcPr>
            <w:tcW w:w="775" w:type="pct"/>
          </w:tcPr>
          <w:p w14:paraId="0CE50292" w14:textId="77777777" w:rsidR="007A3395" w:rsidRPr="000A5C95" w:rsidRDefault="007A3395" w:rsidP="000A5C95">
            <w:pPr>
              <w:pStyle w:val="TableParagraph"/>
              <w:spacing w:line="240" w:lineRule="auto"/>
              <w:rPr>
                <w:sz w:val="28"/>
                <w:szCs w:val="28"/>
                <w:lang w:val="uk-UA"/>
              </w:rPr>
            </w:pPr>
            <w:r w:rsidRPr="000A5C95">
              <w:rPr>
                <w:sz w:val="28"/>
                <w:szCs w:val="28"/>
                <w:lang w:val="uk-UA"/>
              </w:rPr>
              <w:t>2133,5</w:t>
            </w:r>
          </w:p>
        </w:tc>
        <w:tc>
          <w:tcPr>
            <w:tcW w:w="1072" w:type="pct"/>
          </w:tcPr>
          <w:p w14:paraId="3305C2B3" w14:textId="77777777" w:rsidR="007A3395" w:rsidRPr="000A5C95" w:rsidRDefault="007A3395" w:rsidP="000A5C95">
            <w:pPr>
              <w:pStyle w:val="TableParagraph"/>
              <w:spacing w:line="240" w:lineRule="auto"/>
              <w:rPr>
                <w:sz w:val="28"/>
                <w:szCs w:val="28"/>
                <w:lang w:val="uk-UA"/>
              </w:rPr>
            </w:pPr>
            <w:r w:rsidRPr="000A5C95">
              <w:rPr>
                <w:sz w:val="28"/>
                <w:szCs w:val="28"/>
                <w:lang w:val="uk-UA"/>
              </w:rPr>
              <w:t>77,29</w:t>
            </w:r>
          </w:p>
        </w:tc>
      </w:tr>
      <w:tr w:rsidR="007A3395" w:rsidRPr="000A5C95" w14:paraId="0F35E51E" w14:textId="77777777" w:rsidTr="007A3395">
        <w:trPr>
          <w:trHeight w:val="278"/>
          <w:jc w:val="center"/>
        </w:trPr>
        <w:tc>
          <w:tcPr>
            <w:tcW w:w="2274" w:type="pct"/>
          </w:tcPr>
          <w:p w14:paraId="194A3958" w14:textId="77777777" w:rsidR="007A3395" w:rsidRPr="000A5C95" w:rsidRDefault="007A3395" w:rsidP="000A5C95">
            <w:pPr>
              <w:pStyle w:val="TableParagraph"/>
              <w:spacing w:line="240" w:lineRule="auto"/>
              <w:jc w:val="left"/>
              <w:rPr>
                <w:sz w:val="28"/>
                <w:szCs w:val="28"/>
                <w:lang w:val="uk-UA"/>
              </w:rPr>
            </w:pPr>
            <w:r w:rsidRPr="000A5C95">
              <w:rPr>
                <w:sz w:val="28"/>
                <w:szCs w:val="28"/>
                <w:lang w:val="uk-UA"/>
              </w:rPr>
              <w:t>Прибуток</w:t>
            </w:r>
          </w:p>
        </w:tc>
        <w:tc>
          <w:tcPr>
            <w:tcW w:w="879" w:type="pct"/>
          </w:tcPr>
          <w:p w14:paraId="270E9974" w14:textId="77777777" w:rsidR="007A3395" w:rsidRPr="000A5C95" w:rsidRDefault="007A3395" w:rsidP="000A5C95">
            <w:pPr>
              <w:pStyle w:val="TableParagraph"/>
              <w:spacing w:line="240" w:lineRule="auto"/>
              <w:rPr>
                <w:sz w:val="28"/>
                <w:szCs w:val="28"/>
                <w:lang w:val="uk-UA"/>
              </w:rPr>
            </w:pPr>
            <w:r w:rsidRPr="000A5C95">
              <w:rPr>
                <w:sz w:val="28"/>
                <w:szCs w:val="28"/>
                <w:lang w:val="uk-UA"/>
              </w:rPr>
              <w:t>705,1</w:t>
            </w:r>
          </w:p>
        </w:tc>
        <w:tc>
          <w:tcPr>
            <w:tcW w:w="775" w:type="pct"/>
          </w:tcPr>
          <w:p w14:paraId="51ACA737" w14:textId="77777777" w:rsidR="007A3395" w:rsidRPr="000A5C95" w:rsidRDefault="007A3395" w:rsidP="000A5C95">
            <w:pPr>
              <w:pStyle w:val="TableParagraph"/>
              <w:spacing w:line="240" w:lineRule="auto"/>
              <w:rPr>
                <w:sz w:val="28"/>
                <w:szCs w:val="28"/>
                <w:lang w:val="uk-UA"/>
              </w:rPr>
            </w:pPr>
            <w:r w:rsidRPr="000A5C95">
              <w:rPr>
                <w:sz w:val="28"/>
                <w:szCs w:val="28"/>
                <w:lang w:val="uk-UA"/>
              </w:rPr>
              <w:t>1450,1</w:t>
            </w:r>
          </w:p>
        </w:tc>
        <w:tc>
          <w:tcPr>
            <w:tcW w:w="1072" w:type="pct"/>
          </w:tcPr>
          <w:p w14:paraId="476999B8" w14:textId="77777777" w:rsidR="007A3395" w:rsidRPr="000A5C95" w:rsidRDefault="007A3395" w:rsidP="000A5C95">
            <w:pPr>
              <w:pStyle w:val="TableParagraph"/>
              <w:spacing w:line="240" w:lineRule="auto"/>
              <w:rPr>
                <w:sz w:val="28"/>
                <w:szCs w:val="28"/>
                <w:lang w:val="uk-UA"/>
              </w:rPr>
            </w:pPr>
            <w:r w:rsidRPr="000A5C95">
              <w:rPr>
                <w:sz w:val="28"/>
                <w:szCs w:val="28"/>
                <w:lang w:val="uk-UA"/>
              </w:rPr>
              <w:t>105,66</w:t>
            </w:r>
          </w:p>
        </w:tc>
      </w:tr>
      <w:tr w:rsidR="007A3395" w:rsidRPr="000A5C95" w14:paraId="351A0E54" w14:textId="77777777" w:rsidTr="007A3395">
        <w:trPr>
          <w:trHeight w:val="278"/>
          <w:jc w:val="center"/>
        </w:trPr>
        <w:tc>
          <w:tcPr>
            <w:tcW w:w="2274" w:type="pct"/>
          </w:tcPr>
          <w:p w14:paraId="065857A8" w14:textId="77777777" w:rsidR="007A3395" w:rsidRPr="000A5C95" w:rsidRDefault="007A3395" w:rsidP="000A5C95">
            <w:pPr>
              <w:pStyle w:val="TableParagraph"/>
              <w:spacing w:line="240" w:lineRule="auto"/>
              <w:jc w:val="left"/>
              <w:rPr>
                <w:sz w:val="28"/>
                <w:szCs w:val="28"/>
                <w:lang w:val="uk-UA"/>
              </w:rPr>
            </w:pPr>
            <w:r w:rsidRPr="000A5C95">
              <w:rPr>
                <w:sz w:val="28"/>
                <w:szCs w:val="28"/>
                <w:lang w:val="uk-UA"/>
              </w:rPr>
              <w:t>Рентабельність продажів, %</w:t>
            </w:r>
          </w:p>
        </w:tc>
        <w:tc>
          <w:tcPr>
            <w:tcW w:w="879" w:type="pct"/>
          </w:tcPr>
          <w:p w14:paraId="01377603" w14:textId="77777777" w:rsidR="007A3395" w:rsidRPr="000A5C95" w:rsidRDefault="007A3395" w:rsidP="000A5C95">
            <w:pPr>
              <w:pStyle w:val="TableParagraph"/>
              <w:spacing w:line="240" w:lineRule="auto"/>
              <w:rPr>
                <w:sz w:val="28"/>
                <w:szCs w:val="28"/>
                <w:lang w:val="uk-UA"/>
              </w:rPr>
            </w:pPr>
            <w:r w:rsidRPr="000A5C95">
              <w:rPr>
                <w:sz w:val="28"/>
                <w:szCs w:val="28"/>
                <w:lang w:val="uk-UA"/>
              </w:rPr>
              <w:t>14,03</w:t>
            </w:r>
          </w:p>
        </w:tc>
        <w:tc>
          <w:tcPr>
            <w:tcW w:w="775" w:type="pct"/>
          </w:tcPr>
          <w:p w14:paraId="08A02B2B" w14:textId="77777777" w:rsidR="007A3395" w:rsidRPr="000A5C95" w:rsidRDefault="007A3395" w:rsidP="000A5C95">
            <w:pPr>
              <w:pStyle w:val="TableParagraph"/>
              <w:spacing w:line="240" w:lineRule="auto"/>
              <w:rPr>
                <w:sz w:val="28"/>
                <w:szCs w:val="28"/>
                <w:lang w:val="uk-UA"/>
              </w:rPr>
            </w:pPr>
            <w:r w:rsidRPr="000A5C95">
              <w:rPr>
                <w:sz w:val="28"/>
                <w:szCs w:val="28"/>
                <w:lang w:val="uk-UA"/>
              </w:rPr>
              <w:t>11,39</w:t>
            </w:r>
          </w:p>
        </w:tc>
        <w:tc>
          <w:tcPr>
            <w:tcW w:w="1072" w:type="pct"/>
          </w:tcPr>
          <w:p w14:paraId="1231BE67" w14:textId="77777777" w:rsidR="007A3395" w:rsidRPr="000A5C95" w:rsidRDefault="007A3395" w:rsidP="000A5C95">
            <w:pPr>
              <w:pStyle w:val="TableParagraph"/>
              <w:spacing w:line="240" w:lineRule="auto"/>
              <w:rPr>
                <w:sz w:val="28"/>
                <w:szCs w:val="28"/>
                <w:lang w:val="uk-UA"/>
              </w:rPr>
            </w:pPr>
          </w:p>
        </w:tc>
      </w:tr>
    </w:tbl>
    <w:p w14:paraId="51C0B4D9" w14:textId="77777777" w:rsidR="007A3395" w:rsidRPr="000A5C95" w:rsidRDefault="00D933AA"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36FEB5B0" w14:textId="77777777" w:rsidR="00D933AA" w:rsidRPr="000A5C95" w:rsidRDefault="00D933AA" w:rsidP="000A5C95">
      <w:pPr>
        <w:pStyle w:val="a6"/>
        <w:spacing w:line="360" w:lineRule="auto"/>
        <w:ind w:left="0" w:firstLine="709"/>
        <w:jc w:val="both"/>
        <w:rPr>
          <w:lang w:val="ru-RU"/>
        </w:rPr>
      </w:pPr>
    </w:p>
    <w:p w14:paraId="100AE9B2" w14:textId="77777777" w:rsidR="007A3395" w:rsidRPr="000A5C95" w:rsidRDefault="007A3395" w:rsidP="000A5C95">
      <w:pPr>
        <w:pStyle w:val="a6"/>
        <w:spacing w:line="360" w:lineRule="auto"/>
        <w:ind w:left="0" w:firstLine="709"/>
        <w:jc w:val="both"/>
        <w:rPr>
          <w:lang w:val="uk-UA"/>
        </w:rPr>
      </w:pPr>
      <w:r w:rsidRPr="000A5C95">
        <w:rPr>
          <w:lang w:val="uk-UA"/>
        </w:rPr>
        <w:t>Як видно з табл. 2.</w:t>
      </w:r>
      <w:r w:rsidR="008F7146" w:rsidRPr="000A5C95">
        <w:rPr>
          <w:lang w:val="ru-RU"/>
        </w:rPr>
        <w:t>1</w:t>
      </w:r>
      <w:r w:rsidRPr="000A5C95">
        <w:rPr>
          <w:lang w:val="uk-UA"/>
        </w:rPr>
        <w:t>, у 202</w:t>
      </w:r>
      <w:r w:rsidR="00C5384C" w:rsidRPr="000A5C95">
        <w:rPr>
          <w:lang w:val="ru-RU"/>
        </w:rPr>
        <w:t>2</w:t>
      </w:r>
      <w:r w:rsidRPr="000A5C95">
        <w:rPr>
          <w:lang w:val="uk-UA"/>
        </w:rPr>
        <w:t xml:space="preserve"> р. фінансові показники діяльності туристичної фірми «</w:t>
      </w:r>
      <w:proofErr w:type="spellStart"/>
      <w:r w:rsidRPr="000A5C95">
        <w:rPr>
          <w:lang w:val="uk-UA"/>
        </w:rPr>
        <w:t>Аккорд-тур</w:t>
      </w:r>
      <w:proofErr w:type="spellEnd"/>
      <w:r w:rsidRPr="000A5C95">
        <w:rPr>
          <w:lang w:val="uk-UA"/>
        </w:rPr>
        <w:t>» покращилися порівняно з 202</w:t>
      </w:r>
      <w:r w:rsidR="00C5384C" w:rsidRPr="000A5C95">
        <w:rPr>
          <w:lang w:val="ru-RU"/>
        </w:rPr>
        <w:t>1</w:t>
      </w:r>
      <w:r w:rsidRPr="000A5C95">
        <w:rPr>
          <w:lang w:val="uk-UA"/>
        </w:rPr>
        <w:t xml:space="preserve"> р. Зокрема, чистий дохід від реалізації продукції зріс на 87,77%, а величина прибутку на 105,66%.  Рентабельність продажів компанії складає 11,39%.</w:t>
      </w:r>
    </w:p>
    <w:p w14:paraId="30D7AA69" w14:textId="77777777" w:rsidR="007A3395" w:rsidRPr="000A5C95" w:rsidRDefault="007A3395" w:rsidP="000A5C95">
      <w:pPr>
        <w:spacing w:after="0" w:line="360" w:lineRule="auto"/>
        <w:rPr>
          <w:rFonts w:ascii="Times New Roman" w:hAnsi="Times New Roman" w:cs="Times New Roman"/>
          <w:sz w:val="28"/>
          <w:szCs w:val="28"/>
        </w:rPr>
      </w:pPr>
    </w:p>
    <w:p w14:paraId="02DCBEF2" w14:textId="77777777" w:rsidR="007A3395" w:rsidRPr="000A5C95" w:rsidRDefault="1A0735CF" w:rsidP="000A5C95">
      <w:pPr>
        <w:pStyle w:val="2"/>
        <w:ind w:left="1560" w:hanging="851"/>
        <w:jc w:val="both"/>
        <w:rPr>
          <w:rFonts w:ascii="Times New Roman" w:hAnsi="Times New Roman" w:cs="Times New Roman"/>
          <w:b w:val="0"/>
          <w:bCs w:val="0"/>
          <w:szCs w:val="28"/>
          <w:lang w:val="ru-RU"/>
        </w:rPr>
      </w:pPr>
      <w:bookmarkStart w:id="29" w:name="_Toc2017986906"/>
      <w:r w:rsidRPr="000A5C95">
        <w:rPr>
          <w:rFonts w:ascii="Times New Roman" w:hAnsi="Times New Roman" w:cs="Times New Roman"/>
          <w:b w:val="0"/>
          <w:bCs w:val="0"/>
          <w:szCs w:val="28"/>
        </w:rPr>
        <w:t>2.3.1</w:t>
      </w:r>
      <w:r w:rsidRPr="000A5C95">
        <w:rPr>
          <w:rFonts w:ascii="Times New Roman" w:hAnsi="Times New Roman" w:cs="Times New Roman"/>
          <w:b w:val="0"/>
          <w:bCs w:val="0"/>
          <w:szCs w:val="28"/>
          <w:lang w:val="ru-RU"/>
        </w:rPr>
        <w:t xml:space="preserve"> </w:t>
      </w:r>
      <w:bookmarkStart w:id="30" w:name="_Hlk147942745"/>
      <w:r w:rsidRPr="000A5C95">
        <w:rPr>
          <w:rFonts w:ascii="Times New Roman" w:hAnsi="Times New Roman" w:cs="Times New Roman"/>
          <w:b w:val="0"/>
          <w:bCs w:val="0"/>
          <w:szCs w:val="28"/>
        </w:rPr>
        <w:t>Дослідження маркетингових комунікацій туристичного підприємства «</w:t>
      </w:r>
      <w:proofErr w:type="spellStart"/>
      <w:r w:rsidRPr="000A5C95">
        <w:rPr>
          <w:rFonts w:ascii="Times New Roman" w:hAnsi="Times New Roman" w:cs="Times New Roman"/>
          <w:b w:val="0"/>
          <w:bCs w:val="0"/>
          <w:szCs w:val="28"/>
        </w:rPr>
        <w:t>Аккорд</w:t>
      </w:r>
      <w:proofErr w:type="spellEnd"/>
      <w:r w:rsidRPr="000A5C95">
        <w:rPr>
          <w:rFonts w:ascii="Times New Roman" w:hAnsi="Times New Roman" w:cs="Times New Roman"/>
          <w:b w:val="0"/>
          <w:bCs w:val="0"/>
          <w:szCs w:val="28"/>
        </w:rPr>
        <w:t xml:space="preserve"> Тур»</w:t>
      </w:r>
      <w:bookmarkEnd w:id="29"/>
      <w:bookmarkEnd w:id="30"/>
    </w:p>
    <w:p w14:paraId="6AA5E8DE"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Проаналізуємо управління маркетинговою діяльністю як</w:t>
      </w:r>
      <w:r w:rsidR="008F7146" w:rsidRPr="000A5C95">
        <w:rPr>
          <w:color w:val="000000" w:themeColor="text1"/>
          <w:sz w:val="28"/>
          <w:szCs w:val="28"/>
          <w:lang w:val="uk-UA"/>
        </w:rPr>
        <w:t xml:space="preserve"> </w:t>
      </w:r>
      <w:r w:rsidRPr="000A5C95">
        <w:rPr>
          <w:color w:val="000000" w:themeColor="text1"/>
          <w:sz w:val="28"/>
          <w:szCs w:val="28"/>
          <w:lang w:val="uk-UA"/>
        </w:rPr>
        <w:t>одну із спеціальних функцій менеджменту.</w:t>
      </w:r>
      <w:r w:rsidR="00C5384C" w:rsidRPr="000A5C95">
        <w:rPr>
          <w:color w:val="000000" w:themeColor="text1"/>
          <w:sz w:val="28"/>
          <w:szCs w:val="28"/>
        </w:rPr>
        <w:t xml:space="preserve"> </w:t>
      </w:r>
      <w:r w:rsidRPr="000A5C95">
        <w:rPr>
          <w:color w:val="000000" w:themeColor="text1"/>
          <w:sz w:val="28"/>
          <w:szCs w:val="28"/>
          <w:lang w:val="uk-UA"/>
        </w:rPr>
        <w:t>Сучасними тенденціями в розвитку туристичного ринку в межах України є:</w:t>
      </w:r>
    </w:p>
    <w:p w14:paraId="0DA51835"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розвиток інформаційних технологій в туризмі;</w:t>
      </w:r>
    </w:p>
    <w:p w14:paraId="48C767FC"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xml:space="preserve">- зростання </w:t>
      </w:r>
      <w:proofErr w:type="spellStart"/>
      <w:r w:rsidRPr="000A5C95">
        <w:rPr>
          <w:color w:val="000000" w:themeColor="text1"/>
          <w:sz w:val="28"/>
          <w:szCs w:val="28"/>
          <w:lang w:val="uk-UA"/>
        </w:rPr>
        <w:t>самоорганізованих</w:t>
      </w:r>
      <w:proofErr w:type="spellEnd"/>
      <w:r w:rsidRPr="000A5C95">
        <w:rPr>
          <w:color w:val="000000" w:themeColor="text1"/>
          <w:sz w:val="28"/>
          <w:szCs w:val="28"/>
          <w:lang w:val="uk-UA"/>
        </w:rPr>
        <w:t xml:space="preserve"> подорожей;</w:t>
      </w:r>
    </w:p>
    <w:p w14:paraId="08705323"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розробка туристичних продуктів за видами потреб туристів («зелений» туризм, освітній, військовий, гастрономічний, тощо).</w:t>
      </w:r>
    </w:p>
    <w:p w14:paraId="7793912A"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xml:space="preserve">Останніми роками зростають тенденції розвитку внутрішнього туризму, який раніше не користувався значним попитом. Це пояснюється тим, що відсутня програма регіонального розвитку, підтримки та популяризації внутрішнього тризму, часте </w:t>
      </w:r>
      <w:proofErr w:type="spellStart"/>
      <w:r w:rsidRPr="000A5C95">
        <w:rPr>
          <w:color w:val="000000" w:themeColor="text1"/>
          <w:sz w:val="28"/>
          <w:szCs w:val="28"/>
          <w:lang w:val="uk-UA"/>
        </w:rPr>
        <w:t>неспівпадіння</w:t>
      </w:r>
      <w:proofErr w:type="spellEnd"/>
      <w:r w:rsidRPr="000A5C95">
        <w:rPr>
          <w:color w:val="000000" w:themeColor="text1"/>
          <w:sz w:val="28"/>
          <w:szCs w:val="28"/>
          <w:lang w:val="uk-UA"/>
        </w:rPr>
        <w:t xml:space="preserve"> співвідношення «ціна-якість», </w:t>
      </w:r>
      <w:r w:rsidRPr="000A5C95">
        <w:rPr>
          <w:color w:val="000000" w:themeColor="text1"/>
          <w:sz w:val="28"/>
          <w:szCs w:val="28"/>
          <w:lang w:val="uk-UA"/>
        </w:rPr>
        <w:lastRenderedPageBreak/>
        <w:t>відсутність каталогів із туристичними об’єктами та місцями відпочинку, відсутні розроблені екскурсії. Розвиток внутрішнього туризму на туристичному ринку позитивно вплине на такі сектори економіки, як транспорт, торгівлю, зв’язок, будівництво та інші складові сфери послуг.. Також саме цей напрям здатний підтримувати національні традиції, стимулювати розвиток народних промислів, сприяти національно-патріотичному та екологічному вихованню</w:t>
      </w:r>
      <w:r w:rsidRPr="000A5C95">
        <w:rPr>
          <w:color w:val="000000" w:themeColor="text1"/>
          <w:sz w:val="28"/>
          <w:szCs w:val="28"/>
        </w:rPr>
        <w:t xml:space="preserve">[3, </w:t>
      </w:r>
      <w:r w:rsidRPr="000A5C95">
        <w:rPr>
          <w:color w:val="000000" w:themeColor="text1"/>
          <w:sz w:val="28"/>
          <w:szCs w:val="28"/>
          <w:lang w:val="en-US"/>
        </w:rPr>
        <w:t>c</w:t>
      </w:r>
      <w:r w:rsidRPr="000A5C95">
        <w:rPr>
          <w:color w:val="000000" w:themeColor="text1"/>
          <w:sz w:val="28"/>
          <w:szCs w:val="28"/>
        </w:rPr>
        <w:t>.67]</w:t>
      </w:r>
      <w:r w:rsidRPr="000A5C95">
        <w:rPr>
          <w:color w:val="000000" w:themeColor="text1"/>
          <w:sz w:val="28"/>
          <w:szCs w:val="28"/>
          <w:lang w:val="uk-UA"/>
        </w:rPr>
        <w:t>.</w:t>
      </w:r>
    </w:p>
    <w:p w14:paraId="4C6C656F" w14:textId="77777777" w:rsidR="007A3395" w:rsidRPr="000A5C95" w:rsidRDefault="00CB1157"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Україна</w:t>
      </w:r>
      <w:r w:rsidR="007A3395" w:rsidRPr="000A5C95">
        <w:rPr>
          <w:color w:val="000000" w:themeColor="text1"/>
          <w:sz w:val="28"/>
          <w:szCs w:val="28"/>
          <w:lang w:val="uk-UA"/>
        </w:rPr>
        <w:t xml:space="preserve"> має значний рекреаційно-туристичний потенціал: кліматичні ресурси, різноманітні рельєф та ландшафти, багату культурно-історичну спадщину, проте досить обмежену туристичну інфраструктуру в більшості регіонів України. Для вирішення проблем розвитку туристичного ринку в державі запроваджено низку програм:</w:t>
      </w:r>
    </w:p>
    <w:p w14:paraId="47088FC5"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xml:space="preserve">- забезпечення сталого розвитку туристичної галузі в країні та виведення її на </w:t>
      </w:r>
      <w:proofErr w:type="spellStart"/>
      <w:r w:rsidRPr="000A5C95">
        <w:rPr>
          <w:color w:val="000000" w:themeColor="text1"/>
          <w:sz w:val="28"/>
          <w:szCs w:val="28"/>
          <w:lang w:val="uk-UA"/>
        </w:rPr>
        <w:t>конкурентно</w:t>
      </w:r>
      <w:proofErr w:type="spellEnd"/>
      <w:r w:rsidRPr="000A5C95">
        <w:rPr>
          <w:color w:val="000000" w:themeColor="text1"/>
          <w:sz w:val="28"/>
          <w:szCs w:val="28"/>
          <w:lang w:val="uk-UA"/>
        </w:rPr>
        <w:t xml:space="preserve"> спроможний та економічно вигідний рівень;</w:t>
      </w:r>
    </w:p>
    <w:p w14:paraId="51745787"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відновлення та створення нових осередків туристичної діяльності;</w:t>
      </w:r>
    </w:p>
    <w:p w14:paraId="494FC6F5"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створення сприятливих умов для залучення інвестицій, сучасної інфраструктури туризму, ефективного використання природного історико-культурного та туристично-рекреаційного потенціалу;</w:t>
      </w:r>
    </w:p>
    <w:p w14:paraId="39BC2CB3"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збільшення показників в’їзного туризму;</w:t>
      </w:r>
    </w:p>
    <w:p w14:paraId="7035A794"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xml:space="preserve">- збереження та часткове відновлення </w:t>
      </w:r>
      <w:proofErr w:type="spellStart"/>
      <w:r w:rsidRPr="000A5C95">
        <w:rPr>
          <w:color w:val="000000" w:themeColor="text1"/>
          <w:sz w:val="28"/>
          <w:szCs w:val="28"/>
          <w:lang w:val="uk-UA"/>
        </w:rPr>
        <w:t>історико-архітектурних</w:t>
      </w:r>
      <w:proofErr w:type="spellEnd"/>
      <w:r w:rsidRPr="000A5C95">
        <w:rPr>
          <w:color w:val="000000" w:themeColor="text1"/>
          <w:sz w:val="28"/>
          <w:szCs w:val="28"/>
          <w:lang w:val="uk-UA"/>
        </w:rPr>
        <w:t xml:space="preserve"> пам’яток;</w:t>
      </w:r>
    </w:p>
    <w:p w14:paraId="416325A7"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сприяння духовному розвитку населення, зміцнення здоров’я людей, формування у громадян загальнолюдських цінностей;</w:t>
      </w:r>
    </w:p>
    <w:p w14:paraId="40F595F6" w14:textId="77777777" w:rsidR="007A3395" w:rsidRPr="000A5C95" w:rsidRDefault="007A3395" w:rsidP="000A5C95">
      <w:pPr>
        <w:pStyle w:val="a8"/>
        <w:spacing w:before="0" w:beforeAutospacing="0" w:after="0" w:afterAutospacing="0" w:line="360" w:lineRule="auto"/>
        <w:ind w:firstLine="709"/>
        <w:jc w:val="both"/>
        <w:rPr>
          <w:color w:val="000000" w:themeColor="text1"/>
          <w:sz w:val="28"/>
          <w:szCs w:val="28"/>
          <w:lang w:val="uk-UA"/>
        </w:rPr>
      </w:pPr>
      <w:r w:rsidRPr="000A5C95">
        <w:rPr>
          <w:color w:val="000000" w:themeColor="text1"/>
          <w:sz w:val="28"/>
          <w:szCs w:val="28"/>
          <w:lang w:val="uk-UA"/>
        </w:rPr>
        <w:t>- залучення до співпраці підприємства державної та недержавної форми власності.</w:t>
      </w:r>
    </w:p>
    <w:p w14:paraId="4021BD4E"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sz w:val="28"/>
          <w:szCs w:val="28"/>
        </w:rPr>
        <w:t xml:space="preserve">ТОВ </w:t>
      </w:r>
      <w:r w:rsidR="00C5384C" w:rsidRPr="000A5C95">
        <w:rPr>
          <w:rFonts w:ascii="Times New Roman" w:hAnsi="Times New Roman" w:cs="Times New Roman"/>
          <w:sz w:val="28"/>
          <w:szCs w:val="28"/>
        </w:rPr>
        <w:t>«</w:t>
      </w:r>
      <w:proofErr w:type="spellStart"/>
      <w:r w:rsidR="00C5384C" w:rsidRPr="000A5C95">
        <w:rPr>
          <w:rFonts w:ascii="Times New Roman" w:hAnsi="Times New Roman" w:cs="Times New Roman"/>
          <w:sz w:val="28"/>
          <w:szCs w:val="28"/>
        </w:rPr>
        <w:t>Аккорд-тур</w:t>
      </w:r>
      <w:proofErr w:type="spellEnd"/>
      <w:r w:rsidR="00C5384C" w:rsidRPr="000A5C95">
        <w:rPr>
          <w:rFonts w:ascii="Times New Roman" w:hAnsi="Times New Roman" w:cs="Times New Roman"/>
          <w:sz w:val="28"/>
          <w:szCs w:val="28"/>
        </w:rPr>
        <w:t xml:space="preserve">» </w:t>
      </w:r>
      <w:r w:rsidRPr="000A5C95">
        <w:rPr>
          <w:rFonts w:ascii="Times New Roman" w:hAnsi="Times New Roman" w:cs="Times New Roman"/>
          <w:color w:val="000000" w:themeColor="text1"/>
          <w:sz w:val="28"/>
          <w:szCs w:val="28"/>
        </w:rPr>
        <w:t xml:space="preserve">доводиться працювати у досить насиченому конкурентному середовищі, відзначимо популярні </w:t>
      </w:r>
      <w:proofErr w:type="spellStart"/>
      <w:r w:rsidRPr="000A5C95">
        <w:rPr>
          <w:rFonts w:ascii="Times New Roman" w:hAnsi="Times New Roman" w:cs="Times New Roman"/>
          <w:color w:val="000000" w:themeColor="text1"/>
          <w:sz w:val="28"/>
          <w:szCs w:val="28"/>
        </w:rPr>
        <w:t>турфірми</w:t>
      </w:r>
      <w:proofErr w:type="spellEnd"/>
      <w:r w:rsidRPr="000A5C95">
        <w:rPr>
          <w:rFonts w:ascii="Times New Roman" w:hAnsi="Times New Roman" w:cs="Times New Roman"/>
          <w:color w:val="000000" w:themeColor="text1"/>
          <w:sz w:val="28"/>
          <w:szCs w:val="28"/>
        </w:rPr>
        <w:t>:</w:t>
      </w:r>
    </w:p>
    <w:p w14:paraId="3477D874" w14:textId="77777777" w:rsidR="007A3395" w:rsidRPr="000A5C95" w:rsidRDefault="007A3395" w:rsidP="000A5C95">
      <w:pPr>
        <w:pStyle w:val="a4"/>
        <w:numPr>
          <w:ilvl w:val="0"/>
          <w:numId w:val="9"/>
        </w:numPr>
        <w:spacing w:line="360" w:lineRule="auto"/>
        <w:ind w:left="0" w:firstLine="709"/>
        <w:jc w:val="both"/>
        <w:rPr>
          <w:color w:val="000000" w:themeColor="text1"/>
          <w:sz w:val="28"/>
          <w:szCs w:val="28"/>
        </w:rPr>
      </w:pPr>
      <w:r w:rsidRPr="000A5C95">
        <w:rPr>
          <w:color w:val="000000" w:themeColor="text1"/>
          <w:sz w:val="28"/>
          <w:szCs w:val="28"/>
        </w:rPr>
        <w:t>«Тез-Тур»</w:t>
      </w:r>
      <w:r w:rsidR="008F7146" w:rsidRPr="000A5C95">
        <w:rPr>
          <w:color w:val="000000" w:themeColor="text1"/>
          <w:sz w:val="28"/>
          <w:szCs w:val="28"/>
        </w:rPr>
        <w:t>;</w:t>
      </w:r>
    </w:p>
    <w:p w14:paraId="79AA57D9" w14:textId="77777777" w:rsidR="007A3395" w:rsidRPr="000A5C95" w:rsidRDefault="008F7146" w:rsidP="000A5C95">
      <w:pPr>
        <w:pStyle w:val="a4"/>
        <w:numPr>
          <w:ilvl w:val="0"/>
          <w:numId w:val="9"/>
        </w:numPr>
        <w:spacing w:line="360" w:lineRule="auto"/>
        <w:ind w:left="0" w:firstLine="709"/>
        <w:jc w:val="both"/>
        <w:rPr>
          <w:color w:val="000000" w:themeColor="text1"/>
          <w:sz w:val="28"/>
          <w:szCs w:val="28"/>
        </w:rPr>
      </w:pPr>
      <w:r w:rsidRPr="000A5C95">
        <w:rPr>
          <w:color w:val="000000" w:themeColor="text1"/>
          <w:sz w:val="28"/>
          <w:szCs w:val="28"/>
        </w:rPr>
        <w:t>«</w:t>
      </w:r>
      <w:r w:rsidR="00C5384C" w:rsidRPr="000A5C95">
        <w:rPr>
          <w:color w:val="000000" w:themeColor="text1"/>
          <w:sz w:val="28"/>
          <w:szCs w:val="28"/>
        </w:rPr>
        <w:t>Море турів</w:t>
      </w:r>
      <w:r w:rsidRPr="000A5C95">
        <w:rPr>
          <w:color w:val="000000" w:themeColor="text1"/>
          <w:sz w:val="28"/>
          <w:szCs w:val="28"/>
        </w:rPr>
        <w:t>»</w:t>
      </w:r>
      <w:r w:rsidR="007A3395" w:rsidRPr="000A5C95">
        <w:rPr>
          <w:color w:val="000000" w:themeColor="text1"/>
          <w:sz w:val="28"/>
          <w:szCs w:val="28"/>
        </w:rPr>
        <w:t>;</w:t>
      </w:r>
    </w:p>
    <w:p w14:paraId="56274168" w14:textId="77777777" w:rsidR="007A3395" w:rsidRPr="000A5C95" w:rsidRDefault="008F7146" w:rsidP="000A5C95">
      <w:pPr>
        <w:pStyle w:val="a4"/>
        <w:numPr>
          <w:ilvl w:val="0"/>
          <w:numId w:val="9"/>
        </w:numPr>
        <w:spacing w:line="360" w:lineRule="auto"/>
        <w:ind w:left="0" w:firstLine="709"/>
        <w:jc w:val="both"/>
        <w:rPr>
          <w:sz w:val="28"/>
          <w:szCs w:val="28"/>
        </w:rPr>
      </w:pPr>
      <w:r w:rsidRPr="000A5C95">
        <w:rPr>
          <w:sz w:val="28"/>
          <w:szCs w:val="28"/>
        </w:rPr>
        <w:t>«</w:t>
      </w:r>
      <w:proofErr w:type="spellStart"/>
      <w:r w:rsidR="007A3395" w:rsidRPr="000A5C95">
        <w:rPr>
          <w:sz w:val="28"/>
          <w:szCs w:val="28"/>
        </w:rPr>
        <w:t>Join</w:t>
      </w:r>
      <w:proofErr w:type="spellEnd"/>
      <w:r w:rsidR="007A3395" w:rsidRPr="000A5C95">
        <w:rPr>
          <w:sz w:val="28"/>
          <w:szCs w:val="28"/>
        </w:rPr>
        <w:t xml:space="preserve"> UP!</w:t>
      </w:r>
      <w:r w:rsidRPr="000A5C95">
        <w:rPr>
          <w:sz w:val="28"/>
          <w:szCs w:val="28"/>
        </w:rPr>
        <w:t>»</w:t>
      </w:r>
      <w:r w:rsidR="007A3395" w:rsidRPr="000A5C95">
        <w:rPr>
          <w:color w:val="000000" w:themeColor="text1"/>
          <w:sz w:val="28"/>
          <w:szCs w:val="28"/>
        </w:rPr>
        <w:t>;</w:t>
      </w:r>
    </w:p>
    <w:p w14:paraId="21823EC5" w14:textId="77777777" w:rsidR="007A3395" w:rsidRPr="000A5C95" w:rsidRDefault="007A3395" w:rsidP="000A5C95">
      <w:pPr>
        <w:pStyle w:val="a4"/>
        <w:numPr>
          <w:ilvl w:val="0"/>
          <w:numId w:val="9"/>
        </w:numPr>
        <w:spacing w:line="360" w:lineRule="auto"/>
        <w:ind w:left="0" w:firstLine="709"/>
        <w:jc w:val="both"/>
        <w:rPr>
          <w:color w:val="000000" w:themeColor="text1"/>
          <w:sz w:val="28"/>
          <w:szCs w:val="28"/>
        </w:rPr>
      </w:pPr>
      <w:r w:rsidRPr="000A5C95">
        <w:rPr>
          <w:color w:val="000000" w:themeColor="text1"/>
          <w:sz w:val="28"/>
          <w:szCs w:val="28"/>
        </w:rPr>
        <w:lastRenderedPageBreak/>
        <w:t>«Корал</w:t>
      </w:r>
      <w:r w:rsidR="008F7146" w:rsidRPr="000A5C95">
        <w:rPr>
          <w:color w:val="000000" w:themeColor="text1"/>
          <w:sz w:val="28"/>
          <w:szCs w:val="28"/>
        </w:rPr>
        <w:t xml:space="preserve"> </w:t>
      </w:r>
      <w:proofErr w:type="spellStart"/>
      <w:r w:rsidRPr="000A5C95">
        <w:rPr>
          <w:color w:val="000000" w:themeColor="text1"/>
          <w:sz w:val="28"/>
          <w:szCs w:val="28"/>
        </w:rPr>
        <w:t>Тревел</w:t>
      </w:r>
      <w:proofErr w:type="spellEnd"/>
      <w:r w:rsidRPr="000A5C95">
        <w:rPr>
          <w:color w:val="000000" w:themeColor="text1"/>
          <w:sz w:val="28"/>
          <w:szCs w:val="28"/>
        </w:rPr>
        <w:t>»;</w:t>
      </w:r>
    </w:p>
    <w:p w14:paraId="19772377"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color w:val="000000" w:themeColor="text1"/>
          <w:sz w:val="28"/>
          <w:szCs w:val="28"/>
        </w:rPr>
        <w:t xml:space="preserve">Основними факторами конкурентоспроможності туристичних компаній, за експертними оцінками є: </w:t>
      </w:r>
    </w:p>
    <w:p w14:paraId="61C0945C"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color w:val="000000" w:themeColor="text1"/>
          <w:sz w:val="28"/>
          <w:szCs w:val="28"/>
        </w:rPr>
        <w:t>- широта асортименту;</w:t>
      </w:r>
    </w:p>
    <w:p w14:paraId="1A6029AA"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color w:val="000000" w:themeColor="text1"/>
          <w:sz w:val="28"/>
          <w:szCs w:val="28"/>
        </w:rPr>
        <w:t>- якість послуг;</w:t>
      </w:r>
    </w:p>
    <w:p w14:paraId="523ECDF0"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color w:val="000000" w:themeColor="text1"/>
          <w:sz w:val="28"/>
          <w:szCs w:val="28"/>
        </w:rPr>
        <w:t>- якість обслуговування;</w:t>
      </w:r>
    </w:p>
    <w:p w14:paraId="086B8414"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color w:val="000000" w:themeColor="text1"/>
          <w:sz w:val="28"/>
          <w:szCs w:val="28"/>
        </w:rPr>
        <w:t>- рекламно-інформаційна діяльність; рівень цін;</w:t>
      </w:r>
    </w:p>
    <w:p w14:paraId="7105ECC0" w14:textId="77777777" w:rsidR="007A3395" w:rsidRPr="000A5C95" w:rsidRDefault="007A3395" w:rsidP="000A5C95">
      <w:pPr>
        <w:spacing w:after="0" w:line="360" w:lineRule="auto"/>
        <w:ind w:firstLine="709"/>
        <w:jc w:val="both"/>
        <w:rPr>
          <w:rFonts w:ascii="Times New Roman" w:hAnsi="Times New Roman" w:cs="Times New Roman"/>
          <w:color w:val="000000" w:themeColor="text1"/>
          <w:sz w:val="28"/>
          <w:szCs w:val="28"/>
        </w:rPr>
      </w:pPr>
      <w:r w:rsidRPr="000A5C95">
        <w:rPr>
          <w:rFonts w:ascii="Times New Roman" w:hAnsi="Times New Roman" w:cs="Times New Roman"/>
          <w:color w:val="000000" w:themeColor="text1"/>
          <w:sz w:val="28"/>
          <w:szCs w:val="28"/>
        </w:rPr>
        <w:t>- репутація компанії; доступність офісу.</w:t>
      </w:r>
    </w:p>
    <w:p w14:paraId="230CB31B" w14:textId="77777777" w:rsidR="007A3395" w:rsidRPr="000A5C95" w:rsidRDefault="007A3395" w:rsidP="000A5C95">
      <w:pPr>
        <w:pStyle w:val="a6"/>
        <w:spacing w:line="360" w:lineRule="auto"/>
        <w:ind w:left="0" w:firstLine="709"/>
        <w:jc w:val="both"/>
        <w:rPr>
          <w:lang w:val="uk-UA"/>
        </w:rPr>
      </w:pPr>
      <w:r w:rsidRPr="000A5C95">
        <w:rPr>
          <w:lang w:val="uk-UA"/>
        </w:rPr>
        <w:t>Таблиця 2.</w:t>
      </w:r>
      <w:r w:rsidR="009352F9" w:rsidRPr="000A5C95">
        <w:rPr>
          <w:lang w:val="uk-UA"/>
        </w:rPr>
        <w:t>2</w:t>
      </w:r>
      <w:r w:rsidR="00CA770B" w:rsidRPr="000A5C95">
        <w:rPr>
          <w:lang w:val="uk-UA"/>
        </w:rPr>
        <w:t xml:space="preserve"> </w:t>
      </w:r>
      <w:r w:rsidR="00CB1157" w:rsidRPr="000A5C95">
        <w:rPr>
          <w:lang w:val="uk-UA"/>
        </w:rPr>
        <w:t>–</w:t>
      </w:r>
      <w:r w:rsidR="00CA770B" w:rsidRPr="000A5C95">
        <w:rPr>
          <w:lang w:val="uk-UA"/>
        </w:rPr>
        <w:t xml:space="preserve"> </w:t>
      </w:r>
      <w:r w:rsidRPr="000A5C95">
        <w:rPr>
          <w:lang w:val="uk-UA"/>
        </w:rPr>
        <w:t>Шкала оцінки компаній конкурентів</w:t>
      </w:r>
    </w:p>
    <w:tbl>
      <w:tblPr>
        <w:tblStyle w:val="NormalTable0"/>
        <w:tblW w:w="9855"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1774"/>
        <w:gridCol w:w="1745"/>
        <w:gridCol w:w="2441"/>
        <w:gridCol w:w="1831"/>
      </w:tblGrid>
      <w:tr w:rsidR="007A3395" w:rsidRPr="000A5C95" w14:paraId="07984D37" w14:textId="77777777" w:rsidTr="007A3395">
        <w:trPr>
          <w:trHeight w:val="275"/>
        </w:trPr>
        <w:tc>
          <w:tcPr>
            <w:tcW w:w="2064" w:type="dxa"/>
          </w:tcPr>
          <w:p w14:paraId="76FC13C3" w14:textId="77777777" w:rsidR="007A3395" w:rsidRPr="000A5C95" w:rsidRDefault="007A3395" w:rsidP="000A5C95">
            <w:pPr>
              <w:pStyle w:val="TableParagraph"/>
              <w:spacing w:line="360" w:lineRule="auto"/>
              <w:rPr>
                <w:sz w:val="28"/>
                <w:szCs w:val="28"/>
                <w:lang w:val="uk-UA"/>
              </w:rPr>
            </w:pPr>
            <w:r w:rsidRPr="000A5C95">
              <w:rPr>
                <w:sz w:val="28"/>
                <w:szCs w:val="28"/>
                <w:lang w:val="uk-UA"/>
              </w:rPr>
              <w:t>Параметри</w:t>
            </w:r>
          </w:p>
        </w:tc>
        <w:tc>
          <w:tcPr>
            <w:tcW w:w="1774" w:type="dxa"/>
          </w:tcPr>
          <w:p w14:paraId="6DB0A9BF" w14:textId="77777777" w:rsidR="007A3395" w:rsidRPr="000A5C95" w:rsidRDefault="007A3395" w:rsidP="000A5C95">
            <w:pPr>
              <w:pStyle w:val="TableParagraph"/>
              <w:spacing w:line="360" w:lineRule="auto"/>
              <w:rPr>
                <w:sz w:val="28"/>
                <w:szCs w:val="28"/>
                <w:lang w:val="uk-UA"/>
              </w:rPr>
            </w:pPr>
            <w:r w:rsidRPr="000A5C95">
              <w:rPr>
                <w:sz w:val="28"/>
                <w:szCs w:val="28"/>
                <w:lang w:val="uk-UA"/>
              </w:rPr>
              <w:t>5 (відмінно)</w:t>
            </w:r>
          </w:p>
        </w:tc>
        <w:tc>
          <w:tcPr>
            <w:tcW w:w="1745" w:type="dxa"/>
          </w:tcPr>
          <w:p w14:paraId="666CADF4" w14:textId="77777777" w:rsidR="007A3395" w:rsidRPr="000A5C95" w:rsidRDefault="007A3395" w:rsidP="000A5C95">
            <w:pPr>
              <w:pStyle w:val="TableParagraph"/>
              <w:spacing w:line="360" w:lineRule="auto"/>
              <w:rPr>
                <w:sz w:val="28"/>
                <w:szCs w:val="28"/>
                <w:lang w:val="uk-UA"/>
              </w:rPr>
            </w:pPr>
            <w:r w:rsidRPr="000A5C95">
              <w:rPr>
                <w:sz w:val="28"/>
                <w:szCs w:val="28"/>
                <w:lang w:val="uk-UA"/>
              </w:rPr>
              <w:t>4 (добре)</w:t>
            </w:r>
          </w:p>
        </w:tc>
        <w:tc>
          <w:tcPr>
            <w:tcW w:w="2441" w:type="dxa"/>
          </w:tcPr>
          <w:p w14:paraId="1DAAD25F" w14:textId="77777777" w:rsidR="007A3395" w:rsidRPr="000A5C95" w:rsidRDefault="007A3395" w:rsidP="000A5C95">
            <w:pPr>
              <w:pStyle w:val="TableParagraph"/>
              <w:spacing w:line="360" w:lineRule="auto"/>
              <w:rPr>
                <w:sz w:val="28"/>
                <w:szCs w:val="28"/>
                <w:lang w:val="uk-UA"/>
              </w:rPr>
            </w:pPr>
            <w:r w:rsidRPr="000A5C95">
              <w:rPr>
                <w:sz w:val="28"/>
                <w:szCs w:val="28"/>
                <w:lang w:val="uk-UA"/>
              </w:rPr>
              <w:t>3(задовільно.)</w:t>
            </w:r>
          </w:p>
        </w:tc>
        <w:tc>
          <w:tcPr>
            <w:tcW w:w="1831" w:type="dxa"/>
          </w:tcPr>
          <w:p w14:paraId="55B2A37F" w14:textId="77777777" w:rsidR="007A3395" w:rsidRPr="000A5C95" w:rsidRDefault="007A3395" w:rsidP="000A5C95">
            <w:pPr>
              <w:pStyle w:val="TableParagraph"/>
              <w:spacing w:line="360" w:lineRule="auto"/>
              <w:rPr>
                <w:sz w:val="28"/>
                <w:szCs w:val="28"/>
                <w:lang w:val="uk-UA"/>
              </w:rPr>
            </w:pPr>
            <w:r w:rsidRPr="000A5C95">
              <w:rPr>
                <w:sz w:val="28"/>
                <w:szCs w:val="28"/>
                <w:lang w:val="uk-UA"/>
              </w:rPr>
              <w:t>2(незадовільно.)</w:t>
            </w:r>
          </w:p>
        </w:tc>
      </w:tr>
      <w:tr w:rsidR="007A3395" w:rsidRPr="000A5C95" w14:paraId="6085DAD6" w14:textId="77777777" w:rsidTr="007A3395">
        <w:trPr>
          <w:trHeight w:val="830"/>
        </w:trPr>
        <w:tc>
          <w:tcPr>
            <w:tcW w:w="2064" w:type="dxa"/>
          </w:tcPr>
          <w:p w14:paraId="0732E154" w14:textId="77777777" w:rsidR="007A3395" w:rsidRPr="000A5C95" w:rsidRDefault="007A3395" w:rsidP="000A5C95">
            <w:pPr>
              <w:pStyle w:val="TableParagraph"/>
              <w:tabs>
                <w:tab w:val="left" w:pos="1132"/>
              </w:tabs>
              <w:spacing w:line="360" w:lineRule="auto"/>
              <w:rPr>
                <w:sz w:val="28"/>
                <w:szCs w:val="28"/>
                <w:lang w:val="uk-UA"/>
              </w:rPr>
            </w:pPr>
            <w:r w:rsidRPr="000A5C95">
              <w:rPr>
                <w:sz w:val="28"/>
                <w:szCs w:val="28"/>
                <w:lang w:val="uk-UA"/>
              </w:rPr>
              <w:t>1.</w:t>
            </w:r>
            <w:r w:rsidRPr="000A5C95">
              <w:rPr>
                <w:spacing w:val="-1"/>
                <w:sz w:val="28"/>
                <w:szCs w:val="28"/>
                <w:lang w:val="uk-UA"/>
              </w:rPr>
              <w:t>Широта асортименту</w:t>
            </w:r>
          </w:p>
        </w:tc>
        <w:tc>
          <w:tcPr>
            <w:tcW w:w="1774" w:type="dxa"/>
          </w:tcPr>
          <w:p w14:paraId="79A6EB6E" w14:textId="77777777" w:rsidR="007A3395" w:rsidRPr="000A5C95" w:rsidRDefault="007A3395" w:rsidP="000A5C95">
            <w:pPr>
              <w:pStyle w:val="TableParagraph"/>
              <w:spacing w:line="360" w:lineRule="auto"/>
              <w:rPr>
                <w:sz w:val="28"/>
                <w:szCs w:val="28"/>
                <w:lang w:val="uk-UA"/>
              </w:rPr>
            </w:pPr>
            <w:r w:rsidRPr="000A5C95">
              <w:rPr>
                <w:sz w:val="28"/>
                <w:szCs w:val="28"/>
                <w:lang w:val="uk-UA"/>
              </w:rPr>
              <w:t>Широкий асортимент турів</w:t>
            </w:r>
          </w:p>
        </w:tc>
        <w:tc>
          <w:tcPr>
            <w:tcW w:w="1745" w:type="dxa"/>
          </w:tcPr>
          <w:p w14:paraId="60496DDB" w14:textId="77777777" w:rsidR="007A3395" w:rsidRPr="000A5C95" w:rsidRDefault="007A3395" w:rsidP="000A5C95">
            <w:pPr>
              <w:pStyle w:val="TableParagraph"/>
              <w:spacing w:line="360" w:lineRule="auto"/>
              <w:rPr>
                <w:sz w:val="28"/>
                <w:szCs w:val="28"/>
                <w:lang w:val="uk-UA"/>
              </w:rPr>
            </w:pPr>
            <w:r w:rsidRPr="000A5C95">
              <w:rPr>
                <w:sz w:val="28"/>
                <w:szCs w:val="28"/>
                <w:lang w:val="uk-UA"/>
              </w:rPr>
              <w:t xml:space="preserve">Середній </w:t>
            </w:r>
            <w:r w:rsidRPr="000A5C95">
              <w:rPr>
                <w:spacing w:val="-1"/>
                <w:sz w:val="28"/>
                <w:szCs w:val="28"/>
                <w:lang w:val="uk-UA"/>
              </w:rPr>
              <w:t>асортимент</w:t>
            </w:r>
          </w:p>
        </w:tc>
        <w:tc>
          <w:tcPr>
            <w:tcW w:w="2441" w:type="dxa"/>
          </w:tcPr>
          <w:p w14:paraId="68769387" w14:textId="77777777" w:rsidR="007A3395" w:rsidRPr="000A5C95" w:rsidRDefault="007A3395" w:rsidP="000A5C95">
            <w:pPr>
              <w:pStyle w:val="TableParagraph"/>
              <w:tabs>
                <w:tab w:val="left" w:pos="1801"/>
              </w:tabs>
              <w:spacing w:line="360" w:lineRule="auto"/>
              <w:rPr>
                <w:sz w:val="28"/>
                <w:szCs w:val="28"/>
                <w:lang w:val="uk-UA"/>
              </w:rPr>
            </w:pPr>
            <w:r w:rsidRPr="000A5C95">
              <w:rPr>
                <w:sz w:val="28"/>
                <w:szCs w:val="28"/>
                <w:lang w:val="uk-UA"/>
              </w:rPr>
              <w:t>Асортимент</w:t>
            </w:r>
            <w:r w:rsidR="00C5384C" w:rsidRPr="000A5C95">
              <w:rPr>
                <w:sz w:val="28"/>
                <w:szCs w:val="28"/>
                <w:lang w:val="uk-UA"/>
              </w:rPr>
              <w:t xml:space="preserve"> </w:t>
            </w:r>
            <w:r w:rsidRPr="000A5C95">
              <w:rPr>
                <w:spacing w:val="-1"/>
                <w:sz w:val="28"/>
                <w:szCs w:val="28"/>
                <w:lang w:val="uk-UA"/>
              </w:rPr>
              <w:t>нижче</w:t>
            </w:r>
            <w:r w:rsidR="00C5384C" w:rsidRPr="000A5C95">
              <w:rPr>
                <w:spacing w:val="-1"/>
                <w:sz w:val="28"/>
                <w:szCs w:val="28"/>
                <w:lang w:val="uk-UA"/>
              </w:rPr>
              <w:t xml:space="preserve"> </w:t>
            </w:r>
            <w:r w:rsidRPr="000A5C95">
              <w:rPr>
                <w:sz w:val="28"/>
                <w:szCs w:val="28"/>
                <w:lang w:val="uk-UA"/>
              </w:rPr>
              <w:t>середнього</w:t>
            </w:r>
          </w:p>
        </w:tc>
        <w:tc>
          <w:tcPr>
            <w:tcW w:w="1831" w:type="dxa"/>
          </w:tcPr>
          <w:p w14:paraId="79F12B51" w14:textId="77777777" w:rsidR="007A3395" w:rsidRPr="000A5C95" w:rsidRDefault="007A3395" w:rsidP="000A5C95">
            <w:pPr>
              <w:pStyle w:val="TableParagraph"/>
              <w:spacing w:line="360" w:lineRule="auto"/>
              <w:rPr>
                <w:sz w:val="28"/>
                <w:szCs w:val="28"/>
                <w:lang w:val="uk-UA"/>
              </w:rPr>
            </w:pPr>
            <w:r w:rsidRPr="000A5C95">
              <w:rPr>
                <w:sz w:val="28"/>
                <w:szCs w:val="28"/>
                <w:lang w:val="uk-UA"/>
              </w:rPr>
              <w:t>Мінімальний асортимент</w:t>
            </w:r>
          </w:p>
        </w:tc>
      </w:tr>
      <w:tr w:rsidR="007A3395" w:rsidRPr="000A5C95" w14:paraId="2E183EE9" w14:textId="77777777" w:rsidTr="007A3395">
        <w:trPr>
          <w:trHeight w:val="551"/>
        </w:trPr>
        <w:tc>
          <w:tcPr>
            <w:tcW w:w="2064" w:type="dxa"/>
          </w:tcPr>
          <w:p w14:paraId="1F81B5DA" w14:textId="77777777" w:rsidR="007A3395" w:rsidRPr="000A5C95" w:rsidRDefault="007A3395" w:rsidP="000A5C95">
            <w:pPr>
              <w:pStyle w:val="TableParagraph"/>
              <w:spacing w:line="360" w:lineRule="auto"/>
              <w:rPr>
                <w:sz w:val="28"/>
                <w:szCs w:val="28"/>
                <w:lang w:val="uk-UA"/>
              </w:rPr>
            </w:pPr>
            <w:r w:rsidRPr="000A5C95">
              <w:rPr>
                <w:sz w:val="28"/>
                <w:szCs w:val="28"/>
                <w:lang w:val="uk-UA"/>
              </w:rPr>
              <w:t>2.Якість послуг</w:t>
            </w:r>
          </w:p>
        </w:tc>
        <w:tc>
          <w:tcPr>
            <w:tcW w:w="1774" w:type="dxa"/>
          </w:tcPr>
          <w:p w14:paraId="03109475" w14:textId="77777777" w:rsidR="007A3395" w:rsidRPr="000A5C95" w:rsidRDefault="007A3395" w:rsidP="000A5C95">
            <w:pPr>
              <w:pStyle w:val="TableParagraph"/>
              <w:spacing w:line="360" w:lineRule="auto"/>
              <w:rPr>
                <w:sz w:val="28"/>
                <w:szCs w:val="28"/>
                <w:lang w:val="uk-UA"/>
              </w:rPr>
            </w:pPr>
            <w:r w:rsidRPr="000A5C95">
              <w:rPr>
                <w:sz w:val="28"/>
                <w:szCs w:val="28"/>
                <w:lang w:val="uk-UA"/>
              </w:rPr>
              <w:t>Висока якість</w:t>
            </w:r>
          </w:p>
        </w:tc>
        <w:tc>
          <w:tcPr>
            <w:tcW w:w="1745" w:type="dxa"/>
          </w:tcPr>
          <w:p w14:paraId="36CD83ED" w14:textId="77777777" w:rsidR="007A3395" w:rsidRPr="000A5C95" w:rsidRDefault="007A3395" w:rsidP="000A5C95">
            <w:pPr>
              <w:pStyle w:val="TableParagraph"/>
              <w:spacing w:line="360" w:lineRule="auto"/>
              <w:rPr>
                <w:sz w:val="28"/>
                <w:szCs w:val="28"/>
                <w:lang w:val="uk-UA"/>
              </w:rPr>
            </w:pPr>
            <w:r w:rsidRPr="000A5C95">
              <w:rPr>
                <w:sz w:val="28"/>
                <w:szCs w:val="28"/>
                <w:lang w:val="uk-UA"/>
              </w:rPr>
              <w:t>Середня якість</w:t>
            </w:r>
          </w:p>
        </w:tc>
        <w:tc>
          <w:tcPr>
            <w:tcW w:w="2441" w:type="dxa"/>
          </w:tcPr>
          <w:p w14:paraId="2C537AB5" w14:textId="77777777" w:rsidR="007A3395" w:rsidRPr="000A5C95" w:rsidRDefault="007A3395" w:rsidP="000A5C95">
            <w:pPr>
              <w:pStyle w:val="TableParagraph"/>
              <w:spacing w:line="360" w:lineRule="auto"/>
              <w:rPr>
                <w:sz w:val="28"/>
                <w:szCs w:val="28"/>
                <w:lang w:val="uk-UA"/>
              </w:rPr>
            </w:pPr>
            <w:r w:rsidRPr="000A5C95">
              <w:rPr>
                <w:sz w:val="28"/>
                <w:szCs w:val="28"/>
                <w:lang w:val="uk-UA"/>
              </w:rPr>
              <w:t>Задовільна якість</w:t>
            </w:r>
          </w:p>
        </w:tc>
        <w:tc>
          <w:tcPr>
            <w:tcW w:w="1831" w:type="dxa"/>
          </w:tcPr>
          <w:p w14:paraId="236FC146" w14:textId="77777777" w:rsidR="007A3395" w:rsidRPr="000A5C95" w:rsidRDefault="007A3395" w:rsidP="000A5C95">
            <w:pPr>
              <w:pStyle w:val="TableParagraph"/>
              <w:spacing w:line="360" w:lineRule="auto"/>
              <w:rPr>
                <w:sz w:val="28"/>
                <w:szCs w:val="28"/>
                <w:lang w:val="uk-UA"/>
              </w:rPr>
            </w:pPr>
            <w:r w:rsidRPr="000A5C95">
              <w:rPr>
                <w:sz w:val="28"/>
                <w:szCs w:val="28"/>
                <w:lang w:val="uk-UA"/>
              </w:rPr>
              <w:t>Якість на низькому рівні</w:t>
            </w:r>
          </w:p>
        </w:tc>
      </w:tr>
      <w:tr w:rsidR="007A3395" w:rsidRPr="000A5C95" w14:paraId="4013140C" w14:textId="77777777" w:rsidTr="007A3395">
        <w:trPr>
          <w:trHeight w:val="827"/>
        </w:trPr>
        <w:tc>
          <w:tcPr>
            <w:tcW w:w="2064" w:type="dxa"/>
          </w:tcPr>
          <w:p w14:paraId="49E93FBC" w14:textId="77777777" w:rsidR="007A3395" w:rsidRPr="000A5C95" w:rsidRDefault="007A3395" w:rsidP="000A5C95">
            <w:pPr>
              <w:pStyle w:val="TableParagraph"/>
              <w:tabs>
                <w:tab w:val="left" w:pos="1017"/>
              </w:tabs>
              <w:spacing w:line="360" w:lineRule="auto"/>
              <w:rPr>
                <w:sz w:val="28"/>
                <w:szCs w:val="28"/>
                <w:lang w:val="uk-UA"/>
              </w:rPr>
            </w:pPr>
            <w:r w:rsidRPr="000A5C95">
              <w:rPr>
                <w:sz w:val="28"/>
                <w:szCs w:val="28"/>
                <w:lang w:val="uk-UA"/>
              </w:rPr>
              <w:t>3.</w:t>
            </w:r>
            <w:r w:rsidRPr="000A5C95">
              <w:rPr>
                <w:spacing w:val="-1"/>
                <w:sz w:val="28"/>
                <w:szCs w:val="28"/>
                <w:lang w:val="uk-UA"/>
              </w:rPr>
              <w:t>Якість обслуговування</w:t>
            </w:r>
          </w:p>
        </w:tc>
        <w:tc>
          <w:tcPr>
            <w:tcW w:w="1774" w:type="dxa"/>
          </w:tcPr>
          <w:p w14:paraId="11D3DDBA" w14:textId="77777777" w:rsidR="007A3395" w:rsidRPr="000A5C95" w:rsidRDefault="007A3395" w:rsidP="000A5C95">
            <w:pPr>
              <w:pStyle w:val="TableParagraph"/>
              <w:spacing w:line="360" w:lineRule="auto"/>
              <w:rPr>
                <w:sz w:val="28"/>
                <w:szCs w:val="28"/>
                <w:lang w:val="uk-UA"/>
              </w:rPr>
            </w:pPr>
            <w:r w:rsidRPr="000A5C95">
              <w:rPr>
                <w:sz w:val="28"/>
                <w:szCs w:val="28"/>
                <w:lang w:val="uk-UA"/>
              </w:rPr>
              <w:t>Висока якість обслуговування</w:t>
            </w:r>
          </w:p>
        </w:tc>
        <w:tc>
          <w:tcPr>
            <w:tcW w:w="1745" w:type="dxa"/>
          </w:tcPr>
          <w:p w14:paraId="77BA3ADD" w14:textId="77777777" w:rsidR="007A3395" w:rsidRPr="000A5C95" w:rsidRDefault="007A3395" w:rsidP="000A5C95">
            <w:pPr>
              <w:pStyle w:val="TableParagraph"/>
              <w:spacing w:line="360" w:lineRule="auto"/>
              <w:rPr>
                <w:sz w:val="28"/>
                <w:szCs w:val="28"/>
                <w:lang w:val="uk-UA"/>
              </w:rPr>
            </w:pPr>
            <w:r w:rsidRPr="000A5C95">
              <w:rPr>
                <w:sz w:val="28"/>
                <w:szCs w:val="28"/>
                <w:lang w:val="uk-UA"/>
              </w:rPr>
              <w:t>Середня якість обслуговування</w:t>
            </w:r>
          </w:p>
        </w:tc>
        <w:tc>
          <w:tcPr>
            <w:tcW w:w="2441" w:type="dxa"/>
          </w:tcPr>
          <w:p w14:paraId="6A19C5BF" w14:textId="77777777" w:rsidR="007A3395" w:rsidRPr="000A5C95" w:rsidRDefault="007A3395" w:rsidP="000A5C95">
            <w:pPr>
              <w:pStyle w:val="TableParagraph"/>
              <w:spacing w:line="360" w:lineRule="auto"/>
              <w:rPr>
                <w:sz w:val="28"/>
                <w:szCs w:val="28"/>
                <w:lang w:val="uk-UA"/>
              </w:rPr>
            </w:pPr>
            <w:r w:rsidRPr="000A5C95">
              <w:rPr>
                <w:sz w:val="28"/>
                <w:szCs w:val="28"/>
                <w:lang w:val="uk-UA"/>
              </w:rPr>
              <w:t>Задовільна якість обслуговування</w:t>
            </w:r>
          </w:p>
        </w:tc>
        <w:tc>
          <w:tcPr>
            <w:tcW w:w="1831" w:type="dxa"/>
          </w:tcPr>
          <w:p w14:paraId="10345003" w14:textId="77777777" w:rsidR="007A3395" w:rsidRPr="000A5C95" w:rsidRDefault="007A3395" w:rsidP="000A5C95">
            <w:pPr>
              <w:pStyle w:val="TableParagraph"/>
              <w:spacing w:line="360" w:lineRule="auto"/>
              <w:rPr>
                <w:sz w:val="28"/>
                <w:szCs w:val="28"/>
                <w:lang w:val="uk-UA"/>
              </w:rPr>
            </w:pPr>
            <w:r w:rsidRPr="000A5C95">
              <w:rPr>
                <w:sz w:val="28"/>
                <w:szCs w:val="28"/>
                <w:lang w:val="uk-UA"/>
              </w:rPr>
              <w:t>Обслуговування на низькому рівні</w:t>
            </w:r>
          </w:p>
        </w:tc>
      </w:tr>
      <w:tr w:rsidR="007A3395" w:rsidRPr="000A5C95" w14:paraId="4290CA0B" w14:textId="77777777" w:rsidTr="00622EB0">
        <w:trPr>
          <w:trHeight w:val="70"/>
        </w:trPr>
        <w:tc>
          <w:tcPr>
            <w:tcW w:w="2064" w:type="dxa"/>
          </w:tcPr>
          <w:p w14:paraId="69616A8E" w14:textId="77777777" w:rsidR="007A3395" w:rsidRPr="000A5C95" w:rsidRDefault="007A3395" w:rsidP="000A5C95">
            <w:pPr>
              <w:pStyle w:val="TableParagraph"/>
              <w:tabs>
                <w:tab w:val="left" w:pos="851"/>
              </w:tabs>
              <w:spacing w:line="360" w:lineRule="auto"/>
              <w:rPr>
                <w:sz w:val="28"/>
                <w:szCs w:val="28"/>
                <w:lang w:val="uk-UA"/>
              </w:rPr>
            </w:pPr>
            <w:r w:rsidRPr="000A5C95">
              <w:rPr>
                <w:sz w:val="28"/>
                <w:szCs w:val="28"/>
                <w:lang w:val="uk-UA"/>
              </w:rPr>
              <w:t>4.Рекламно-інформаційна діяльність</w:t>
            </w:r>
          </w:p>
        </w:tc>
        <w:tc>
          <w:tcPr>
            <w:tcW w:w="1774" w:type="dxa"/>
          </w:tcPr>
          <w:p w14:paraId="38ADC11C" w14:textId="77777777" w:rsidR="007A3395" w:rsidRPr="000A5C95" w:rsidRDefault="007A3395" w:rsidP="000A5C95">
            <w:pPr>
              <w:pStyle w:val="TableParagraph"/>
              <w:spacing w:line="360" w:lineRule="auto"/>
              <w:rPr>
                <w:sz w:val="28"/>
                <w:szCs w:val="28"/>
                <w:lang w:val="uk-UA"/>
              </w:rPr>
            </w:pPr>
            <w:r w:rsidRPr="000A5C95">
              <w:rPr>
                <w:sz w:val="28"/>
                <w:szCs w:val="28"/>
                <w:lang w:val="uk-UA"/>
              </w:rPr>
              <w:t>Просування активніше, ніж у конкурентів</w:t>
            </w:r>
          </w:p>
        </w:tc>
        <w:tc>
          <w:tcPr>
            <w:tcW w:w="1745" w:type="dxa"/>
          </w:tcPr>
          <w:p w14:paraId="53505E46" w14:textId="77777777" w:rsidR="007A3395" w:rsidRPr="000A5C95" w:rsidRDefault="007A3395" w:rsidP="000A5C95">
            <w:pPr>
              <w:pStyle w:val="TableParagraph"/>
              <w:spacing w:line="360" w:lineRule="auto"/>
              <w:rPr>
                <w:sz w:val="28"/>
                <w:szCs w:val="28"/>
                <w:lang w:val="uk-UA"/>
              </w:rPr>
            </w:pPr>
            <w:r w:rsidRPr="000A5C95">
              <w:rPr>
                <w:sz w:val="28"/>
                <w:szCs w:val="28"/>
                <w:lang w:val="uk-UA"/>
              </w:rPr>
              <w:t>Просування середнє</w:t>
            </w:r>
          </w:p>
        </w:tc>
        <w:tc>
          <w:tcPr>
            <w:tcW w:w="2441" w:type="dxa"/>
          </w:tcPr>
          <w:p w14:paraId="05DBE9A6" w14:textId="77777777" w:rsidR="007A3395" w:rsidRPr="000A5C95" w:rsidRDefault="007A3395" w:rsidP="000A5C95">
            <w:pPr>
              <w:pStyle w:val="TableParagraph"/>
              <w:spacing w:line="360" w:lineRule="auto"/>
              <w:rPr>
                <w:sz w:val="28"/>
                <w:szCs w:val="28"/>
                <w:lang w:val="uk-UA"/>
              </w:rPr>
            </w:pPr>
            <w:r w:rsidRPr="000A5C95">
              <w:rPr>
                <w:sz w:val="28"/>
                <w:szCs w:val="28"/>
                <w:lang w:val="uk-UA"/>
              </w:rPr>
              <w:t>Просування менш активне ніж у конкурентів</w:t>
            </w:r>
          </w:p>
        </w:tc>
        <w:tc>
          <w:tcPr>
            <w:tcW w:w="1831" w:type="dxa"/>
          </w:tcPr>
          <w:p w14:paraId="78A2436F" w14:textId="77777777" w:rsidR="007A3395" w:rsidRPr="000A5C95" w:rsidRDefault="007A3395" w:rsidP="000A5C95">
            <w:pPr>
              <w:pStyle w:val="TableParagraph"/>
              <w:spacing w:line="360" w:lineRule="auto"/>
              <w:rPr>
                <w:sz w:val="28"/>
                <w:szCs w:val="28"/>
                <w:lang w:val="uk-UA"/>
              </w:rPr>
            </w:pPr>
            <w:r w:rsidRPr="000A5C95">
              <w:rPr>
                <w:sz w:val="28"/>
                <w:szCs w:val="28"/>
                <w:lang w:val="uk-UA"/>
              </w:rPr>
              <w:t xml:space="preserve">Просування слабке </w:t>
            </w:r>
          </w:p>
        </w:tc>
      </w:tr>
      <w:tr w:rsidR="007A3395" w:rsidRPr="000A5C95" w14:paraId="5DE684D0" w14:textId="77777777" w:rsidTr="007A3395">
        <w:trPr>
          <w:trHeight w:val="551"/>
        </w:trPr>
        <w:tc>
          <w:tcPr>
            <w:tcW w:w="2064" w:type="dxa"/>
          </w:tcPr>
          <w:p w14:paraId="74883D7B" w14:textId="77777777" w:rsidR="007A3395" w:rsidRPr="000A5C95" w:rsidRDefault="007A3395" w:rsidP="000A5C95">
            <w:pPr>
              <w:pStyle w:val="TableParagraph"/>
              <w:spacing w:line="360" w:lineRule="auto"/>
              <w:rPr>
                <w:sz w:val="28"/>
                <w:szCs w:val="28"/>
                <w:lang w:val="uk-UA"/>
              </w:rPr>
            </w:pPr>
            <w:r w:rsidRPr="000A5C95">
              <w:rPr>
                <w:sz w:val="28"/>
                <w:szCs w:val="28"/>
                <w:lang w:val="uk-UA"/>
              </w:rPr>
              <w:t>5.Рівень цін</w:t>
            </w:r>
          </w:p>
        </w:tc>
        <w:tc>
          <w:tcPr>
            <w:tcW w:w="1774" w:type="dxa"/>
          </w:tcPr>
          <w:p w14:paraId="50CF4700" w14:textId="77777777" w:rsidR="007A3395" w:rsidRPr="000A5C95" w:rsidRDefault="007A3395" w:rsidP="000A5C95">
            <w:pPr>
              <w:pStyle w:val="TableParagraph"/>
              <w:spacing w:line="360" w:lineRule="auto"/>
              <w:rPr>
                <w:sz w:val="28"/>
                <w:szCs w:val="28"/>
                <w:lang w:val="uk-UA"/>
              </w:rPr>
            </w:pPr>
            <w:r w:rsidRPr="000A5C95">
              <w:rPr>
                <w:sz w:val="28"/>
                <w:szCs w:val="28"/>
                <w:lang w:val="uk-UA"/>
              </w:rPr>
              <w:t>Ціни нижче середніх</w:t>
            </w:r>
          </w:p>
        </w:tc>
        <w:tc>
          <w:tcPr>
            <w:tcW w:w="1745" w:type="dxa"/>
          </w:tcPr>
          <w:p w14:paraId="57021C05" w14:textId="77777777" w:rsidR="007A3395" w:rsidRPr="000A5C95" w:rsidRDefault="007A3395" w:rsidP="000A5C95">
            <w:pPr>
              <w:pStyle w:val="TableParagraph"/>
              <w:spacing w:line="360" w:lineRule="auto"/>
              <w:rPr>
                <w:sz w:val="28"/>
                <w:szCs w:val="28"/>
                <w:lang w:val="uk-UA"/>
              </w:rPr>
            </w:pPr>
            <w:r w:rsidRPr="000A5C95">
              <w:rPr>
                <w:sz w:val="28"/>
                <w:szCs w:val="28"/>
                <w:lang w:val="uk-UA"/>
              </w:rPr>
              <w:t>Ціни середні</w:t>
            </w:r>
          </w:p>
        </w:tc>
        <w:tc>
          <w:tcPr>
            <w:tcW w:w="2441" w:type="dxa"/>
          </w:tcPr>
          <w:p w14:paraId="78D28772" w14:textId="77777777" w:rsidR="007A3395" w:rsidRPr="000A5C95" w:rsidRDefault="007A3395" w:rsidP="000A5C95">
            <w:pPr>
              <w:pStyle w:val="TableParagraph"/>
              <w:spacing w:line="360" w:lineRule="auto"/>
              <w:rPr>
                <w:sz w:val="28"/>
                <w:szCs w:val="28"/>
                <w:lang w:val="uk-UA"/>
              </w:rPr>
            </w:pPr>
            <w:r w:rsidRPr="000A5C95">
              <w:rPr>
                <w:sz w:val="28"/>
                <w:szCs w:val="28"/>
                <w:lang w:val="uk-UA"/>
              </w:rPr>
              <w:t>Ціни вище середніх</w:t>
            </w:r>
          </w:p>
        </w:tc>
        <w:tc>
          <w:tcPr>
            <w:tcW w:w="1831" w:type="dxa"/>
          </w:tcPr>
          <w:p w14:paraId="43858ADA" w14:textId="77777777" w:rsidR="007A3395" w:rsidRPr="000A5C95" w:rsidRDefault="007A3395" w:rsidP="000A5C95">
            <w:pPr>
              <w:pStyle w:val="TableParagraph"/>
              <w:spacing w:line="360" w:lineRule="auto"/>
              <w:rPr>
                <w:sz w:val="28"/>
                <w:szCs w:val="28"/>
                <w:lang w:val="uk-UA"/>
              </w:rPr>
            </w:pPr>
            <w:r w:rsidRPr="000A5C95">
              <w:rPr>
                <w:sz w:val="28"/>
                <w:szCs w:val="28"/>
                <w:lang w:val="uk-UA"/>
              </w:rPr>
              <w:t>Ціни високі</w:t>
            </w:r>
          </w:p>
        </w:tc>
      </w:tr>
      <w:tr w:rsidR="007A3395" w:rsidRPr="000A5C95" w14:paraId="5796A6E0" w14:textId="77777777" w:rsidTr="007A3395">
        <w:trPr>
          <w:trHeight w:val="551"/>
        </w:trPr>
        <w:tc>
          <w:tcPr>
            <w:tcW w:w="2064" w:type="dxa"/>
          </w:tcPr>
          <w:p w14:paraId="703C88E8" w14:textId="77777777" w:rsidR="007A3395" w:rsidRPr="000A5C95" w:rsidRDefault="007A3395" w:rsidP="000A5C95">
            <w:pPr>
              <w:pStyle w:val="TableParagraph"/>
              <w:tabs>
                <w:tab w:val="left" w:pos="887"/>
              </w:tabs>
              <w:spacing w:line="360" w:lineRule="auto"/>
              <w:rPr>
                <w:sz w:val="28"/>
                <w:szCs w:val="28"/>
                <w:lang w:val="uk-UA"/>
              </w:rPr>
            </w:pPr>
            <w:r w:rsidRPr="000A5C95">
              <w:rPr>
                <w:sz w:val="28"/>
                <w:szCs w:val="28"/>
                <w:lang w:val="uk-UA"/>
              </w:rPr>
              <w:t>6.Репутація</w:t>
            </w:r>
          </w:p>
          <w:p w14:paraId="77F9A7B2" w14:textId="77777777" w:rsidR="007A3395" w:rsidRPr="000A5C95" w:rsidRDefault="007A3395" w:rsidP="000A5C95">
            <w:pPr>
              <w:pStyle w:val="TableParagraph"/>
              <w:spacing w:line="360" w:lineRule="auto"/>
              <w:rPr>
                <w:sz w:val="28"/>
                <w:szCs w:val="28"/>
                <w:lang w:val="uk-UA"/>
              </w:rPr>
            </w:pPr>
            <w:r w:rsidRPr="000A5C95">
              <w:rPr>
                <w:sz w:val="28"/>
                <w:szCs w:val="28"/>
                <w:lang w:val="uk-UA"/>
              </w:rPr>
              <w:t>компанії</w:t>
            </w:r>
          </w:p>
        </w:tc>
        <w:tc>
          <w:tcPr>
            <w:tcW w:w="1774" w:type="dxa"/>
          </w:tcPr>
          <w:p w14:paraId="24BF75E3" w14:textId="77777777" w:rsidR="007A3395" w:rsidRPr="000A5C95" w:rsidRDefault="007A3395" w:rsidP="000A5C95">
            <w:pPr>
              <w:pStyle w:val="TableParagraph"/>
              <w:spacing w:line="360" w:lineRule="auto"/>
              <w:rPr>
                <w:sz w:val="28"/>
                <w:szCs w:val="28"/>
                <w:lang w:val="uk-UA"/>
              </w:rPr>
            </w:pPr>
            <w:r w:rsidRPr="000A5C95">
              <w:rPr>
                <w:sz w:val="28"/>
                <w:szCs w:val="28"/>
                <w:lang w:val="uk-UA"/>
              </w:rPr>
              <w:t>Репутація</w:t>
            </w:r>
          </w:p>
          <w:p w14:paraId="193C8111" w14:textId="77777777" w:rsidR="007A3395" w:rsidRPr="000A5C95" w:rsidRDefault="007A3395" w:rsidP="000A5C95">
            <w:pPr>
              <w:pStyle w:val="TableParagraph"/>
              <w:spacing w:line="360" w:lineRule="auto"/>
              <w:rPr>
                <w:sz w:val="28"/>
                <w:szCs w:val="28"/>
                <w:lang w:val="uk-UA"/>
              </w:rPr>
            </w:pPr>
            <w:r w:rsidRPr="000A5C95">
              <w:rPr>
                <w:sz w:val="28"/>
                <w:szCs w:val="28"/>
                <w:lang w:val="uk-UA"/>
              </w:rPr>
              <w:t>висока</w:t>
            </w:r>
          </w:p>
        </w:tc>
        <w:tc>
          <w:tcPr>
            <w:tcW w:w="1745" w:type="dxa"/>
          </w:tcPr>
          <w:p w14:paraId="110C3D99" w14:textId="77777777" w:rsidR="007A3395" w:rsidRPr="000A5C95" w:rsidRDefault="007A3395" w:rsidP="000A5C95">
            <w:pPr>
              <w:pStyle w:val="TableParagraph"/>
              <w:spacing w:line="360" w:lineRule="auto"/>
              <w:rPr>
                <w:sz w:val="28"/>
                <w:szCs w:val="28"/>
                <w:lang w:val="uk-UA"/>
              </w:rPr>
            </w:pPr>
            <w:r w:rsidRPr="000A5C95">
              <w:rPr>
                <w:sz w:val="28"/>
                <w:szCs w:val="28"/>
                <w:lang w:val="uk-UA"/>
              </w:rPr>
              <w:t>Репутація</w:t>
            </w:r>
          </w:p>
          <w:p w14:paraId="1100F86F" w14:textId="77777777" w:rsidR="007A3395" w:rsidRPr="000A5C95" w:rsidRDefault="007A3395" w:rsidP="000A5C95">
            <w:pPr>
              <w:pStyle w:val="TableParagraph"/>
              <w:spacing w:line="360" w:lineRule="auto"/>
              <w:rPr>
                <w:sz w:val="28"/>
                <w:szCs w:val="28"/>
                <w:lang w:val="uk-UA"/>
              </w:rPr>
            </w:pPr>
            <w:r w:rsidRPr="000A5C95">
              <w:rPr>
                <w:sz w:val="28"/>
                <w:szCs w:val="28"/>
                <w:lang w:val="uk-UA"/>
              </w:rPr>
              <w:t>середня</w:t>
            </w:r>
          </w:p>
        </w:tc>
        <w:tc>
          <w:tcPr>
            <w:tcW w:w="2441" w:type="dxa"/>
          </w:tcPr>
          <w:p w14:paraId="3828F779" w14:textId="77777777" w:rsidR="007A3395" w:rsidRPr="000A5C95" w:rsidRDefault="007A3395" w:rsidP="000A5C95">
            <w:pPr>
              <w:pStyle w:val="TableParagraph"/>
              <w:spacing w:line="360" w:lineRule="auto"/>
              <w:rPr>
                <w:sz w:val="28"/>
                <w:szCs w:val="28"/>
                <w:lang w:val="uk-UA"/>
              </w:rPr>
            </w:pPr>
            <w:r w:rsidRPr="000A5C95">
              <w:rPr>
                <w:sz w:val="28"/>
                <w:szCs w:val="28"/>
                <w:lang w:val="uk-UA"/>
              </w:rPr>
              <w:t>Репутація</w:t>
            </w:r>
            <w:r w:rsidR="00C5384C" w:rsidRPr="000A5C95">
              <w:rPr>
                <w:sz w:val="28"/>
                <w:szCs w:val="28"/>
                <w:lang w:val="uk-UA"/>
              </w:rPr>
              <w:t xml:space="preserve"> </w:t>
            </w:r>
            <w:r w:rsidRPr="000A5C95">
              <w:rPr>
                <w:sz w:val="28"/>
                <w:szCs w:val="28"/>
                <w:lang w:val="uk-UA"/>
              </w:rPr>
              <w:t>низька</w:t>
            </w:r>
          </w:p>
        </w:tc>
        <w:tc>
          <w:tcPr>
            <w:tcW w:w="1831" w:type="dxa"/>
          </w:tcPr>
          <w:p w14:paraId="0A9ED2E1" w14:textId="77777777" w:rsidR="007A3395" w:rsidRPr="000A5C95" w:rsidRDefault="007A3395" w:rsidP="000A5C95">
            <w:pPr>
              <w:pStyle w:val="TableParagraph"/>
              <w:spacing w:line="360" w:lineRule="auto"/>
              <w:rPr>
                <w:sz w:val="28"/>
                <w:szCs w:val="28"/>
                <w:lang w:val="uk-UA"/>
              </w:rPr>
            </w:pPr>
            <w:r w:rsidRPr="000A5C95">
              <w:rPr>
                <w:sz w:val="28"/>
                <w:szCs w:val="28"/>
                <w:lang w:val="uk-UA"/>
              </w:rPr>
              <w:t>Негативна</w:t>
            </w:r>
          </w:p>
        </w:tc>
      </w:tr>
    </w:tbl>
    <w:p w14:paraId="76400F14" w14:textId="77777777" w:rsidR="00D933AA" w:rsidRPr="000A5C95" w:rsidRDefault="00D933AA"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
    <w:p w14:paraId="34FF1C98" w14:textId="77777777" w:rsidR="007A3395" w:rsidRPr="000A5C95" w:rsidRDefault="007A3395" w:rsidP="000A5C95">
      <w:pPr>
        <w:spacing w:after="0" w:line="360" w:lineRule="auto"/>
        <w:ind w:firstLine="709"/>
        <w:rPr>
          <w:rFonts w:ascii="Times New Roman" w:hAnsi="Times New Roman" w:cs="Times New Roman"/>
          <w:sz w:val="28"/>
          <w:szCs w:val="28"/>
          <w:lang w:val="ru-RU"/>
        </w:rPr>
      </w:pPr>
    </w:p>
    <w:p w14:paraId="390547E7"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Критерії конкурентоспроможності при оцінці туристичних компаній були відібрані з найбільш популярних варіантів відповідей, на думку експертів, а спочатку представлені на оцінку відповідно до основних напрямків діяльності компаній.</w:t>
      </w:r>
    </w:p>
    <w:p w14:paraId="4706894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Таблиця 2.</w:t>
      </w:r>
      <w:r w:rsidR="009352F9" w:rsidRPr="000A5C95">
        <w:rPr>
          <w:rFonts w:ascii="Times New Roman" w:hAnsi="Times New Roman" w:cs="Times New Roman"/>
          <w:sz w:val="28"/>
          <w:szCs w:val="28"/>
        </w:rPr>
        <w:t>3</w:t>
      </w:r>
      <w:r w:rsidRPr="000A5C95">
        <w:rPr>
          <w:rFonts w:ascii="Times New Roman" w:hAnsi="Times New Roman" w:cs="Times New Roman"/>
          <w:sz w:val="28"/>
          <w:szCs w:val="28"/>
        </w:rPr>
        <w:t xml:space="preserve"> характеризує конкурентоспроможність підприємств-конкурентів за факторами конкурентоспроможності, на підставі експертної оцінки.</w:t>
      </w:r>
    </w:p>
    <w:p w14:paraId="45AFECFC"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Визначення конкурентоспроможності досліджуваного підприємства, його сильні та слабкі сторони щодо потенційних конкурентів у даному ринковому просторі проводилися за п</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ятибальною системою.</w:t>
      </w:r>
    </w:p>
    <w:p w14:paraId="2E666B2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Таблиця 2.</w:t>
      </w:r>
      <w:r w:rsidR="009352F9" w:rsidRPr="000A5C95">
        <w:rPr>
          <w:rFonts w:ascii="Times New Roman" w:hAnsi="Times New Roman" w:cs="Times New Roman"/>
          <w:sz w:val="28"/>
          <w:szCs w:val="28"/>
        </w:rPr>
        <w:t>3</w:t>
      </w:r>
      <w:r w:rsidR="00CA770B"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00CA770B"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Ставлення споживачів до </w:t>
      </w:r>
      <w:r w:rsidR="00C5384C" w:rsidRPr="000A5C95">
        <w:rPr>
          <w:rFonts w:ascii="Times New Roman" w:hAnsi="Times New Roman" w:cs="Times New Roman"/>
          <w:sz w:val="28"/>
          <w:szCs w:val="28"/>
        </w:rPr>
        <w:t>ТОВ «</w:t>
      </w:r>
      <w:proofErr w:type="spellStart"/>
      <w:r w:rsidR="00C5384C" w:rsidRPr="000A5C95">
        <w:rPr>
          <w:rFonts w:ascii="Times New Roman" w:hAnsi="Times New Roman" w:cs="Times New Roman"/>
          <w:sz w:val="28"/>
          <w:szCs w:val="28"/>
        </w:rPr>
        <w:t>Аккорд-тур</w:t>
      </w:r>
      <w:proofErr w:type="spellEnd"/>
      <w:r w:rsidR="00C5384C" w:rsidRPr="000A5C95">
        <w:rPr>
          <w:rFonts w:ascii="Times New Roman" w:hAnsi="Times New Roman" w:cs="Times New Roman"/>
          <w:sz w:val="28"/>
          <w:szCs w:val="28"/>
        </w:rPr>
        <w:t xml:space="preserve">» </w:t>
      </w:r>
      <w:r w:rsidRPr="000A5C95">
        <w:rPr>
          <w:rFonts w:ascii="Times New Roman" w:hAnsi="Times New Roman" w:cs="Times New Roman"/>
          <w:sz w:val="28"/>
          <w:szCs w:val="28"/>
        </w:rPr>
        <w:t>та його основних конкурентів</w:t>
      </w:r>
    </w:p>
    <w:tbl>
      <w:tblPr>
        <w:tblStyle w:val="NormalTable0"/>
        <w:tblW w:w="99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8"/>
        <w:gridCol w:w="1560"/>
        <w:gridCol w:w="1608"/>
        <w:gridCol w:w="2045"/>
        <w:gridCol w:w="1157"/>
      </w:tblGrid>
      <w:tr w:rsidR="007A3395" w:rsidRPr="000A5C95" w14:paraId="708CF874" w14:textId="77777777" w:rsidTr="007A3395">
        <w:trPr>
          <w:trHeight w:val="270"/>
          <w:jc w:val="center"/>
        </w:trPr>
        <w:tc>
          <w:tcPr>
            <w:tcW w:w="3538" w:type="dxa"/>
            <w:vMerge w:val="restart"/>
            <w:tcBorders>
              <w:bottom w:val="double" w:sz="1" w:space="0" w:color="000000"/>
            </w:tcBorders>
          </w:tcPr>
          <w:p w14:paraId="48A21919" w14:textId="77777777" w:rsidR="007A3395" w:rsidRPr="000A5C95" w:rsidRDefault="007A3395" w:rsidP="000A5C95">
            <w:pPr>
              <w:pStyle w:val="TableParagraph"/>
              <w:spacing w:line="360" w:lineRule="auto"/>
              <w:rPr>
                <w:sz w:val="28"/>
                <w:szCs w:val="28"/>
                <w:lang w:val="uk-UA"/>
              </w:rPr>
            </w:pPr>
          </w:p>
          <w:p w14:paraId="081B0C84" w14:textId="77777777" w:rsidR="007A3395" w:rsidRPr="000A5C95" w:rsidRDefault="007A3395" w:rsidP="000A5C95">
            <w:pPr>
              <w:pStyle w:val="TableParagraph"/>
              <w:spacing w:line="360" w:lineRule="auto"/>
              <w:rPr>
                <w:sz w:val="28"/>
                <w:szCs w:val="28"/>
                <w:lang w:val="uk-UA"/>
              </w:rPr>
            </w:pPr>
            <w:r w:rsidRPr="000A5C95">
              <w:rPr>
                <w:sz w:val="28"/>
                <w:szCs w:val="28"/>
                <w:lang w:val="uk-UA"/>
              </w:rPr>
              <w:t>Критерії оцінки</w:t>
            </w:r>
          </w:p>
        </w:tc>
        <w:tc>
          <w:tcPr>
            <w:tcW w:w="6370" w:type="dxa"/>
            <w:gridSpan w:val="4"/>
          </w:tcPr>
          <w:p w14:paraId="7E80FDBB" w14:textId="77777777" w:rsidR="007A3395" w:rsidRPr="000A5C95" w:rsidRDefault="00C5384C" w:rsidP="000A5C95">
            <w:pPr>
              <w:pStyle w:val="TableParagraph"/>
              <w:spacing w:line="360" w:lineRule="auto"/>
              <w:rPr>
                <w:sz w:val="28"/>
                <w:szCs w:val="28"/>
                <w:lang w:val="ru-RU"/>
              </w:rPr>
            </w:pPr>
            <w:proofErr w:type="spellStart"/>
            <w:r w:rsidRPr="000A5C95">
              <w:rPr>
                <w:sz w:val="28"/>
                <w:szCs w:val="28"/>
                <w:lang w:val="ru-RU"/>
              </w:rPr>
              <w:t>Середній</w:t>
            </w:r>
            <w:proofErr w:type="spellEnd"/>
            <w:r w:rsidRPr="000A5C95">
              <w:rPr>
                <w:sz w:val="28"/>
                <w:szCs w:val="28"/>
                <w:lang w:val="ru-RU"/>
              </w:rPr>
              <w:t xml:space="preserve"> бал за </w:t>
            </w:r>
            <w:proofErr w:type="spellStart"/>
            <w:r w:rsidRPr="000A5C95">
              <w:rPr>
                <w:sz w:val="28"/>
                <w:szCs w:val="28"/>
                <w:lang w:val="ru-RU"/>
              </w:rPr>
              <w:t>даним</w:t>
            </w:r>
            <w:proofErr w:type="spellEnd"/>
            <w:r w:rsidRPr="000A5C95">
              <w:rPr>
                <w:sz w:val="28"/>
                <w:szCs w:val="28"/>
                <w:lang w:val="ru-RU"/>
              </w:rPr>
              <w:t xml:space="preserve"> </w:t>
            </w:r>
            <w:proofErr w:type="spellStart"/>
            <w:r w:rsidRPr="000A5C95">
              <w:rPr>
                <w:sz w:val="28"/>
                <w:szCs w:val="28"/>
                <w:lang w:val="ru-RU"/>
              </w:rPr>
              <w:t>критерієм</w:t>
            </w:r>
            <w:proofErr w:type="spellEnd"/>
          </w:p>
        </w:tc>
      </w:tr>
      <w:tr w:rsidR="007A3395" w:rsidRPr="000A5C95" w14:paraId="2A49CE10" w14:textId="77777777" w:rsidTr="007A3395">
        <w:trPr>
          <w:trHeight w:val="545"/>
          <w:jc w:val="center"/>
        </w:trPr>
        <w:tc>
          <w:tcPr>
            <w:tcW w:w="3538" w:type="dxa"/>
            <w:vMerge/>
            <w:tcBorders>
              <w:top w:val="nil"/>
              <w:bottom w:val="double" w:sz="1" w:space="0" w:color="000000"/>
            </w:tcBorders>
          </w:tcPr>
          <w:p w14:paraId="6BD18F9B" w14:textId="77777777" w:rsidR="007A3395" w:rsidRPr="000A5C95" w:rsidRDefault="007A3395" w:rsidP="000A5C95">
            <w:pPr>
              <w:spacing w:line="360" w:lineRule="auto"/>
              <w:rPr>
                <w:rFonts w:ascii="Times New Roman" w:hAnsi="Times New Roman" w:cs="Times New Roman"/>
                <w:sz w:val="28"/>
                <w:szCs w:val="28"/>
                <w:lang w:val="ru-RU"/>
              </w:rPr>
            </w:pPr>
          </w:p>
        </w:tc>
        <w:tc>
          <w:tcPr>
            <w:tcW w:w="1560" w:type="dxa"/>
            <w:tcBorders>
              <w:bottom w:val="double" w:sz="1" w:space="0" w:color="000000"/>
            </w:tcBorders>
          </w:tcPr>
          <w:p w14:paraId="5CF968CF" w14:textId="77777777" w:rsidR="007A3395" w:rsidRPr="000A5C95" w:rsidRDefault="007A3395" w:rsidP="000A5C95">
            <w:pPr>
              <w:pStyle w:val="TableParagraph"/>
              <w:spacing w:line="360" w:lineRule="auto"/>
              <w:rPr>
                <w:sz w:val="28"/>
                <w:szCs w:val="28"/>
              </w:rPr>
            </w:pPr>
            <w:r w:rsidRPr="000A5C95">
              <w:rPr>
                <w:color w:val="000000"/>
                <w:sz w:val="28"/>
                <w:szCs w:val="28"/>
                <w:lang w:val="uk-UA"/>
              </w:rPr>
              <w:t>«</w:t>
            </w:r>
            <w:r w:rsidRPr="000A5C95">
              <w:rPr>
                <w:sz w:val="28"/>
                <w:szCs w:val="28"/>
                <w:lang w:val="uk-UA"/>
              </w:rPr>
              <w:t xml:space="preserve">ТОВ </w:t>
            </w:r>
            <w:r w:rsidRPr="000A5C95">
              <w:rPr>
                <w:sz w:val="28"/>
                <w:szCs w:val="28"/>
              </w:rPr>
              <w:t>«</w:t>
            </w:r>
            <w:proofErr w:type="spellStart"/>
            <w:r w:rsidR="00C5384C" w:rsidRPr="000A5C95">
              <w:rPr>
                <w:sz w:val="28"/>
                <w:szCs w:val="28"/>
                <w:lang w:val="uk-UA"/>
              </w:rPr>
              <w:t>Аккорд</w:t>
            </w:r>
            <w:proofErr w:type="spellEnd"/>
            <w:r w:rsidR="00C5384C" w:rsidRPr="000A5C95">
              <w:rPr>
                <w:sz w:val="28"/>
                <w:szCs w:val="28"/>
                <w:lang w:val="uk-UA"/>
              </w:rPr>
              <w:t xml:space="preserve"> Тур</w:t>
            </w:r>
            <w:r w:rsidRPr="000A5C95">
              <w:rPr>
                <w:sz w:val="28"/>
                <w:szCs w:val="28"/>
              </w:rPr>
              <w:t>»</w:t>
            </w:r>
          </w:p>
        </w:tc>
        <w:tc>
          <w:tcPr>
            <w:tcW w:w="1608" w:type="dxa"/>
            <w:tcBorders>
              <w:bottom w:val="double" w:sz="1" w:space="0" w:color="000000"/>
            </w:tcBorders>
          </w:tcPr>
          <w:p w14:paraId="04C194B8" w14:textId="77777777" w:rsidR="007A3395" w:rsidRPr="000A5C95" w:rsidRDefault="007A3395" w:rsidP="000A5C95">
            <w:pPr>
              <w:pStyle w:val="TableParagraph"/>
              <w:spacing w:line="360" w:lineRule="auto"/>
              <w:rPr>
                <w:sz w:val="28"/>
                <w:szCs w:val="28"/>
              </w:rPr>
            </w:pPr>
            <w:r w:rsidRPr="000A5C95">
              <w:rPr>
                <w:sz w:val="28"/>
                <w:szCs w:val="28"/>
              </w:rPr>
              <w:t>Join UP!</w:t>
            </w:r>
          </w:p>
        </w:tc>
        <w:tc>
          <w:tcPr>
            <w:tcW w:w="2045" w:type="dxa"/>
            <w:tcBorders>
              <w:bottom w:val="double" w:sz="1" w:space="0" w:color="000000"/>
            </w:tcBorders>
          </w:tcPr>
          <w:p w14:paraId="7755B560" w14:textId="77777777" w:rsidR="007A3395" w:rsidRPr="000A5C95" w:rsidRDefault="007A3395" w:rsidP="000A5C95">
            <w:pPr>
              <w:pStyle w:val="TableParagraph"/>
              <w:spacing w:line="360" w:lineRule="auto"/>
              <w:rPr>
                <w:sz w:val="28"/>
                <w:szCs w:val="28"/>
              </w:rPr>
            </w:pPr>
            <w:r w:rsidRPr="000A5C95">
              <w:rPr>
                <w:sz w:val="28"/>
                <w:szCs w:val="28"/>
              </w:rPr>
              <w:t>«</w:t>
            </w:r>
            <w:r w:rsidR="00C5384C" w:rsidRPr="000A5C95">
              <w:rPr>
                <w:sz w:val="28"/>
                <w:szCs w:val="28"/>
                <w:lang w:val="uk-UA"/>
              </w:rPr>
              <w:t>Море турів»</w:t>
            </w:r>
          </w:p>
        </w:tc>
        <w:tc>
          <w:tcPr>
            <w:tcW w:w="1157" w:type="dxa"/>
            <w:tcBorders>
              <w:bottom w:val="double" w:sz="1" w:space="0" w:color="000000"/>
            </w:tcBorders>
          </w:tcPr>
          <w:p w14:paraId="06EAF015" w14:textId="77777777" w:rsidR="007A3395" w:rsidRPr="000A5C95" w:rsidRDefault="007A3395" w:rsidP="000A5C95">
            <w:pPr>
              <w:pStyle w:val="TableParagraph"/>
              <w:spacing w:line="360" w:lineRule="auto"/>
              <w:rPr>
                <w:sz w:val="28"/>
                <w:szCs w:val="28"/>
              </w:rPr>
            </w:pPr>
            <w:r w:rsidRPr="000A5C95">
              <w:rPr>
                <w:sz w:val="28"/>
                <w:szCs w:val="28"/>
              </w:rPr>
              <w:t>«</w:t>
            </w:r>
            <w:r w:rsidRPr="000A5C95">
              <w:rPr>
                <w:sz w:val="28"/>
                <w:szCs w:val="28"/>
                <w:lang w:val="uk-UA"/>
              </w:rPr>
              <w:t xml:space="preserve">Корал </w:t>
            </w:r>
            <w:proofErr w:type="spellStart"/>
            <w:r w:rsidRPr="000A5C95">
              <w:rPr>
                <w:sz w:val="28"/>
                <w:szCs w:val="28"/>
                <w:lang w:val="uk-UA"/>
              </w:rPr>
              <w:t>Тревел</w:t>
            </w:r>
            <w:proofErr w:type="spellEnd"/>
            <w:r w:rsidRPr="000A5C95">
              <w:rPr>
                <w:sz w:val="28"/>
                <w:szCs w:val="28"/>
              </w:rPr>
              <w:t>»</w:t>
            </w:r>
          </w:p>
        </w:tc>
      </w:tr>
      <w:tr w:rsidR="007A3395" w:rsidRPr="000A5C95" w14:paraId="764E6709" w14:textId="77777777" w:rsidTr="007A3395">
        <w:trPr>
          <w:trHeight w:val="150"/>
          <w:jc w:val="center"/>
        </w:trPr>
        <w:tc>
          <w:tcPr>
            <w:tcW w:w="3538" w:type="dxa"/>
            <w:tcBorders>
              <w:top w:val="double" w:sz="1" w:space="0" w:color="000000"/>
            </w:tcBorders>
          </w:tcPr>
          <w:p w14:paraId="441E2290" w14:textId="77777777" w:rsidR="007A3395" w:rsidRPr="000A5C95" w:rsidRDefault="007A3395" w:rsidP="000A5C95">
            <w:pPr>
              <w:pStyle w:val="TableParagraph"/>
              <w:tabs>
                <w:tab w:val="left" w:pos="1132"/>
              </w:tabs>
              <w:spacing w:line="360" w:lineRule="auto"/>
              <w:rPr>
                <w:sz w:val="28"/>
                <w:szCs w:val="28"/>
                <w:lang w:val="uk-UA"/>
              </w:rPr>
            </w:pPr>
            <w:r w:rsidRPr="000A5C95">
              <w:rPr>
                <w:sz w:val="28"/>
                <w:szCs w:val="28"/>
                <w:lang w:val="uk-UA"/>
              </w:rPr>
              <w:t>1.</w:t>
            </w:r>
            <w:r w:rsidRPr="000A5C95">
              <w:rPr>
                <w:spacing w:val="-1"/>
                <w:sz w:val="28"/>
                <w:szCs w:val="28"/>
                <w:lang w:val="uk-UA"/>
              </w:rPr>
              <w:t>Широта асортименту</w:t>
            </w:r>
          </w:p>
        </w:tc>
        <w:tc>
          <w:tcPr>
            <w:tcW w:w="1560" w:type="dxa"/>
            <w:tcBorders>
              <w:top w:val="double" w:sz="1" w:space="0" w:color="000000"/>
            </w:tcBorders>
          </w:tcPr>
          <w:p w14:paraId="5ED3C391" w14:textId="77777777" w:rsidR="007A3395" w:rsidRPr="000A5C95" w:rsidRDefault="007A3395" w:rsidP="000A5C95">
            <w:pPr>
              <w:pStyle w:val="TableParagraph"/>
              <w:spacing w:line="360" w:lineRule="auto"/>
              <w:rPr>
                <w:sz w:val="28"/>
                <w:szCs w:val="28"/>
              </w:rPr>
            </w:pPr>
            <w:r w:rsidRPr="000A5C95">
              <w:rPr>
                <w:sz w:val="28"/>
                <w:szCs w:val="28"/>
              </w:rPr>
              <w:t>3,8</w:t>
            </w:r>
          </w:p>
        </w:tc>
        <w:tc>
          <w:tcPr>
            <w:tcW w:w="1608" w:type="dxa"/>
            <w:tcBorders>
              <w:top w:val="double" w:sz="1" w:space="0" w:color="000000"/>
            </w:tcBorders>
          </w:tcPr>
          <w:p w14:paraId="06966047" w14:textId="77777777" w:rsidR="007A3395" w:rsidRPr="000A5C95" w:rsidRDefault="007A3395" w:rsidP="000A5C95">
            <w:pPr>
              <w:pStyle w:val="TableParagraph"/>
              <w:spacing w:line="360" w:lineRule="auto"/>
              <w:rPr>
                <w:sz w:val="28"/>
                <w:szCs w:val="28"/>
              </w:rPr>
            </w:pPr>
            <w:r w:rsidRPr="000A5C95">
              <w:rPr>
                <w:sz w:val="28"/>
                <w:szCs w:val="28"/>
              </w:rPr>
              <w:t>2,5</w:t>
            </w:r>
          </w:p>
        </w:tc>
        <w:tc>
          <w:tcPr>
            <w:tcW w:w="2045" w:type="dxa"/>
            <w:tcBorders>
              <w:top w:val="double" w:sz="1" w:space="0" w:color="000000"/>
            </w:tcBorders>
          </w:tcPr>
          <w:p w14:paraId="75C0B3A1" w14:textId="77777777" w:rsidR="007A3395" w:rsidRPr="000A5C95" w:rsidRDefault="007A3395" w:rsidP="000A5C95">
            <w:pPr>
              <w:pStyle w:val="TableParagraph"/>
              <w:spacing w:line="360" w:lineRule="auto"/>
              <w:rPr>
                <w:sz w:val="28"/>
                <w:szCs w:val="28"/>
              </w:rPr>
            </w:pPr>
            <w:r w:rsidRPr="000A5C95">
              <w:rPr>
                <w:sz w:val="28"/>
                <w:szCs w:val="28"/>
              </w:rPr>
              <w:t>3,3</w:t>
            </w:r>
          </w:p>
        </w:tc>
        <w:tc>
          <w:tcPr>
            <w:tcW w:w="1157" w:type="dxa"/>
            <w:tcBorders>
              <w:top w:val="double" w:sz="1" w:space="0" w:color="000000"/>
            </w:tcBorders>
          </w:tcPr>
          <w:p w14:paraId="53516EDC" w14:textId="77777777" w:rsidR="007A3395" w:rsidRPr="000A5C95" w:rsidRDefault="007A3395" w:rsidP="000A5C95">
            <w:pPr>
              <w:pStyle w:val="TableParagraph"/>
              <w:spacing w:line="360" w:lineRule="auto"/>
              <w:rPr>
                <w:sz w:val="28"/>
                <w:szCs w:val="28"/>
              </w:rPr>
            </w:pPr>
            <w:r w:rsidRPr="000A5C95">
              <w:rPr>
                <w:sz w:val="28"/>
                <w:szCs w:val="28"/>
              </w:rPr>
              <w:t>3,8</w:t>
            </w:r>
          </w:p>
        </w:tc>
      </w:tr>
      <w:tr w:rsidR="007A3395" w:rsidRPr="000A5C95" w14:paraId="771E94A0" w14:textId="77777777" w:rsidTr="007A3395">
        <w:trPr>
          <w:trHeight w:val="275"/>
          <w:jc w:val="center"/>
        </w:trPr>
        <w:tc>
          <w:tcPr>
            <w:tcW w:w="3538" w:type="dxa"/>
          </w:tcPr>
          <w:p w14:paraId="63715F5C" w14:textId="77777777" w:rsidR="007A3395" w:rsidRPr="000A5C95" w:rsidRDefault="007A3395" w:rsidP="000A5C95">
            <w:pPr>
              <w:pStyle w:val="TableParagraph"/>
              <w:spacing w:line="360" w:lineRule="auto"/>
              <w:rPr>
                <w:sz w:val="28"/>
                <w:szCs w:val="28"/>
                <w:lang w:val="uk-UA"/>
              </w:rPr>
            </w:pPr>
            <w:r w:rsidRPr="000A5C95">
              <w:rPr>
                <w:sz w:val="28"/>
                <w:szCs w:val="28"/>
                <w:lang w:val="uk-UA"/>
              </w:rPr>
              <w:t>2.Якість послуг</w:t>
            </w:r>
          </w:p>
        </w:tc>
        <w:tc>
          <w:tcPr>
            <w:tcW w:w="1560" w:type="dxa"/>
          </w:tcPr>
          <w:p w14:paraId="14D92B74" w14:textId="77777777" w:rsidR="007A3395" w:rsidRPr="000A5C95" w:rsidRDefault="007A3395" w:rsidP="000A5C95">
            <w:pPr>
              <w:pStyle w:val="TableParagraph"/>
              <w:spacing w:line="360" w:lineRule="auto"/>
              <w:rPr>
                <w:sz w:val="28"/>
                <w:szCs w:val="28"/>
              </w:rPr>
            </w:pPr>
            <w:r w:rsidRPr="000A5C95">
              <w:rPr>
                <w:sz w:val="28"/>
                <w:szCs w:val="28"/>
              </w:rPr>
              <w:t>3,5</w:t>
            </w:r>
          </w:p>
        </w:tc>
        <w:tc>
          <w:tcPr>
            <w:tcW w:w="1608" w:type="dxa"/>
          </w:tcPr>
          <w:p w14:paraId="483F0E33" w14:textId="77777777" w:rsidR="007A3395" w:rsidRPr="000A5C95" w:rsidRDefault="007A3395" w:rsidP="000A5C95">
            <w:pPr>
              <w:pStyle w:val="TableParagraph"/>
              <w:spacing w:line="360" w:lineRule="auto"/>
              <w:rPr>
                <w:sz w:val="28"/>
                <w:szCs w:val="28"/>
              </w:rPr>
            </w:pPr>
            <w:r w:rsidRPr="000A5C95">
              <w:rPr>
                <w:sz w:val="28"/>
                <w:szCs w:val="28"/>
              </w:rPr>
              <w:t>3,1</w:t>
            </w:r>
          </w:p>
        </w:tc>
        <w:tc>
          <w:tcPr>
            <w:tcW w:w="2045" w:type="dxa"/>
          </w:tcPr>
          <w:p w14:paraId="0CDBB00A" w14:textId="77777777" w:rsidR="007A3395" w:rsidRPr="000A5C95" w:rsidRDefault="007A3395" w:rsidP="000A5C95">
            <w:pPr>
              <w:pStyle w:val="TableParagraph"/>
              <w:spacing w:line="360" w:lineRule="auto"/>
              <w:rPr>
                <w:sz w:val="28"/>
                <w:szCs w:val="28"/>
              </w:rPr>
            </w:pPr>
            <w:r w:rsidRPr="000A5C95">
              <w:rPr>
                <w:sz w:val="28"/>
                <w:szCs w:val="28"/>
              </w:rPr>
              <w:t>3,5</w:t>
            </w:r>
          </w:p>
        </w:tc>
        <w:tc>
          <w:tcPr>
            <w:tcW w:w="1157" w:type="dxa"/>
          </w:tcPr>
          <w:p w14:paraId="2AFEE4B2" w14:textId="77777777" w:rsidR="007A3395" w:rsidRPr="000A5C95" w:rsidRDefault="007A3395" w:rsidP="000A5C95">
            <w:pPr>
              <w:pStyle w:val="TableParagraph"/>
              <w:spacing w:line="360" w:lineRule="auto"/>
              <w:rPr>
                <w:sz w:val="28"/>
                <w:szCs w:val="28"/>
              </w:rPr>
            </w:pPr>
            <w:r w:rsidRPr="000A5C95">
              <w:rPr>
                <w:sz w:val="28"/>
                <w:szCs w:val="28"/>
              </w:rPr>
              <w:t>2,5</w:t>
            </w:r>
          </w:p>
        </w:tc>
      </w:tr>
      <w:tr w:rsidR="007A3395" w:rsidRPr="000A5C95" w14:paraId="4350FE6B" w14:textId="77777777" w:rsidTr="007A3395">
        <w:trPr>
          <w:trHeight w:val="275"/>
          <w:jc w:val="center"/>
        </w:trPr>
        <w:tc>
          <w:tcPr>
            <w:tcW w:w="3538" w:type="dxa"/>
          </w:tcPr>
          <w:p w14:paraId="5CFEF21C" w14:textId="77777777" w:rsidR="007A3395" w:rsidRPr="000A5C95" w:rsidRDefault="007A3395" w:rsidP="000A5C95">
            <w:pPr>
              <w:pStyle w:val="TableParagraph"/>
              <w:tabs>
                <w:tab w:val="left" w:pos="1017"/>
              </w:tabs>
              <w:spacing w:line="360" w:lineRule="auto"/>
              <w:rPr>
                <w:sz w:val="28"/>
                <w:szCs w:val="28"/>
                <w:lang w:val="uk-UA"/>
              </w:rPr>
            </w:pPr>
            <w:r w:rsidRPr="000A5C95">
              <w:rPr>
                <w:sz w:val="28"/>
                <w:szCs w:val="28"/>
                <w:lang w:val="uk-UA"/>
              </w:rPr>
              <w:t>3.</w:t>
            </w:r>
            <w:r w:rsidRPr="000A5C95">
              <w:rPr>
                <w:spacing w:val="-1"/>
                <w:sz w:val="28"/>
                <w:szCs w:val="28"/>
                <w:lang w:val="uk-UA"/>
              </w:rPr>
              <w:t>Якість обслуговування</w:t>
            </w:r>
          </w:p>
        </w:tc>
        <w:tc>
          <w:tcPr>
            <w:tcW w:w="1560" w:type="dxa"/>
          </w:tcPr>
          <w:p w14:paraId="5FCD5EC4" w14:textId="77777777" w:rsidR="007A3395" w:rsidRPr="000A5C95" w:rsidRDefault="007A3395" w:rsidP="000A5C95">
            <w:pPr>
              <w:pStyle w:val="TableParagraph"/>
              <w:spacing w:line="360" w:lineRule="auto"/>
              <w:rPr>
                <w:sz w:val="28"/>
                <w:szCs w:val="28"/>
              </w:rPr>
            </w:pPr>
            <w:r w:rsidRPr="000A5C95">
              <w:rPr>
                <w:sz w:val="28"/>
                <w:szCs w:val="28"/>
              </w:rPr>
              <w:t>3</w:t>
            </w:r>
          </w:p>
        </w:tc>
        <w:tc>
          <w:tcPr>
            <w:tcW w:w="1608" w:type="dxa"/>
          </w:tcPr>
          <w:p w14:paraId="1D2C94B4" w14:textId="77777777" w:rsidR="007A3395" w:rsidRPr="000A5C95" w:rsidRDefault="007A3395" w:rsidP="000A5C95">
            <w:pPr>
              <w:pStyle w:val="TableParagraph"/>
              <w:spacing w:line="360" w:lineRule="auto"/>
              <w:rPr>
                <w:sz w:val="28"/>
                <w:szCs w:val="28"/>
              </w:rPr>
            </w:pPr>
            <w:r w:rsidRPr="000A5C95">
              <w:rPr>
                <w:sz w:val="28"/>
                <w:szCs w:val="28"/>
              </w:rPr>
              <w:t>3,9</w:t>
            </w:r>
          </w:p>
        </w:tc>
        <w:tc>
          <w:tcPr>
            <w:tcW w:w="2045" w:type="dxa"/>
          </w:tcPr>
          <w:p w14:paraId="6BB57612" w14:textId="77777777" w:rsidR="007A3395" w:rsidRPr="000A5C95" w:rsidRDefault="007A3395" w:rsidP="000A5C95">
            <w:pPr>
              <w:pStyle w:val="TableParagraph"/>
              <w:spacing w:line="360" w:lineRule="auto"/>
              <w:rPr>
                <w:sz w:val="28"/>
                <w:szCs w:val="28"/>
              </w:rPr>
            </w:pPr>
            <w:r w:rsidRPr="000A5C95">
              <w:rPr>
                <w:sz w:val="28"/>
                <w:szCs w:val="28"/>
              </w:rPr>
              <w:t>2,1</w:t>
            </w:r>
          </w:p>
        </w:tc>
        <w:tc>
          <w:tcPr>
            <w:tcW w:w="1157" w:type="dxa"/>
          </w:tcPr>
          <w:p w14:paraId="630CFB56" w14:textId="77777777" w:rsidR="007A3395" w:rsidRPr="000A5C95" w:rsidRDefault="007A3395" w:rsidP="000A5C95">
            <w:pPr>
              <w:pStyle w:val="TableParagraph"/>
              <w:spacing w:line="360" w:lineRule="auto"/>
              <w:rPr>
                <w:sz w:val="28"/>
                <w:szCs w:val="28"/>
              </w:rPr>
            </w:pPr>
            <w:r w:rsidRPr="000A5C95">
              <w:rPr>
                <w:sz w:val="28"/>
                <w:szCs w:val="28"/>
              </w:rPr>
              <w:t>3,6</w:t>
            </w:r>
          </w:p>
        </w:tc>
      </w:tr>
      <w:tr w:rsidR="007A3395" w:rsidRPr="000A5C95" w14:paraId="41547D0E" w14:textId="77777777" w:rsidTr="007A3395">
        <w:trPr>
          <w:trHeight w:val="554"/>
          <w:jc w:val="center"/>
        </w:trPr>
        <w:tc>
          <w:tcPr>
            <w:tcW w:w="3538" w:type="dxa"/>
          </w:tcPr>
          <w:p w14:paraId="003541AA" w14:textId="77777777" w:rsidR="007A3395" w:rsidRPr="000A5C95" w:rsidRDefault="007A3395" w:rsidP="000A5C95">
            <w:pPr>
              <w:pStyle w:val="TableParagraph"/>
              <w:tabs>
                <w:tab w:val="left" w:pos="851"/>
              </w:tabs>
              <w:spacing w:line="360" w:lineRule="auto"/>
              <w:rPr>
                <w:sz w:val="28"/>
                <w:szCs w:val="28"/>
                <w:lang w:val="uk-UA"/>
              </w:rPr>
            </w:pPr>
            <w:r w:rsidRPr="000A5C95">
              <w:rPr>
                <w:sz w:val="28"/>
                <w:szCs w:val="28"/>
                <w:lang w:val="uk-UA"/>
              </w:rPr>
              <w:t>4.Рекламно-інформаційна діяльність</w:t>
            </w:r>
          </w:p>
          <w:p w14:paraId="238601FE" w14:textId="77777777" w:rsidR="007A3395" w:rsidRPr="000A5C95" w:rsidRDefault="007A3395" w:rsidP="000A5C95">
            <w:pPr>
              <w:pStyle w:val="TableParagraph"/>
              <w:spacing w:line="360" w:lineRule="auto"/>
              <w:rPr>
                <w:sz w:val="28"/>
                <w:szCs w:val="28"/>
                <w:lang w:val="uk-UA"/>
              </w:rPr>
            </w:pPr>
          </w:p>
        </w:tc>
        <w:tc>
          <w:tcPr>
            <w:tcW w:w="1560" w:type="dxa"/>
          </w:tcPr>
          <w:p w14:paraId="5B6AF42F" w14:textId="77777777" w:rsidR="007A3395" w:rsidRPr="000A5C95" w:rsidRDefault="007A3395" w:rsidP="000A5C95">
            <w:pPr>
              <w:pStyle w:val="TableParagraph"/>
              <w:spacing w:line="360" w:lineRule="auto"/>
              <w:rPr>
                <w:sz w:val="28"/>
                <w:szCs w:val="28"/>
              </w:rPr>
            </w:pPr>
            <w:r w:rsidRPr="000A5C95">
              <w:rPr>
                <w:sz w:val="28"/>
                <w:szCs w:val="28"/>
              </w:rPr>
              <w:t>2,8</w:t>
            </w:r>
          </w:p>
        </w:tc>
        <w:tc>
          <w:tcPr>
            <w:tcW w:w="1608" w:type="dxa"/>
          </w:tcPr>
          <w:p w14:paraId="79DC9F6C" w14:textId="77777777" w:rsidR="007A3395" w:rsidRPr="000A5C95" w:rsidRDefault="007A3395" w:rsidP="000A5C95">
            <w:pPr>
              <w:pStyle w:val="TableParagraph"/>
              <w:spacing w:line="360" w:lineRule="auto"/>
              <w:rPr>
                <w:sz w:val="28"/>
                <w:szCs w:val="28"/>
              </w:rPr>
            </w:pPr>
            <w:r w:rsidRPr="000A5C95">
              <w:rPr>
                <w:sz w:val="28"/>
                <w:szCs w:val="28"/>
              </w:rPr>
              <w:t>4,1</w:t>
            </w:r>
          </w:p>
        </w:tc>
        <w:tc>
          <w:tcPr>
            <w:tcW w:w="2045" w:type="dxa"/>
          </w:tcPr>
          <w:p w14:paraId="1693DAD2" w14:textId="77777777" w:rsidR="007A3395" w:rsidRPr="000A5C95" w:rsidRDefault="007A3395" w:rsidP="000A5C95">
            <w:pPr>
              <w:pStyle w:val="TableParagraph"/>
              <w:spacing w:line="360" w:lineRule="auto"/>
              <w:rPr>
                <w:sz w:val="28"/>
                <w:szCs w:val="28"/>
              </w:rPr>
            </w:pPr>
            <w:r w:rsidRPr="000A5C95">
              <w:rPr>
                <w:sz w:val="28"/>
                <w:szCs w:val="28"/>
              </w:rPr>
              <w:t>3,6</w:t>
            </w:r>
          </w:p>
        </w:tc>
        <w:tc>
          <w:tcPr>
            <w:tcW w:w="1157" w:type="dxa"/>
          </w:tcPr>
          <w:p w14:paraId="1F45A6CA" w14:textId="77777777" w:rsidR="007A3395" w:rsidRPr="000A5C95" w:rsidRDefault="007A3395" w:rsidP="000A5C95">
            <w:pPr>
              <w:pStyle w:val="TableParagraph"/>
              <w:spacing w:line="360" w:lineRule="auto"/>
              <w:rPr>
                <w:sz w:val="28"/>
                <w:szCs w:val="28"/>
              </w:rPr>
            </w:pPr>
            <w:r w:rsidRPr="000A5C95">
              <w:rPr>
                <w:sz w:val="28"/>
                <w:szCs w:val="28"/>
              </w:rPr>
              <w:t>2,3</w:t>
            </w:r>
          </w:p>
        </w:tc>
      </w:tr>
      <w:tr w:rsidR="007A3395" w:rsidRPr="000A5C95" w14:paraId="1F86A0B7" w14:textId="77777777" w:rsidTr="007A3395">
        <w:trPr>
          <w:trHeight w:val="275"/>
          <w:jc w:val="center"/>
        </w:trPr>
        <w:tc>
          <w:tcPr>
            <w:tcW w:w="3538" w:type="dxa"/>
          </w:tcPr>
          <w:p w14:paraId="1DFCC846" w14:textId="77777777" w:rsidR="007A3395" w:rsidRPr="000A5C95" w:rsidRDefault="007A3395" w:rsidP="000A5C95">
            <w:pPr>
              <w:pStyle w:val="TableParagraph"/>
              <w:spacing w:line="360" w:lineRule="auto"/>
              <w:rPr>
                <w:sz w:val="28"/>
                <w:szCs w:val="28"/>
                <w:lang w:val="uk-UA"/>
              </w:rPr>
            </w:pPr>
            <w:r w:rsidRPr="000A5C95">
              <w:rPr>
                <w:sz w:val="28"/>
                <w:szCs w:val="28"/>
                <w:lang w:val="uk-UA"/>
              </w:rPr>
              <w:t>5.Рівень цін</w:t>
            </w:r>
          </w:p>
        </w:tc>
        <w:tc>
          <w:tcPr>
            <w:tcW w:w="1560" w:type="dxa"/>
          </w:tcPr>
          <w:p w14:paraId="0B778152" w14:textId="77777777" w:rsidR="007A3395" w:rsidRPr="000A5C95" w:rsidRDefault="007A3395" w:rsidP="000A5C95">
            <w:pPr>
              <w:pStyle w:val="TableParagraph"/>
              <w:spacing w:line="360" w:lineRule="auto"/>
              <w:rPr>
                <w:sz w:val="28"/>
                <w:szCs w:val="28"/>
              </w:rPr>
            </w:pPr>
            <w:r w:rsidRPr="000A5C95">
              <w:rPr>
                <w:sz w:val="28"/>
                <w:szCs w:val="28"/>
              </w:rPr>
              <w:t>3</w:t>
            </w:r>
          </w:p>
        </w:tc>
        <w:tc>
          <w:tcPr>
            <w:tcW w:w="1608" w:type="dxa"/>
          </w:tcPr>
          <w:p w14:paraId="37A7516A" w14:textId="77777777" w:rsidR="007A3395" w:rsidRPr="000A5C95" w:rsidRDefault="007A3395" w:rsidP="000A5C95">
            <w:pPr>
              <w:pStyle w:val="TableParagraph"/>
              <w:spacing w:line="360" w:lineRule="auto"/>
              <w:rPr>
                <w:sz w:val="28"/>
                <w:szCs w:val="28"/>
              </w:rPr>
            </w:pPr>
            <w:r w:rsidRPr="000A5C95">
              <w:rPr>
                <w:sz w:val="28"/>
                <w:szCs w:val="28"/>
              </w:rPr>
              <w:t>3,6</w:t>
            </w:r>
          </w:p>
        </w:tc>
        <w:tc>
          <w:tcPr>
            <w:tcW w:w="2045" w:type="dxa"/>
          </w:tcPr>
          <w:p w14:paraId="4DDA7960" w14:textId="77777777" w:rsidR="007A3395" w:rsidRPr="000A5C95" w:rsidRDefault="007A3395" w:rsidP="000A5C95">
            <w:pPr>
              <w:pStyle w:val="TableParagraph"/>
              <w:spacing w:line="360" w:lineRule="auto"/>
              <w:rPr>
                <w:sz w:val="28"/>
                <w:szCs w:val="28"/>
              </w:rPr>
            </w:pPr>
            <w:r w:rsidRPr="000A5C95">
              <w:rPr>
                <w:sz w:val="28"/>
                <w:szCs w:val="28"/>
              </w:rPr>
              <w:t>3,4</w:t>
            </w:r>
          </w:p>
        </w:tc>
        <w:tc>
          <w:tcPr>
            <w:tcW w:w="1157" w:type="dxa"/>
          </w:tcPr>
          <w:p w14:paraId="0268A1D3" w14:textId="77777777" w:rsidR="007A3395" w:rsidRPr="000A5C95" w:rsidRDefault="007A3395" w:rsidP="000A5C95">
            <w:pPr>
              <w:pStyle w:val="TableParagraph"/>
              <w:spacing w:line="360" w:lineRule="auto"/>
              <w:rPr>
                <w:sz w:val="28"/>
                <w:szCs w:val="28"/>
              </w:rPr>
            </w:pPr>
            <w:r w:rsidRPr="000A5C95">
              <w:rPr>
                <w:sz w:val="28"/>
                <w:szCs w:val="28"/>
              </w:rPr>
              <w:t>2,9</w:t>
            </w:r>
          </w:p>
        </w:tc>
      </w:tr>
      <w:tr w:rsidR="007A3395" w:rsidRPr="000A5C95" w14:paraId="3C7CF5D6" w14:textId="77777777" w:rsidTr="007A3395">
        <w:trPr>
          <w:trHeight w:val="275"/>
          <w:jc w:val="center"/>
        </w:trPr>
        <w:tc>
          <w:tcPr>
            <w:tcW w:w="3538" w:type="dxa"/>
          </w:tcPr>
          <w:p w14:paraId="2F229C3F" w14:textId="77777777" w:rsidR="007A3395" w:rsidRPr="000A5C95" w:rsidRDefault="007A3395" w:rsidP="000A5C95">
            <w:pPr>
              <w:pStyle w:val="TableParagraph"/>
              <w:tabs>
                <w:tab w:val="left" w:pos="887"/>
              </w:tabs>
              <w:spacing w:line="360" w:lineRule="auto"/>
              <w:rPr>
                <w:sz w:val="28"/>
                <w:szCs w:val="28"/>
                <w:lang w:val="uk-UA"/>
              </w:rPr>
            </w:pPr>
            <w:r w:rsidRPr="000A5C95">
              <w:rPr>
                <w:sz w:val="28"/>
                <w:szCs w:val="28"/>
                <w:lang w:val="uk-UA"/>
              </w:rPr>
              <w:t>6.Репутація</w:t>
            </w:r>
          </w:p>
          <w:p w14:paraId="6E45551C" w14:textId="77777777" w:rsidR="007A3395" w:rsidRPr="000A5C95" w:rsidRDefault="007A3395" w:rsidP="000A5C95">
            <w:pPr>
              <w:pStyle w:val="TableParagraph"/>
              <w:spacing w:line="360" w:lineRule="auto"/>
              <w:rPr>
                <w:sz w:val="28"/>
                <w:szCs w:val="28"/>
                <w:lang w:val="uk-UA"/>
              </w:rPr>
            </w:pPr>
            <w:r w:rsidRPr="000A5C95">
              <w:rPr>
                <w:sz w:val="28"/>
                <w:szCs w:val="28"/>
                <w:lang w:val="uk-UA"/>
              </w:rPr>
              <w:t>компанії</w:t>
            </w:r>
          </w:p>
        </w:tc>
        <w:tc>
          <w:tcPr>
            <w:tcW w:w="1560" w:type="dxa"/>
          </w:tcPr>
          <w:p w14:paraId="62DB7751" w14:textId="77777777" w:rsidR="007A3395" w:rsidRPr="000A5C95" w:rsidRDefault="007A3395" w:rsidP="000A5C95">
            <w:pPr>
              <w:pStyle w:val="TableParagraph"/>
              <w:spacing w:line="360" w:lineRule="auto"/>
              <w:rPr>
                <w:sz w:val="28"/>
                <w:szCs w:val="28"/>
              </w:rPr>
            </w:pPr>
            <w:r w:rsidRPr="000A5C95">
              <w:rPr>
                <w:sz w:val="28"/>
                <w:szCs w:val="28"/>
              </w:rPr>
              <w:t>3,2</w:t>
            </w:r>
          </w:p>
        </w:tc>
        <w:tc>
          <w:tcPr>
            <w:tcW w:w="1608" w:type="dxa"/>
          </w:tcPr>
          <w:p w14:paraId="59C03798" w14:textId="77777777" w:rsidR="007A3395" w:rsidRPr="000A5C95" w:rsidRDefault="007A3395" w:rsidP="000A5C95">
            <w:pPr>
              <w:pStyle w:val="TableParagraph"/>
              <w:spacing w:line="360" w:lineRule="auto"/>
              <w:rPr>
                <w:sz w:val="28"/>
                <w:szCs w:val="28"/>
              </w:rPr>
            </w:pPr>
            <w:r w:rsidRPr="000A5C95">
              <w:rPr>
                <w:sz w:val="28"/>
                <w:szCs w:val="28"/>
              </w:rPr>
              <w:t>3,5</w:t>
            </w:r>
          </w:p>
        </w:tc>
        <w:tc>
          <w:tcPr>
            <w:tcW w:w="2045" w:type="dxa"/>
          </w:tcPr>
          <w:p w14:paraId="479D273E" w14:textId="77777777" w:rsidR="007A3395" w:rsidRPr="000A5C95" w:rsidRDefault="007A3395" w:rsidP="000A5C95">
            <w:pPr>
              <w:pStyle w:val="TableParagraph"/>
              <w:spacing w:line="360" w:lineRule="auto"/>
              <w:rPr>
                <w:sz w:val="28"/>
                <w:szCs w:val="28"/>
              </w:rPr>
            </w:pPr>
            <w:r w:rsidRPr="000A5C95">
              <w:rPr>
                <w:sz w:val="28"/>
                <w:szCs w:val="28"/>
              </w:rPr>
              <w:t>3,4</w:t>
            </w:r>
          </w:p>
        </w:tc>
        <w:tc>
          <w:tcPr>
            <w:tcW w:w="1157" w:type="dxa"/>
          </w:tcPr>
          <w:p w14:paraId="028DE52C" w14:textId="77777777" w:rsidR="007A3395" w:rsidRPr="000A5C95" w:rsidRDefault="007A3395" w:rsidP="000A5C95">
            <w:pPr>
              <w:pStyle w:val="TableParagraph"/>
              <w:spacing w:line="360" w:lineRule="auto"/>
              <w:rPr>
                <w:sz w:val="28"/>
                <w:szCs w:val="28"/>
              </w:rPr>
            </w:pPr>
            <w:r w:rsidRPr="000A5C95">
              <w:rPr>
                <w:sz w:val="28"/>
                <w:szCs w:val="28"/>
              </w:rPr>
              <w:t>3,1</w:t>
            </w:r>
          </w:p>
        </w:tc>
      </w:tr>
      <w:tr w:rsidR="007A3395" w:rsidRPr="000A5C95" w14:paraId="55FFE274" w14:textId="77777777" w:rsidTr="007A3395">
        <w:trPr>
          <w:trHeight w:val="277"/>
          <w:jc w:val="center"/>
        </w:trPr>
        <w:tc>
          <w:tcPr>
            <w:tcW w:w="3538" w:type="dxa"/>
          </w:tcPr>
          <w:p w14:paraId="039A4949" w14:textId="77777777" w:rsidR="007A3395" w:rsidRPr="000A5C95" w:rsidRDefault="007A3395" w:rsidP="000A5C95">
            <w:pPr>
              <w:pStyle w:val="TableParagraph"/>
              <w:spacing w:line="360" w:lineRule="auto"/>
              <w:rPr>
                <w:sz w:val="28"/>
                <w:szCs w:val="28"/>
                <w:lang w:val="uk-UA"/>
              </w:rPr>
            </w:pPr>
            <w:r w:rsidRPr="000A5C95">
              <w:rPr>
                <w:sz w:val="28"/>
                <w:szCs w:val="28"/>
              </w:rPr>
              <w:t>7.</w:t>
            </w:r>
            <w:r w:rsidRPr="000A5C95">
              <w:rPr>
                <w:sz w:val="28"/>
                <w:szCs w:val="28"/>
                <w:lang w:val="uk-UA"/>
              </w:rPr>
              <w:t>Доступність офісу</w:t>
            </w:r>
          </w:p>
        </w:tc>
        <w:tc>
          <w:tcPr>
            <w:tcW w:w="1560" w:type="dxa"/>
          </w:tcPr>
          <w:p w14:paraId="2598DEE6" w14:textId="77777777" w:rsidR="007A3395" w:rsidRPr="000A5C95" w:rsidRDefault="007A3395" w:rsidP="000A5C95">
            <w:pPr>
              <w:pStyle w:val="TableParagraph"/>
              <w:spacing w:line="360" w:lineRule="auto"/>
              <w:rPr>
                <w:sz w:val="28"/>
                <w:szCs w:val="28"/>
              </w:rPr>
            </w:pPr>
            <w:r w:rsidRPr="000A5C95">
              <w:rPr>
                <w:sz w:val="28"/>
                <w:szCs w:val="28"/>
              </w:rPr>
              <w:t>4</w:t>
            </w:r>
          </w:p>
        </w:tc>
        <w:tc>
          <w:tcPr>
            <w:tcW w:w="1608" w:type="dxa"/>
          </w:tcPr>
          <w:p w14:paraId="54717CDE" w14:textId="77777777" w:rsidR="007A3395" w:rsidRPr="000A5C95" w:rsidRDefault="007A3395" w:rsidP="000A5C95">
            <w:pPr>
              <w:pStyle w:val="TableParagraph"/>
              <w:spacing w:line="360" w:lineRule="auto"/>
              <w:rPr>
                <w:sz w:val="28"/>
                <w:szCs w:val="28"/>
              </w:rPr>
            </w:pPr>
            <w:r w:rsidRPr="000A5C95">
              <w:rPr>
                <w:sz w:val="28"/>
                <w:szCs w:val="28"/>
              </w:rPr>
              <w:t>3,9</w:t>
            </w:r>
          </w:p>
        </w:tc>
        <w:tc>
          <w:tcPr>
            <w:tcW w:w="2045" w:type="dxa"/>
          </w:tcPr>
          <w:p w14:paraId="7CDABE09" w14:textId="77777777" w:rsidR="007A3395" w:rsidRPr="000A5C95" w:rsidRDefault="007A3395" w:rsidP="000A5C95">
            <w:pPr>
              <w:pStyle w:val="TableParagraph"/>
              <w:spacing w:line="360" w:lineRule="auto"/>
              <w:rPr>
                <w:sz w:val="28"/>
                <w:szCs w:val="28"/>
              </w:rPr>
            </w:pPr>
            <w:r w:rsidRPr="000A5C95">
              <w:rPr>
                <w:sz w:val="28"/>
                <w:szCs w:val="28"/>
              </w:rPr>
              <w:t>3,3</w:t>
            </w:r>
          </w:p>
        </w:tc>
        <w:tc>
          <w:tcPr>
            <w:tcW w:w="1157" w:type="dxa"/>
          </w:tcPr>
          <w:p w14:paraId="1DA1513C" w14:textId="77777777" w:rsidR="007A3395" w:rsidRPr="000A5C95" w:rsidRDefault="007A3395" w:rsidP="000A5C95">
            <w:pPr>
              <w:pStyle w:val="TableParagraph"/>
              <w:spacing w:line="360" w:lineRule="auto"/>
              <w:rPr>
                <w:sz w:val="28"/>
                <w:szCs w:val="28"/>
              </w:rPr>
            </w:pPr>
            <w:r w:rsidRPr="000A5C95">
              <w:rPr>
                <w:sz w:val="28"/>
                <w:szCs w:val="28"/>
              </w:rPr>
              <w:t>3,4</w:t>
            </w:r>
          </w:p>
        </w:tc>
      </w:tr>
      <w:tr w:rsidR="007A3395" w:rsidRPr="000A5C95" w14:paraId="3FFC7BB5" w14:textId="77777777" w:rsidTr="007A3395">
        <w:trPr>
          <w:trHeight w:val="275"/>
          <w:jc w:val="center"/>
        </w:trPr>
        <w:tc>
          <w:tcPr>
            <w:tcW w:w="3538" w:type="dxa"/>
          </w:tcPr>
          <w:p w14:paraId="5A46549A" w14:textId="77777777" w:rsidR="007A3395" w:rsidRPr="000A5C95" w:rsidRDefault="007A3395" w:rsidP="000A5C95">
            <w:pPr>
              <w:pStyle w:val="TableParagraph"/>
              <w:spacing w:line="360" w:lineRule="auto"/>
              <w:rPr>
                <w:sz w:val="28"/>
                <w:szCs w:val="28"/>
                <w:lang w:val="uk-UA"/>
              </w:rPr>
            </w:pPr>
            <w:r w:rsidRPr="000A5C95">
              <w:rPr>
                <w:sz w:val="28"/>
                <w:szCs w:val="28"/>
                <w:lang w:val="uk-UA"/>
              </w:rPr>
              <w:t>Всього</w:t>
            </w:r>
          </w:p>
        </w:tc>
        <w:tc>
          <w:tcPr>
            <w:tcW w:w="1560" w:type="dxa"/>
          </w:tcPr>
          <w:p w14:paraId="3F9F82EC" w14:textId="77777777" w:rsidR="007A3395" w:rsidRPr="000A5C95" w:rsidRDefault="007A3395" w:rsidP="000A5C95">
            <w:pPr>
              <w:pStyle w:val="TableParagraph"/>
              <w:spacing w:line="360" w:lineRule="auto"/>
              <w:rPr>
                <w:sz w:val="28"/>
                <w:szCs w:val="28"/>
              </w:rPr>
            </w:pPr>
            <w:r w:rsidRPr="000A5C95">
              <w:rPr>
                <w:sz w:val="28"/>
                <w:szCs w:val="28"/>
              </w:rPr>
              <w:t>23,3</w:t>
            </w:r>
          </w:p>
        </w:tc>
        <w:tc>
          <w:tcPr>
            <w:tcW w:w="1608" w:type="dxa"/>
          </w:tcPr>
          <w:p w14:paraId="27A6D846" w14:textId="77777777" w:rsidR="007A3395" w:rsidRPr="000A5C95" w:rsidRDefault="007A3395" w:rsidP="000A5C95">
            <w:pPr>
              <w:pStyle w:val="TableParagraph"/>
              <w:spacing w:line="360" w:lineRule="auto"/>
              <w:rPr>
                <w:sz w:val="28"/>
                <w:szCs w:val="28"/>
              </w:rPr>
            </w:pPr>
            <w:r w:rsidRPr="000A5C95">
              <w:rPr>
                <w:sz w:val="28"/>
                <w:szCs w:val="28"/>
              </w:rPr>
              <w:t>24,6</w:t>
            </w:r>
          </w:p>
        </w:tc>
        <w:tc>
          <w:tcPr>
            <w:tcW w:w="2045" w:type="dxa"/>
          </w:tcPr>
          <w:p w14:paraId="6E01A0EA" w14:textId="77777777" w:rsidR="007A3395" w:rsidRPr="000A5C95" w:rsidRDefault="007A3395" w:rsidP="000A5C95">
            <w:pPr>
              <w:pStyle w:val="TableParagraph"/>
              <w:spacing w:line="360" w:lineRule="auto"/>
              <w:rPr>
                <w:sz w:val="28"/>
                <w:szCs w:val="28"/>
              </w:rPr>
            </w:pPr>
            <w:r w:rsidRPr="000A5C95">
              <w:rPr>
                <w:sz w:val="28"/>
                <w:szCs w:val="28"/>
              </w:rPr>
              <w:t>22,6</w:t>
            </w:r>
          </w:p>
        </w:tc>
        <w:tc>
          <w:tcPr>
            <w:tcW w:w="1157" w:type="dxa"/>
          </w:tcPr>
          <w:p w14:paraId="344297A4" w14:textId="77777777" w:rsidR="007A3395" w:rsidRPr="000A5C95" w:rsidRDefault="007A3395" w:rsidP="000A5C95">
            <w:pPr>
              <w:pStyle w:val="TableParagraph"/>
              <w:spacing w:line="360" w:lineRule="auto"/>
              <w:rPr>
                <w:sz w:val="28"/>
                <w:szCs w:val="28"/>
              </w:rPr>
            </w:pPr>
            <w:r w:rsidRPr="000A5C95">
              <w:rPr>
                <w:sz w:val="28"/>
                <w:szCs w:val="28"/>
              </w:rPr>
              <w:t>22,6</w:t>
            </w:r>
          </w:p>
        </w:tc>
      </w:tr>
    </w:tbl>
    <w:p w14:paraId="7B6FECBA" w14:textId="77777777" w:rsidR="00D933AA" w:rsidRPr="000A5C95" w:rsidRDefault="00D933AA"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
    <w:p w14:paraId="0F3CABC7" w14:textId="77777777" w:rsidR="007A3395" w:rsidRPr="000A5C95" w:rsidRDefault="007A3395" w:rsidP="000A5C95">
      <w:pPr>
        <w:spacing w:after="0" w:line="360" w:lineRule="auto"/>
        <w:ind w:firstLine="709"/>
        <w:rPr>
          <w:rFonts w:ascii="Times New Roman" w:hAnsi="Times New Roman" w:cs="Times New Roman"/>
          <w:sz w:val="28"/>
          <w:szCs w:val="28"/>
          <w:lang w:val="ru-RU"/>
        </w:rPr>
      </w:pPr>
    </w:p>
    <w:p w14:paraId="510EB135" w14:textId="77777777" w:rsidR="007A3395" w:rsidRPr="000A5C95" w:rsidRDefault="007A3395" w:rsidP="000A5C95">
      <w:pPr>
        <w:pStyle w:val="a6"/>
        <w:spacing w:line="360" w:lineRule="auto"/>
        <w:ind w:left="0" w:firstLine="709"/>
        <w:jc w:val="both"/>
        <w:rPr>
          <w:rFonts w:eastAsiaTheme="minorEastAsia"/>
          <w:lang w:val="uk-UA" w:eastAsia="ru-RU"/>
        </w:rPr>
      </w:pPr>
      <w:r w:rsidRPr="000A5C95">
        <w:rPr>
          <w:rFonts w:eastAsiaTheme="minorEastAsia"/>
          <w:lang w:val="uk-UA" w:eastAsia="ru-RU"/>
        </w:rPr>
        <w:t xml:space="preserve">На основі аналізу отриманих даних було виявлено сильні та слабкі сторони підприємства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w:t>
      </w:r>
      <w:r w:rsidRPr="000A5C95">
        <w:rPr>
          <w:rFonts w:eastAsiaTheme="minorEastAsia"/>
          <w:lang w:val="uk-UA" w:eastAsia="ru-RU"/>
        </w:rPr>
        <w:t xml:space="preserve">. Таким чином, за результатами дослідження виявили, що сильною стороною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 xml:space="preserve">» </w:t>
      </w:r>
      <w:r w:rsidRPr="000A5C95">
        <w:rPr>
          <w:rFonts w:eastAsiaTheme="minorEastAsia"/>
          <w:lang w:val="uk-UA" w:eastAsia="ru-RU"/>
        </w:rPr>
        <w:t xml:space="preserve"> є його широта асортименту, розташування офісу, у цих аспектах підприємство не поступається жодному зі своїх конкурентів.</w:t>
      </w:r>
    </w:p>
    <w:p w14:paraId="54223DB0" w14:textId="77777777" w:rsidR="007A3395" w:rsidRPr="000A5C95" w:rsidRDefault="007A3395" w:rsidP="000A5C95">
      <w:pPr>
        <w:pStyle w:val="a6"/>
        <w:spacing w:line="360" w:lineRule="auto"/>
        <w:ind w:left="0" w:firstLine="709"/>
        <w:jc w:val="both"/>
        <w:rPr>
          <w:rFonts w:eastAsiaTheme="minorEastAsia"/>
          <w:lang w:val="uk-UA" w:eastAsia="ru-RU"/>
        </w:rPr>
      </w:pPr>
      <w:r w:rsidRPr="000A5C95">
        <w:rPr>
          <w:rFonts w:eastAsiaTheme="minorEastAsia"/>
          <w:lang w:val="uk-UA" w:eastAsia="ru-RU"/>
        </w:rPr>
        <w:t xml:space="preserve">У такій позиції як широта асортименту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 xml:space="preserve">» </w:t>
      </w:r>
      <w:r w:rsidRPr="000A5C95">
        <w:rPr>
          <w:rFonts w:eastAsiaTheme="minorEastAsia"/>
          <w:lang w:val="uk-UA" w:eastAsia="ru-RU"/>
        </w:rPr>
        <w:t>переважає підприємства «</w:t>
      </w:r>
      <w:proofErr w:type="spellStart"/>
      <w:r w:rsidR="00C5384C" w:rsidRPr="000A5C95">
        <w:t>JoinUP</w:t>
      </w:r>
      <w:proofErr w:type="spellEnd"/>
      <w:r w:rsidR="00C5384C" w:rsidRPr="000A5C95">
        <w:rPr>
          <w:lang w:val="ru-RU"/>
        </w:rPr>
        <w:t>!</w:t>
      </w:r>
      <w:r w:rsidRPr="000A5C95">
        <w:rPr>
          <w:rFonts w:eastAsiaTheme="minorEastAsia"/>
          <w:lang w:val="uk-UA" w:eastAsia="ru-RU"/>
        </w:rPr>
        <w:t>» і «</w:t>
      </w:r>
      <w:r w:rsidR="00C5384C" w:rsidRPr="000A5C95">
        <w:rPr>
          <w:rFonts w:eastAsiaTheme="minorEastAsia"/>
          <w:lang w:val="uk-UA" w:eastAsia="ru-RU"/>
        </w:rPr>
        <w:t>Море турів</w:t>
      </w:r>
      <w:r w:rsidRPr="000A5C95">
        <w:rPr>
          <w:rFonts w:eastAsiaTheme="minorEastAsia"/>
          <w:lang w:val="uk-UA" w:eastAsia="ru-RU"/>
        </w:rPr>
        <w:t xml:space="preserve">», але знаходиться на одному рівні з «Корал </w:t>
      </w:r>
      <w:proofErr w:type="spellStart"/>
      <w:r w:rsidRPr="000A5C95">
        <w:rPr>
          <w:rFonts w:eastAsiaTheme="minorEastAsia"/>
          <w:lang w:val="uk-UA" w:eastAsia="ru-RU"/>
        </w:rPr>
        <w:t>Тревел</w:t>
      </w:r>
      <w:proofErr w:type="spellEnd"/>
      <w:r w:rsidRPr="000A5C95">
        <w:rPr>
          <w:rFonts w:eastAsiaTheme="minorEastAsia"/>
          <w:lang w:val="uk-UA" w:eastAsia="ru-RU"/>
        </w:rPr>
        <w:t xml:space="preserve">». Це пояснюється, насамперед тим, що підприємства, що відстають за цим критерієм, не є багатопрофільними </w:t>
      </w:r>
      <w:proofErr w:type="spellStart"/>
      <w:r w:rsidRPr="000A5C95">
        <w:rPr>
          <w:rFonts w:eastAsiaTheme="minorEastAsia"/>
          <w:lang w:val="uk-UA" w:eastAsia="ru-RU"/>
        </w:rPr>
        <w:t>турагентствами</w:t>
      </w:r>
      <w:proofErr w:type="spellEnd"/>
      <w:r w:rsidRPr="000A5C95">
        <w:rPr>
          <w:rFonts w:eastAsiaTheme="minorEastAsia"/>
          <w:lang w:val="uk-UA" w:eastAsia="ru-RU"/>
        </w:rPr>
        <w:t xml:space="preserve">. За якістю послуг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 xml:space="preserve">» </w:t>
      </w:r>
      <w:r w:rsidRPr="000A5C95">
        <w:rPr>
          <w:rFonts w:eastAsiaTheme="minorEastAsia"/>
          <w:lang w:val="uk-UA" w:eastAsia="ru-RU"/>
        </w:rPr>
        <w:t>переважає такі підприємства як</w:t>
      </w:r>
      <w:r w:rsidR="00C5384C" w:rsidRPr="000A5C95">
        <w:rPr>
          <w:rFonts w:eastAsiaTheme="minorEastAsia"/>
          <w:lang w:val="uk-UA" w:eastAsia="ru-RU"/>
        </w:rPr>
        <w:t xml:space="preserve"> </w:t>
      </w:r>
      <w:proofErr w:type="spellStart"/>
      <w:r w:rsidRPr="000A5C95">
        <w:t>JoinUP</w:t>
      </w:r>
      <w:proofErr w:type="spellEnd"/>
      <w:r w:rsidRPr="000A5C95">
        <w:rPr>
          <w:lang w:val="ru-RU"/>
        </w:rPr>
        <w:t>!</w:t>
      </w:r>
      <w:r w:rsidRPr="000A5C95">
        <w:rPr>
          <w:rFonts w:eastAsiaTheme="minorEastAsia"/>
          <w:lang w:val="uk-UA" w:eastAsia="ru-RU"/>
        </w:rPr>
        <w:t xml:space="preserve"> </w:t>
      </w:r>
      <w:r w:rsidR="00CB1157" w:rsidRPr="000A5C95">
        <w:rPr>
          <w:rFonts w:eastAsiaTheme="minorEastAsia"/>
          <w:lang w:val="uk-UA" w:eastAsia="ru-RU"/>
        </w:rPr>
        <w:t>Т</w:t>
      </w:r>
      <w:r w:rsidRPr="000A5C95">
        <w:rPr>
          <w:rFonts w:eastAsiaTheme="minorEastAsia"/>
          <w:lang w:val="uk-UA" w:eastAsia="ru-RU"/>
        </w:rPr>
        <w:t xml:space="preserve">а </w:t>
      </w:r>
      <w:r w:rsidR="00CB1157" w:rsidRPr="000A5C95">
        <w:rPr>
          <w:rFonts w:eastAsiaTheme="minorEastAsia"/>
          <w:lang w:val="uk-UA" w:eastAsia="ru-RU"/>
        </w:rPr>
        <w:t>«</w:t>
      </w:r>
      <w:proofErr w:type="spellStart"/>
      <w:r w:rsidRPr="000A5C95">
        <w:rPr>
          <w:rFonts w:eastAsiaTheme="minorEastAsia"/>
          <w:lang w:val="uk-UA" w:eastAsia="ru-RU"/>
        </w:rPr>
        <w:t>КоралТревел</w:t>
      </w:r>
      <w:proofErr w:type="spellEnd"/>
      <w:r w:rsidR="00CB1157" w:rsidRPr="000A5C95">
        <w:rPr>
          <w:rFonts w:eastAsiaTheme="minorEastAsia"/>
          <w:lang w:val="uk-UA" w:eastAsia="ru-RU"/>
        </w:rPr>
        <w:t>»</w:t>
      </w:r>
      <w:r w:rsidRPr="000A5C95">
        <w:rPr>
          <w:rFonts w:eastAsiaTheme="minorEastAsia"/>
          <w:lang w:val="uk-UA" w:eastAsia="ru-RU"/>
        </w:rPr>
        <w:t xml:space="preserve">, але знаходиться на одному рівні з </w:t>
      </w:r>
      <w:r w:rsidR="009352F9" w:rsidRPr="000A5C95">
        <w:rPr>
          <w:rFonts w:eastAsiaTheme="minorEastAsia"/>
          <w:lang w:val="uk-UA" w:eastAsia="ru-RU"/>
        </w:rPr>
        <w:t>«</w:t>
      </w:r>
      <w:r w:rsidRPr="000A5C95">
        <w:rPr>
          <w:rFonts w:eastAsiaTheme="minorEastAsia"/>
          <w:lang w:val="uk-UA" w:eastAsia="ru-RU"/>
        </w:rPr>
        <w:t>Море турів</w:t>
      </w:r>
      <w:r w:rsidR="009352F9" w:rsidRPr="000A5C95">
        <w:rPr>
          <w:rFonts w:eastAsiaTheme="minorEastAsia"/>
          <w:lang w:val="uk-UA" w:eastAsia="ru-RU"/>
        </w:rPr>
        <w:t>»</w:t>
      </w:r>
      <w:r w:rsidRPr="000A5C95">
        <w:rPr>
          <w:rFonts w:eastAsiaTheme="minorEastAsia"/>
          <w:lang w:val="uk-UA" w:eastAsia="ru-RU"/>
        </w:rPr>
        <w:t>.</w:t>
      </w:r>
    </w:p>
    <w:p w14:paraId="224A5F3C" w14:textId="77777777" w:rsidR="007A3395" w:rsidRPr="000A5C95" w:rsidRDefault="007A3395" w:rsidP="000A5C95">
      <w:pPr>
        <w:pStyle w:val="a6"/>
        <w:spacing w:line="360" w:lineRule="auto"/>
        <w:ind w:left="0" w:firstLine="709"/>
        <w:jc w:val="both"/>
        <w:rPr>
          <w:lang w:val="uk-UA"/>
        </w:rPr>
      </w:pPr>
      <w:r w:rsidRPr="000A5C95">
        <w:rPr>
          <w:rFonts w:eastAsiaTheme="minorEastAsia"/>
          <w:lang w:val="uk-UA" w:eastAsia="ru-RU"/>
        </w:rPr>
        <w:t xml:space="preserve">Слабкою стороною підприємства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w:t>
      </w:r>
      <w:r w:rsidRPr="000A5C95">
        <w:rPr>
          <w:rFonts w:eastAsiaTheme="minorEastAsia"/>
          <w:lang w:val="uk-UA" w:eastAsia="ru-RU"/>
        </w:rPr>
        <w:t xml:space="preserve"> є рекламно-інформаційна діяльність та репутація. Тут підприємство поступається двом своїм конкурентам –</w:t>
      </w:r>
      <w:r w:rsidR="009352F9" w:rsidRPr="000A5C95">
        <w:rPr>
          <w:rFonts w:eastAsiaTheme="minorEastAsia"/>
          <w:lang w:val="uk-UA" w:eastAsia="ru-RU"/>
        </w:rPr>
        <w:t xml:space="preserve"> </w:t>
      </w:r>
      <w:proofErr w:type="spellStart"/>
      <w:r w:rsidRPr="000A5C95">
        <w:t>JoinUP</w:t>
      </w:r>
      <w:proofErr w:type="spellEnd"/>
      <w:r w:rsidRPr="000A5C95">
        <w:rPr>
          <w:lang w:val="ru-RU"/>
        </w:rPr>
        <w:t>!</w:t>
      </w:r>
      <w:r w:rsidRPr="000A5C95">
        <w:rPr>
          <w:rFonts w:eastAsiaTheme="minorEastAsia"/>
          <w:lang w:val="uk-UA" w:eastAsia="ru-RU"/>
        </w:rPr>
        <w:t xml:space="preserve"> </w:t>
      </w:r>
      <w:r w:rsidR="00CB1157" w:rsidRPr="000A5C95">
        <w:rPr>
          <w:rFonts w:eastAsiaTheme="minorEastAsia"/>
          <w:lang w:val="uk-UA" w:eastAsia="ru-RU"/>
        </w:rPr>
        <w:t>І</w:t>
      </w:r>
      <w:r w:rsidRPr="000A5C95">
        <w:rPr>
          <w:rFonts w:eastAsiaTheme="minorEastAsia"/>
          <w:lang w:val="uk-UA" w:eastAsia="ru-RU"/>
        </w:rPr>
        <w:t xml:space="preserve"> </w:t>
      </w:r>
      <w:r w:rsidR="00C5384C" w:rsidRPr="000A5C95">
        <w:rPr>
          <w:rFonts w:eastAsiaTheme="minorEastAsia"/>
          <w:lang w:val="uk-UA" w:eastAsia="ru-RU"/>
        </w:rPr>
        <w:t>Море турів</w:t>
      </w:r>
      <w:r w:rsidRPr="000A5C95">
        <w:rPr>
          <w:rFonts w:eastAsiaTheme="minorEastAsia"/>
          <w:lang w:val="uk-UA" w:eastAsia="ru-RU"/>
        </w:rPr>
        <w:t xml:space="preserve">. Це говорить про те, що якщо підприємство прагне утримання та збільшення своїх позицій на ринку, то йому слід удосконалювати рекламно-інформаційну діяльність. Ще однією слабкою стороною підприємства </w:t>
      </w:r>
      <w:r w:rsidR="00C5384C" w:rsidRPr="000A5C95">
        <w:rPr>
          <w:lang w:val="uk-UA"/>
        </w:rPr>
        <w:t>ТОВ «</w:t>
      </w:r>
      <w:proofErr w:type="spellStart"/>
      <w:r w:rsidR="00C5384C" w:rsidRPr="000A5C95">
        <w:rPr>
          <w:lang w:val="uk-UA"/>
        </w:rPr>
        <w:t>Аккорд-тур</w:t>
      </w:r>
      <w:proofErr w:type="spellEnd"/>
      <w:r w:rsidR="00C5384C" w:rsidRPr="000A5C95">
        <w:rPr>
          <w:lang w:val="uk-UA"/>
        </w:rPr>
        <w:t xml:space="preserve">» </w:t>
      </w:r>
      <w:r w:rsidRPr="000A5C95">
        <w:rPr>
          <w:rFonts w:eastAsiaTheme="minorEastAsia"/>
          <w:lang w:val="uk-UA" w:eastAsia="ru-RU"/>
        </w:rPr>
        <w:t xml:space="preserve"> є рівень цін, для поліпшення цієї позиції слід регулярно проводити моніторинг цін конкурентів та дотримуватися середньої цінової політики.</w:t>
      </w:r>
    </w:p>
    <w:p w14:paraId="76835019"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Основним конкурентом за підсумковим показником для </w:t>
      </w:r>
      <w:r w:rsidR="00C5384C" w:rsidRPr="000A5C95">
        <w:rPr>
          <w:rFonts w:ascii="Times New Roman" w:hAnsi="Times New Roman" w:cs="Times New Roman"/>
          <w:sz w:val="28"/>
          <w:szCs w:val="28"/>
          <w:lang w:val="ru-RU"/>
        </w:rPr>
        <w:t xml:space="preserve">ТОВ </w:t>
      </w:r>
      <w:r w:rsidR="00C5384C" w:rsidRPr="000A5C95">
        <w:rPr>
          <w:rFonts w:ascii="Times New Roman" w:hAnsi="Times New Roman" w:cs="Times New Roman"/>
          <w:sz w:val="28"/>
          <w:szCs w:val="28"/>
        </w:rPr>
        <w:t>«</w:t>
      </w:r>
      <w:proofErr w:type="spellStart"/>
      <w:r w:rsidR="00C5384C" w:rsidRPr="000A5C95">
        <w:rPr>
          <w:rFonts w:ascii="Times New Roman" w:hAnsi="Times New Roman" w:cs="Times New Roman"/>
          <w:sz w:val="28"/>
          <w:szCs w:val="28"/>
        </w:rPr>
        <w:t>Аккорд-тур</w:t>
      </w:r>
      <w:proofErr w:type="spellEnd"/>
      <w:r w:rsidR="00C5384C"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є </w:t>
      </w:r>
      <w:r w:rsidR="009352F9" w:rsidRPr="000A5C95">
        <w:rPr>
          <w:rFonts w:ascii="Times New Roman" w:hAnsi="Times New Roman" w:cs="Times New Roman"/>
          <w:sz w:val="28"/>
          <w:szCs w:val="28"/>
        </w:rPr>
        <w:t>«</w:t>
      </w:r>
      <w:proofErr w:type="spellStart"/>
      <w:r w:rsidRPr="000A5C95">
        <w:rPr>
          <w:rFonts w:ascii="Times New Roman" w:hAnsi="Times New Roman" w:cs="Times New Roman"/>
          <w:sz w:val="28"/>
          <w:szCs w:val="28"/>
        </w:rPr>
        <w:t>Join</w:t>
      </w:r>
      <w:proofErr w:type="spellEnd"/>
      <w:r w:rsidRPr="000A5C95">
        <w:rPr>
          <w:rFonts w:ascii="Times New Roman" w:hAnsi="Times New Roman" w:cs="Times New Roman"/>
          <w:sz w:val="28"/>
          <w:szCs w:val="28"/>
        </w:rPr>
        <w:t xml:space="preserve"> UP!</w:t>
      </w:r>
      <w:r w:rsidR="009352F9" w:rsidRPr="000A5C95">
        <w:rPr>
          <w:rFonts w:ascii="Times New Roman" w:hAnsi="Times New Roman" w:cs="Times New Roman"/>
          <w:sz w:val="28"/>
          <w:szCs w:val="28"/>
        </w:rPr>
        <w:t>»</w:t>
      </w:r>
      <w:r w:rsidRPr="000A5C95">
        <w:rPr>
          <w:rFonts w:ascii="Times New Roman" w:hAnsi="Times New Roman" w:cs="Times New Roman"/>
          <w:sz w:val="28"/>
          <w:szCs w:val="28"/>
        </w:rPr>
        <w:t>, а, отже, керівнику слід звернути увагу на конкурентні переваги цього підприємства та покращувати свої позиції у цих сферах діяльності.</w:t>
      </w:r>
    </w:p>
    <w:p w14:paraId="72BB0E84" w14:textId="77777777" w:rsidR="00622EB0" w:rsidRPr="000A5C95" w:rsidRDefault="007A3395" w:rsidP="000A5C95">
      <w:pPr>
        <w:pStyle w:val="a6"/>
        <w:spacing w:line="360" w:lineRule="auto"/>
        <w:ind w:left="0" w:firstLine="709"/>
        <w:jc w:val="both"/>
        <w:rPr>
          <w:lang w:val="ru-RU"/>
        </w:rPr>
      </w:pPr>
      <w:r w:rsidRPr="000A5C95">
        <w:rPr>
          <w:lang w:val="ru-RU"/>
        </w:rPr>
        <w:t>У табл.</w:t>
      </w:r>
      <w:r w:rsidR="00C5384C" w:rsidRPr="000A5C95">
        <w:rPr>
          <w:lang w:val="ru-RU"/>
        </w:rPr>
        <w:t xml:space="preserve"> 2.</w:t>
      </w:r>
      <w:r w:rsidR="009352F9" w:rsidRPr="000A5C95">
        <w:rPr>
          <w:lang w:val="ru-RU"/>
        </w:rPr>
        <w:t>4</w:t>
      </w:r>
      <w:r w:rsidRPr="000A5C95">
        <w:rPr>
          <w:lang w:val="ru-RU"/>
        </w:rPr>
        <w:t xml:space="preserve"> представлено </w:t>
      </w:r>
      <w:r w:rsidRPr="000A5C95">
        <w:t>PEST</w:t>
      </w:r>
      <w:r w:rsidRPr="000A5C95">
        <w:rPr>
          <w:lang w:val="ru-RU"/>
        </w:rPr>
        <w:t>-</w:t>
      </w:r>
      <w:proofErr w:type="spellStart"/>
      <w:r w:rsidRPr="000A5C95">
        <w:rPr>
          <w:lang w:val="ru-RU"/>
        </w:rPr>
        <w:t>аналіз</w:t>
      </w:r>
      <w:proofErr w:type="spellEnd"/>
      <w:r w:rsidRPr="000A5C95">
        <w:rPr>
          <w:lang w:val="ru-RU"/>
        </w:rPr>
        <w:t xml:space="preserve"> </w:t>
      </w:r>
      <w:proofErr w:type="spellStart"/>
      <w:r w:rsidRPr="000A5C95">
        <w:rPr>
          <w:lang w:val="ru-RU"/>
        </w:rPr>
        <w:t>макросередовища</w:t>
      </w:r>
      <w:proofErr w:type="spellEnd"/>
      <w:r w:rsidRPr="000A5C95">
        <w:rPr>
          <w:lang w:val="ru-RU"/>
        </w:rPr>
        <w:t xml:space="preserve"> </w:t>
      </w:r>
      <w:proofErr w:type="spellStart"/>
      <w:r w:rsidRPr="000A5C95">
        <w:rPr>
          <w:lang w:val="ru-RU"/>
        </w:rPr>
        <w:t>туристичної</w:t>
      </w:r>
      <w:proofErr w:type="spellEnd"/>
      <w:r w:rsidRPr="000A5C95">
        <w:rPr>
          <w:lang w:val="ru-RU"/>
        </w:rPr>
        <w:t xml:space="preserve"> </w:t>
      </w:r>
      <w:proofErr w:type="spellStart"/>
      <w:r w:rsidRPr="000A5C95">
        <w:rPr>
          <w:lang w:val="ru-RU"/>
        </w:rPr>
        <w:t>фірми</w:t>
      </w:r>
      <w:proofErr w:type="spellEnd"/>
      <w:r w:rsidRPr="000A5C95">
        <w:rPr>
          <w:lang w:val="ru-RU"/>
        </w:rPr>
        <w:t xml:space="preserve">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w:t>
      </w:r>
      <w:r w:rsidRPr="000A5C95">
        <w:rPr>
          <w:lang w:val="ru-RU"/>
        </w:rPr>
        <w:t>.</w:t>
      </w:r>
    </w:p>
    <w:p w14:paraId="65EAD86A" w14:textId="77777777" w:rsidR="000A5C95" w:rsidRDefault="000A5C95">
      <w:pPr>
        <w:rPr>
          <w:rFonts w:ascii="Times New Roman" w:eastAsia="Times New Roman" w:hAnsi="Times New Roman" w:cs="Times New Roman"/>
          <w:sz w:val="28"/>
          <w:szCs w:val="28"/>
          <w:lang w:val="ru-RU" w:eastAsia="en-US"/>
        </w:rPr>
      </w:pPr>
      <w:r>
        <w:rPr>
          <w:lang w:val="ru-RU"/>
        </w:rPr>
        <w:br w:type="page"/>
      </w:r>
    </w:p>
    <w:p w14:paraId="46EF591D" w14:textId="2934B404" w:rsidR="007A3395" w:rsidRPr="000A5C95" w:rsidRDefault="007A3395" w:rsidP="000A5C95">
      <w:pPr>
        <w:pStyle w:val="a6"/>
        <w:spacing w:line="360" w:lineRule="auto"/>
        <w:ind w:left="0" w:firstLine="709"/>
        <w:jc w:val="both"/>
        <w:rPr>
          <w:lang w:val="ru-RU"/>
        </w:rPr>
      </w:pPr>
      <w:proofErr w:type="spellStart"/>
      <w:r w:rsidRPr="000A5C95">
        <w:rPr>
          <w:lang w:val="ru-RU"/>
        </w:rPr>
        <w:lastRenderedPageBreak/>
        <w:t>Таблиця</w:t>
      </w:r>
      <w:proofErr w:type="spellEnd"/>
      <w:r w:rsidRPr="000A5C95">
        <w:rPr>
          <w:lang w:val="ru-RU"/>
        </w:rPr>
        <w:t xml:space="preserve"> 2.</w:t>
      </w:r>
      <w:r w:rsidR="00622EB0" w:rsidRPr="000A5C95">
        <w:rPr>
          <w:lang w:val="ru-RU"/>
        </w:rPr>
        <w:t xml:space="preserve">4 </w:t>
      </w:r>
      <w:r w:rsidR="00CA770B" w:rsidRPr="000A5C95">
        <w:rPr>
          <w:lang w:val="ru-RU"/>
        </w:rPr>
        <w:t xml:space="preserve">- </w:t>
      </w:r>
      <w:r w:rsidRPr="000A5C95">
        <w:rPr>
          <w:lang w:val="ru-RU"/>
        </w:rPr>
        <w:t>PEST-</w:t>
      </w:r>
      <w:proofErr w:type="spellStart"/>
      <w:r w:rsidRPr="000A5C95">
        <w:rPr>
          <w:lang w:val="ru-RU"/>
        </w:rPr>
        <w:t>аналіз</w:t>
      </w:r>
      <w:proofErr w:type="spellEnd"/>
      <w:r w:rsidRPr="000A5C95">
        <w:rPr>
          <w:lang w:val="ru-RU"/>
        </w:rPr>
        <w:t xml:space="preserve"> </w:t>
      </w:r>
      <w:proofErr w:type="spellStart"/>
      <w:r w:rsidRPr="000A5C95">
        <w:rPr>
          <w:lang w:val="ru-RU"/>
        </w:rPr>
        <w:t>туристичної</w:t>
      </w:r>
      <w:proofErr w:type="spellEnd"/>
      <w:r w:rsidRPr="000A5C95">
        <w:rPr>
          <w:lang w:val="ru-RU"/>
        </w:rPr>
        <w:t xml:space="preserve"> </w:t>
      </w:r>
      <w:proofErr w:type="spellStart"/>
      <w:r w:rsidRPr="000A5C95">
        <w:rPr>
          <w:lang w:val="ru-RU"/>
        </w:rPr>
        <w:t>фірми</w:t>
      </w:r>
      <w:proofErr w:type="spellEnd"/>
      <w:r w:rsidRPr="000A5C95">
        <w:rPr>
          <w:lang w:val="ru-RU"/>
        </w:rPr>
        <w:t xml:space="preserve">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w:t>
      </w:r>
    </w:p>
    <w:tbl>
      <w:tblPr>
        <w:tblStyle w:val="a3"/>
        <w:tblW w:w="9840" w:type="dxa"/>
        <w:tblLook w:val="04A0" w:firstRow="1" w:lastRow="0" w:firstColumn="1" w:lastColumn="0" w:noHBand="0" w:noVBand="1"/>
      </w:tblPr>
      <w:tblGrid>
        <w:gridCol w:w="3286"/>
        <w:gridCol w:w="3448"/>
        <w:gridCol w:w="3106"/>
      </w:tblGrid>
      <w:tr w:rsidR="007A3395" w:rsidRPr="000A5C95" w14:paraId="01033F21" w14:textId="77777777" w:rsidTr="007A3395">
        <w:trPr>
          <w:trHeight w:val="20"/>
        </w:trPr>
        <w:tc>
          <w:tcPr>
            <w:tcW w:w="3102" w:type="dxa"/>
            <w:vAlign w:val="center"/>
          </w:tcPr>
          <w:p w14:paraId="6617ED1A"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Фактор</w:t>
            </w:r>
          </w:p>
        </w:tc>
        <w:tc>
          <w:tcPr>
            <w:tcW w:w="3254" w:type="dxa"/>
            <w:vAlign w:val="center"/>
          </w:tcPr>
          <w:p w14:paraId="5D2B7EBD"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Вплив на галузь</w:t>
            </w:r>
          </w:p>
        </w:tc>
        <w:tc>
          <w:tcPr>
            <w:tcW w:w="2931" w:type="dxa"/>
            <w:vAlign w:val="center"/>
          </w:tcPr>
          <w:p w14:paraId="7783698F"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Вплив на підприємство</w:t>
            </w:r>
          </w:p>
        </w:tc>
      </w:tr>
      <w:tr w:rsidR="007A3395" w:rsidRPr="000A5C95" w14:paraId="31F917F0" w14:textId="77777777" w:rsidTr="007A3395">
        <w:trPr>
          <w:trHeight w:val="20"/>
        </w:trPr>
        <w:tc>
          <w:tcPr>
            <w:tcW w:w="9287" w:type="dxa"/>
            <w:gridSpan w:val="3"/>
            <w:vAlign w:val="center"/>
          </w:tcPr>
          <w:p w14:paraId="04E60808"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Політичні і правові фактори</w:t>
            </w:r>
          </w:p>
        </w:tc>
      </w:tr>
      <w:tr w:rsidR="007A3395" w:rsidRPr="000A5C95" w14:paraId="18390279" w14:textId="77777777" w:rsidTr="007A3395">
        <w:trPr>
          <w:trHeight w:val="20"/>
        </w:trPr>
        <w:tc>
          <w:tcPr>
            <w:tcW w:w="3102" w:type="dxa"/>
            <w:vAlign w:val="center"/>
          </w:tcPr>
          <w:p w14:paraId="67372A11"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Державне регулювання</w:t>
            </w:r>
          </w:p>
          <w:p w14:paraId="3878CADC" w14:textId="77777777" w:rsidR="007A3395" w:rsidRPr="000A5C95" w:rsidRDefault="007A3395" w:rsidP="000A5C95">
            <w:pPr>
              <w:spacing w:line="360" w:lineRule="auto"/>
              <w:contextualSpacing/>
              <w:rPr>
                <w:rFonts w:ascii="Times New Roman" w:hAnsi="Times New Roman" w:cs="Times New Roman"/>
                <w:sz w:val="28"/>
                <w:szCs w:val="28"/>
                <w:lang w:val="uk-UA"/>
              </w:rPr>
            </w:pPr>
            <w:r w:rsidRPr="000A5C95">
              <w:rPr>
                <w:rFonts w:ascii="Times New Roman" w:hAnsi="Times New Roman" w:cs="Times New Roman"/>
                <w:sz w:val="28"/>
                <w:szCs w:val="28"/>
                <w:lang w:val="uk-UA"/>
              </w:rPr>
              <w:t>туристичної діяльності</w:t>
            </w:r>
          </w:p>
        </w:tc>
        <w:tc>
          <w:tcPr>
            <w:tcW w:w="3254" w:type="dxa"/>
            <w:vAlign w:val="center"/>
          </w:tcPr>
          <w:p w14:paraId="6809A530"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Нормативно-правові акти які регулюють діяльність туристичних підприємств</w:t>
            </w:r>
          </w:p>
        </w:tc>
        <w:tc>
          <w:tcPr>
            <w:tcW w:w="2931" w:type="dxa"/>
            <w:vAlign w:val="center"/>
          </w:tcPr>
          <w:p w14:paraId="2B1846DA"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Нормативно-правовий захист малого підприємництва галузі туризму</w:t>
            </w:r>
          </w:p>
        </w:tc>
      </w:tr>
    </w:tbl>
    <w:tbl>
      <w:tblPr>
        <w:tblStyle w:val="a3"/>
        <w:tblpPr w:leftFromText="180" w:rightFromText="180" w:vertAnchor="text" w:horzAnchor="margin" w:tblpY="19"/>
        <w:tblW w:w="9840" w:type="dxa"/>
        <w:tblLayout w:type="fixed"/>
        <w:tblLook w:val="04A0" w:firstRow="1" w:lastRow="0" w:firstColumn="1" w:lastColumn="0" w:noHBand="0" w:noVBand="1"/>
      </w:tblPr>
      <w:tblGrid>
        <w:gridCol w:w="3281"/>
        <w:gridCol w:w="3490"/>
        <w:gridCol w:w="3069"/>
      </w:tblGrid>
      <w:tr w:rsidR="007A3395" w:rsidRPr="000A5C95" w14:paraId="67191554" w14:textId="77777777" w:rsidTr="000A5C95">
        <w:trPr>
          <w:trHeight w:val="17"/>
        </w:trPr>
        <w:tc>
          <w:tcPr>
            <w:tcW w:w="3281" w:type="dxa"/>
            <w:vAlign w:val="center"/>
          </w:tcPr>
          <w:p w14:paraId="5788B97C"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Візові режими між</w:t>
            </w:r>
          </w:p>
          <w:p w14:paraId="52A8CE09"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країнами</w:t>
            </w:r>
          </w:p>
        </w:tc>
        <w:tc>
          <w:tcPr>
            <w:tcW w:w="3490" w:type="dxa"/>
            <w:vAlign w:val="center"/>
          </w:tcPr>
          <w:p w14:paraId="0940B27A"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Зменшення попиту</w:t>
            </w:r>
          </w:p>
        </w:tc>
        <w:tc>
          <w:tcPr>
            <w:tcW w:w="3069" w:type="dxa"/>
            <w:vAlign w:val="center"/>
          </w:tcPr>
          <w:p w14:paraId="7F20C592"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Зниження попиту через складні процедури оформлення віз</w:t>
            </w:r>
          </w:p>
        </w:tc>
      </w:tr>
      <w:tr w:rsidR="007A3395" w:rsidRPr="000A5C95" w14:paraId="628E401F" w14:textId="77777777" w:rsidTr="000A5C95">
        <w:trPr>
          <w:trHeight w:val="17"/>
        </w:trPr>
        <w:tc>
          <w:tcPr>
            <w:tcW w:w="3281" w:type="dxa"/>
            <w:vAlign w:val="center"/>
          </w:tcPr>
          <w:p w14:paraId="495E5BE5"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 xml:space="preserve">Створення конкурентоспроможного туристичного комплексу, що задовольняє потреби вітчизняних і </w:t>
            </w:r>
            <w:r w:rsidRPr="000A5C95">
              <w:rPr>
                <w:w w:val="95"/>
                <w:sz w:val="28"/>
                <w:szCs w:val="28"/>
                <w:lang w:val="uk-UA"/>
              </w:rPr>
              <w:t xml:space="preserve">зарубіжних туристів у різноманітних </w:t>
            </w:r>
            <w:r w:rsidRPr="000A5C95">
              <w:rPr>
                <w:sz w:val="28"/>
                <w:szCs w:val="28"/>
                <w:lang w:val="uk-UA"/>
              </w:rPr>
              <w:t>послугах, розвиток суміжних галузей</w:t>
            </w:r>
          </w:p>
          <w:p w14:paraId="1F5730FF"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економіки</w:t>
            </w:r>
          </w:p>
        </w:tc>
        <w:tc>
          <w:tcPr>
            <w:tcW w:w="3490" w:type="dxa"/>
            <w:vAlign w:val="center"/>
          </w:tcPr>
          <w:p w14:paraId="589C378D"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 xml:space="preserve">Удосконалення вітчизняної туристичної інфраструктури. Відкриття нових туристичних </w:t>
            </w:r>
            <w:proofErr w:type="spellStart"/>
            <w:r w:rsidRPr="000A5C95">
              <w:rPr>
                <w:rFonts w:ascii="Times New Roman" w:hAnsi="Times New Roman" w:cs="Times New Roman"/>
                <w:sz w:val="28"/>
                <w:szCs w:val="28"/>
                <w:lang w:val="uk-UA"/>
              </w:rPr>
              <w:t>дистинацій</w:t>
            </w:r>
            <w:proofErr w:type="spellEnd"/>
            <w:r w:rsidRPr="000A5C95">
              <w:rPr>
                <w:rFonts w:ascii="Times New Roman" w:hAnsi="Times New Roman" w:cs="Times New Roman"/>
                <w:sz w:val="28"/>
                <w:szCs w:val="28"/>
                <w:lang w:val="uk-UA"/>
              </w:rPr>
              <w:t>.</w:t>
            </w:r>
          </w:p>
        </w:tc>
        <w:tc>
          <w:tcPr>
            <w:tcW w:w="3069" w:type="dxa"/>
            <w:vAlign w:val="center"/>
          </w:tcPr>
          <w:p w14:paraId="2DAA3E52"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Збільшення попиту на вітчизняні туристичні продукти</w:t>
            </w:r>
          </w:p>
        </w:tc>
      </w:tr>
      <w:tr w:rsidR="007A3395" w:rsidRPr="000A5C95" w14:paraId="1D80B9CD" w14:textId="77777777" w:rsidTr="000A5C95">
        <w:trPr>
          <w:trHeight w:val="17"/>
        </w:trPr>
        <w:tc>
          <w:tcPr>
            <w:tcW w:w="9840" w:type="dxa"/>
            <w:gridSpan w:val="3"/>
            <w:vAlign w:val="center"/>
          </w:tcPr>
          <w:p w14:paraId="1AFB4447"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Економічні</w:t>
            </w:r>
          </w:p>
        </w:tc>
      </w:tr>
      <w:tr w:rsidR="007A3395" w:rsidRPr="000A5C95" w14:paraId="57D9D5FF" w14:textId="77777777" w:rsidTr="000A5C95">
        <w:trPr>
          <w:trHeight w:val="17"/>
        </w:trPr>
        <w:tc>
          <w:tcPr>
            <w:tcW w:w="3281" w:type="dxa"/>
            <w:vAlign w:val="center"/>
          </w:tcPr>
          <w:p w14:paraId="1FD79D9F"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Зростання купівельної</w:t>
            </w:r>
          </w:p>
          <w:p w14:paraId="281EC4EA"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спроможності</w:t>
            </w:r>
          </w:p>
        </w:tc>
        <w:tc>
          <w:tcPr>
            <w:tcW w:w="3490" w:type="dxa"/>
            <w:vAlign w:val="center"/>
          </w:tcPr>
          <w:p w14:paraId="44E5B9F0"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Збільшення попиту</w:t>
            </w:r>
          </w:p>
        </w:tc>
        <w:tc>
          <w:tcPr>
            <w:tcW w:w="3069" w:type="dxa"/>
            <w:vAlign w:val="center"/>
          </w:tcPr>
          <w:p w14:paraId="52D1DA1E"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Збільшення попиту</w:t>
            </w:r>
          </w:p>
        </w:tc>
      </w:tr>
      <w:tr w:rsidR="007A3395" w:rsidRPr="000A5C95" w14:paraId="097CA0E8" w14:textId="77777777" w:rsidTr="000A5C95">
        <w:trPr>
          <w:trHeight w:val="17"/>
        </w:trPr>
        <w:tc>
          <w:tcPr>
            <w:tcW w:w="3281" w:type="dxa"/>
            <w:vAlign w:val="center"/>
          </w:tcPr>
          <w:p w14:paraId="086B566E"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Підвищення цін на</w:t>
            </w:r>
          </w:p>
          <w:p w14:paraId="66AEDCFB"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транспортні послуги</w:t>
            </w:r>
          </w:p>
        </w:tc>
        <w:tc>
          <w:tcPr>
            <w:tcW w:w="3490" w:type="dxa"/>
            <w:vAlign w:val="center"/>
          </w:tcPr>
          <w:p w14:paraId="3B2F860A"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Зменшення попиту</w:t>
            </w:r>
          </w:p>
        </w:tc>
        <w:tc>
          <w:tcPr>
            <w:tcW w:w="3069" w:type="dxa"/>
            <w:vAlign w:val="center"/>
          </w:tcPr>
          <w:p w14:paraId="39D7A752"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Підвищення ціни на туристичні послуги</w:t>
            </w:r>
          </w:p>
        </w:tc>
      </w:tr>
      <w:tr w:rsidR="007A3395" w:rsidRPr="000A5C95" w14:paraId="06D17BED" w14:textId="77777777" w:rsidTr="000A5C95">
        <w:trPr>
          <w:trHeight w:val="17"/>
        </w:trPr>
        <w:tc>
          <w:tcPr>
            <w:tcW w:w="3281" w:type="dxa"/>
            <w:vAlign w:val="center"/>
          </w:tcPr>
          <w:p w14:paraId="3050C07F"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Продовження економічного</w:t>
            </w:r>
          </w:p>
          <w:p w14:paraId="0CDEF014"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зростання</w:t>
            </w:r>
          </w:p>
        </w:tc>
        <w:tc>
          <w:tcPr>
            <w:tcW w:w="3490" w:type="dxa"/>
            <w:vAlign w:val="center"/>
          </w:tcPr>
          <w:p w14:paraId="7903C8F9"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Сталий розвиток туристичної сфери</w:t>
            </w:r>
          </w:p>
        </w:tc>
        <w:tc>
          <w:tcPr>
            <w:tcW w:w="3069" w:type="dxa"/>
            <w:vAlign w:val="center"/>
          </w:tcPr>
          <w:p w14:paraId="16D4DC53"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Сприятливий діловий клімат</w:t>
            </w:r>
          </w:p>
        </w:tc>
      </w:tr>
      <w:tr w:rsidR="007A3395" w:rsidRPr="000A5C95" w14:paraId="7B9C7C3D" w14:textId="77777777" w:rsidTr="000A5C95">
        <w:trPr>
          <w:trHeight w:val="17"/>
        </w:trPr>
        <w:tc>
          <w:tcPr>
            <w:tcW w:w="3281" w:type="dxa"/>
            <w:vAlign w:val="center"/>
          </w:tcPr>
          <w:p w14:paraId="6FF92E6F"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Недосконалість</w:t>
            </w:r>
          </w:p>
          <w:p w14:paraId="25247ABF"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оподаткування</w:t>
            </w:r>
          </w:p>
        </w:tc>
        <w:tc>
          <w:tcPr>
            <w:tcW w:w="3490" w:type="dxa"/>
            <w:vAlign w:val="center"/>
          </w:tcPr>
          <w:p w14:paraId="4387CB16"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Високі ставки податків</w:t>
            </w:r>
          </w:p>
        </w:tc>
        <w:tc>
          <w:tcPr>
            <w:tcW w:w="3069" w:type="dxa"/>
            <w:vAlign w:val="center"/>
          </w:tcPr>
          <w:p w14:paraId="5176F342"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Низькі прибутки</w:t>
            </w:r>
          </w:p>
        </w:tc>
      </w:tr>
      <w:tr w:rsidR="007A3395" w:rsidRPr="000A5C95" w14:paraId="4F3ACB09" w14:textId="77777777" w:rsidTr="000A5C95">
        <w:trPr>
          <w:trHeight w:val="17"/>
        </w:trPr>
        <w:tc>
          <w:tcPr>
            <w:tcW w:w="9840" w:type="dxa"/>
            <w:gridSpan w:val="3"/>
            <w:vAlign w:val="center"/>
          </w:tcPr>
          <w:p w14:paraId="55A187BC"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lastRenderedPageBreak/>
              <w:t>Соціальні</w:t>
            </w:r>
          </w:p>
        </w:tc>
      </w:tr>
      <w:tr w:rsidR="007A3395" w:rsidRPr="000A5C95" w14:paraId="07B45775" w14:textId="77777777" w:rsidTr="000A5C95">
        <w:trPr>
          <w:trHeight w:val="17"/>
        </w:trPr>
        <w:tc>
          <w:tcPr>
            <w:tcW w:w="3281" w:type="dxa"/>
            <w:vAlign w:val="center"/>
          </w:tcPr>
          <w:p w14:paraId="21640AEC"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Зростання реальних грошових доходів населення</w:t>
            </w:r>
          </w:p>
        </w:tc>
        <w:tc>
          <w:tcPr>
            <w:tcW w:w="3490" w:type="dxa"/>
            <w:vAlign w:val="center"/>
          </w:tcPr>
          <w:p w14:paraId="002C61C0"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Збільшення попиту</w:t>
            </w:r>
          </w:p>
        </w:tc>
        <w:tc>
          <w:tcPr>
            <w:tcW w:w="3069" w:type="dxa"/>
            <w:vAlign w:val="center"/>
          </w:tcPr>
          <w:p w14:paraId="27B38A91"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Збільшення попиту</w:t>
            </w:r>
          </w:p>
        </w:tc>
      </w:tr>
      <w:tr w:rsidR="007A3395" w:rsidRPr="000A5C95" w14:paraId="72E9D424" w14:textId="77777777" w:rsidTr="000A5C95">
        <w:trPr>
          <w:trHeight w:val="17"/>
        </w:trPr>
        <w:tc>
          <w:tcPr>
            <w:tcW w:w="3281" w:type="dxa"/>
            <w:vAlign w:val="center"/>
          </w:tcPr>
          <w:p w14:paraId="429F5FF5"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Зростання схильності населення до організованих заощаджень</w:t>
            </w:r>
          </w:p>
        </w:tc>
        <w:tc>
          <w:tcPr>
            <w:tcW w:w="3490" w:type="dxa"/>
            <w:vAlign w:val="center"/>
          </w:tcPr>
          <w:p w14:paraId="20CEF247"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Збільшення попиту</w:t>
            </w:r>
          </w:p>
        </w:tc>
        <w:tc>
          <w:tcPr>
            <w:tcW w:w="3069" w:type="dxa"/>
            <w:vAlign w:val="center"/>
          </w:tcPr>
          <w:p w14:paraId="40F97E17"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Можливість зростання попиту</w:t>
            </w:r>
          </w:p>
        </w:tc>
      </w:tr>
      <w:tr w:rsidR="007A3395" w:rsidRPr="000A5C95" w14:paraId="21E8B48A" w14:textId="77777777" w:rsidTr="000A5C95">
        <w:trPr>
          <w:trHeight w:val="17"/>
        </w:trPr>
        <w:tc>
          <w:tcPr>
            <w:tcW w:w="3281" w:type="dxa"/>
            <w:vAlign w:val="center"/>
          </w:tcPr>
          <w:p w14:paraId="53A5FF8E" w14:textId="77777777" w:rsidR="007A3395" w:rsidRPr="000A5C95" w:rsidRDefault="007A3395" w:rsidP="000A5C95">
            <w:pPr>
              <w:pStyle w:val="TableParagraph"/>
              <w:spacing w:line="360" w:lineRule="auto"/>
              <w:jc w:val="both"/>
              <w:rPr>
                <w:sz w:val="28"/>
                <w:szCs w:val="28"/>
                <w:lang w:val="uk-UA"/>
              </w:rPr>
            </w:pPr>
            <w:r w:rsidRPr="000A5C95">
              <w:rPr>
                <w:w w:val="95"/>
                <w:sz w:val="28"/>
                <w:szCs w:val="28"/>
                <w:lang w:val="uk-UA"/>
              </w:rPr>
              <w:t>Відсутність сприят</w:t>
            </w:r>
            <w:r w:rsidRPr="000A5C95">
              <w:rPr>
                <w:sz w:val="28"/>
                <w:szCs w:val="28"/>
                <w:lang w:val="uk-UA"/>
              </w:rPr>
              <w:t>ливих економічних умов, які дозволяють громадянам забезпечувати високий рівень соціального споживання</w:t>
            </w:r>
          </w:p>
        </w:tc>
        <w:tc>
          <w:tcPr>
            <w:tcW w:w="3490" w:type="dxa"/>
            <w:vAlign w:val="center"/>
          </w:tcPr>
          <w:p w14:paraId="36ED0D6E"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Скорочення попиту на туристичні послуги</w:t>
            </w:r>
          </w:p>
        </w:tc>
        <w:tc>
          <w:tcPr>
            <w:tcW w:w="3069" w:type="dxa"/>
            <w:vAlign w:val="center"/>
          </w:tcPr>
          <w:p w14:paraId="1BFE8527"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Скорочення попиту</w:t>
            </w:r>
          </w:p>
        </w:tc>
      </w:tr>
      <w:tr w:rsidR="007A3395" w:rsidRPr="000A5C95" w14:paraId="68672908" w14:textId="77777777" w:rsidTr="000A5C95">
        <w:trPr>
          <w:trHeight w:val="17"/>
        </w:trPr>
        <w:tc>
          <w:tcPr>
            <w:tcW w:w="9840" w:type="dxa"/>
            <w:gridSpan w:val="3"/>
            <w:vAlign w:val="center"/>
          </w:tcPr>
          <w:p w14:paraId="6E0199C3"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Технічні</w:t>
            </w:r>
          </w:p>
        </w:tc>
      </w:tr>
      <w:tr w:rsidR="007A3395" w:rsidRPr="000A5C95" w14:paraId="458BBEBD" w14:textId="77777777" w:rsidTr="000A5C95">
        <w:trPr>
          <w:trHeight w:val="17"/>
        </w:trPr>
        <w:tc>
          <w:tcPr>
            <w:tcW w:w="3281" w:type="dxa"/>
            <w:vAlign w:val="center"/>
          </w:tcPr>
          <w:p w14:paraId="66C5C490"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 xml:space="preserve">Впровадження програм інформатизації та розвитку економічної діяльності на основі </w:t>
            </w:r>
            <w:proofErr w:type="spellStart"/>
            <w:r w:rsidRPr="000A5C95">
              <w:rPr>
                <w:sz w:val="28"/>
                <w:szCs w:val="28"/>
                <w:lang w:val="uk-UA"/>
              </w:rPr>
              <w:t>інтернет-технологій</w:t>
            </w:r>
            <w:proofErr w:type="spellEnd"/>
            <w:r w:rsidRPr="000A5C95">
              <w:rPr>
                <w:sz w:val="28"/>
                <w:szCs w:val="28"/>
                <w:lang w:val="uk-UA"/>
              </w:rPr>
              <w:t xml:space="preserve"> та інших сучасних інформаційних технологій, системи електронної комерції</w:t>
            </w:r>
          </w:p>
        </w:tc>
        <w:tc>
          <w:tcPr>
            <w:tcW w:w="3490" w:type="dxa"/>
            <w:vAlign w:val="center"/>
          </w:tcPr>
          <w:p w14:paraId="2FD7C441"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Розвиток  інформаційного забезпечення туристичної галузі, підвищення якості послуг</w:t>
            </w:r>
          </w:p>
        </w:tc>
        <w:tc>
          <w:tcPr>
            <w:tcW w:w="3069" w:type="dxa"/>
            <w:vAlign w:val="center"/>
          </w:tcPr>
          <w:p w14:paraId="1A3AFF69"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Підвищення якості і швидкості обслуговування клієнтів, оперативність та чіткість в роботі персоналу</w:t>
            </w:r>
          </w:p>
        </w:tc>
      </w:tr>
      <w:tr w:rsidR="007A3395" w:rsidRPr="000A5C95" w14:paraId="6049F099" w14:textId="77777777" w:rsidTr="000A5C95">
        <w:trPr>
          <w:trHeight w:val="17"/>
        </w:trPr>
        <w:tc>
          <w:tcPr>
            <w:tcW w:w="3281" w:type="dxa"/>
            <w:vAlign w:val="center"/>
          </w:tcPr>
          <w:p w14:paraId="62AB232F"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Можливість використання конкурентами сучасних технологій, які</w:t>
            </w:r>
            <w:r w:rsidR="00C5384C" w:rsidRPr="000A5C95">
              <w:rPr>
                <w:sz w:val="28"/>
                <w:szCs w:val="28"/>
                <w:lang w:val="uk-UA"/>
              </w:rPr>
              <w:t xml:space="preserve"> </w:t>
            </w:r>
            <w:r w:rsidRPr="000A5C95">
              <w:rPr>
                <w:sz w:val="28"/>
                <w:szCs w:val="28"/>
                <w:lang w:val="uk-UA"/>
              </w:rPr>
              <w:t>дозволяють</w:t>
            </w:r>
            <w:r w:rsidR="00C5384C" w:rsidRPr="000A5C95">
              <w:rPr>
                <w:sz w:val="28"/>
                <w:szCs w:val="28"/>
                <w:lang w:val="uk-UA"/>
              </w:rPr>
              <w:t xml:space="preserve"> </w:t>
            </w:r>
            <w:r w:rsidRPr="000A5C95">
              <w:rPr>
                <w:sz w:val="28"/>
                <w:szCs w:val="28"/>
                <w:lang w:val="uk-UA"/>
              </w:rPr>
              <w:t xml:space="preserve">зайняти </w:t>
            </w:r>
            <w:r w:rsidRPr="000A5C95">
              <w:rPr>
                <w:sz w:val="28"/>
                <w:szCs w:val="28"/>
                <w:lang w:val="uk-UA"/>
              </w:rPr>
              <w:lastRenderedPageBreak/>
              <w:t>більш вигідне становище за асортиментом туристських</w:t>
            </w:r>
            <w:r w:rsidR="00C5384C" w:rsidRPr="000A5C95">
              <w:rPr>
                <w:sz w:val="28"/>
                <w:szCs w:val="28"/>
                <w:lang w:val="uk-UA"/>
              </w:rPr>
              <w:t xml:space="preserve"> </w:t>
            </w:r>
            <w:r w:rsidRPr="000A5C95">
              <w:rPr>
                <w:sz w:val="28"/>
                <w:szCs w:val="28"/>
                <w:lang w:val="uk-UA"/>
              </w:rPr>
              <w:t>послуг</w:t>
            </w:r>
            <w:r w:rsidR="00C5384C" w:rsidRPr="000A5C95">
              <w:rPr>
                <w:sz w:val="28"/>
                <w:szCs w:val="28"/>
                <w:lang w:val="uk-UA"/>
              </w:rPr>
              <w:t xml:space="preserve"> </w:t>
            </w:r>
            <w:r w:rsidRPr="000A5C95">
              <w:rPr>
                <w:sz w:val="28"/>
                <w:szCs w:val="28"/>
                <w:lang w:val="uk-UA"/>
              </w:rPr>
              <w:t>та</w:t>
            </w:r>
          </w:p>
          <w:p w14:paraId="538614DC"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рівнем витрат</w:t>
            </w:r>
          </w:p>
        </w:tc>
        <w:tc>
          <w:tcPr>
            <w:tcW w:w="3490" w:type="dxa"/>
            <w:vAlign w:val="center"/>
          </w:tcPr>
          <w:p w14:paraId="40D7F7F3"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lastRenderedPageBreak/>
              <w:t>Підвищення якості надання туристичних послуг</w:t>
            </w:r>
          </w:p>
        </w:tc>
        <w:tc>
          <w:tcPr>
            <w:tcW w:w="3069" w:type="dxa"/>
            <w:vAlign w:val="center"/>
          </w:tcPr>
          <w:p w14:paraId="1730C0DE" w14:textId="77777777" w:rsidR="007A3395" w:rsidRPr="000A5C95" w:rsidRDefault="007A3395" w:rsidP="000A5C95">
            <w:pPr>
              <w:spacing w:line="360" w:lineRule="auto"/>
              <w:contextualSpacing/>
              <w:jc w:val="center"/>
              <w:rPr>
                <w:rFonts w:ascii="Times New Roman" w:hAnsi="Times New Roman" w:cs="Times New Roman"/>
                <w:sz w:val="28"/>
                <w:szCs w:val="28"/>
                <w:lang w:val="uk-UA"/>
              </w:rPr>
            </w:pPr>
            <w:r w:rsidRPr="000A5C95">
              <w:rPr>
                <w:rFonts w:ascii="Times New Roman" w:hAnsi="Times New Roman" w:cs="Times New Roman"/>
                <w:sz w:val="28"/>
                <w:szCs w:val="28"/>
                <w:lang w:val="uk-UA"/>
              </w:rPr>
              <w:t>Зростання конкурентоспроможності конкурентів</w:t>
            </w:r>
          </w:p>
        </w:tc>
      </w:tr>
    </w:tbl>
    <w:p w14:paraId="13190DD0" w14:textId="77777777" w:rsidR="00D148FC" w:rsidRPr="000A5C95" w:rsidRDefault="00D148FC" w:rsidP="000A5C95">
      <w:pPr>
        <w:pStyle w:val="a6"/>
        <w:spacing w:line="360" w:lineRule="auto"/>
        <w:ind w:left="0" w:firstLine="709"/>
        <w:jc w:val="both"/>
        <w:rPr>
          <w:lang w:val="ru-RU"/>
        </w:rPr>
      </w:pPr>
      <w:proofErr w:type="spellStart"/>
      <w:r w:rsidRPr="000A5C95">
        <w:rPr>
          <w:lang w:val="ru-RU"/>
        </w:rPr>
        <w:lastRenderedPageBreak/>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16DEB4AB" w14:textId="77777777" w:rsidR="007A3395" w:rsidRPr="000A5C95" w:rsidRDefault="007A3395" w:rsidP="000A5C95">
      <w:pPr>
        <w:tabs>
          <w:tab w:val="left" w:pos="5860"/>
        </w:tabs>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ab/>
      </w:r>
    </w:p>
    <w:p w14:paraId="42FDC7A1" w14:textId="77777777" w:rsidR="007A3395" w:rsidRPr="000A5C95" w:rsidRDefault="007A3395" w:rsidP="000A5C95">
      <w:pPr>
        <w:pStyle w:val="a4"/>
        <w:spacing w:line="360" w:lineRule="auto"/>
        <w:ind w:left="0" w:firstLine="709"/>
        <w:jc w:val="both"/>
        <w:rPr>
          <w:sz w:val="28"/>
          <w:szCs w:val="28"/>
        </w:rPr>
      </w:pPr>
      <w:r w:rsidRPr="000A5C95">
        <w:rPr>
          <w:sz w:val="28"/>
          <w:szCs w:val="28"/>
        </w:rPr>
        <w:t xml:space="preserve">Отже, основними можливостями  компанії є державне регулювання туристичної діяльності, зростання реальних грошових доходів населення, зростання схильності населення до організованих заощаджень та впровадження програм інформатизації та розвитку економічної діяльності на основі </w:t>
      </w:r>
      <w:proofErr w:type="spellStart"/>
      <w:r w:rsidRPr="000A5C95">
        <w:rPr>
          <w:sz w:val="28"/>
          <w:szCs w:val="28"/>
        </w:rPr>
        <w:t>інтернет-технологій</w:t>
      </w:r>
      <w:proofErr w:type="spellEnd"/>
      <w:r w:rsidRPr="000A5C95">
        <w:rPr>
          <w:sz w:val="28"/>
          <w:szCs w:val="28"/>
        </w:rPr>
        <w:t xml:space="preserve"> та інших сучасних інформаційних технологій, системи електронної комерції. Загрозами є візові режими між країнами, зменшення купівельної спроможності населення та </w:t>
      </w:r>
      <w:r w:rsidRPr="000A5C95">
        <w:rPr>
          <w:w w:val="95"/>
          <w:sz w:val="28"/>
          <w:szCs w:val="28"/>
        </w:rPr>
        <w:t>відсутність сприят</w:t>
      </w:r>
      <w:r w:rsidRPr="000A5C95">
        <w:rPr>
          <w:sz w:val="28"/>
          <w:szCs w:val="28"/>
        </w:rPr>
        <w:t>ливих економічних умов, які дозволяють громадянам забезпечувати високий рівень соціального споживання</w:t>
      </w:r>
    </w:p>
    <w:p w14:paraId="3E73B29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На підставі внутрішнього маркетингового аудиту та проведеного опитування керівників </w:t>
      </w:r>
      <w:r w:rsidR="00C5384C" w:rsidRPr="000A5C95">
        <w:rPr>
          <w:rFonts w:ascii="Times New Roman" w:hAnsi="Times New Roman" w:cs="Times New Roman"/>
          <w:sz w:val="28"/>
          <w:szCs w:val="28"/>
        </w:rPr>
        <w:t>ТОВ «</w:t>
      </w:r>
      <w:proofErr w:type="spellStart"/>
      <w:r w:rsidR="00C5384C" w:rsidRPr="000A5C95">
        <w:rPr>
          <w:rFonts w:ascii="Times New Roman" w:hAnsi="Times New Roman" w:cs="Times New Roman"/>
          <w:sz w:val="28"/>
          <w:szCs w:val="28"/>
        </w:rPr>
        <w:t>Аккорд-тур</w:t>
      </w:r>
      <w:proofErr w:type="spellEnd"/>
      <w:r w:rsidR="00C5384C" w:rsidRPr="000A5C95">
        <w:rPr>
          <w:rFonts w:ascii="Times New Roman" w:hAnsi="Times New Roman" w:cs="Times New Roman"/>
          <w:sz w:val="28"/>
          <w:szCs w:val="28"/>
        </w:rPr>
        <w:t xml:space="preserve">» </w:t>
      </w:r>
      <w:r w:rsidRPr="000A5C95">
        <w:rPr>
          <w:rFonts w:ascii="Times New Roman" w:hAnsi="Times New Roman" w:cs="Times New Roman"/>
          <w:sz w:val="28"/>
          <w:szCs w:val="28"/>
        </w:rPr>
        <w:t>були виявлені сильні та слабкі сторони, аналіз довкілля дозволив виділити можливості та загрози для розвитку компанії (таблиця 2.</w:t>
      </w:r>
      <w:r w:rsidR="00622EB0" w:rsidRPr="000A5C95">
        <w:rPr>
          <w:rFonts w:ascii="Times New Roman" w:hAnsi="Times New Roman" w:cs="Times New Roman"/>
          <w:sz w:val="28"/>
          <w:szCs w:val="28"/>
        </w:rPr>
        <w:t>5</w:t>
      </w:r>
      <w:r w:rsidRPr="000A5C95">
        <w:rPr>
          <w:rFonts w:ascii="Times New Roman" w:hAnsi="Times New Roman" w:cs="Times New Roman"/>
          <w:sz w:val="28"/>
          <w:szCs w:val="28"/>
        </w:rPr>
        <w:t>).</w:t>
      </w:r>
    </w:p>
    <w:p w14:paraId="7D7D47FA" w14:textId="77777777" w:rsidR="000A5C95" w:rsidRDefault="000A5C95" w:rsidP="000A5C95">
      <w:pPr>
        <w:pStyle w:val="a6"/>
        <w:spacing w:line="360" w:lineRule="auto"/>
        <w:ind w:left="0" w:firstLine="709"/>
        <w:jc w:val="both"/>
        <w:rPr>
          <w:lang w:val="uk-UA"/>
        </w:rPr>
      </w:pPr>
    </w:p>
    <w:p w14:paraId="4A3F2A1F" w14:textId="77777777" w:rsidR="000A5C95" w:rsidRDefault="000A5C95" w:rsidP="000A5C95">
      <w:pPr>
        <w:pStyle w:val="a6"/>
        <w:spacing w:line="360" w:lineRule="auto"/>
        <w:ind w:left="0" w:firstLine="709"/>
        <w:jc w:val="both"/>
        <w:rPr>
          <w:lang w:val="uk-UA"/>
        </w:rPr>
      </w:pPr>
    </w:p>
    <w:p w14:paraId="743FBB1B" w14:textId="77777777" w:rsidR="000A5C95" w:rsidRDefault="000A5C95" w:rsidP="000A5C95">
      <w:pPr>
        <w:pStyle w:val="a6"/>
        <w:spacing w:line="360" w:lineRule="auto"/>
        <w:ind w:left="0" w:firstLine="709"/>
        <w:jc w:val="both"/>
        <w:rPr>
          <w:lang w:val="uk-UA"/>
        </w:rPr>
      </w:pPr>
    </w:p>
    <w:p w14:paraId="4BF9DE76" w14:textId="77777777" w:rsidR="000A5C95" w:rsidRDefault="000A5C95" w:rsidP="000A5C95">
      <w:pPr>
        <w:pStyle w:val="a6"/>
        <w:spacing w:line="360" w:lineRule="auto"/>
        <w:ind w:left="0" w:firstLine="709"/>
        <w:jc w:val="both"/>
        <w:rPr>
          <w:lang w:val="uk-UA"/>
        </w:rPr>
      </w:pPr>
    </w:p>
    <w:p w14:paraId="4BD8452F" w14:textId="77777777" w:rsidR="000A5C95" w:rsidRDefault="000A5C95" w:rsidP="000A5C95">
      <w:pPr>
        <w:pStyle w:val="a6"/>
        <w:spacing w:line="360" w:lineRule="auto"/>
        <w:ind w:left="0" w:firstLine="709"/>
        <w:jc w:val="both"/>
        <w:rPr>
          <w:lang w:val="uk-UA"/>
        </w:rPr>
      </w:pPr>
    </w:p>
    <w:p w14:paraId="42E300A1" w14:textId="77777777" w:rsidR="000A5C95" w:rsidRDefault="000A5C95" w:rsidP="000A5C95">
      <w:pPr>
        <w:pStyle w:val="a6"/>
        <w:spacing w:line="360" w:lineRule="auto"/>
        <w:ind w:left="0" w:firstLine="709"/>
        <w:jc w:val="both"/>
        <w:rPr>
          <w:lang w:val="uk-UA"/>
        </w:rPr>
      </w:pPr>
    </w:p>
    <w:p w14:paraId="199BF130" w14:textId="77777777" w:rsidR="000A5C95" w:rsidRDefault="000A5C95" w:rsidP="000A5C95">
      <w:pPr>
        <w:pStyle w:val="a6"/>
        <w:spacing w:line="360" w:lineRule="auto"/>
        <w:ind w:left="0" w:firstLine="709"/>
        <w:jc w:val="both"/>
        <w:rPr>
          <w:lang w:val="uk-UA"/>
        </w:rPr>
      </w:pPr>
    </w:p>
    <w:p w14:paraId="0E8089F8" w14:textId="77777777" w:rsidR="000A5C95" w:rsidRDefault="000A5C95" w:rsidP="000A5C95">
      <w:pPr>
        <w:pStyle w:val="a6"/>
        <w:spacing w:line="360" w:lineRule="auto"/>
        <w:ind w:left="0" w:firstLine="709"/>
        <w:jc w:val="both"/>
        <w:rPr>
          <w:lang w:val="uk-UA"/>
        </w:rPr>
      </w:pPr>
    </w:p>
    <w:p w14:paraId="7439A62A" w14:textId="77777777" w:rsidR="000A5C95" w:rsidRDefault="000A5C95" w:rsidP="000A5C95">
      <w:pPr>
        <w:pStyle w:val="a6"/>
        <w:spacing w:line="360" w:lineRule="auto"/>
        <w:ind w:left="0" w:firstLine="709"/>
        <w:jc w:val="both"/>
        <w:rPr>
          <w:lang w:val="uk-UA"/>
        </w:rPr>
      </w:pPr>
    </w:p>
    <w:p w14:paraId="62A88680" w14:textId="77777777" w:rsidR="000A5C95" w:rsidRDefault="000A5C95" w:rsidP="000A5C95">
      <w:pPr>
        <w:pStyle w:val="a6"/>
        <w:spacing w:line="360" w:lineRule="auto"/>
        <w:ind w:left="0" w:firstLine="709"/>
        <w:jc w:val="both"/>
        <w:rPr>
          <w:lang w:val="uk-UA"/>
        </w:rPr>
      </w:pPr>
    </w:p>
    <w:p w14:paraId="763CD668" w14:textId="77777777" w:rsidR="000A5C95" w:rsidRDefault="000A5C95" w:rsidP="000A5C95">
      <w:pPr>
        <w:pStyle w:val="a6"/>
        <w:spacing w:line="360" w:lineRule="auto"/>
        <w:ind w:left="0" w:firstLine="709"/>
        <w:jc w:val="both"/>
        <w:rPr>
          <w:lang w:val="uk-UA"/>
        </w:rPr>
      </w:pPr>
    </w:p>
    <w:p w14:paraId="477A1DD0" w14:textId="77777777" w:rsidR="007A3395" w:rsidRPr="000A5C95" w:rsidRDefault="007A3395" w:rsidP="000A5C95">
      <w:pPr>
        <w:pStyle w:val="a6"/>
        <w:spacing w:line="360" w:lineRule="auto"/>
        <w:ind w:left="0" w:firstLine="709"/>
        <w:jc w:val="both"/>
        <w:rPr>
          <w:lang w:val="ru-RU"/>
        </w:rPr>
      </w:pPr>
      <w:r w:rsidRPr="000A5C95">
        <w:rPr>
          <w:lang w:val="uk-UA"/>
        </w:rPr>
        <w:lastRenderedPageBreak/>
        <w:t>Таблиця</w:t>
      </w:r>
      <w:r w:rsidR="00C5384C" w:rsidRPr="000A5C95">
        <w:rPr>
          <w:lang w:val="uk-UA"/>
        </w:rPr>
        <w:t xml:space="preserve"> </w:t>
      </w:r>
      <w:r w:rsidRPr="000A5C95">
        <w:rPr>
          <w:lang w:val="uk-UA"/>
        </w:rPr>
        <w:t>2.</w:t>
      </w:r>
      <w:r w:rsidR="00622EB0" w:rsidRPr="000A5C95">
        <w:rPr>
          <w:lang w:val="uk-UA"/>
        </w:rPr>
        <w:t>5</w:t>
      </w:r>
      <w:r w:rsidR="00CA770B" w:rsidRPr="000A5C95">
        <w:rPr>
          <w:spacing w:val="-2"/>
          <w:lang w:val="uk-UA"/>
        </w:rPr>
        <w:t xml:space="preserve"> </w:t>
      </w:r>
      <w:r w:rsidR="00CB1157" w:rsidRPr="000A5C95">
        <w:rPr>
          <w:spacing w:val="-2"/>
          <w:lang w:val="uk-UA"/>
        </w:rPr>
        <w:t>–</w:t>
      </w:r>
      <w:r w:rsidR="00CA770B" w:rsidRPr="000A5C95">
        <w:rPr>
          <w:spacing w:val="-2"/>
          <w:lang w:val="uk-UA"/>
        </w:rPr>
        <w:t xml:space="preserve"> </w:t>
      </w:r>
      <w:r w:rsidRPr="000A5C95">
        <w:rPr>
          <w:lang w:val="uk-UA"/>
        </w:rPr>
        <w:t>Матриця</w:t>
      </w:r>
      <w:r w:rsidR="00C5384C" w:rsidRPr="000A5C95">
        <w:rPr>
          <w:lang w:val="uk-UA"/>
        </w:rPr>
        <w:t xml:space="preserve"> </w:t>
      </w:r>
      <w:r w:rsidRPr="000A5C95">
        <w:rPr>
          <w:lang w:val="uk-UA"/>
        </w:rPr>
        <w:t>SWOT–аналізу</w:t>
      </w:r>
      <w:r w:rsidR="00C5384C" w:rsidRPr="000A5C95">
        <w:rPr>
          <w:lang w:val="uk-UA"/>
        </w:rPr>
        <w:t xml:space="preserve"> </w:t>
      </w:r>
      <w:r w:rsidR="00C5384C" w:rsidRPr="000A5C95">
        <w:rPr>
          <w:lang w:val="ru-RU"/>
        </w:rPr>
        <w:t xml:space="preserve">ТОВ </w:t>
      </w:r>
      <w:r w:rsidR="00C5384C" w:rsidRPr="000A5C95">
        <w:rPr>
          <w:lang w:val="uk-UA"/>
        </w:rPr>
        <w:t>«</w:t>
      </w:r>
      <w:proofErr w:type="spellStart"/>
      <w:r w:rsidR="00C5384C" w:rsidRPr="000A5C95">
        <w:rPr>
          <w:lang w:val="uk-UA"/>
        </w:rPr>
        <w:t>Аккорд-тур</w:t>
      </w:r>
      <w:proofErr w:type="spellEnd"/>
      <w:r w:rsidR="00C5384C" w:rsidRPr="000A5C95">
        <w:rPr>
          <w:lang w:val="uk-UA"/>
        </w:rPr>
        <w:t>»</w:t>
      </w:r>
    </w:p>
    <w:tbl>
      <w:tblPr>
        <w:tblStyle w:val="NormalTable0"/>
        <w:tblW w:w="9858"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3217"/>
        <w:gridCol w:w="3597"/>
      </w:tblGrid>
      <w:tr w:rsidR="007A3395" w:rsidRPr="000A5C95" w14:paraId="422BE2C9" w14:textId="77777777" w:rsidTr="00622EB0">
        <w:trPr>
          <w:trHeight w:val="1803"/>
        </w:trPr>
        <w:tc>
          <w:tcPr>
            <w:tcW w:w="3044" w:type="dxa"/>
            <w:tcBorders>
              <w:top w:val="nil"/>
              <w:left w:val="nil"/>
            </w:tcBorders>
          </w:tcPr>
          <w:p w14:paraId="4B1F511A" w14:textId="77777777" w:rsidR="007A3395" w:rsidRPr="000A5C95" w:rsidRDefault="007A3395" w:rsidP="000A5C95">
            <w:pPr>
              <w:pStyle w:val="TableParagraph"/>
              <w:spacing w:line="360" w:lineRule="auto"/>
              <w:rPr>
                <w:sz w:val="28"/>
                <w:szCs w:val="28"/>
                <w:lang w:val="uk-UA"/>
              </w:rPr>
            </w:pPr>
          </w:p>
        </w:tc>
        <w:tc>
          <w:tcPr>
            <w:tcW w:w="3217" w:type="dxa"/>
          </w:tcPr>
          <w:p w14:paraId="5CB94582" w14:textId="77777777" w:rsidR="007A3395" w:rsidRPr="000A5C95" w:rsidRDefault="007A3395" w:rsidP="000A5C95">
            <w:pPr>
              <w:pStyle w:val="TableParagraph"/>
              <w:spacing w:line="360" w:lineRule="auto"/>
              <w:rPr>
                <w:sz w:val="28"/>
                <w:szCs w:val="28"/>
                <w:lang w:val="uk-UA"/>
              </w:rPr>
            </w:pPr>
            <w:r w:rsidRPr="000A5C95">
              <w:rPr>
                <w:sz w:val="28"/>
                <w:szCs w:val="28"/>
                <w:lang w:val="uk-UA"/>
              </w:rPr>
              <w:t>Можливості:</w:t>
            </w:r>
          </w:p>
          <w:p w14:paraId="224016BA" w14:textId="77777777" w:rsidR="007A3395" w:rsidRPr="000A5C95" w:rsidRDefault="007A3395" w:rsidP="000A5C95">
            <w:pPr>
              <w:pStyle w:val="TableParagraph"/>
              <w:spacing w:line="360" w:lineRule="auto"/>
              <w:rPr>
                <w:sz w:val="28"/>
                <w:szCs w:val="28"/>
                <w:lang w:val="uk-UA"/>
              </w:rPr>
            </w:pPr>
            <w:r w:rsidRPr="000A5C95">
              <w:rPr>
                <w:sz w:val="28"/>
                <w:szCs w:val="28"/>
                <w:lang w:val="uk-UA"/>
              </w:rPr>
              <w:t>1. Вихід на новий ринок;</w:t>
            </w:r>
          </w:p>
          <w:p w14:paraId="101664DC" w14:textId="77777777" w:rsidR="007A3395" w:rsidRPr="000A5C95" w:rsidRDefault="007A3395" w:rsidP="000A5C95">
            <w:pPr>
              <w:pStyle w:val="TableParagraph"/>
              <w:spacing w:line="360" w:lineRule="auto"/>
              <w:rPr>
                <w:sz w:val="28"/>
                <w:szCs w:val="28"/>
                <w:lang w:val="uk-UA"/>
              </w:rPr>
            </w:pPr>
            <w:r w:rsidRPr="000A5C95">
              <w:rPr>
                <w:sz w:val="28"/>
                <w:szCs w:val="28"/>
                <w:lang w:val="uk-UA"/>
              </w:rPr>
              <w:t>2. Збільшення обсягу продажів;</w:t>
            </w:r>
          </w:p>
          <w:p w14:paraId="40C78820" w14:textId="77777777" w:rsidR="007A3395" w:rsidRPr="000A5C95" w:rsidRDefault="007A3395" w:rsidP="000A5C95">
            <w:pPr>
              <w:pStyle w:val="TableParagraph"/>
              <w:spacing w:line="360" w:lineRule="auto"/>
              <w:rPr>
                <w:sz w:val="28"/>
                <w:szCs w:val="28"/>
                <w:lang w:val="uk-UA"/>
              </w:rPr>
            </w:pPr>
            <w:r w:rsidRPr="000A5C95">
              <w:rPr>
                <w:sz w:val="28"/>
                <w:szCs w:val="28"/>
                <w:lang w:val="uk-UA"/>
              </w:rPr>
              <w:t>3. Відкриття</w:t>
            </w:r>
          </w:p>
          <w:p w14:paraId="15B6E7A1" w14:textId="77777777" w:rsidR="007A3395" w:rsidRPr="000A5C95" w:rsidRDefault="007A3395" w:rsidP="000A5C95">
            <w:pPr>
              <w:pStyle w:val="TableParagraph"/>
              <w:spacing w:line="360" w:lineRule="auto"/>
              <w:rPr>
                <w:sz w:val="28"/>
                <w:szCs w:val="28"/>
                <w:lang w:val="uk-UA"/>
              </w:rPr>
            </w:pPr>
            <w:r w:rsidRPr="000A5C95">
              <w:rPr>
                <w:sz w:val="28"/>
                <w:szCs w:val="28"/>
                <w:lang w:val="uk-UA"/>
              </w:rPr>
              <w:t>додаткового офісу.</w:t>
            </w:r>
          </w:p>
        </w:tc>
        <w:tc>
          <w:tcPr>
            <w:tcW w:w="3597" w:type="dxa"/>
          </w:tcPr>
          <w:p w14:paraId="1BF15F06" w14:textId="77777777" w:rsidR="007A3395" w:rsidRPr="000A5C95" w:rsidRDefault="007A3395" w:rsidP="000A5C95">
            <w:pPr>
              <w:pStyle w:val="TableParagraph"/>
              <w:spacing w:line="360" w:lineRule="auto"/>
              <w:rPr>
                <w:sz w:val="28"/>
                <w:szCs w:val="28"/>
                <w:lang w:val="uk-UA"/>
              </w:rPr>
            </w:pPr>
            <w:r w:rsidRPr="000A5C95">
              <w:rPr>
                <w:sz w:val="28"/>
                <w:szCs w:val="28"/>
                <w:lang w:val="uk-UA"/>
              </w:rPr>
              <w:t>Загрози:</w:t>
            </w:r>
          </w:p>
          <w:p w14:paraId="7EBACDFA" w14:textId="77777777" w:rsidR="007A3395" w:rsidRPr="000A5C95" w:rsidRDefault="007A3395" w:rsidP="000A5C95">
            <w:pPr>
              <w:pStyle w:val="TableParagraph"/>
              <w:spacing w:line="360" w:lineRule="auto"/>
              <w:rPr>
                <w:sz w:val="28"/>
                <w:szCs w:val="28"/>
                <w:lang w:val="uk-UA"/>
              </w:rPr>
            </w:pPr>
            <w:r w:rsidRPr="000A5C95">
              <w:rPr>
                <w:sz w:val="28"/>
                <w:szCs w:val="28"/>
                <w:lang w:val="uk-UA"/>
              </w:rPr>
              <w:t>1. Зміна курсу валют;</w:t>
            </w:r>
          </w:p>
          <w:p w14:paraId="300784F8" w14:textId="77777777" w:rsidR="007A3395" w:rsidRPr="000A5C95" w:rsidRDefault="007A3395" w:rsidP="000A5C95">
            <w:pPr>
              <w:pStyle w:val="TableParagraph"/>
              <w:spacing w:line="360" w:lineRule="auto"/>
              <w:rPr>
                <w:sz w:val="28"/>
                <w:szCs w:val="28"/>
                <w:lang w:val="uk-UA"/>
              </w:rPr>
            </w:pPr>
            <w:r w:rsidRPr="000A5C95">
              <w:rPr>
                <w:sz w:val="28"/>
                <w:szCs w:val="28"/>
                <w:lang w:val="uk-UA"/>
              </w:rPr>
              <w:t xml:space="preserve">2. Поява на ринку великої кількості конкурентів; </w:t>
            </w:r>
          </w:p>
          <w:p w14:paraId="3C5E5A65" w14:textId="77777777" w:rsidR="007A3395" w:rsidRPr="000A5C95" w:rsidRDefault="007A3395" w:rsidP="000A5C95">
            <w:pPr>
              <w:pStyle w:val="TableParagraph"/>
              <w:spacing w:line="360" w:lineRule="auto"/>
              <w:rPr>
                <w:sz w:val="28"/>
                <w:szCs w:val="28"/>
                <w:lang w:val="uk-UA"/>
              </w:rPr>
            </w:pPr>
            <w:r w:rsidRPr="000A5C95">
              <w:rPr>
                <w:sz w:val="28"/>
                <w:szCs w:val="28"/>
                <w:lang w:val="uk-UA"/>
              </w:rPr>
              <w:t>3.Зміна смаків споживачів;</w:t>
            </w:r>
          </w:p>
          <w:p w14:paraId="5704F1A3" w14:textId="77777777" w:rsidR="007A3395" w:rsidRPr="000A5C95" w:rsidRDefault="007A3395" w:rsidP="000A5C95">
            <w:pPr>
              <w:pStyle w:val="TableParagraph"/>
              <w:spacing w:line="360" w:lineRule="auto"/>
              <w:rPr>
                <w:sz w:val="28"/>
                <w:szCs w:val="28"/>
                <w:lang w:val="uk-UA"/>
              </w:rPr>
            </w:pPr>
            <w:r w:rsidRPr="000A5C95">
              <w:rPr>
                <w:sz w:val="28"/>
                <w:szCs w:val="28"/>
                <w:lang w:val="uk-UA"/>
              </w:rPr>
              <w:t>4. Спад економіки України.</w:t>
            </w:r>
          </w:p>
        </w:tc>
      </w:tr>
      <w:tr w:rsidR="007A3395" w:rsidRPr="000A5C95" w14:paraId="7BF3F056" w14:textId="77777777" w:rsidTr="00D148FC">
        <w:trPr>
          <w:trHeight w:val="443"/>
        </w:trPr>
        <w:tc>
          <w:tcPr>
            <w:tcW w:w="3044" w:type="dxa"/>
            <w:tcBorders>
              <w:bottom w:val="nil"/>
            </w:tcBorders>
          </w:tcPr>
          <w:p w14:paraId="1BAC050C" w14:textId="77777777" w:rsidR="007A3395" w:rsidRPr="000A5C95" w:rsidRDefault="007A3395" w:rsidP="000A5C95">
            <w:pPr>
              <w:pStyle w:val="TableParagraph"/>
              <w:spacing w:line="360" w:lineRule="auto"/>
              <w:rPr>
                <w:sz w:val="28"/>
                <w:szCs w:val="28"/>
                <w:lang w:val="uk-UA"/>
              </w:rPr>
            </w:pPr>
            <w:r w:rsidRPr="000A5C95">
              <w:rPr>
                <w:sz w:val="28"/>
                <w:szCs w:val="28"/>
                <w:lang w:val="uk-UA"/>
              </w:rPr>
              <w:t>Сильні сторони:</w:t>
            </w:r>
          </w:p>
        </w:tc>
        <w:tc>
          <w:tcPr>
            <w:tcW w:w="3217" w:type="dxa"/>
            <w:tcBorders>
              <w:bottom w:val="nil"/>
            </w:tcBorders>
          </w:tcPr>
          <w:p w14:paraId="65F9C3DC" w14:textId="77777777" w:rsidR="007A3395" w:rsidRPr="000A5C95" w:rsidRDefault="007A3395" w:rsidP="000A5C95">
            <w:pPr>
              <w:pStyle w:val="TableParagraph"/>
              <w:spacing w:line="360" w:lineRule="auto"/>
              <w:rPr>
                <w:sz w:val="28"/>
                <w:szCs w:val="28"/>
                <w:lang w:val="uk-UA"/>
              </w:rPr>
            </w:pPr>
          </w:p>
        </w:tc>
        <w:tc>
          <w:tcPr>
            <w:tcW w:w="3597" w:type="dxa"/>
            <w:tcBorders>
              <w:bottom w:val="nil"/>
            </w:tcBorders>
          </w:tcPr>
          <w:p w14:paraId="5023141B" w14:textId="77777777" w:rsidR="007A3395" w:rsidRPr="000A5C95" w:rsidRDefault="007A3395" w:rsidP="000A5C95">
            <w:pPr>
              <w:pStyle w:val="TableParagraph"/>
              <w:spacing w:line="360" w:lineRule="auto"/>
              <w:rPr>
                <w:sz w:val="28"/>
                <w:szCs w:val="28"/>
                <w:lang w:val="uk-UA"/>
              </w:rPr>
            </w:pPr>
          </w:p>
        </w:tc>
      </w:tr>
      <w:tr w:rsidR="007A3395" w:rsidRPr="000A5C95" w14:paraId="0FB49E1F" w14:textId="77777777" w:rsidTr="00622EB0">
        <w:trPr>
          <w:trHeight w:val="3610"/>
        </w:trPr>
        <w:tc>
          <w:tcPr>
            <w:tcW w:w="3044" w:type="dxa"/>
            <w:tcBorders>
              <w:top w:val="nil"/>
            </w:tcBorders>
          </w:tcPr>
          <w:p w14:paraId="3DF79810"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1. Широка популярність у потенційної аудиторії. 2.Наявність кваліфікованих кадрів із досвідом роботи;</w:t>
            </w:r>
          </w:p>
          <w:p w14:paraId="27F39DA1"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3. Ефективна робота всього персоналу та керівника у підтримці репутації;</w:t>
            </w:r>
          </w:p>
          <w:p w14:paraId="1E9BF387"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4. Вміння професійно вести конкурентну боротьбу;</w:t>
            </w:r>
          </w:p>
          <w:p w14:paraId="2F07C1BD" w14:textId="77777777" w:rsidR="007A3395" w:rsidRPr="000A5C95" w:rsidRDefault="007A3395" w:rsidP="000A5C95">
            <w:pPr>
              <w:pStyle w:val="TableParagraph"/>
              <w:spacing w:line="360" w:lineRule="auto"/>
              <w:jc w:val="both"/>
              <w:rPr>
                <w:sz w:val="28"/>
                <w:szCs w:val="28"/>
                <w:lang w:val="uk-UA"/>
              </w:rPr>
            </w:pPr>
            <w:r w:rsidRPr="000A5C95">
              <w:rPr>
                <w:sz w:val="28"/>
                <w:szCs w:val="28"/>
                <w:lang w:val="uk-UA"/>
              </w:rPr>
              <w:t>4. Пропозиції різних турів, розрахованих різні цільові сегменти;</w:t>
            </w:r>
          </w:p>
          <w:p w14:paraId="0C9801B3" w14:textId="77777777" w:rsidR="007A3395" w:rsidRPr="000A5C95" w:rsidRDefault="007A3395" w:rsidP="000A5C95">
            <w:pPr>
              <w:pStyle w:val="TableParagraph"/>
              <w:tabs>
                <w:tab w:val="left" w:pos="348"/>
              </w:tabs>
              <w:spacing w:line="360" w:lineRule="auto"/>
              <w:jc w:val="left"/>
              <w:rPr>
                <w:sz w:val="28"/>
                <w:szCs w:val="28"/>
                <w:lang w:val="uk-UA"/>
              </w:rPr>
            </w:pPr>
            <w:r w:rsidRPr="000A5C95">
              <w:rPr>
                <w:sz w:val="28"/>
                <w:szCs w:val="28"/>
                <w:lang w:val="uk-UA"/>
              </w:rPr>
              <w:t>5. Ефективна реклама.</w:t>
            </w:r>
          </w:p>
        </w:tc>
        <w:tc>
          <w:tcPr>
            <w:tcW w:w="3217" w:type="dxa"/>
            <w:tcBorders>
              <w:top w:val="nil"/>
            </w:tcBorders>
          </w:tcPr>
          <w:p w14:paraId="1F3B1409" w14:textId="77777777" w:rsidR="007A3395" w:rsidRPr="000A5C95" w:rsidRDefault="007A3395" w:rsidP="000A5C95">
            <w:pPr>
              <w:pStyle w:val="TableParagraph"/>
              <w:spacing w:line="360" w:lineRule="auto"/>
              <w:rPr>
                <w:sz w:val="28"/>
                <w:szCs w:val="28"/>
                <w:lang w:val="uk-UA"/>
              </w:rPr>
            </w:pPr>
          </w:p>
          <w:p w14:paraId="303C31CF" w14:textId="77777777" w:rsidR="007A3395" w:rsidRPr="000A5C95" w:rsidRDefault="007A3395" w:rsidP="000A5C95">
            <w:pPr>
              <w:pStyle w:val="TableParagraph"/>
              <w:tabs>
                <w:tab w:val="left" w:pos="2247"/>
              </w:tabs>
              <w:spacing w:line="360" w:lineRule="auto"/>
              <w:jc w:val="left"/>
              <w:rPr>
                <w:sz w:val="28"/>
                <w:szCs w:val="28"/>
                <w:lang w:val="uk-UA"/>
              </w:rPr>
            </w:pPr>
            <w:r w:rsidRPr="000A5C95">
              <w:rPr>
                <w:sz w:val="28"/>
                <w:szCs w:val="28"/>
                <w:lang w:val="uk-UA"/>
              </w:rPr>
              <w:t>– Збільшення обсягів продажу</w:t>
            </w:r>
          </w:p>
          <w:p w14:paraId="2F5802C4" w14:textId="77777777" w:rsidR="007A3395" w:rsidRPr="000A5C95" w:rsidRDefault="007A3395" w:rsidP="000A5C95">
            <w:pPr>
              <w:pStyle w:val="TableParagraph"/>
              <w:tabs>
                <w:tab w:val="left" w:pos="2247"/>
              </w:tabs>
              <w:spacing w:line="360" w:lineRule="auto"/>
              <w:jc w:val="left"/>
              <w:rPr>
                <w:sz w:val="28"/>
                <w:szCs w:val="28"/>
                <w:lang w:val="uk-UA"/>
              </w:rPr>
            </w:pPr>
            <w:r w:rsidRPr="000A5C95">
              <w:rPr>
                <w:sz w:val="28"/>
                <w:szCs w:val="28"/>
                <w:lang w:val="uk-UA"/>
              </w:rPr>
              <w:t>- Удосконалення маркетингової стратегії</w:t>
            </w:r>
          </w:p>
          <w:p w14:paraId="06007036" w14:textId="77777777" w:rsidR="007A3395" w:rsidRPr="000A5C95" w:rsidRDefault="007A3395" w:rsidP="000A5C95">
            <w:pPr>
              <w:pStyle w:val="TableParagraph"/>
              <w:tabs>
                <w:tab w:val="left" w:pos="2463"/>
              </w:tabs>
              <w:spacing w:line="360" w:lineRule="auto"/>
              <w:jc w:val="both"/>
              <w:rPr>
                <w:sz w:val="28"/>
                <w:szCs w:val="28"/>
                <w:lang w:val="uk-UA"/>
              </w:rPr>
            </w:pPr>
            <w:proofErr w:type="spellStart"/>
            <w:r w:rsidRPr="000A5C95">
              <w:rPr>
                <w:sz w:val="28"/>
                <w:szCs w:val="28"/>
                <w:lang w:val="uk-UA"/>
              </w:rPr>
              <w:t>-Розробка</w:t>
            </w:r>
            <w:proofErr w:type="spellEnd"/>
            <w:r w:rsidRPr="000A5C95">
              <w:rPr>
                <w:sz w:val="28"/>
                <w:szCs w:val="28"/>
                <w:lang w:val="uk-UA"/>
              </w:rPr>
              <w:t xml:space="preserve"> нових туристських пропозицій (продуктів)</w:t>
            </w:r>
          </w:p>
        </w:tc>
        <w:tc>
          <w:tcPr>
            <w:tcW w:w="3597" w:type="dxa"/>
            <w:tcBorders>
              <w:top w:val="nil"/>
            </w:tcBorders>
          </w:tcPr>
          <w:p w14:paraId="416423B3" w14:textId="77777777" w:rsidR="007A3395" w:rsidRPr="000A5C95" w:rsidRDefault="007A3395" w:rsidP="000A5C95">
            <w:pPr>
              <w:pStyle w:val="TableParagraph"/>
              <w:tabs>
                <w:tab w:val="left" w:pos="1910"/>
              </w:tabs>
              <w:spacing w:line="360" w:lineRule="auto"/>
              <w:jc w:val="both"/>
              <w:rPr>
                <w:sz w:val="28"/>
                <w:szCs w:val="28"/>
                <w:lang w:val="uk-UA"/>
              </w:rPr>
            </w:pPr>
            <w:r w:rsidRPr="000A5C95">
              <w:rPr>
                <w:sz w:val="28"/>
                <w:szCs w:val="28"/>
                <w:lang w:val="uk-UA"/>
              </w:rPr>
              <w:t>- Проведення систематичних, детальних маркетингових досліджень</w:t>
            </w:r>
          </w:p>
          <w:p w14:paraId="4AA06809" w14:textId="77777777" w:rsidR="007A3395" w:rsidRPr="000A5C95" w:rsidRDefault="007A3395" w:rsidP="000A5C95">
            <w:pPr>
              <w:pStyle w:val="TableParagraph"/>
              <w:tabs>
                <w:tab w:val="left" w:pos="1910"/>
              </w:tabs>
              <w:spacing w:line="360" w:lineRule="auto"/>
              <w:jc w:val="both"/>
              <w:rPr>
                <w:sz w:val="28"/>
                <w:szCs w:val="28"/>
                <w:lang w:val="uk-UA"/>
              </w:rPr>
            </w:pPr>
            <w:r w:rsidRPr="000A5C95">
              <w:rPr>
                <w:sz w:val="28"/>
                <w:szCs w:val="28"/>
                <w:lang w:val="uk-UA"/>
              </w:rPr>
              <w:t>– Підвищення конкурентоспроможності надання послуг</w:t>
            </w:r>
          </w:p>
          <w:p w14:paraId="3938FEC8" w14:textId="77777777" w:rsidR="007A3395" w:rsidRPr="000A5C95" w:rsidRDefault="007A3395" w:rsidP="000A5C95">
            <w:pPr>
              <w:pStyle w:val="TableParagraph"/>
              <w:tabs>
                <w:tab w:val="left" w:pos="1910"/>
              </w:tabs>
              <w:spacing w:line="360" w:lineRule="auto"/>
              <w:jc w:val="both"/>
              <w:rPr>
                <w:sz w:val="28"/>
                <w:szCs w:val="28"/>
                <w:lang w:val="uk-UA"/>
              </w:rPr>
            </w:pPr>
            <w:r w:rsidRPr="000A5C95">
              <w:rPr>
                <w:sz w:val="28"/>
                <w:szCs w:val="28"/>
                <w:lang w:val="uk-UA"/>
              </w:rPr>
              <w:t xml:space="preserve"> - Орієнтація на купівельний попит</w:t>
            </w:r>
          </w:p>
        </w:tc>
      </w:tr>
      <w:tr w:rsidR="007A3395" w:rsidRPr="000A5C95" w14:paraId="04DBD6F1" w14:textId="77777777" w:rsidTr="00D148FC">
        <w:trPr>
          <w:trHeight w:val="443"/>
        </w:trPr>
        <w:tc>
          <w:tcPr>
            <w:tcW w:w="3044" w:type="dxa"/>
            <w:tcBorders>
              <w:bottom w:val="nil"/>
            </w:tcBorders>
          </w:tcPr>
          <w:p w14:paraId="2B2B5C61" w14:textId="77777777" w:rsidR="007A3395" w:rsidRPr="000A5C95" w:rsidRDefault="007A3395" w:rsidP="000A5C95">
            <w:pPr>
              <w:pStyle w:val="TableParagraph"/>
              <w:spacing w:line="360" w:lineRule="auto"/>
              <w:rPr>
                <w:sz w:val="28"/>
                <w:szCs w:val="28"/>
                <w:lang w:val="uk-UA"/>
              </w:rPr>
            </w:pPr>
            <w:r w:rsidRPr="000A5C95">
              <w:rPr>
                <w:sz w:val="28"/>
                <w:szCs w:val="28"/>
                <w:lang w:val="uk-UA"/>
              </w:rPr>
              <w:t>Слабкі сторони</w:t>
            </w:r>
          </w:p>
        </w:tc>
        <w:tc>
          <w:tcPr>
            <w:tcW w:w="3217" w:type="dxa"/>
            <w:tcBorders>
              <w:bottom w:val="nil"/>
            </w:tcBorders>
          </w:tcPr>
          <w:p w14:paraId="562C75D1" w14:textId="77777777" w:rsidR="007A3395" w:rsidRPr="000A5C95" w:rsidRDefault="007A3395" w:rsidP="000A5C95">
            <w:pPr>
              <w:pStyle w:val="TableParagraph"/>
              <w:spacing w:line="360" w:lineRule="auto"/>
              <w:rPr>
                <w:sz w:val="28"/>
                <w:szCs w:val="28"/>
                <w:lang w:val="uk-UA"/>
              </w:rPr>
            </w:pPr>
          </w:p>
        </w:tc>
        <w:tc>
          <w:tcPr>
            <w:tcW w:w="3597" w:type="dxa"/>
            <w:tcBorders>
              <w:bottom w:val="nil"/>
            </w:tcBorders>
          </w:tcPr>
          <w:p w14:paraId="664355AD" w14:textId="77777777" w:rsidR="007A3395" w:rsidRPr="000A5C95" w:rsidRDefault="007A3395" w:rsidP="000A5C95">
            <w:pPr>
              <w:pStyle w:val="TableParagraph"/>
              <w:spacing w:line="360" w:lineRule="auto"/>
              <w:rPr>
                <w:sz w:val="28"/>
                <w:szCs w:val="28"/>
                <w:lang w:val="uk-UA"/>
              </w:rPr>
            </w:pPr>
          </w:p>
        </w:tc>
      </w:tr>
      <w:tr w:rsidR="007A3395" w:rsidRPr="000A5C95" w14:paraId="0E62F109" w14:textId="77777777" w:rsidTr="00D148FC">
        <w:trPr>
          <w:trHeight w:val="2302"/>
        </w:trPr>
        <w:tc>
          <w:tcPr>
            <w:tcW w:w="3044" w:type="dxa"/>
            <w:tcBorders>
              <w:top w:val="nil"/>
            </w:tcBorders>
          </w:tcPr>
          <w:p w14:paraId="6B5F9EE5" w14:textId="77777777" w:rsidR="007A3395" w:rsidRPr="000A5C95" w:rsidRDefault="007A3395" w:rsidP="000A5C95">
            <w:pPr>
              <w:pStyle w:val="TableParagraph"/>
              <w:tabs>
                <w:tab w:val="left" w:pos="348"/>
              </w:tabs>
              <w:spacing w:line="360" w:lineRule="auto"/>
              <w:rPr>
                <w:sz w:val="28"/>
                <w:szCs w:val="28"/>
                <w:lang w:val="uk-UA"/>
              </w:rPr>
            </w:pPr>
            <w:r w:rsidRPr="000A5C95">
              <w:rPr>
                <w:sz w:val="28"/>
                <w:szCs w:val="28"/>
                <w:lang w:val="uk-UA"/>
              </w:rPr>
              <w:lastRenderedPageBreak/>
              <w:t>1. Зростання фірм конкурентів</w:t>
            </w:r>
          </w:p>
          <w:p w14:paraId="37F4EEC7" w14:textId="77777777" w:rsidR="007A3395" w:rsidRPr="000A5C95" w:rsidRDefault="007A3395" w:rsidP="000A5C95">
            <w:pPr>
              <w:pStyle w:val="TableParagraph"/>
              <w:tabs>
                <w:tab w:val="left" w:pos="348"/>
              </w:tabs>
              <w:spacing w:line="360" w:lineRule="auto"/>
              <w:rPr>
                <w:sz w:val="28"/>
                <w:szCs w:val="28"/>
                <w:lang w:val="uk-UA"/>
              </w:rPr>
            </w:pPr>
            <w:r w:rsidRPr="000A5C95">
              <w:rPr>
                <w:sz w:val="28"/>
                <w:szCs w:val="28"/>
                <w:lang w:val="uk-UA"/>
              </w:rPr>
              <w:t>2. Наявність одного офісу</w:t>
            </w:r>
          </w:p>
          <w:p w14:paraId="77832B72" w14:textId="77777777" w:rsidR="007A3395" w:rsidRPr="000A5C95" w:rsidRDefault="007A3395" w:rsidP="000A5C95">
            <w:pPr>
              <w:pStyle w:val="TableParagraph"/>
              <w:tabs>
                <w:tab w:val="left" w:pos="348"/>
              </w:tabs>
              <w:spacing w:line="360" w:lineRule="auto"/>
              <w:rPr>
                <w:sz w:val="28"/>
                <w:szCs w:val="28"/>
                <w:lang w:val="uk-UA"/>
              </w:rPr>
            </w:pPr>
            <w:r w:rsidRPr="000A5C95">
              <w:rPr>
                <w:sz w:val="28"/>
                <w:szCs w:val="28"/>
                <w:lang w:val="uk-UA"/>
              </w:rPr>
              <w:t>3. Недостатньо розвинена система маркетингу</w:t>
            </w:r>
          </w:p>
          <w:p w14:paraId="614BCDAA" w14:textId="77777777" w:rsidR="007A3395" w:rsidRPr="000A5C95" w:rsidRDefault="007A3395" w:rsidP="000A5C95">
            <w:pPr>
              <w:pStyle w:val="TableParagraph"/>
              <w:tabs>
                <w:tab w:val="left" w:pos="348"/>
              </w:tabs>
              <w:spacing w:line="360" w:lineRule="auto"/>
              <w:rPr>
                <w:sz w:val="28"/>
                <w:szCs w:val="28"/>
                <w:lang w:val="uk-UA"/>
              </w:rPr>
            </w:pPr>
            <w:r w:rsidRPr="000A5C95">
              <w:rPr>
                <w:sz w:val="28"/>
                <w:szCs w:val="28"/>
                <w:lang w:val="uk-UA"/>
              </w:rPr>
              <w:t xml:space="preserve">4. Слабкий </w:t>
            </w:r>
            <w:proofErr w:type="spellStart"/>
            <w:r w:rsidRPr="000A5C95">
              <w:rPr>
                <w:sz w:val="28"/>
                <w:szCs w:val="28"/>
                <w:lang w:val="uk-UA"/>
              </w:rPr>
              <w:t>інтернет</w:t>
            </w:r>
            <w:proofErr w:type="spellEnd"/>
            <w:r w:rsidRPr="000A5C95">
              <w:rPr>
                <w:sz w:val="28"/>
                <w:szCs w:val="28"/>
                <w:lang w:val="uk-UA"/>
              </w:rPr>
              <w:t xml:space="preserve"> сайт</w:t>
            </w:r>
          </w:p>
          <w:p w14:paraId="73C1ABE8" w14:textId="77777777" w:rsidR="007A3395" w:rsidRPr="000A5C95" w:rsidRDefault="007A3395" w:rsidP="000A5C95">
            <w:pPr>
              <w:pStyle w:val="TableParagraph"/>
              <w:tabs>
                <w:tab w:val="left" w:pos="1223"/>
                <w:tab w:val="left" w:pos="1224"/>
              </w:tabs>
              <w:spacing w:line="360" w:lineRule="auto"/>
              <w:rPr>
                <w:sz w:val="28"/>
                <w:szCs w:val="28"/>
                <w:lang w:val="uk-UA"/>
              </w:rPr>
            </w:pPr>
            <w:r w:rsidRPr="000A5C95">
              <w:rPr>
                <w:sz w:val="28"/>
                <w:szCs w:val="28"/>
                <w:lang w:val="uk-UA"/>
              </w:rPr>
              <w:t>5. Недосконалість просування продукції</w:t>
            </w:r>
          </w:p>
        </w:tc>
        <w:tc>
          <w:tcPr>
            <w:tcW w:w="3217" w:type="dxa"/>
            <w:tcBorders>
              <w:top w:val="nil"/>
            </w:tcBorders>
          </w:tcPr>
          <w:p w14:paraId="5A8184A1" w14:textId="77777777" w:rsidR="007A3395" w:rsidRPr="000A5C95" w:rsidRDefault="007A3395" w:rsidP="000A5C95">
            <w:pPr>
              <w:pStyle w:val="TableParagraph"/>
              <w:tabs>
                <w:tab w:val="left" w:pos="2239"/>
              </w:tabs>
              <w:spacing w:line="360" w:lineRule="auto"/>
              <w:jc w:val="both"/>
              <w:rPr>
                <w:sz w:val="28"/>
                <w:szCs w:val="28"/>
                <w:lang w:val="uk-UA"/>
              </w:rPr>
            </w:pPr>
            <w:proofErr w:type="spellStart"/>
            <w:r w:rsidRPr="000A5C95">
              <w:rPr>
                <w:sz w:val="28"/>
                <w:szCs w:val="28"/>
                <w:lang w:val="uk-UA"/>
              </w:rPr>
              <w:t>–Розвиток</w:t>
            </w:r>
            <w:proofErr w:type="spellEnd"/>
            <w:r w:rsidRPr="000A5C95">
              <w:rPr>
                <w:sz w:val="28"/>
                <w:szCs w:val="28"/>
                <w:lang w:val="uk-UA"/>
              </w:rPr>
              <w:t xml:space="preserve"> системи суспільних та рекламних комунікацій</w:t>
            </w:r>
          </w:p>
          <w:p w14:paraId="654A120F" w14:textId="77777777" w:rsidR="007A3395" w:rsidRPr="000A5C95" w:rsidRDefault="007A3395" w:rsidP="000A5C95">
            <w:pPr>
              <w:pStyle w:val="TableParagraph"/>
              <w:tabs>
                <w:tab w:val="left" w:pos="2239"/>
              </w:tabs>
              <w:spacing w:line="360" w:lineRule="auto"/>
              <w:jc w:val="both"/>
              <w:rPr>
                <w:sz w:val="28"/>
                <w:szCs w:val="28"/>
                <w:lang w:val="uk-UA"/>
              </w:rPr>
            </w:pPr>
            <w:proofErr w:type="spellStart"/>
            <w:r w:rsidRPr="000A5C95">
              <w:rPr>
                <w:sz w:val="28"/>
                <w:szCs w:val="28"/>
                <w:lang w:val="uk-UA"/>
              </w:rPr>
              <w:t>-Розвиток</w:t>
            </w:r>
            <w:proofErr w:type="spellEnd"/>
            <w:r w:rsidRPr="000A5C95">
              <w:rPr>
                <w:sz w:val="28"/>
                <w:szCs w:val="28"/>
                <w:lang w:val="uk-UA"/>
              </w:rPr>
              <w:t xml:space="preserve"> системи стимулювання продажів (стосовно споживачів, власного персоналу)</w:t>
            </w:r>
          </w:p>
        </w:tc>
        <w:tc>
          <w:tcPr>
            <w:tcW w:w="3597" w:type="dxa"/>
            <w:tcBorders>
              <w:top w:val="nil"/>
            </w:tcBorders>
          </w:tcPr>
          <w:p w14:paraId="7F28402A" w14:textId="77777777" w:rsidR="007A3395" w:rsidRPr="000A5C95" w:rsidRDefault="007A3395" w:rsidP="000A5C95">
            <w:pPr>
              <w:pStyle w:val="TableParagraph"/>
              <w:spacing w:line="360" w:lineRule="auto"/>
              <w:jc w:val="both"/>
              <w:rPr>
                <w:sz w:val="28"/>
                <w:szCs w:val="28"/>
                <w:lang w:val="uk-UA"/>
              </w:rPr>
            </w:pPr>
            <w:proofErr w:type="spellStart"/>
            <w:r w:rsidRPr="000A5C95">
              <w:rPr>
                <w:sz w:val="28"/>
                <w:szCs w:val="28"/>
                <w:lang w:val="uk-UA"/>
              </w:rPr>
              <w:t>–Моніторинг</w:t>
            </w:r>
            <w:proofErr w:type="spellEnd"/>
            <w:r w:rsidRPr="000A5C95">
              <w:rPr>
                <w:sz w:val="28"/>
                <w:szCs w:val="28"/>
                <w:lang w:val="uk-UA"/>
              </w:rPr>
              <w:t xml:space="preserve"> зовнішнього середовища</w:t>
            </w:r>
          </w:p>
          <w:p w14:paraId="50B03B91" w14:textId="77777777" w:rsidR="007A3395" w:rsidRPr="000A5C95" w:rsidRDefault="007A3395" w:rsidP="000A5C95">
            <w:pPr>
              <w:pStyle w:val="TableParagraph"/>
              <w:tabs>
                <w:tab w:val="left" w:pos="2085"/>
              </w:tabs>
              <w:spacing w:line="360" w:lineRule="auto"/>
              <w:jc w:val="both"/>
              <w:rPr>
                <w:sz w:val="28"/>
                <w:szCs w:val="28"/>
                <w:lang w:val="uk-UA"/>
              </w:rPr>
            </w:pPr>
            <w:r w:rsidRPr="000A5C95">
              <w:rPr>
                <w:sz w:val="28"/>
                <w:szCs w:val="28"/>
                <w:lang w:val="uk-UA"/>
              </w:rPr>
              <w:t>- Підвищення мобільності, пристосованість підприємства до умов зовнішнього середовища, що змінюються.</w:t>
            </w:r>
          </w:p>
        </w:tc>
      </w:tr>
    </w:tbl>
    <w:p w14:paraId="2EE6FFE9" w14:textId="77777777" w:rsidR="007A3395" w:rsidRPr="000A5C95" w:rsidRDefault="00D148FC"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16FA41EE" w14:textId="77777777" w:rsidR="000A5C95" w:rsidRDefault="000A5C95" w:rsidP="000A5C95">
      <w:pPr>
        <w:spacing w:after="0" w:line="360" w:lineRule="auto"/>
        <w:ind w:firstLine="709"/>
        <w:jc w:val="both"/>
        <w:rPr>
          <w:rFonts w:ascii="Times New Roman" w:hAnsi="Times New Roman" w:cs="Times New Roman"/>
          <w:sz w:val="28"/>
          <w:szCs w:val="28"/>
        </w:rPr>
      </w:pPr>
    </w:p>
    <w:p w14:paraId="2F15A4F7"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 метою усунення слабких сторін фірма повинна передбачити зміни у своїй роботі, звернути особливу увагу на інтернет-сайт, службу маркетингу, а запропоновані стратегії дадуть можливість для подальшого розвитку своєї діяльності, допоможуть вийти на новий рівень у новій якості та посилити конкурентоспроможність. Вибір нових туристичних напрямків </w:t>
      </w:r>
      <w:proofErr w:type="spellStart"/>
      <w:r w:rsidRPr="000A5C95">
        <w:rPr>
          <w:rFonts w:ascii="Times New Roman" w:hAnsi="Times New Roman" w:cs="Times New Roman"/>
          <w:sz w:val="28"/>
          <w:szCs w:val="28"/>
        </w:rPr>
        <w:t>–переорієнтація</w:t>
      </w:r>
      <w:proofErr w:type="spellEnd"/>
      <w:r w:rsidRPr="000A5C95">
        <w:rPr>
          <w:rFonts w:ascii="Times New Roman" w:hAnsi="Times New Roman" w:cs="Times New Roman"/>
          <w:sz w:val="28"/>
          <w:szCs w:val="28"/>
        </w:rPr>
        <w:t xml:space="preserve"> з Туреччини на Грецію, Ізраїль, Кіпр дозволять уникнути значного падіння продажів путівок у літній період.</w:t>
      </w:r>
    </w:p>
    <w:p w14:paraId="605D23FA"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Просування туристського продукту –  це спеціальна функція комплекс заходів, вкладених у його реалізацію, що включає рекламу, участь у спеціалізованих виставках, організацію інформаційних центрів, видання каталогів, буклетів тощо.</w:t>
      </w:r>
    </w:p>
    <w:p w14:paraId="2A523F1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В умовах жорсткої конкуренції велике значення набуває розробка програми просування туристського продукту та послідовного здійснення конкретних</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заходів щодо її реалізації. З метою збільшення обсягу продажів, підвищення ефективності та прибутковості туристське підприємство має займатися формуванням попиту</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на послуги та власне туристський продукт, </w:t>
      </w:r>
      <w:r w:rsidRPr="000A5C95">
        <w:rPr>
          <w:rFonts w:ascii="Times New Roman" w:hAnsi="Times New Roman" w:cs="Times New Roman"/>
          <w:sz w:val="28"/>
          <w:szCs w:val="28"/>
        </w:rPr>
        <w:lastRenderedPageBreak/>
        <w:t>стимулюванням збуту. Для досягнення</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цих цілей використовується система маркетингових комунікацій, що включає такі компоненти:</w:t>
      </w:r>
    </w:p>
    <w:p w14:paraId="6A9A7870"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стимулювання збуту;</w:t>
      </w:r>
    </w:p>
    <w:p w14:paraId="67501EB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язки з громадськістю;</w:t>
      </w:r>
    </w:p>
    <w:p w14:paraId="0B7432D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особисті продажі;</w:t>
      </w:r>
    </w:p>
    <w:p w14:paraId="1724E1C1"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реклама.</w:t>
      </w:r>
    </w:p>
    <w:p w14:paraId="11E06E3F"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Стимулювання збуту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це короткострокові стимулюючі та спонукальні впливи, спрямовані на заохочення продажів. За оцінками експертів, закордонні туроператори близько половини рекламного бюджету витрачають на програми із стимулювання продажів. Заходи щодо стимулювання збуту у сфері туризму може бути спрямовані на різні групи: кінцевих споживачів (туристів) і менеджерський склад агентської мережі. У кожному з цих випадків програми стимулювання збуту</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мають свої особливості. Для потенційних клієнтів стимулюючі дії зазвичай</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є різного роду знижки (найбільш ефективний і поширений</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прийом), подарунки, сувеніри, лотереї тощо та інших факторів. Потрібно зазначити, що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випускає друковану рекламу, на банерах, в газетах та рекламних буклетах, також використовується реклама на транспорті (таксі, автобусі, трамваї), реклама по радіо, ще один </w:t>
      </w:r>
      <w:proofErr w:type="spellStart"/>
      <w:r w:rsidRPr="000A5C95">
        <w:rPr>
          <w:rFonts w:ascii="Times New Roman" w:hAnsi="Times New Roman" w:cs="Times New Roman"/>
          <w:sz w:val="28"/>
          <w:szCs w:val="28"/>
        </w:rPr>
        <w:t>рекламоносій</w:t>
      </w:r>
      <w:proofErr w:type="spellEnd"/>
      <w:r w:rsidRPr="000A5C95">
        <w:rPr>
          <w:rFonts w:ascii="Times New Roman" w:hAnsi="Times New Roman" w:cs="Times New Roman"/>
          <w:sz w:val="28"/>
          <w:szCs w:val="28"/>
        </w:rPr>
        <w:t>, розроблений компанією: магніти, ручки та календарі із фірмовим логотипом фірми. Все це невеликі сувеніри, які клієнти забирають із собою, встановлюють удома, передаровують</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своїм друзям та знайомим. Крім рекламних буклетів, всесвітньої системи Internet туристська фірма </w:t>
      </w:r>
      <w:r w:rsidR="000975DF" w:rsidRPr="000A5C95">
        <w:rPr>
          <w:rFonts w:ascii="Times New Roman" w:hAnsi="Times New Roman" w:cs="Times New Roman"/>
          <w:sz w:val="28"/>
          <w:szCs w:val="28"/>
        </w:rPr>
        <w:t>ТОВ «</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розміщує свою рекламу на телебаченні. Телебачення має широкі можливості надавати цілеспрямований вплив і викликати бажану реакцію глядацької аудиторії.</w:t>
      </w:r>
    </w:p>
    <w:p w14:paraId="00F199EA"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Проведемо аналіз засобів формування іміджу туристичної компанії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w:t>
      </w:r>
      <w:r w:rsidRPr="000A5C95">
        <w:rPr>
          <w:rFonts w:ascii="Times New Roman" w:hAnsi="Times New Roman" w:cs="Times New Roman"/>
          <w:sz w:val="28"/>
          <w:szCs w:val="28"/>
        </w:rPr>
        <w:t>.</w:t>
      </w:r>
    </w:p>
    <w:p w14:paraId="7C7A0331"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Насамперед розглянемо елементи фірмового стилю. У компанії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розроблено фірмовий стиль, оформлений у бренд-бук, до якого входить:</w:t>
      </w:r>
    </w:p>
    <w:p w14:paraId="1928CF8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фірмовий знак (логотип), його варіанти використання для різних цілей</w:t>
      </w:r>
      <w:r w:rsidR="00633179" w:rsidRPr="000A5C95">
        <w:rPr>
          <w:rFonts w:ascii="Times New Roman" w:hAnsi="Times New Roman" w:cs="Times New Roman"/>
          <w:sz w:val="28"/>
          <w:szCs w:val="28"/>
        </w:rPr>
        <w:t xml:space="preserve"> (додаток Б)</w:t>
      </w:r>
      <w:r w:rsidRPr="000A5C95">
        <w:rPr>
          <w:rFonts w:ascii="Times New Roman" w:hAnsi="Times New Roman" w:cs="Times New Roman"/>
          <w:sz w:val="28"/>
          <w:szCs w:val="28"/>
        </w:rPr>
        <w:t>;</w:t>
      </w:r>
    </w:p>
    <w:p w14:paraId="2145709C"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фірмовий кольори в СМУК, RGB; </w:t>
      </w:r>
    </w:p>
    <w:p w14:paraId="0E1BD16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оформлення офісу компанії; шаблону макету фірмового </w:t>
      </w:r>
      <w:proofErr w:type="spellStart"/>
      <w:r w:rsidRPr="000A5C95">
        <w:rPr>
          <w:rFonts w:ascii="Times New Roman" w:hAnsi="Times New Roman" w:cs="Times New Roman"/>
          <w:sz w:val="28"/>
          <w:szCs w:val="28"/>
        </w:rPr>
        <w:t>буклета</w:t>
      </w:r>
      <w:proofErr w:type="spellEnd"/>
      <w:r w:rsidRPr="000A5C95">
        <w:rPr>
          <w:rFonts w:ascii="Times New Roman" w:hAnsi="Times New Roman" w:cs="Times New Roman"/>
          <w:sz w:val="28"/>
          <w:szCs w:val="28"/>
        </w:rPr>
        <w:t>;</w:t>
      </w:r>
    </w:p>
    <w:p w14:paraId="727E542C"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фірмовий одяг працівників компанії;</w:t>
      </w:r>
    </w:p>
    <w:p w14:paraId="470E553E"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варіанти оформлення виставкового стенду та демонстраційного обладнання;</w:t>
      </w:r>
    </w:p>
    <w:p w14:paraId="417155E9"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різні варіанти сувенірної продукції;</w:t>
      </w:r>
    </w:p>
    <w:p w14:paraId="27DF449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бланки листів, договорів, рахунків, путівок, конвертів</w:t>
      </w:r>
      <w:r w:rsidR="00633179" w:rsidRPr="000A5C95">
        <w:rPr>
          <w:rFonts w:ascii="Times New Roman" w:hAnsi="Times New Roman" w:cs="Times New Roman"/>
          <w:sz w:val="28"/>
          <w:szCs w:val="28"/>
        </w:rPr>
        <w:t>, подарункових сертифікатів</w:t>
      </w:r>
      <w:r w:rsidRPr="000A5C95">
        <w:rPr>
          <w:rFonts w:ascii="Times New Roman" w:hAnsi="Times New Roman" w:cs="Times New Roman"/>
          <w:sz w:val="28"/>
          <w:szCs w:val="28"/>
        </w:rPr>
        <w:t xml:space="preserve"> та </w:t>
      </w:r>
      <w:proofErr w:type="spellStart"/>
      <w:r w:rsidRPr="000A5C95">
        <w:rPr>
          <w:rFonts w:ascii="Times New Roman" w:hAnsi="Times New Roman" w:cs="Times New Roman"/>
          <w:sz w:val="28"/>
          <w:szCs w:val="28"/>
        </w:rPr>
        <w:t>ін</w:t>
      </w:r>
      <w:proofErr w:type="spellEnd"/>
      <w:r w:rsidR="00633179" w:rsidRPr="000A5C95">
        <w:rPr>
          <w:rFonts w:ascii="Times New Roman" w:hAnsi="Times New Roman" w:cs="Times New Roman"/>
          <w:sz w:val="28"/>
          <w:szCs w:val="28"/>
        </w:rPr>
        <w:t xml:space="preserve"> (додаток В)</w:t>
      </w:r>
      <w:r w:rsidRPr="000A5C95">
        <w:rPr>
          <w:rFonts w:ascii="Times New Roman" w:hAnsi="Times New Roman" w:cs="Times New Roman"/>
          <w:sz w:val="28"/>
          <w:szCs w:val="28"/>
        </w:rPr>
        <w:t>.</w:t>
      </w:r>
    </w:p>
    <w:p w14:paraId="418AB4F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Проаналізуємо PR-діяльність, що використовується для просування бренду компанії на ринку.</w:t>
      </w:r>
    </w:p>
    <w:p w14:paraId="2106883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Фірмовий стиль бренду. Фірмовий стиль це одна з найстаріших форм комунікацій, що має на меті забезпечити відмінність об</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єкта та його візуальне виділення за рахунок особливих рис: функціонального соціального та ментального виміру бренду. Це робиться за допомогою логотипів, шрифтів, кольору, оформлення, спеціального одягу тощо.</w:t>
      </w:r>
    </w:p>
    <w:p w14:paraId="6F940514"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Дослідження, що регулярно проводяться туроператором</w:t>
      </w:r>
      <w:r w:rsidR="000975DF" w:rsidRPr="000A5C95">
        <w:rPr>
          <w:rFonts w:ascii="Times New Roman" w:hAnsi="Times New Roman" w:cs="Times New Roman"/>
          <w:sz w:val="28"/>
          <w:szCs w:val="28"/>
        </w:rPr>
        <w:t xml:space="preserve">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w:t>
      </w:r>
      <w:r w:rsidRPr="000A5C95">
        <w:rPr>
          <w:rFonts w:ascii="Times New Roman" w:hAnsi="Times New Roman" w:cs="Times New Roman"/>
          <w:sz w:val="28"/>
          <w:szCs w:val="28"/>
        </w:rPr>
        <w:t>, говорять про високий рівень поінформованості цільової аудиторії про бренд та його позитивне сприйняття.</w:t>
      </w:r>
    </w:p>
    <w:p w14:paraId="680190A0"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Розглянемо основні документи для організації успішних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язків із громадськістю компанії. Діяльність будь-якого спеціаліста зі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язків із громадськістю починається з розробки та підготовки пакету документів для вибудовування взаємодії із засобами масової інформації. Використання характеристик бренду у цій документації є основою успішного позиціонування бренду через засоби інформації.</w:t>
      </w:r>
    </w:p>
    <w:p w14:paraId="63270BE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Серед базових документів у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язках із громадськістю туроператора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на ринку представлені: інформаційний лист, </w:t>
      </w:r>
      <w:proofErr w:type="spellStart"/>
      <w:r w:rsidRPr="000A5C95">
        <w:rPr>
          <w:rFonts w:ascii="Times New Roman" w:hAnsi="Times New Roman" w:cs="Times New Roman"/>
          <w:sz w:val="28"/>
          <w:szCs w:val="28"/>
        </w:rPr>
        <w:t>прайс</w:t>
      </w:r>
      <w:proofErr w:type="spellEnd"/>
      <w:r w:rsidRPr="000A5C95">
        <w:rPr>
          <w:rFonts w:ascii="Times New Roman" w:hAnsi="Times New Roman" w:cs="Times New Roman"/>
          <w:sz w:val="28"/>
          <w:szCs w:val="28"/>
        </w:rPr>
        <w:t>, конверти, фірмовий бланк.</w:t>
      </w:r>
    </w:p>
    <w:p w14:paraId="0FCEDF8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За період своєї діяльності для просування туроператора</w:t>
      </w:r>
      <w:r w:rsidR="000975DF" w:rsidRPr="000A5C95">
        <w:rPr>
          <w:rFonts w:ascii="Times New Roman" w:hAnsi="Times New Roman" w:cs="Times New Roman"/>
          <w:sz w:val="28"/>
          <w:szCs w:val="28"/>
        </w:rPr>
        <w:t xml:space="preserve"> ТОВ «</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 ринку було створено інформаційні приводи: відкриття офісу продажу, дні народження компанії, презентації нових напрямків.</w:t>
      </w:r>
    </w:p>
    <w:p w14:paraId="076695D4"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У цій галузі можна запропонувати такі рекомендації. Для оптимізації іміджу туроператора спеціалістам, які відповідають за комунікацію компанії </w:t>
      </w:r>
      <w:r w:rsidR="0030040A" w:rsidRPr="000A5C95">
        <w:rPr>
          <w:rFonts w:ascii="Times New Roman" w:hAnsi="Times New Roman" w:cs="Times New Roman"/>
          <w:sz w:val="28"/>
          <w:szCs w:val="28"/>
        </w:rPr>
        <w:t>ТОВ «</w:t>
      </w:r>
      <w:proofErr w:type="spellStart"/>
      <w:r w:rsidR="0030040A" w:rsidRPr="000A5C95">
        <w:rPr>
          <w:rFonts w:ascii="Times New Roman" w:hAnsi="Times New Roman" w:cs="Times New Roman"/>
          <w:sz w:val="28"/>
          <w:szCs w:val="28"/>
        </w:rPr>
        <w:t>Аккорд-тур</w:t>
      </w:r>
      <w:proofErr w:type="spellEnd"/>
      <w:r w:rsidR="0030040A" w:rsidRPr="000A5C95">
        <w:rPr>
          <w:rFonts w:ascii="Times New Roman" w:hAnsi="Times New Roman" w:cs="Times New Roman"/>
          <w:sz w:val="28"/>
          <w:szCs w:val="28"/>
        </w:rPr>
        <w:t>»</w:t>
      </w:r>
      <w:r w:rsidRPr="000A5C95">
        <w:rPr>
          <w:rFonts w:ascii="Times New Roman" w:hAnsi="Times New Roman" w:cs="Times New Roman"/>
          <w:sz w:val="28"/>
          <w:szCs w:val="28"/>
        </w:rPr>
        <w:t>, слід виробляти навички грамотного спілкування, створення новин у комунікації з ключовими локальними ЗМІ.</w:t>
      </w:r>
    </w:p>
    <w:p w14:paraId="08863FE9"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язку з цим з метою забезпечення майбутнього вдосконалення іміджу рекомендується повсюдне використання: розробка та використання тільки фірмових базових документів у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язках з громадськістю; регулярне, систематичне створення інформаційних приводів, побудову індивідуальних, довгострокових відносин зі ЗМІ.</w:t>
      </w:r>
    </w:p>
    <w:p w14:paraId="78B2CB6B" w14:textId="77777777" w:rsidR="007A3395" w:rsidRPr="000A5C95" w:rsidRDefault="007A3395"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Спонсоринг</w:t>
      </w:r>
      <w:proofErr w:type="spellEnd"/>
      <w:r w:rsidRPr="000A5C95">
        <w:rPr>
          <w:rFonts w:ascii="Times New Roman" w:hAnsi="Times New Roman" w:cs="Times New Roman"/>
          <w:sz w:val="28"/>
          <w:szCs w:val="28"/>
        </w:rPr>
        <w:t>. Участь у великих заходах міста як генеральний спонсор. Туроператору</w:t>
      </w:r>
      <w:r w:rsidR="000975DF" w:rsidRPr="000A5C95">
        <w:rPr>
          <w:rFonts w:ascii="Times New Roman" w:hAnsi="Times New Roman" w:cs="Times New Roman"/>
          <w:sz w:val="28"/>
          <w:szCs w:val="28"/>
        </w:rPr>
        <w:t xml:space="preserve">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можна запропонувати участь у таких заходах як: спортивні заходи; день міста та інші міські свята; участь у виставкових заходах. Цілі, які досягаються за допомогою участі в таких заходах: хороша можливість привернути до себе увагу цільової</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аудиторії, поширення інформації про туроператора; встановлення партнерських відносин з компаніями-учасницями, спонсорами та адміністрацією; проведення переговорів із потрібними людьми; отримання у ЗМІ публікації про туроператора як учасника заходу; підвищення рівня популярності туроператора серед громадськості</w:t>
      </w:r>
    </w:p>
    <w:p w14:paraId="176EFBD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Спеціальні заходи відіграють значну роль у просуванні іміджу туроператора. Перелік спеціальних заходів може включати:</w:t>
      </w:r>
    </w:p>
    <w:p w14:paraId="0D72242B"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презентації нових напрямків; ювілеї, значні дати;</w:t>
      </w:r>
    </w:p>
    <w:p w14:paraId="76B3D223"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прес-конференції, круглі столи; культурні заходи.</w:t>
      </w:r>
    </w:p>
    <w:p w14:paraId="58D499F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Диверсифікація напрямків – також підтримує імідж успішного туристичного агентства. Клієнти мають можливість урізноманітнити свої поїздки закордонними – поїздками та поїздками Україною. Можливість придбати </w:t>
      </w:r>
      <w:proofErr w:type="spellStart"/>
      <w:r w:rsidRPr="000A5C95">
        <w:rPr>
          <w:rFonts w:ascii="Times New Roman" w:hAnsi="Times New Roman" w:cs="Times New Roman"/>
          <w:sz w:val="28"/>
          <w:szCs w:val="28"/>
        </w:rPr>
        <w:t>авіа-квитки</w:t>
      </w:r>
      <w:proofErr w:type="spellEnd"/>
      <w:r w:rsidRPr="000A5C95">
        <w:rPr>
          <w:rFonts w:ascii="Times New Roman" w:hAnsi="Times New Roman" w:cs="Times New Roman"/>
          <w:sz w:val="28"/>
          <w:szCs w:val="28"/>
        </w:rPr>
        <w:t xml:space="preserve"> в офісах компанії, так само є конкурентною перевагою.</w:t>
      </w:r>
    </w:p>
    <w:p w14:paraId="5104B5C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Основним рекламним засобом є сайт компанії. На ньому клієнти можуть ознайомитись з основними напрямками діяльності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w:t>
      </w:r>
      <w:r w:rsidRPr="000A5C95">
        <w:rPr>
          <w:rFonts w:ascii="Times New Roman" w:hAnsi="Times New Roman" w:cs="Times New Roman"/>
          <w:sz w:val="28"/>
          <w:szCs w:val="28"/>
        </w:rPr>
        <w:t xml:space="preserve">. Також на сайті можна оформити заявку на підбір </w:t>
      </w:r>
      <w:proofErr w:type="spellStart"/>
      <w:r w:rsidRPr="000A5C95">
        <w:rPr>
          <w:rFonts w:ascii="Times New Roman" w:hAnsi="Times New Roman" w:cs="Times New Roman"/>
          <w:sz w:val="28"/>
          <w:szCs w:val="28"/>
        </w:rPr>
        <w:t>авіаперельоту</w:t>
      </w:r>
      <w:proofErr w:type="spellEnd"/>
      <w:r w:rsidRPr="000A5C95">
        <w:rPr>
          <w:rFonts w:ascii="Times New Roman" w:hAnsi="Times New Roman" w:cs="Times New Roman"/>
          <w:sz w:val="28"/>
          <w:szCs w:val="28"/>
        </w:rPr>
        <w:t xml:space="preserve"> або туру. Менеджери оперативно відповідають на заявки, які автоматично надсилаються на корпоративну пошту. Наповненням та контролем над сайтом займається керівник офісу, робота проводиться не системно та часто на неї просто немає часу.</w:t>
      </w:r>
    </w:p>
    <w:p w14:paraId="58B0E2EF"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Туроператор</w:t>
      </w:r>
      <w:r w:rsidR="000975DF" w:rsidRPr="000A5C95">
        <w:rPr>
          <w:rFonts w:ascii="Times New Roman" w:hAnsi="Times New Roman" w:cs="Times New Roman"/>
          <w:sz w:val="28"/>
          <w:szCs w:val="28"/>
        </w:rPr>
        <w:t xml:space="preserve">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використовує у своїй діяльності такі види реклами: зовнішню рекламу; радіо-рекламу; рекламу у пресі.</w:t>
      </w:r>
    </w:p>
    <w:p w14:paraId="4463929C"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Туроператор</w:t>
      </w:r>
      <w:r w:rsidR="000975DF" w:rsidRPr="000A5C95">
        <w:rPr>
          <w:rFonts w:ascii="Times New Roman" w:hAnsi="Times New Roman" w:cs="Times New Roman"/>
          <w:sz w:val="28"/>
          <w:szCs w:val="28"/>
        </w:rPr>
        <w:t xml:space="preserve">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постійно розміщує зовнішню рекламу на вулицях – </w:t>
      </w:r>
      <w:proofErr w:type="spellStart"/>
      <w:r w:rsidRPr="000A5C95">
        <w:rPr>
          <w:rFonts w:ascii="Times New Roman" w:hAnsi="Times New Roman" w:cs="Times New Roman"/>
          <w:sz w:val="28"/>
          <w:szCs w:val="28"/>
        </w:rPr>
        <w:t>бенери</w:t>
      </w:r>
      <w:proofErr w:type="spellEnd"/>
      <w:r w:rsidRPr="000A5C95">
        <w:rPr>
          <w:rFonts w:ascii="Times New Roman" w:hAnsi="Times New Roman" w:cs="Times New Roman"/>
          <w:sz w:val="28"/>
          <w:szCs w:val="28"/>
        </w:rPr>
        <w:t xml:space="preserve">, стели, </w:t>
      </w:r>
      <w:proofErr w:type="spellStart"/>
      <w:r w:rsidRPr="000A5C95">
        <w:rPr>
          <w:rFonts w:ascii="Times New Roman" w:hAnsi="Times New Roman" w:cs="Times New Roman"/>
          <w:sz w:val="28"/>
          <w:szCs w:val="28"/>
        </w:rPr>
        <w:t>штендери</w:t>
      </w:r>
      <w:proofErr w:type="spellEnd"/>
      <w:r w:rsidRPr="000A5C95">
        <w:rPr>
          <w:rFonts w:ascii="Times New Roman" w:hAnsi="Times New Roman" w:cs="Times New Roman"/>
          <w:sz w:val="28"/>
          <w:szCs w:val="28"/>
        </w:rPr>
        <w:t>. Даною діяльністю в компанії займається директор, а розміщенням та підбором рекламних місць рекламне агентство «Гранд Медіа Груп». Введення штатної одиниці менеджера з реклами дозволить суттєво скоротити рекламні бюджети та зробити рекламу більш ефективною та систематизованою.</w:t>
      </w:r>
    </w:p>
    <w:p w14:paraId="0586F7A0"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Офіси компанії оформлені у фірмовому стилі, на вході стоять кольорові </w:t>
      </w:r>
      <w:proofErr w:type="spellStart"/>
      <w:r w:rsidRPr="000A5C95">
        <w:rPr>
          <w:rFonts w:ascii="Times New Roman" w:hAnsi="Times New Roman" w:cs="Times New Roman"/>
          <w:sz w:val="28"/>
          <w:szCs w:val="28"/>
        </w:rPr>
        <w:t>штендери</w:t>
      </w:r>
      <w:proofErr w:type="spellEnd"/>
      <w:r w:rsidRPr="000A5C95">
        <w:rPr>
          <w:rFonts w:ascii="Times New Roman" w:hAnsi="Times New Roman" w:cs="Times New Roman"/>
          <w:sz w:val="28"/>
          <w:szCs w:val="28"/>
        </w:rPr>
        <w:t>. Вивіска оформлена за допомогою неону, що дозволяє виділятися серед інших компаній та у вечірній час доби.</w:t>
      </w:r>
    </w:p>
    <w:p w14:paraId="21648A4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Цільову аудиторію агентства складають молоді люди у віці до 35 років, а дана аудиторія вважається найбільш схильною до використання сучасних інформаційних технологій і є найбільш активною у використанні засобів Інтернет.</w:t>
      </w:r>
    </w:p>
    <w:p w14:paraId="6794E81D"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Насамперед увага приділяється просуванню за допомогою сучасних інструментів комунікації. Зокрема створено та оптимізовано сайт туроператора. На сайті реалізований модуль пошуку турів, наданий туроператором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w:t>
      </w:r>
      <w:r w:rsidRPr="000A5C95">
        <w:rPr>
          <w:rFonts w:ascii="Times New Roman" w:hAnsi="Times New Roman" w:cs="Times New Roman"/>
          <w:sz w:val="28"/>
          <w:szCs w:val="28"/>
        </w:rPr>
        <w:t>.</w:t>
      </w:r>
    </w:p>
    <w:p w14:paraId="4FC44F52"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Дуже швидко розвивається маркетинг у соціальних мережах – </w:t>
      </w:r>
      <w:proofErr w:type="spellStart"/>
      <w:r w:rsidRPr="000A5C95">
        <w:rPr>
          <w:rFonts w:ascii="Times New Roman" w:hAnsi="Times New Roman" w:cs="Times New Roman"/>
          <w:sz w:val="28"/>
          <w:szCs w:val="28"/>
        </w:rPr>
        <w:t>Social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Media</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(SMM) – став одним із елементів комплексу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Актуальність даних каналів просування для туристичних агенцій </w:t>
      </w:r>
      <w:r w:rsidRPr="000A5C95">
        <w:rPr>
          <w:rFonts w:ascii="Times New Roman" w:hAnsi="Times New Roman" w:cs="Times New Roman"/>
          <w:sz w:val="28"/>
          <w:szCs w:val="28"/>
        </w:rPr>
        <w:lastRenderedPageBreak/>
        <w:t>збільшується завдяки самим принципам пошуку турів туристами у сьогоднішніх умовах. Молодіжна аудиторія шукає інформацію про тури та інших спец пропозиції у соціальних мережах, отже присутність у них дає компаніям незаперечну конкурентну перевагу.</w:t>
      </w:r>
    </w:p>
    <w:p w14:paraId="5D8AC26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Ще недавно досить було мати свій сайт, реклама в </w:t>
      </w:r>
      <w:proofErr w:type="spellStart"/>
      <w:r w:rsidRPr="000A5C95">
        <w:rPr>
          <w:rFonts w:ascii="Times New Roman" w:hAnsi="Times New Roman" w:cs="Times New Roman"/>
          <w:sz w:val="28"/>
          <w:szCs w:val="28"/>
        </w:rPr>
        <w:t>інтернеті</w:t>
      </w:r>
      <w:proofErr w:type="spellEnd"/>
      <w:r w:rsidRPr="000A5C95">
        <w:rPr>
          <w:rFonts w:ascii="Times New Roman" w:hAnsi="Times New Roman" w:cs="Times New Roman"/>
          <w:sz w:val="28"/>
          <w:szCs w:val="28"/>
        </w:rPr>
        <w:t xml:space="preserve"> поширювалася за рахунок нього. Комунікаційний процес будувався по ланцюжку: компанія-сайт-цільова аудиторія. Сьогодні споживачі отримують інформацію у </w:t>
      </w:r>
      <w:proofErr w:type="spellStart"/>
      <w:r w:rsidRPr="000A5C95">
        <w:rPr>
          <w:rFonts w:ascii="Times New Roman" w:hAnsi="Times New Roman" w:cs="Times New Roman"/>
          <w:sz w:val="28"/>
          <w:szCs w:val="28"/>
        </w:rPr>
        <w:t>Social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Media</w:t>
      </w:r>
      <w:proofErr w:type="spellEnd"/>
      <w:r w:rsidRPr="000A5C95">
        <w:rPr>
          <w:rFonts w:ascii="Times New Roman" w:hAnsi="Times New Roman" w:cs="Times New Roman"/>
          <w:sz w:val="28"/>
          <w:szCs w:val="28"/>
        </w:rPr>
        <w:t xml:space="preserve">. Заходячи на сайт компанії і бачачи значок </w:t>
      </w:r>
      <w:proofErr w:type="spellStart"/>
      <w:r w:rsidRPr="000A5C95">
        <w:rPr>
          <w:rFonts w:ascii="Times New Roman" w:hAnsi="Times New Roman" w:cs="Times New Roman"/>
          <w:sz w:val="28"/>
          <w:szCs w:val="28"/>
        </w:rPr>
        <w:t>Facebook</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Twitter</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Інстаграм</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інтернет-користувачі</w:t>
      </w:r>
      <w:proofErr w:type="spellEnd"/>
      <w:r w:rsidRPr="000A5C95">
        <w:rPr>
          <w:rFonts w:ascii="Times New Roman" w:hAnsi="Times New Roman" w:cs="Times New Roman"/>
          <w:sz w:val="28"/>
          <w:szCs w:val="28"/>
        </w:rPr>
        <w:t xml:space="preserve"> переходять на сторінку цієї організації у соціальній мережі. Це дуже зручно, адже користувач, знаходячись на одному сайті, знаходить все, що його цікавить, може залишати коментарі, обмінюватися думкою та інформацією, робити «</w:t>
      </w:r>
      <w:proofErr w:type="spellStart"/>
      <w:r w:rsidRPr="000A5C95">
        <w:rPr>
          <w:rFonts w:ascii="Times New Roman" w:hAnsi="Times New Roman" w:cs="Times New Roman"/>
          <w:sz w:val="28"/>
          <w:szCs w:val="28"/>
        </w:rPr>
        <w:t>перепост</w:t>
      </w:r>
      <w:proofErr w:type="spellEnd"/>
      <w:r w:rsidRPr="000A5C95">
        <w:rPr>
          <w:rFonts w:ascii="Times New Roman" w:hAnsi="Times New Roman" w:cs="Times New Roman"/>
          <w:sz w:val="28"/>
          <w:szCs w:val="28"/>
        </w:rPr>
        <w:t xml:space="preserve">» інформації на свою сторінку, де бачать інші користувачі тощо. </w:t>
      </w:r>
    </w:p>
    <w:p w14:paraId="75F46FB5"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Тому залежність сьогодні виглядає так: цільова аудиторія – </w:t>
      </w:r>
      <w:proofErr w:type="spellStart"/>
      <w:r w:rsidRPr="000A5C95">
        <w:rPr>
          <w:rFonts w:ascii="Times New Roman" w:hAnsi="Times New Roman" w:cs="Times New Roman"/>
          <w:sz w:val="28"/>
          <w:szCs w:val="28"/>
        </w:rPr>
        <w:t>Social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Media</w:t>
      </w:r>
      <w:proofErr w:type="spellEnd"/>
      <w:r w:rsidRPr="000A5C95">
        <w:rPr>
          <w:rFonts w:ascii="Times New Roman" w:hAnsi="Times New Roman" w:cs="Times New Roman"/>
          <w:sz w:val="28"/>
          <w:szCs w:val="28"/>
        </w:rPr>
        <w:t xml:space="preserve"> – сайт – </w:t>
      </w:r>
      <w:proofErr w:type="spellStart"/>
      <w:r w:rsidRPr="000A5C95">
        <w:rPr>
          <w:rFonts w:ascii="Times New Roman" w:hAnsi="Times New Roman" w:cs="Times New Roman"/>
          <w:sz w:val="28"/>
          <w:szCs w:val="28"/>
        </w:rPr>
        <w:t>Social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Media</w:t>
      </w:r>
      <w:proofErr w:type="spellEnd"/>
      <w:r w:rsidRPr="000A5C95">
        <w:rPr>
          <w:rFonts w:ascii="Times New Roman" w:hAnsi="Times New Roman" w:cs="Times New Roman"/>
          <w:sz w:val="28"/>
          <w:szCs w:val="28"/>
        </w:rPr>
        <w:t xml:space="preserve"> – компанія.</w:t>
      </w:r>
    </w:p>
    <w:p w14:paraId="17F15464"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Таким чином, завдяки тому, що сучасне суспільство проводить більшу частину свого життя в соціальних мережах, перед туристичними компаніями відкрилися величезні можливості щодо використання </w:t>
      </w:r>
      <w:proofErr w:type="spellStart"/>
      <w:r w:rsidRPr="000A5C95">
        <w:rPr>
          <w:rFonts w:ascii="Times New Roman" w:hAnsi="Times New Roman" w:cs="Times New Roman"/>
          <w:sz w:val="28"/>
          <w:szCs w:val="28"/>
        </w:rPr>
        <w:t>Social</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Media</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Marketing</w:t>
      </w:r>
      <w:proofErr w:type="spellEnd"/>
      <w:r w:rsidRPr="000A5C95">
        <w:rPr>
          <w:rFonts w:ascii="Times New Roman" w:hAnsi="Times New Roman" w:cs="Times New Roman"/>
          <w:sz w:val="28"/>
          <w:szCs w:val="28"/>
        </w:rPr>
        <w:t xml:space="preserve">, адже він є інноваційним комплексом практичних інструментів для просування та продажу туристичних продуктів, товарів та послуг туристам у соціальних. </w:t>
      </w:r>
      <w:r w:rsidR="00CB1157" w:rsidRPr="000A5C95">
        <w:rPr>
          <w:rFonts w:ascii="Times New Roman" w:hAnsi="Times New Roman" w:cs="Times New Roman"/>
          <w:sz w:val="28"/>
          <w:szCs w:val="28"/>
        </w:rPr>
        <w:t>М</w:t>
      </w:r>
      <w:r w:rsidRPr="000A5C95">
        <w:rPr>
          <w:rFonts w:ascii="Times New Roman" w:hAnsi="Times New Roman" w:cs="Times New Roman"/>
          <w:sz w:val="28"/>
          <w:szCs w:val="28"/>
        </w:rPr>
        <w:t>ережах і дозволяє сформувати ефективні комунікаційні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язки зі своєю цільовою аудиторією в режимі реального часу незалежно.</w:t>
      </w:r>
    </w:p>
    <w:p w14:paraId="6145C9E8"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Розглянемо використання можливостей соціальної мережі </w:t>
      </w:r>
      <w:proofErr w:type="spellStart"/>
      <w:r w:rsidRPr="000A5C95">
        <w:rPr>
          <w:rFonts w:ascii="Times New Roman" w:hAnsi="Times New Roman" w:cs="Times New Roman"/>
          <w:sz w:val="28"/>
          <w:szCs w:val="28"/>
        </w:rPr>
        <w:t>Facebook</w:t>
      </w:r>
      <w:proofErr w:type="spellEnd"/>
      <w:r w:rsidRPr="000A5C95">
        <w:rPr>
          <w:rFonts w:ascii="Times New Roman" w:hAnsi="Times New Roman" w:cs="Times New Roman"/>
          <w:sz w:val="28"/>
          <w:szCs w:val="28"/>
        </w:rPr>
        <w:t>. Ця найчисельніша соціальна мережа у світі дуже популярна в Україні, проте характеризується більш дорослою, серйозною та платоспроможною аудиторією. Це потрібно враховувати при добірці контенту для групи. В даному випадку плюсами будуть інформативні пости, чим більше позначок «</w:t>
      </w:r>
      <w:proofErr w:type="spellStart"/>
      <w:r w:rsidRPr="000A5C95">
        <w:rPr>
          <w:rFonts w:ascii="Times New Roman" w:hAnsi="Times New Roman" w:cs="Times New Roman"/>
          <w:sz w:val="28"/>
          <w:szCs w:val="28"/>
        </w:rPr>
        <w:t>Share</w:t>
      </w:r>
      <w:proofErr w:type="spellEnd"/>
      <w:r w:rsidRPr="000A5C95">
        <w:rPr>
          <w:rFonts w:ascii="Times New Roman" w:hAnsi="Times New Roman" w:cs="Times New Roman"/>
          <w:sz w:val="28"/>
          <w:szCs w:val="28"/>
        </w:rPr>
        <w:t>» та «</w:t>
      </w:r>
      <w:proofErr w:type="spellStart"/>
      <w:r w:rsidRPr="000A5C95">
        <w:rPr>
          <w:rFonts w:ascii="Times New Roman" w:hAnsi="Times New Roman" w:cs="Times New Roman"/>
          <w:sz w:val="28"/>
          <w:szCs w:val="28"/>
        </w:rPr>
        <w:t>Like</w:t>
      </w:r>
      <w:proofErr w:type="spellEnd"/>
      <w:r w:rsidRPr="000A5C95">
        <w:rPr>
          <w:rFonts w:ascii="Times New Roman" w:hAnsi="Times New Roman" w:cs="Times New Roman"/>
          <w:sz w:val="28"/>
          <w:szCs w:val="28"/>
        </w:rPr>
        <w:t xml:space="preserve">» набере новину, тим більше людей опублікує інформацію на своїй сторінці. </w:t>
      </w:r>
    </w:p>
    <w:p w14:paraId="0E01FADB"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Унікальні можливості для інтеграції з сайтом туристичної агенції дає </w:t>
      </w:r>
      <w:proofErr w:type="spellStart"/>
      <w:r w:rsidRPr="000A5C95">
        <w:rPr>
          <w:rFonts w:ascii="Times New Roman" w:hAnsi="Times New Roman" w:cs="Times New Roman"/>
          <w:sz w:val="28"/>
          <w:szCs w:val="28"/>
        </w:rPr>
        <w:t>твіттер</w:t>
      </w:r>
      <w:proofErr w:type="spellEnd"/>
      <w:r w:rsidRPr="000A5C95">
        <w:rPr>
          <w:rFonts w:ascii="Times New Roman" w:hAnsi="Times New Roman" w:cs="Times New Roman"/>
          <w:sz w:val="28"/>
          <w:szCs w:val="28"/>
        </w:rPr>
        <w:t>, як і широкий спектр можливостей для комунікації з клієнтом. При розміщенні посилань на нові сторінки сайту відбувається індексація цих сторінок пошуковими системами, що впливає на загальну видимість сайту пошуковими машинами, а при збільшенні цього показника сайт розташовуватиметься вище в результатах пошуку, що призведе до підвищення уваги з боку потенційних клієнтів. Щодо безпосередньо повідомлень (</w:t>
      </w:r>
      <w:proofErr w:type="spellStart"/>
      <w:r w:rsidRPr="000A5C95">
        <w:rPr>
          <w:rFonts w:ascii="Times New Roman" w:hAnsi="Times New Roman" w:cs="Times New Roman"/>
          <w:sz w:val="28"/>
          <w:szCs w:val="28"/>
        </w:rPr>
        <w:t>твітів</w:t>
      </w:r>
      <w:proofErr w:type="spellEnd"/>
      <w:r w:rsidRPr="000A5C95">
        <w:rPr>
          <w:rFonts w:ascii="Times New Roman" w:hAnsi="Times New Roman" w:cs="Times New Roman"/>
          <w:sz w:val="28"/>
          <w:szCs w:val="28"/>
        </w:rPr>
        <w:t xml:space="preserve">), то вони повинні надсилати читача на сайт туроператора. Цікаві новини, статті, акції та ін. Усьому цьому потрібно приділяти увагу в </w:t>
      </w:r>
      <w:proofErr w:type="spellStart"/>
      <w:r w:rsidRPr="000A5C95">
        <w:rPr>
          <w:rFonts w:ascii="Times New Roman" w:hAnsi="Times New Roman" w:cs="Times New Roman"/>
          <w:sz w:val="28"/>
          <w:szCs w:val="28"/>
        </w:rPr>
        <w:t>твіттері</w:t>
      </w:r>
      <w:proofErr w:type="spellEnd"/>
      <w:r w:rsidRPr="000A5C95">
        <w:rPr>
          <w:rFonts w:ascii="Times New Roman" w:hAnsi="Times New Roman" w:cs="Times New Roman"/>
          <w:sz w:val="28"/>
          <w:szCs w:val="28"/>
        </w:rPr>
        <w:t xml:space="preserve">. Оскільки повідомлення у </w:t>
      </w:r>
      <w:proofErr w:type="spellStart"/>
      <w:r w:rsidRPr="000A5C95">
        <w:rPr>
          <w:rFonts w:ascii="Times New Roman" w:hAnsi="Times New Roman" w:cs="Times New Roman"/>
          <w:sz w:val="28"/>
          <w:szCs w:val="28"/>
        </w:rPr>
        <w:t>твіттері</w:t>
      </w:r>
      <w:proofErr w:type="spellEnd"/>
      <w:r w:rsidRPr="000A5C95">
        <w:rPr>
          <w:rFonts w:ascii="Times New Roman" w:hAnsi="Times New Roman" w:cs="Times New Roman"/>
          <w:sz w:val="28"/>
          <w:szCs w:val="28"/>
        </w:rPr>
        <w:t xml:space="preserve"> обмежене</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140 символами, потрібно формулювати яскраві та цікаві повідомлення, які викликатимуть інтерес у читача. Зрозуміло, </w:t>
      </w:r>
      <w:proofErr w:type="spellStart"/>
      <w:r w:rsidRPr="000A5C95">
        <w:rPr>
          <w:rFonts w:ascii="Times New Roman" w:hAnsi="Times New Roman" w:cs="Times New Roman"/>
          <w:sz w:val="28"/>
          <w:szCs w:val="28"/>
        </w:rPr>
        <w:t>твіти</w:t>
      </w:r>
      <w:proofErr w:type="spellEnd"/>
      <w:r w:rsidRPr="000A5C95">
        <w:rPr>
          <w:rFonts w:ascii="Times New Roman" w:hAnsi="Times New Roman" w:cs="Times New Roman"/>
          <w:sz w:val="28"/>
          <w:szCs w:val="28"/>
        </w:rPr>
        <w:t xml:space="preserve"> вимагають оперативної відповіді. Можна рекомендувати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створення облікового запису в </w:t>
      </w:r>
      <w:proofErr w:type="spellStart"/>
      <w:r w:rsidRPr="000A5C95">
        <w:rPr>
          <w:rFonts w:ascii="Times New Roman" w:hAnsi="Times New Roman" w:cs="Times New Roman"/>
          <w:sz w:val="28"/>
          <w:szCs w:val="28"/>
        </w:rPr>
        <w:t>Твіттер</w:t>
      </w:r>
      <w:proofErr w:type="spellEnd"/>
      <w:r w:rsidRPr="000A5C95">
        <w:rPr>
          <w:rFonts w:ascii="Times New Roman" w:hAnsi="Times New Roman" w:cs="Times New Roman"/>
          <w:sz w:val="28"/>
          <w:szCs w:val="28"/>
        </w:rPr>
        <w:t>.</w:t>
      </w:r>
    </w:p>
    <w:p w14:paraId="1DA1165B" w14:textId="77777777" w:rsidR="007A3395" w:rsidRPr="000A5C95" w:rsidRDefault="007A3395"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Інстаграм</w:t>
      </w:r>
      <w:proofErr w:type="spellEnd"/>
      <w:r w:rsidRPr="000A5C95">
        <w:rPr>
          <w:rFonts w:ascii="Times New Roman" w:hAnsi="Times New Roman" w:cs="Times New Roman"/>
          <w:sz w:val="28"/>
          <w:szCs w:val="28"/>
        </w:rPr>
        <w:t xml:space="preserve"> призначений для миттєвого обміну фотографіями з мобільних пристроїв, стосовно туроператора, що розглядається, це вкрай актуально, оскільки в </w:t>
      </w:r>
      <w:r w:rsidR="000975DF" w:rsidRPr="000A5C95">
        <w:rPr>
          <w:rFonts w:ascii="Times New Roman" w:hAnsi="Times New Roman" w:cs="Times New Roman"/>
          <w:sz w:val="28"/>
          <w:szCs w:val="28"/>
          <w:lang w:val="ru-RU"/>
        </w:rPr>
        <w:t xml:space="preserve">ТОВ </w:t>
      </w:r>
      <w:r w:rsidR="000975DF" w:rsidRPr="000A5C95">
        <w:rPr>
          <w:rFonts w:ascii="Times New Roman" w:hAnsi="Times New Roman" w:cs="Times New Roman"/>
          <w:sz w:val="28"/>
          <w:szCs w:val="28"/>
        </w:rPr>
        <w:t>«</w:t>
      </w:r>
      <w:proofErr w:type="spellStart"/>
      <w:r w:rsidR="000975DF" w:rsidRPr="000A5C95">
        <w:rPr>
          <w:rFonts w:ascii="Times New Roman" w:hAnsi="Times New Roman" w:cs="Times New Roman"/>
          <w:sz w:val="28"/>
          <w:szCs w:val="28"/>
        </w:rPr>
        <w:t>Аккорд-тур</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постійно проходять цікаві акції та заходи. Варто зазначити, що </w:t>
      </w:r>
      <w:proofErr w:type="spellStart"/>
      <w:r w:rsidRPr="000A5C95">
        <w:rPr>
          <w:rFonts w:ascii="Times New Roman" w:hAnsi="Times New Roman" w:cs="Times New Roman"/>
          <w:sz w:val="28"/>
          <w:szCs w:val="28"/>
        </w:rPr>
        <w:t>Інстаграм</w:t>
      </w:r>
      <w:proofErr w:type="spellEnd"/>
      <w:r w:rsidRPr="000A5C95">
        <w:rPr>
          <w:rFonts w:ascii="Times New Roman" w:hAnsi="Times New Roman" w:cs="Times New Roman"/>
          <w:sz w:val="28"/>
          <w:szCs w:val="28"/>
        </w:rPr>
        <w:t xml:space="preserve"> ефективний у просуванні компаній, які можуть надати гарний візуальний ряд картинок, у цьому плані туристичний бізнес має великий ресурс для просування у цій соціальній мережі.</w:t>
      </w:r>
    </w:p>
    <w:p w14:paraId="783CFF16"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Відео, безсумнівно, є одним із </w:t>
      </w:r>
      <w:proofErr w:type="spellStart"/>
      <w:r w:rsidRPr="000A5C95">
        <w:rPr>
          <w:rFonts w:ascii="Times New Roman" w:hAnsi="Times New Roman" w:cs="Times New Roman"/>
          <w:sz w:val="28"/>
          <w:szCs w:val="28"/>
        </w:rPr>
        <w:t>найдієвіших</w:t>
      </w:r>
      <w:proofErr w:type="spellEnd"/>
      <w:r w:rsidRPr="000A5C95">
        <w:rPr>
          <w:rFonts w:ascii="Times New Roman" w:hAnsi="Times New Roman" w:cs="Times New Roman"/>
          <w:sz w:val="28"/>
          <w:szCs w:val="28"/>
        </w:rPr>
        <w:t xml:space="preserve"> способів впливу на потенційних споживачів. Створення свого каналу на найбільшому у світі </w:t>
      </w:r>
      <w:proofErr w:type="spellStart"/>
      <w:r w:rsidRPr="000A5C95">
        <w:rPr>
          <w:rFonts w:ascii="Times New Roman" w:hAnsi="Times New Roman" w:cs="Times New Roman"/>
          <w:sz w:val="28"/>
          <w:szCs w:val="28"/>
        </w:rPr>
        <w:t>відеопорталі</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Youtube</w:t>
      </w:r>
      <w:proofErr w:type="spellEnd"/>
      <w:r w:rsidRPr="000A5C95">
        <w:rPr>
          <w:rFonts w:ascii="Times New Roman" w:hAnsi="Times New Roman" w:cs="Times New Roman"/>
          <w:sz w:val="28"/>
          <w:szCs w:val="28"/>
        </w:rPr>
        <w:t xml:space="preserve"> дозволить демонструвати широкій аудиторії переваги туроператора. Не 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язково розміщувати на </w:t>
      </w:r>
      <w:proofErr w:type="spellStart"/>
      <w:r w:rsidRPr="000A5C95">
        <w:rPr>
          <w:rFonts w:ascii="Times New Roman" w:hAnsi="Times New Roman" w:cs="Times New Roman"/>
          <w:sz w:val="28"/>
          <w:szCs w:val="28"/>
        </w:rPr>
        <w:t>Youtube</w:t>
      </w:r>
      <w:proofErr w:type="spellEnd"/>
      <w:r w:rsidRPr="000A5C95">
        <w:rPr>
          <w:rFonts w:ascii="Times New Roman" w:hAnsi="Times New Roman" w:cs="Times New Roman"/>
          <w:sz w:val="28"/>
          <w:szCs w:val="28"/>
        </w:rPr>
        <w:t xml:space="preserve"> лише рекламне відео – для залучення людей можна помістити ролики про подорожі клієнтів, влаштувавши для цього конкурс на найкраще відео, кумедний випадок у поїзді тощо.</w:t>
      </w:r>
    </w:p>
    <w:p w14:paraId="59599452" w14:textId="77777777" w:rsidR="007A3395" w:rsidRPr="000A5C95" w:rsidRDefault="007A3395"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Youtube</w:t>
      </w:r>
      <w:proofErr w:type="spellEnd"/>
      <w:r w:rsidRPr="000A5C95">
        <w:rPr>
          <w:rFonts w:ascii="Times New Roman" w:hAnsi="Times New Roman" w:cs="Times New Roman"/>
          <w:sz w:val="28"/>
          <w:szCs w:val="28"/>
        </w:rPr>
        <w:t xml:space="preserve"> зазвичай не грає великої ролі в залученні </w:t>
      </w:r>
      <w:proofErr w:type="spellStart"/>
      <w:r w:rsidRPr="000A5C95">
        <w:rPr>
          <w:rFonts w:ascii="Times New Roman" w:hAnsi="Times New Roman" w:cs="Times New Roman"/>
          <w:sz w:val="28"/>
          <w:szCs w:val="28"/>
        </w:rPr>
        <w:t>трафіку</w:t>
      </w:r>
      <w:proofErr w:type="spellEnd"/>
      <w:r w:rsidRPr="000A5C95">
        <w:rPr>
          <w:rFonts w:ascii="Times New Roman" w:hAnsi="Times New Roman" w:cs="Times New Roman"/>
          <w:sz w:val="28"/>
          <w:szCs w:val="28"/>
        </w:rPr>
        <w:t xml:space="preserve"> на сайт, але все ж таки не варто забувати розміщувати посилання на сайт у кожному відеоролику.</w:t>
      </w:r>
    </w:p>
    <w:p w14:paraId="4703CC5C" w14:textId="77777777" w:rsidR="007A3395" w:rsidRPr="000A5C95" w:rsidRDefault="007A3395"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Одноманітність контенту призводить до того, що сторінка втрачає </w:t>
      </w:r>
      <w:proofErr w:type="spellStart"/>
      <w:r w:rsidRPr="000A5C95">
        <w:rPr>
          <w:rFonts w:ascii="Times New Roman" w:hAnsi="Times New Roman" w:cs="Times New Roman"/>
          <w:sz w:val="28"/>
          <w:szCs w:val="28"/>
        </w:rPr>
        <w:t>підписників</w:t>
      </w:r>
      <w:proofErr w:type="spellEnd"/>
      <w:r w:rsidRPr="000A5C95">
        <w:rPr>
          <w:rFonts w:ascii="Times New Roman" w:hAnsi="Times New Roman" w:cs="Times New Roman"/>
          <w:sz w:val="28"/>
          <w:szCs w:val="28"/>
        </w:rPr>
        <w:t xml:space="preserve"> спілкування з потенційними клієнтами має бути постійним, чекати на відповідь ніхто не любить, тому навіть на складні питання треба дати</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відповідь. Публікації, пости та відповіді повинні бути грамотними. Крім того, не треба перевантажувати повідомлення </w:t>
      </w:r>
      <w:proofErr w:type="spellStart"/>
      <w:r w:rsidRPr="000A5C95">
        <w:rPr>
          <w:rFonts w:ascii="Times New Roman" w:hAnsi="Times New Roman" w:cs="Times New Roman"/>
          <w:sz w:val="28"/>
          <w:szCs w:val="28"/>
        </w:rPr>
        <w:t>смайликами</w:t>
      </w:r>
      <w:proofErr w:type="spellEnd"/>
      <w:r w:rsidRPr="000A5C95">
        <w:rPr>
          <w:rFonts w:ascii="Times New Roman" w:hAnsi="Times New Roman" w:cs="Times New Roman"/>
          <w:sz w:val="28"/>
          <w:szCs w:val="28"/>
        </w:rPr>
        <w:t xml:space="preserve">, знаками оклику і т.д. Дуже важливо демонструвати повагу до читачів сторінки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так, якщо потрібно поширити важливе повідомлення з посиланням, то не варто публікувати його кілька разів на день в тому самому вигляді. Повторення допускаються, але з різним текстом.</w:t>
      </w:r>
    </w:p>
    <w:p w14:paraId="1A965116" w14:textId="77777777" w:rsidR="000975DF" w:rsidRPr="000A5C95" w:rsidRDefault="000975DF" w:rsidP="000A5C95">
      <w:pPr>
        <w:spacing w:after="0" w:line="360" w:lineRule="auto"/>
        <w:rPr>
          <w:rFonts w:ascii="Times New Roman" w:hAnsi="Times New Roman" w:cs="Times New Roman"/>
          <w:sz w:val="28"/>
          <w:szCs w:val="28"/>
          <w:lang w:val="ru-RU"/>
        </w:rPr>
      </w:pPr>
      <w:r w:rsidRPr="000A5C95">
        <w:rPr>
          <w:rFonts w:ascii="Times New Roman" w:hAnsi="Times New Roman" w:cs="Times New Roman"/>
          <w:sz w:val="28"/>
          <w:szCs w:val="28"/>
          <w:lang w:val="ru-RU"/>
        </w:rPr>
        <w:br w:type="page"/>
      </w:r>
    </w:p>
    <w:p w14:paraId="7B74300A" w14:textId="77777777" w:rsidR="007A3395" w:rsidRPr="000A5C95" w:rsidRDefault="1A0735CF" w:rsidP="000A5C95">
      <w:pPr>
        <w:pStyle w:val="1"/>
        <w:jc w:val="center"/>
        <w:rPr>
          <w:rFonts w:cs="Times New Roman"/>
        </w:rPr>
      </w:pPr>
      <w:bookmarkStart w:id="31" w:name="_Toc1583252615"/>
      <w:r w:rsidRPr="000A5C95">
        <w:rPr>
          <w:rFonts w:cs="Times New Roman"/>
        </w:rPr>
        <w:lastRenderedPageBreak/>
        <w:t xml:space="preserve">РОЗДІЛ 3  </w:t>
      </w:r>
      <w:r w:rsidR="63C79DDA" w:rsidRPr="000A5C95">
        <w:rPr>
          <w:rFonts w:cs="Times New Roman"/>
        </w:rPr>
        <w:br/>
      </w:r>
      <w:r w:rsidRPr="000A5C95">
        <w:rPr>
          <w:rFonts w:cs="Times New Roman"/>
        </w:rPr>
        <w:t xml:space="preserve"> РЕЗУЛЬТАТИ ДОСЛІДЖЕННЯ</w:t>
      </w:r>
      <w:bookmarkEnd w:id="31"/>
    </w:p>
    <w:p w14:paraId="7DF4E37C" w14:textId="77777777" w:rsidR="007A3395" w:rsidRPr="000A5C95" w:rsidRDefault="007A3395" w:rsidP="000A5C95">
      <w:pPr>
        <w:spacing w:after="0" w:line="360" w:lineRule="auto"/>
        <w:ind w:firstLine="709"/>
        <w:jc w:val="both"/>
        <w:rPr>
          <w:rFonts w:ascii="Times New Roman" w:hAnsi="Times New Roman" w:cs="Times New Roman"/>
          <w:sz w:val="28"/>
          <w:szCs w:val="28"/>
          <w:lang w:val="ru-RU"/>
        </w:rPr>
      </w:pPr>
    </w:p>
    <w:p w14:paraId="61DC1A74" w14:textId="77777777" w:rsidR="007A3395" w:rsidRPr="000A5C95" w:rsidRDefault="1A0735CF" w:rsidP="00BF7520">
      <w:pPr>
        <w:pStyle w:val="2"/>
        <w:ind w:left="1134" w:hanging="425"/>
        <w:jc w:val="both"/>
        <w:rPr>
          <w:rFonts w:ascii="Times New Roman" w:hAnsi="Times New Roman" w:cs="Times New Roman"/>
          <w:b w:val="0"/>
          <w:bCs w:val="0"/>
          <w:szCs w:val="28"/>
          <w:lang w:val="ru-RU"/>
        </w:rPr>
      </w:pPr>
      <w:bookmarkStart w:id="32" w:name="_Toc1914114606"/>
      <w:r w:rsidRPr="000A5C95">
        <w:rPr>
          <w:rFonts w:ascii="Times New Roman" w:hAnsi="Times New Roman" w:cs="Times New Roman"/>
          <w:b w:val="0"/>
          <w:bCs w:val="0"/>
          <w:szCs w:val="28"/>
        </w:rPr>
        <w:t>3.1 Аналіз маркетингової комунікаційної політики туристичного підприємства «</w:t>
      </w:r>
      <w:proofErr w:type="spellStart"/>
      <w:r w:rsidRPr="000A5C95">
        <w:rPr>
          <w:rFonts w:ascii="Times New Roman" w:hAnsi="Times New Roman" w:cs="Times New Roman"/>
          <w:b w:val="0"/>
          <w:bCs w:val="0"/>
          <w:szCs w:val="28"/>
        </w:rPr>
        <w:t>Аккорд</w:t>
      </w:r>
      <w:proofErr w:type="spellEnd"/>
      <w:r w:rsidRPr="000A5C95">
        <w:rPr>
          <w:rFonts w:ascii="Times New Roman" w:hAnsi="Times New Roman" w:cs="Times New Roman"/>
          <w:b w:val="0"/>
          <w:bCs w:val="0"/>
          <w:szCs w:val="28"/>
        </w:rPr>
        <w:t xml:space="preserve"> Тур»</w:t>
      </w:r>
      <w:bookmarkEnd w:id="32"/>
    </w:p>
    <w:p w14:paraId="44FB30F8" w14:textId="77777777" w:rsidR="007A3395" w:rsidRPr="000A5C95" w:rsidRDefault="007A3395" w:rsidP="000A5C95">
      <w:pPr>
        <w:spacing w:after="0" w:line="360" w:lineRule="auto"/>
        <w:rPr>
          <w:rFonts w:ascii="Times New Roman" w:hAnsi="Times New Roman" w:cs="Times New Roman"/>
          <w:sz w:val="28"/>
          <w:szCs w:val="28"/>
          <w:lang w:val="ru-RU"/>
        </w:rPr>
      </w:pPr>
    </w:p>
    <w:p w14:paraId="616F00A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Для зручності подальшого дослідження та отримання коректних</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даних, розглянемо цільову аудиторію компанії детально та складемо</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портрет цільової аудиторії за різними ознаками. На наступному етапі</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отримані результати допоможуть у розробці комплексу інструментів</w:t>
      </w:r>
      <w:r w:rsidR="000975DF"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для компанії.</w:t>
      </w:r>
    </w:p>
    <w:p w14:paraId="4A632DA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Оформимо портрет цільової аудиторії для компанії «Акорд-Тур» за ознаками:</w:t>
      </w:r>
    </w:p>
    <w:p w14:paraId="0757F289"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Стать аудиторії: переважно жіноча, оскільки саме жінки</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приймають рішення про відпочинок. Однак частиною цільової аудиторії можуть</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також бути чоловіки;</w:t>
      </w:r>
    </w:p>
    <w:p w14:paraId="109535AE"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вік аудиторії: 18–60 років;</w:t>
      </w:r>
    </w:p>
    <w:p w14:paraId="0B54F819"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ядро аудиторії: жінки 23–40 років;</w:t>
      </w:r>
    </w:p>
    <w:p w14:paraId="478EAB5C"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дохід аудиторії: середній/вищий за середній;</w:t>
      </w:r>
    </w:p>
    <w:p w14:paraId="60F679A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географія аудиторії: Львівська область першочергово та інші</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сусідні області;</w:t>
      </w:r>
    </w:p>
    <w:p w14:paraId="46E8217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модель поведінки аудиторії: активний користувач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та</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соціальних мереж, не боїться здійснювати покупки в мережі, довіряє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ресурсам і має переважно позитивний досвід в </w:t>
      </w:r>
      <w:proofErr w:type="spellStart"/>
      <w:r w:rsidRPr="000A5C95">
        <w:rPr>
          <w:rFonts w:ascii="Times New Roman" w:hAnsi="Times New Roman" w:cs="Times New Roman"/>
          <w:sz w:val="28"/>
          <w:szCs w:val="28"/>
        </w:rPr>
        <w:t>онлайн</w:t>
      </w:r>
      <w:proofErr w:type="spellEnd"/>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покупках;</w:t>
      </w:r>
    </w:p>
    <w:p w14:paraId="3D47D1C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базові цінності аудиторії: комфортний відпочинок з родиною або друзями</w:t>
      </w:r>
    </w:p>
    <w:p w14:paraId="76610330"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інтереси аудиторії: активний відпочинок, нові враження, розваги та дозвілля.</w:t>
      </w:r>
    </w:p>
    <w:p w14:paraId="6DBBEE51"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Для аналізу поточної маркетингової стратегії досліджуваної компанії</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проведемо контент аналіз сайту компанії та сторінок у соціальних мережах.</w:t>
      </w:r>
    </w:p>
    <w:p w14:paraId="466DE701"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Підсумкова кількість балів (стовпець 7) по кожній компанії</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відображено у таблиці </w:t>
      </w:r>
      <w:r w:rsidR="000975DF" w:rsidRPr="000A5C95">
        <w:rPr>
          <w:rFonts w:ascii="Times New Roman" w:hAnsi="Times New Roman" w:cs="Times New Roman"/>
          <w:sz w:val="28"/>
          <w:szCs w:val="28"/>
        </w:rPr>
        <w:t>3.1</w:t>
      </w:r>
      <w:r w:rsidRPr="000A5C95">
        <w:rPr>
          <w:rFonts w:ascii="Times New Roman" w:hAnsi="Times New Roman" w:cs="Times New Roman"/>
          <w:sz w:val="28"/>
          <w:szCs w:val="28"/>
        </w:rPr>
        <w:t xml:space="preserve"> </w:t>
      </w:r>
      <w:r w:rsidR="00CA770B" w:rsidRPr="000A5C95">
        <w:rPr>
          <w:rFonts w:ascii="Times New Roman" w:hAnsi="Times New Roman" w:cs="Times New Roman"/>
          <w:sz w:val="28"/>
          <w:szCs w:val="28"/>
        </w:rPr>
        <w:t xml:space="preserve"> нижче.</w:t>
      </w:r>
    </w:p>
    <w:p w14:paraId="2AE75CA4"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Таблиця </w:t>
      </w:r>
      <w:r w:rsidR="000975DF" w:rsidRPr="000A5C95">
        <w:rPr>
          <w:rFonts w:ascii="Times New Roman" w:hAnsi="Times New Roman" w:cs="Times New Roman"/>
          <w:sz w:val="28"/>
          <w:szCs w:val="28"/>
        </w:rPr>
        <w:t>3.1</w:t>
      </w:r>
      <w:r w:rsidR="00CA770B"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00CA770B"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Результати контент-аналізу сайту компаній</w:t>
      </w:r>
    </w:p>
    <w:tbl>
      <w:tblPr>
        <w:tblStyle w:val="NormalTable0"/>
        <w:tblW w:w="9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1271"/>
        <w:gridCol w:w="1033"/>
        <w:gridCol w:w="899"/>
        <w:gridCol w:w="1029"/>
        <w:gridCol w:w="1017"/>
        <w:gridCol w:w="1274"/>
        <w:gridCol w:w="921"/>
        <w:gridCol w:w="885"/>
      </w:tblGrid>
      <w:tr w:rsidR="00B9141C" w:rsidRPr="000A5C95" w14:paraId="759877FD" w14:textId="77777777" w:rsidTr="00D148FC">
        <w:trPr>
          <w:trHeight w:val="1149"/>
          <w:jc w:val="center"/>
        </w:trPr>
        <w:tc>
          <w:tcPr>
            <w:tcW w:w="1030" w:type="dxa"/>
          </w:tcPr>
          <w:p w14:paraId="3041E394" w14:textId="77777777" w:rsidR="00B9141C" w:rsidRPr="000A5C95" w:rsidRDefault="00B9141C" w:rsidP="000A5C95">
            <w:pPr>
              <w:pStyle w:val="TableParagraph"/>
              <w:spacing w:line="360" w:lineRule="auto"/>
              <w:jc w:val="left"/>
              <w:rPr>
                <w:sz w:val="28"/>
                <w:szCs w:val="28"/>
                <w:lang w:val="ru-RU"/>
              </w:rPr>
            </w:pPr>
          </w:p>
        </w:tc>
        <w:tc>
          <w:tcPr>
            <w:tcW w:w="1271" w:type="dxa"/>
          </w:tcPr>
          <w:p w14:paraId="58C67679" w14:textId="77777777" w:rsidR="00B9141C" w:rsidRPr="000A5C95" w:rsidRDefault="00B9141C" w:rsidP="000A5C95">
            <w:pPr>
              <w:pStyle w:val="TableParagraph"/>
              <w:spacing w:line="360" w:lineRule="auto"/>
              <w:rPr>
                <w:sz w:val="28"/>
                <w:szCs w:val="28"/>
              </w:rPr>
            </w:pPr>
            <w:r w:rsidRPr="000A5C95">
              <w:rPr>
                <w:sz w:val="28"/>
                <w:szCs w:val="28"/>
                <w:lang w:val="uk-UA"/>
              </w:rPr>
              <w:t xml:space="preserve">Візуальне </w:t>
            </w:r>
            <w:proofErr w:type="spellStart"/>
            <w:r w:rsidRPr="000A5C95">
              <w:rPr>
                <w:sz w:val="28"/>
                <w:szCs w:val="28"/>
                <w:lang w:val="uk-UA"/>
              </w:rPr>
              <w:t>оформленння</w:t>
            </w:r>
            <w:proofErr w:type="spellEnd"/>
            <w:r w:rsidRPr="000A5C95">
              <w:rPr>
                <w:sz w:val="28"/>
                <w:szCs w:val="28"/>
              </w:rPr>
              <w:t>(1)</w:t>
            </w:r>
          </w:p>
        </w:tc>
        <w:tc>
          <w:tcPr>
            <w:tcW w:w="1033" w:type="dxa"/>
          </w:tcPr>
          <w:p w14:paraId="7500E071" w14:textId="77777777" w:rsidR="00B9141C" w:rsidRPr="000A5C95" w:rsidRDefault="00B9141C" w:rsidP="000A5C95">
            <w:pPr>
              <w:pStyle w:val="TableParagraph"/>
              <w:spacing w:line="360" w:lineRule="auto"/>
              <w:jc w:val="left"/>
              <w:rPr>
                <w:sz w:val="28"/>
                <w:szCs w:val="28"/>
              </w:rPr>
            </w:pPr>
            <w:r w:rsidRPr="000A5C95">
              <w:rPr>
                <w:spacing w:val="-1"/>
                <w:sz w:val="28"/>
                <w:szCs w:val="28"/>
                <w:lang w:val="uk-UA"/>
              </w:rPr>
              <w:t xml:space="preserve">Зручність сайту </w:t>
            </w:r>
            <w:r w:rsidRPr="000A5C95">
              <w:rPr>
                <w:sz w:val="28"/>
                <w:szCs w:val="28"/>
              </w:rPr>
              <w:t>(2)</w:t>
            </w:r>
          </w:p>
        </w:tc>
        <w:tc>
          <w:tcPr>
            <w:tcW w:w="899" w:type="dxa"/>
          </w:tcPr>
          <w:p w14:paraId="10050FBB" w14:textId="77777777" w:rsidR="00B9141C" w:rsidRPr="000A5C95" w:rsidRDefault="00B9141C" w:rsidP="000A5C95">
            <w:pPr>
              <w:pStyle w:val="TableParagraph"/>
              <w:spacing w:line="360" w:lineRule="auto"/>
              <w:rPr>
                <w:sz w:val="28"/>
                <w:szCs w:val="28"/>
              </w:rPr>
            </w:pPr>
            <w:proofErr w:type="spellStart"/>
            <w:r w:rsidRPr="000A5C95">
              <w:rPr>
                <w:sz w:val="28"/>
                <w:szCs w:val="28"/>
              </w:rPr>
              <w:t>Каталог</w:t>
            </w:r>
            <w:proofErr w:type="spellEnd"/>
            <w:r w:rsidRPr="000A5C95">
              <w:rPr>
                <w:sz w:val="28"/>
                <w:szCs w:val="28"/>
                <w:lang w:val="uk-UA"/>
              </w:rPr>
              <w:t>товарів</w:t>
            </w:r>
            <w:r w:rsidRPr="000A5C95">
              <w:rPr>
                <w:sz w:val="28"/>
                <w:szCs w:val="28"/>
              </w:rPr>
              <w:t>(3)</w:t>
            </w:r>
          </w:p>
        </w:tc>
        <w:tc>
          <w:tcPr>
            <w:tcW w:w="1029" w:type="dxa"/>
          </w:tcPr>
          <w:p w14:paraId="0B0E1797" w14:textId="77777777" w:rsidR="00B9141C" w:rsidRPr="000A5C95" w:rsidRDefault="00B9141C" w:rsidP="000A5C95">
            <w:pPr>
              <w:pStyle w:val="TableParagraph"/>
              <w:spacing w:line="360" w:lineRule="auto"/>
              <w:jc w:val="left"/>
              <w:rPr>
                <w:sz w:val="28"/>
                <w:szCs w:val="28"/>
              </w:rPr>
            </w:pPr>
            <w:r w:rsidRPr="000A5C95">
              <w:rPr>
                <w:sz w:val="28"/>
                <w:szCs w:val="28"/>
                <w:lang w:val="uk-UA"/>
              </w:rPr>
              <w:t xml:space="preserve">Зворотній </w:t>
            </w:r>
            <w:proofErr w:type="spellStart"/>
            <w:r w:rsidRPr="000A5C95">
              <w:rPr>
                <w:sz w:val="28"/>
                <w:szCs w:val="28"/>
                <w:lang w:val="uk-UA"/>
              </w:rPr>
              <w:t>звязок</w:t>
            </w:r>
            <w:proofErr w:type="spellEnd"/>
            <w:r w:rsidRPr="000A5C95">
              <w:rPr>
                <w:sz w:val="28"/>
                <w:szCs w:val="28"/>
              </w:rPr>
              <w:t>(4)</w:t>
            </w:r>
          </w:p>
        </w:tc>
        <w:tc>
          <w:tcPr>
            <w:tcW w:w="1017" w:type="dxa"/>
          </w:tcPr>
          <w:p w14:paraId="311BB543" w14:textId="77777777" w:rsidR="00B9141C" w:rsidRPr="000A5C95" w:rsidRDefault="00B9141C" w:rsidP="000A5C95">
            <w:pPr>
              <w:pStyle w:val="TableParagraph"/>
              <w:spacing w:line="360" w:lineRule="auto"/>
              <w:rPr>
                <w:sz w:val="28"/>
                <w:szCs w:val="28"/>
                <w:lang w:val="uk-UA"/>
              </w:rPr>
            </w:pPr>
            <w:r w:rsidRPr="000A5C95">
              <w:rPr>
                <w:spacing w:val="-1"/>
                <w:sz w:val="28"/>
                <w:szCs w:val="28"/>
                <w:lang w:val="uk-UA"/>
              </w:rPr>
              <w:t>С</w:t>
            </w:r>
            <w:r w:rsidRPr="000A5C95">
              <w:rPr>
                <w:sz w:val="28"/>
                <w:szCs w:val="28"/>
                <w:lang w:val="uk-UA"/>
              </w:rPr>
              <w:t xml:space="preserve">пособи зв’язку </w:t>
            </w:r>
          </w:p>
        </w:tc>
        <w:tc>
          <w:tcPr>
            <w:tcW w:w="1274" w:type="dxa"/>
          </w:tcPr>
          <w:p w14:paraId="08CD0D69" w14:textId="77777777" w:rsidR="00B9141C" w:rsidRPr="000A5C95" w:rsidRDefault="00B9141C" w:rsidP="000A5C95">
            <w:pPr>
              <w:pStyle w:val="TableParagraph"/>
              <w:spacing w:line="360" w:lineRule="auto"/>
              <w:rPr>
                <w:sz w:val="28"/>
                <w:szCs w:val="28"/>
                <w:lang w:val="uk-UA"/>
              </w:rPr>
            </w:pPr>
            <w:r w:rsidRPr="000A5C95">
              <w:rPr>
                <w:spacing w:val="-1"/>
                <w:sz w:val="28"/>
                <w:szCs w:val="28"/>
                <w:lang w:val="uk-UA"/>
              </w:rPr>
              <w:t>Наповненість сайту</w:t>
            </w:r>
          </w:p>
          <w:p w14:paraId="449C1992" w14:textId="77777777" w:rsidR="00B9141C" w:rsidRPr="000A5C95" w:rsidRDefault="00B9141C" w:rsidP="000A5C95">
            <w:pPr>
              <w:pStyle w:val="TableParagraph"/>
              <w:spacing w:line="360" w:lineRule="auto"/>
              <w:rPr>
                <w:sz w:val="28"/>
                <w:szCs w:val="28"/>
              </w:rPr>
            </w:pPr>
            <w:r w:rsidRPr="000A5C95">
              <w:rPr>
                <w:sz w:val="28"/>
                <w:szCs w:val="28"/>
              </w:rPr>
              <w:t>(6)</w:t>
            </w:r>
          </w:p>
        </w:tc>
        <w:tc>
          <w:tcPr>
            <w:tcW w:w="921" w:type="dxa"/>
          </w:tcPr>
          <w:p w14:paraId="31D25A76" w14:textId="77777777" w:rsidR="00B9141C" w:rsidRPr="000A5C95" w:rsidRDefault="00B9141C" w:rsidP="000A5C95">
            <w:pPr>
              <w:pStyle w:val="TableParagraph"/>
              <w:spacing w:line="360" w:lineRule="auto"/>
              <w:rPr>
                <w:sz w:val="28"/>
                <w:szCs w:val="28"/>
              </w:rPr>
            </w:pPr>
            <w:r w:rsidRPr="000A5C95">
              <w:rPr>
                <w:sz w:val="28"/>
                <w:szCs w:val="28"/>
                <w:lang w:val="uk-UA"/>
              </w:rPr>
              <w:t xml:space="preserve">Всього балів </w:t>
            </w:r>
            <w:r w:rsidRPr="000A5C95">
              <w:rPr>
                <w:sz w:val="28"/>
                <w:szCs w:val="28"/>
              </w:rPr>
              <w:t>(7)</w:t>
            </w:r>
          </w:p>
          <w:p w14:paraId="084F9153" w14:textId="77777777" w:rsidR="00B9141C" w:rsidRPr="000A5C95" w:rsidRDefault="00B9141C" w:rsidP="000A5C95">
            <w:pPr>
              <w:pStyle w:val="TableParagraph"/>
              <w:spacing w:line="360" w:lineRule="auto"/>
              <w:rPr>
                <w:sz w:val="28"/>
                <w:szCs w:val="28"/>
              </w:rPr>
            </w:pPr>
            <w:r w:rsidRPr="000A5C95">
              <w:rPr>
                <w:sz w:val="28"/>
                <w:szCs w:val="28"/>
              </w:rPr>
              <w:t>(1+2+3+</w:t>
            </w:r>
          </w:p>
          <w:p w14:paraId="5A09F05B" w14:textId="77777777" w:rsidR="00B9141C" w:rsidRPr="000A5C95" w:rsidRDefault="00B9141C" w:rsidP="000A5C95">
            <w:pPr>
              <w:pStyle w:val="TableParagraph"/>
              <w:spacing w:line="360" w:lineRule="auto"/>
              <w:rPr>
                <w:sz w:val="28"/>
                <w:szCs w:val="28"/>
              </w:rPr>
            </w:pPr>
            <w:r w:rsidRPr="000A5C95">
              <w:rPr>
                <w:sz w:val="28"/>
                <w:szCs w:val="28"/>
              </w:rPr>
              <w:t>4+5+6)</w:t>
            </w:r>
          </w:p>
        </w:tc>
        <w:tc>
          <w:tcPr>
            <w:tcW w:w="885" w:type="dxa"/>
          </w:tcPr>
          <w:p w14:paraId="569B8611" w14:textId="77777777" w:rsidR="00B9141C" w:rsidRPr="000A5C95" w:rsidRDefault="00B9141C" w:rsidP="000A5C95">
            <w:pPr>
              <w:pStyle w:val="TableParagraph"/>
              <w:spacing w:line="360" w:lineRule="auto"/>
              <w:rPr>
                <w:sz w:val="28"/>
                <w:szCs w:val="28"/>
                <w:lang w:val="uk-UA"/>
              </w:rPr>
            </w:pPr>
            <w:r w:rsidRPr="000A5C95">
              <w:rPr>
                <w:sz w:val="28"/>
                <w:szCs w:val="28"/>
                <w:lang w:val="uk-UA"/>
              </w:rPr>
              <w:t>Всього</w:t>
            </w:r>
          </w:p>
          <w:p w14:paraId="24BA0DDA" w14:textId="77777777" w:rsidR="00B9141C" w:rsidRPr="000A5C95" w:rsidRDefault="00B9141C" w:rsidP="000A5C95">
            <w:pPr>
              <w:pStyle w:val="TableParagraph"/>
              <w:spacing w:line="360" w:lineRule="auto"/>
              <w:rPr>
                <w:sz w:val="28"/>
                <w:szCs w:val="28"/>
              </w:rPr>
            </w:pPr>
            <w:r w:rsidRPr="000A5C95">
              <w:rPr>
                <w:sz w:val="28"/>
                <w:szCs w:val="28"/>
              </w:rPr>
              <w:t>%(8)</w:t>
            </w:r>
          </w:p>
        </w:tc>
      </w:tr>
      <w:tr w:rsidR="00B9141C" w:rsidRPr="000A5C95" w14:paraId="720B78C6" w14:textId="77777777" w:rsidTr="00D148FC">
        <w:trPr>
          <w:trHeight w:val="484"/>
          <w:jc w:val="center"/>
        </w:trPr>
        <w:tc>
          <w:tcPr>
            <w:tcW w:w="1030" w:type="dxa"/>
          </w:tcPr>
          <w:p w14:paraId="0224D8D0" w14:textId="77777777" w:rsidR="00B9141C" w:rsidRPr="000A5C95" w:rsidRDefault="00B9141C" w:rsidP="000A5C95">
            <w:pPr>
              <w:pStyle w:val="TableParagraph"/>
              <w:spacing w:line="360" w:lineRule="auto"/>
              <w:jc w:val="left"/>
              <w:rPr>
                <w:sz w:val="28"/>
                <w:szCs w:val="28"/>
                <w:lang w:val="uk-UA"/>
              </w:rPr>
            </w:pPr>
            <w:r w:rsidRPr="000A5C95">
              <w:rPr>
                <w:sz w:val="28"/>
                <w:szCs w:val="28"/>
                <w:lang w:val="uk-UA"/>
              </w:rPr>
              <w:t>Акорд Тур</w:t>
            </w:r>
          </w:p>
        </w:tc>
        <w:tc>
          <w:tcPr>
            <w:tcW w:w="1271" w:type="dxa"/>
          </w:tcPr>
          <w:p w14:paraId="649841BE" w14:textId="77777777" w:rsidR="00B9141C" w:rsidRPr="000A5C95" w:rsidRDefault="00B9141C" w:rsidP="000A5C95">
            <w:pPr>
              <w:pStyle w:val="TableParagraph"/>
              <w:spacing w:line="360" w:lineRule="auto"/>
              <w:rPr>
                <w:sz w:val="28"/>
                <w:szCs w:val="28"/>
              </w:rPr>
            </w:pPr>
            <w:r w:rsidRPr="000A5C95">
              <w:rPr>
                <w:sz w:val="28"/>
                <w:szCs w:val="28"/>
              </w:rPr>
              <w:t>1</w:t>
            </w:r>
          </w:p>
        </w:tc>
        <w:tc>
          <w:tcPr>
            <w:tcW w:w="1033" w:type="dxa"/>
          </w:tcPr>
          <w:p w14:paraId="56B20A0C" w14:textId="77777777" w:rsidR="00B9141C" w:rsidRPr="000A5C95" w:rsidRDefault="00B9141C" w:rsidP="000A5C95">
            <w:pPr>
              <w:pStyle w:val="TableParagraph"/>
              <w:spacing w:line="360" w:lineRule="auto"/>
              <w:rPr>
                <w:sz w:val="28"/>
                <w:szCs w:val="28"/>
              </w:rPr>
            </w:pPr>
            <w:r w:rsidRPr="000A5C95">
              <w:rPr>
                <w:sz w:val="28"/>
                <w:szCs w:val="28"/>
              </w:rPr>
              <w:t>1</w:t>
            </w:r>
          </w:p>
        </w:tc>
        <w:tc>
          <w:tcPr>
            <w:tcW w:w="899" w:type="dxa"/>
          </w:tcPr>
          <w:p w14:paraId="18F999B5" w14:textId="77777777" w:rsidR="00B9141C" w:rsidRPr="000A5C95" w:rsidRDefault="00B9141C" w:rsidP="000A5C95">
            <w:pPr>
              <w:pStyle w:val="TableParagraph"/>
              <w:spacing w:line="360" w:lineRule="auto"/>
              <w:rPr>
                <w:sz w:val="28"/>
                <w:szCs w:val="28"/>
              </w:rPr>
            </w:pPr>
            <w:r w:rsidRPr="000A5C95">
              <w:rPr>
                <w:sz w:val="28"/>
                <w:szCs w:val="28"/>
              </w:rPr>
              <w:t>2</w:t>
            </w:r>
          </w:p>
        </w:tc>
        <w:tc>
          <w:tcPr>
            <w:tcW w:w="1029" w:type="dxa"/>
          </w:tcPr>
          <w:p w14:paraId="249FAAB8" w14:textId="77777777" w:rsidR="00B9141C" w:rsidRPr="000A5C95" w:rsidRDefault="00B9141C" w:rsidP="000A5C95">
            <w:pPr>
              <w:pStyle w:val="TableParagraph"/>
              <w:spacing w:line="360" w:lineRule="auto"/>
              <w:rPr>
                <w:sz w:val="28"/>
                <w:szCs w:val="28"/>
              </w:rPr>
            </w:pPr>
            <w:r w:rsidRPr="000A5C95">
              <w:rPr>
                <w:sz w:val="28"/>
                <w:szCs w:val="28"/>
              </w:rPr>
              <w:t>1</w:t>
            </w:r>
          </w:p>
        </w:tc>
        <w:tc>
          <w:tcPr>
            <w:tcW w:w="1017" w:type="dxa"/>
          </w:tcPr>
          <w:p w14:paraId="7144751B" w14:textId="77777777" w:rsidR="00B9141C" w:rsidRPr="000A5C95" w:rsidRDefault="00B9141C" w:rsidP="000A5C95">
            <w:pPr>
              <w:pStyle w:val="TableParagraph"/>
              <w:spacing w:line="360" w:lineRule="auto"/>
              <w:rPr>
                <w:sz w:val="28"/>
                <w:szCs w:val="28"/>
              </w:rPr>
            </w:pPr>
            <w:r w:rsidRPr="000A5C95">
              <w:rPr>
                <w:sz w:val="28"/>
                <w:szCs w:val="28"/>
              </w:rPr>
              <w:t>2</w:t>
            </w:r>
          </w:p>
        </w:tc>
        <w:tc>
          <w:tcPr>
            <w:tcW w:w="1274" w:type="dxa"/>
          </w:tcPr>
          <w:p w14:paraId="19F14E3C" w14:textId="77777777" w:rsidR="00B9141C" w:rsidRPr="000A5C95" w:rsidRDefault="00B9141C" w:rsidP="000A5C95">
            <w:pPr>
              <w:pStyle w:val="TableParagraph"/>
              <w:spacing w:line="360" w:lineRule="auto"/>
              <w:rPr>
                <w:sz w:val="28"/>
                <w:szCs w:val="28"/>
              </w:rPr>
            </w:pPr>
            <w:r w:rsidRPr="000A5C95">
              <w:rPr>
                <w:sz w:val="28"/>
                <w:szCs w:val="28"/>
              </w:rPr>
              <w:t>1</w:t>
            </w:r>
          </w:p>
        </w:tc>
        <w:tc>
          <w:tcPr>
            <w:tcW w:w="921" w:type="dxa"/>
          </w:tcPr>
          <w:p w14:paraId="44B0A208" w14:textId="77777777" w:rsidR="00B9141C" w:rsidRPr="000A5C95" w:rsidRDefault="00B9141C" w:rsidP="000A5C95">
            <w:pPr>
              <w:pStyle w:val="TableParagraph"/>
              <w:spacing w:line="360" w:lineRule="auto"/>
              <w:jc w:val="left"/>
              <w:rPr>
                <w:sz w:val="28"/>
                <w:szCs w:val="28"/>
              </w:rPr>
            </w:pPr>
            <w:r w:rsidRPr="000A5C95">
              <w:rPr>
                <w:sz w:val="28"/>
                <w:szCs w:val="28"/>
              </w:rPr>
              <w:t>8</w:t>
            </w:r>
          </w:p>
        </w:tc>
        <w:tc>
          <w:tcPr>
            <w:tcW w:w="885" w:type="dxa"/>
          </w:tcPr>
          <w:p w14:paraId="64397A95" w14:textId="77777777" w:rsidR="00B9141C" w:rsidRPr="000A5C95" w:rsidRDefault="00B9141C" w:rsidP="000A5C95">
            <w:pPr>
              <w:pStyle w:val="TableParagraph"/>
              <w:spacing w:line="360" w:lineRule="auto"/>
              <w:jc w:val="left"/>
              <w:rPr>
                <w:sz w:val="28"/>
                <w:szCs w:val="28"/>
              </w:rPr>
            </w:pPr>
            <w:r w:rsidRPr="000A5C95">
              <w:rPr>
                <w:sz w:val="28"/>
                <w:szCs w:val="28"/>
              </w:rPr>
              <w:t>44</w:t>
            </w:r>
          </w:p>
        </w:tc>
      </w:tr>
    </w:tbl>
    <w:p w14:paraId="6EDB9595" w14:textId="77777777" w:rsidR="00D148FC" w:rsidRPr="000A5C95" w:rsidRDefault="00D148FC"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722B00AE" w14:textId="77777777" w:rsidR="00B9141C" w:rsidRPr="000A5C95" w:rsidRDefault="00B9141C" w:rsidP="000A5C95">
      <w:pPr>
        <w:spacing w:after="0" w:line="360" w:lineRule="auto"/>
        <w:ind w:firstLine="709"/>
        <w:jc w:val="both"/>
        <w:rPr>
          <w:rFonts w:ascii="Times New Roman" w:hAnsi="Times New Roman" w:cs="Times New Roman"/>
          <w:sz w:val="28"/>
          <w:szCs w:val="28"/>
          <w:lang w:val="ru-RU"/>
        </w:rPr>
      </w:pPr>
    </w:p>
    <w:p w14:paraId="3169EA2C"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Для зручності розуміння в останньому стовпці (8) таблиці вказано</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скільки відсотків із ста отримала компанія за результатами контент-аналізу.</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Більше того, у рядках зазначено сумарну кількість балів по кожному з</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розділів (1,2,3,4,5,6). </w:t>
      </w:r>
    </w:p>
    <w:p w14:paraId="2D7171BE"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По-перше, помітно, що досліджувана компанія приділяє увагу</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візуальному оформленню сайту (стовпець 1, максимальний бал 2): сайт</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оформлений у сучасному органічному стилі, без зайвих нав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язливих та</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непотрібних деталей. Однак не так чітко простежується фірмовий стиль</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бренду, а кольори, що використовуються, відповідають логотипу,.</w:t>
      </w:r>
    </w:p>
    <w:p w14:paraId="08A2E298"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По-друге, на перший погляд сайт видається зручним та інтуїтивним</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зрозумілим для користувача, труднощів з пошуком необхідного розділу не</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виникає. Однак, виникли проблеми з відображенням мобільної версії</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сайту, що є великим недоліком компанії. До того ж, немає можливості оформити швидку </w:t>
      </w:r>
      <w:proofErr w:type="spellStart"/>
      <w:r w:rsidRPr="000A5C95">
        <w:rPr>
          <w:rFonts w:ascii="Times New Roman" w:hAnsi="Times New Roman" w:cs="Times New Roman"/>
          <w:sz w:val="28"/>
          <w:szCs w:val="28"/>
        </w:rPr>
        <w:lastRenderedPageBreak/>
        <w:t>бронь</w:t>
      </w:r>
      <w:proofErr w:type="spellEnd"/>
      <w:r w:rsidRPr="000A5C95">
        <w:rPr>
          <w:rFonts w:ascii="Times New Roman" w:hAnsi="Times New Roman" w:cs="Times New Roman"/>
          <w:sz w:val="28"/>
          <w:szCs w:val="28"/>
        </w:rPr>
        <w:t xml:space="preserve"> «в два кліки» та необхідно</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реєструватися в особистому кабінеті та вводити додаткову інформацію та персональні дані.</w:t>
      </w:r>
    </w:p>
    <w:p w14:paraId="71F6105B"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Третій розділ контент-аналізу стосується каталогу представлених</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товарів (стовпець 3, максимальний бал 2). У ході дослідження вдалося</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протестувати фільтр та сортування залежно від побажань</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клієнта. Опис туру заповнено для всіх карток, проте</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простежується аналогічність у їх заповненні, що може збентежити</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деяких користувачів. Але, загалом, представлена вся необхідна</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інформація для ухвалення рішення про </w:t>
      </w:r>
      <w:proofErr w:type="spellStart"/>
      <w:r w:rsidRPr="000A5C95">
        <w:rPr>
          <w:rFonts w:ascii="Times New Roman" w:hAnsi="Times New Roman" w:cs="Times New Roman"/>
          <w:sz w:val="28"/>
          <w:szCs w:val="28"/>
        </w:rPr>
        <w:t>купівлю-</w:t>
      </w:r>
      <w:proofErr w:type="spellEnd"/>
      <w:r w:rsidRPr="000A5C95">
        <w:rPr>
          <w:rFonts w:ascii="Times New Roman" w:hAnsi="Times New Roman" w:cs="Times New Roman"/>
          <w:sz w:val="28"/>
          <w:szCs w:val="28"/>
        </w:rPr>
        <w:t xml:space="preserve"> непогані фотографії, інформація.</w:t>
      </w:r>
    </w:p>
    <w:p w14:paraId="44C37A8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Наступний стовпець таблиці </w:t>
      </w:r>
      <w:r w:rsidR="000975DF" w:rsidRPr="000A5C95">
        <w:rPr>
          <w:rFonts w:ascii="Times New Roman" w:hAnsi="Times New Roman" w:cs="Times New Roman"/>
          <w:sz w:val="28"/>
          <w:szCs w:val="28"/>
        </w:rPr>
        <w:t>3.1</w:t>
      </w:r>
      <w:r w:rsidRPr="000A5C95">
        <w:rPr>
          <w:rFonts w:ascii="Times New Roman" w:hAnsi="Times New Roman" w:cs="Times New Roman"/>
          <w:sz w:val="28"/>
          <w:szCs w:val="28"/>
        </w:rPr>
        <w:t xml:space="preserve"> містить результати зворотного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язку (стовпець 4, максимальний бал 4). На сайті немає відгуків покупців та</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немає можливості залишити свій. Аналізуючи можливість передплати на поштову розсилку, вдалося з</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ясувати, що є можливість передплатити</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розсилку та новини, але знижка за це не надається.</w:t>
      </w:r>
    </w:p>
    <w:p w14:paraId="45B25211"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Способи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язку представлені майже в повному обсязі: посилання на</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контакти та соціальні мережі присутні на сайті (стовпець 5, максимальний</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бал 3). Однак немає </w:t>
      </w:r>
      <w:proofErr w:type="spellStart"/>
      <w:r w:rsidRPr="000A5C95">
        <w:rPr>
          <w:rFonts w:ascii="Times New Roman" w:hAnsi="Times New Roman" w:cs="Times New Roman"/>
          <w:sz w:val="28"/>
          <w:szCs w:val="28"/>
        </w:rPr>
        <w:t>чату</w:t>
      </w:r>
      <w:proofErr w:type="spellEnd"/>
      <w:r w:rsidRPr="000A5C95">
        <w:rPr>
          <w:rFonts w:ascii="Times New Roman" w:hAnsi="Times New Roman" w:cs="Times New Roman"/>
          <w:sz w:val="28"/>
          <w:szCs w:val="28"/>
        </w:rPr>
        <w:t xml:space="preserve"> з моментальною (швидкою) підтримкою, хоча зараз</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ця послуга дуже популярна серед клієнтів, які бажають отримати відповідь на своє питання тут і зараз.</w:t>
      </w:r>
    </w:p>
    <w:p w14:paraId="37E665B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Далі розглянемо результати контент-аналізу облікового запису компанії в</w:t>
      </w:r>
      <w:r w:rsidR="000975DF"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Instagram</w:t>
      </w:r>
      <w:proofErr w:type="spellEnd"/>
      <w:r w:rsidRPr="000A5C95">
        <w:rPr>
          <w:rFonts w:ascii="Times New Roman" w:hAnsi="Times New Roman" w:cs="Times New Roman"/>
          <w:sz w:val="28"/>
          <w:szCs w:val="28"/>
        </w:rPr>
        <w:t xml:space="preserve"> (таблиця </w:t>
      </w:r>
      <w:r w:rsidR="000975DF" w:rsidRPr="000A5C95">
        <w:rPr>
          <w:rFonts w:ascii="Times New Roman" w:hAnsi="Times New Roman" w:cs="Times New Roman"/>
          <w:sz w:val="28"/>
          <w:szCs w:val="28"/>
        </w:rPr>
        <w:t>3.2</w:t>
      </w:r>
      <w:r w:rsidRPr="000A5C95">
        <w:rPr>
          <w:rFonts w:ascii="Times New Roman" w:hAnsi="Times New Roman" w:cs="Times New Roman"/>
          <w:sz w:val="28"/>
          <w:szCs w:val="28"/>
        </w:rPr>
        <w:t>). Виставлені підсумкові бали по кожному з</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розділів (стовпці 1,2,3,4,5) контент-аналізу відображені в таблиці нижче. Для</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зручності розуміння в останньому стовпці (7) таблиці вказано скільки</w:t>
      </w:r>
      <w:r w:rsidR="000975DF"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відсотків із ста отримала компанія за результатами контент-аналізу. </w:t>
      </w:r>
    </w:p>
    <w:p w14:paraId="42C6D796" w14:textId="77777777" w:rsidR="00CA770B" w:rsidRDefault="00CA770B" w:rsidP="000A5C95">
      <w:pPr>
        <w:spacing w:after="0" w:line="360" w:lineRule="auto"/>
        <w:ind w:firstLine="709"/>
        <w:jc w:val="both"/>
        <w:rPr>
          <w:rFonts w:ascii="Times New Roman" w:hAnsi="Times New Roman" w:cs="Times New Roman"/>
          <w:sz w:val="28"/>
          <w:szCs w:val="28"/>
        </w:rPr>
      </w:pPr>
    </w:p>
    <w:p w14:paraId="25171270" w14:textId="77777777" w:rsidR="00BF7520" w:rsidRDefault="00BF7520" w:rsidP="000A5C95">
      <w:pPr>
        <w:spacing w:after="0" w:line="360" w:lineRule="auto"/>
        <w:ind w:firstLine="709"/>
        <w:jc w:val="both"/>
        <w:rPr>
          <w:rFonts w:ascii="Times New Roman" w:hAnsi="Times New Roman" w:cs="Times New Roman"/>
          <w:sz w:val="28"/>
          <w:szCs w:val="28"/>
        </w:rPr>
      </w:pPr>
    </w:p>
    <w:p w14:paraId="012B23FD" w14:textId="77777777" w:rsidR="00BF7520" w:rsidRDefault="00BF7520" w:rsidP="000A5C95">
      <w:pPr>
        <w:spacing w:after="0" w:line="360" w:lineRule="auto"/>
        <w:ind w:firstLine="709"/>
        <w:jc w:val="both"/>
        <w:rPr>
          <w:rFonts w:ascii="Times New Roman" w:hAnsi="Times New Roman" w:cs="Times New Roman"/>
          <w:sz w:val="28"/>
          <w:szCs w:val="28"/>
        </w:rPr>
      </w:pPr>
    </w:p>
    <w:p w14:paraId="6F105775" w14:textId="77777777" w:rsidR="00BF7520" w:rsidRDefault="00BF7520" w:rsidP="000A5C95">
      <w:pPr>
        <w:spacing w:after="0" w:line="360" w:lineRule="auto"/>
        <w:ind w:firstLine="709"/>
        <w:jc w:val="both"/>
        <w:rPr>
          <w:rFonts w:ascii="Times New Roman" w:hAnsi="Times New Roman" w:cs="Times New Roman"/>
          <w:sz w:val="28"/>
          <w:szCs w:val="28"/>
        </w:rPr>
      </w:pPr>
    </w:p>
    <w:p w14:paraId="60F80655" w14:textId="77777777" w:rsidR="00BF7520" w:rsidRPr="000A5C95" w:rsidRDefault="00BF7520" w:rsidP="000A5C95">
      <w:pPr>
        <w:spacing w:after="0" w:line="360" w:lineRule="auto"/>
        <w:ind w:firstLine="709"/>
        <w:jc w:val="both"/>
        <w:rPr>
          <w:rFonts w:ascii="Times New Roman" w:hAnsi="Times New Roman" w:cs="Times New Roman"/>
          <w:sz w:val="28"/>
          <w:szCs w:val="28"/>
        </w:rPr>
      </w:pPr>
    </w:p>
    <w:p w14:paraId="41264905"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Таблиця </w:t>
      </w:r>
      <w:r w:rsidR="000975DF" w:rsidRPr="000A5C95">
        <w:rPr>
          <w:rFonts w:ascii="Times New Roman" w:hAnsi="Times New Roman" w:cs="Times New Roman"/>
          <w:sz w:val="28"/>
          <w:szCs w:val="28"/>
        </w:rPr>
        <w:t>3.2</w:t>
      </w:r>
      <w:r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00CA770B"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Результати контент-аналізу офіційної сторінки в</w:t>
      </w:r>
      <w:r w:rsidR="00296FAC"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Instagram</w:t>
      </w:r>
      <w:proofErr w:type="spellEnd"/>
    </w:p>
    <w:tbl>
      <w:tblPr>
        <w:tblStyle w:val="NormalTable0"/>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1266"/>
        <w:gridCol w:w="1385"/>
        <w:gridCol w:w="1297"/>
        <w:gridCol w:w="1568"/>
        <w:gridCol w:w="1149"/>
        <w:gridCol w:w="928"/>
        <w:gridCol w:w="731"/>
      </w:tblGrid>
      <w:tr w:rsidR="00B9141C" w:rsidRPr="000A5C95" w14:paraId="6036FA82" w14:textId="77777777" w:rsidTr="00296FAC">
        <w:trPr>
          <w:trHeight w:val="1725"/>
          <w:jc w:val="center"/>
        </w:trPr>
        <w:tc>
          <w:tcPr>
            <w:tcW w:w="1030" w:type="dxa"/>
          </w:tcPr>
          <w:p w14:paraId="6E1831B3" w14:textId="77777777" w:rsidR="00B9141C" w:rsidRPr="000A5C95" w:rsidRDefault="00B9141C" w:rsidP="000A5C95">
            <w:pPr>
              <w:pStyle w:val="TableParagraph"/>
              <w:spacing w:line="360" w:lineRule="auto"/>
              <w:jc w:val="left"/>
              <w:rPr>
                <w:sz w:val="28"/>
                <w:szCs w:val="28"/>
                <w:lang w:val="ru-RU"/>
              </w:rPr>
            </w:pPr>
          </w:p>
        </w:tc>
        <w:tc>
          <w:tcPr>
            <w:tcW w:w="1266" w:type="dxa"/>
          </w:tcPr>
          <w:p w14:paraId="3E95628A" w14:textId="77777777" w:rsidR="00B9141C" w:rsidRPr="000A5C95" w:rsidRDefault="00B9141C" w:rsidP="000A5C95">
            <w:pPr>
              <w:pStyle w:val="TableParagraph"/>
              <w:spacing w:line="360" w:lineRule="auto"/>
              <w:rPr>
                <w:sz w:val="28"/>
                <w:szCs w:val="28"/>
                <w:lang w:val="uk-UA"/>
              </w:rPr>
            </w:pPr>
            <w:r w:rsidRPr="000A5C95">
              <w:rPr>
                <w:sz w:val="28"/>
                <w:szCs w:val="28"/>
                <w:lang w:val="uk-UA"/>
              </w:rPr>
              <w:t>Візуальне оформлення стрічки</w:t>
            </w:r>
          </w:p>
          <w:p w14:paraId="0FABD395" w14:textId="77777777" w:rsidR="00B9141C" w:rsidRPr="000A5C95" w:rsidRDefault="00B9141C" w:rsidP="000A5C95">
            <w:pPr>
              <w:pStyle w:val="TableParagraph"/>
              <w:spacing w:line="360" w:lineRule="auto"/>
              <w:rPr>
                <w:sz w:val="28"/>
                <w:szCs w:val="28"/>
              </w:rPr>
            </w:pPr>
            <w:r w:rsidRPr="000A5C95">
              <w:rPr>
                <w:sz w:val="28"/>
                <w:szCs w:val="28"/>
              </w:rPr>
              <w:t>(1)</w:t>
            </w:r>
          </w:p>
        </w:tc>
        <w:tc>
          <w:tcPr>
            <w:tcW w:w="1385" w:type="dxa"/>
          </w:tcPr>
          <w:p w14:paraId="6AA55885" w14:textId="77777777" w:rsidR="00B9141C" w:rsidRPr="000A5C95" w:rsidRDefault="00B9141C" w:rsidP="000A5C95">
            <w:pPr>
              <w:pStyle w:val="TableParagraph"/>
              <w:spacing w:line="360" w:lineRule="auto"/>
              <w:rPr>
                <w:sz w:val="28"/>
                <w:szCs w:val="28"/>
                <w:lang w:val="uk-UA"/>
              </w:rPr>
            </w:pPr>
            <w:r w:rsidRPr="000A5C95">
              <w:rPr>
                <w:spacing w:val="-1"/>
                <w:sz w:val="28"/>
                <w:szCs w:val="28"/>
                <w:lang w:val="uk-UA"/>
              </w:rPr>
              <w:t>Різноманітність контенту</w:t>
            </w:r>
          </w:p>
          <w:p w14:paraId="724357B1" w14:textId="77777777" w:rsidR="00B9141C" w:rsidRPr="000A5C95" w:rsidRDefault="00B9141C" w:rsidP="000A5C95">
            <w:pPr>
              <w:pStyle w:val="TableParagraph"/>
              <w:spacing w:line="360" w:lineRule="auto"/>
              <w:rPr>
                <w:sz w:val="28"/>
                <w:szCs w:val="28"/>
              </w:rPr>
            </w:pPr>
            <w:r w:rsidRPr="000A5C95">
              <w:rPr>
                <w:sz w:val="28"/>
                <w:szCs w:val="28"/>
              </w:rPr>
              <w:t>(2)</w:t>
            </w:r>
          </w:p>
        </w:tc>
        <w:tc>
          <w:tcPr>
            <w:tcW w:w="1297" w:type="dxa"/>
          </w:tcPr>
          <w:p w14:paraId="688B9857" w14:textId="77777777" w:rsidR="00B9141C" w:rsidRPr="000A5C95" w:rsidRDefault="00B9141C" w:rsidP="000A5C95">
            <w:pPr>
              <w:pStyle w:val="TableParagraph"/>
              <w:spacing w:line="360" w:lineRule="auto"/>
              <w:rPr>
                <w:sz w:val="28"/>
                <w:szCs w:val="28"/>
              </w:rPr>
            </w:pPr>
            <w:r w:rsidRPr="000A5C95">
              <w:rPr>
                <w:spacing w:val="-1"/>
                <w:sz w:val="28"/>
                <w:szCs w:val="28"/>
                <w:lang w:val="uk-UA"/>
              </w:rPr>
              <w:t>Публікація контенту</w:t>
            </w:r>
            <w:r w:rsidRPr="000A5C95">
              <w:rPr>
                <w:sz w:val="28"/>
                <w:szCs w:val="28"/>
              </w:rPr>
              <w:t>(3)</w:t>
            </w:r>
          </w:p>
        </w:tc>
        <w:tc>
          <w:tcPr>
            <w:tcW w:w="1568" w:type="dxa"/>
          </w:tcPr>
          <w:p w14:paraId="4782A788" w14:textId="77777777" w:rsidR="00B9141C" w:rsidRPr="000A5C95" w:rsidRDefault="00B9141C" w:rsidP="000A5C95">
            <w:pPr>
              <w:pStyle w:val="TableParagraph"/>
              <w:spacing w:line="360" w:lineRule="auto"/>
              <w:rPr>
                <w:sz w:val="28"/>
                <w:szCs w:val="28"/>
              </w:rPr>
            </w:pPr>
            <w:r w:rsidRPr="000A5C95">
              <w:rPr>
                <w:spacing w:val="-1"/>
                <w:sz w:val="28"/>
                <w:szCs w:val="28"/>
                <w:lang w:val="uk-UA"/>
              </w:rPr>
              <w:t>Комунікація з аудиторією</w:t>
            </w:r>
            <w:r w:rsidRPr="000A5C95">
              <w:rPr>
                <w:sz w:val="28"/>
                <w:szCs w:val="28"/>
              </w:rPr>
              <w:t>(4)</w:t>
            </w:r>
          </w:p>
        </w:tc>
        <w:tc>
          <w:tcPr>
            <w:tcW w:w="1149" w:type="dxa"/>
          </w:tcPr>
          <w:p w14:paraId="34FC49AA" w14:textId="77777777" w:rsidR="00B9141C" w:rsidRPr="000A5C95" w:rsidRDefault="00B9141C" w:rsidP="000A5C95">
            <w:pPr>
              <w:pStyle w:val="TableParagraph"/>
              <w:spacing w:line="360" w:lineRule="auto"/>
              <w:rPr>
                <w:sz w:val="28"/>
                <w:szCs w:val="28"/>
              </w:rPr>
            </w:pPr>
            <w:r w:rsidRPr="000A5C95">
              <w:rPr>
                <w:spacing w:val="-1"/>
                <w:sz w:val="28"/>
                <w:szCs w:val="28"/>
                <w:lang w:val="uk-UA"/>
              </w:rPr>
              <w:t>Навігація у профілі</w:t>
            </w:r>
            <w:r w:rsidRPr="000A5C95">
              <w:rPr>
                <w:sz w:val="28"/>
                <w:szCs w:val="28"/>
              </w:rPr>
              <w:t>(5)</w:t>
            </w:r>
          </w:p>
        </w:tc>
        <w:tc>
          <w:tcPr>
            <w:tcW w:w="928" w:type="dxa"/>
          </w:tcPr>
          <w:p w14:paraId="79BC9B3B" w14:textId="77777777" w:rsidR="00B9141C" w:rsidRPr="000A5C95" w:rsidRDefault="00B9141C" w:rsidP="000A5C95">
            <w:pPr>
              <w:pStyle w:val="TableParagraph"/>
              <w:spacing w:line="360" w:lineRule="auto"/>
              <w:rPr>
                <w:sz w:val="28"/>
                <w:szCs w:val="28"/>
              </w:rPr>
            </w:pPr>
            <w:r w:rsidRPr="000A5C95">
              <w:rPr>
                <w:sz w:val="28"/>
                <w:szCs w:val="28"/>
                <w:lang w:val="uk-UA"/>
              </w:rPr>
              <w:t>Всього бали</w:t>
            </w:r>
            <w:r w:rsidRPr="000A5C95">
              <w:rPr>
                <w:sz w:val="28"/>
                <w:szCs w:val="28"/>
              </w:rPr>
              <w:t>(6)</w:t>
            </w:r>
          </w:p>
          <w:p w14:paraId="12C025C5" w14:textId="77777777" w:rsidR="00B9141C" w:rsidRPr="000A5C95" w:rsidRDefault="00B9141C" w:rsidP="000A5C95">
            <w:pPr>
              <w:pStyle w:val="TableParagraph"/>
              <w:spacing w:line="360" w:lineRule="auto"/>
              <w:rPr>
                <w:sz w:val="28"/>
                <w:szCs w:val="28"/>
              </w:rPr>
            </w:pPr>
            <w:r w:rsidRPr="000A5C95">
              <w:rPr>
                <w:sz w:val="28"/>
                <w:szCs w:val="28"/>
              </w:rPr>
              <w:t>(1+2+</w:t>
            </w:r>
          </w:p>
          <w:p w14:paraId="67BC3B4B" w14:textId="77777777" w:rsidR="00B9141C" w:rsidRPr="000A5C95" w:rsidRDefault="00B9141C" w:rsidP="000A5C95">
            <w:pPr>
              <w:pStyle w:val="TableParagraph"/>
              <w:spacing w:line="360" w:lineRule="auto"/>
              <w:rPr>
                <w:sz w:val="28"/>
                <w:szCs w:val="28"/>
              </w:rPr>
            </w:pPr>
            <w:r w:rsidRPr="000A5C95">
              <w:rPr>
                <w:sz w:val="28"/>
                <w:szCs w:val="28"/>
              </w:rPr>
              <w:t>3+4+5)</w:t>
            </w:r>
          </w:p>
        </w:tc>
        <w:tc>
          <w:tcPr>
            <w:tcW w:w="731" w:type="dxa"/>
          </w:tcPr>
          <w:p w14:paraId="5AA2DCC1" w14:textId="77777777" w:rsidR="00B9141C" w:rsidRPr="000A5C95" w:rsidRDefault="00B9141C" w:rsidP="000A5C95">
            <w:pPr>
              <w:pStyle w:val="TableParagraph"/>
              <w:spacing w:line="360" w:lineRule="auto"/>
              <w:rPr>
                <w:sz w:val="28"/>
                <w:szCs w:val="28"/>
                <w:lang w:val="uk-UA"/>
              </w:rPr>
            </w:pPr>
            <w:r w:rsidRPr="000A5C95">
              <w:rPr>
                <w:sz w:val="28"/>
                <w:szCs w:val="28"/>
                <w:lang w:val="uk-UA"/>
              </w:rPr>
              <w:t>Всього</w:t>
            </w:r>
          </w:p>
          <w:p w14:paraId="59EA535A" w14:textId="77777777" w:rsidR="00B9141C" w:rsidRPr="000A5C95" w:rsidRDefault="00B9141C" w:rsidP="000A5C95">
            <w:pPr>
              <w:pStyle w:val="TableParagraph"/>
              <w:spacing w:line="360" w:lineRule="auto"/>
              <w:rPr>
                <w:sz w:val="28"/>
                <w:szCs w:val="28"/>
              </w:rPr>
            </w:pPr>
            <w:r w:rsidRPr="000A5C95">
              <w:rPr>
                <w:sz w:val="28"/>
                <w:szCs w:val="28"/>
              </w:rPr>
              <w:t>%(7)</w:t>
            </w:r>
          </w:p>
        </w:tc>
      </w:tr>
      <w:tr w:rsidR="00B9141C" w:rsidRPr="000A5C95" w14:paraId="5A48B4DF" w14:textId="77777777" w:rsidTr="00296FAC">
        <w:trPr>
          <w:trHeight w:val="369"/>
          <w:jc w:val="center"/>
        </w:trPr>
        <w:tc>
          <w:tcPr>
            <w:tcW w:w="1030" w:type="dxa"/>
          </w:tcPr>
          <w:p w14:paraId="238AC666" w14:textId="77777777" w:rsidR="00B9141C" w:rsidRPr="000A5C95" w:rsidRDefault="00B9141C" w:rsidP="000A5C95">
            <w:pPr>
              <w:pStyle w:val="TableParagraph"/>
              <w:spacing w:line="360" w:lineRule="auto"/>
              <w:jc w:val="left"/>
              <w:rPr>
                <w:sz w:val="28"/>
                <w:szCs w:val="28"/>
                <w:lang w:val="uk-UA"/>
              </w:rPr>
            </w:pPr>
            <w:r w:rsidRPr="000A5C95">
              <w:rPr>
                <w:sz w:val="28"/>
                <w:szCs w:val="28"/>
                <w:lang w:val="uk-UA"/>
              </w:rPr>
              <w:t>Акорд тур</w:t>
            </w:r>
          </w:p>
        </w:tc>
        <w:tc>
          <w:tcPr>
            <w:tcW w:w="1266" w:type="dxa"/>
          </w:tcPr>
          <w:p w14:paraId="065D2414" w14:textId="77777777" w:rsidR="00B9141C" w:rsidRPr="000A5C95" w:rsidRDefault="00B9141C" w:rsidP="000A5C95">
            <w:pPr>
              <w:pStyle w:val="TableParagraph"/>
              <w:spacing w:line="360" w:lineRule="auto"/>
              <w:rPr>
                <w:sz w:val="28"/>
                <w:szCs w:val="28"/>
              </w:rPr>
            </w:pPr>
            <w:r w:rsidRPr="000A5C95">
              <w:rPr>
                <w:sz w:val="28"/>
                <w:szCs w:val="28"/>
              </w:rPr>
              <w:t>1</w:t>
            </w:r>
          </w:p>
        </w:tc>
        <w:tc>
          <w:tcPr>
            <w:tcW w:w="1385" w:type="dxa"/>
          </w:tcPr>
          <w:p w14:paraId="7A036E3D" w14:textId="77777777" w:rsidR="00B9141C" w:rsidRPr="000A5C95" w:rsidRDefault="00B9141C" w:rsidP="000A5C95">
            <w:pPr>
              <w:pStyle w:val="TableParagraph"/>
              <w:spacing w:line="360" w:lineRule="auto"/>
              <w:rPr>
                <w:sz w:val="28"/>
                <w:szCs w:val="28"/>
              </w:rPr>
            </w:pPr>
            <w:r w:rsidRPr="000A5C95">
              <w:rPr>
                <w:sz w:val="28"/>
                <w:szCs w:val="28"/>
              </w:rPr>
              <w:t>3</w:t>
            </w:r>
          </w:p>
        </w:tc>
        <w:tc>
          <w:tcPr>
            <w:tcW w:w="1297" w:type="dxa"/>
          </w:tcPr>
          <w:p w14:paraId="68D9363B" w14:textId="77777777" w:rsidR="00B9141C" w:rsidRPr="000A5C95" w:rsidRDefault="00B9141C" w:rsidP="000A5C95">
            <w:pPr>
              <w:pStyle w:val="TableParagraph"/>
              <w:spacing w:line="360" w:lineRule="auto"/>
              <w:rPr>
                <w:sz w:val="28"/>
                <w:szCs w:val="28"/>
              </w:rPr>
            </w:pPr>
            <w:r w:rsidRPr="000A5C95">
              <w:rPr>
                <w:sz w:val="28"/>
                <w:szCs w:val="28"/>
              </w:rPr>
              <w:t>3</w:t>
            </w:r>
          </w:p>
        </w:tc>
        <w:tc>
          <w:tcPr>
            <w:tcW w:w="1568" w:type="dxa"/>
          </w:tcPr>
          <w:p w14:paraId="2E32D521" w14:textId="77777777" w:rsidR="00B9141C" w:rsidRPr="000A5C95" w:rsidRDefault="00B9141C" w:rsidP="000A5C95">
            <w:pPr>
              <w:pStyle w:val="TableParagraph"/>
              <w:spacing w:line="360" w:lineRule="auto"/>
              <w:rPr>
                <w:sz w:val="28"/>
                <w:szCs w:val="28"/>
              </w:rPr>
            </w:pPr>
            <w:r w:rsidRPr="000A5C95">
              <w:rPr>
                <w:sz w:val="28"/>
                <w:szCs w:val="28"/>
              </w:rPr>
              <w:t>1</w:t>
            </w:r>
          </w:p>
        </w:tc>
        <w:tc>
          <w:tcPr>
            <w:tcW w:w="1149" w:type="dxa"/>
          </w:tcPr>
          <w:p w14:paraId="78E884CA" w14:textId="77777777" w:rsidR="00B9141C" w:rsidRPr="000A5C95" w:rsidRDefault="00B9141C" w:rsidP="000A5C95">
            <w:pPr>
              <w:pStyle w:val="TableParagraph"/>
              <w:spacing w:line="360" w:lineRule="auto"/>
              <w:rPr>
                <w:sz w:val="28"/>
                <w:szCs w:val="28"/>
              </w:rPr>
            </w:pPr>
            <w:r w:rsidRPr="000A5C95">
              <w:rPr>
                <w:sz w:val="28"/>
                <w:szCs w:val="28"/>
              </w:rPr>
              <w:t>2</w:t>
            </w:r>
          </w:p>
        </w:tc>
        <w:tc>
          <w:tcPr>
            <w:tcW w:w="928" w:type="dxa"/>
          </w:tcPr>
          <w:p w14:paraId="5D369756" w14:textId="77777777" w:rsidR="00B9141C" w:rsidRPr="000A5C95" w:rsidRDefault="00B9141C" w:rsidP="000A5C95">
            <w:pPr>
              <w:pStyle w:val="TableParagraph"/>
              <w:spacing w:line="360" w:lineRule="auto"/>
              <w:jc w:val="left"/>
              <w:rPr>
                <w:sz w:val="28"/>
                <w:szCs w:val="28"/>
              </w:rPr>
            </w:pPr>
            <w:r w:rsidRPr="000A5C95">
              <w:rPr>
                <w:sz w:val="28"/>
                <w:szCs w:val="28"/>
              </w:rPr>
              <w:t>10</w:t>
            </w:r>
          </w:p>
        </w:tc>
        <w:tc>
          <w:tcPr>
            <w:tcW w:w="731" w:type="dxa"/>
          </w:tcPr>
          <w:p w14:paraId="23DB4977" w14:textId="77777777" w:rsidR="00B9141C" w:rsidRPr="000A5C95" w:rsidRDefault="00B9141C" w:rsidP="000A5C95">
            <w:pPr>
              <w:pStyle w:val="TableParagraph"/>
              <w:spacing w:line="360" w:lineRule="auto"/>
              <w:jc w:val="left"/>
              <w:rPr>
                <w:sz w:val="28"/>
                <w:szCs w:val="28"/>
              </w:rPr>
            </w:pPr>
            <w:r w:rsidRPr="000A5C95">
              <w:rPr>
                <w:sz w:val="28"/>
                <w:szCs w:val="28"/>
              </w:rPr>
              <w:t>77</w:t>
            </w:r>
          </w:p>
        </w:tc>
      </w:tr>
    </w:tbl>
    <w:p w14:paraId="3013E1B6" w14:textId="77777777" w:rsidR="00D148FC" w:rsidRPr="000A5C95" w:rsidRDefault="00D148FC"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54E11D2A" w14:textId="77777777" w:rsidR="00B9141C" w:rsidRPr="000A5C95" w:rsidRDefault="00B9141C" w:rsidP="000A5C95">
      <w:pPr>
        <w:spacing w:after="0" w:line="360" w:lineRule="auto"/>
        <w:ind w:firstLine="709"/>
        <w:jc w:val="both"/>
        <w:rPr>
          <w:rFonts w:ascii="Times New Roman" w:hAnsi="Times New Roman" w:cs="Times New Roman"/>
          <w:sz w:val="28"/>
          <w:szCs w:val="28"/>
          <w:lang w:val="ru-RU"/>
        </w:rPr>
      </w:pPr>
    </w:p>
    <w:p w14:paraId="2498D74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Проведений контент-аналіз облікового запису компанії в </w:t>
      </w:r>
      <w:proofErr w:type="spellStart"/>
      <w:r w:rsidRPr="000A5C95">
        <w:rPr>
          <w:rFonts w:ascii="Times New Roman" w:hAnsi="Times New Roman" w:cs="Times New Roman"/>
          <w:sz w:val="28"/>
          <w:szCs w:val="28"/>
        </w:rPr>
        <w:t>інстаграм</w:t>
      </w:r>
      <w:proofErr w:type="spellEnd"/>
      <w:r w:rsidRPr="000A5C95">
        <w:rPr>
          <w:rFonts w:ascii="Times New Roman" w:hAnsi="Times New Roman" w:cs="Times New Roman"/>
          <w:sz w:val="28"/>
          <w:szCs w:val="28"/>
        </w:rPr>
        <w:t xml:space="preserve"> показав,що у візуальному оформленні стрічки не все так ідеально, як можливо.</w:t>
      </w:r>
    </w:p>
    <w:p w14:paraId="69E75AF4" w14:textId="396C7991" w:rsidR="00B9141C" w:rsidRPr="000A5C95" w:rsidRDefault="0838C8EF"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 можна сказати, що кольори стрічки витримані та відповідають стилю бренду в повній мірі. Однак заповнено розділ «актуальне», де користувач зручно швидко знайти необхідну інформацію. Розглядаючи обліковий запис з точки зору контенту (стовпець 2,максимальний бал 3) вдалося виявити наступне. Компанія, в цілому, використовує різноманітний контент для публікації у своєму профілі.</w:t>
      </w:r>
    </w:p>
    <w:p w14:paraId="33403693"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Пізнавальний контент публікуються приблизно в рівних</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частках, а частка розважального контенту трохи менше.</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 момент проведення контент-аналізу обліковий запис компанії відзначився</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активною публікацією контенту та використанням усіх видів контенту,доступних у Instagram- відео, </w:t>
      </w:r>
      <w:proofErr w:type="spellStart"/>
      <w:r w:rsidRPr="000A5C95">
        <w:rPr>
          <w:rFonts w:ascii="Times New Roman" w:hAnsi="Times New Roman" w:cs="Times New Roman"/>
          <w:sz w:val="28"/>
          <w:szCs w:val="28"/>
        </w:rPr>
        <w:t>ріллси</w:t>
      </w:r>
      <w:proofErr w:type="spellEnd"/>
      <w:r w:rsidRPr="000A5C95">
        <w:rPr>
          <w:rFonts w:ascii="Times New Roman" w:hAnsi="Times New Roman" w:cs="Times New Roman"/>
          <w:sz w:val="28"/>
          <w:szCs w:val="28"/>
        </w:rPr>
        <w:t>, історії. Саме тому з цього</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розділу компанія отримала максимальну оцінку (стовпець 3, максимальний</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бал 3).</w:t>
      </w:r>
    </w:p>
    <w:p w14:paraId="21A4F4C1"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Далі, компанія підтримує постійну комунікацію з</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аудиторією (стовпець 4, максимальний бал 2), відповідаючи на коментарі та</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питання користувачів. Однак «живої» комунікації на момент</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проведення аналізу не було помічено, а останній розіграш був проведений</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досить давно.</w:t>
      </w:r>
    </w:p>
    <w:p w14:paraId="0659E0C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Аналізуючи останній розділ контент-аналізу, присвячений</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навігації у профілі (стовпець 5, максимальний бал 2), компанія отримала</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максимальну </w:t>
      </w:r>
      <w:r w:rsidRPr="000A5C95">
        <w:rPr>
          <w:rFonts w:ascii="Times New Roman" w:hAnsi="Times New Roman" w:cs="Times New Roman"/>
          <w:sz w:val="28"/>
          <w:szCs w:val="28"/>
        </w:rPr>
        <w:lastRenderedPageBreak/>
        <w:t>оцінку. У профілі є короткі швидкі посилання на контакти</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для зручного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язку користувача та компанії. Більше того, у постах</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використовуються </w:t>
      </w:r>
      <w:proofErr w:type="spellStart"/>
      <w:r w:rsidRPr="000A5C95">
        <w:rPr>
          <w:rFonts w:ascii="Times New Roman" w:hAnsi="Times New Roman" w:cs="Times New Roman"/>
          <w:sz w:val="28"/>
          <w:szCs w:val="28"/>
        </w:rPr>
        <w:t>хештеги</w:t>
      </w:r>
      <w:proofErr w:type="spellEnd"/>
      <w:r w:rsidRPr="000A5C95">
        <w:rPr>
          <w:rFonts w:ascii="Times New Roman" w:hAnsi="Times New Roman" w:cs="Times New Roman"/>
          <w:sz w:val="28"/>
          <w:szCs w:val="28"/>
        </w:rPr>
        <w:t xml:space="preserve"> (у тому числі стандартні з назвою бренду) для</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зручної навігації користувача за публікаціями компанії та пошуку</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необхідної інформації.</w:t>
      </w:r>
    </w:p>
    <w:p w14:paraId="73B92A3E"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Резюмуємо отримані результати контент-аналізу сайту та сторінки</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компанії у соціальній мережі. Контент аналіз сайту показав слабкі місця в</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інтернет-сайті компанії, а у відсотках компанія не отримала і</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половини від можливих балів, виділимо ключові моменти:</w:t>
      </w:r>
    </w:p>
    <w:p w14:paraId="6B4AA919"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необхідно доопрацювати візуальне оформлення сайту, застосувати</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використання фірмових кольорів на сторінках;</w:t>
      </w:r>
    </w:p>
    <w:p w14:paraId="7689392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перевірити та налаштувати коректну роботу мобільної версії сайту,так як більше половини користувачів використовують </w:t>
      </w:r>
      <w:proofErr w:type="spellStart"/>
      <w:r w:rsidRPr="000A5C95">
        <w:rPr>
          <w:rFonts w:ascii="Times New Roman" w:hAnsi="Times New Roman" w:cs="Times New Roman"/>
          <w:sz w:val="28"/>
          <w:szCs w:val="28"/>
        </w:rPr>
        <w:t>смартфон</w:t>
      </w:r>
      <w:proofErr w:type="spellEnd"/>
      <w:r w:rsidRPr="000A5C95">
        <w:rPr>
          <w:rFonts w:ascii="Times New Roman" w:hAnsi="Times New Roman" w:cs="Times New Roman"/>
          <w:sz w:val="28"/>
          <w:szCs w:val="28"/>
        </w:rPr>
        <w:t xml:space="preserve"> для відображення</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сторінок;</w:t>
      </w:r>
    </w:p>
    <w:p w14:paraId="6E56AEC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надати можливість швидкої купівлі товару на сайті без</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реєстрації клієнта та форму для клієнта, щоб він міг залишити відгук про останню</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співпрацю з компанією;</w:t>
      </w:r>
    </w:p>
    <w:p w14:paraId="76FA28B5"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розглянути мотивуючу знижку для покупця на перше замовлення</w:t>
      </w:r>
      <w:r w:rsidR="00633179" w:rsidRPr="000A5C95">
        <w:rPr>
          <w:rFonts w:ascii="Times New Roman" w:hAnsi="Times New Roman" w:cs="Times New Roman"/>
          <w:sz w:val="28"/>
          <w:szCs w:val="28"/>
        </w:rPr>
        <w:t xml:space="preserve"> </w:t>
      </w:r>
      <w:r w:rsidRPr="000A5C95">
        <w:rPr>
          <w:rFonts w:ascii="Times New Roman" w:hAnsi="Times New Roman" w:cs="Times New Roman"/>
          <w:sz w:val="28"/>
          <w:szCs w:val="28"/>
        </w:rPr>
        <w:t>або при підписці на новини, що надалі допоможе почати вибудовувати</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довгострокову комунікацію та безперервно</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підтримувати з клієнтом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язок;</w:t>
      </w:r>
    </w:p>
    <w:p w14:paraId="74C9857D"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налаштувати в конструкторі </w:t>
      </w:r>
      <w:proofErr w:type="spellStart"/>
      <w:r w:rsidRPr="000A5C95">
        <w:rPr>
          <w:rFonts w:ascii="Times New Roman" w:hAnsi="Times New Roman" w:cs="Times New Roman"/>
          <w:sz w:val="28"/>
          <w:szCs w:val="28"/>
        </w:rPr>
        <w:t>плагін</w:t>
      </w:r>
      <w:proofErr w:type="spellEnd"/>
      <w:r w:rsidRPr="000A5C95">
        <w:rPr>
          <w:rFonts w:ascii="Times New Roman" w:hAnsi="Times New Roman" w:cs="Times New Roman"/>
          <w:sz w:val="28"/>
          <w:szCs w:val="28"/>
        </w:rPr>
        <w:t xml:space="preserve"> з </w:t>
      </w:r>
      <w:proofErr w:type="spellStart"/>
      <w:r w:rsidRPr="000A5C95">
        <w:rPr>
          <w:rFonts w:ascii="Times New Roman" w:hAnsi="Times New Roman" w:cs="Times New Roman"/>
          <w:sz w:val="28"/>
          <w:szCs w:val="28"/>
        </w:rPr>
        <w:t>чатом</w:t>
      </w:r>
      <w:proofErr w:type="spellEnd"/>
      <w:r w:rsidRPr="000A5C95">
        <w:rPr>
          <w:rFonts w:ascii="Times New Roman" w:hAnsi="Times New Roman" w:cs="Times New Roman"/>
          <w:sz w:val="28"/>
          <w:szCs w:val="28"/>
        </w:rPr>
        <w:t>, щоб клієнт міг задати</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питання, що цікавить;</w:t>
      </w:r>
    </w:p>
    <w:p w14:paraId="3992668B"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актуалізувати розділ «Новини», оскільки поповнення статей не</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ведеться.</w:t>
      </w:r>
    </w:p>
    <w:p w14:paraId="22D5CCBB"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Контент-аналіз сторінки компанії у соціальній мережі показав</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результат краще, ніж контент-аналіз сайту-компанія отримала майже 80% від</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всіх можливих балів. Виділимо ключові моменти:</w:t>
      </w:r>
    </w:p>
    <w:p w14:paraId="0837AF25"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доопрацювати візуальне оформлення, щоб стрічка виглядала в єдиному</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стилі;</w:t>
      </w:r>
    </w:p>
    <w:p w14:paraId="0D082FD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 підтримувати комунікацію та </w:t>
      </w:r>
      <w:proofErr w:type="spellStart"/>
      <w:r w:rsidRPr="000A5C95">
        <w:rPr>
          <w:rFonts w:ascii="Times New Roman" w:hAnsi="Times New Roman" w:cs="Times New Roman"/>
          <w:sz w:val="28"/>
          <w:szCs w:val="28"/>
        </w:rPr>
        <w:t>інтерактив</w:t>
      </w:r>
      <w:proofErr w:type="spellEnd"/>
      <w:r w:rsidRPr="000A5C95">
        <w:rPr>
          <w:rFonts w:ascii="Times New Roman" w:hAnsi="Times New Roman" w:cs="Times New Roman"/>
          <w:sz w:val="28"/>
          <w:szCs w:val="28"/>
        </w:rPr>
        <w:t xml:space="preserve"> із клієнтами будь-яким</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зручним способом.</w:t>
      </w:r>
    </w:p>
    <w:p w14:paraId="07C0EDAE"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Для повної картини розглянемо інформацію, яка доступна в</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особистому кабінеті </w:t>
      </w:r>
      <w:r w:rsidRPr="000A5C95">
        <w:rPr>
          <w:rFonts w:ascii="Times New Roman" w:hAnsi="Times New Roman" w:cs="Times New Roman"/>
          <w:sz w:val="28"/>
          <w:szCs w:val="28"/>
          <w:lang w:val="en-US"/>
        </w:rPr>
        <w:t>Google</w:t>
      </w:r>
      <w:r w:rsidRPr="000A5C95">
        <w:rPr>
          <w:rFonts w:ascii="Times New Roman" w:hAnsi="Times New Roman" w:cs="Times New Roman"/>
          <w:sz w:val="28"/>
          <w:szCs w:val="28"/>
        </w:rPr>
        <w:t>. Метрики та виділимо ключові моменти, які</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будемо використовувати надалі при розробці системи інструментів</w:t>
      </w:r>
      <w:r w:rsidR="00296FAC"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w:t>
      </w:r>
    </w:p>
    <w:p w14:paraId="355C9AE5"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виходячи з Метрики видно, що більш</w:t>
      </w:r>
      <w:r w:rsidRPr="000A5C95">
        <w:rPr>
          <w:rFonts w:ascii="Times New Roman" w:hAnsi="Times New Roman" w:cs="Times New Roman"/>
          <w:sz w:val="28"/>
          <w:szCs w:val="28"/>
          <w:lang w:val="en-US"/>
        </w:rPr>
        <w:t>e</w:t>
      </w:r>
      <w:r w:rsidRPr="000A5C95">
        <w:rPr>
          <w:rFonts w:ascii="Times New Roman" w:hAnsi="Times New Roman" w:cs="Times New Roman"/>
          <w:sz w:val="28"/>
          <w:szCs w:val="28"/>
        </w:rPr>
        <w:t xml:space="preserve"> частин</w:t>
      </w:r>
      <w:r w:rsidR="00296FAC" w:rsidRPr="000A5C95">
        <w:rPr>
          <w:rFonts w:ascii="Times New Roman" w:hAnsi="Times New Roman" w:cs="Times New Roman"/>
          <w:sz w:val="28"/>
          <w:szCs w:val="28"/>
        </w:rPr>
        <w:t xml:space="preserve">и </w:t>
      </w:r>
      <w:proofErr w:type="spellStart"/>
      <w:r w:rsidRPr="000A5C95">
        <w:rPr>
          <w:rFonts w:ascii="Times New Roman" w:hAnsi="Times New Roman" w:cs="Times New Roman"/>
          <w:sz w:val="28"/>
          <w:szCs w:val="28"/>
        </w:rPr>
        <w:t>трафіку</w:t>
      </w:r>
      <w:proofErr w:type="spellEnd"/>
      <w:r w:rsidRPr="000A5C95">
        <w:rPr>
          <w:rFonts w:ascii="Times New Roman" w:hAnsi="Times New Roman" w:cs="Times New Roman"/>
          <w:sz w:val="28"/>
          <w:szCs w:val="28"/>
        </w:rPr>
        <w:t xml:space="preserve"> (62,1 %)</w:t>
      </w:r>
      <w:r w:rsidR="00296FAC"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посідають користувачі комп</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ютера;</w:t>
      </w:r>
    </w:p>
    <w:p w14:paraId="21F9B86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найбільша кількість </w:t>
      </w:r>
      <w:proofErr w:type="spellStart"/>
      <w:r w:rsidRPr="000A5C95">
        <w:rPr>
          <w:rFonts w:ascii="Times New Roman" w:hAnsi="Times New Roman" w:cs="Times New Roman"/>
          <w:sz w:val="28"/>
          <w:szCs w:val="28"/>
        </w:rPr>
        <w:t>трафіку</w:t>
      </w:r>
      <w:proofErr w:type="spellEnd"/>
      <w:r w:rsidRPr="000A5C95">
        <w:rPr>
          <w:rFonts w:ascii="Times New Roman" w:hAnsi="Times New Roman" w:cs="Times New Roman"/>
          <w:sz w:val="28"/>
          <w:szCs w:val="28"/>
        </w:rPr>
        <w:t xml:space="preserve"> надходить із України (93,1 %) – то</w:t>
      </w:r>
      <w:r w:rsidR="00296FAC"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птри</w:t>
      </w:r>
      <w:proofErr w:type="spellEnd"/>
      <w:r w:rsidRPr="000A5C95">
        <w:rPr>
          <w:rFonts w:ascii="Times New Roman" w:hAnsi="Times New Roman" w:cs="Times New Roman"/>
          <w:sz w:val="28"/>
          <w:szCs w:val="28"/>
        </w:rPr>
        <w:t xml:space="preserve"> найпопулярніші області з </w:t>
      </w:r>
      <w:proofErr w:type="spellStart"/>
      <w:r w:rsidRPr="000A5C95">
        <w:rPr>
          <w:rFonts w:ascii="Times New Roman" w:hAnsi="Times New Roman" w:cs="Times New Roman"/>
          <w:sz w:val="28"/>
          <w:szCs w:val="28"/>
        </w:rPr>
        <w:t>трафіку</w:t>
      </w:r>
      <w:proofErr w:type="spellEnd"/>
      <w:r w:rsidRPr="000A5C95">
        <w:rPr>
          <w:rFonts w:ascii="Times New Roman" w:hAnsi="Times New Roman" w:cs="Times New Roman"/>
          <w:sz w:val="28"/>
          <w:szCs w:val="28"/>
        </w:rPr>
        <w:t>:</w:t>
      </w:r>
    </w:p>
    <w:p w14:paraId="7912F509"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Львівська область (57,9%)</w:t>
      </w:r>
    </w:p>
    <w:p w14:paraId="48A255DC"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2. Київ та Київська область (17, 2%)</w:t>
      </w:r>
    </w:p>
    <w:p w14:paraId="353598CE"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Дніпропетровська область (6,9%)</w:t>
      </w:r>
    </w:p>
    <w:p w14:paraId="2C149A34" w14:textId="77563D47" w:rsidR="00B9141C" w:rsidRPr="000A5C95" w:rsidRDefault="0838C8EF"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Трохи більше 17% також припадає на </w:t>
      </w:r>
      <w:proofErr w:type="spellStart"/>
      <w:r w:rsidRPr="000A5C95">
        <w:rPr>
          <w:rFonts w:ascii="Times New Roman" w:hAnsi="Times New Roman" w:cs="Times New Roman"/>
          <w:sz w:val="28"/>
          <w:szCs w:val="28"/>
        </w:rPr>
        <w:t>трафік</w:t>
      </w:r>
      <w:proofErr w:type="spellEnd"/>
      <w:r w:rsidRPr="000A5C95">
        <w:rPr>
          <w:rFonts w:ascii="Times New Roman" w:hAnsi="Times New Roman" w:cs="Times New Roman"/>
          <w:sz w:val="28"/>
          <w:szCs w:val="28"/>
        </w:rPr>
        <w:t xml:space="preserve"> із невизначеного регіону, Метриці не вдалося визначити географію користувача. Не дивно, що </w:t>
      </w:r>
      <w:proofErr w:type="spellStart"/>
      <w:r w:rsidRPr="000A5C95">
        <w:rPr>
          <w:rFonts w:ascii="Times New Roman" w:hAnsi="Times New Roman" w:cs="Times New Roman"/>
          <w:sz w:val="28"/>
          <w:szCs w:val="28"/>
        </w:rPr>
        <w:t>трафік</w:t>
      </w:r>
      <w:proofErr w:type="spellEnd"/>
      <w:r w:rsidRPr="000A5C95">
        <w:rPr>
          <w:rFonts w:ascii="Times New Roman" w:hAnsi="Times New Roman" w:cs="Times New Roman"/>
          <w:sz w:val="28"/>
          <w:szCs w:val="28"/>
        </w:rPr>
        <w:t xml:space="preserve"> із Львівської області на першому місці , оскільки компанія працює саме у цьому регіоні. </w:t>
      </w:r>
    </w:p>
    <w:p w14:paraId="7B7F129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найбільший </w:t>
      </w:r>
      <w:proofErr w:type="spellStart"/>
      <w:r w:rsidRPr="000A5C95">
        <w:rPr>
          <w:rFonts w:ascii="Times New Roman" w:hAnsi="Times New Roman" w:cs="Times New Roman"/>
          <w:sz w:val="28"/>
          <w:szCs w:val="28"/>
        </w:rPr>
        <w:t>трафік</w:t>
      </w:r>
      <w:proofErr w:type="spellEnd"/>
      <w:r w:rsidRPr="000A5C95">
        <w:rPr>
          <w:rFonts w:ascii="Times New Roman" w:hAnsi="Times New Roman" w:cs="Times New Roman"/>
          <w:sz w:val="28"/>
          <w:szCs w:val="28"/>
        </w:rPr>
        <w:t xml:space="preserve"> припадає на головну сторінку сайту;</w:t>
      </w:r>
    </w:p>
    <w:p w14:paraId="2210D317"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на переходи з пошукових систем припадає всього 10,3 % від усього</w:t>
      </w:r>
      <w:r w:rsidR="00296FAC"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трафіку</w:t>
      </w:r>
      <w:proofErr w:type="spellEnd"/>
      <w:r w:rsidRPr="000A5C95">
        <w:rPr>
          <w:rFonts w:ascii="Times New Roman" w:hAnsi="Times New Roman" w:cs="Times New Roman"/>
          <w:sz w:val="28"/>
          <w:szCs w:val="28"/>
        </w:rPr>
        <w:t xml:space="preserve">. А більшість </w:t>
      </w:r>
      <w:proofErr w:type="spellStart"/>
      <w:r w:rsidRPr="000A5C95">
        <w:rPr>
          <w:rFonts w:ascii="Times New Roman" w:hAnsi="Times New Roman" w:cs="Times New Roman"/>
          <w:sz w:val="28"/>
          <w:szCs w:val="28"/>
        </w:rPr>
        <w:t>трафіку</w:t>
      </w:r>
      <w:proofErr w:type="spellEnd"/>
      <w:r w:rsidRPr="000A5C95">
        <w:rPr>
          <w:rFonts w:ascii="Times New Roman" w:hAnsi="Times New Roman" w:cs="Times New Roman"/>
          <w:sz w:val="28"/>
          <w:szCs w:val="28"/>
        </w:rPr>
        <w:t xml:space="preserve"> надходить із прямих переходів.</w:t>
      </w:r>
    </w:p>
    <w:p w14:paraId="249600A8" w14:textId="77777777" w:rsidR="00714EBD" w:rsidRPr="000A5C95" w:rsidRDefault="00714EBD"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Для реалізації заходів щодо стимулювання стратегічного розвитку підприємства необхідно виконати чотири основні напрямки на просування рекламної компанії в мережі Інтернет:</w:t>
      </w:r>
    </w:p>
    <w:p w14:paraId="500D68A7" w14:textId="77777777" w:rsidR="00714EBD" w:rsidRPr="000A5C95" w:rsidRDefault="00714EBD"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1. Удосконалити систему маркетингу шляхом застосування інструментів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 маркетингу;</w:t>
      </w:r>
    </w:p>
    <w:p w14:paraId="25C9B528" w14:textId="77777777" w:rsidR="00714EBD" w:rsidRPr="000A5C95" w:rsidRDefault="00714EBD"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2. Проводити дослідження за допомогою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ресурсів для пошуку нових каналів збуту;</w:t>
      </w:r>
    </w:p>
    <w:p w14:paraId="4680D194" w14:textId="77777777" w:rsidR="00714EBD" w:rsidRPr="000A5C95" w:rsidRDefault="00714EBD"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3. Удосконалення сайту для просування рекламної компанії;</w:t>
      </w:r>
    </w:p>
    <w:p w14:paraId="7943CA1B" w14:textId="77777777" w:rsidR="00714EBD" w:rsidRPr="000A5C95" w:rsidRDefault="00714EBD"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4. Здійснити розміщення реклами в найбільш відвідуваних соціальних мережах та пошукових системах країни.</w:t>
      </w:r>
    </w:p>
    <w:p w14:paraId="31126E5D" w14:textId="77777777" w:rsidR="008104E1" w:rsidRPr="000A5C95" w:rsidRDefault="008104E1" w:rsidP="00BF7520">
      <w:pPr>
        <w:rPr>
          <w:lang w:val="ru-RU"/>
        </w:rPr>
      </w:pPr>
    </w:p>
    <w:p w14:paraId="05F90BF8" w14:textId="43520F53" w:rsidR="007A3395" w:rsidRPr="000A5C95" w:rsidRDefault="00BF7520" w:rsidP="00BF7520">
      <w:pPr>
        <w:pStyle w:val="2"/>
        <w:ind w:left="1134" w:hanging="425"/>
        <w:jc w:val="both"/>
        <w:rPr>
          <w:rFonts w:ascii="Times New Roman" w:hAnsi="Times New Roman" w:cs="Times New Roman"/>
          <w:b w:val="0"/>
          <w:bCs w:val="0"/>
          <w:szCs w:val="28"/>
        </w:rPr>
      </w:pPr>
      <w:bookmarkStart w:id="33" w:name="_Toc1215541615"/>
      <w:r>
        <w:rPr>
          <w:rFonts w:ascii="Times New Roman" w:hAnsi="Times New Roman" w:cs="Times New Roman"/>
          <w:b w:val="0"/>
          <w:bCs w:val="0"/>
          <w:szCs w:val="28"/>
        </w:rPr>
        <w:t xml:space="preserve">3.2 </w:t>
      </w:r>
      <w:r w:rsidR="1A0735CF" w:rsidRPr="000A5C95">
        <w:rPr>
          <w:rFonts w:ascii="Times New Roman" w:hAnsi="Times New Roman" w:cs="Times New Roman"/>
          <w:b w:val="0"/>
          <w:bCs w:val="0"/>
          <w:szCs w:val="28"/>
        </w:rPr>
        <w:t>Пропозицій щодо покращення маркетингової комунікаційної політики туристичного підприємства «</w:t>
      </w:r>
      <w:proofErr w:type="spellStart"/>
      <w:r w:rsidR="1A0735CF" w:rsidRPr="000A5C95">
        <w:rPr>
          <w:rFonts w:ascii="Times New Roman" w:hAnsi="Times New Roman" w:cs="Times New Roman"/>
          <w:b w:val="0"/>
          <w:bCs w:val="0"/>
          <w:szCs w:val="28"/>
        </w:rPr>
        <w:t>Аккорд</w:t>
      </w:r>
      <w:proofErr w:type="spellEnd"/>
      <w:r w:rsidR="1A0735CF" w:rsidRPr="000A5C95">
        <w:rPr>
          <w:rFonts w:ascii="Times New Roman" w:hAnsi="Times New Roman" w:cs="Times New Roman"/>
          <w:b w:val="0"/>
          <w:bCs w:val="0"/>
          <w:szCs w:val="28"/>
        </w:rPr>
        <w:t xml:space="preserve"> Тур»</w:t>
      </w:r>
      <w:bookmarkEnd w:id="33"/>
    </w:p>
    <w:p w14:paraId="2DE403A5" w14:textId="77777777" w:rsidR="0030471E" w:rsidRPr="000A5C95" w:rsidRDefault="0030471E" w:rsidP="000A5C95">
      <w:pPr>
        <w:spacing w:after="0" w:line="360" w:lineRule="auto"/>
        <w:rPr>
          <w:rFonts w:ascii="Times New Roman" w:hAnsi="Times New Roman" w:cs="Times New Roman"/>
          <w:sz w:val="28"/>
          <w:szCs w:val="28"/>
        </w:rPr>
      </w:pPr>
    </w:p>
    <w:p w14:paraId="45138ECB" w14:textId="729707A9" w:rsidR="0030471E" w:rsidRPr="000A5C95" w:rsidRDefault="0838C8EF"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Просування </w:t>
      </w:r>
      <w:proofErr w:type="spellStart"/>
      <w:r w:rsidRPr="000A5C95">
        <w:rPr>
          <w:rFonts w:ascii="Times New Roman" w:hAnsi="Times New Roman" w:cs="Times New Roman"/>
          <w:sz w:val="28"/>
          <w:szCs w:val="28"/>
        </w:rPr>
        <w:t>турпродукту</w:t>
      </w:r>
      <w:proofErr w:type="spellEnd"/>
      <w:r w:rsidRPr="000A5C95">
        <w:rPr>
          <w:rFonts w:ascii="Times New Roman" w:hAnsi="Times New Roman" w:cs="Times New Roman"/>
          <w:sz w:val="28"/>
          <w:szCs w:val="28"/>
        </w:rPr>
        <w:t xml:space="preserve"> на туристичному ринку безпосередньо залежить від ефективності використовуваних рекламних засобів. Традиційні рекламні засоби (зовнішня, реклама в пресі , телереклама , </w:t>
      </w:r>
      <w:proofErr w:type="spellStart"/>
      <w:r w:rsidRPr="000A5C95">
        <w:rPr>
          <w:rFonts w:ascii="Times New Roman" w:hAnsi="Times New Roman" w:cs="Times New Roman"/>
          <w:sz w:val="28"/>
          <w:szCs w:val="28"/>
        </w:rPr>
        <w:t>радіореклама</w:t>
      </w:r>
      <w:proofErr w:type="spellEnd"/>
      <w:r w:rsidRPr="000A5C95">
        <w:rPr>
          <w:rFonts w:ascii="Times New Roman" w:hAnsi="Times New Roman" w:cs="Times New Roman"/>
          <w:sz w:val="28"/>
          <w:szCs w:val="28"/>
        </w:rPr>
        <w:t xml:space="preserve"> та </w:t>
      </w:r>
      <w:proofErr w:type="spellStart"/>
      <w:r w:rsidRPr="000A5C95">
        <w:rPr>
          <w:rFonts w:ascii="Times New Roman" w:hAnsi="Times New Roman" w:cs="Times New Roman"/>
          <w:sz w:val="28"/>
          <w:szCs w:val="28"/>
        </w:rPr>
        <w:t>ін</w:t>
      </w:r>
      <w:proofErr w:type="spellEnd"/>
      <w:r w:rsidRPr="000A5C95">
        <w:rPr>
          <w:rFonts w:ascii="Times New Roman" w:hAnsi="Times New Roman" w:cs="Times New Roman"/>
          <w:sz w:val="28"/>
          <w:szCs w:val="28"/>
        </w:rPr>
        <w:t xml:space="preserve">) через зниження своєї ефективності поступово поступаються місцем новим засобам і рекламним технологіям. Одним із нових рекламних засобів, що підвищують конкурентоспроможність сайту та його популярність серед користувачів, є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комунікації.</w:t>
      </w:r>
    </w:p>
    <w:p w14:paraId="631C876D"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Проте загальна стратегія просування туристичної фірми в </w:t>
      </w:r>
      <w:proofErr w:type="spellStart"/>
      <w:r w:rsidRPr="000A5C95">
        <w:rPr>
          <w:rFonts w:ascii="Times New Roman" w:hAnsi="Times New Roman" w:cs="Times New Roman"/>
          <w:sz w:val="28"/>
          <w:szCs w:val="28"/>
        </w:rPr>
        <w:t>інтернеті</w:t>
      </w:r>
      <w:proofErr w:type="spellEnd"/>
      <w:r w:rsidRPr="000A5C95">
        <w:rPr>
          <w:rFonts w:ascii="Times New Roman" w:hAnsi="Times New Roman" w:cs="Times New Roman"/>
          <w:sz w:val="28"/>
          <w:szCs w:val="28"/>
        </w:rPr>
        <w:t xml:space="preserve"> будується не лише на</w:t>
      </w:r>
      <w:r w:rsidR="0055366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пошуковому просуванні сайту Стратегія просування сайту </w:t>
      </w:r>
      <w:proofErr w:type="spellStart"/>
      <w:r w:rsidRPr="000A5C95">
        <w:rPr>
          <w:rFonts w:ascii="Times New Roman" w:hAnsi="Times New Roman" w:cs="Times New Roman"/>
          <w:sz w:val="28"/>
          <w:szCs w:val="28"/>
        </w:rPr>
        <w:t>турфірми</w:t>
      </w:r>
      <w:proofErr w:type="spellEnd"/>
      <w:r w:rsidRPr="000A5C95">
        <w:rPr>
          <w:rFonts w:ascii="Times New Roman" w:hAnsi="Times New Roman" w:cs="Times New Roman"/>
          <w:sz w:val="28"/>
          <w:szCs w:val="28"/>
        </w:rPr>
        <w:t xml:space="preserve"> має включати такі тематичні блоки:</w:t>
      </w:r>
    </w:p>
    <w:p w14:paraId="18548ECE"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контекстна реклама (</w:t>
      </w:r>
      <w:proofErr w:type="spellStart"/>
      <w:r w:rsidRPr="000A5C95">
        <w:rPr>
          <w:rFonts w:ascii="Times New Roman" w:hAnsi="Times New Roman" w:cs="Times New Roman"/>
          <w:sz w:val="28"/>
          <w:szCs w:val="28"/>
        </w:rPr>
        <w:t>GoogleAdwords</w:t>
      </w:r>
      <w:proofErr w:type="spellEnd"/>
      <w:r w:rsidRPr="000A5C95">
        <w:rPr>
          <w:rFonts w:ascii="Times New Roman" w:hAnsi="Times New Roman" w:cs="Times New Roman"/>
          <w:sz w:val="28"/>
          <w:szCs w:val="28"/>
        </w:rPr>
        <w:t xml:space="preserve"> та ін.);</w:t>
      </w:r>
    </w:p>
    <w:p w14:paraId="1263F46B"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медійно-контекстна реклама (анімаційна реклама </w:t>
      </w:r>
      <w:proofErr w:type="spellStart"/>
      <w:r w:rsidRPr="000A5C95">
        <w:rPr>
          <w:rFonts w:ascii="Times New Roman" w:hAnsi="Times New Roman" w:cs="Times New Roman"/>
          <w:sz w:val="28"/>
          <w:szCs w:val="28"/>
        </w:rPr>
        <w:t>Google</w:t>
      </w:r>
      <w:proofErr w:type="spellEnd"/>
      <w:r w:rsidRPr="000A5C95">
        <w:rPr>
          <w:rFonts w:ascii="Times New Roman" w:hAnsi="Times New Roman" w:cs="Times New Roman"/>
          <w:sz w:val="28"/>
          <w:szCs w:val="28"/>
        </w:rPr>
        <w:t>);</w:t>
      </w:r>
    </w:p>
    <w:p w14:paraId="340A47B4"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реклама на туристичних порталах;</w:t>
      </w:r>
    </w:p>
    <w:p w14:paraId="39A0FB3A"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створення унікального контенту сайту;</w:t>
      </w:r>
    </w:p>
    <w:p w14:paraId="4737EF86"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SERM (управління репутацією);</w:t>
      </w:r>
    </w:p>
    <w:p w14:paraId="4FF9E643"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SMM-маркетинг;</w:t>
      </w:r>
    </w:p>
    <w:p w14:paraId="558482E0" w14:textId="77777777" w:rsidR="0030471E" w:rsidRPr="000A5C95" w:rsidRDefault="0030471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ведення реклами у каталогах;</w:t>
      </w:r>
    </w:p>
    <w:p w14:paraId="34C46AAD" w14:textId="77777777" w:rsidR="0030471E" w:rsidRPr="000A5C95" w:rsidRDefault="0030471E"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-таргетована</w:t>
      </w:r>
      <w:proofErr w:type="spellEnd"/>
      <w:r w:rsidRPr="000A5C95">
        <w:rPr>
          <w:rFonts w:ascii="Times New Roman" w:hAnsi="Times New Roman" w:cs="Times New Roman"/>
          <w:sz w:val="28"/>
          <w:szCs w:val="28"/>
        </w:rPr>
        <w:t xml:space="preserve"> реклама у соціальних мережах;</w:t>
      </w:r>
    </w:p>
    <w:p w14:paraId="57077873" w14:textId="77777777" w:rsidR="0030471E" w:rsidRPr="000A5C95" w:rsidRDefault="0030471E"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-офф-лайн-реклама</w:t>
      </w:r>
      <w:proofErr w:type="spellEnd"/>
      <w:r w:rsidR="0030040A" w:rsidRPr="000A5C95">
        <w:rPr>
          <w:rFonts w:ascii="Times New Roman" w:hAnsi="Times New Roman" w:cs="Times New Roman"/>
          <w:sz w:val="28"/>
          <w:szCs w:val="28"/>
          <w:lang w:val="ru-RU"/>
        </w:rPr>
        <w:t xml:space="preserve"> [54, </w:t>
      </w:r>
      <w:r w:rsidR="0030040A" w:rsidRPr="000A5C95">
        <w:rPr>
          <w:rFonts w:ascii="Times New Roman" w:hAnsi="Times New Roman" w:cs="Times New Roman"/>
          <w:sz w:val="28"/>
          <w:szCs w:val="28"/>
          <w:lang w:val="en-US"/>
        </w:rPr>
        <w:t>c</w:t>
      </w:r>
      <w:r w:rsidR="0030040A" w:rsidRPr="000A5C95">
        <w:rPr>
          <w:rFonts w:ascii="Times New Roman" w:hAnsi="Times New Roman" w:cs="Times New Roman"/>
          <w:sz w:val="28"/>
          <w:szCs w:val="28"/>
          <w:lang w:val="ru-RU"/>
        </w:rPr>
        <w:t>.21]</w:t>
      </w:r>
      <w:r w:rsidRPr="000A5C95">
        <w:rPr>
          <w:rFonts w:ascii="Times New Roman" w:hAnsi="Times New Roman" w:cs="Times New Roman"/>
          <w:sz w:val="28"/>
          <w:szCs w:val="28"/>
        </w:rPr>
        <w:t>.</w:t>
      </w:r>
    </w:p>
    <w:p w14:paraId="1FE956B2"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Ефективність комерційної діяльності найчастіше спрямовано з боку керівників</w:t>
      </w:r>
      <w:r w:rsidR="007766C3" w:rsidRPr="000A5C95">
        <w:rPr>
          <w:rFonts w:ascii="Times New Roman" w:hAnsi="Times New Roman" w:cs="Times New Roman"/>
          <w:sz w:val="28"/>
          <w:szCs w:val="28"/>
          <w:lang w:val="ru-RU"/>
        </w:rPr>
        <w:t xml:space="preserve"> на</w:t>
      </w:r>
      <w:r w:rsidRPr="000A5C95">
        <w:rPr>
          <w:rFonts w:ascii="Times New Roman" w:hAnsi="Times New Roman" w:cs="Times New Roman"/>
          <w:sz w:val="28"/>
          <w:szCs w:val="28"/>
        </w:rPr>
        <w:t xml:space="preserve"> отримання максимального прибутку і отримання фінансового результату, дані напрями </w:t>
      </w:r>
      <w:r w:rsidR="007766C3" w:rsidRPr="000A5C95">
        <w:rPr>
          <w:rFonts w:ascii="Times New Roman" w:hAnsi="Times New Roman" w:cs="Times New Roman"/>
          <w:sz w:val="28"/>
          <w:szCs w:val="28"/>
          <w:lang w:val="ru-RU"/>
        </w:rPr>
        <w:t>не</w:t>
      </w:r>
      <w:r w:rsidRPr="000A5C95">
        <w:rPr>
          <w:rFonts w:ascii="Times New Roman" w:hAnsi="Times New Roman" w:cs="Times New Roman"/>
          <w:sz w:val="28"/>
          <w:szCs w:val="28"/>
        </w:rPr>
        <w:t xml:space="preserve"> завжди виявляються успішними підприємств [25</w:t>
      </w:r>
      <w:r w:rsidR="0030040A" w:rsidRPr="000A5C95">
        <w:rPr>
          <w:rFonts w:ascii="Times New Roman" w:hAnsi="Times New Roman" w:cs="Times New Roman"/>
          <w:sz w:val="28"/>
          <w:szCs w:val="28"/>
          <w:lang w:val="ru-RU"/>
        </w:rPr>
        <w:t xml:space="preserve">, </w:t>
      </w:r>
      <w:r w:rsidR="0030040A" w:rsidRPr="000A5C95">
        <w:rPr>
          <w:rFonts w:ascii="Times New Roman" w:hAnsi="Times New Roman" w:cs="Times New Roman"/>
          <w:sz w:val="28"/>
          <w:szCs w:val="28"/>
          <w:lang w:val="en-US"/>
        </w:rPr>
        <w:t>c</w:t>
      </w:r>
      <w:r w:rsidR="0030040A" w:rsidRPr="000A5C95">
        <w:rPr>
          <w:rFonts w:ascii="Times New Roman" w:hAnsi="Times New Roman" w:cs="Times New Roman"/>
          <w:sz w:val="28"/>
          <w:szCs w:val="28"/>
          <w:lang w:val="ru-RU"/>
        </w:rPr>
        <w:t>.66</w:t>
      </w:r>
      <w:r w:rsidRPr="000A5C95">
        <w:rPr>
          <w:rFonts w:ascii="Times New Roman" w:hAnsi="Times New Roman" w:cs="Times New Roman"/>
          <w:sz w:val="28"/>
          <w:szCs w:val="28"/>
        </w:rPr>
        <w:t>].</w:t>
      </w:r>
    </w:p>
    <w:p w14:paraId="42CCB695"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Будь-який розвиток та економічне стимулювання, має на увазі особливі способи просування товару, спрямовані на залучення потенційних клієнтів акцентуючи їх увагу на послугах, що надаються саме </w:t>
      </w:r>
      <w:r w:rsidR="007766C3" w:rsidRPr="000A5C95">
        <w:rPr>
          <w:rFonts w:ascii="Times New Roman" w:hAnsi="Times New Roman" w:cs="Times New Roman"/>
          <w:sz w:val="28"/>
          <w:szCs w:val="28"/>
        </w:rPr>
        <w:t>даною</w:t>
      </w:r>
      <w:r w:rsidRPr="000A5C95">
        <w:rPr>
          <w:rFonts w:ascii="Times New Roman" w:hAnsi="Times New Roman" w:cs="Times New Roman"/>
          <w:sz w:val="28"/>
          <w:szCs w:val="28"/>
        </w:rPr>
        <w:t xml:space="preserve"> організаці</w:t>
      </w:r>
      <w:r w:rsidR="007766C3" w:rsidRPr="000A5C95">
        <w:rPr>
          <w:rFonts w:ascii="Times New Roman" w:hAnsi="Times New Roman" w:cs="Times New Roman"/>
          <w:sz w:val="28"/>
          <w:szCs w:val="28"/>
        </w:rPr>
        <w:t>єю</w:t>
      </w:r>
      <w:r w:rsidRPr="000A5C95">
        <w:rPr>
          <w:rFonts w:ascii="Times New Roman" w:hAnsi="Times New Roman" w:cs="Times New Roman"/>
          <w:sz w:val="28"/>
          <w:szCs w:val="28"/>
        </w:rPr>
        <w:t>. У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язку з цим правильніше акцентувати не просто </w:t>
      </w:r>
      <w:r w:rsidR="007766C3" w:rsidRPr="000A5C95">
        <w:rPr>
          <w:rFonts w:ascii="Times New Roman" w:hAnsi="Times New Roman" w:cs="Times New Roman"/>
          <w:sz w:val="28"/>
          <w:szCs w:val="28"/>
        </w:rPr>
        <w:t xml:space="preserve">на </w:t>
      </w:r>
      <w:r w:rsidRPr="000A5C95">
        <w:rPr>
          <w:rFonts w:ascii="Times New Roman" w:hAnsi="Times New Roman" w:cs="Times New Roman"/>
          <w:sz w:val="28"/>
          <w:szCs w:val="28"/>
        </w:rPr>
        <w:t>економічн</w:t>
      </w:r>
      <w:r w:rsidR="007766C3" w:rsidRPr="000A5C95">
        <w:rPr>
          <w:rFonts w:ascii="Times New Roman" w:hAnsi="Times New Roman" w:cs="Times New Roman"/>
          <w:sz w:val="28"/>
          <w:szCs w:val="28"/>
        </w:rPr>
        <w:t xml:space="preserve">ій </w:t>
      </w:r>
      <w:r w:rsidRPr="000A5C95">
        <w:rPr>
          <w:rFonts w:ascii="Times New Roman" w:hAnsi="Times New Roman" w:cs="Times New Roman"/>
          <w:sz w:val="28"/>
          <w:szCs w:val="28"/>
        </w:rPr>
        <w:t xml:space="preserve">ефективності підприємства, а забезпечити його комплексом заходів, </w:t>
      </w:r>
      <w:r w:rsidR="007766C3" w:rsidRPr="000A5C95">
        <w:rPr>
          <w:rFonts w:ascii="Times New Roman" w:hAnsi="Times New Roman" w:cs="Times New Roman"/>
          <w:sz w:val="28"/>
          <w:szCs w:val="28"/>
        </w:rPr>
        <w:t xml:space="preserve">що </w:t>
      </w:r>
      <w:r w:rsidRPr="000A5C95">
        <w:rPr>
          <w:rFonts w:ascii="Times New Roman" w:hAnsi="Times New Roman" w:cs="Times New Roman"/>
          <w:sz w:val="28"/>
          <w:szCs w:val="28"/>
        </w:rPr>
        <w:t>підвищують загальну комерційну діяльність всієї організації [</w:t>
      </w:r>
      <w:r w:rsidR="0030040A" w:rsidRPr="000A5C95">
        <w:rPr>
          <w:rFonts w:ascii="Times New Roman" w:hAnsi="Times New Roman" w:cs="Times New Roman"/>
          <w:sz w:val="28"/>
          <w:szCs w:val="28"/>
        </w:rPr>
        <w:t>1</w:t>
      </w:r>
      <w:r w:rsidRPr="000A5C95">
        <w:rPr>
          <w:rFonts w:ascii="Times New Roman" w:hAnsi="Times New Roman" w:cs="Times New Roman"/>
          <w:sz w:val="28"/>
          <w:szCs w:val="28"/>
        </w:rPr>
        <w:t>5</w:t>
      </w:r>
      <w:r w:rsidR="0030040A" w:rsidRPr="000A5C95">
        <w:rPr>
          <w:rFonts w:ascii="Times New Roman" w:hAnsi="Times New Roman" w:cs="Times New Roman"/>
          <w:sz w:val="28"/>
          <w:szCs w:val="28"/>
        </w:rPr>
        <w:t xml:space="preserve">, </w:t>
      </w:r>
      <w:r w:rsidR="0030040A" w:rsidRPr="000A5C95">
        <w:rPr>
          <w:rFonts w:ascii="Times New Roman" w:hAnsi="Times New Roman" w:cs="Times New Roman"/>
          <w:sz w:val="28"/>
          <w:szCs w:val="28"/>
          <w:lang w:val="en-US"/>
        </w:rPr>
        <w:t>c</w:t>
      </w:r>
      <w:r w:rsidR="0030040A" w:rsidRPr="000A5C95">
        <w:rPr>
          <w:rFonts w:ascii="Times New Roman" w:hAnsi="Times New Roman" w:cs="Times New Roman"/>
          <w:sz w:val="28"/>
          <w:szCs w:val="28"/>
        </w:rPr>
        <w:t>. 30</w:t>
      </w:r>
      <w:r w:rsidRPr="000A5C95">
        <w:rPr>
          <w:rFonts w:ascii="Times New Roman" w:hAnsi="Times New Roman" w:cs="Times New Roman"/>
          <w:sz w:val="28"/>
          <w:szCs w:val="28"/>
        </w:rPr>
        <w:t>].</w:t>
      </w:r>
    </w:p>
    <w:p w14:paraId="73C30C19"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ТОВ </w:t>
      </w:r>
      <w:r w:rsidR="007766C3" w:rsidRPr="000A5C95">
        <w:rPr>
          <w:rFonts w:ascii="Times New Roman" w:hAnsi="Times New Roman" w:cs="Times New Roman"/>
          <w:sz w:val="28"/>
          <w:szCs w:val="28"/>
        </w:rPr>
        <w:t>«Акорд-Тур»</w:t>
      </w:r>
      <w:r w:rsidRPr="000A5C95">
        <w:rPr>
          <w:rFonts w:ascii="Times New Roman" w:hAnsi="Times New Roman" w:cs="Times New Roman"/>
          <w:sz w:val="28"/>
          <w:szCs w:val="28"/>
        </w:rPr>
        <w:t xml:space="preserve"> має велику кількість конкурентів на ринку </w:t>
      </w:r>
      <w:r w:rsidR="007766C3" w:rsidRPr="000A5C95">
        <w:rPr>
          <w:rFonts w:ascii="Times New Roman" w:hAnsi="Times New Roman" w:cs="Times New Roman"/>
          <w:sz w:val="28"/>
          <w:szCs w:val="28"/>
        </w:rPr>
        <w:t>туристичних послуг</w:t>
      </w:r>
      <w:r w:rsidRPr="000A5C95">
        <w:rPr>
          <w:rFonts w:ascii="Times New Roman" w:hAnsi="Times New Roman" w:cs="Times New Roman"/>
          <w:sz w:val="28"/>
          <w:szCs w:val="28"/>
        </w:rPr>
        <w:t xml:space="preserve">, і нерозвинена маркетингова система врешті-решт веде його до зниження конкурентоспроможності на ринку у сфері </w:t>
      </w:r>
      <w:r w:rsidR="007766C3" w:rsidRPr="000A5C95">
        <w:rPr>
          <w:rFonts w:ascii="Times New Roman" w:hAnsi="Times New Roman" w:cs="Times New Roman"/>
          <w:sz w:val="28"/>
          <w:szCs w:val="28"/>
        </w:rPr>
        <w:t>туризму</w:t>
      </w:r>
      <w:r w:rsidRPr="000A5C95">
        <w:rPr>
          <w:rFonts w:ascii="Times New Roman" w:hAnsi="Times New Roman" w:cs="Times New Roman"/>
          <w:sz w:val="28"/>
          <w:szCs w:val="28"/>
        </w:rPr>
        <w:t>.</w:t>
      </w:r>
    </w:p>
    <w:p w14:paraId="17A87D83"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Для підвищення своєї конкурентоспроможності та вирішення більшості проблем, пов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язаних з комерційною діяльністю на підприємстві, необхідно активно розвивати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і надавати свої товари не просто рекламою, розміщеною на банерах, а цілеспрямовано на конкретного споживача.</w:t>
      </w:r>
    </w:p>
    <w:p w14:paraId="7B0E6F5E"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Щоб досягти фінансового результату вище ніж у конкурентів, отримувати достатньо людських ресурсів, для проведення як управлінської діяльності, так і послужної та </w:t>
      </w:r>
      <w:r w:rsidR="007766C3" w:rsidRPr="000A5C95">
        <w:rPr>
          <w:rFonts w:ascii="Times New Roman" w:hAnsi="Times New Roman" w:cs="Times New Roman"/>
          <w:sz w:val="28"/>
          <w:szCs w:val="28"/>
        </w:rPr>
        <w:t>забезпечити</w:t>
      </w:r>
      <w:r w:rsidRPr="000A5C95">
        <w:rPr>
          <w:rFonts w:ascii="Times New Roman" w:hAnsi="Times New Roman" w:cs="Times New Roman"/>
          <w:sz w:val="28"/>
          <w:szCs w:val="28"/>
        </w:rPr>
        <w:t xml:space="preserve"> зростання фінансового показника у найближчій перспективі за рахунок</w:t>
      </w:r>
      <w:r w:rsidR="007766C3" w:rsidRPr="000A5C95">
        <w:rPr>
          <w:rFonts w:ascii="Times New Roman" w:hAnsi="Times New Roman" w:cs="Times New Roman"/>
          <w:sz w:val="28"/>
          <w:szCs w:val="28"/>
        </w:rPr>
        <w:t xml:space="preserve"> </w:t>
      </w:r>
      <w:r w:rsidRPr="000A5C95">
        <w:rPr>
          <w:rFonts w:ascii="Times New Roman" w:hAnsi="Times New Roman" w:cs="Times New Roman"/>
          <w:sz w:val="28"/>
          <w:szCs w:val="28"/>
        </w:rPr>
        <w:t>залучення нової клієнтської бази, запропонован</w:t>
      </w:r>
      <w:r w:rsidR="007766C3" w:rsidRPr="000A5C95">
        <w:rPr>
          <w:rFonts w:ascii="Times New Roman" w:hAnsi="Times New Roman" w:cs="Times New Roman"/>
          <w:sz w:val="28"/>
          <w:szCs w:val="28"/>
        </w:rPr>
        <w:t>о</w:t>
      </w:r>
      <w:r w:rsidRPr="000A5C95">
        <w:rPr>
          <w:rFonts w:ascii="Times New Roman" w:hAnsi="Times New Roman" w:cs="Times New Roman"/>
          <w:sz w:val="28"/>
          <w:szCs w:val="28"/>
        </w:rPr>
        <w:t xml:space="preserve"> для реалізації 4 основних напрямки:</w:t>
      </w:r>
    </w:p>
    <w:p w14:paraId="4D762BEC"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язку з тим, що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перестав бути чимось другорядним, актуально просувати свою рекламу саме на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ресурсах. Для ТОВ </w:t>
      </w:r>
      <w:r w:rsidR="007766C3" w:rsidRPr="000A5C95">
        <w:rPr>
          <w:rFonts w:ascii="Times New Roman" w:hAnsi="Times New Roman" w:cs="Times New Roman"/>
          <w:sz w:val="28"/>
          <w:szCs w:val="28"/>
        </w:rPr>
        <w:t>«Акорд-Тур»</w:t>
      </w:r>
      <w:r w:rsidRPr="000A5C95">
        <w:rPr>
          <w:rFonts w:ascii="Times New Roman" w:hAnsi="Times New Roman" w:cs="Times New Roman"/>
          <w:sz w:val="28"/>
          <w:szCs w:val="28"/>
        </w:rPr>
        <w:t xml:space="preserve">, як для компанії, що займається наданням послуг у сфері </w:t>
      </w:r>
      <w:r w:rsidR="007766C3" w:rsidRPr="000A5C95">
        <w:rPr>
          <w:rFonts w:ascii="Times New Roman" w:hAnsi="Times New Roman" w:cs="Times New Roman"/>
          <w:sz w:val="28"/>
          <w:szCs w:val="28"/>
        </w:rPr>
        <w:t>туризму</w:t>
      </w:r>
      <w:r w:rsidRPr="000A5C95">
        <w:rPr>
          <w:rFonts w:ascii="Times New Roman" w:hAnsi="Times New Roman" w:cs="Times New Roman"/>
          <w:sz w:val="28"/>
          <w:szCs w:val="28"/>
        </w:rPr>
        <w:t xml:space="preserve">, це має бути одним із ключових елементів просування реклами. Важливо розуміти, що </w:t>
      </w:r>
      <w:proofErr w:type="spellStart"/>
      <w:r w:rsidRPr="000A5C95">
        <w:rPr>
          <w:rFonts w:ascii="Times New Roman" w:hAnsi="Times New Roman" w:cs="Times New Roman"/>
          <w:sz w:val="28"/>
          <w:szCs w:val="28"/>
        </w:rPr>
        <w:t>інтернет-маркетинг</w:t>
      </w:r>
      <w:proofErr w:type="spellEnd"/>
      <w:r w:rsidRPr="000A5C95">
        <w:rPr>
          <w:rFonts w:ascii="Times New Roman" w:hAnsi="Times New Roman" w:cs="Times New Roman"/>
          <w:sz w:val="28"/>
          <w:szCs w:val="28"/>
        </w:rPr>
        <w:t xml:space="preserve"> не може існувати як окремий спосіб ведення маркетингової політики компанії, обов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язкова умова для максимального результату – це поєднання звичних способів впровадження реклами та реклами на </w:t>
      </w:r>
      <w:proofErr w:type="spellStart"/>
      <w:r w:rsidRPr="000A5C95">
        <w:rPr>
          <w:rFonts w:ascii="Times New Roman" w:hAnsi="Times New Roman" w:cs="Times New Roman"/>
          <w:sz w:val="28"/>
          <w:szCs w:val="28"/>
        </w:rPr>
        <w:t>Інтернет-ресурсах</w:t>
      </w:r>
      <w:proofErr w:type="spellEnd"/>
      <w:r w:rsidRPr="000A5C95">
        <w:rPr>
          <w:rFonts w:ascii="Times New Roman" w:hAnsi="Times New Roman" w:cs="Times New Roman"/>
          <w:sz w:val="28"/>
          <w:szCs w:val="28"/>
        </w:rPr>
        <w:t xml:space="preserve">. Для підвищення ефективності комерційної діяльності підприємства ТОВ </w:t>
      </w:r>
      <w:r w:rsidR="007766C3" w:rsidRPr="000A5C95">
        <w:rPr>
          <w:rFonts w:ascii="Times New Roman" w:hAnsi="Times New Roman" w:cs="Times New Roman"/>
          <w:sz w:val="28"/>
          <w:szCs w:val="28"/>
        </w:rPr>
        <w:t xml:space="preserve">«Акорд-Тур» </w:t>
      </w:r>
      <w:r w:rsidRPr="000A5C95">
        <w:rPr>
          <w:rFonts w:ascii="Times New Roman" w:hAnsi="Times New Roman" w:cs="Times New Roman"/>
          <w:sz w:val="28"/>
          <w:szCs w:val="28"/>
        </w:rPr>
        <w:t xml:space="preserve">рекомендується акцентувати увагу на </w:t>
      </w:r>
      <w:r w:rsidRPr="000A5C95">
        <w:rPr>
          <w:rFonts w:ascii="Times New Roman" w:hAnsi="Times New Roman" w:cs="Times New Roman"/>
          <w:sz w:val="28"/>
          <w:szCs w:val="28"/>
        </w:rPr>
        <w:lastRenderedPageBreak/>
        <w:t>впровадженн</w:t>
      </w:r>
      <w:r w:rsidR="007766C3" w:rsidRPr="000A5C95">
        <w:rPr>
          <w:rFonts w:ascii="Times New Roman" w:hAnsi="Times New Roman" w:cs="Times New Roman"/>
          <w:sz w:val="28"/>
          <w:szCs w:val="28"/>
        </w:rPr>
        <w:t>і</w:t>
      </w: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та впровадженн</w:t>
      </w:r>
      <w:r w:rsidR="007766C3" w:rsidRPr="000A5C95">
        <w:rPr>
          <w:rFonts w:ascii="Times New Roman" w:hAnsi="Times New Roman" w:cs="Times New Roman"/>
          <w:sz w:val="28"/>
          <w:szCs w:val="28"/>
        </w:rPr>
        <w:t>і</w:t>
      </w:r>
      <w:r w:rsidRPr="000A5C95">
        <w:rPr>
          <w:rFonts w:ascii="Times New Roman" w:hAnsi="Times New Roman" w:cs="Times New Roman"/>
          <w:sz w:val="28"/>
          <w:szCs w:val="28"/>
        </w:rPr>
        <w:t xml:space="preserve"> додаткових інструментів таких як:</w:t>
      </w:r>
    </w:p>
    <w:p w14:paraId="7B4BFBD7"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впровадження сервісів щодо покращення діяльності та оптимізації сайту</w:t>
      </w:r>
      <w:r w:rsidR="007766C3" w:rsidRPr="000A5C95">
        <w:rPr>
          <w:rFonts w:ascii="Times New Roman" w:hAnsi="Times New Roman" w:cs="Times New Roman"/>
          <w:sz w:val="28"/>
          <w:szCs w:val="28"/>
        </w:rPr>
        <w:t xml:space="preserve"> </w:t>
      </w:r>
      <w:r w:rsidRPr="000A5C95">
        <w:rPr>
          <w:rFonts w:ascii="Times New Roman" w:hAnsi="Times New Roman" w:cs="Times New Roman"/>
          <w:sz w:val="28"/>
          <w:szCs w:val="28"/>
        </w:rPr>
        <w:t>компанії;</w:t>
      </w:r>
    </w:p>
    <w:p w14:paraId="34FAFEEF"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r w:rsidR="007766C3" w:rsidRPr="000A5C95">
        <w:rPr>
          <w:rFonts w:ascii="Times New Roman" w:hAnsi="Times New Roman" w:cs="Times New Roman"/>
          <w:sz w:val="28"/>
          <w:szCs w:val="28"/>
        </w:rPr>
        <w:t>в</w:t>
      </w:r>
      <w:r w:rsidRPr="000A5C95">
        <w:rPr>
          <w:rFonts w:ascii="Times New Roman" w:hAnsi="Times New Roman" w:cs="Times New Roman"/>
          <w:sz w:val="28"/>
          <w:szCs w:val="28"/>
        </w:rPr>
        <w:t>провадження сервісів SEO просування (</w:t>
      </w:r>
      <w:proofErr w:type="spellStart"/>
      <w:r w:rsidRPr="000A5C95">
        <w:rPr>
          <w:rFonts w:ascii="Times New Roman" w:hAnsi="Times New Roman" w:cs="Times New Roman"/>
          <w:sz w:val="28"/>
          <w:szCs w:val="28"/>
        </w:rPr>
        <w:t>Search</w:t>
      </w:r>
      <w:proofErr w:type="spellEnd"/>
      <w:r w:rsidR="00553669"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engine</w:t>
      </w:r>
      <w:proofErr w:type="spellEnd"/>
      <w:r w:rsidR="00553669"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optimization</w:t>
      </w:r>
      <w:proofErr w:type="spellEnd"/>
      <w:r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це дозволить підвищити швидкість пошуку підприємства за допомогою пошукових систем, виводячи підприємство на лідируючі позиції [26</w:t>
      </w:r>
      <w:r w:rsidR="0030040A" w:rsidRPr="000A5C95">
        <w:rPr>
          <w:rFonts w:ascii="Times New Roman" w:hAnsi="Times New Roman" w:cs="Times New Roman"/>
          <w:sz w:val="28"/>
          <w:szCs w:val="28"/>
        </w:rPr>
        <w:t xml:space="preserve">, </w:t>
      </w:r>
      <w:r w:rsidR="0030040A" w:rsidRPr="000A5C95">
        <w:rPr>
          <w:rFonts w:ascii="Times New Roman" w:hAnsi="Times New Roman" w:cs="Times New Roman"/>
          <w:sz w:val="28"/>
          <w:szCs w:val="28"/>
          <w:lang w:val="en-US"/>
        </w:rPr>
        <w:t>c</w:t>
      </w:r>
      <w:r w:rsidR="0030040A" w:rsidRPr="000A5C95">
        <w:rPr>
          <w:rFonts w:ascii="Times New Roman" w:hAnsi="Times New Roman" w:cs="Times New Roman"/>
          <w:sz w:val="28"/>
          <w:szCs w:val="28"/>
        </w:rPr>
        <w:t>.158</w:t>
      </w:r>
      <w:r w:rsidRPr="000A5C95">
        <w:rPr>
          <w:rFonts w:ascii="Times New Roman" w:hAnsi="Times New Roman" w:cs="Times New Roman"/>
          <w:sz w:val="28"/>
          <w:szCs w:val="28"/>
        </w:rPr>
        <w:t>];</w:t>
      </w:r>
    </w:p>
    <w:p w14:paraId="7031E3EC"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r w:rsidR="007766C3" w:rsidRPr="000A5C95">
        <w:rPr>
          <w:rFonts w:ascii="Times New Roman" w:hAnsi="Times New Roman" w:cs="Times New Roman"/>
          <w:sz w:val="28"/>
          <w:szCs w:val="28"/>
        </w:rPr>
        <w:t>в</w:t>
      </w:r>
      <w:r w:rsidRPr="000A5C95">
        <w:rPr>
          <w:rFonts w:ascii="Times New Roman" w:hAnsi="Times New Roman" w:cs="Times New Roman"/>
          <w:sz w:val="28"/>
          <w:szCs w:val="28"/>
        </w:rPr>
        <w:t xml:space="preserve">провадження сервісів </w:t>
      </w:r>
      <w:proofErr w:type="spellStart"/>
      <w:r w:rsidRPr="000A5C95">
        <w:rPr>
          <w:rFonts w:ascii="Times New Roman" w:hAnsi="Times New Roman" w:cs="Times New Roman"/>
          <w:sz w:val="28"/>
          <w:szCs w:val="28"/>
        </w:rPr>
        <w:t>директ-реклами</w:t>
      </w:r>
      <w:proofErr w:type="spellEnd"/>
      <w:r w:rsidRPr="000A5C95">
        <w:rPr>
          <w:rFonts w:ascii="Times New Roman" w:hAnsi="Times New Roman" w:cs="Times New Roman"/>
          <w:sz w:val="28"/>
          <w:szCs w:val="28"/>
        </w:rPr>
        <w:t xml:space="preserve"> на підприємств</w:t>
      </w:r>
      <w:r w:rsidR="007766C3" w:rsidRPr="000A5C95">
        <w:rPr>
          <w:rFonts w:ascii="Times New Roman" w:hAnsi="Times New Roman" w:cs="Times New Roman"/>
          <w:sz w:val="28"/>
          <w:szCs w:val="28"/>
        </w:rPr>
        <w:t xml:space="preserve">і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це дозволить сконцентрувати увагу на споживачах, які хоч раз цікавилися пошуком даних послуг;</w:t>
      </w:r>
    </w:p>
    <w:p w14:paraId="0A3DA476"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r w:rsidR="007766C3" w:rsidRPr="000A5C95">
        <w:rPr>
          <w:rFonts w:ascii="Times New Roman" w:hAnsi="Times New Roman" w:cs="Times New Roman"/>
          <w:sz w:val="28"/>
          <w:szCs w:val="28"/>
        </w:rPr>
        <w:t>в</w:t>
      </w:r>
      <w:r w:rsidRPr="000A5C95">
        <w:rPr>
          <w:rFonts w:ascii="Times New Roman" w:hAnsi="Times New Roman" w:cs="Times New Roman"/>
          <w:sz w:val="28"/>
          <w:szCs w:val="28"/>
        </w:rPr>
        <w:t xml:space="preserve">провадження сервісів контент-маркетингу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це дозволить створити більш ефективну та інформативну текстову складову на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ресурсах.</w:t>
      </w:r>
    </w:p>
    <w:p w14:paraId="4122886E"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1. Впровадження сервісів щодо покращення діяльності та оптимізації сайту компанії</w:t>
      </w:r>
    </w:p>
    <w:p w14:paraId="276D9778"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Для більш ефективної діяльності сайту підприємства ТОВ «Акорд-Тур» необхідно виправити існуючі проблеми, а також додати</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кілька важливих покращень, які призведуть до більш продуктивних</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результатів.</w:t>
      </w:r>
    </w:p>
    <w:p w14:paraId="2730CB40"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На даний момент сайт компанії функціонує справно, проте не</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відповідає основним вимогам, що є основними для</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успішної роботи із клієнтами.</w:t>
      </w:r>
    </w:p>
    <w:p w14:paraId="3D3E515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Необхідно провести такі вдосконалення:</w:t>
      </w:r>
    </w:p>
    <w:p w14:paraId="48378D50"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створення унікального заголовка для кожної сторінки;</w:t>
      </w:r>
    </w:p>
    <w:p w14:paraId="7C28EA68"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вставка додаткового тексту туди, де він має бути присутнім;</w:t>
      </w:r>
    </w:p>
    <w:p w14:paraId="7537CBC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проведення </w:t>
      </w:r>
      <w:proofErr w:type="spellStart"/>
      <w:r w:rsidRPr="000A5C95">
        <w:rPr>
          <w:rFonts w:ascii="Times New Roman" w:hAnsi="Times New Roman" w:cs="Times New Roman"/>
          <w:sz w:val="28"/>
          <w:szCs w:val="28"/>
        </w:rPr>
        <w:t>типографізації</w:t>
      </w:r>
      <w:proofErr w:type="spellEnd"/>
      <w:r w:rsidRPr="000A5C95">
        <w:rPr>
          <w:rFonts w:ascii="Times New Roman" w:hAnsi="Times New Roman" w:cs="Times New Roman"/>
          <w:sz w:val="28"/>
          <w:szCs w:val="28"/>
        </w:rPr>
        <w:t xml:space="preserve"> тексту;</w:t>
      </w:r>
    </w:p>
    <w:p w14:paraId="5DE6C457"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прикріплення </w:t>
      </w:r>
      <w:proofErr w:type="spellStart"/>
      <w:r w:rsidRPr="000A5C95">
        <w:rPr>
          <w:rFonts w:ascii="Times New Roman" w:hAnsi="Times New Roman" w:cs="Times New Roman"/>
          <w:sz w:val="28"/>
          <w:szCs w:val="28"/>
        </w:rPr>
        <w:t>відеооглядів</w:t>
      </w:r>
      <w:proofErr w:type="spellEnd"/>
      <w:r w:rsidRPr="000A5C95">
        <w:rPr>
          <w:rFonts w:ascii="Times New Roman" w:hAnsi="Times New Roman" w:cs="Times New Roman"/>
          <w:sz w:val="28"/>
          <w:szCs w:val="28"/>
        </w:rPr>
        <w:t xml:space="preserve"> до всіх турів на сайті;</w:t>
      </w:r>
    </w:p>
    <w:p w14:paraId="1BC06CFC"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розробка адаптивної версії сайту або створення версії для</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портативних пристроїв;</w:t>
      </w:r>
    </w:p>
    <w:p w14:paraId="30AAB68D"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прикріплення форми пошуку по ресурсу;</w:t>
      </w:r>
    </w:p>
    <w:p w14:paraId="597D9FC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розробка додаткових мовних версій сайту;</w:t>
      </w:r>
    </w:p>
    <w:p w14:paraId="1688B95D"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виставлення позначки компанії на картах </w:t>
      </w:r>
      <w:proofErr w:type="spellStart"/>
      <w:r w:rsidRPr="000A5C95">
        <w:rPr>
          <w:rFonts w:ascii="Times New Roman" w:hAnsi="Times New Roman" w:cs="Times New Roman"/>
          <w:sz w:val="28"/>
          <w:szCs w:val="28"/>
        </w:rPr>
        <w:t>Google</w:t>
      </w:r>
      <w:proofErr w:type="spellEnd"/>
      <w:r w:rsidRPr="000A5C95">
        <w:rPr>
          <w:rFonts w:ascii="Times New Roman" w:hAnsi="Times New Roman" w:cs="Times New Roman"/>
          <w:sz w:val="28"/>
          <w:szCs w:val="28"/>
        </w:rPr>
        <w:t>;</w:t>
      </w:r>
    </w:p>
    <w:p w14:paraId="081DFEB8"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 створення сторінки під </w:t>
      </w:r>
      <w:proofErr w:type="spellStart"/>
      <w:r w:rsidRPr="000A5C95">
        <w:rPr>
          <w:rFonts w:ascii="Times New Roman" w:hAnsi="Times New Roman" w:cs="Times New Roman"/>
          <w:sz w:val="28"/>
          <w:szCs w:val="28"/>
        </w:rPr>
        <w:t>прайс-лист</w:t>
      </w:r>
      <w:proofErr w:type="spellEnd"/>
      <w:r w:rsidRPr="000A5C95">
        <w:rPr>
          <w:rFonts w:ascii="Times New Roman" w:hAnsi="Times New Roman" w:cs="Times New Roman"/>
          <w:sz w:val="28"/>
          <w:szCs w:val="28"/>
        </w:rPr>
        <w:t>, який користувачі зможуть</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завантажити та роздрукувати;</w:t>
      </w:r>
    </w:p>
    <w:p w14:paraId="6F0A3637"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підключення додаткових сервісів для </w:t>
      </w:r>
      <w:proofErr w:type="spellStart"/>
      <w:r w:rsidRPr="000A5C95">
        <w:rPr>
          <w:rFonts w:ascii="Times New Roman" w:hAnsi="Times New Roman" w:cs="Times New Roman"/>
          <w:sz w:val="28"/>
          <w:szCs w:val="28"/>
        </w:rPr>
        <w:t>онлайн-спілкування</w:t>
      </w:r>
      <w:proofErr w:type="spellEnd"/>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клієнтів із консультантами і т.д.</w:t>
      </w:r>
    </w:p>
    <w:p w14:paraId="699F5A9C" w14:textId="72609450" w:rsidR="00B9141C" w:rsidRPr="000A5C95" w:rsidRDefault="0838C8EF"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Здійснити всі ці та додаткові дії для удосконалення сайту можна </w:t>
      </w:r>
      <w:proofErr w:type="spellStart"/>
      <w:r w:rsidRPr="000A5C95">
        <w:rPr>
          <w:rFonts w:ascii="Times New Roman" w:hAnsi="Times New Roman" w:cs="Times New Roman"/>
          <w:sz w:val="28"/>
          <w:szCs w:val="28"/>
        </w:rPr>
        <w:t>разово</w:t>
      </w:r>
      <w:proofErr w:type="spellEnd"/>
      <w:r w:rsidRPr="000A5C95">
        <w:rPr>
          <w:rFonts w:ascii="Times New Roman" w:hAnsi="Times New Roman" w:cs="Times New Roman"/>
          <w:sz w:val="28"/>
          <w:szCs w:val="28"/>
        </w:rPr>
        <w:t xml:space="preserve"> звернувшись у компанію, що спеціалізується на цьому або, що буде більше доцільно, найнявши фахівця з цього питання, яке видалено зможе не тільки виправити наявні проблеми та додати удосконалення, але й проводити контроль та обслуговування сайту надалі.</w:t>
      </w:r>
    </w:p>
    <w:p w14:paraId="2E1E89F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Проаналізувавши найпопулярніші послуги з обслуговування(підтримці) сайтів можна сказати, що оптимальним варіантом буде вибір</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сервісу «Сайти Тут» з місячним обслуговуванням та вартістю 7500 грн. Ця організація бере на себе щоденний моніторинг сайту,</w:t>
      </w:r>
      <w:r w:rsidR="00633179" w:rsidRPr="000A5C95">
        <w:rPr>
          <w:rFonts w:ascii="Times New Roman" w:hAnsi="Times New Roman" w:cs="Times New Roman"/>
          <w:sz w:val="28"/>
          <w:szCs w:val="28"/>
        </w:rPr>
        <w:t xml:space="preserve"> </w:t>
      </w:r>
      <w:r w:rsidRPr="000A5C95">
        <w:rPr>
          <w:rFonts w:ascii="Times New Roman" w:hAnsi="Times New Roman" w:cs="Times New Roman"/>
          <w:sz w:val="28"/>
          <w:szCs w:val="28"/>
        </w:rPr>
        <w:t>перевірку сайту на працездатність, зміну або внесення нових статей,</w:t>
      </w:r>
      <w:r w:rsidR="00633179"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інформації, </w:t>
      </w:r>
      <w:proofErr w:type="spellStart"/>
      <w:r w:rsidRPr="000A5C95">
        <w:rPr>
          <w:rFonts w:ascii="Times New Roman" w:hAnsi="Times New Roman" w:cs="Times New Roman"/>
          <w:sz w:val="28"/>
          <w:szCs w:val="28"/>
        </w:rPr>
        <w:t>фото-</w:t>
      </w:r>
      <w:proofErr w:type="spellEnd"/>
      <w:r w:rsidRPr="000A5C95">
        <w:rPr>
          <w:rFonts w:ascii="Times New Roman" w:hAnsi="Times New Roman" w:cs="Times New Roman"/>
          <w:sz w:val="28"/>
          <w:szCs w:val="28"/>
        </w:rPr>
        <w:t xml:space="preserve"> та </w:t>
      </w:r>
      <w:proofErr w:type="spellStart"/>
      <w:r w:rsidRPr="000A5C95">
        <w:rPr>
          <w:rFonts w:ascii="Times New Roman" w:hAnsi="Times New Roman" w:cs="Times New Roman"/>
          <w:sz w:val="28"/>
          <w:szCs w:val="28"/>
        </w:rPr>
        <w:t>відеофайлів</w:t>
      </w:r>
      <w:proofErr w:type="spellEnd"/>
      <w:r w:rsidRPr="000A5C95">
        <w:rPr>
          <w:rFonts w:ascii="Times New Roman" w:hAnsi="Times New Roman" w:cs="Times New Roman"/>
          <w:sz w:val="28"/>
          <w:szCs w:val="28"/>
        </w:rPr>
        <w:t>, проведення робіт з модернізації сайту,</w:t>
      </w:r>
      <w:r w:rsidR="00633179" w:rsidRPr="000A5C95">
        <w:rPr>
          <w:rFonts w:ascii="Times New Roman" w:hAnsi="Times New Roman" w:cs="Times New Roman"/>
          <w:sz w:val="28"/>
          <w:szCs w:val="28"/>
        </w:rPr>
        <w:t xml:space="preserve"> </w:t>
      </w:r>
      <w:r w:rsidRPr="000A5C95">
        <w:rPr>
          <w:rFonts w:ascii="Times New Roman" w:hAnsi="Times New Roman" w:cs="Times New Roman"/>
          <w:sz w:val="28"/>
          <w:szCs w:val="28"/>
        </w:rPr>
        <w:t>маркетинговий аналіз сайту щомісяця тощо.</w:t>
      </w:r>
    </w:p>
    <w:p w14:paraId="015A73A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За нинішньої конкуренції, необхідно не лише надавати</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клієнтам якісне виконання послуг, а також «бути у клієнта на</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очах», тобто здійснювати легкий доступ до свого </w:t>
      </w:r>
      <w:proofErr w:type="spellStart"/>
      <w:r w:rsidRPr="000A5C95">
        <w:rPr>
          <w:rFonts w:ascii="Times New Roman" w:hAnsi="Times New Roman" w:cs="Times New Roman"/>
          <w:sz w:val="28"/>
          <w:szCs w:val="28"/>
        </w:rPr>
        <w:t>інтернет-ресурсу</w:t>
      </w:r>
      <w:proofErr w:type="spellEnd"/>
      <w:r w:rsidRPr="000A5C95">
        <w:rPr>
          <w:rFonts w:ascii="Times New Roman" w:hAnsi="Times New Roman" w:cs="Times New Roman"/>
          <w:sz w:val="28"/>
          <w:szCs w:val="28"/>
        </w:rPr>
        <w:t>.</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SEO просування – найефективніший спосіб вивести сайт чи інший</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Інтернет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ресурс на перші місця в пошукових системах. Це допоможе</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створити позитивний авторитет підприємства, оскільки існує стереотип, що</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сайти, що знаходяться в топі пошукової системи, - як правило, найбільш</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шановні сайти.</w:t>
      </w:r>
    </w:p>
    <w:p w14:paraId="11A24BF8"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Здійснити цей захід можна за допомогою</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спеціалізованих сервісів. На даний момент це здійснюють</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безліч різних </w:t>
      </w:r>
      <w:proofErr w:type="spellStart"/>
      <w:r w:rsidRPr="000A5C95">
        <w:rPr>
          <w:rFonts w:ascii="Times New Roman" w:hAnsi="Times New Roman" w:cs="Times New Roman"/>
          <w:sz w:val="28"/>
          <w:szCs w:val="28"/>
        </w:rPr>
        <w:t>інтернет-компаній</w:t>
      </w:r>
      <w:proofErr w:type="spellEnd"/>
      <w:r w:rsidRPr="000A5C95">
        <w:rPr>
          <w:rFonts w:ascii="Times New Roman" w:hAnsi="Times New Roman" w:cs="Times New Roman"/>
          <w:sz w:val="28"/>
          <w:szCs w:val="28"/>
        </w:rPr>
        <w:t>, проте найбільш оптимальними</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сервісами для підприємства будуть </w:t>
      </w:r>
      <w:r w:rsidR="00CB1157" w:rsidRPr="000A5C95">
        <w:rPr>
          <w:rFonts w:ascii="Times New Roman" w:hAnsi="Times New Roman" w:cs="Times New Roman"/>
          <w:sz w:val="28"/>
          <w:szCs w:val="28"/>
        </w:rPr>
        <w:t>«</w:t>
      </w:r>
      <w:proofErr w:type="spellStart"/>
      <w:r w:rsidRPr="000A5C95">
        <w:rPr>
          <w:rFonts w:ascii="Times New Roman" w:hAnsi="Times New Roman" w:cs="Times New Roman"/>
          <w:sz w:val="28"/>
          <w:szCs w:val="28"/>
        </w:rPr>
        <w:t>GoogleAdwords</w:t>
      </w:r>
      <w:proofErr w:type="spellEnd"/>
      <w:r w:rsidR="00CB1157" w:rsidRPr="000A5C95">
        <w:rPr>
          <w:rFonts w:ascii="Times New Roman" w:hAnsi="Times New Roman" w:cs="Times New Roman"/>
          <w:sz w:val="28"/>
          <w:szCs w:val="28"/>
        </w:rPr>
        <w:t>»</w:t>
      </w:r>
      <w:r w:rsidRPr="000A5C95">
        <w:rPr>
          <w:rFonts w:ascii="Times New Roman" w:hAnsi="Times New Roman" w:cs="Times New Roman"/>
          <w:sz w:val="28"/>
          <w:szCs w:val="28"/>
        </w:rPr>
        <w:t>, оскільки дані послуги задовольняють потреби в</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підвищенні відвідуваності, а також у доступній вартості послуг.</w:t>
      </w:r>
    </w:p>
    <w:p w14:paraId="767ED49D"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3. Впровадження сервісів </w:t>
      </w:r>
      <w:proofErr w:type="spellStart"/>
      <w:r w:rsidRPr="000A5C95">
        <w:rPr>
          <w:rFonts w:ascii="Times New Roman" w:hAnsi="Times New Roman" w:cs="Times New Roman"/>
          <w:sz w:val="28"/>
          <w:szCs w:val="28"/>
        </w:rPr>
        <w:t>директ-реклами</w:t>
      </w:r>
      <w:proofErr w:type="spellEnd"/>
      <w:r w:rsidRPr="000A5C95">
        <w:rPr>
          <w:rFonts w:ascii="Times New Roman" w:hAnsi="Times New Roman" w:cs="Times New Roman"/>
          <w:sz w:val="28"/>
          <w:szCs w:val="28"/>
        </w:rPr>
        <w:t xml:space="preserve"> на підприємство</w:t>
      </w:r>
    </w:p>
    <w:p w14:paraId="76D29D48"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 xml:space="preserve">Правильно розміщена реклама, є двигуном торгівлі, тому що від місця де знаходяться відомості про </w:t>
      </w:r>
      <w:r w:rsidR="007766C3" w:rsidRPr="000A5C95">
        <w:rPr>
          <w:rFonts w:ascii="Times New Roman" w:hAnsi="Times New Roman" w:cs="Times New Roman"/>
          <w:sz w:val="28"/>
          <w:szCs w:val="28"/>
        </w:rPr>
        <w:t>послуги</w:t>
      </w:r>
      <w:r w:rsidRPr="000A5C95">
        <w:rPr>
          <w:rFonts w:ascii="Times New Roman" w:hAnsi="Times New Roman" w:cs="Times New Roman"/>
          <w:sz w:val="28"/>
          <w:szCs w:val="28"/>
        </w:rPr>
        <w:t xml:space="preserve">, підприємство та діяльність в цілому, скорочує час на пошуки клієнтів, які потребують саме послуг, наданих у ТОВ </w:t>
      </w:r>
      <w:r w:rsidR="007766C3" w:rsidRPr="000A5C95">
        <w:rPr>
          <w:rFonts w:ascii="Times New Roman" w:hAnsi="Times New Roman" w:cs="Times New Roman"/>
          <w:sz w:val="28"/>
          <w:szCs w:val="28"/>
        </w:rPr>
        <w:t>«Акорд-Тур»</w:t>
      </w:r>
      <w:r w:rsidRPr="000A5C95">
        <w:rPr>
          <w:rFonts w:ascii="Times New Roman" w:hAnsi="Times New Roman" w:cs="Times New Roman"/>
          <w:sz w:val="28"/>
          <w:szCs w:val="28"/>
        </w:rPr>
        <w:t>.</w:t>
      </w:r>
    </w:p>
    <w:p w14:paraId="0E409B72"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У зв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язку з активним розвиток мобільного </w:t>
      </w:r>
      <w:proofErr w:type="spellStart"/>
      <w:r w:rsidRPr="000A5C95">
        <w:rPr>
          <w:rFonts w:ascii="Times New Roman" w:hAnsi="Times New Roman" w:cs="Times New Roman"/>
          <w:sz w:val="28"/>
          <w:szCs w:val="28"/>
        </w:rPr>
        <w:t>інтернету</w:t>
      </w:r>
      <w:proofErr w:type="spellEnd"/>
      <w:r w:rsidRPr="000A5C95">
        <w:rPr>
          <w:rFonts w:ascii="Times New Roman" w:hAnsi="Times New Roman" w:cs="Times New Roman"/>
          <w:sz w:val="28"/>
          <w:szCs w:val="28"/>
        </w:rPr>
        <w:t xml:space="preserve"> більшість людей використовує його як основний інструмент пошуку інформації у всесвітній павутині, що робить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 рекламу особливим способом просування товару, який може рано чи пізно витіснити традиційні способи реклами.</w:t>
      </w:r>
    </w:p>
    <w:p w14:paraId="68BF9013"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Основними особливостями та перспективами запровадження ць</w:t>
      </w:r>
      <w:r w:rsidR="007766C3" w:rsidRPr="000A5C95">
        <w:rPr>
          <w:rFonts w:ascii="Times New Roman" w:hAnsi="Times New Roman" w:cs="Times New Roman"/>
          <w:sz w:val="28"/>
          <w:szCs w:val="28"/>
        </w:rPr>
        <w:t>ого заходу на підприємстві ТОВ «</w:t>
      </w:r>
      <w:proofErr w:type="spellStart"/>
      <w:r w:rsidR="007766C3" w:rsidRPr="000A5C95">
        <w:rPr>
          <w:rFonts w:ascii="Times New Roman" w:hAnsi="Times New Roman" w:cs="Times New Roman"/>
          <w:sz w:val="28"/>
          <w:szCs w:val="28"/>
        </w:rPr>
        <w:t>Ак</w:t>
      </w:r>
      <w:r w:rsidR="00633179" w:rsidRPr="000A5C95">
        <w:rPr>
          <w:rFonts w:ascii="Times New Roman" w:hAnsi="Times New Roman" w:cs="Times New Roman"/>
          <w:sz w:val="28"/>
          <w:szCs w:val="28"/>
        </w:rPr>
        <w:t>к</w:t>
      </w:r>
      <w:r w:rsidR="007766C3" w:rsidRPr="000A5C95">
        <w:rPr>
          <w:rFonts w:ascii="Times New Roman" w:hAnsi="Times New Roman" w:cs="Times New Roman"/>
          <w:sz w:val="28"/>
          <w:szCs w:val="28"/>
        </w:rPr>
        <w:t>орд-Тур</w:t>
      </w:r>
      <w:proofErr w:type="spellEnd"/>
      <w:r w:rsidR="007766C3" w:rsidRPr="000A5C95">
        <w:rPr>
          <w:rFonts w:ascii="Times New Roman" w:hAnsi="Times New Roman" w:cs="Times New Roman"/>
          <w:sz w:val="28"/>
          <w:szCs w:val="28"/>
        </w:rPr>
        <w:t>»</w:t>
      </w:r>
      <w:r w:rsidRPr="000A5C95">
        <w:rPr>
          <w:rFonts w:ascii="Times New Roman" w:hAnsi="Times New Roman" w:cs="Times New Roman"/>
          <w:sz w:val="28"/>
          <w:szCs w:val="28"/>
        </w:rPr>
        <w:t xml:space="preserve"> є:</w:t>
      </w:r>
    </w:p>
    <w:p w14:paraId="3FA720A9"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інтерактивність</w:t>
      </w:r>
      <w:proofErr w:type="spellEnd"/>
      <w:r w:rsidRPr="000A5C95">
        <w:rPr>
          <w:rFonts w:ascii="Times New Roman" w:hAnsi="Times New Roman" w:cs="Times New Roman"/>
          <w:sz w:val="28"/>
          <w:szCs w:val="28"/>
        </w:rPr>
        <w:t xml:space="preserve"> – дозволяє залучити споживача послуг до будь-яко</w:t>
      </w:r>
      <w:r w:rsidR="007766C3" w:rsidRPr="000A5C95">
        <w:rPr>
          <w:rFonts w:ascii="Times New Roman" w:hAnsi="Times New Roman" w:cs="Times New Roman"/>
          <w:sz w:val="28"/>
          <w:szCs w:val="28"/>
        </w:rPr>
        <w:t>го</w:t>
      </w:r>
      <w:r w:rsidRPr="000A5C95">
        <w:rPr>
          <w:rFonts w:ascii="Times New Roman" w:hAnsi="Times New Roman" w:cs="Times New Roman"/>
          <w:sz w:val="28"/>
          <w:szCs w:val="28"/>
        </w:rPr>
        <w:t xml:space="preserve"> процес</w:t>
      </w:r>
      <w:r w:rsidR="007766C3" w:rsidRPr="000A5C95">
        <w:rPr>
          <w:rFonts w:ascii="Times New Roman" w:hAnsi="Times New Roman" w:cs="Times New Roman"/>
          <w:sz w:val="28"/>
          <w:szCs w:val="28"/>
        </w:rPr>
        <w:t>у</w:t>
      </w:r>
      <w:r w:rsidRPr="000A5C95">
        <w:rPr>
          <w:rFonts w:ascii="Times New Roman" w:hAnsi="Times New Roman" w:cs="Times New Roman"/>
          <w:sz w:val="28"/>
          <w:szCs w:val="28"/>
        </w:rPr>
        <w:t>;</w:t>
      </w:r>
    </w:p>
    <w:p w14:paraId="11CAFD35"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широка аудиторія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користувачів – що дозволяє знайти платоспроможних громадян, зацікавлених саме у послуг</w:t>
      </w:r>
      <w:r w:rsidR="007766C3" w:rsidRPr="000A5C95">
        <w:rPr>
          <w:rFonts w:ascii="Times New Roman" w:hAnsi="Times New Roman" w:cs="Times New Roman"/>
          <w:sz w:val="28"/>
          <w:szCs w:val="28"/>
        </w:rPr>
        <w:t>ах</w:t>
      </w:r>
      <w:r w:rsidRPr="000A5C95">
        <w:rPr>
          <w:rFonts w:ascii="Times New Roman" w:hAnsi="Times New Roman" w:cs="Times New Roman"/>
          <w:sz w:val="28"/>
          <w:szCs w:val="28"/>
        </w:rPr>
        <w:t xml:space="preserve">, що надаються підприємством ТОВ </w:t>
      </w:r>
      <w:r w:rsidR="007766C3" w:rsidRPr="000A5C95">
        <w:rPr>
          <w:rFonts w:ascii="Times New Roman" w:hAnsi="Times New Roman" w:cs="Times New Roman"/>
          <w:sz w:val="28"/>
          <w:szCs w:val="28"/>
        </w:rPr>
        <w:t>«</w:t>
      </w:r>
      <w:proofErr w:type="spellStart"/>
      <w:r w:rsidR="007766C3" w:rsidRPr="000A5C95">
        <w:rPr>
          <w:rFonts w:ascii="Times New Roman" w:hAnsi="Times New Roman" w:cs="Times New Roman"/>
          <w:sz w:val="28"/>
          <w:szCs w:val="28"/>
        </w:rPr>
        <w:t>А</w:t>
      </w:r>
      <w:r w:rsidR="00633179" w:rsidRPr="000A5C95">
        <w:rPr>
          <w:rFonts w:ascii="Times New Roman" w:hAnsi="Times New Roman" w:cs="Times New Roman"/>
          <w:sz w:val="28"/>
          <w:szCs w:val="28"/>
        </w:rPr>
        <w:t>к</w:t>
      </w:r>
      <w:r w:rsidR="007766C3" w:rsidRPr="000A5C95">
        <w:rPr>
          <w:rFonts w:ascii="Times New Roman" w:hAnsi="Times New Roman" w:cs="Times New Roman"/>
          <w:sz w:val="28"/>
          <w:szCs w:val="28"/>
        </w:rPr>
        <w:t>корд-Тур</w:t>
      </w:r>
      <w:proofErr w:type="spellEnd"/>
      <w:r w:rsidR="007766C3" w:rsidRPr="000A5C95">
        <w:rPr>
          <w:rFonts w:ascii="Times New Roman" w:hAnsi="Times New Roman" w:cs="Times New Roman"/>
          <w:sz w:val="28"/>
          <w:szCs w:val="28"/>
        </w:rPr>
        <w:t>»</w:t>
      </w:r>
    </w:p>
    <w:p w14:paraId="316906B1"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 можливість вимірювання точних показників ефективності реклами – завдяки фіксації відвідування сайту або переходу по рекламному посиланню всі ці дії, зроблені з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рекламою зберігаються, що дозволяє зробити оцінку ефективності маркетингових заходів.</w:t>
      </w:r>
    </w:p>
    <w:p w14:paraId="2A4A1C91"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Однак треба розуміти, що для ефективної роботи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необхідно ретельно розробляти стратегію просування товару та послуг.</w:t>
      </w:r>
    </w:p>
    <w:p w14:paraId="61395303"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При реалізації всіх запропонованих заходів, підприємство активно просуватиме свій продукт на ринку і зможе активно розширюватися на інші міста </w:t>
      </w:r>
      <w:r w:rsidR="007766C3" w:rsidRPr="000A5C95">
        <w:rPr>
          <w:rFonts w:ascii="Times New Roman" w:hAnsi="Times New Roman" w:cs="Times New Roman"/>
          <w:sz w:val="28"/>
          <w:szCs w:val="28"/>
        </w:rPr>
        <w:t>по Україні</w:t>
      </w:r>
      <w:r w:rsidRPr="000A5C95">
        <w:rPr>
          <w:rFonts w:ascii="Times New Roman" w:hAnsi="Times New Roman" w:cs="Times New Roman"/>
          <w:sz w:val="28"/>
          <w:szCs w:val="28"/>
        </w:rPr>
        <w:t xml:space="preserve"> в цілому.</w:t>
      </w:r>
    </w:p>
    <w:p w14:paraId="464D6C01"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Для реалізації цього заходу ми можемо звернутися в сервіси, що спеціалізуються на цьому, такі як </w:t>
      </w:r>
      <w:r w:rsidR="00CB1157" w:rsidRPr="000A5C95">
        <w:rPr>
          <w:rFonts w:ascii="Times New Roman" w:hAnsi="Times New Roman" w:cs="Times New Roman"/>
          <w:sz w:val="28"/>
          <w:szCs w:val="28"/>
        </w:rPr>
        <w:t>«</w:t>
      </w:r>
      <w:proofErr w:type="spellStart"/>
      <w:r w:rsidR="007766C3" w:rsidRPr="000A5C95">
        <w:rPr>
          <w:rFonts w:ascii="Times New Roman" w:hAnsi="Times New Roman" w:cs="Times New Roman"/>
          <w:sz w:val="28"/>
          <w:szCs w:val="28"/>
        </w:rPr>
        <w:t>Google</w:t>
      </w:r>
      <w:proofErr w:type="spellEnd"/>
      <w:r w:rsidR="00553669" w:rsidRPr="000A5C95">
        <w:rPr>
          <w:rFonts w:ascii="Times New Roman" w:hAnsi="Times New Roman" w:cs="Times New Roman"/>
          <w:sz w:val="28"/>
          <w:szCs w:val="28"/>
        </w:rPr>
        <w:t xml:space="preserve"> </w:t>
      </w:r>
      <w:proofErr w:type="spellStart"/>
      <w:r w:rsidR="007766C3" w:rsidRPr="000A5C95">
        <w:rPr>
          <w:rFonts w:ascii="Times New Roman" w:hAnsi="Times New Roman" w:cs="Times New Roman"/>
          <w:sz w:val="28"/>
          <w:szCs w:val="28"/>
        </w:rPr>
        <w:t>Adwords</w:t>
      </w:r>
      <w:proofErr w:type="spellEnd"/>
      <w:r w:rsidR="00CB1157" w:rsidRPr="000A5C95">
        <w:rPr>
          <w:rFonts w:ascii="Times New Roman" w:hAnsi="Times New Roman" w:cs="Times New Roman"/>
          <w:sz w:val="28"/>
          <w:szCs w:val="28"/>
        </w:rPr>
        <w:t>»</w:t>
      </w:r>
      <w:r w:rsidRPr="000A5C95">
        <w:rPr>
          <w:rFonts w:ascii="Times New Roman" w:hAnsi="Times New Roman" w:cs="Times New Roman"/>
          <w:sz w:val="28"/>
          <w:szCs w:val="28"/>
        </w:rPr>
        <w:t>, а також запустити рекламу в найбільш популярних соціальних мережах за останніми досліджен</w:t>
      </w:r>
      <w:r w:rsidR="007766C3" w:rsidRPr="000A5C95">
        <w:rPr>
          <w:rFonts w:ascii="Times New Roman" w:hAnsi="Times New Roman" w:cs="Times New Roman"/>
          <w:sz w:val="28"/>
          <w:szCs w:val="28"/>
        </w:rPr>
        <w:t>нями</w:t>
      </w:r>
      <w:r w:rsidR="00633179" w:rsidRPr="000A5C95">
        <w:rPr>
          <w:rFonts w:ascii="Times New Roman" w:hAnsi="Times New Roman" w:cs="Times New Roman"/>
          <w:sz w:val="28"/>
          <w:szCs w:val="28"/>
        </w:rPr>
        <w:t xml:space="preserve"> </w:t>
      </w:r>
      <w:r w:rsidR="007766C3" w:rsidRPr="000A5C95">
        <w:rPr>
          <w:rFonts w:ascii="Times New Roman" w:hAnsi="Times New Roman" w:cs="Times New Roman"/>
          <w:sz w:val="28"/>
          <w:szCs w:val="28"/>
        </w:rPr>
        <w:t xml:space="preserve">[27], таких як </w:t>
      </w:r>
      <w:bookmarkStart w:id="34" w:name="_Hlk147947051"/>
      <w:r w:rsidR="007766C3" w:rsidRPr="000A5C95">
        <w:rPr>
          <w:rFonts w:ascii="Times New Roman" w:hAnsi="Times New Roman" w:cs="Times New Roman"/>
          <w:sz w:val="28"/>
          <w:szCs w:val="28"/>
        </w:rPr>
        <w:t>«</w:t>
      </w:r>
      <w:proofErr w:type="spellStart"/>
      <w:r w:rsidR="007766C3" w:rsidRPr="000A5C95">
        <w:rPr>
          <w:rFonts w:ascii="Times New Roman" w:hAnsi="Times New Roman" w:cs="Times New Roman"/>
          <w:sz w:val="28"/>
          <w:szCs w:val="28"/>
        </w:rPr>
        <w:t>Instagram</w:t>
      </w:r>
      <w:proofErr w:type="spellEnd"/>
      <w:r w:rsidR="007766C3" w:rsidRPr="000A5C95">
        <w:rPr>
          <w:rFonts w:ascii="Times New Roman" w:hAnsi="Times New Roman" w:cs="Times New Roman"/>
          <w:sz w:val="28"/>
          <w:szCs w:val="28"/>
        </w:rPr>
        <w:t xml:space="preserve">» </w:t>
      </w:r>
      <w:r w:rsidRPr="000A5C95">
        <w:rPr>
          <w:rFonts w:ascii="Times New Roman" w:hAnsi="Times New Roman" w:cs="Times New Roman"/>
          <w:sz w:val="28"/>
          <w:szCs w:val="28"/>
        </w:rPr>
        <w:t>та «</w:t>
      </w:r>
      <w:proofErr w:type="spellStart"/>
      <w:r w:rsidRPr="000A5C95">
        <w:rPr>
          <w:rFonts w:ascii="Times New Roman" w:hAnsi="Times New Roman" w:cs="Times New Roman"/>
          <w:sz w:val="28"/>
          <w:szCs w:val="28"/>
        </w:rPr>
        <w:t>Facebook</w:t>
      </w:r>
      <w:proofErr w:type="spellEnd"/>
      <w:r w:rsidRPr="000A5C95">
        <w:rPr>
          <w:rFonts w:ascii="Times New Roman" w:hAnsi="Times New Roman" w:cs="Times New Roman"/>
          <w:sz w:val="28"/>
          <w:szCs w:val="28"/>
        </w:rPr>
        <w:t xml:space="preserve">», </w:t>
      </w:r>
      <w:bookmarkEnd w:id="34"/>
      <w:r w:rsidR="007766C3" w:rsidRPr="000A5C95">
        <w:rPr>
          <w:rFonts w:ascii="Times New Roman" w:hAnsi="Times New Roman" w:cs="Times New Roman"/>
          <w:sz w:val="28"/>
          <w:szCs w:val="28"/>
        </w:rPr>
        <w:t>оскільки</w:t>
      </w:r>
      <w:r w:rsidRPr="000A5C95">
        <w:rPr>
          <w:rFonts w:ascii="Times New Roman" w:hAnsi="Times New Roman" w:cs="Times New Roman"/>
          <w:sz w:val="28"/>
          <w:szCs w:val="28"/>
        </w:rPr>
        <w:t xml:space="preserve"> саме у цих </w:t>
      </w:r>
      <w:r w:rsidRPr="000A5C95">
        <w:rPr>
          <w:rFonts w:ascii="Times New Roman" w:hAnsi="Times New Roman" w:cs="Times New Roman"/>
          <w:sz w:val="28"/>
          <w:szCs w:val="28"/>
        </w:rPr>
        <w:lastRenderedPageBreak/>
        <w:t>соціальних мережах існує найбільша ймовірність знайти відгук потенційних клієнтів</w:t>
      </w:r>
      <w:r w:rsidR="00553669" w:rsidRPr="000A5C95">
        <w:rPr>
          <w:rFonts w:ascii="Times New Roman" w:hAnsi="Times New Roman" w:cs="Times New Roman"/>
          <w:sz w:val="28"/>
          <w:szCs w:val="28"/>
        </w:rPr>
        <w:t xml:space="preserve"> (додаток Г).</w:t>
      </w:r>
    </w:p>
    <w:p w14:paraId="2BCC5BA7"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4. Використання сервісів контент-маркетингу</w:t>
      </w:r>
    </w:p>
    <w:p w14:paraId="14D2ECA3"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Контент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маркетинг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сукупність маркетингових прийомів, заснованих на створенні та/або поширенні корисної для споживача інформації з метою завоювання довіри та залучення потенційних клієнтів. Контент-маркетинг передбачає підготовку та розповсюдження високоякісної, актуальної та цінної інформації, яка не є прямою рекламою, але яка опосередковано переконує</w:t>
      </w:r>
      <w:r w:rsidR="00193F46" w:rsidRPr="000A5C95">
        <w:rPr>
          <w:rFonts w:ascii="Times New Roman" w:hAnsi="Times New Roman" w:cs="Times New Roman"/>
          <w:sz w:val="28"/>
          <w:szCs w:val="28"/>
        </w:rPr>
        <w:t xml:space="preserve"> </w:t>
      </w:r>
      <w:r w:rsidRPr="000A5C95">
        <w:rPr>
          <w:rFonts w:ascii="Times New Roman" w:hAnsi="Times New Roman" w:cs="Times New Roman"/>
          <w:sz w:val="28"/>
          <w:szCs w:val="28"/>
        </w:rPr>
        <w:t>аудиторію прийняти необхідне розповсюджувачеві рішення, вибрати його послугу. Переваги контент-маркетингу у тому, що він ефективно привертає увагу аудиторії, допомагає завоювати довіру і ненав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язливо просуває товар чи послугу на ринк</w:t>
      </w:r>
      <w:r w:rsidR="00193F46" w:rsidRPr="000A5C95">
        <w:rPr>
          <w:rFonts w:ascii="Times New Roman" w:hAnsi="Times New Roman" w:cs="Times New Roman"/>
          <w:sz w:val="28"/>
          <w:szCs w:val="28"/>
        </w:rPr>
        <w:t>у</w:t>
      </w:r>
      <w:r w:rsidRPr="000A5C95">
        <w:rPr>
          <w:rFonts w:ascii="Times New Roman" w:hAnsi="Times New Roman" w:cs="Times New Roman"/>
          <w:sz w:val="28"/>
          <w:szCs w:val="28"/>
        </w:rPr>
        <w:t xml:space="preserve"> [28</w:t>
      </w:r>
      <w:r w:rsidR="0030040A" w:rsidRPr="000A5C95">
        <w:rPr>
          <w:rFonts w:ascii="Times New Roman" w:hAnsi="Times New Roman" w:cs="Times New Roman"/>
          <w:sz w:val="28"/>
          <w:szCs w:val="28"/>
          <w:lang w:val="ru-RU"/>
        </w:rPr>
        <w:t xml:space="preserve">, </w:t>
      </w:r>
      <w:r w:rsidR="0030040A" w:rsidRPr="000A5C95">
        <w:rPr>
          <w:rFonts w:ascii="Times New Roman" w:hAnsi="Times New Roman" w:cs="Times New Roman"/>
          <w:sz w:val="28"/>
          <w:szCs w:val="28"/>
          <w:lang w:val="en-US"/>
        </w:rPr>
        <w:t>c</w:t>
      </w:r>
      <w:r w:rsidR="0030040A" w:rsidRPr="000A5C95">
        <w:rPr>
          <w:rFonts w:ascii="Times New Roman" w:hAnsi="Times New Roman" w:cs="Times New Roman"/>
          <w:sz w:val="28"/>
          <w:szCs w:val="28"/>
          <w:lang w:val="ru-RU"/>
        </w:rPr>
        <w:t>. 166</w:t>
      </w:r>
      <w:r w:rsidRPr="000A5C95">
        <w:rPr>
          <w:rFonts w:ascii="Times New Roman" w:hAnsi="Times New Roman" w:cs="Times New Roman"/>
          <w:sz w:val="28"/>
          <w:szCs w:val="28"/>
        </w:rPr>
        <w:t>].</w:t>
      </w:r>
    </w:p>
    <w:p w14:paraId="3765DABF"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Цей захід максимально ефективно взаємодіятиме з іншим заходом щодо підвищення комерційної діяльності – </w:t>
      </w:r>
      <w:proofErr w:type="spellStart"/>
      <w:r w:rsidRPr="000A5C95">
        <w:rPr>
          <w:rFonts w:ascii="Times New Roman" w:hAnsi="Times New Roman" w:cs="Times New Roman"/>
          <w:sz w:val="28"/>
          <w:szCs w:val="28"/>
        </w:rPr>
        <w:t>директ-реклам</w:t>
      </w:r>
      <w:r w:rsidR="00193F46" w:rsidRPr="000A5C95">
        <w:rPr>
          <w:rFonts w:ascii="Times New Roman" w:hAnsi="Times New Roman" w:cs="Times New Roman"/>
          <w:sz w:val="28"/>
          <w:szCs w:val="28"/>
        </w:rPr>
        <w:t>ою</w:t>
      </w:r>
      <w:proofErr w:type="spellEnd"/>
      <w:r w:rsidRPr="000A5C95">
        <w:rPr>
          <w:rFonts w:ascii="Times New Roman" w:hAnsi="Times New Roman" w:cs="Times New Roman"/>
          <w:sz w:val="28"/>
          <w:szCs w:val="28"/>
        </w:rPr>
        <w:t xml:space="preserve">. У сукупності дані заходи будуть давати максимальний ефект щодо пошуку та залучення нових клієнтів на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 ресурс.</w:t>
      </w:r>
    </w:p>
    <w:p w14:paraId="4CB3DDE6" w14:textId="77777777" w:rsidR="00E72E3E" w:rsidRPr="000A5C95" w:rsidRDefault="00E72E3E"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Здійснити цей захід можна, найнявши </w:t>
      </w:r>
      <w:r w:rsidR="00193F46" w:rsidRPr="000A5C95">
        <w:rPr>
          <w:rFonts w:ascii="Times New Roman" w:hAnsi="Times New Roman" w:cs="Times New Roman"/>
          <w:sz w:val="28"/>
          <w:szCs w:val="28"/>
        </w:rPr>
        <w:t>у</w:t>
      </w:r>
      <w:r w:rsidRPr="000A5C95">
        <w:rPr>
          <w:rFonts w:ascii="Times New Roman" w:hAnsi="Times New Roman" w:cs="Times New Roman"/>
          <w:sz w:val="28"/>
          <w:szCs w:val="28"/>
        </w:rPr>
        <w:t xml:space="preserve"> постійний штат нового співробітника, навчання та підвищення кваліфікації наявного співробітника або звернутися до спеціалізованого сервісу за допомогою. Безумовно, оптимальним варіантом для </w:t>
      </w:r>
      <w:r w:rsidR="00193F46" w:rsidRPr="000A5C95">
        <w:rPr>
          <w:rFonts w:ascii="Times New Roman" w:hAnsi="Times New Roman" w:cs="Times New Roman"/>
          <w:sz w:val="28"/>
          <w:szCs w:val="28"/>
        </w:rPr>
        <w:t>«</w:t>
      </w:r>
      <w:proofErr w:type="spellStart"/>
      <w:r w:rsidR="00193F46" w:rsidRPr="000A5C95">
        <w:rPr>
          <w:rFonts w:ascii="Times New Roman" w:hAnsi="Times New Roman" w:cs="Times New Roman"/>
          <w:sz w:val="28"/>
          <w:szCs w:val="28"/>
        </w:rPr>
        <w:t>Аккорд-Тур</w:t>
      </w:r>
      <w:proofErr w:type="spellEnd"/>
      <w:r w:rsidR="00193F46"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буде використання спеціалізованого сервісу, </w:t>
      </w:r>
      <w:r w:rsidR="00193F46" w:rsidRPr="000A5C95">
        <w:rPr>
          <w:rFonts w:ascii="Times New Roman" w:hAnsi="Times New Roman" w:cs="Times New Roman"/>
          <w:sz w:val="28"/>
          <w:szCs w:val="28"/>
        </w:rPr>
        <w:t>оскільки</w:t>
      </w:r>
      <w:r w:rsidRPr="000A5C95">
        <w:rPr>
          <w:rFonts w:ascii="Times New Roman" w:hAnsi="Times New Roman" w:cs="Times New Roman"/>
          <w:sz w:val="28"/>
          <w:szCs w:val="28"/>
        </w:rPr>
        <w:t xml:space="preserve"> експериментальний запуск цього заходу покаже його ефективність, а також кошти, що витрачаються на це, будуть мінімальними.</w:t>
      </w:r>
    </w:p>
    <w:p w14:paraId="18E0AEE9"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Після аналізу комерційної діяльності підприємства ТОВ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 xml:space="preserve">було запропоновано кілька заходів з впровадження інструментів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які повинні сприятливо вплинути на комерційну діяльність. Говорячи про дані рекомендації, розглянемо можливі витрати на їх реалізацію в таблиці 3.</w:t>
      </w:r>
      <w:r w:rsidR="00193F46" w:rsidRPr="000A5C95">
        <w:rPr>
          <w:rFonts w:ascii="Times New Roman" w:hAnsi="Times New Roman" w:cs="Times New Roman"/>
          <w:sz w:val="28"/>
          <w:szCs w:val="28"/>
        </w:rPr>
        <w:t>3</w:t>
      </w:r>
      <w:r w:rsidRPr="000A5C95">
        <w:rPr>
          <w:rFonts w:ascii="Times New Roman" w:hAnsi="Times New Roman" w:cs="Times New Roman"/>
          <w:sz w:val="28"/>
          <w:szCs w:val="28"/>
        </w:rPr>
        <w:t>.</w:t>
      </w:r>
    </w:p>
    <w:p w14:paraId="62431CDC" w14:textId="77777777" w:rsidR="00B9141C" w:rsidRDefault="00B9141C" w:rsidP="000A5C95">
      <w:pPr>
        <w:pStyle w:val="a6"/>
        <w:spacing w:line="360" w:lineRule="auto"/>
        <w:ind w:left="0" w:firstLine="709"/>
        <w:jc w:val="right"/>
        <w:rPr>
          <w:lang w:val="uk-UA"/>
        </w:rPr>
      </w:pPr>
    </w:p>
    <w:p w14:paraId="3E22C250" w14:textId="77777777" w:rsidR="00BF7520" w:rsidRPr="000A5C95" w:rsidRDefault="00BF7520" w:rsidP="000A5C95">
      <w:pPr>
        <w:pStyle w:val="a6"/>
        <w:spacing w:line="360" w:lineRule="auto"/>
        <w:ind w:left="0" w:firstLine="709"/>
        <w:jc w:val="right"/>
        <w:rPr>
          <w:lang w:val="uk-UA"/>
        </w:rPr>
      </w:pPr>
    </w:p>
    <w:p w14:paraId="0DF24AF5" w14:textId="77777777" w:rsidR="00B9141C" w:rsidRPr="000A5C95" w:rsidRDefault="00B9141C" w:rsidP="000A5C95">
      <w:pPr>
        <w:pStyle w:val="a6"/>
        <w:spacing w:line="360" w:lineRule="auto"/>
        <w:ind w:left="0" w:firstLine="709"/>
        <w:jc w:val="both"/>
        <w:rPr>
          <w:lang w:val="uk-UA"/>
        </w:rPr>
      </w:pPr>
      <w:r w:rsidRPr="000A5C95">
        <w:rPr>
          <w:lang w:val="uk-UA"/>
        </w:rPr>
        <w:lastRenderedPageBreak/>
        <w:t>Таблиця</w:t>
      </w:r>
      <w:r w:rsidR="007E7E92" w:rsidRPr="000A5C95">
        <w:rPr>
          <w:lang w:val="uk-UA"/>
        </w:rPr>
        <w:t xml:space="preserve"> </w:t>
      </w:r>
      <w:r w:rsidRPr="000A5C95">
        <w:rPr>
          <w:lang w:val="uk-UA"/>
        </w:rPr>
        <w:t>3.</w:t>
      </w:r>
      <w:r w:rsidR="00193F46" w:rsidRPr="000A5C95">
        <w:rPr>
          <w:lang w:val="uk-UA"/>
        </w:rPr>
        <w:t>3</w:t>
      </w:r>
      <w:r w:rsidR="007E7E92" w:rsidRPr="000A5C95">
        <w:rPr>
          <w:lang w:val="uk-UA"/>
        </w:rPr>
        <w:t xml:space="preserve"> </w:t>
      </w:r>
      <w:r w:rsidR="00CB1157" w:rsidRPr="000A5C95">
        <w:rPr>
          <w:spacing w:val="55"/>
          <w:lang w:val="uk-UA"/>
        </w:rPr>
        <w:t>–</w:t>
      </w:r>
      <w:r w:rsidRPr="000A5C95">
        <w:rPr>
          <w:spacing w:val="55"/>
          <w:lang w:val="uk-UA"/>
        </w:rPr>
        <w:t xml:space="preserve"> </w:t>
      </w:r>
      <w:r w:rsidRPr="000A5C95">
        <w:rPr>
          <w:lang w:val="uk-UA"/>
        </w:rPr>
        <w:t xml:space="preserve">Розрахунок витрат на заходи з впровадження </w:t>
      </w:r>
      <w:proofErr w:type="spellStart"/>
      <w:r w:rsidRPr="000A5C95">
        <w:rPr>
          <w:lang w:val="uk-UA"/>
        </w:rPr>
        <w:t>інтернет-маркетингу</w:t>
      </w:r>
      <w:proofErr w:type="spellEnd"/>
    </w:p>
    <w:tbl>
      <w:tblPr>
        <w:tblStyle w:val="NormalTable0"/>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861"/>
        <w:gridCol w:w="3116"/>
      </w:tblGrid>
      <w:tr w:rsidR="00B9141C" w:rsidRPr="000A5C95" w14:paraId="74AA5889" w14:textId="77777777" w:rsidTr="000975DF">
        <w:trPr>
          <w:trHeight w:val="275"/>
        </w:trPr>
        <w:tc>
          <w:tcPr>
            <w:tcW w:w="3370" w:type="dxa"/>
          </w:tcPr>
          <w:p w14:paraId="5DC847A1"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Заходи</w:t>
            </w:r>
          </w:p>
        </w:tc>
        <w:tc>
          <w:tcPr>
            <w:tcW w:w="2861" w:type="dxa"/>
          </w:tcPr>
          <w:p w14:paraId="0DA62303"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Розрахунок</w:t>
            </w:r>
          </w:p>
        </w:tc>
        <w:tc>
          <w:tcPr>
            <w:tcW w:w="3116" w:type="dxa"/>
          </w:tcPr>
          <w:p w14:paraId="02E696EF"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Сума,грн.</w:t>
            </w:r>
          </w:p>
        </w:tc>
      </w:tr>
      <w:tr w:rsidR="00B9141C" w:rsidRPr="000A5C95" w14:paraId="134DC924" w14:textId="77777777" w:rsidTr="000975DF">
        <w:trPr>
          <w:trHeight w:val="827"/>
        </w:trPr>
        <w:tc>
          <w:tcPr>
            <w:tcW w:w="3370" w:type="dxa"/>
          </w:tcPr>
          <w:p w14:paraId="33B0F5D7" w14:textId="77777777" w:rsidR="00B9141C" w:rsidRPr="000A5C95" w:rsidRDefault="00B9141C" w:rsidP="000A5C95">
            <w:pPr>
              <w:pStyle w:val="TableParagraph"/>
              <w:tabs>
                <w:tab w:val="left" w:pos="1540"/>
                <w:tab w:val="left" w:pos="3130"/>
              </w:tabs>
              <w:spacing w:line="360" w:lineRule="auto"/>
              <w:jc w:val="both"/>
              <w:rPr>
                <w:sz w:val="28"/>
                <w:szCs w:val="28"/>
                <w:lang w:val="uk-UA"/>
              </w:rPr>
            </w:pPr>
            <w:r w:rsidRPr="000A5C95">
              <w:rPr>
                <w:sz w:val="28"/>
                <w:szCs w:val="28"/>
                <w:lang w:val="uk-UA"/>
              </w:rPr>
              <w:t>Впровадження сервісів з покращення діяльності і оптимізації сайту компанії</w:t>
            </w:r>
          </w:p>
        </w:tc>
        <w:tc>
          <w:tcPr>
            <w:tcW w:w="2861" w:type="dxa"/>
          </w:tcPr>
          <w:p w14:paraId="3D2271F5"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1міс.–7500грн.*12міс.=90000 грн.</w:t>
            </w:r>
          </w:p>
        </w:tc>
        <w:tc>
          <w:tcPr>
            <w:tcW w:w="3116" w:type="dxa"/>
          </w:tcPr>
          <w:p w14:paraId="336CCA87"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90000</w:t>
            </w:r>
          </w:p>
        </w:tc>
      </w:tr>
      <w:tr w:rsidR="00B9141C" w:rsidRPr="000A5C95" w14:paraId="7626EE46" w14:textId="77777777" w:rsidTr="000975DF">
        <w:trPr>
          <w:trHeight w:val="827"/>
        </w:trPr>
        <w:tc>
          <w:tcPr>
            <w:tcW w:w="3370" w:type="dxa"/>
          </w:tcPr>
          <w:p w14:paraId="6B33B0C7" w14:textId="77777777" w:rsidR="00B9141C" w:rsidRPr="000A5C95" w:rsidRDefault="00B9141C" w:rsidP="000A5C95">
            <w:pPr>
              <w:pStyle w:val="TableParagraph"/>
              <w:tabs>
                <w:tab w:val="left" w:pos="2805"/>
              </w:tabs>
              <w:spacing w:line="360" w:lineRule="auto"/>
              <w:jc w:val="both"/>
              <w:rPr>
                <w:sz w:val="28"/>
                <w:szCs w:val="28"/>
                <w:lang w:val="uk-UA"/>
              </w:rPr>
            </w:pPr>
            <w:r w:rsidRPr="000A5C95">
              <w:rPr>
                <w:sz w:val="28"/>
                <w:szCs w:val="28"/>
                <w:lang w:val="uk-UA"/>
              </w:rPr>
              <w:t>Впровадження сервісів SEO просування (</w:t>
            </w:r>
            <w:proofErr w:type="spellStart"/>
            <w:r w:rsidRPr="000A5C95">
              <w:rPr>
                <w:sz w:val="28"/>
                <w:szCs w:val="28"/>
                <w:lang w:val="uk-UA"/>
              </w:rPr>
              <w:t>Search</w:t>
            </w:r>
            <w:r w:rsidRPr="000A5C95">
              <w:rPr>
                <w:spacing w:val="-1"/>
                <w:sz w:val="28"/>
                <w:szCs w:val="28"/>
                <w:lang w:val="uk-UA"/>
              </w:rPr>
              <w:t>engine</w:t>
            </w:r>
            <w:r w:rsidRPr="000A5C95">
              <w:rPr>
                <w:sz w:val="28"/>
                <w:szCs w:val="28"/>
                <w:lang w:val="uk-UA"/>
              </w:rPr>
              <w:t>optimization</w:t>
            </w:r>
            <w:proofErr w:type="spellEnd"/>
            <w:r w:rsidRPr="000A5C95">
              <w:rPr>
                <w:sz w:val="28"/>
                <w:szCs w:val="28"/>
                <w:lang w:val="uk-UA"/>
              </w:rPr>
              <w:t>)</w:t>
            </w:r>
          </w:p>
        </w:tc>
        <w:tc>
          <w:tcPr>
            <w:tcW w:w="2861" w:type="dxa"/>
          </w:tcPr>
          <w:p w14:paraId="12B617DE"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1міс.–20000грн.*12міс.=240000 грн.</w:t>
            </w:r>
          </w:p>
        </w:tc>
        <w:tc>
          <w:tcPr>
            <w:tcW w:w="3116" w:type="dxa"/>
          </w:tcPr>
          <w:p w14:paraId="15514ACC"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240000</w:t>
            </w:r>
          </w:p>
        </w:tc>
      </w:tr>
      <w:tr w:rsidR="00B9141C" w:rsidRPr="000A5C95" w14:paraId="2C00B331" w14:textId="77777777" w:rsidTr="000975DF">
        <w:trPr>
          <w:trHeight w:val="1658"/>
        </w:trPr>
        <w:tc>
          <w:tcPr>
            <w:tcW w:w="3370" w:type="dxa"/>
          </w:tcPr>
          <w:p w14:paraId="21595565"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 xml:space="preserve">Впровадження сервісів </w:t>
            </w:r>
            <w:proofErr w:type="spellStart"/>
            <w:r w:rsidRPr="000A5C95">
              <w:rPr>
                <w:sz w:val="28"/>
                <w:szCs w:val="28"/>
                <w:lang w:val="uk-UA"/>
              </w:rPr>
              <w:t>директ-реклами</w:t>
            </w:r>
            <w:proofErr w:type="spellEnd"/>
          </w:p>
        </w:tc>
        <w:tc>
          <w:tcPr>
            <w:tcW w:w="2861" w:type="dxa"/>
          </w:tcPr>
          <w:p w14:paraId="4664BBFB"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«GoogleAdwords»1міс.</w:t>
            </w:r>
          </w:p>
          <w:p w14:paraId="6B10893D" w14:textId="77777777" w:rsidR="00B9141C" w:rsidRPr="000A5C95" w:rsidRDefault="00B9141C" w:rsidP="000A5C95">
            <w:pPr>
              <w:pStyle w:val="TableParagraph"/>
              <w:tabs>
                <w:tab w:val="left" w:pos="429"/>
                <w:tab w:val="left" w:pos="1230"/>
                <w:tab w:val="left" w:pos="1552"/>
                <w:tab w:val="left" w:pos="1993"/>
                <w:tab w:val="left" w:pos="2617"/>
              </w:tabs>
              <w:spacing w:line="360" w:lineRule="auto"/>
              <w:jc w:val="both"/>
              <w:rPr>
                <w:sz w:val="28"/>
                <w:szCs w:val="28"/>
                <w:lang w:val="uk-UA"/>
              </w:rPr>
            </w:pPr>
            <w:r w:rsidRPr="000A5C95">
              <w:rPr>
                <w:sz w:val="28"/>
                <w:szCs w:val="28"/>
                <w:lang w:val="uk-UA"/>
              </w:rPr>
              <w:t>–</w:t>
            </w:r>
            <w:r w:rsidRPr="000A5C95">
              <w:rPr>
                <w:sz w:val="28"/>
                <w:szCs w:val="28"/>
                <w:lang w:val="uk-UA"/>
              </w:rPr>
              <w:tab/>
              <w:t>10000</w:t>
            </w:r>
            <w:r w:rsidRPr="000A5C95">
              <w:rPr>
                <w:sz w:val="28"/>
                <w:szCs w:val="28"/>
                <w:lang w:val="uk-UA"/>
              </w:rPr>
              <w:tab/>
              <w:t>*</w:t>
            </w:r>
            <w:r w:rsidRPr="000A5C95">
              <w:rPr>
                <w:sz w:val="28"/>
                <w:szCs w:val="28"/>
                <w:lang w:val="uk-UA"/>
              </w:rPr>
              <w:tab/>
              <w:t>12</w:t>
            </w:r>
            <w:r w:rsidRPr="000A5C95">
              <w:rPr>
                <w:sz w:val="28"/>
                <w:szCs w:val="28"/>
                <w:lang w:val="uk-UA"/>
              </w:rPr>
              <w:tab/>
              <w:t>міс.</w:t>
            </w:r>
            <w:r w:rsidRPr="000A5C95">
              <w:rPr>
                <w:sz w:val="28"/>
                <w:szCs w:val="28"/>
                <w:lang w:val="uk-UA"/>
              </w:rPr>
              <w:tab/>
              <w:t>=</w:t>
            </w:r>
          </w:p>
          <w:p w14:paraId="3EC30F62"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120000грн.</w:t>
            </w:r>
          </w:p>
          <w:p w14:paraId="7B631892"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Соціальні мережі1міс.</w:t>
            </w:r>
          </w:p>
          <w:p w14:paraId="1D8C0E89"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–5000грн.*3шт.*12міс.=180000 грн.</w:t>
            </w:r>
          </w:p>
        </w:tc>
        <w:tc>
          <w:tcPr>
            <w:tcW w:w="3116" w:type="dxa"/>
          </w:tcPr>
          <w:p w14:paraId="379F7F6B"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300000</w:t>
            </w:r>
          </w:p>
        </w:tc>
      </w:tr>
      <w:tr w:rsidR="00B9141C" w:rsidRPr="000A5C95" w14:paraId="5FE4F672" w14:textId="77777777" w:rsidTr="000975DF">
        <w:trPr>
          <w:trHeight w:val="551"/>
        </w:trPr>
        <w:tc>
          <w:tcPr>
            <w:tcW w:w="3370" w:type="dxa"/>
          </w:tcPr>
          <w:p w14:paraId="1B9430C6"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 xml:space="preserve">Впровадження </w:t>
            </w:r>
            <w:proofErr w:type="spellStart"/>
            <w:r w:rsidRPr="000A5C95">
              <w:rPr>
                <w:sz w:val="28"/>
                <w:szCs w:val="28"/>
                <w:lang w:val="uk-UA"/>
              </w:rPr>
              <w:t>сервісівконтент</w:t>
            </w:r>
            <w:proofErr w:type="spellEnd"/>
          </w:p>
          <w:p w14:paraId="4974668D" w14:textId="77777777" w:rsidR="00B9141C" w:rsidRPr="000A5C95" w:rsidRDefault="00B9141C" w:rsidP="000A5C95">
            <w:pPr>
              <w:pStyle w:val="TableParagraph"/>
              <w:spacing w:line="360" w:lineRule="auto"/>
              <w:jc w:val="both"/>
              <w:rPr>
                <w:sz w:val="28"/>
                <w:szCs w:val="28"/>
                <w:lang w:val="uk-UA"/>
              </w:rPr>
            </w:pPr>
            <w:proofErr w:type="spellStart"/>
            <w:r w:rsidRPr="000A5C95">
              <w:rPr>
                <w:sz w:val="28"/>
                <w:szCs w:val="28"/>
                <w:lang w:val="uk-UA"/>
              </w:rPr>
              <w:t>-маркетингу</w:t>
            </w:r>
            <w:proofErr w:type="spellEnd"/>
          </w:p>
        </w:tc>
        <w:tc>
          <w:tcPr>
            <w:tcW w:w="2861" w:type="dxa"/>
          </w:tcPr>
          <w:p w14:paraId="091536CD"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1міс.–5000грн.*12</w:t>
            </w:r>
          </w:p>
          <w:p w14:paraId="38050E73"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міс.=60000грн.</w:t>
            </w:r>
          </w:p>
        </w:tc>
        <w:tc>
          <w:tcPr>
            <w:tcW w:w="3116" w:type="dxa"/>
          </w:tcPr>
          <w:p w14:paraId="37E0DB31" w14:textId="77777777" w:rsidR="00B9141C" w:rsidRPr="000A5C95" w:rsidRDefault="00B9141C" w:rsidP="000A5C95">
            <w:pPr>
              <w:pStyle w:val="TableParagraph"/>
              <w:spacing w:line="360" w:lineRule="auto"/>
              <w:jc w:val="both"/>
              <w:rPr>
                <w:sz w:val="28"/>
                <w:szCs w:val="28"/>
                <w:lang w:val="uk-UA"/>
              </w:rPr>
            </w:pPr>
            <w:r w:rsidRPr="000A5C95">
              <w:rPr>
                <w:sz w:val="28"/>
                <w:szCs w:val="28"/>
                <w:lang w:val="uk-UA"/>
              </w:rPr>
              <w:t>60000</w:t>
            </w:r>
          </w:p>
        </w:tc>
      </w:tr>
    </w:tbl>
    <w:p w14:paraId="6D708D15" w14:textId="77777777" w:rsidR="00D148FC" w:rsidRPr="000A5C95" w:rsidRDefault="00D148FC"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49E398E2" w14:textId="77777777" w:rsidR="00B9141C" w:rsidRPr="000A5C95" w:rsidRDefault="00B9141C" w:rsidP="000A5C95">
      <w:pPr>
        <w:spacing w:after="0" w:line="360" w:lineRule="auto"/>
        <w:ind w:firstLine="709"/>
        <w:jc w:val="both"/>
        <w:rPr>
          <w:rFonts w:ascii="Times New Roman" w:hAnsi="Times New Roman" w:cs="Times New Roman"/>
          <w:sz w:val="28"/>
          <w:szCs w:val="28"/>
          <w:lang w:val="ru-RU"/>
        </w:rPr>
      </w:pPr>
    </w:p>
    <w:p w14:paraId="76D62873"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Загальні витрати на заходи щодо впровадження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на підприємстві ТОВ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складають 690000 грн. Ціни на дані заходи були обрані шляхом аналізу запропонованих на ринку послуг і відбору найбільш оптимальних для компанії, в залежності від якості виконуваної роботи і ціни. Тривалість проведення всіх заходів -1 рік.</w:t>
      </w:r>
    </w:p>
    <w:p w14:paraId="6327E8F5"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Далі розрахуємо економічну ефективність і зробимо оцінку ефективності комерційної діяльність з урахуванням введених заходів, що стосуються просування підприємства в мережі Інтернет, використовуючи </w:t>
      </w:r>
      <w:proofErr w:type="spellStart"/>
      <w:r w:rsidRPr="000A5C95">
        <w:rPr>
          <w:rFonts w:ascii="Times New Roman" w:hAnsi="Times New Roman" w:cs="Times New Roman"/>
          <w:sz w:val="28"/>
          <w:szCs w:val="28"/>
        </w:rPr>
        <w:t>інтернет</w:t>
      </w:r>
      <w:proofErr w:type="spellEnd"/>
      <w:r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w:t>
      </w:r>
      <w:r w:rsidRPr="000A5C95">
        <w:rPr>
          <w:rFonts w:ascii="Times New Roman" w:hAnsi="Times New Roman" w:cs="Times New Roman"/>
          <w:sz w:val="28"/>
          <w:szCs w:val="28"/>
        </w:rPr>
        <w:lastRenderedPageBreak/>
        <w:t>маркетинг як основний напрямок впливу на удосконалення перспектив розвитку і стратегічних цілей підприємства.</w:t>
      </w:r>
    </w:p>
    <w:p w14:paraId="454DE113"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З огляду на те, що запропоновані заходи є нововведенням для даного підприємства і раніше не були використані, то зробити висновок про передбачуваний економічний ефект буде досить складно, однак на основі практики подібних заходів в інших фірмах, які здійснюють свою діяльність в тій же галузі, що і підприємство ТОВ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можна провести аналіз економічної ефективності за їхніми даними. Наприклад, візьмемо дві компанії, кожна з яких впровадила по 2 запропонованих вище заходи, а також одна з яких є прямим конкурентом підприємства ТОВ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Розглянемо дані в таблиці 3.</w:t>
      </w:r>
      <w:r w:rsidR="00193F46" w:rsidRPr="000A5C95">
        <w:rPr>
          <w:rFonts w:ascii="Times New Roman" w:hAnsi="Times New Roman" w:cs="Times New Roman"/>
          <w:sz w:val="28"/>
          <w:szCs w:val="28"/>
        </w:rPr>
        <w:t>4</w:t>
      </w:r>
      <w:r w:rsidRPr="000A5C95">
        <w:rPr>
          <w:rFonts w:ascii="Times New Roman" w:hAnsi="Times New Roman" w:cs="Times New Roman"/>
          <w:sz w:val="28"/>
          <w:szCs w:val="28"/>
        </w:rPr>
        <w:t>.</w:t>
      </w:r>
    </w:p>
    <w:p w14:paraId="69183771" w14:textId="77777777" w:rsidR="00B9141C" w:rsidRPr="000A5C95" w:rsidRDefault="00B9141C" w:rsidP="000A5C95">
      <w:pPr>
        <w:pStyle w:val="a6"/>
        <w:spacing w:line="360" w:lineRule="auto"/>
        <w:ind w:left="0" w:firstLine="709"/>
        <w:jc w:val="both"/>
        <w:rPr>
          <w:lang w:val="uk-UA"/>
        </w:rPr>
      </w:pPr>
      <w:r w:rsidRPr="000A5C95">
        <w:rPr>
          <w:lang w:val="uk-UA"/>
        </w:rPr>
        <w:t>Таблиця</w:t>
      </w:r>
      <w:r w:rsidR="007E7E92" w:rsidRPr="000A5C95">
        <w:rPr>
          <w:lang w:val="uk-UA"/>
        </w:rPr>
        <w:t xml:space="preserve"> </w:t>
      </w:r>
      <w:r w:rsidRPr="000A5C95">
        <w:rPr>
          <w:lang w:val="uk-UA"/>
        </w:rPr>
        <w:t>3.</w:t>
      </w:r>
      <w:r w:rsidR="00193F46" w:rsidRPr="000A5C95">
        <w:rPr>
          <w:lang w:val="uk-UA"/>
        </w:rPr>
        <w:t>4</w:t>
      </w:r>
      <w:r w:rsidRPr="000A5C95">
        <w:rPr>
          <w:lang w:val="uk-UA"/>
        </w:rPr>
        <w:t xml:space="preserve"> </w:t>
      </w:r>
      <w:r w:rsidR="00CB1157" w:rsidRPr="000A5C95">
        <w:rPr>
          <w:lang w:val="uk-UA"/>
        </w:rPr>
        <w:t>–</w:t>
      </w:r>
      <w:r w:rsidRPr="000A5C95">
        <w:rPr>
          <w:lang w:val="uk-UA"/>
        </w:rPr>
        <w:t xml:space="preserve"> Зміна виручки підприємств, які використовують запропоновані рекомендації</w:t>
      </w:r>
    </w:p>
    <w:tbl>
      <w:tblPr>
        <w:tblStyle w:val="NormalTable0"/>
        <w:tblW w:w="9573"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3195"/>
        <w:gridCol w:w="3190"/>
      </w:tblGrid>
      <w:tr w:rsidR="00B9141C" w:rsidRPr="000A5C95" w14:paraId="6E72EDFD" w14:textId="77777777" w:rsidTr="00D148FC">
        <w:trPr>
          <w:trHeight w:val="828"/>
        </w:trPr>
        <w:tc>
          <w:tcPr>
            <w:tcW w:w="3188" w:type="dxa"/>
          </w:tcPr>
          <w:p w14:paraId="0898D558"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Назва фірми</w:t>
            </w:r>
          </w:p>
        </w:tc>
        <w:tc>
          <w:tcPr>
            <w:tcW w:w="3195" w:type="dxa"/>
          </w:tcPr>
          <w:p w14:paraId="506E82DA"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Реалізований захід</w:t>
            </w:r>
          </w:p>
        </w:tc>
        <w:tc>
          <w:tcPr>
            <w:tcW w:w="3190" w:type="dxa"/>
          </w:tcPr>
          <w:p w14:paraId="07C226E5"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Зміна(+,-)  виручки</w:t>
            </w:r>
          </w:p>
          <w:p w14:paraId="495C5C4D"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У порівнянні202</w:t>
            </w:r>
            <w:r w:rsidRPr="000A5C95">
              <w:rPr>
                <w:sz w:val="28"/>
                <w:szCs w:val="28"/>
                <w:lang w:val="ru-RU"/>
              </w:rPr>
              <w:t>1</w:t>
            </w:r>
            <w:r w:rsidRPr="000A5C95">
              <w:rPr>
                <w:sz w:val="28"/>
                <w:szCs w:val="28"/>
                <w:lang w:val="uk-UA"/>
              </w:rPr>
              <w:t>до20</w:t>
            </w:r>
            <w:r w:rsidRPr="000A5C95">
              <w:rPr>
                <w:sz w:val="28"/>
                <w:szCs w:val="28"/>
                <w:lang w:val="ru-RU"/>
              </w:rPr>
              <w:t>20</w:t>
            </w:r>
            <w:proofErr w:type="spellStart"/>
            <w:r w:rsidRPr="000A5C95">
              <w:rPr>
                <w:sz w:val="28"/>
                <w:szCs w:val="28"/>
                <w:lang w:val="uk-UA"/>
              </w:rPr>
              <w:t>р.тис</w:t>
            </w:r>
            <w:proofErr w:type="spellEnd"/>
            <w:r w:rsidRPr="000A5C95">
              <w:rPr>
                <w:sz w:val="28"/>
                <w:szCs w:val="28"/>
                <w:lang w:val="uk-UA"/>
              </w:rPr>
              <w:t xml:space="preserve">. </w:t>
            </w:r>
            <w:proofErr w:type="spellStart"/>
            <w:r w:rsidRPr="000A5C95">
              <w:rPr>
                <w:sz w:val="28"/>
                <w:szCs w:val="28"/>
                <w:lang w:val="uk-UA"/>
              </w:rPr>
              <w:t>грн</w:t>
            </w:r>
            <w:proofErr w:type="spellEnd"/>
          </w:p>
        </w:tc>
      </w:tr>
      <w:tr w:rsidR="00B9141C" w:rsidRPr="000A5C95" w14:paraId="5012B23A" w14:textId="77777777" w:rsidTr="00D148FC">
        <w:trPr>
          <w:trHeight w:val="1103"/>
        </w:trPr>
        <w:tc>
          <w:tcPr>
            <w:tcW w:w="3188" w:type="dxa"/>
            <w:vMerge w:val="restart"/>
          </w:tcPr>
          <w:p w14:paraId="30D691AA"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w:t>
            </w:r>
            <w:r w:rsidRPr="000A5C95">
              <w:rPr>
                <w:sz w:val="28"/>
                <w:szCs w:val="28"/>
              </w:rPr>
              <w:t>CORAL TRAVEL</w:t>
            </w:r>
            <w:r w:rsidRPr="000A5C95">
              <w:rPr>
                <w:sz w:val="28"/>
                <w:szCs w:val="28"/>
                <w:lang w:val="uk-UA"/>
              </w:rPr>
              <w:t>»</w:t>
            </w:r>
          </w:p>
        </w:tc>
        <w:tc>
          <w:tcPr>
            <w:tcW w:w="3195" w:type="dxa"/>
          </w:tcPr>
          <w:p w14:paraId="38A020B7"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Впровадження сервісів з покращення діяльності та оптимізації сайту</w:t>
            </w:r>
          </w:p>
        </w:tc>
        <w:tc>
          <w:tcPr>
            <w:tcW w:w="3190" w:type="dxa"/>
            <w:vMerge w:val="restart"/>
          </w:tcPr>
          <w:p w14:paraId="30D8B61D"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8564 – 7232 =1332 (18%)</w:t>
            </w:r>
          </w:p>
        </w:tc>
      </w:tr>
      <w:tr w:rsidR="00B9141C" w:rsidRPr="000A5C95" w14:paraId="725A2E64" w14:textId="77777777" w:rsidTr="00D148FC">
        <w:trPr>
          <w:trHeight w:val="554"/>
        </w:trPr>
        <w:tc>
          <w:tcPr>
            <w:tcW w:w="3188" w:type="dxa"/>
            <w:vMerge/>
            <w:tcBorders>
              <w:top w:val="nil"/>
            </w:tcBorders>
          </w:tcPr>
          <w:p w14:paraId="16287F21" w14:textId="77777777" w:rsidR="00B9141C" w:rsidRPr="000A5C95" w:rsidRDefault="00B9141C" w:rsidP="00BF7520">
            <w:pPr>
              <w:spacing w:line="276" w:lineRule="auto"/>
              <w:jc w:val="both"/>
              <w:rPr>
                <w:rFonts w:ascii="Times New Roman" w:hAnsi="Times New Roman" w:cs="Times New Roman"/>
                <w:sz w:val="28"/>
                <w:szCs w:val="28"/>
                <w:lang w:val="uk-UA"/>
              </w:rPr>
            </w:pPr>
          </w:p>
        </w:tc>
        <w:tc>
          <w:tcPr>
            <w:tcW w:w="3195" w:type="dxa"/>
          </w:tcPr>
          <w:p w14:paraId="14ADD2EB"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 xml:space="preserve">Впровадження сервісів </w:t>
            </w:r>
            <w:proofErr w:type="spellStart"/>
            <w:r w:rsidRPr="000A5C95">
              <w:rPr>
                <w:sz w:val="28"/>
                <w:szCs w:val="28"/>
                <w:lang w:val="uk-UA"/>
              </w:rPr>
              <w:t>директ-реклами</w:t>
            </w:r>
            <w:proofErr w:type="spellEnd"/>
            <w:r w:rsidRPr="000A5C95">
              <w:rPr>
                <w:sz w:val="28"/>
                <w:szCs w:val="28"/>
                <w:lang w:val="uk-UA"/>
              </w:rPr>
              <w:t xml:space="preserve"> на підприємстві</w:t>
            </w:r>
          </w:p>
        </w:tc>
        <w:tc>
          <w:tcPr>
            <w:tcW w:w="3190" w:type="dxa"/>
            <w:vMerge/>
            <w:tcBorders>
              <w:top w:val="nil"/>
            </w:tcBorders>
          </w:tcPr>
          <w:p w14:paraId="5BE93A62" w14:textId="77777777" w:rsidR="00B9141C" w:rsidRPr="000A5C95" w:rsidRDefault="00B9141C" w:rsidP="00BF7520">
            <w:pPr>
              <w:spacing w:line="276" w:lineRule="auto"/>
              <w:jc w:val="both"/>
              <w:rPr>
                <w:rFonts w:ascii="Times New Roman" w:hAnsi="Times New Roman" w:cs="Times New Roman"/>
                <w:sz w:val="28"/>
                <w:szCs w:val="28"/>
                <w:lang w:val="uk-UA"/>
              </w:rPr>
            </w:pPr>
          </w:p>
        </w:tc>
      </w:tr>
      <w:tr w:rsidR="00B9141C" w:rsidRPr="000A5C95" w14:paraId="2366CA27" w14:textId="77777777" w:rsidTr="00D148FC">
        <w:trPr>
          <w:trHeight w:val="827"/>
        </w:trPr>
        <w:tc>
          <w:tcPr>
            <w:tcW w:w="3188" w:type="dxa"/>
            <w:vMerge w:val="restart"/>
          </w:tcPr>
          <w:p w14:paraId="0DE3CFAD"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w:t>
            </w:r>
            <w:proofErr w:type="spellStart"/>
            <w:r w:rsidRPr="000A5C95">
              <w:rPr>
                <w:sz w:val="28"/>
                <w:szCs w:val="28"/>
                <w:lang w:val="uk-UA"/>
              </w:rPr>
              <w:t>Турмапа</w:t>
            </w:r>
            <w:proofErr w:type="spellEnd"/>
            <w:r w:rsidRPr="000A5C95">
              <w:rPr>
                <w:sz w:val="28"/>
                <w:szCs w:val="28"/>
                <w:lang w:val="uk-UA"/>
              </w:rPr>
              <w:t>»</w:t>
            </w:r>
          </w:p>
        </w:tc>
        <w:tc>
          <w:tcPr>
            <w:tcW w:w="3195" w:type="dxa"/>
          </w:tcPr>
          <w:p w14:paraId="22F7E443"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 xml:space="preserve">Впровадження сервісів </w:t>
            </w:r>
            <w:proofErr w:type="spellStart"/>
            <w:r w:rsidRPr="000A5C95">
              <w:rPr>
                <w:sz w:val="28"/>
                <w:szCs w:val="28"/>
                <w:lang w:val="uk-UA"/>
              </w:rPr>
              <w:t>SEOпросування</w:t>
            </w:r>
            <w:proofErr w:type="spellEnd"/>
            <w:r w:rsidRPr="000A5C95">
              <w:rPr>
                <w:sz w:val="28"/>
                <w:szCs w:val="28"/>
                <w:lang w:val="uk-UA"/>
              </w:rPr>
              <w:t>(</w:t>
            </w:r>
            <w:proofErr w:type="spellStart"/>
            <w:r w:rsidRPr="000A5C95">
              <w:rPr>
                <w:sz w:val="28"/>
                <w:szCs w:val="28"/>
                <w:lang w:val="uk-UA"/>
              </w:rPr>
              <w:t>Searchengine</w:t>
            </w:r>
            <w:proofErr w:type="spellEnd"/>
          </w:p>
          <w:p w14:paraId="60133192" w14:textId="77777777" w:rsidR="00B9141C" w:rsidRPr="000A5C95" w:rsidRDefault="00B9141C" w:rsidP="00BF7520">
            <w:pPr>
              <w:pStyle w:val="TableParagraph"/>
              <w:spacing w:line="276" w:lineRule="auto"/>
              <w:jc w:val="both"/>
              <w:rPr>
                <w:sz w:val="28"/>
                <w:szCs w:val="28"/>
                <w:lang w:val="uk-UA"/>
              </w:rPr>
            </w:pPr>
            <w:proofErr w:type="spellStart"/>
            <w:r w:rsidRPr="000A5C95">
              <w:rPr>
                <w:sz w:val="28"/>
                <w:szCs w:val="28"/>
                <w:lang w:val="uk-UA"/>
              </w:rPr>
              <w:t>optimization</w:t>
            </w:r>
            <w:proofErr w:type="spellEnd"/>
            <w:r w:rsidRPr="000A5C95">
              <w:rPr>
                <w:sz w:val="28"/>
                <w:szCs w:val="28"/>
                <w:lang w:val="uk-UA"/>
              </w:rPr>
              <w:t>)</w:t>
            </w:r>
          </w:p>
          <w:p w14:paraId="384BA73E" w14:textId="77777777" w:rsidR="00B9141C" w:rsidRPr="000A5C95" w:rsidRDefault="00B9141C" w:rsidP="00BF7520">
            <w:pPr>
              <w:pStyle w:val="TableParagraph"/>
              <w:spacing w:line="276" w:lineRule="auto"/>
              <w:jc w:val="both"/>
              <w:rPr>
                <w:sz w:val="28"/>
                <w:szCs w:val="28"/>
                <w:lang w:val="uk-UA"/>
              </w:rPr>
            </w:pPr>
          </w:p>
        </w:tc>
        <w:tc>
          <w:tcPr>
            <w:tcW w:w="3190" w:type="dxa"/>
            <w:vMerge w:val="restart"/>
          </w:tcPr>
          <w:p w14:paraId="5C4C88AF" w14:textId="77777777" w:rsidR="00B9141C" w:rsidRPr="000A5C95" w:rsidRDefault="00B9141C" w:rsidP="00BF7520">
            <w:pPr>
              <w:pStyle w:val="TableParagraph"/>
              <w:tabs>
                <w:tab w:val="left" w:pos="1072"/>
                <w:tab w:val="left" w:pos="1415"/>
                <w:tab w:val="left" w:pos="2241"/>
                <w:tab w:val="left" w:pos="2600"/>
              </w:tabs>
              <w:spacing w:line="276" w:lineRule="auto"/>
              <w:jc w:val="both"/>
              <w:rPr>
                <w:sz w:val="28"/>
                <w:szCs w:val="28"/>
                <w:lang w:val="uk-UA"/>
              </w:rPr>
            </w:pPr>
            <w:r w:rsidRPr="000A5C95">
              <w:rPr>
                <w:sz w:val="28"/>
                <w:szCs w:val="28"/>
                <w:lang w:val="uk-UA"/>
              </w:rPr>
              <w:t>20721</w:t>
            </w:r>
            <w:r w:rsidRPr="000A5C95">
              <w:rPr>
                <w:sz w:val="28"/>
                <w:szCs w:val="28"/>
                <w:lang w:val="uk-UA"/>
              </w:rPr>
              <w:tab/>
              <w:t>–</w:t>
            </w:r>
            <w:r w:rsidRPr="000A5C95">
              <w:rPr>
                <w:sz w:val="28"/>
                <w:szCs w:val="28"/>
                <w:lang w:val="uk-UA"/>
              </w:rPr>
              <w:tab/>
              <w:t>17669</w:t>
            </w:r>
            <w:r w:rsidRPr="000A5C95">
              <w:rPr>
                <w:sz w:val="28"/>
                <w:szCs w:val="28"/>
                <w:lang w:val="uk-UA"/>
              </w:rPr>
              <w:tab/>
              <w:t>=</w:t>
            </w:r>
            <w:r w:rsidRPr="000A5C95">
              <w:rPr>
                <w:sz w:val="28"/>
                <w:szCs w:val="28"/>
                <w:lang w:val="uk-UA"/>
              </w:rPr>
              <w:tab/>
              <w:t>3052</w:t>
            </w:r>
          </w:p>
          <w:p w14:paraId="6F4252A9"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(17%)</w:t>
            </w:r>
          </w:p>
        </w:tc>
      </w:tr>
      <w:tr w:rsidR="00B9141C" w:rsidRPr="000A5C95" w14:paraId="3D80FB42" w14:textId="77777777" w:rsidTr="00D148FC">
        <w:trPr>
          <w:trHeight w:val="551"/>
        </w:trPr>
        <w:tc>
          <w:tcPr>
            <w:tcW w:w="3188" w:type="dxa"/>
            <w:vMerge/>
            <w:tcBorders>
              <w:top w:val="nil"/>
            </w:tcBorders>
          </w:tcPr>
          <w:p w14:paraId="34B3F2EB" w14:textId="77777777" w:rsidR="00B9141C" w:rsidRPr="000A5C95" w:rsidRDefault="00B9141C" w:rsidP="00BF7520">
            <w:pPr>
              <w:spacing w:line="276" w:lineRule="auto"/>
              <w:jc w:val="both"/>
              <w:rPr>
                <w:rFonts w:ascii="Times New Roman" w:hAnsi="Times New Roman" w:cs="Times New Roman"/>
                <w:sz w:val="28"/>
                <w:szCs w:val="28"/>
                <w:lang w:val="uk-UA"/>
              </w:rPr>
            </w:pPr>
          </w:p>
        </w:tc>
        <w:tc>
          <w:tcPr>
            <w:tcW w:w="3195" w:type="dxa"/>
          </w:tcPr>
          <w:p w14:paraId="47029C0F"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Впровадження сервісів контент-маркетингу</w:t>
            </w:r>
          </w:p>
        </w:tc>
        <w:tc>
          <w:tcPr>
            <w:tcW w:w="3190" w:type="dxa"/>
            <w:vMerge/>
            <w:tcBorders>
              <w:top w:val="nil"/>
            </w:tcBorders>
          </w:tcPr>
          <w:p w14:paraId="7D34F5C7" w14:textId="77777777" w:rsidR="00B9141C" w:rsidRPr="000A5C95" w:rsidRDefault="00B9141C" w:rsidP="00BF7520">
            <w:pPr>
              <w:spacing w:line="276" w:lineRule="auto"/>
              <w:jc w:val="both"/>
              <w:rPr>
                <w:rFonts w:ascii="Times New Roman" w:hAnsi="Times New Roman" w:cs="Times New Roman"/>
                <w:sz w:val="28"/>
                <w:szCs w:val="28"/>
                <w:lang w:val="uk-UA"/>
              </w:rPr>
            </w:pPr>
          </w:p>
        </w:tc>
      </w:tr>
    </w:tbl>
    <w:p w14:paraId="31BADD4B" w14:textId="77777777" w:rsidR="00D148FC" w:rsidRPr="000A5C95" w:rsidRDefault="00D148FC"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0B4020A7" w14:textId="77777777" w:rsidR="00B9141C" w:rsidRPr="000A5C95" w:rsidRDefault="00B9141C" w:rsidP="000A5C95">
      <w:pPr>
        <w:pStyle w:val="a6"/>
        <w:spacing w:line="360" w:lineRule="auto"/>
        <w:ind w:left="0" w:firstLine="709"/>
        <w:rPr>
          <w:lang w:val="ru-RU"/>
        </w:rPr>
      </w:pPr>
    </w:p>
    <w:p w14:paraId="3EFCF18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lastRenderedPageBreak/>
        <w:t>Проаналізувавши отримані дані, можна спостерігати, що при реалізації лише тільки двох заходів, запропонованих в цьому розділі, виручка обох компаній збільшилася на 17-18%, що є дуже високим показником. Беручи до уваги, що всі чотири заходи будуть реалізовані одночасно, і їх ефективність виросте, то можна припустити, що їх вплив на виручку становитиме мінімум 20% приросту.</w:t>
      </w:r>
    </w:p>
    <w:p w14:paraId="71707CB2"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Розглянемо в таблиці 3.</w:t>
      </w:r>
      <w:r w:rsidR="00193F46" w:rsidRPr="000A5C95">
        <w:rPr>
          <w:rFonts w:ascii="Times New Roman" w:hAnsi="Times New Roman" w:cs="Times New Roman"/>
          <w:sz w:val="28"/>
          <w:szCs w:val="28"/>
        </w:rPr>
        <w:t>5</w:t>
      </w:r>
      <w:r w:rsidRPr="000A5C95">
        <w:rPr>
          <w:rFonts w:ascii="Times New Roman" w:hAnsi="Times New Roman" w:cs="Times New Roman"/>
          <w:sz w:val="28"/>
          <w:szCs w:val="28"/>
        </w:rPr>
        <w:t xml:space="preserve"> економічну ефективність запропонованих заходів.</w:t>
      </w:r>
    </w:p>
    <w:p w14:paraId="6257A628" w14:textId="77777777" w:rsidR="00B9141C" w:rsidRPr="000A5C95" w:rsidRDefault="00B9141C" w:rsidP="000A5C95">
      <w:pPr>
        <w:pStyle w:val="a6"/>
        <w:spacing w:line="360" w:lineRule="auto"/>
        <w:ind w:left="0" w:firstLine="709"/>
        <w:jc w:val="both"/>
        <w:rPr>
          <w:lang w:val="uk-UA"/>
        </w:rPr>
      </w:pPr>
      <w:r w:rsidRPr="000A5C95">
        <w:rPr>
          <w:lang w:val="uk-UA"/>
        </w:rPr>
        <w:t>Таблиця</w:t>
      </w:r>
      <w:r w:rsidR="007E7E92" w:rsidRPr="000A5C95">
        <w:rPr>
          <w:lang w:val="uk-UA"/>
        </w:rPr>
        <w:t xml:space="preserve"> </w:t>
      </w:r>
      <w:r w:rsidRPr="000A5C95">
        <w:rPr>
          <w:lang w:val="uk-UA"/>
        </w:rPr>
        <w:t>3.</w:t>
      </w:r>
      <w:r w:rsidR="00193F46" w:rsidRPr="000A5C95">
        <w:rPr>
          <w:lang w:val="uk-UA"/>
        </w:rPr>
        <w:t>5</w:t>
      </w:r>
      <w:r w:rsidRPr="000A5C95">
        <w:rPr>
          <w:spacing w:val="61"/>
          <w:lang w:val="uk-UA"/>
        </w:rPr>
        <w:t xml:space="preserve"> </w:t>
      </w:r>
      <w:r w:rsidR="00CB1157" w:rsidRPr="000A5C95">
        <w:rPr>
          <w:spacing w:val="61"/>
          <w:lang w:val="uk-UA"/>
        </w:rPr>
        <w:t>–</w:t>
      </w:r>
      <w:r w:rsidRPr="000A5C95">
        <w:rPr>
          <w:spacing w:val="61"/>
          <w:lang w:val="uk-UA"/>
        </w:rPr>
        <w:t xml:space="preserve"> </w:t>
      </w:r>
      <w:r w:rsidRPr="000A5C95">
        <w:rPr>
          <w:lang w:val="uk-UA"/>
        </w:rPr>
        <w:t>Зведена таблиця розрахунку економічної ефективності від запропонованих заходів</w:t>
      </w:r>
    </w:p>
    <w:tbl>
      <w:tblPr>
        <w:tblStyle w:val="NormalTable0"/>
        <w:tblW w:w="9355"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338"/>
        <w:gridCol w:w="1560"/>
        <w:gridCol w:w="1524"/>
        <w:gridCol w:w="1560"/>
        <w:gridCol w:w="1557"/>
      </w:tblGrid>
      <w:tr w:rsidR="00B9141C" w:rsidRPr="000A5C95" w14:paraId="5863933A" w14:textId="77777777" w:rsidTr="000975DF">
        <w:trPr>
          <w:trHeight w:val="1379"/>
        </w:trPr>
        <w:tc>
          <w:tcPr>
            <w:tcW w:w="816" w:type="dxa"/>
          </w:tcPr>
          <w:p w14:paraId="595C7A58"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w:t>
            </w:r>
          </w:p>
        </w:tc>
        <w:tc>
          <w:tcPr>
            <w:tcW w:w="2338" w:type="dxa"/>
          </w:tcPr>
          <w:p w14:paraId="2A1F701D" w14:textId="77777777" w:rsidR="00B9141C" w:rsidRPr="000A5C95" w:rsidRDefault="00B9141C" w:rsidP="00BF7520">
            <w:pPr>
              <w:pStyle w:val="TableParagraph"/>
              <w:spacing w:line="276" w:lineRule="auto"/>
              <w:jc w:val="both"/>
              <w:rPr>
                <w:sz w:val="28"/>
                <w:szCs w:val="28"/>
                <w:lang w:val="uk-UA"/>
              </w:rPr>
            </w:pPr>
          </w:p>
          <w:p w14:paraId="63578176"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Заходи</w:t>
            </w:r>
          </w:p>
        </w:tc>
        <w:tc>
          <w:tcPr>
            <w:tcW w:w="1560" w:type="dxa"/>
          </w:tcPr>
          <w:p w14:paraId="03EFCA41" w14:textId="77777777" w:rsidR="00B9141C" w:rsidRPr="000A5C95" w:rsidRDefault="00B9141C" w:rsidP="00BF7520">
            <w:pPr>
              <w:pStyle w:val="TableParagraph"/>
              <w:spacing w:line="276" w:lineRule="auto"/>
              <w:jc w:val="both"/>
              <w:rPr>
                <w:sz w:val="28"/>
                <w:szCs w:val="28"/>
                <w:lang w:val="uk-UA"/>
              </w:rPr>
            </w:pPr>
          </w:p>
          <w:p w14:paraId="6D8B8ACB"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Щорічні витрати, грн.</w:t>
            </w:r>
          </w:p>
        </w:tc>
        <w:tc>
          <w:tcPr>
            <w:tcW w:w="1524" w:type="dxa"/>
          </w:tcPr>
          <w:p w14:paraId="0DFAEDE4"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Економічний ефект,</w:t>
            </w:r>
          </w:p>
          <w:p w14:paraId="6462C093" w14:textId="77777777" w:rsidR="00B9141C" w:rsidRPr="000A5C95" w:rsidRDefault="00B9141C" w:rsidP="00BF7520">
            <w:pPr>
              <w:pStyle w:val="TableParagraph"/>
              <w:spacing w:line="276" w:lineRule="auto"/>
              <w:jc w:val="both"/>
              <w:rPr>
                <w:sz w:val="28"/>
                <w:szCs w:val="28"/>
                <w:lang w:val="uk-UA"/>
              </w:rPr>
            </w:pPr>
            <w:r w:rsidRPr="000A5C95">
              <w:rPr>
                <w:w w:val="99"/>
                <w:sz w:val="28"/>
                <w:szCs w:val="28"/>
                <w:lang w:val="uk-UA"/>
              </w:rPr>
              <w:t>%</w:t>
            </w:r>
          </w:p>
        </w:tc>
        <w:tc>
          <w:tcPr>
            <w:tcW w:w="1560" w:type="dxa"/>
          </w:tcPr>
          <w:p w14:paraId="21F60F71"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Економічний ефект,</w:t>
            </w:r>
            <w:proofErr w:type="spellStart"/>
            <w:r w:rsidRPr="000A5C95">
              <w:rPr>
                <w:sz w:val="28"/>
                <w:szCs w:val="28"/>
                <w:lang w:val="uk-UA"/>
              </w:rPr>
              <w:t>тис.грн</w:t>
            </w:r>
            <w:proofErr w:type="spellEnd"/>
            <w:r w:rsidRPr="000A5C95">
              <w:rPr>
                <w:sz w:val="28"/>
                <w:szCs w:val="28"/>
                <w:lang w:val="uk-UA"/>
              </w:rPr>
              <w:t>.</w:t>
            </w:r>
          </w:p>
        </w:tc>
        <w:tc>
          <w:tcPr>
            <w:tcW w:w="1557" w:type="dxa"/>
          </w:tcPr>
          <w:p w14:paraId="3F7AB1C2"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Економічна ефективність</w:t>
            </w:r>
          </w:p>
        </w:tc>
      </w:tr>
      <w:tr w:rsidR="00B9141C" w:rsidRPr="000A5C95" w14:paraId="252A36D5" w14:textId="77777777" w:rsidTr="000975DF">
        <w:trPr>
          <w:trHeight w:val="1379"/>
        </w:trPr>
        <w:tc>
          <w:tcPr>
            <w:tcW w:w="816" w:type="dxa"/>
          </w:tcPr>
          <w:p w14:paraId="0C50080F"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w:t>
            </w:r>
          </w:p>
        </w:tc>
        <w:tc>
          <w:tcPr>
            <w:tcW w:w="2338" w:type="dxa"/>
          </w:tcPr>
          <w:p w14:paraId="580842EA" w14:textId="77777777" w:rsidR="00B9141C" w:rsidRPr="000A5C95" w:rsidRDefault="00B9141C" w:rsidP="00BF7520">
            <w:pPr>
              <w:pStyle w:val="TableParagraph"/>
              <w:tabs>
                <w:tab w:val="left" w:pos="1023"/>
              </w:tabs>
              <w:spacing w:line="276" w:lineRule="auto"/>
              <w:jc w:val="both"/>
              <w:rPr>
                <w:sz w:val="28"/>
                <w:szCs w:val="28"/>
                <w:lang w:val="uk-UA"/>
              </w:rPr>
            </w:pPr>
            <w:r w:rsidRPr="000A5C95">
              <w:rPr>
                <w:sz w:val="28"/>
                <w:szCs w:val="28"/>
                <w:lang w:val="uk-UA"/>
              </w:rPr>
              <w:t>Впровадження сервісів з покращення діяльності та оптимізації сайту</w:t>
            </w:r>
          </w:p>
          <w:p w14:paraId="351FD2A0"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компанії</w:t>
            </w:r>
          </w:p>
        </w:tc>
        <w:tc>
          <w:tcPr>
            <w:tcW w:w="1560" w:type="dxa"/>
          </w:tcPr>
          <w:p w14:paraId="7EBAD6FA"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90000</w:t>
            </w:r>
          </w:p>
        </w:tc>
        <w:tc>
          <w:tcPr>
            <w:tcW w:w="1524" w:type="dxa"/>
          </w:tcPr>
          <w:p w14:paraId="2B2B7304"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9</w:t>
            </w:r>
          </w:p>
        </w:tc>
        <w:tc>
          <w:tcPr>
            <w:tcW w:w="1560" w:type="dxa"/>
          </w:tcPr>
          <w:p w14:paraId="6E8EB981"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1564</w:t>
            </w:r>
          </w:p>
        </w:tc>
        <w:tc>
          <w:tcPr>
            <w:tcW w:w="1557" w:type="dxa"/>
          </w:tcPr>
          <w:p w14:paraId="7BB94366"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17,3</w:t>
            </w:r>
          </w:p>
        </w:tc>
      </w:tr>
      <w:tr w:rsidR="00B9141C" w:rsidRPr="000A5C95" w14:paraId="7DC29DA9" w14:textId="77777777" w:rsidTr="000975DF">
        <w:trPr>
          <w:trHeight w:val="1104"/>
        </w:trPr>
        <w:tc>
          <w:tcPr>
            <w:tcW w:w="816" w:type="dxa"/>
          </w:tcPr>
          <w:p w14:paraId="7842F596"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2</w:t>
            </w:r>
          </w:p>
        </w:tc>
        <w:tc>
          <w:tcPr>
            <w:tcW w:w="2338" w:type="dxa"/>
          </w:tcPr>
          <w:p w14:paraId="27A16B99"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 xml:space="preserve">Впровадження сервісів </w:t>
            </w:r>
            <w:proofErr w:type="spellStart"/>
            <w:r w:rsidRPr="000A5C95">
              <w:rPr>
                <w:sz w:val="28"/>
                <w:szCs w:val="28"/>
                <w:lang w:val="uk-UA"/>
              </w:rPr>
              <w:t>директ-реклами</w:t>
            </w:r>
            <w:proofErr w:type="spellEnd"/>
            <w:r w:rsidRPr="000A5C95">
              <w:rPr>
                <w:sz w:val="28"/>
                <w:szCs w:val="28"/>
                <w:lang w:val="uk-UA"/>
              </w:rPr>
              <w:t xml:space="preserve"> на підприємстві</w:t>
            </w:r>
          </w:p>
        </w:tc>
        <w:tc>
          <w:tcPr>
            <w:tcW w:w="1560" w:type="dxa"/>
          </w:tcPr>
          <w:p w14:paraId="5F96A722" w14:textId="77777777" w:rsidR="00B9141C" w:rsidRPr="000A5C95" w:rsidRDefault="00B9141C" w:rsidP="00BF7520">
            <w:pPr>
              <w:pStyle w:val="TableParagraph"/>
              <w:spacing w:line="276" w:lineRule="auto"/>
              <w:jc w:val="both"/>
              <w:rPr>
                <w:sz w:val="28"/>
                <w:szCs w:val="28"/>
                <w:lang w:val="uk-UA"/>
              </w:rPr>
            </w:pPr>
          </w:p>
          <w:p w14:paraId="3F5D1B17"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240000</w:t>
            </w:r>
          </w:p>
        </w:tc>
        <w:tc>
          <w:tcPr>
            <w:tcW w:w="1524" w:type="dxa"/>
          </w:tcPr>
          <w:p w14:paraId="03853697"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8</w:t>
            </w:r>
          </w:p>
        </w:tc>
        <w:tc>
          <w:tcPr>
            <w:tcW w:w="1560" w:type="dxa"/>
          </w:tcPr>
          <w:p w14:paraId="5B95CD12" w14:textId="77777777" w:rsidR="00B9141C" w:rsidRPr="000A5C95" w:rsidRDefault="00B9141C" w:rsidP="00BF7520">
            <w:pPr>
              <w:pStyle w:val="TableParagraph"/>
              <w:spacing w:line="276" w:lineRule="auto"/>
              <w:jc w:val="both"/>
              <w:rPr>
                <w:sz w:val="28"/>
                <w:szCs w:val="28"/>
                <w:lang w:val="uk-UA"/>
              </w:rPr>
            </w:pPr>
          </w:p>
          <w:p w14:paraId="18506F72"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1390</w:t>
            </w:r>
          </w:p>
        </w:tc>
        <w:tc>
          <w:tcPr>
            <w:tcW w:w="1557" w:type="dxa"/>
          </w:tcPr>
          <w:p w14:paraId="5220BBB2" w14:textId="77777777" w:rsidR="00B9141C" w:rsidRPr="000A5C95" w:rsidRDefault="00B9141C" w:rsidP="00BF7520">
            <w:pPr>
              <w:pStyle w:val="TableParagraph"/>
              <w:spacing w:line="276" w:lineRule="auto"/>
              <w:jc w:val="both"/>
              <w:rPr>
                <w:sz w:val="28"/>
                <w:szCs w:val="28"/>
                <w:lang w:val="uk-UA"/>
              </w:rPr>
            </w:pPr>
          </w:p>
          <w:p w14:paraId="415E6305"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5,8</w:t>
            </w:r>
          </w:p>
        </w:tc>
      </w:tr>
      <w:tr w:rsidR="00B9141C" w:rsidRPr="000A5C95" w14:paraId="428FFB58" w14:textId="77777777" w:rsidTr="000975DF">
        <w:trPr>
          <w:trHeight w:val="827"/>
        </w:trPr>
        <w:tc>
          <w:tcPr>
            <w:tcW w:w="816" w:type="dxa"/>
          </w:tcPr>
          <w:p w14:paraId="57AB7477"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3</w:t>
            </w:r>
          </w:p>
        </w:tc>
        <w:tc>
          <w:tcPr>
            <w:tcW w:w="2338" w:type="dxa"/>
          </w:tcPr>
          <w:p w14:paraId="3C21B46D"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Впровадження сервісів SEO</w:t>
            </w:r>
            <w:r w:rsidR="007E7E92" w:rsidRPr="000A5C95">
              <w:rPr>
                <w:sz w:val="28"/>
                <w:szCs w:val="28"/>
                <w:lang w:val="uk-UA"/>
              </w:rPr>
              <w:t xml:space="preserve"> </w:t>
            </w:r>
            <w:r w:rsidRPr="000A5C95">
              <w:rPr>
                <w:sz w:val="28"/>
                <w:szCs w:val="28"/>
                <w:lang w:val="uk-UA"/>
              </w:rPr>
              <w:t>просування(</w:t>
            </w:r>
            <w:proofErr w:type="spellStart"/>
            <w:r w:rsidRPr="000A5C95">
              <w:rPr>
                <w:sz w:val="28"/>
                <w:szCs w:val="28"/>
                <w:lang w:val="uk-UA"/>
              </w:rPr>
              <w:t>Searchengine</w:t>
            </w:r>
            <w:proofErr w:type="spellEnd"/>
          </w:p>
          <w:p w14:paraId="4AD6E14A" w14:textId="77777777" w:rsidR="00B9141C" w:rsidRPr="000A5C95" w:rsidRDefault="00B9141C" w:rsidP="00BF7520">
            <w:pPr>
              <w:pStyle w:val="TableParagraph"/>
              <w:spacing w:line="276" w:lineRule="auto"/>
              <w:jc w:val="both"/>
              <w:rPr>
                <w:sz w:val="28"/>
                <w:szCs w:val="28"/>
                <w:lang w:val="uk-UA"/>
              </w:rPr>
            </w:pPr>
            <w:proofErr w:type="spellStart"/>
            <w:r w:rsidRPr="000A5C95">
              <w:rPr>
                <w:sz w:val="28"/>
                <w:szCs w:val="28"/>
                <w:lang w:val="uk-UA"/>
              </w:rPr>
              <w:t>optimization</w:t>
            </w:r>
            <w:proofErr w:type="spellEnd"/>
            <w:r w:rsidRPr="000A5C95">
              <w:rPr>
                <w:sz w:val="28"/>
                <w:szCs w:val="28"/>
                <w:lang w:val="uk-UA"/>
              </w:rPr>
              <w:t>)</w:t>
            </w:r>
          </w:p>
          <w:p w14:paraId="13CB595B" w14:textId="77777777" w:rsidR="00B9141C" w:rsidRPr="000A5C95" w:rsidRDefault="00B9141C" w:rsidP="00BF7520">
            <w:pPr>
              <w:pStyle w:val="TableParagraph"/>
              <w:spacing w:line="276" w:lineRule="auto"/>
              <w:jc w:val="both"/>
              <w:rPr>
                <w:sz w:val="28"/>
                <w:szCs w:val="28"/>
                <w:lang w:val="uk-UA"/>
              </w:rPr>
            </w:pPr>
          </w:p>
        </w:tc>
        <w:tc>
          <w:tcPr>
            <w:tcW w:w="1560" w:type="dxa"/>
          </w:tcPr>
          <w:p w14:paraId="6D9C8D39" w14:textId="77777777" w:rsidR="00B9141C" w:rsidRPr="000A5C95" w:rsidRDefault="00B9141C" w:rsidP="00BF7520">
            <w:pPr>
              <w:pStyle w:val="TableParagraph"/>
              <w:spacing w:line="276" w:lineRule="auto"/>
              <w:jc w:val="both"/>
              <w:rPr>
                <w:sz w:val="28"/>
                <w:szCs w:val="28"/>
                <w:lang w:val="uk-UA"/>
              </w:rPr>
            </w:pPr>
          </w:p>
          <w:p w14:paraId="0F9577B6"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300000</w:t>
            </w:r>
          </w:p>
        </w:tc>
        <w:tc>
          <w:tcPr>
            <w:tcW w:w="1524" w:type="dxa"/>
          </w:tcPr>
          <w:p w14:paraId="4737E36C"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11</w:t>
            </w:r>
          </w:p>
        </w:tc>
        <w:tc>
          <w:tcPr>
            <w:tcW w:w="1560" w:type="dxa"/>
          </w:tcPr>
          <w:p w14:paraId="675E05EE" w14:textId="77777777" w:rsidR="00B9141C" w:rsidRPr="000A5C95" w:rsidRDefault="00B9141C" w:rsidP="00BF7520">
            <w:pPr>
              <w:pStyle w:val="TableParagraph"/>
              <w:spacing w:line="276" w:lineRule="auto"/>
              <w:jc w:val="both"/>
              <w:rPr>
                <w:sz w:val="28"/>
                <w:szCs w:val="28"/>
                <w:lang w:val="uk-UA"/>
              </w:rPr>
            </w:pPr>
          </w:p>
          <w:p w14:paraId="73263070"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1912</w:t>
            </w:r>
          </w:p>
        </w:tc>
        <w:tc>
          <w:tcPr>
            <w:tcW w:w="1557" w:type="dxa"/>
          </w:tcPr>
          <w:p w14:paraId="2FC17F8B" w14:textId="77777777" w:rsidR="00B9141C" w:rsidRPr="000A5C95" w:rsidRDefault="00B9141C" w:rsidP="00BF7520">
            <w:pPr>
              <w:pStyle w:val="TableParagraph"/>
              <w:spacing w:line="276" w:lineRule="auto"/>
              <w:jc w:val="both"/>
              <w:rPr>
                <w:sz w:val="28"/>
                <w:szCs w:val="28"/>
                <w:lang w:val="uk-UA"/>
              </w:rPr>
            </w:pPr>
          </w:p>
          <w:p w14:paraId="75DE11BD"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6,3</w:t>
            </w:r>
          </w:p>
        </w:tc>
      </w:tr>
      <w:tr w:rsidR="00B9141C" w:rsidRPr="000A5C95" w14:paraId="41717FE4" w14:textId="77777777" w:rsidTr="000975DF">
        <w:trPr>
          <w:trHeight w:val="676"/>
        </w:trPr>
        <w:tc>
          <w:tcPr>
            <w:tcW w:w="816" w:type="dxa"/>
          </w:tcPr>
          <w:p w14:paraId="279935FF"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4</w:t>
            </w:r>
          </w:p>
        </w:tc>
        <w:tc>
          <w:tcPr>
            <w:tcW w:w="2338" w:type="dxa"/>
          </w:tcPr>
          <w:p w14:paraId="17FD1E49"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Впровадження сервісів контент-маркетингу</w:t>
            </w:r>
          </w:p>
        </w:tc>
        <w:tc>
          <w:tcPr>
            <w:tcW w:w="1560" w:type="dxa"/>
          </w:tcPr>
          <w:p w14:paraId="0A4F7224" w14:textId="77777777" w:rsidR="00B9141C" w:rsidRPr="000A5C95" w:rsidRDefault="00B9141C" w:rsidP="00BF7520">
            <w:pPr>
              <w:pStyle w:val="TableParagraph"/>
              <w:spacing w:line="276" w:lineRule="auto"/>
              <w:jc w:val="both"/>
              <w:rPr>
                <w:sz w:val="28"/>
                <w:szCs w:val="28"/>
                <w:lang w:val="uk-UA"/>
              </w:rPr>
            </w:pPr>
          </w:p>
          <w:p w14:paraId="1879C1E8"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60000</w:t>
            </w:r>
          </w:p>
        </w:tc>
        <w:tc>
          <w:tcPr>
            <w:tcW w:w="1524" w:type="dxa"/>
          </w:tcPr>
          <w:p w14:paraId="7C964D78"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4</w:t>
            </w:r>
          </w:p>
        </w:tc>
        <w:tc>
          <w:tcPr>
            <w:tcW w:w="1560" w:type="dxa"/>
          </w:tcPr>
          <w:p w14:paraId="5AE48A43" w14:textId="77777777" w:rsidR="00B9141C" w:rsidRPr="000A5C95" w:rsidRDefault="00B9141C" w:rsidP="00BF7520">
            <w:pPr>
              <w:pStyle w:val="TableParagraph"/>
              <w:spacing w:line="276" w:lineRule="auto"/>
              <w:jc w:val="both"/>
              <w:rPr>
                <w:sz w:val="28"/>
                <w:szCs w:val="28"/>
                <w:lang w:val="uk-UA"/>
              </w:rPr>
            </w:pPr>
          </w:p>
          <w:p w14:paraId="382F4EF8"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695</w:t>
            </w:r>
          </w:p>
        </w:tc>
        <w:tc>
          <w:tcPr>
            <w:tcW w:w="1557" w:type="dxa"/>
          </w:tcPr>
          <w:p w14:paraId="50F40DEB" w14:textId="77777777" w:rsidR="00B9141C" w:rsidRPr="000A5C95" w:rsidRDefault="00B9141C" w:rsidP="00BF7520">
            <w:pPr>
              <w:pStyle w:val="TableParagraph"/>
              <w:spacing w:line="276" w:lineRule="auto"/>
              <w:jc w:val="both"/>
              <w:rPr>
                <w:sz w:val="28"/>
                <w:szCs w:val="28"/>
                <w:lang w:val="uk-UA"/>
              </w:rPr>
            </w:pPr>
          </w:p>
          <w:p w14:paraId="5380247E"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11,5</w:t>
            </w:r>
          </w:p>
        </w:tc>
      </w:tr>
      <w:tr w:rsidR="00B9141C" w:rsidRPr="000A5C95" w14:paraId="49417AA2" w14:textId="77777777" w:rsidTr="000975DF">
        <w:trPr>
          <w:trHeight w:val="278"/>
        </w:trPr>
        <w:tc>
          <w:tcPr>
            <w:tcW w:w="3154" w:type="dxa"/>
            <w:gridSpan w:val="2"/>
          </w:tcPr>
          <w:p w14:paraId="550422B3"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Всього</w:t>
            </w:r>
          </w:p>
        </w:tc>
        <w:tc>
          <w:tcPr>
            <w:tcW w:w="1560" w:type="dxa"/>
          </w:tcPr>
          <w:p w14:paraId="725D602E"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690000</w:t>
            </w:r>
          </w:p>
        </w:tc>
        <w:tc>
          <w:tcPr>
            <w:tcW w:w="1524" w:type="dxa"/>
          </w:tcPr>
          <w:p w14:paraId="434292C4"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32</w:t>
            </w:r>
          </w:p>
        </w:tc>
        <w:tc>
          <w:tcPr>
            <w:tcW w:w="1560" w:type="dxa"/>
          </w:tcPr>
          <w:p w14:paraId="48C7B1EE"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5561</w:t>
            </w:r>
          </w:p>
        </w:tc>
        <w:tc>
          <w:tcPr>
            <w:tcW w:w="1557" w:type="dxa"/>
          </w:tcPr>
          <w:p w14:paraId="33F5C5C6" w14:textId="77777777" w:rsidR="00B9141C" w:rsidRPr="000A5C95" w:rsidRDefault="00B9141C" w:rsidP="00BF7520">
            <w:pPr>
              <w:pStyle w:val="TableParagraph"/>
              <w:spacing w:line="276" w:lineRule="auto"/>
              <w:jc w:val="both"/>
              <w:rPr>
                <w:sz w:val="28"/>
                <w:szCs w:val="28"/>
                <w:lang w:val="uk-UA"/>
              </w:rPr>
            </w:pPr>
            <w:r w:rsidRPr="000A5C95">
              <w:rPr>
                <w:sz w:val="28"/>
                <w:szCs w:val="28"/>
                <w:lang w:val="uk-UA"/>
              </w:rPr>
              <w:t>40,9</w:t>
            </w:r>
          </w:p>
        </w:tc>
      </w:tr>
    </w:tbl>
    <w:p w14:paraId="3C593D41" w14:textId="77777777" w:rsidR="00D148FC" w:rsidRPr="000A5C95" w:rsidRDefault="00D148FC" w:rsidP="000A5C95">
      <w:pPr>
        <w:pStyle w:val="a6"/>
        <w:spacing w:line="360" w:lineRule="auto"/>
        <w:ind w:left="0" w:firstLine="709"/>
        <w:jc w:val="both"/>
        <w:rPr>
          <w:lang w:val="ru-RU"/>
        </w:rPr>
      </w:pPr>
      <w:proofErr w:type="spellStart"/>
      <w:r w:rsidRPr="000A5C95">
        <w:rPr>
          <w:lang w:val="ru-RU"/>
        </w:rPr>
        <w:t>Джерело</w:t>
      </w:r>
      <w:proofErr w:type="spellEnd"/>
      <w:r w:rsidRPr="000A5C95">
        <w:rPr>
          <w:lang w:val="ru-RU"/>
        </w:rPr>
        <w:t xml:space="preserve">: </w:t>
      </w:r>
      <w:proofErr w:type="spellStart"/>
      <w:r w:rsidRPr="000A5C95">
        <w:rPr>
          <w:lang w:val="ru-RU"/>
        </w:rPr>
        <w:t>Складено</w:t>
      </w:r>
      <w:proofErr w:type="spellEnd"/>
      <w:r w:rsidRPr="000A5C95">
        <w:rPr>
          <w:lang w:val="ru-RU"/>
        </w:rPr>
        <w:t xml:space="preserve"> автором </w:t>
      </w:r>
      <w:proofErr w:type="spellStart"/>
      <w:r w:rsidRPr="000A5C95">
        <w:rPr>
          <w:lang w:val="ru-RU"/>
        </w:rPr>
        <w:t>самостійно</w:t>
      </w:r>
      <w:proofErr w:type="spellEnd"/>
    </w:p>
    <w:p w14:paraId="77A52294" w14:textId="77777777" w:rsidR="00B9141C" w:rsidRPr="000A5C95" w:rsidRDefault="00B9141C" w:rsidP="000A5C95">
      <w:pPr>
        <w:spacing w:after="0" w:line="360" w:lineRule="auto"/>
        <w:ind w:firstLine="709"/>
        <w:jc w:val="both"/>
        <w:rPr>
          <w:rFonts w:ascii="Times New Roman" w:hAnsi="Times New Roman" w:cs="Times New Roman"/>
          <w:sz w:val="28"/>
          <w:szCs w:val="28"/>
          <w:lang w:val="ru-RU"/>
        </w:rPr>
      </w:pPr>
    </w:p>
    <w:p w14:paraId="503CBADB"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Проаналізувавши таблицю і розглянувши економічний ефект і економічну ефективність запропонованих заходів можна зробити висновок, що рекомендації запропоновані в ході роботи виправдають себе в перший рік впровадження. Загальний економічний ефект заходів складе 32% від прибутку підприємства за минулий звітний період, що в грошовому еквіваленті дорівнює 5561 тис. грн. При обліку загальних витрат на ці заходи їх сума складе 690000 грн. Зіставивши дані результати була розрахована економічна ефективність кожного заходу за формулою:</w:t>
      </w:r>
    </w:p>
    <w:p w14:paraId="26F0970D"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Еф = </w:t>
      </w:r>
      <w:proofErr w:type="spellStart"/>
      <w:r w:rsidRPr="000A5C95">
        <w:rPr>
          <w:rFonts w:ascii="Times New Roman" w:hAnsi="Times New Roman" w:cs="Times New Roman"/>
          <w:sz w:val="28"/>
          <w:szCs w:val="28"/>
        </w:rPr>
        <w:t>Почік</w:t>
      </w:r>
      <w:proofErr w:type="spellEnd"/>
      <w:r w:rsidRPr="000A5C95">
        <w:rPr>
          <w:rFonts w:ascii="Times New Roman" w:hAnsi="Times New Roman" w:cs="Times New Roman"/>
          <w:sz w:val="28"/>
          <w:szCs w:val="28"/>
        </w:rPr>
        <w:t>/ В</w:t>
      </w:r>
    </w:p>
    <w:p w14:paraId="6666A601"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де: </w:t>
      </w:r>
    </w:p>
    <w:p w14:paraId="68A0CA1A"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Еф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економічна ефективність запропонованих заходів; </w:t>
      </w:r>
    </w:p>
    <w:p w14:paraId="1F719C5F"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 xml:space="preserve">В </w:t>
      </w:r>
      <w:r w:rsidR="00CB1157" w:rsidRPr="000A5C95">
        <w:rPr>
          <w:rFonts w:ascii="Times New Roman" w:hAnsi="Times New Roman" w:cs="Times New Roman"/>
          <w:sz w:val="28"/>
          <w:szCs w:val="28"/>
        </w:rPr>
        <w:t>–</w:t>
      </w:r>
      <w:r w:rsidR="007E7E92" w:rsidRPr="000A5C95">
        <w:rPr>
          <w:rFonts w:ascii="Times New Roman" w:hAnsi="Times New Roman" w:cs="Times New Roman"/>
          <w:sz w:val="28"/>
          <w:szCs w:val="28"/>
        </w:rPr>
        <w:t xml:space="preserve"> </w:t>
      </w:r>
      <w:r w:rsidRPr="000A5C95">
        <w:rPr>
          <w:rFonts w:ascii="Times New Roman" w:hAnsi="Times New Roman" w:cs="Times New Roman"/>
          <w:sz w:val="28"/>
          <w:szCs w:val="28"/>
        </w:rPr>
        <w:t>витрати, пов</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язані з впровадженням інструменту </w:t>
      </w:r>
      <w:proofErr w:type="spellStart"/>
      <w:r w:rsidRPr="000A5C95">
        <w:rPr>
          <w:rFonts w:ascii="Times New Roman" w:hAnsi="Times New Roman" w:cs="Times New Roman"/>
          <w:sz w:val="28"/>
          <w:szCs w:val="28"/>
        </w:rPr>
        <w:t>інтернет-маркетингу</w:t>
      </w:r>
      <w:proofErr w:type="spellEnd"/>
      <w:r w:rsidRPr="000A5C95">
        <w:rPr>
          <w:rFonts w:ascii="Times New Roman" w:hAnsi="Times New Roman" w:cs="Times New Roman"/>
          <w:sz w:val="28"/>
          <w:szCs w:val="28"/>
        </w:rPr>
        <w:t xml:space="preserve">; </w:t>
      </w:r>
    </w:p>
    <w:p w14:paraId="09F14006" w14:textId="77777777" w:rsidR="00B9141C" w:rsidRPr="000A5C95" w:rsidRDefault="00B9141C" w:rsidP="000A5C95">
      <w:pPr>
        <w:spacing w:after="0" w:line="360" w:lineRule="auto"/>
        <w:ind w:firstLine="709"/>
        <w:jc w:val="both"/>
        <w:rPr>
          <w:rFonts w:ascii="Times New Roman" w:hAnsi="Times New Roman" w:cs="Times New Roman"/>
          <w:sz w:val="28"/>
          <w:szCs w:val="28"/>
        </w:rPr>
      </w:pPr>
      <w:proofErr w:type="spellStart"/>
      <w:r w:rsidRPr="000A5C95">
        <w:rPr>
          <w:rFonts w:ascii="Times New Roman" w:hAnsi="Times New Roman" w:cs="Times New Roman"/>
          <w:sz w:val="28"/>
          <w:szCs w:val="28"/>
        </w:rPr>
        <w:t>Почік</w:t>
      </w:r>
      <w:proofErr w:type="spellEnd"/>
      <w:r w:rsidRPr="000A5C95">
        <w:rPr>
          <w:rFonts w:ascii="Times New Roman" w:hAnsi="Times New Roman" w:cs="Times New Roman"/>
          <w:sz w:val="28"/>
          <w:szCs w:val="28"/>
        </w:rPr>
        <w:t xml:space="preserve">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очікуваний прибуток від рекомендації</w:t>
      </w:r>
    </w:p>
    <w:p w14:paraId="72480974" w14:textId="77777777" w:rsidR="00B9141C" w:rsidRPr="000A5C95" w:rsidRDefault="00B9141C" w:rsidP="000A5C95">
      <w:pPr>
        <w:spacing w:after="0" w:line="360" w:lineRule="auto"/>
        <w:ind w:firstLine="709"/>
        <w:jc w:val="both"/>
        <w:rPr>
          <w:rFonts w:ascii="Times New Roman" w:hAnsi="Times New Roman" w:cs="Times New Roman"/>
          <w:sz w:val="28"/>
          <w:szCs w:val="28"/>
        </w:rPr>
      </w:pPr>
      <w:r w:rsidRPr="000A5C95">
        <w:rPr>
          <w:rFonts w:ascii="Times New Roman" w:hAnsi="Times New Roman" w:cs="Times New Roman"/>
          <w:sz w:val="28"/>
          <w:szCs w:val="28"/>
        </w:rPr>
        <w:t>Таким чином, запропоновані заходи є ефективними, сприяють поліпшенню економічних показників діяльності підприємства.</w:t>
      </w:r>
    </w:p>
    <w:p w14:paraId="007DCDA8" w14:textId="77777777" w:rsidR="007E7E92" w:rsidRPr="000A5C95" w:rsidRDefault="007E7E92" w:rsidP="000A5C95">
      <w:pPr>
        <w:spacing w:after="0" w:line="360" w:lineRule="auto"/>
        <w:rPr>
          <w:rFonts w:ascii="Times New Roman" w:hAnsi="Times New Roman" w:cs="Times New Roman"/>
          <w:sz w:val="28"/>
          <w:szCs w:val="28"/>
        </w:rPr>
      </w:pPr>
      <w:r w:rsidRPr="000A5C95">
        <w:rPr>
          <w:rFonts w:ascii="Times New Roman" w:hAnsi="Times New Roman" w:cs="Times New Roman"/>
          <w:sz w:val="28"/>
          <w:szCs w:val="28"/>
        </w:rPr>
        <w:br w:type="page"/>
      </w:r>
    </w:p>
    <w:p w14:paraId="19276A4A" w14:textId="368C7001" w:rsidR="007A3395" w:rsidRPr="000A5C95" w:rsidRDefault="1A0735CF" w:rsidP="000A5C95">
      <w:pPr>
        <w:pStyle w:val="1"/>
        <w:jc w:val="center"/>
        <w:rPr>
          <w:rFonts w:cs="Times New Roman"/>
          <w:color w:val="auto"/>
        </w:rPr>
      </w:pPr>
      <w:bookmarkStart w:id="35" w:name="_Toc483357346"/>
      <w:r w:rsidRPr="000A5C95">
        <w:rPr>
          <w:rFonts w:cs="Times New Roman"/>
          <w:color w:val="auto"/>
        </w:rPr>
        <w:lastRenderedPageBreak/>
        <w:t>ВИСНОВКИ</w:t>
      </w:r>
      <w:bookmarkEnd w:id="35"/>
      <w:r w:rsidRPr="000A5C95">
        <w:rPr>
          <w:rFonts w:cs="Times New Roman"/>
          <w:color w:val="auto"/>
        </w:rPr>
        <w:t xml:space="preserve"> </w:t>
      </w:r>
    </w:p>
    <w:p w14:paraId="717AAFBA" w14:textId="77777777" w:rsidR="004604A3" w:rsidRPr="000A5C95" w:rsidRDefault="004604A3" w:rsidP="00BF7520">
      <w:pPr>
        <w:spacing w:after="0"/>
        <w:rPr>
          <w:rFonts w:ascii="Times New Roman" w:hAnsi="Times New Roman" w:cs="Times New Roman"/>
          <w:sz w:val="28"/>
          <w:szCs w:val="28"/>
        </w:rPr>
      </w:pPr>
    </w:p>
    <w:p w14:paraId="649618FB" w14:textId="71F5D1E9" w:rsidR="00777049" w:rsidRPr="000A5C95" w:rsidRDefault="1A0735CF" w:rsidP="00BF7520">
      <w:pPr>
        <w:pStyle w:val="a4"/>
        <w:numPr>
          <w:ilvl w:val="0"/>
          <w:numId w:val="1"/>
        </w:numPr>
        <w:spacing w:line="276" w:lineRule="auto"/>
        <w:ind w:left="0" w:firstLine="709"/>
        <w:jc w:val="both"/>
        <w:rPr>
          <w:sz w:val="28"/>
          <w:szCs w:val="28"/>
        </w:rPr>
      </w:pPr>
      <w:r w:rsidRPr="000A5C95">
        <w:rPr>
          <w:sz w:val="28"/>
          <w:szCs w:val="28"/>
          <w:lang w:val="ru-RU"/>
        </w:rPr>
        <w:t>В сфер</w:t>
      </w:r>
      <w:r w:rsidRPr="000A5C95">
        <w:rPr>
          <w:sz w:val="28"/>
          <w:szCs w:val="28"/>
        </w:rPr>
        <w:t>і обслуговування важливо акцентувати увагу на взаємодії з клієнтами через різні канали , такі як особистий контакт , телефон , електронна пошта . та соціальні мережі. Персоналізація відіграє важливу роль , враховуючи індивідуальні потреби та уподобання клієнтів. Емоційний аспект важливий у формуванні позитивного враження , оскілки споживачі часто оцінюють якість обслуговування не лише за технічними параметрами , а й за власними відчуттями. Також, використання відгуків клієнтів , рекомендації та історії  успіху може підсилити довіру до бренду. Крім того , надання додаткових переваг або бонусів для постійних клієнтів може підштовхнути до лояльності та позитивно позначитися на репутації підприємства.</w:t>
      </w:r>
    </w:p>
    <w:p w14:paraId="753C6EF3" w14:textId="414EB533" w:rsidR="00777049" w:rsidRPr="000A5C95" w:rsidRDefault="00777049" w:rsidP="00BF7520">
      <w:pPr>
        <w:pStyle w:val="a4"/>
        <w:numPr>
          <w:ilvl w:val="0"/>
          <w:numId w:val="1"/>
        </w:numPr>
        <w:spacing w:line="276" w:lineRule="auto"/>
        <w:ind w:left="0" w:firstLine="709"/>
        <w:jc w:val="both"/>
        <w:rPr>
          <w:sz w:val="28"/>
          <w:szCs w:val="28"/>
        </w:rPr>
      </w:pPr>
      <w:r w:rsidRPr="000A5C95">
        <w:rPr>
          <w:rFonts w:eastAsia="TimesNewRoman"/>
          <w:color w:val="0F0F0F"/>
          <w:sz w:val="28"/>
          <w:szCs w:val="28"/>
        </w:rPr>
        <w:t xml:space="preserve">Отже, аналізуючи маркетингову комунікаційну політику </w:t>
      </w:r>
      <w:r w:rsidRPr="000A5C95">
        <w:rPr>
          <w:rFonts w:eastAsia="TimesNewRoman"/>
          <w:sz w:val="28"/>
          <w:szCs w:val="28"/>
        </w:rPr>
        <w:t>ТОВ «</w:t>
      </w:r>
      <w:proofErr w:type="spellStart"/>
      <w:r w:rsidRPr="000A5C95">
        <w:rPr>
          <w:rFonts w:eastAsia="TimesNewRoman"/>
          <w:sz w:val="28"/>
          <w:szCs w:val="28"/>
        </w:rPr>
        <w:t>Аккорд</w:t>
      </w:r>
      <w:proofErr w:type="spellEnd"/>
      <w:r w:rsidRPr="000A5C95">
        <w:rPr>
          <w:rFonts w:eastAsia="TimesNewRoman"/>
          <w:sz w:val="28"/>
          <w:szCs w:val="28"/>
        </w:rPr>
        <w:t xml:space="preserve"> -Тур» ,</w:t>
      </w:r>
      <w:r w:rsidRPr="000A5C95">
        <w:rPr>
          <w:rFonts w:eastAsia="TimesNewRoman"/>
          <w:color w:val="0F0F0F"/>
          <w:sz w:val="28"/>
          <w:szCs w:val="28"/>
        </w:rPr>
        <w:t xml:space="preserve"> я визначив ключові аспекти, які варто покращити. На основі цього аналізу, рекомендуємо зосередитися на розвитку інтерактивних </w:t>
      </w:r>
      <w:proofErr w:type="spellStart"/>
      <w:r w:rsidRPr="000A5C95">
        <w:rPr>
          <w:rFonts w:eastAsia="TimesNewRoman"/>
          <w:color w:val="0F0F0F"/>
          <w:sz w:val="28"/>
          <w:szCs w:val="28"/>
        </w:rPr>
        <w:t>онлайн-кампаній</w:t>
      </w:r>
      <w:proofErr w:type="spellEnd"/>
      <w:r w:rsidRPr="000A5C95">
        <w:rPr>
          <w:rFonts w:eastAsia="TimesNewRoman"/>
          <w:color w:val="0F0F0F"/>
          <w:sz w:val="28"/>
          <w:szCs w:val="28"/>
        </w:rPr>
        <w:t>, підвищенні прозорості відносин з клієнтами та впровадженні нових технологій для взаємодії з аудиторією. Ці зміни можуть допомогти підприємству залучати нових клієнтів та підтримувати стабільні стосунки з існуючою клієнтською базою</w:t>
      </w:r>
    </w:p>
    <w:p w14:paraId="096BABD1" w14:textId="7A559873" w:rsidR="00BF7520" w:rsidRDefault="6D4EB1DC" w:rsidP="00BF7520">
      <w:pPr>
        <w:pStyle w:val="a4"/>
        <w:spacing w:line="276" w:lineRule="auto"/>
        <w:ind w:left="0" w:firstLine="709"/>
        <w:jc w:val="both"/>
        <w:rPr>
          <w:rFonts w:eastAsia="TimesNewRoman"/>
          <w:sz w:val="28"/>
          <w:szCs w:val="28"/>
        </w:rPr>
      </w:pPr>
      <w:r w:rsidRPr="000A5C95">
        <w:rPr>
          <w:rFonts w:eastAsia="Roboto"/>
          <w:b/>
          <w:bCs/>
          <w:color w:val="000000" w:themeColor="text1"/>
          <w:sz w:val="28"/>
          <w:szCs w:val="28"/>
        </w:rPr>
        <w:t>3.</w:t>
      </w:r>
      <w:r w:rsidR="0244D7E7" w:rsidRPr="000A5C95">
        <w:rPr>
          <w:rFonts w:eastAsia="Roboto"/>
          <w:b/>
          <w:bCs/>
          <w:color w:val="000000" w:themeColor="text1"/>
          <w:sz w:val="28"/>
          <w:szCs w:val="28"/>
        </w:rPr>
        <w:t xml:space="preserve"> </w:t>
      </w:r>
      <w:r w:rsidR="0244D7E7" w:rsidRPr="000A5C95">
        <w:rPr>
          <w:rFonts w:eastAsia="Roboto"/>
          <w:color w:val="000000" w:themeColor="text1"/>
          <w:sz w:val="28"/>
          <w:szCs w:val="28"/>
        </w:rPr>
        <w:t xml:space="preserve"> </w:t>
      </w:r>
      <w:r w:rsidR="0244D7E7" w:rsidRPr="000A5C95">
        <w:rPr>
          <w:rFonts w:eastAsia="TimesNewRoman"/>
          <w:color w:val="000000" w:themeColor="text1"/>
          <w:sz w:val="28"/>
          <w:szCs w:val="28"/>
        </w:rPr>
        <w:t xml:space="preserve"> </w:t>
      </w:r>
      <w:r w:rsidR="0244D7E7" w:rsidRPr="000A5C95">
        <w:rPr>
          <w:color w:val="000000" w:themeColor="text1"/>
          <w:sz w:val="28"/>
          <w:szCs w:val="28"/>
        </w:rPr>
        <w:t xml:space="preserve">На основі аналізу </w:t>
      </w:r>
      <w:proofErr w:type="spellStart"/>
      <w:r w:rsidR="0244D7E7" w:rsidRPr="000A5C95">
        <w:rPr>
          <w:color w:val="000000" w:themeColor="text1"/>
          <w:sz w:val="28"/>
          <w:szCs w:val="28"/>
        </w:rPr>
        <w:t>соцмереж</w:t>
      </w:r>
      <w:proofErr w:type="spellEnd"/>
      <w:r w:rsidR="0244D7E7" w:rsidRPr="000A5C95">
        <w:rPr>
          <w:color w:val="000000" w:themeColor="text1"/>
          <w:sz w:val="28"/>
          <w:szCs w:val="28"/>
        </w:rPr>
        <w:t xml:space="preserve"> та сайту нами було виокремлено пропозицій щодо покращення маркетингової комунікації ТОВ </w:t>
      </w:r>
      <w:r w:rsidR="0244D7E7" w:rsidRPr="000A5C95">
        <w:rPr>
          <w:sz w:val="28"/>
          <w:szCs w:val="28"/>
        </w:rPr>
        <w:t>«</w:t>
      </w:r>
      <w:proofErr w:type="spellStart"/>
      <w:r w:rsidR="0244D7E7" w:rsidRPr="000A5C95">
        <w:rPr>
          <w:sz w:val="28"/>
          <w:szCs w:val="28"/>
        </w:rPr>
        <w:t>Аккорд-Тур</w:t>
      </w:r>
      <w:proofErr w:type="spellEnd"/>
      <w:r w:rsidR="0244D7E7" w:rsidRPr="000A5C95">
        <w:rPr>
          <w:sz w:val="28"/>
          <w:szCs w:val="28"/>
        </w:rPr>
        <w:t xml:space="preserve">» </w:t>
      </w:r>
      <w:proofErr w:type="spellStart"/>
      <w:r w:rsidR="0244D7E7" w:rsidRPr="000A5C95">
        <w:rPr>
          <w:b/>
          <w:bCs/>
          <w:sz w:val="28"/>
          <w:szCs w:val="28"/>
        </w:rPr>
        <w:t>.</w:t>
      </w:r>
      <w:r w:rsidR="0244D7E7" w:rsidRPr="000A5C95">
        <w:rPr>
          <w:sz w:val="28"/>
          <w:szCs w:val="28"/>
        </w:rPr>
        <w:t>На</w:t>
      </w:r>
      <w:proofErr w:type="spellEnd"/>
      <w:r w:rsidR="0244D7E7" w:rsidRPr="000A5C95">
        <w:rPr>
          <w:sz w:val="28"/>
          <w:szCs w:val="28"/>
        </w:rPr>
        <w:t xml:space="preserve"> початку треба адаптувати сайт для мобільних телефонів, так як було виявлено не якісний інтерфейс. Також треба з</w:t>
      </w:r>
      <w:r w:rsidR="0244D7E7" w:rsidRPr="000A5C95">
        <w:rPr>
          <w:color w:val="0F0F0F"/>
          <w:sz w:val="28"/>
          <w:szCs w:val="28"/>
        </w:rPr>
        <w:t xml:space="preserve">осередитися на розвитку інтерактивних </w:t>
      </w:r>
      <w:proofErr w:type="spellStart"/>
      <w:r w:rsidR="0244D7E7" w:rsidRPr="000A5C95">
        <w:rPr>
          <w:color w:val="0F0F0F"/>
          <w:sz w:val="28"/>
          <w:szCs w:val="28"/>
        </w:rPr>
        <w:t>онлайн-кампаній</w:t>
      </w:r>
      <w:proofErr w:type="spellEnd"/>
      <w:r w:rsidR="0244D7E7" w:rsidRPr="000A5C95">
        <w:rPr>
          <w:color w:val="0F0F0F"/>
          <w:sz w:val="28"/>
          <w:szCs w:val="28"/>
        </w:rPr>
        <w:t xml:space="preserve">. Тобто додати більше пізнавального та розважального контенту. Для більшого охвату різноманітної аудиторій треба підвищити кількість реклами в </w:t>
      </w:r>
      <w:proofErr w:type="spellStart"/>
      <w:r w:rsidR="0244D7E7" w:rsidRPr="000A5C95">
        <w:rPr>
          <w:color w:val="0F0F0F"/>
          <w:sz w:val="28"/>
          <w:szCs w:val="28"/>
        </w:rPr>
        <w:t>соцмереж</w:t>
      </w:r>
      <w:proofErr w:type="spellEnd"/>
      <w:r w:rsidR="0244D7E7" w:rsidRPr="000A5C95">
        <w:rPr>
          <w:color w:val="0F0F0F"/>
          <w:sz w:val="28"/>
          <w:szCs w:val="28"/>
        </w:rPr>
        <w:t xml:space="preserve">, це допоможе </w:t>
      </w:r>
      <w:proofErr w:type="spellStart"/>
      <w:r w:rsidR="0244D7E7" w:rsidRPr="000A5C95">
        <w:rPr>
          <w:color w:val="0F0F0F"/>
          <w:sz w:val="28"/>
          <w:szCs w:val="28"/>
        </w:rPr>
        <w:t>завлекти</w:t>
      </w:r>
      <w:proofErr w:type="spellEnd"/>
      <w:r w:rsidR="0244D7E7" w:rsidRPr="000A5C95">
        <w:rPr>
          <w:color w:val="0F0F0F"/>
          <w:sz w:val="28"/>
          <w:szCs w:val="28"/>
        </w:rPr>
        <w:t xml:space="preserve"> більше потенційних клієнтів та </w:t>
      </w:r>
      <w:proofErr w:type="spellStart"/>
      <w:r w:rsidR="0244D7E7" w:rsidRPr="000A5C95">
        <w:rPr>
          <w:color w:val="0F0F0F"/>
          <w:sz w:val="28"/>
          <w:szCs w:val="28"/>
        </w:rPr>
        <w:t>впізнамость</w:t>
      </w:r>
      <w:proofErr w:type="spellEnd"/>
      <w:r w:rsidR="0244D7E7" w:rsidRPr="000A5C95">
        <w:rPr>
          <w:color w:val="0F0F0F"/>
          <w:sz w:val="28"/>
          <w:szCs w:val="28"/>
        </w:rPr>
        <w:t xml:space="preserve"> бренду. Останнім пунктом я </w:t>
      </w:r>
      <w:proofErr w:type="spellStart"/>
      <w:r w:rsidR="0244D7E7" w:rsidRPr="000A5C95">
        <w:rPr>
          <w:color w:val="0F0F0F"/>
          <w:sz w:val="28"/>
          <w:szCs w:val="28"/>
        </w:rPr>
        <w:t>ввважаю</w:t>
      </w:r>
      <w:proofErr w:type="spellEnd"/>
      <w:r w:rsidR="0244D7E7" w:rsidRPr="000A5C95">
        <w:rPr>
          <w:color w:val="0F0F0F"/>
          <w:sz w:val="28"/>
          <w:szCs w:val="28"/>
        </w:rPr>
        <w:t xml:space="preserve"> треба зазначити п</w:t>
      </w:r>
      <w:r w:rsidR="0244D7E7" w:rsidRPr="000A5C95">
        <w:rPr>
          <w:sz w:val="28"/>
          <w:szCs w:val="28"/>
        </w:rPr>
        <w:t xml:space="preserve">ривертання нових клієнтів та підтримка стосунків з існуючими завдяки різноманітним </w:t>
      </w:r>
      <w:proofErr w:type="spellStart"/>
      <w:r w:rsidR="0244D7E7" w:rsidRPr="000A5C95">
        <w:rPr>
          <w:sz w:val="28"/>
          <w:szCs w:val="28"/>
        </w:rPr>
        <w:t>інтерактивам</w:t>
      </w:r>
      <w:proofErr w:type="spellEnd"/>
      <w:r w:rsidR="0244D7E7" w:rsidRPr="000A5C95">
        <w:rPr>
          <w:sz w:val="28"/>
          <w:szCs w:val="28"/>
        </w:rPr>
        <w:t xml:space="preserve"> та взаємодією з цільовою аудиторією завдяки розіграшам знижок , накопиченням балів за придбання турів.</w:t>
      </w:r>
      <w:bookmarkStart w:id="36" w:name="_Toc2076798816"/>
      <w:r w:rsidR="00BF7520">
        <w:rPr>
          <w:rFonts w:eastAsia="TimesNewRoman"/>
          <w:b/>
          <w:bCs/>
        </w:rPr>
        <w:br w:type="page"/>
      </w:r>
    </w:p>
    <w:p w14:paraId="024FBFD7" w14:textId="297505C9" w:rsidR="0081141A" w:rsidRPr="000A5C95" w:rsidRDefault="1A0735CF" w:rsidP="000A5C95">
      <w:pPr>
        <w:pStyle w:val="1"/>
        <w:jc w:val="center"/>
        <w:rPr>
          <w:rFonts w:cs="Times New Roman"/>
        </w:rPr>
      </w:pPr>
      <w:r w:rsidRPr="000A5C95">
        <w:rPr>
          <w:rFonts w:cs="Times New Roman"/>
        </w:rPr>
        <w:lastRenderedPageBreak/>
        <w:t>ПЕРЕЛІК ПОСИЛАНЬ</w:t>
      </w:r>
      <w:bookmarkEnd w:id="36"/>
    </w:p>
    <w:p w14:paraId="50895670" w14:textId="77777777" w:rsidR="0081141A" w:rsidRPr="000A5C95" w:rsidRDefault="0081141A" w:rsidP="000A5C95">
      <w:pPr>
        <w:spacing w:after="0" w:line="360" w:lineRule="auto"/>
        <w:rPr>
          <w:rFonts w:ascii="Times New Roman" w:hAnsi="Times New Roman" w:cs="Times New Roman"/>
          <w:sz w:val="28"/>
          <w:szCs w:val="28"/>
        </w:rPr>
      </w:pPr>
    </w:p>
    <w:p w14:paraId="20B783A6"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Ануфрієва О.Л. Електронна комерція в системі цифрової економіки. Науковий вісник УМО. Серія: Економіка та управління. 2017. Вип. 3. Режим доступу: </w:t>
      </w:r>
      <w:hyperlink r:id="rId9" w:history="1">
        <w:r w:rsidR="00CB1157" w:rsidRPr="00BF7520">
          <w:rPr>
            <w:rStyle w:val="aa"/>
            <w:sz w:val="28"/>
            <w:szCs w:val="28"/>
            <w:highlight w:val="yellow"/>
          </w:rPr>
          <w:t>http://umo</w:t>
        </w:r>
      </w:hyperlink>
      <w:r w:rsidRPr="00BF7520">
        <w:rPr>
          <w:sz w:val="28"/>
          <w:szCs w:val="28"/>
          <w:highlight w:val="yellow"/>
        </w:rPr>
        <w:t xml:space="preserve">.edu.ua/images/content/institutes/imp/vydannya/visnyk_umo/ </w:t>
      </w:r>
      <w:proofErr w:type="spellStart"/>
      <w:r w:rsidRPr="00BF7520">
        <w:rPr>
          <w:sz w:val="28"/>
          <w:szCs w:val="28"/>
          <w:highlight w:val="yellow"/>
        </w:rPr>
        <w:t>ekonomika</w:t>
      </w:r>
      <w:proofErr w:type="spellEnd"/>
      <w:r w:rsidRPr="00BF7520">
        <w:rPr>
          <w:sz w:val="28"/>
          <w:szCs w:val="28"/>
          <w:highlight w:val="yellow"/>
        </w:rPr>
        <w:t>/V_3</w:t>
      </w:r>
    </w:p>
    <w:p w14:paraId="18B24EB2" w14:textId="77777777" w:rsidR="0081141A" w:rsidRPr="000A5C95" w:rsidRDefault="0081141A" w:rsidP="000A5C95">
      <w:pPr>
        <w:pStyle w:val="11"/>
        <w:widowControl/>
        <w:numPr>
          <w:ilvl w:val="0"/>
          <w:numId w:val="5"/>
        </w:numPr>
        <w:autoSpaceDE/>
        <w:autoSpaceDN/>
        <w:spacing w:line="360" w:lineRule="auto"/>
        <w:ind w:left="0" w:firstLine="709"/>
        <w:contextualSpacing/>
        <w:rPr>
          <w:sz w:val="28"/>
          <w:szCs w:val="28"/>
        </w:rPr>
      </w:pPr>
      <w:proofErr w:type="spellStart"/>
      <w:r w:rsidRPr="000A5C95">
        <w:rPr>
          <w:sz w:val="28"/>
          <w:szCs w:val="28"/>
        </w:rPr>
        <w:t>Апопій</w:t>
      </w:r>
      <w:proofErr w:type="spellEnd"/>
      <w:r w:rsidRPr="000A5C95">
        <w:rPr>
          <w:sz w:val="28"/>
          <w:szCs w:val="28"/>
        </w:rPr>
        <w:t xml:space="preserve"> В.В. Комерційна діяльність: підручник. Київ: Знання, 2018. 558 с. </w:t>
      </w:r>
    </w:p>
    <w:p w14:paraId="62FADCC3"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Афанасьєв М. Маркетинг: стратегія і практика фірми: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xml:space="preserve">. Київ: Знання, 2015. 377 с. </w:t>
      </w:r>
    </w:p>
    <w:p w14:paraId="2930B559"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Бабко Н.М., </w:t>
      </w:r>
      <w:proofErr w:type="spellStart"/>
      <w:r w:rsidRPr="000A5C95">
        <w:rPr>
          <w:rFonts w:ascii="Times New Roman" w:hAnsi="Times New Roman" w:cs="Times New Roman"/>
          <w:sz w:val="28"/>
          <w:szCs w:val="28"/>
        </w:rPr>
        <w:t>Мандич</w:t>
      </w:r>
      <w:proofErr w:type="spellEnd"/>
      <w:r w:rsidRPr="000A5C95">
        <w:rPr>
          <w:rFonts w:ascii="Times New Roman" w:hAnsi="Times New Roman" w:cs="Times New Roman"/>
          <w:sz w:val="28"/>
          <w:szCs w:val="28"/>
        </w:rPr>
        <w:t xml:space="preserve"> О.В., </w:t>
      </w:r>
      <w:proofErr w:type="spellStart"/>
      <w:r w:rsidRPr="000A5C95">
        <w:rPr>
          <w:rFonts w:ascii="Times New Roman" w:hAnsi="Times New Roman" w:cs="Times New Roman"/>
          <w:sz w:val="28"/>
          <w:szCs w:val="28"/>
        </w:rPr>
        <w:t>Сєвідова</w:t>
      </w:r>
      <w:proofErr w:type="spellEnd"/>
      <w:r w:rsidRPr="000A5C95">
        <w:rPr>
          <w:rFonts w:ascii="Times New Roman" w:hAnsi="Times New Roman" w:cs="Times New Roman"/>
          <w:sz w:val="28"/>
          <w:szCs w:val="28"/>
        </w:rPr>
        <w:t xml:space="preserve"> І.О. Поведінка споживача: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Харків: ХНТУСГ, 2020. 170 с.</w:t>
      </w:r>
    </w:p>
    <w:p w14:paraId="3F8B8123"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proofErr w:type="spellStart"/>
      <w:r w:rsidRPr="000A5C95">
        <w:rPr>
          <w:sz w:val="28"/>
          <w:szCs w:val="28"/>
        </w:rPr>
        <w:t>Блинова</w:t>
      </w:r>
      <w:proofErr w:type="spellEnd"/>
      <w:r w:rsidRPr="000A5C95">
        <w:rPr>
          <w:sz w:val="28"/>
          <w:szCs w:val="28"/>
        </w:rPr>
        <w:t xml:space="preserve"> Н. М., Кирилова О. В. </w:t>
      </w:r>
      <w:proofErr w:type="spellStart"/>
      <w:r w:rsidRPr="000A5C95">
        <w:rPr>
          <w:sz w:val="28"/>
          <w:szCs w:val="28"/>
        </w:rPr>
        <w:t>Копірайтинг</w:t>
      </w:r>
      <w:proofErr w:type="spellEnd"/>
      <w:r w:rsidRPr="000A5C95">
        <w:rPr>
          <w:sz w:val="28"/>
          <w:szCs w:val="28"/>
        </w:rPr>
        <w:t xml:space="preserve"> як діяльність зі створення </w:t>
      </w:r>
      <w:proofErr w:type="spellStart"/>
      <w:r w:rsidRPr="000A5C95">
        <w:rPr>
          <w:sz w:val="28"/>
          <w:szCs w:val="28"/>
        </w:rPr>
        <w:t>онлайнового</w:t>
      </w:r>
      <w:proofErr w:type="spellEnd"/>
      <w:r w:rsidRPr="000A5C95">
        <w:rPr>
          <w:sz w:val="28"/>
          <w:szCs w:val="28"/>
        </w:rPr>
        <w:t xml:space="preserve"> контенту. </w:t>
      </w:r>
      <w:proofErr w:type="spellStart"/>
      <w:r w:rsidRPr="000A5C95">
        <w:rPr>
          <w:sz w:val="28"/>
          <w:szCs w:val="28"/>
        </w:rPr>
        <w:t>CommunicationsandCommunicative</w:t>
      </w:r>
      <w:proofErr w:type="spellEnd"/>
      <w:r w:rsidRPr="000A5C95">
        <w:rPr>
          <w:sz w:val="28"/>
          <w:szCs w:val="28"/>
        </w:rPr>
        <w:t xml:space="preserve"> Technologies. Вип. 18. 2018. С. 13-21. </w:t>
      </w:r>
    </w:p>
    <w:p w14:paraId="60351926"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Братко О.С. Маркетингова політика комунікацій: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Тернопіль: Карт-бланш, 2016. 220 с.</w:t>
      </w:r>
    </w:p>
    <w:p w14:paraId="1308E66D"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Балабанова</w:t>
      </w:r>
      <w:proofErr w:type="spellEnd"/>
      <w:r w:rsidRPr="000A5C95">
        <w:rPr>
          <w:rFonts w:ascii="Times New Roman" w:hAnsi="Times New Roman" w:cs="Times New Roman"/>
          <w:sz w:val="28"/>
          <w:szCs w:val="28"/>
        </w:rPr>
        <w:t xml:space="preserve"> Л.В. Комерційна діяльність: маркетинг і логістика: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xml:space="preserve">. Київ: Професіонал, 2017. 288 с </w:t>
      </w:r>
    </w:p>
    <w:p w14:paraId="50B1CA5B"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Балабанова</w:t>
      </w:r>
      <w:proofErr w:type="spellEnd"/>
      <w:r w:rsidRPr="000A5C95">
        <w:rPr>
          <w:rFonts w:ascii="Times New Roman" w:hAnsi="Times New Roman" w:cs="Times New Roman"/>
          <w:sz w:val="28"/>
          <w:szCs w:val="28"/>
        </w:rPr>
        <w:t xml:space="preserve"> Л.В. Маркетинг: підручник. Київ: Знання-Прес, 2018. 645 с. </w:t>
      </w:r>
    </w:p>
    <w:p w14:paraId="489C5E07"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Божкова</w:t>
      </w:r>
      <w:proofErr w:type="spellEnd"/>
      <w:r w:rsidRPr="000A5C95">
        <w:rPr>
          <w:rFonts w:ascii="Times New Roman" w:hAnsi="Times New Roman" w:cs="Times New Roman"/>
          <w:sz w:val="28"/>
          <w:szCs w:val="28"/>
        </w:rPr>
        <w:t xml:space="preserve"> В.В., Мельник Ю.М. Реклама та стимулювання збуту: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xml:space="preserve">. Київ. Центр учбової літератури, 2015. 200 с. </w:t>
      </w:r>
    </w:p>
    <w:p w14:paraId="06C8CC06"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Біловодська О.А. Маркетинговий менеджмент: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xml:space="preserve">. Київ: Знання, 2016. 332 с. </w:t>
      </w:r>
    </w:p>
    <w:p w14:paraId="14B5129E"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Біловодська О.А. Маркетингова політика розподілу: </w:t>
      </w:r>
      <w:proofErr w:type="spellStart"/>
      <w:r w:rsidRPr="000A5C95">
        <w:rPr>
          <w:rFonts w:ascii="Times New Roman" w:hAnsi="Times New Roman" w:cs="Times New Roman"/>
          <w:sz w:val="28"/>
          <w:szCs w:val="28"/>
        </w:rPr>
        <w:t>навч.посібн</w:t>
      </w:r>
      <w:proofErr w:type="spellEnd"/>
      <w:r w:rsidRPr="000A5C95">
        <w:rPr>
          <w:rFonts w:ascii="Times New Roman" w:hAnsi="Times New Roman" w:cs="Times New Roman"/>
          <w:sz w:val="28"/>
          <w:szCs w:val="28"/>
        </w:rPr>
        <w:t xml:space="preserve">. Київ: Знання, 2015. 495 с. </w:t>
      </w:r>
    </w:p>
    <w:p w14:paraId="34D311BB"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Близнюк С.В. Маркетинг в Україні: проблеми становлення та розвитку  Київ: Кондор, 2019. 384 с. </w:t>
      </w:r>
    </w:p>
    <w:p w14:paraId="699E0101" w14:textId="77777777" w:rsidR="0081141A" w:rsidRPr="000A5C95" w:rsidRDefault="0081141A" w:rsidP="000A5C95">
      <w:pPr>
        <w:pStyle w:val="a4"/>
        <w:numPr>
          <w:ilvl w:val="0"/>
          <w:numId w:val="5"/>
        </w:numPr>
        <w:spacing w:line="360" w:lineRule="auto"/>
        <w:ind w:left="0" w:firstLine="709"/>
        <w:contextualSpacing/>
        <w:jc w:val="both"/>
        <w:rPr>
          <w:sz w:val="28"/>
          <w:szCs w:val="28"/>
        </w:rPr>
      </w:pPr>
      <w:proofErr w:type="spellStart"/>
      <w:r w:rsidRPr="000A5C95">
        <w:rPr>
          <w:sz w:val="28"/>
          <w:szCs w:val="28"/>
        </w:rPr>
        <w:lastRenderedPageBreak/>
        <w:t>Власенко</w:t>
      </w:r>
      <w:proofErr w:type="spellEnd"/>
      <w:r w:rsidRPr="000A5C95">
        <w:rPr>
          <w:sz w:val="28"/>
          <w:szCs w:val="28"/>
        </w:rPr>
        <w:t xml:space="preserve"> Я.О. Основи сучасного маркетингу: </w:t>
      </w:r>
      <w:proofErr w:type="spellStart"/>
      <w:r w:rsidRPr="000A5C95">
        <w:rPr>
          <w:sz w:val="28"/>
          <w:szCs w:val="28"/>
        </w:rPr>
        <w:t>навч</w:t>
      </w:r>
      <w:proofErr w:type="spellEnd"/>
      <w:r w:rsidRPr="000A5C95">
        <w:rPr>
          <w:sz w:val="28"/>
          <w:szCs w:val="28"/>
        </w:rPr>
        <w:t xml:space="preserve">. </w:t>
      </w:r>
      <w:proofErr w:type="spellStart"/>
      <w:r w:rsidRPr="000A5C95">
        <w:rPr>
          <w:sz w:val="28"/>
          <w:szCs w:val="28"/>
        </w:rPr>
        <w:t>посіб</w:t>
      </w:r>
      <w:proofErr w:type="spellEnd"/>
      <w:r w:rsidRPr="000A5C95">
        <w:rPr>
          <w:sz w:val="28"/>
          <w:szCs w:val="28"/>
        </w:rPr>
        <w:t xml:space="preserve">. Київ: Видавництво «Фірма «ІНКОС», 2018. 328 с. </w:t>
      </w:r>
    </w:p>
    <w:p w14:paraId="3C920875"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Грабар О.І., Кушніренко О.М. Сучасні напрями вдосконалення рекламної діяльності підприємства на основі використання </w:t>
      </w:r>
      <w:proofErr w:type="spellStart"/>
      <w:r w:rsidRPr="000A5C95">
        <w:rPr>
          <w:sz w:val="28"/>
          <w:szCs w:val="28"/>
        </w:rPr>
        <w:t>Інтернет-технологій</w:t>
      </w:r>
      <w:proofErr w:type="spellEnd"/>
      <w:r w:rsidRPr="000A5C95">
        <w:rPr>
          <w:sz w:val="28"/>
          <w:szCs w:val="28"/>
        </w:rPr>
        <w:t>. Вісник ЖДТУ. 201</w:t>
      </w:r>
      <w:r w:rsidRPr="000A5C95">
        <w:rPr>
          <w:sz w:val="28"/>
          <w:szCs w:val="28"/>
          <w:lang w:val="en-US"/>
        </w:rPr>
        <w:t>9</w:t>
      </w:r>
      <w:r w:rsidRPr="000A5C95">
        <w:rPr>
          <w:sz w:val="28"/>
          <w:szCs w:val="28"/>
        </w:rPr>
        <w:t xml:space="preserve">. № 1(59). С. 91–94. </w:t>
      </w:r>
    </w:p>
    <w:p w14:paraId="11797566"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Гриценко С.І. Цифровий маркетинг – нова парадигма розвитку освітніх кластерів в умовах глобалізації. Вісник економічної науки України. 2016. № 1 (30). С. 29–31. 192 </w:t>
      </w:r>
    </w:p>
    <w:p w14:paraId="6DB74B9D" w14:textId="77777777" w:rsidR="0081141A" w:rsidRPr="00BF7520" w:rsidRDefault="0081141A" w:rsidP="000A5C9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sz w:val="28"/>
          <w:szCs w:val="28"/>
          <w:highlight w:val="yellow"/>
          <w:lang w:val="en-US"/>
        </w:rPr>
      </w:pPr>
      <w:r w:rsidRPr="000A5C95">
        <w:rPr>
          <w:rFonts w:ascii="Times New Roman" w:hAnsi="Times New Roman" w:cs="Times New Roman"/>
          <w:sz w:val="28"/>
          <w:szCs w:val="28"/>
        </w:rPr>
        <w:t xml:space="preserve">Даниленко Є. С. Теоретичні аспекти маркетингового управління поведінкою споживачів. </w:t>
      </w:r>
      <w:proofErr w:type="spellStart"/>
      <w:r w:rsidRPr="000A5C95">
        <w:rPr>
          <w:rFonts w:ascii="Times New Roman" w:eastAsia="Times New Roman,Italic" w:hAnsi="Times New Roman" w:cs="Times New Roman"/>
          <w:i/>
          <w:iCs/>
          <w:sz w:val="28"/>
          <w:szCs w:val="28"/>
        </w:rPr>
        <w:t>Траекторіянауки</w:t>
      </w:r>
      <w:proofErr w:type="spellEnd"/>
      <w:r w:rsidRPr="000A5C95">
        <w:rPr>
          <w:rFonts w:ascii="Times New Roman" w:hAnsi="Times New Roman" w:cs="Times New Roman"/>
          <w:sz w:val="28"/>
          <w:szCs w:val="28"/>
          <w:lang w:val="en-US"/>
        </w:rPr>
        <w:t xml:space="preserve">. 2015. № 4. </w:t>
      </w:r>
      <w:r w:rsidRPr="00BF7520">
        <w:rPr>
          <w:rFonts w:ascii="Times New Roman" w:hAnsi="Times New Roman" w:cs="Times New Roman"/>
          <w:sz w:val="28"/>
          <w:szCs w:val="28"/>
          <w:highlight w:val="yellow"/>
          <w:lang w:val="en-US"/>
        </w:rPr>
        <w:t xml:space="preserve">URL: </w:t>
      </w:r>
      <w:hyperlink r:id="rId10" w:history="1">
        <w:r w:rsidR="00CB1157" w:rsidRPr="00BF7520">
          <w:rPr>
            <w:rStyle w:val="aa"/>
            <w:rFonts w:ascii="Times New Roman" w:hAnsi="Times New Roman" w:cs="Times New Roman"/>
            <w:sz w:val="28"/>
            <w:szCs w:val="28"/>
            <w:highlight w:val="yellow"/>
            <w:lang w:val="en-US"/>
          </w:rPr>
          <w:t>http://pathofscience</w:t>
        </w:r>
      </w:hyperlink>
      <w:r w:rsidRPr="00BF7520">
        <w:rPr>
          <w:rFonts w:ascii="Times New Roman" w:hAnsi="Times New Roman" w:cs="Times New Roman"/>
          <w:sz w:val="28"/>
          <w:szCs w:val="28"/>
          <w:highlight w:val="yellow"/>
          <w:lang w:val="en-US"/>
        </w:rPr>
        <w:t>.org/index.php/ps/ article/view/18</w:t>
      </w:r>
    </w:p>
    <w:p w14:paraId="41AF631A"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Дубодєлова</w:t>
      </w:r>
      <w:proofErr w:type="spellEnd"/>
      <w:r w:rsidRPr="000A5C95">
        <w:rPr>
          <w:rFonts w:ascii="Times New Roman" w:hAnsi="Times New Roman" w:cs="Times New Roman"/>
          <w:sz w:val="28"/>
          <w:szCs w:val="28"/>
        </w:rPr>
        <w:t xml:space="preserve"> А.В. Еволюція концепцій маркетингу на вітчизняних підприємствах. </w:t>
      </w:r>
      <w:r w:rsidRPr="000A5C95">
        <w:rPr>
          <w:rFonts w:ascii="Times New Roman" w:hAnsi="Times New Roman" w:cs="Times New Roman"/>
          <w:i/>
          <w:sz w:val="28"/>
          <w:szCs w:val="28"/>
        </w:rPr>
        <w:t>Вісник Національного університету «Львівська політехніка»</w:t>
      </w:r>
      <w:r w:rsidRPr="000A5C95">
        <w:rPr>
          <w:rFonts w:ascii="Times New Roman" w:hAnsi="Times New Roman" w:cs="Times New Roman"/>
          <w:sz w:val="28"/>
          <w:szCs w:val="28"/>
        </w:rPr>
        <w:t xml:space="preserve">. 2018. № 640. С. 79-83. </w:t>
      </w:r>
    </w:p>
    <w:p w14:paraId="3395EF84"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Довгань Л. Є. Стратегічне управління: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посібн</w:t>
      </w:r>
      <w:proofErr w:type="spellEnd"/>
      <w:r w:rsidRPr="000A5C95">
        <w:rPr>
          <w:rFonts w:ascii="Times New Roman" w:hAnsi="Times New Roman" w:cs="Times New Roman"/>
          <w:sz w:val="28"/>
          <w:szCs w:val="28"/>
        </w:rPr>
        <w:t xml:space="preserve">. Київ: Центр учбової літератури, 2015. 440 с. </w:t>
      </w:r>
    </w:p>
    <w:p w14:paraId="6B158772"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Електронна комерція: </w:t>
      </w:r>
      <w:proofErr w:type="spellStart"/>
      <w:r w:rsidRPr="000A5C95">
        <w:rPr>
          <w:sz w:val="28"/>
          <w:szCs w:val="28"/>
        </w:rPr>
        <w:t>теоретико-правові</w:t>
      </w:r>
      <w:proofErr w:type="spellEnd"/>
      <w:r w:rsidRPr="000A5C95">
        <w:rPr>
          <w:sz w:val="28"/>
          <w:szCs w:val="28"/>
        </w:rPr>
        <w:t xml:space="preserve"> засади та сучасний стан в Україні / [В. М. Полях, Н. М. Кривошеєва, В. М. </w:t>
      </w:r>
      <w:proofErr w:type="spellStart"/>
      <w:r w:rsidRPr="000A5C95">
        <w:rPr>
          <w:sz w:val="28"/>
          <w:szCs w:val="28"/>
        </w:rPr>
        <w:t>Клочко</w:t>
      </w:r>
      <w:proofErr w:type="spellEnd"/>
      <w:r w:rsidRPr="000A5C95">
        <w:rPr>
          <w:sz w:val="28"/>
          <w:szCs w:val="28"/>
        </w:rPr>
        <w:t xml:space="preserve"> та ін.]. </w:t>
      </w:r>
      <w:proofErr w:type="spellStart"/>
      <w:r w:rsidRPr="000A5C95">
        <w:rPr>
          <w:sz w:val="28"/>
          <w:szCs w:val="28"/>
        </w:rPr>
        <w:t>ScientificJournal</w:t>
      </w:r>
      <w:proofErr w:type="spellEnd"/>
      <w:r w:rsidRPr="000A5C95">
        <w:rPr>
          <w:sz w:val="28"/>
          <w:szCs w:val="28"/>
        </w:rPr>
        <w:t xml:space="preserve"> «</w:t>
      </w:r>
      <w:proofErr w:type="spellStart"/>
      <w:r w:rsidRPr="000A5C95">
        <w:rPr>
          <w:sz w:val="28"/>
          <w:szCs w:val="28"/>
        </w:rPr>
        <w:t>ScienceRise</w:t>
      </w:r>
      <w:proofErr w:type="spellEnd"/>
      <w:r w:rsidRPr="000A5C95">
        <w:rPr>
          <w:sz w:val="28"/>
          <w:szCs w:val="28"/>
        </w:rPr>
        <w:t xml:space="preserve">». 2017. №5. С. 11–17. 76 </w:t>
      </w:r>
    </w:p>
    <w:p w14:paraId="13862D43" w14:textId="77777777" w:rsidR="00193F46" w:rsidRPr="00BF7520" w:rsidRDefault="00193F46" w:rsidP="000A5C95">
      <w:pPr>
        <w:pStyle w:val="a4"/>
        <w:widowControl/>
        <w:numPr>
          <w:ilvl w:val="0"/>
          <w:numId w:val="5"/>
        </w:numPr>
        <w:autoSpaceDE/>
        <w:autoSpaceDN/>
        <w:spacing w:line="360" w:lineRule="auto"/>
        <w:ind w:left="0" w:firstLine="709"/>
        <w:contextualSpacing/>
        <w:jc w:val="both"/>
        <w:rPr>
          <w:sz w:val="28"/>
          <w:szCs w:val="28"/>
          <w:highlight w:val="yellow"/>
        </w:rPr>
      </w:pPr>
      <w:r w:rsidRPr="000A5C95">
        <w:rPr>
          <w:sz w:val="28"/>
          <w:szCs w:val="28"/>
        </w:rPr>
        <w:t xml:space="preserve">Іванечко Н. Р., </w:t>
      </w:r>
      <w:proofErr w:type="spellStart"/>
      <w:r w:rsidRPr="000A5C95">
        <w:rPr>
          <w:sz w:val="28"/>
          <w:szCs w:val="28"/>
        </w:rPr>
        <w:t>Хрупович</w:t>
      </w:r>
      <w:proofErr w:type="spellEnd"/>
      <w:r w:rsidRPr="000A5C95">
        <w:rPr>
          <w:sz w:val="28"/>
          <w:szCs w:val="28"/>
        </w:rPr>
        <w:t xml:space="preserve"> С. Є. Контекстна реклама: метрики і КРІ. Галицький економічний вісник. Тернопіль: ТНТУ, 2019. Том 61. № 6. С. 79–84. </w:t>
      </w:r>
      <w:r w:rsidRPr="00BF7520">
        <w:rPr>
          <w:sz w:val="28"/>
          <w:szCs w:val="28"/>
          <w:highlight w:val="yellow"/>
        </w:rPr>
        <w:t xml:space="preserve">DOI: </w:t>
      </w:r>
      <w:hyperlink r:id="rId11" w:history="1">
        <w:r w:rsidRPr="00BF7520">
          <w:rPr>
            <w:rStyle w:val="aa"/>
            <w:sz w:val="28"/>
            <w:szCs w:val="28"/>
            <w:highlight w:val="yellow"/>
          </w:rPr>
          <w:t>https://doi.org/10.33108/galicianvisnyk_tntu2019.06.079</w:t>
        </w:r>
      </w:hyperlink>
    </w:p>
    <w:p w14:paraId="346FE4B5" w14:textId="77777777" w:rsidR="00193F46" w:rsidRPr="00BF7520" w:rsidRDefault="00193F46" w:rsidP="000A5C95">
      <w:pPr>
        <w:pStyle w:val="a4"/>
        <w:widowControl/>
        <w:numPr>
          <w:ilvl w:val="0"/>
          <w:numId w:val="5"/>
        </w:numPr>
        <w:autoSpaceDE/>
        <w:autoSpaceDN/>
        <w:spacing w:line="360" w:lineRule="auto"/>
        <w:ind w:left="0" w:firstLine="709"/>
        <w:contextualSpacing/>
        <w:jc w:val="both"/>
        <w:rPr>
          <w:sz w:val="28"/>
          <w:szCs w:val="28"/>
          <w:highlight w:val="yellow"/>
        </w:rPr>
      </w:pPr>
      <w:r w:rsidRPr="00BF7520">
        <w:rPr>
          <w:sz w:val="28"/>
          <w:szCs w:val="28"/>
          <w:highlight w:val="yellow"/>
        </w:rPr>
        <w:t xml:space="preserve">Іванечко Н., Борисова Т., </w:t>
      </w:r>
      <w:proofErr w:type="spellStart"/>
      <w:r w:rsidRPr="00BF7520">
        <w:rPr>
          <w:sz w:val="28"/>
          <w:szCs w:val="28"/>
          <w:highlight w:val="yellow"/>
        </w:rPr>
        <w:t>Процишин</w:t>
      </w:r>
      <w:proofErr w:type="spellEnd"/>
      <w:r w:rsidRPr="00BF7520">
        <w:rPr>
          <w:sz w:val="28"/>
          <w:szCs w:val="28"/>
          <w:highlight w:val="yellow"/>
        </w:rPr>
        <w:t xml:space="preserve"> Ю. та ін. Маркетинг: </w:t>
      </w:r>
      <w:proofErr w:type="spellStart"/>
      <w:r w:rsidRPr="00BF7520">
        <w:rPr>
          <w:sz w:val="28"/>
          <w:szCs w:val="28"/>
          <w:highlight w:val="yellow"/>
        </w:rPr>
        <w:t>навч</w:t>
      </w:r>
      <w:proofErr w:type="spellEnd"/>
      <w:r w:rsidRPr="00BF7520">
        <w:rPr>
          <w:sz w:val="28"/>
          <w:szCs w:val="28"/>
          <w:highlight w:val="yellow"/>
        </w:rPr>
        <w:t xml:space="preserve">. </w:t>
      </w:r>
      <w:proofErr w:type="spellStart"/>
      <w:r w:rsidRPr="00BF7520">
        <w:rPr>
          <w:sz w:val="28"/>
          <w:szCs w:val="28"/>
          <w:highlight w:val="yellow"/>
        </w:rPr>
        <w:t>посіб</w:t>
      </w:r>
      <w:proofErr w:type="spellEnd"/>
      <w:r w:rsidRPr="00BF7520">
        <w:rPr>
          <w:sz w:val="28"/>
          <w:szCs w:val="28"/>
          <w:highlight w:val="yellow"/>
        </w:rPr>
        <w:t xml:space="preserve">. / за ред. Н. Р. Іванечко. Тернопіль ЗУНУ, 2021. 180 с. URL: </w:t>
      </w:r>
      <w:hyperlink r:id="rId12" w:history="1">
        <w:r w:rsidR="00CB1157" w:rsidRPr="00BF7520">
          <w:rPr>
            <w:rStyle w:val="aa"/>
            <w:sz w:val="28"/>
            <w:szCs w:val="28"/>
            <w:highlight w:val="yellow"/>
          </w:rPr>
          <w:t>http://dspace</w:t>
        </w:r>
      </w:hyperlink>
      <w:r w:rsidRPr="00BF7520">
        <w:rPr>
          <w:sz w:val="28"/>
          <w:szCs w:val="28"/>
          <w:highlight w:val="yellow"/>
        </w:rPr>
        <w:t>.wunu.edu.ua/handle/316497/42757</w:t>
      </w:r>
    </w:p>
    <w:p w14:paraId="1B187F32"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Жегус</w:t>
      </w:r>
      <w:proofErr w:type="spellEnd"/>
      <w:r w:rsidRPr="000A5C95">
        <w:rPr>
          <w:rFonts w:ascii="Times New Roman" w:hAnsi="Times New Roman" w:cs="Times New Roman"/>
          <w:sz w:val="28"/>
          <w:szCs w:val="28"/>
        </w:rPr>
        <w:t xml:space="preserve"> О. В. Маркетингові дослідження: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Харків. 2016. 237 с. </w:t>
      </w:r>
    </w:p>
    <w:p w14:paraId="0FA8155A" w14:textId="77777777" w:rsidR="0081141A" w:rsidRPr="000A5C95" w:rsidRDefault="0081141A" w:rsidP="000A5C95">
      <w:pPr>
        <w:pStyle w:val="Default"/>
        <w:numPr>
          <w:ilvl w:val="0"/>
          <w:numId w:val="5"/>
        </w:numPr>
        <w:spacing w:line="360" w:lineRule="auto"/>
        <w:ind w:left="0" w:firstLine="709"/>
        <w:jc w:val="both"/>
        <w:rPr>
          <w:sz w:val="28"/>
          <w:szCs w:val="28"/>
        </w:rPr>
      </w:pPr>
      <w:proofErr w:type="spellStart"/>
      <w:r w:rsidRPr="000A5C95">
        <w:rPr>
          <w:sz w:val="28"/>
          <w:szCs w:val="28"/>
          <w:lang w:val="uk-UA"/>
        </w:rPr>
        <w:lastRenderedPageBreak/>
        <w:t>Зінорук</w:t>
      </w:r>
      <w:proofErr w:type="spellEnd"/>
      <w:r w:rsidRPr="000A5C95">
        <w:rPr>
          <w:sz w:val="28"/>
          <w:szCs w:val="28"/>
          <w:lang w:val="uk-UA"/>
        </w:rPr>
        <w:t xml:space="preserve"> Л. В. Маркетингові дослідження у процесі удосконалення комплексу маркетингу підприємства. </w:t>
      </w:r>
      <w:r w:rsidRPr="000A5C95">
        <w:rPr>
          <w:i/>
          <w:iCs/>
          <w:sz w:val="28"/>
          <w:szCs w:val="28"/>
          <w:lang w:val="uk-UA"/>
        </w:rPr>
        <w:t>Міжнародний науковий журнал «</w:t>
      </w:r>
      <w:proofErr w:type="spellStart"/>
      <w:r w:rsidRPr="000A5C95">
        <w:rPr>
          <w:i/>
          <w:iCs/>
          <w:sz w:val="28"/>
          <w:szCs w:val="28"/>
        </w:rPr>
        <w:t>Інтернаука</w:t>
      </w:r>
      <w:proofErr w:type="spellEnd"/>
      <w:r w:rsidRPr="000A5C95">
        <w:rPr>
          <w:i/>
          <w:iCs/>
          <w:sz w:val="28"/>
          <w:szCs w:val="28"/>
        </w:rPr>
        <w:t>»</w:t>
      </w:r>
      <w:r w:rsidRPr="000A5C95">
        <w:rPr>
          <w:iCs/>
          <w:sz w:val="28"/>
          <w:szCs w:val="28"/>
        </w:rPr>
        <w:t xml:space="preserve">. </w:t>
      </w:r>
      <w:r w:rsidRPr="000A5C95">
        <w:rPr>
          <w:sz w:val="28"/>
          <w:szCs w:val="28"/>
        </w:rPr>
        <w:t xml:space="preserve">2017. № 5. С. 123-128. </w:t>
      </w:r>
    </w:p>
    <w:p w14:paraId="021AA07F" w14:textId="77777777" w:rsidR="0081141A" w:rsidRPr="000A5C95" w:rsidRDefault="0081141A" w:rsidP="000A5C95">
      <w:pPr>
        <w:pStyle w:val="11"/>
        <w:widowControl/>
        <w:numPr>
          <w:ilvl w:val="0"/>
          <w:numId w:val="5"/>
        </w:numPr>
        <w:autoSpaceDE/>
        <w:autoSpaceDN/>
        <w:spacing w:line="360" w:lineRule="auto"/>
        <w:ind w:left="0" w:firstLine="709"/>
        <w:contextualSpacing/>
        <w:rPr>
          <w:sz w:val="28"/>
          <w:szCs w:val="28"/>
        </w:rPr>
      </w:pPr>
      <w:proofErr w:type="spellStart"/>
      <w:r w:rsidRPr="000A5C95">
        <w:rPr>
          <w:sz w:val="28"/>
          <w:szCs w:val="28"/>
        </w:rPr>
        <w:t>Ілляшенко</w:t>
      </w:r>
      <w:proofErr w:type="spellEnd"/>
      <w:r w:rsidRPr="000A5C95">
        <w:rPr>
          <w:sz w:val="28"/>
          <w:szCs w:val="28"/>
        </w:rPr>
        <w:t xml:space="preserve"> С.М. Маркетинг: бакалаврський курс: підручник. Суми: ВТД «Університетська книга», 2014. 1134 с </w:t>
      </w:r>
    </w:p>
    <w:p w14:paraId="5FFF8408"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Канінський</w:t>
      </w:r>
      <w:proofErr w:type="spellEnd"/>
      <w:r w:rsidRPr="000A5C95">
        <w:rPr>
          <w:rFonts w:ascii="Times New Roman" w:hAnsi="Times New Roman" w:cs="Times New Roman"/>
          <w:sz w:val="28"/>
          <w:szCs w:val="28"/>
        </w:rPr>
        <w:t xml:space="preserve"> М. П. Підвищення конкурентоспроможності продукції на основі маркетингу. </w:t>
      </w:r>
      <w:r w:rsidRPr="000A5C95">
        <w:rPr>
          <w:rFonts w:ascii="Times New Roman" w:hAnsi="Times New Roman" w:cs="Times New Roman"/>
          <w:i/>
          <w:sz w:val="28"/>
          <w:szCs w:val="28"/>
        </w:rPr>
        <w:t>Економіка</w:t>
      </w:r>
      <w:r w:rsidRPr="000A5C95">
        <w:rPr>
          <w:rFonts w:ascii="Times New Roman" w:hAnsi="Times New Roman" w:cs="Times New Roman"/>
          <w:sz w:val="28"/>
          <w:szCs w:val="28"/>
        </w:rPr>
        <w:t xml:space="preserve">. 2016. 148 с. </w:t>
      </w:r>
    </w:p>
    <w:p w14:paraId="472A8186"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Крамаренко В.І. Маркетинг: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Київ.: ЦУЛ, 2017. 258 с. </w:t>
      </w:r>
    </w:p>
    <w:p w14:paraId="3B86E331"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Крикавський</w:t>
      </w:r>
      <w:proofErr w:type="spellEnd"/>
      <w:r w:rsidRPr="000A5C95">
        <w:rPr>
          <w:rFonts w:ascii="Times New Roman" w:hAnsi="Times New Roman" w:cs="Times New Roman"/>
          <w:sz w:val="28"/>
          <w:szCs w:val="28"/>
        </w:rPr>
        <w:t xml:space="preserve"> Є. В. та ін. Стратегічний маркетинг: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Львів: Видавництво Львівської політехніки, 2016. 256 с. </w:t>
      </w:r>
    </w:p>
    <w:p w14:paraId="09342750" w14:textId="77777777" w:rsidR="0081141A" w:rsidRPr="000A5C95" w:rsidRDefault="0081141A" w:rsidP="000A5C95">
      <w:pPr>
        <w:pStyle w:val="a4"/>
        <w:numPr>
          <w:ilvl w:val="0"/>
          <w:numId w:val="5"/>
        </w:numPr>
        <w:spacing w:line="360" w:lineRule="auto"/>
        <w:ind w:left="0" w:firstLine="709"/>
        <w:contextualSpacing/>
        <w:jc w:val="both"/>
        <w:rPr>
          <w:sz w:val="28"/>
          <w:szCs w:val="28"/>
        </w:rPr>
      </w:pPr>
      <w:proofErr w:type="spellStart"/>
      <w:r w:rsidRPr="000A5C95">
        <w:rPr>
          <w:sz w:val="28"/>
          <w:szCs w:val="28"/>
        </w:rPr>
        <w:t>Крикавський</w:t>
      </w:r>
      <w:proofErr w:type="spellEnd"/>
      <w:r w:rsidRPr="000A5C95">
        <w:rPr>
          <w:sz w:val="28"/>
          <w:szCs w:val="28"/>
        </w:rPr>
        <w:t xml:space="preserve"> Є. В. та ін. Маркетингова інформація: підручник. Львів: Видавництво Львівської політехніки, 2014. 416с. </w:t>
      </w:r>
    </w:p>
    <w:p w14:paraId="3CCC6A99"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Кіндрацька</w:t>
      </w:r>
      <w:proofErr w:type="spellEnd"/>
      <w:r w:rsidRPr="000A5C95">
        <w:rPr>
          <w:rFonts w:ascii="Times New Roman" w:hAnsi="Times New Roman" w:cs="Times New Roman"/>
          <w:sz w:val="28"/>
          <w:szCs w:val="28"/>
        </w:rPr>
        <w:t xml:space="preserve"> Г.І. Стратегічний менеджмент: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Львів: Видавництво Львівської політехніки, 2015. 406 с. </w:t>
      </w:r>
    </w:p>
    <w:p w14:paraId="370236C3"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Кіндрацька</w:t>
      </w:r>
      <w:proofErr w:type="spellEnd"/>
      <w:r w:rsidRPr="000A5C95">
        <w:rPr>
          <w:rFonts w:ascii="Times New Roman" w:hAnsi="Times New Roman" w:cs="Times New Roman"/>
          <w:sz w:val="28"/>
          <w:szCs w:val="28"/>
        </w:rPr>
        <w:t xml:space="preserve"> Г.І. Стратегічний менеджмент: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Київ: Знання, 2016. 406 с. </w:t>
      </w:r>
    </w:p>
    <w:p w14:paraId="3509C72E" w14:textId="7C6576CF"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proofErr w:type="spellStart"/>
      <w:r w:rsidRPr="000A5C95">
        <w:rPr>
          <w:sz w:val="28"/>
          <w:szCs w:val="28"/>
        </w:rPr>
        <w:t>Кожухівська</w:t>
      </w:r>
      <w:proofErr w:type="spellEnd"/>
      <w:r w:rsidRPr="000A5C95">
        <w:rPr>
          <w:sz w:val="28"/>
          <w:szCs w:val="28"/>
        </w:rPr>
        <w:t xml:space="preserve"> Р.Б. </w:t>
      </w:r>
      <w:proofErr w:type="spellStart"/>
      <w:r w:rsidRPr="000A5C95">
        <w:rPr>
          <w:sz w:val="28"/>
          <w:szCs w:val="28"/>
        </w:rPr>
        <w:t>Інтернет-технології</w:t>
      </w:r>
      <w:proofErr w:type="spellEnd"/>
      <w:r w:rsidRPr="000A5C95">
        <w:rPr>
          <w:sz w:val="28"/>
          <w:szCs w:val="28"/>
        </w:rPr>
        <w:t xml:space="preserve"> в маркетингу: специфіка, класифікація, переваги та недоліки // Вісник Дніпропетровського університету. Серія «Економіка». 2012. Вип. 6(2). С. 180-186. </w:t>
      </w:r>
    </w:p>
    <w:p w14:paraId="2BD01B78"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Котлер</w:t>
      </w:r>
      <w:proofErr w:type="spellEnd"/>
      <w:r w:rsidRPr="000A5C95">
        <w:rPr>
          <w:rFonts w:ascii="Times New Roman" w:hAnsi="Times New Roman" w:cs="Times New Roman"/>
          <w:sz w:val="28"/>
          <w:szCs w:val="28"/>
        </w:rPr>
        <w:t xml:space="preserve"> Ф. Маркетинг </w:t>
      </w:r>
      <w:r w:rsidR="00CB1157" w:rsidRPr="000A5C95">
        <w:rPr>
          <w:rFonts w:ascii="Times New Roman" w:hAnsi="Times New Roman" w:cs="Times New Roman"/>
          <w:sz w:val="28"/>
          <w:szCs w:val="28"/>
        </w:rPr>
        <w:t>–</w:t>
      </w:r>
      <w:r w:rsidRPr="000A5C95">
        <w:rPr>
          <w:rFonts w:ascii="Times New Roman" w:hAnsi="Times New Roman" w:cs="Times New Roman"/>
          <w:sz w:val="28"/>
          <w:szCs w:val="28"/>
        </w:rPr>
        <w:t xml:space="preserve"> погляд зсередини. 80 концепцій, які має знати кожен менеджер. </w:t>
      </w:r>
      <w:r w:rsidR="00CB1157" w:rsidRPr="000A5C95">
        <w:rPr>
          <w:rFonts w:ascii="Times New Roman" w:hAnsi="Times New Roman" w:cs="Times New Roman"/>
          <w:sz w:val="28"/>
          <w:szCs w:val="28"/>
        </w:rPr>
        <w:t>М</w:t>
      </w:r>
      <w:r w:rsidRPr="000A5C95">
        <w:rPr>
          <w:rFonts w:ascii="Times New Roman" w:hAnsi="Times New Roman" w:cs="Times New Roman"/>
          <w:sz w:val="28"/>
          <w:szCs w:val="28"/>
        </w:rPr>
        <w:t>аркетинг. 2017 – 226 с.</w:t>
      </w:r>
    </w:p>
    <w:p w14:paraId="4406E075" w14:textId="77777777" w:rsidR="0081141A" w:rsidRPr="000A5C95" w:rsidRDefault="0081141A" w:rsidP="000A5C95">
      <w:pPr>
        <w:pStyle w:val="Default"/>
        <w:numPr>
          <w:ilvl w:val="0"/>
          <w:numId w:val="5"/>
        </w:numPr>
        <w:spacing w:line="360" w:lineRule="auto"/>
        <w:ind w:left="0" w:firstLine="709"/>
        <w:jc w:val="both"/>
        <w:rPr>
          <w:sz w:val="28"/>
          <w:szCs w:val="28"/>
          <w:lang w:val="uk-UA"/>
        </w:rPr>
      </w:pPr>
      <w:r w:rsidRPr="000A5C95">
        <w:rPr>
          <w:sz w:val="28"/>
          <w:szCs w:val="28"/>
          <w:lang w:val="uk-UA"/>
        </w:rPr>
        <w:t xml:space="preserve">Ларіна Я. С., Рябчик А. В. Поведінка споживача: </w:t>
      </w:r>
      <w:proofErr w:type="spellStart"/>
      <w:r w:rsidRPr="000A5C95">
        <w:rPr>
          <w:sz w:val="28"/>
          <w:szCs w:val="28"/>
          <w:lang w:val="uk-UA"/>
        </w:rPr>
        <w:t>навч</w:t>
      </w:r>
      <w:proofErr w:type="spellEnd"/>
      <w:r w:rsidRPr="000A5C95">
        <w:rPr>
          <w:sz w:val="28"/>
          <w:szCs w:val="28"/>
          <w:lang w:val="uk-UA"/>
        </w:rPr>
        <w:t xml:space="preserve">. </w:t>
      </w:r>
      <w:proofErr w:type="spellStart"/>
      <w:r w:rsidRPr="000A5C95">
        <w:rPr>
          <w:sz w:val="28"/>
          <w:szCs w:val="28"/>
          <w:lang w:val="uk-UA"/>
        </w:rPr>
        <w:t>посіб</w:t>
      </w:r>
      <w:proofErr w:type="spellEnd"/>
      <w:r w:rsidRPr="000A5C95">
        <w:rPr>
          <w:sz w:val="28"/>
          <w:szCs w:val="28"/>
          <w:lang w:val="uk-UA"/>
        </w:rPr>
        <w:t xml:space="preserve">. Київ: Альма-матер 2014. 224 с. </w:t>
      </w:r>
    </w:p>
    <w:p w14:paraId="72C07745" w14:textId="77777777" w:rsidR="0081141A" w:rsidRPr="000A5C95" w:rsidRDefault="0081141A" w:rsidP="000A5C95">
      <w:pPr>
        <w:pStyle w:val="Default"/>
        <w:numPr>
          <w:ilvl w:val="0"/>
          <w:numId w:val="5"/>
        </w:numPr>
        <w:spacing w:line="360" w:lineRule="auto"/>
        <w:ind w:left="0" w:firstLine="709"/>
        <w:jc w:val="both"/>
        <w:rPr>
          <w:sz w:val="28"/>
          <w:szCs w:val="28"/>
        </w:rPr>
      </w:pPr>
      <w:r w:rsidRPr="000A5C95">
        <w:rPr>
          <w:sz w:val="28"/>
          <w:szCs w:val="28"/>
          <w:lang w:val="uk-UA"/>
        </w:rPr>
        <w:t xml:space="preserve">Левицька Д. Р., </w:t>
      </w:r>
      <w:proofErr w:type="spellStart"/>
      <w:r w:rsidRPr="000A5C95">
        <w:rPr>
          <w:sz w:val="28"/>
          <w:szCs w:val="28"/>
          <w:lang w:val="uk-UA"/>
        </w:rPr>
        <w:t>Ніфатова</w:t>
      </w:r>
      <w:proofErr w:type="spellEnd"/>
      <w:r w:rsidRPr="000A5C95">
        <w:rPr>
          <w:sz w:val="28"/>
          <w:szCs w:val="28"/>
          <w:lang w:val="uk-UA"/>
        </w:rPr>
        <w:t xml:space="preserve"> О. М. </w:t>
      </w:r>
      <w:proofErr w:type="spellStart"/>
      <w:r w:rsidRPr="000A5C95">
        <w:rPr>
          <w:sz w:val="28"/>
          <w:szCs w:val="28"/>
          <w:lang w:val="uk-UA"/>
        </w:rPr>
        <w:t>Ней</w:t>
      </w:r>
      <w:r w:rsidRPr="000A5C95">
        <w:rPr>
          <w:sz w:val="28"/>
          <w:szCs w:val="28"/>
        </w:rPr>
        <w:t>ромаркетинг</w:t>
      </w:r>
      <w:proofErr w:type="spellEnd"/>
      <w:r w:rsidRPr="000A5C95">
        <w:rPr>
          <w:sz w:val="28"/>
          <w:szCs w:val="28"/>
        </w:rPr>
        <w:t xml:space="preserve"> як </w:t>
      </w:r>
      <w:proofErr w:type="spellStart"/>
      <w:r w:rsidRPr="000A5C95">
        <w:rPr>
          <w:sz w:val="28"/>
          <w:szCs w:val="28"/>
        </w:rPr>
        <w:t>засіб</w:t>
      </w:r>
      <w:proofErr w:type="spellEnd"/>
      <w:r w:rsidRPr="000A5C95">
        <w:rPr>
          <w:sz w:val="28"/>
          <w:szCs w:val="28"/>
        </w:rPr>
        <w:t xml:space="preserve"> </w:t>
      </w:r>
      <w:proofErr w:type="spellStart"/>
      <w:r w:rsidRPr="000A5C95">
        <w:rPr>
          <w:sz w:val="28"/>
          <w:szCs w:val="28"/>
        </w:rPr>
        <w:t>психологічного</w:t>
      </w:r>
      <w:proofErr w:type="spellEnd"/>
      <w:r w:rsidRPr="000A5C95">
        <w:rPr>
          <w:sz w:val="28"/>
          <w:szCs w:val="28"/>
        </w:rPr>
        <w:t xml:space="preserve"> </w:t>
      </w:r>
      <w:proofErr w:type="spellStart"/>
      <w:r w:rsidRPr="000A5C95">
        <w:rPr>
          <w:sz w:val="28"/>
          <w:szCs w:val="28"/>
        </w:rPr>
        <w:t>впливу</w:t>
      </w:r>
      <w:proofErr w:type="spellEnd"/>
      <w:r w:rsidRPr="000A5C95">
        <w:rPr>
          <w:sz w:val="28"/>
          <w:szCs w:val="28"/>
        </w:rPr>
        <w:t xml:space="preserve"> на </w:t>
      </w:r>
      <w:proofErr w:type="spellStart"/>
      <w:r w:rsidRPr="000A5C95">
        <w:rPr>
          <w:sz w:val="28"/>
          <w:szCs w:val="28"/>
        </w:rPr>
        <w:t>споживача</w:t>
      </w:r>
      <w:proofErr w:type="spellEnd"/>
      <w:r w:rsidRPr="000A5C95">
        <w:rPr>
          <w:sz w:val="28"/>
          <w:szCs w:val="28"/>
        </w:rPr>
        <w:t xml:space="preserve">. </w:t>
      </w:r>
      <w:proofErr w:type="spellStart"/>
      <w:r w:rsidRPr="000A5C95">
        <w:rPr>
          <w:i/>
          <w:iCs/>
          <w:sz w:val="28"/>
          <w:szCs w:val="28"/>
        </w:rPr>
        <w:t>Актуальні</w:t>
      </w:r>
      <w:proofErr w:type="spellEnd"/>
      <w:r w:rsidRPr="000A5C95">
        <w:rPr>
          <w:i/>
          <w:iCs/>
          <w:sz w:val="28"/>
          <w:szCs w:val="28"/>
        </w:rPr>
        <w:t xml:space="preserve"> </w:t>
      </w:r>
      <w:proofErr w:type="spellStart"/>
      <w:r w:rsidRPr="000A5C95">
        <w:rPr>
          <w:i/>
          <w:iCs/>
          <w:sz w:val="28"/>
          <w:szCs w:val="28"/>
        </w:rPr>
        <w:t>проблеми</w:t>
      </w:r>
      <w:proofErr w:type="spellEnd"/>
      <w:r w:rsidRPr="000A5C95">
        <w:rPr>
          <w:i/>
          <w:iCs/>
          <w:sz w:val="28"/>
          <w:szCs w:val="28"/>
        </w:rPr>
        <w:t xml:space="preserve"> </w:t>
      </w:r>
      <w:proofErr w:type="spellStart"/>
      <w:r w:rsidRPr="000A5C95">
        <w:rPr>
          <w:i/>
          <w:iCs/>
          <w:sz w:val="28"/>
          <w:szCs w:val="28"/>
        </w:rPr>
        <w:t>інноваційного</w:t>
      </w:r>
      <w:proofErr w:type="spellEnd"/>
      <w:r w:rsidRPr="000A5C95">
        <w:rPr>
          <w:i/>
          <w:iCs/>
          <w:sz w:val="28"/>
          <w:szCs w:val="28"/>
        </w:rPr>
        <w:t xml:space="preserve"> </w:t>
      </w:r>
      <w:proofErr w:type="spellStart"/>
      <w:r w:rsidRPr="000A5C95">
        <w:rPr>
          <w:i/>
          <w:iCs/>
          <w:sz w:val="28"/>
          <w:szCs w:val="28"/>
        </w:rPr>
        <w:t>розвитку</w:t>
      </w:r>
      <w:proofErr w:type="spellEnd"/>
      <w:r w:rsidRPr="000A5C95">
        <w:rPr>
          <w:i/>
          <w:iCs/>
          <w:sz w:val="28"/>
          <w:szCs w:val="28"/>
        </w:rPr>
        <w:t xml:space="preserve"> кластерного </w:t>
      </w:r>
      <w:proofErr w:type="spellStart"/>
      <w:r w:rsidRPr="000A5C95">
        <w:rPr>
          <w:i/>
          <w:iCs/>
          <w:sz w:val="28"/>
          <w:szCs w:val="28"/>
        </w:rPr>
        <w:t>підприємництва</w:t>
      </w:r>
      <w:proofErr w:type="spellEnd"/>
      <w:r w:rsidRPr="000A5C95">
        <w:rPr>
          <w:i/>
          <w:iCs/>
          <w:sz w:val="28"/>
          <w:szCs w:val="28"/>
        </w:rPr>
        <w:t xml:space="preserve"> в </w:t>
      </w:r>
      <w:proofErr w:type="spellStart"/>
      <w:r w:rsidRPr="000A5C95">
        <w:rPr>
          <w:i/>
          <w:iCs/>
          <w:sz w:val="28"/>
          <w:szCs w:val="28"/>
        </w:rPr>
        <w:t>Україні</w:t>
      </w:r>
      <w:proofErr w:type="spellEnd"/>
      <w:r w:rsidRPr="000A5C95">
        <w:rPr>
          <w:i/>
          <w:sz w:val="28"/>
          <w:szCs w:val="28"/>
        </w:rPr>
        <w:t xml:space="preserve">: </w:t>
      </w:r>
      <w:proofErr w:type="spellStart"/>
      <w:r w:rsidRPr="000A5C95">
        <w:rPr>
          <w:i/>
          <w:sz w:val="28"/>
          <w:szCs w:val="28"/>
        </w:rPr>
        <w:t>матеріал</w:t>
      </w:r>
      <w:proofErr w:type="spellEnd"/>
      <w:r w:rsidRPr="000A5C95">
        <w:rPr>
          <w:i/>
          <w:sz w:val="28"/>
          <w:szCs w:val="28"/>
          <w:lang w:val="uk-UA"/>
        </w:rPr>
        <w:t>и</w:t>
      </w:r>
      <w:r w:rsidRPr="000A5C95">
        <w:rPr>
          <w:i/>
          <w:sz w:val="28"/>
          <w:szCs w:val="28"/>
        </w:rPr>
        <w:t xml:space="preserve"> III </w:t>
      </w:r>
      <w:proofErr w:type="spellStart"/>
      <w:r w:rsidRPr="000A5C95">
        <w:rPr>
          <w:i/>
          <w:sz w:val="28"/>
          <w:szCs w:val="28"/>
        </w:rPr>
        <w:t>всеукр</w:t>
      </w:r>
      <w:proofErr w:type="spellEnd"/>
      <w:r w:rsidRPr="000A5C95">
        <w:rPr>
          <w:i/>
          <w:sz w:val="28"/>
          <w:szCs w:val="28"/>
        </w:rPr>
        <w:t xml:space="preserve">. </w:t>
      </w:r>
      <w:r w:rsidR="00CB1157" w:rsidRPr="000A5C95">
        <w:rPr>
          <w:i/>
          <w:sz w:val="28"/>
          <w:szCs w:val="28"/>
        </w:rPr>
        <w:t>Н</w:t>
      </w:r>
      <w:r w:rsidRPr="000A5C95">
        <w:rPr>
          <w:i/>
          <w:sz w:val="28"/>
          <w:szCs w:val="28"/>
        </w:rPr>
        <w:t>аук.-</w:t>
      </w:r>
      <w:proofErr w:type="spellStart"/>
      <w:r w:rsidRPr="000A5C95">
        <w:rPr>
          <w:i/>
          <w:sz w:val="28"/>
          <w:szCs w:val="28"/>
        </w:rPr>
        <w:t>практ</w:t>
      </w:r>
      <w:proofErr w:type="spellEnd"/>
      <w:r w:rsidRPr="000A5C95">
        <w:rPr>
          <w:i/>
          <w:sz w:val="28"/>
          <w:szCs w:val="28"/>
        </w:rPr>
        <w:t xml:space="preserve">. </w:t>
      </w:r>
      <w:proofErr w:type="spellStart"/>
      <w:r w:rsidR="00CB1157" w:rsidRPr="000A5C95">
        <w:rPr>
          <w:i/>
          <w:sz w:val="28"/>
          <w:szCs w:val="28"/>
        </w:rPr>
        <w:t>К</w:t>
      </w:r>
      <w:r w:rsidRPr="000A5C95">
        <w:rPr>
          <w:i/>
          <w:sz w:val="28"/>
          <w:szCs w:val="28"/>
        </w:rPr>
        <w:t>онф</w:t>
      </w:r>
      <w:proofErr w:type="spellEnd"/>
      <w:r w:rsidRPr="000A5C95">
        <w:rPr>
          <w:i/>
          <w:sz w:val="28"/>
          <w:szCs w:val="28"/>
        </w:rPr>
        <w:t xml:space="preserve">., м. </w:t>
      </w:r>
      <w:proofErr w:type="spellStart"/>
      <w:r w:rsidRPr="000A5C95">
        <w:rPr>
          <w:i/>
          <w:sz w:val="28"/>
          <w:szCs w:val="28"/>
        </w:rPr>
        <w:t>Київ</w:t>
      </w:r>
      <w:proofErr w:type="spellEnd"/>
      <w:r w:rsidRPr="000A5C95">
        <w:rPr>
          <w:i/>
          <w:sz w:val="28"/>
          <w:szCs w:val="28"/>
        </w:rPr>
        <w:t>, 28 берез. 2019 р.</w:t>
      </w:r>
      <w:r w:rsidRPr="000A5C95">
        <w:rPr>
          <w:sz w:val="28"/>
          <w:szCs w:val="28"/>
        </w:rPr>
        <w:t xml:space="preserve"> </w:t>
      </w:r>
      <w:proofErr w:type="spellStart"/>
      <w:r w:rsidRPr="000A5C95">
        <w:rPr>
          <w:sz w:val="28"/>
          <w:szCs w:val="28"/>
        </w:rPr>
        <w:t>Київ</w:t>
      </w:r>
      <w:proofErr w:type="spellEnd"/>
      <w:r w:rsidRPr="000A5C95">
        <w:rPr>
          <w:sz w:val="28"/>
          <w:szCs w:val="28"/>
        </w:rPr>
        <w:t xml:space="preserve">, 2019. С. 67-72. </w:t>
      </w:r>
    </w:p>
    <w:p w14:paraId="734BDBF7"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proofErr w:type="spellStart"/>
      <w:r w:rsidRPr="000A5C95">
        <w:rPr>
          <w:sz w:val="28"/>
          <w:szCs w:val="28"/>
        </w:rPr>
        <w:lastRenderedPageBreak/>
        <w:t>Летуновська</w:t>
      </w:r>
      <w:proofErr w:type="spellEnd"/>
      <w:r w:rsidRPr="000A5C95">
        <w:rPr>
          <w:sz w:val="28"/>
          <w:szCs w:val="28"/>
        </w:rPr>
        <w:t xml:space="preserve"> Н. Є., </w:t>
      </w:r>
      <w:proofErr w:type="spellStart"/>
      <w:r w:rsidRPr="000A5C95">
        <w:rPr>
          <w:sz w:val="28"/>
          <w:szCs w:val="28"/>
        </w:rPr>
        <w:t>Хоменко</w:t>
      </w:r>
      <w:proofErr w:type="spellEnd"/>
      <w:r w:rsidRPr="000A5C95">
        <w:rPr>
          <w:sz w:val="28"/>
          <w:szCs w:val="28"/>
        </w:rPr>
        <w:t xml:space="preserve"> Л. М., </w:t>
      </w:r>
      <w:proofErr w:type="spellStart"/>
      <w:r w:rsidRPr="000A5C95">
        <w:rPr>
          <w:sz w:val="28"/>
          <w:szCs w:val="28"/>
        </w:rPr>
        <w:t>Люльов</w:t>
      </w:r>
      <w:proofErr w:type="spellEnd"/>
      <w:r w:rsidRPr="000A5C95">
        <w:rPr>
          <w:sz w:val="28"/>
          <w:szCs w:val="28"/>
        </w:rPr>
        <w:t xml:space="preserve"> О. В. та ін. Маркетинг у цифровому середовищі: посібник / підручник / за ред. </w:t>
      </w:r>
      <w:proofErr w:type="spellStart"/>
      <w:r w:rsidRPr="000A5C95">
        <w:rPr>
          <w:sz w:val="28"/>
          <w:szCs w:val="28"/>
        </w:rPr>
        <w:t>Летуновської</w:t>
      </w:r>
      <w:proofErr w:type="spellEnd"/>
      <w:r w:rsidRPr="000A5C95">
        <w:rPr>
          <w:sz w:val="28"/>
          <w:szCs w:val="28"/>
        </w:rPr>
        <w:t xml:space="preserve"> Н. Є., </w:t>
      </w:r>
      <w:proofErr w:type="spellStart"/>
      <w:r w:rsidRPr="000A5C95">
        <w:rPr>
          <w:sz w:val="28"/>
          <w:szCs w:val="28"/>
        </w:rPr>
        <w:t>Хоменко</w:t>
      </w:r>
      <w:proofErr w:type="spellEnd"/>
      <w:r w:rsidRPr="000A5C95">
        <w:rPr>
          <w:sz w:val="28"/>
          <w:szCs w:val="28"/>
        </w:rPr>
        <w:t xml:space="preserve"> Л. М.. Суми: </w:t>
      </w:r>
      <w:proofErr w:type="spellStart"/>
      <w:r w:rsidRPr="000A5C95">
        <w:rPr>
          <w:sz w:val="28"/>
          <w:szCs w:val="28"/>
        </w:rPr>
        <w:t>СумДУ</w:t>
      </w:r>
      <w:proofErr w:type="spellEnd"/>
      <w:r w:rsidRPr="000A5C95">
        <w:rPr>
          <w:sz w:val="28"/>
          <w:szCs w:val="28"/>
        </w:rPr>
        <w:t>, 2021. 259 c</w:t>
      </w:r>
    </w:p>
    <w:p w14:paraId="1B610ADB" w14:textId="77777777" w:rsidR="0081141A" w:rsidRPr="000A5C95" w:rsidRDefault="0081141A" w:rsidP="000A5C95">
      <w:pPr>
        <w:pStyle w:val="a4"/>
        <w:numPr>
          <w:ilvl w:val="0"/>
          <w:numId w:val="5"/>
        </w:numPr>
        <w:spacing w:line="360" w:lineRule="auto"/>
        <w:ind w:left="0" w:firstLine="709"/>
        <w:contextualSpacing/>
        <w:jc w:val="both"/>
        <w:rPr>
          <w:sz w:val="28"/>
          <w:szCs w:val="28"/>
        </w:rPr>
      </w:pPr>
      <w:proofErr w:type="spellStart"/>
      <w:r w:rsidRPr="000A5C95">
        <w:rPr>
          <w:sz w:val="28"/>
          <w:szCs w:val="28"/>
        </w:rPr>
        <w:t>Липчук</w:t>
      </w:r>
      <w:proofErr w:type="spellEnd"/>
      <w:r w:rsidRPr="000A5C95">
        <w:rPr>
          <w:sz w:val="28"/>
          <w:szCs w:val="28"/>
        </w:rPr>
        <w:t xml:space="preserve"> В. В. Маркетинг: </w:t>
      </w:r>
      <w:proofErr w:type="spellStart"/>
      <w:r w:rsidRPr="000A5C95">
        <w:rPr>
          <w:sz w:val="28"/>
          <w:szCs w:val="28"/>
        </w:rPr>
        <w:t>навч</w:t>
      </w:r>
      <w:proofErr w:type="spellEnd"/>
      <w:r w:rsidRPr="000A5C95">
        <w:rPr>
          <w:sz w:val="28"/>
          <w:szCs w:val="28"/>
        </w:rPr>
        <w:t>. посібник. Львів: Магнолія 2017, 250 с.</w:t>
      </w:r>
    </w:p>
    <w:p w14:paraId="357FC799" w14:textId="77777777" w:rsidR="0081141A" w:rsidRPr="000A5C95" w:rsidRDefault="0081141A" w:rsidP="000A5C95">
      <w:pPr>
        <w:pStyle w:val="11"/>
        <w:widowControl/>
        <w:numPr>
          <w:ilvl w:val="0"/>
          <w:numId w:val="5"/>
        </w:numPr>
        <w:autoSpaceDE/>
        <w:autoSpaceDN/>
        <w:spacing w:line="360" w:lineRule="auto"/>
        <w:ind w:left="0" w:firstLine="709"/>
        <w:contextualSpacing/>
        <w:rPr>
          <w:sz w:val="28"/>
          <w:szCs w:val="28"/>
        </w:rPr>
      </w:pPr>
      <w:r w:rsidRPr="000A5C95">
        <w:rPr>
          <w:sz w:val="28"/>
          <w:szCs w:val="28"/>
        </w:rPr>
        <w:t xml:space="preserve">Лиходій В. Г. Сучасна концепція маркетингу та економічна криза.  </w:t>
      </w:r>
      <w:r w:rsidRPr="000A5C95">
        <w:rPr>
          <w:i/>
          <w:sz w:val="28"/>
          <w:szCs w:val="28"/>
        </w:rPr>
        <w:t>Актуальні Проблеми Економіки</w:t>
      </w:r>
      <w:r w:rsidRPr="000A5C95">
        <w:rPr>
          <w:sz w:val="28"/>
          <w:szCs w:val="28"/>
        </w:rPr>
        <w:t xml:space="preserve">. 2019. № 12(102) С. 6-12. </w:t>
      </w:r>
    </w:p>
    <w:p w14:paraId="7485AECA"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Луцій</w:t>
      </w:r>
      <w:proofErr w:type="spellEnd"/>
      <w:r w:rsidRPr="000A5C95">
        <w:rPr>
          <w:rFonts w:ascii="Times New Roman" w:hAnsi="Times New Roman" w:cs="Times New Roman"/>
          <w:sz w:val="28"/>
          <w:szCs w:val="28"/>
        </w:rPr>
        <w:t xml:space="preserve"> О.П. Основи маркетингу Київ: Вид-во </w:t>
      </w:r>
      <w:proofErr w:type="spellStart"/>
      <w:r w:rsidRPr="000A5C95">
        <w:rPr>
          <w:rFonts w:ascii="Times New Roman" w:hAnsi="Times New Roman" w:cs="Times New Roman"/>
          <w:sz w:val="28"/>
          <w:szCs w:val="28"/>
        </w:rPr>
        <w:t>Європ</w:t>
      </w:r>
      <w:proofErr w:type="spellEnd"/>
      <w:r w:rsidRPr="000A5C95">
        <w:rPr>
          <w:rFonts w:ascii="Times New Roman" w:hAnsi="Times New Roman" w:cs="Times New Roman"/>
          <w:sz w:val="28"/>
          <w:szCs w:val="28"/>
        </w:rPr>
        <w:t xml:space="preserve">. </w:t>
      </w:r>
      <w:proofErr w:type="spellStart"/>
      <w:r w:rsidR="00CB1157" w:rsidRPr="000A5C95">
        <w:rPr>
          <w:rFonts w:ascii="Times New Roman" w:hAnsi="Times New Roman" w:cs="Times New Roman"/>
          <w:sz w:val="28"/>
          <w:szCs w:val="28"/>
        </w:rPr>
        <w:t>У</w:t>
      </w:r>
      <w:r w:rsidRPr="000A5C95">
        <w:rPr>
          <w:rFonts w:ascii="Times New Roman" w:hAnsi="Times New Roman" w:cs="Times New Roman"/>
          <w:sz w:val="28"/>
          <w:szCs w:val="28"/>
        </w:rPr>
        <w:t>н-ту</w:t>
      </w:r>
      <w:proofErr w:type="spellEnd"/>
      <w:r w:rsidRPr="000A5C95">
        <w:rPr>
          <w:rFonts w:ascii="Times New Roman" w:hAnsi="Times New Roman" w:cs="Times New Roman"/>
          <w:sz w:val="28"/>
          <w:szCs w:val="28"/>
        </w:rPr>
        <w:t xml:space="preserve">, 2017. 45 с. </w:t>
      </w:r>
    </w:p>
    <w:p w14:paraId="5B0D5D02"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Лилик</w:t>
      </w:r>
      <w:proofErr w:type="spellEnd"/>
      <w:r w:rsidRPr="000A5C95">
        <w:rPr>
          <w:rFonts w:ascii="Times New Roman" w:hAnsi="Times New Roman" w:cs="Times New Roman"/>
          <w:sz w:val="28"/>
          <w:szCs w:val="28"/>
        </w:rPr>
        <w:t xml:space="preserve"> І.В. Маркетинг в українській економіці: монографія. Київ: КНЕУ, 2018. 243с</w:t>
      </w:r>
    </w:p>
    <w:p w14:paraId="47632642" w14:textId="77777777" w:rsidR="007E1B98" w:rsidRPr="000A5C95" w:rsidRDefault="007E1B98"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Мар’їна О. Ю., </w:t>
      </w:r>
      <w:proofErr w:type="spellStart"/>
      <w:r w:rsidRPr="000A5C95">
        <w:rPr>
          <w:sz w:val="28"/>
          <w:szCs w:val="28"/>
        </w:rPr>
        <w:t>Струнгар</w:t>
      </w:r>
      <w:proofErr w:type="spellEnd"/>
      <w:r w:rsidRPr="000A5C95">
        <w:rPr>
          <w:sz w:val="28"/>
          <w:szCs w:val="28"/>
        </w:rPr>
        <w:t xml:space="preserve"> А. В. Інструментальні методи моделювання поведінки користувачів та критерії </w:t>
      </w:r>
      <w:proofErr w:type="spellStart"/>
      <w:r w:rsidRPr="000A5C95">
        <w:rPr>
          <w:sz w:val="28"/>
          <w:szCs w:val="28"/>
        </w:rPr>
        <w:t>ранжування</w:t>
      </w:r>
      <w:proofErr w:type="spellEnd"/>
      <w:r w:rsidRPr="000A5C95">
        <w:rPr>
          <w:sz w:val="28"/>
          <w:szCs w:val="28"/>
        </w:rPr>
        <w:t xml:space="preserve"> науково-інформаційних порталів у </w:t>
      </w:r>
      <w:proofErr w:type="spellStart"/>
      <w:r w:rsidRPr="000A5C95">
        <w:rPr>
          <w:sz w:val="28"/>
          <w:szCs w:val="28"/>
        </w:rPr>
        <w:t>веб-просторі</w:t>
      </w:r>
      <w:proofErr w:type="spellEnd"/>
      <w:r w:rsidRPr="000A5C95">
        <w:rPr>
          <w:sz w:val="28"/>
          <w:szCs w:val="28"/>
        </w:rPr>
        <w:t>. Бібліотечний вісник 2018. С. 22-26</w:t>
      </w:r>
    </w:p>
    <w:p w14:paraId="7AC919AB"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Мендела</w:t>
      </w:r>
      <w:proofErr w:type="spellEnd"/>
      <w:r w:rsidRPr="000A5C95">
        <w:rPr>
          <w:rFonts w:ascii="Times New Roman" w:hAnsi="Times New Roman" w:cs="Times New Roman"/>
          <w:sz w:val="28"/>
          <w:szCs w:val="28"/>
        </w:rPr>
        <w:t xml:space="preserve"> І.Я. Стратегічний маркетинг: навчально-методичний посібник. Івано-Франківськ: Вид-во «Фоліант», 2015. 102 с. </w:t>
      </w:r>
    </w:p>
    <w:p w14:paraId="43AB829D" w14:textId="78E83A6A"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 xml:space="preserve">Олефіренко О.М. Еволюція концепцій маркетингу та перспективи їх подальшого розвитку в умовах економіки сталого </w:t>
      </w:r>
      <w:proofErr w:type="spellStart"/>
      <w:r w:rsidRPr="000A5C95">
        <w:rPr>
          <w:rFonts w:ascii="Times New Roman" w:hAnsi="Times New Roman" w:cs="Times New Roman"/>
          <w:sz w:val="28"/>
          <w:szCs w:val="28"/>
        </w:rPr>
        <w:t>соціо-еколого-економічного</w:t>
      </w:r>
      <w:proofErr w:type="spellEnd"/>
      <w:r w:rsidRPr="000A5C95">
        <w:rPr>
          <w:rFonts w:ascii="Times New Roman" w:hAnsi="Times New Roman" w:cs="Times New Roman"/>
          <w:sz w:val="28"/>
          <w:szCs w:val="28"/>
        </w:rPr>
        <w:t xml:space="preserve"> зростання. </w:t>
      </w:r>
      <w:r w:rsidRPr="000A5C95">
        <w:rPr>
          <w:rFonts w:ascii="Times New Roman" w:hAnsi="Times New Roman" w:cs="Times New Roman"/>
          <w:i/>
          <w:sz w:val="28"/>
          <w:szCs w:val="28"/>
        </w:rPr>
        <w:t>Вісник Запорізького національного університету</w:t>
      </w:r>
      <w:r w:rsidR="00BF7520">
        <w:rPr>
          <w:rFonts w:ascii="Times New Roman" w:hAnsi="Times New Roman" w:cs="Times New Roman"/>
          <w:sz w:val="28"/>
          <w:szCs w:val="28"/>
        </w:rPr>
        <w:t>.</w:t>
      </w:r>
      <w:r w:rsidRPr="000A5C95">
        <w:rPr>
          <w:rFonts w:ascii="Times New Roman" w:hAnsi="Times New Roman" w:cs="Times New Roman"/>
          <w:sz w:val="28"/>
          <w:szCs w:val="28"/>
        </w:rPr>
        <w:t xml:space="preserve"> 2017. № 3. С. 201-207. </w:t>
      </w:r>
    </w:p>
    <w:p w14:paraId="0713CE32"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Окландер</w:t>
      </w:r>
      <w:proofErr w:type="spellEnd"/>
      <w:r w:rsidRPr="000A5C95">
        <w:rPr>
          <w:rFonts w:ascii="Times New Roman" w:hAnsi="Times New Roman" w:cs="Times New Roman"/>
          <w:sz w:val="28"/>
          <w:szCs w:val="28"/>
        </w:rPr>
        <w:t xml:space="preserve"> М. А. Поведінка споживача: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Київ: «Центр учбової літератури», 2014. 208 с.</w:t>
      </w:r>
    </w:p>
    <w:p w14:paraId="3BB99BF6" w14:textId="3D34D657" w:rsidR="00193F46" w:rsidRPr="000A5C95" w:rsidRDefault="00193F46" w:rsidP="00BF7520">
      <w:pPr>
        <w:pStyle w:val="a4"/>
        <w:numPr>
          <w:ilvl w:val="0"/>
          <w:numId w:val="5"/>
        </w:numPr>
        <w:spacing w:line="360" w:lineRule="auto"/>
        <w:ind w:left="0" w:firstLine="709"/>
        <w:jc w:val="both"/>
        <w:rPr>
          <w:sz w:val="28"/>
          <w:szCs w:val="28"/>
        </w:rPr>
      </w:pPr>
      <w:r w:rsidRPr="000A5C95">
        <w:rPr>
          <w:sz w:val="28"/>
          <w:szCs w:val="28"/>
        </w:rPr>
        <w:t>Офіційний сайт туристичного оператору «</w:t>
      </w:r>
      <w:proofErr w:type="spellStart"/>
      <w:r w:rsidRPr="000A5C95">
        <w:rPr>
          <w:sz w:val="28"/>
          <w:szCs w:val="28"/>
        </w:rPr>
        <w:t>Аккорд-тур</w:t>
      </w:r>
      <w:proofErr w:type="spellEnd"/>
      <w:r w:rsidRPr="000A5C95">
        <w:rPr>
          <w:sz w:val="28"/>
          <w:szCs w:val="28"/>
        </w:rPr>
        <w:t xml:space="preserve">» </w:t>
      </w:r>
      <w:r w:rsidR="00BF7520" w:rsidRPr="00BF7520">
        <w:rPr>
          <w:sz w:val="28"/>
          <w:szCs w:val="28"/>
        </w:rPr>
        <w:t>URL</w:t>
      </w:r>
      <w:r w:rsidRPr="000A5C95">
        <w:rPr>
          <w:sz w:val="28"/>
          <w:szCs w:val="28"/>
        </w:rPr>
        <w:t xml:space="preserve">: </w:t>
      </w:r>
      <w:hyperlink r:id="rId13" w:history="1">
        <w:r w:rsidRPr="000A5C95">
          <w:rPr>
            <w:rStyle w:val="aa"/>
            <w:sz w:val="28"/>
            <w:szCs w:val="28"/>
          </w:rPr>
          <w:t>http://www.akkord-tour.com.ua</w:t>
        </w:r>
      </w:hyperlink>
      <w:r w:rsidRPr="000A5C95">
        <w:rPr>
          <w:sz w:val="28"/>
          <w:szCs w:val="28"/>
        </w:rPr>
        <w:t>.</w:t>
      </w:r>
    </w:p>
    <w:p w14:paraId="4C4BB98F"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r w:rsidRPr="000A5C95">
        <w:rPr>
          <w:rFonts w:ascii="Times New Roman" w:hAnsi="Times New Roman" w:cs="Times New Roman"/>
          <w:sz w:val="28"/>
          <w:szCs w:val="28"/>
        </w:rPr>
        <w:t>Поведінка споживачів у реально-віртуальному середовищі: монографія. Київ: ПП Сердюк, 2017. 190 с.</w:t>
      </w:r>
    </w:p>
    <w:p w14:paraId="403E1583" w14:textId="77777777" w:rsidR="0081141A" w:rsidRPr="000A5C95" w:rsidRDefault="0081141A" w:rsidP="000A5C95">
      <w:pPr>
        <w:pStyle w:val="Default"/>
        <w:numPr>
          <w:ilvl w:val="0"/>
          <w:numId w:val="5"/>
        </w:numPr>
        <w:spacing w:line="360" w:lineRule="auto"/>
        <w:ind w:left="0" w:firstLine="709"/>
        <w:jc w:val="both"/>
        <w:rPr>
          <w:sz w:val="28"/>
          <w:szCs w:val="28"/>
        </w:rPr>
      </w:pPr>
      <w:proofErr w:type="spellStart"/>
      <w:r w:rsidRPr="000A5C95">
        <w:rPr>
          <w:sz w:val="28"/>
          <w:szCs w:val="28"/>
        </w:rPr>
        <w:t>Павлюк</w:t>
      </w:r>
      <w:proofErr w:type="spellEnd"/>
      <w:r w:rsidRPr="000A5C95">
        <w:rPr>
          <w:sz w:val="28"/>
          <w:szCs w:val="28"/>
        </w:rPr>
        <w:t xml:space="preserve"> Т. І., </w:t>
      </w:r>
      <w:proofErr w:type="spellStart"/>
      <w:r w:rsidRPr="000A5C95">
        <w:rPr>
          <w:sz w:val="28"/>
          <w:szCs w:val="28"/>
        </w:rPr>
        <w:t>Ярош</w:t>
      </w:r>
      <w:proofErr w:type="spellEnd"/>
      <w:r w:rsidRPr="000A5C95">
        <w:rPr>
          <w:sz w:val="28"/>
          <w:szCs w:val="28"/>
        </w:rPr>
        <w:t xml:space="preserve"> В. І. </w:t>
      </w:r>
      <w:proofErr w:type="spellStart"/>
      <w:r w:rsidRPr="000A5C95">
        <w:rPr>
          <w:sz w:val="28"/>
          <w:szCs w:val="28"/>
        </w:rPr>
        <w:t>Споживчі</w:t>
      </w:r>
      <w:proofErr w:type="spellEnd"/>
      <w:r w:rsidRPr="000A5C95">
        <w:rPr>
          <w:sz w:val="28"/>
          <w:szCs w:val="28"/>
        </w:rPr>
        <w:t xml:space="preserve"> </w:t>
      </w:r>
      <w:proofErr w:type="spellStart"/>
      <w:r w:rsidRPr="000A5C95">
        <w:rPr>
          <w:sz w:val="28"/>
          <w:szCs w:val="28"/>
        </w:rPr>
        <w:t>уподобання</w:t>
      </w:r>
      <w:proofErr w:type="spellEnd"/>
      <w:r w:rsidRPr="000A5C95">
        <w:rPr>
          <w:sz w:val="28"/>
          <w:szCs w:val="28"/>
        </w:rPr>
        <w:t xml:space="preserve"> та реальна </w:t>
      </w:r>
      <w:proofErr w:type="spellStart"/>
      <w:r w:rsidRPr="000A5C95">
        <w:rPr>
          <w:sz w:val="28"/>
          <w:szCs w:val="28"/>
        </w:rPr>
        <w:t>можливість</w:t>
      </w:r>
      <w:proofErr w:type="spellEnd"/>
      <w:r w:rsidRPr="000A5C95">
        <w:rPr>
          <w:sz w:val="28"/>
          <w:szCs w:val="28"/>
        </w:rPr>
        <w:t xml:space="preserve"> </w:t>
      </w:r>
      <w:proofErr w:type="spellStart"/>
      <w:r w:rsidRPr="000A5C95">
        <w:rPr>
          <w:sz w:val="28"/>
          <w:szCs w:val="28"/>
        </w:rPr>
        <w:t>їх</w:t>
      </w:r>
      <w:proofErr w:type="spellEnd"/>
      <w:r w:rsidRPr="000A5C95">
        <w:rPr>
          <w:sz w:val="28"/>
          <w:szCs w:val="28"/>
        </w:rPr>
        <w:t xml:space="preserve"> </w:t>
      </w:r>
      <w:proofErr w:type="spellStart"/>
      <w:r w:rsidRPr="000A5C95">
        <w:rPr>
          <w:sz w:val="28"/>
          <w:szCs w:val="28"/>
        </w:rPr>
        <w:t>задоволення</w:t>
      </w:r>
      <w:proofErr w:type="spellEnd"/>
      <w:r w:rsidRPr="000A5C95">
        <w:rPr>
          <w:i/>
          <w:sz w:val="28"/>
          <w:szCs w:val="28"/>
        </w:rPr>
        <w:t xml:space="preserve">. </w:t>
      </w:r>
      <w:proofErr w:type="spellStart"/>
      <w:r w:rsidRPr="000A5C95">
        <w:rPr>
          <w:i/>
          <w:iCs/>
          <w:sz w:val="28"/>
          <w:szCs w:val="28"/>
        </w:rPr>
        <w:t>Молодий</w:t>
      </w:r>
      <w:proofErr w:type="spellEnd"/>
      <w:r w:rsidRPr="000A5C95">
        <w:rPr>
          <w:i/>
          <w:iCs/>
          <w:sz w:val="28"/>
          <w:szCs w:val="28"/>
        </w:rPr>
        <w:t xml:space="preserve"> </w:t>
      </w:r>
      <w:proofErr w:type="spellStart"/>
      <w:r w:rsidRPr="000A5C95">
        <w:rPr>
          <w:i/>
          <w:iCs/>
          <w:sz w:val="28"/>
          <w:szCs w:val="28"/>
        </w:rPr>
        <w:t>вчений</w:t>
      </w:r>
      <w:proofErr w:type="spellEnd"/>
      <w:r w:rsidRPr="000A5C95">
        <w:rPr>
          <w:iCs/>
          <w:sz w:val="28"/>
          <w:szCs w:val="28"/>
        </w:rPr>
        <w:t xml:space="preserve">. </w:t>
      </w:r>
      <w:r w:rsidRPr="000A5C95">
        <w:rPr>
          <w:sz w:val="28"/>
          <w:szCs w:val="28"/>
        </w:rPr>
        <w:t>20</w:t>
      </w:r>
      <w:r w:rsidRPr="000A5C95">
        <w:rPr>
          <w:sz w:val="28"/>
          <w:szCs w:val="28"/>
          <w:lang w:val="en-US"/>
        </w:rPr>
        <w:t>21</w:t>
      </w:r>
      <w:r w:rsidRPr="000A5C95">
        <w:rPr>
          <w:sz w:val="28"/>
          <w:szCs w:val="28"/>
        </w:rPr>
        <w:t xml:space="preserve">. № 12.1. С. 917-921. </w:t>
      </w:r>
    </w:p>
    <w:p w14:paraId="6D144059" w14:textId="77777777" w:rsidR="0081141A" w:rsidRPr="000A5C95" w:rsidRDefault="0081141A" w:rsidP="000A5C95">
      <w:pPr>
        <w:pStyle w:val="Default"/>
        <w:numPr>
          <w:ilvl w:val="0"/>
          <w:numId w:val="5"/>
        </w:numPr>
        <w:spacing w:line="360" w:lineRule="auto"/>
        <w:ind w:left="0" w:firstLine="709"/>
        <w:jc w:val="both"/>
        <w:rPr>
          <w:sz w:val="28"/>
          <w:szCs w:val="28"/>
        </w:rPr>
      </w:pPr>
      <w:proofErr w:type="spellStart"/>
      <w:r w:rsidRPr="000A5C95">
        <w:rPr>
          <w:sz w:val="28"/>
          <w:szCs w:val="28"/>
        </w:rPr>
        <w:lastRenderedPageBreak/>
        <w:t>Павловська</w:t>
      </w:r>
      <w:proofErr w:type="spellEnd"/>
      <w:r w:rsidRPr="000A5C95">
        <w:rPr>
          <w:sz w:val="28"/>
          <w:szCs w:val="28"/>
        </w:rPr>
        <w:t xml:space="preserve"> Л. Д., </w:t>
      </w:r>
      <w:proofErr w:type="spellStart"/>
      <w:r w:rsidRPr="000A5C95">
        <w:rPr>
          <w:sz w:val="28"/>
          <w:szCs w:val="28"/>
        </w:rPr>
        <w:t>Павловський</w:t>
      </w:r>
      <w:proofErr w:type="spellEnd"/>
      <w:r w:rsidRPr="000A5C95">
        <w:rPr>
          <w:sz w:val="28"/>
          <w:szCs w:val="28"/>
        </w:rPr>
        <w:t xml:space="preserve"> Д. В. </w:t>
      </w:r>
      <w:proofErr w:type="spellStart"/>
      <w:r w:rsidRPr="000A5C95">
        <w:rPr>
          <w:sz w:val="28"/>
          <w:szCs w:val="28"/>
        </w:rPr>
        <w:t>Маркетингові</w:t>
      </w:r>
      <w:proofErr w:type="spellEnd"/>
      <w:r w:rsidRPr="000A5C95">
        <w:rPr>
          <w:sz w:val="28"/>
          <w:szCs w:val="28"/>
        </w:rPr>
        <w:t xml:space="preserve"> </w:t>
      </w:r>
      <w:proofErr w:type="spellStart"/>
      <w:r w:rsidRPr="000A5C95">
        <w:rPr>
          <w:sz w:val="28"/>
          <w:szCs w:val="28"/>
        </w:rPr>
        <w:t>дослідження</w:t>
      </w:r>
      <w:proofErr w:type="spellEnd"/>
      <w:r w:rsidRPr="000A5C95">
        <w:rPr>
          <w:sz w:val="28"/>
          <w:szCs w:val="28"/>
        </w:rPr>
        <w:t xml:space="preserve">: </w:t>
      </w:r>
      <w:proofErr w:type="spellStart"/>
      <w:r w:rsidRPr="000A5C95">
        <w:rPr>
          <w:sz w:val="28"/>
          <w:szCs w:val="28"/>
        </w:rPr>
        <w:t>навч</w:t>
      </w:r>
      <w:proofErr w:type="spellEnd"/>
      <w:r w:rsidRPr="000A5C95">
        <w:rPr>
          <w:sz w:val="28"/>
          <w:szCs w:val="28"/>
        </w:rPr>
        <w:t xml:space="preserve">. </w:t>
      </w:r>
      <w:proofErr w:type="spellStart"/>
      <w:r w:rsidR="00CB1157" w:rsidRPr="000A5C95">
        <w:rPr>
          <w:sz w:val="28"/>
          <w:szCs w:val="28"/>
        </w:rPr>
        <w:t>П</w:t>
      </w:r>
      <w:r w:rsidRPr="000A5C95">
        <w:rPr>
          <w:sz w:val="28"/>
          <w:szCs w:val="28"/>
        </w:rPr>
        <w:t>осіб</w:t>
      </w:r>
      <w:proofErr w:type="spellEnd"/>
      <w:r w:rsidRPr="000A5C95">
        <w:rPr>
          <w:sz w:val="28"/>
          <w:szCs w:val="28"/>
        </w:rPr>
        <w:t xml:space="preserve">. Житомир: Вид. О. О. </w:t>
      </w:r>
      <w:proofErr w:type="spellStart"/>
      <w:r w:rsidRPr="000A5C95">
        <w:rPr>
          <w:sz w:val="28"/>
          <w:szCs w:val="28"/>
        </w:rPr>
        <w:t>Євенок</w:t>
      </w:r>
      <w:proofErr w:type="spellEnd"/>
      <w:r w:rsidRPr="000A5C95">
        <w:rPr>
          <w:sz w:val="28"/>
          <w:szCs w:val="28"/>
        </w:rPr>
        <w:t xml:space="preserve">, 2017. 344 с. </w:t>
      </w:r>
    </w:p>
    <w:p w14:paraId="499C000E" w14:textId="77777777" w:rsidR="0081141A" w:rsidRPr="000A5C95" w:rsidRDefault="0081141A" w:rsidP="000A5C95">
      <w:pPr>
        <w:pStyle w:val="11"/>
        <w:widowControl/>
        <w:numPr>
          <w:ilvl w:val="0"/>
          <w:numId w:val="5"/>
        </w:numPr>
        <w:autoSpaceDE/>
        <w:autoSpaceDN/>
        <w:spacing w:line="360" w:lineRule="auto"/>
        <w:ind w:left="0" w:firstLine="709"/>
        <w:contextualSpacing/>
        <w:rPr>
          <w:sz w:val="28"/>
          <w:szCs w:val="28"/>
        </w:rPr>
      </w:pPr>
      <w:proofErr w:type="spellStart"/>
      <w:r w:rsidRPr="000A5C95">
        <w:rPr>
          <w:sz w:val="28"/>
          <w:szCs w:val="28"/>
        </w:rPr>
        <w:t>Полонець</w:t>
      </w:r>
      <w:proofErr w:type="spellEnd"/>
      <w:r w:rsidRPr="000A5C95">
        <w:rPr>
          <w:sz w:val="28"/>
          <w:szCs w:val="28"/>
        </w:rPr>
        <w:t xml:space="preserve"> В. Реалізація маркетингових стратегій: проблемні зони та шляхи їх подолання. </w:t>
      </w:r>
      <w:r w:rsidRPr="000A5C95">
        <w:rPr>
          <w:i/>
          <w:sz w:val="28"/>
          <w:szCs w:val="28"/>
        </w:rPr>
        <w:t>Маркетинг в Україні</w:t>
      </w:r>
      <w:r w:rsidRPr="000A5C95">
        <w:rPr>
          <w:sz w:val="28"/>
          <w:szCs w:val="28"/>
        </w:rPr>
        <w:t xml:space="preserve">. 2018. 210с. </w:t>
      </w:r>
    </w:p>
    <w:p w14:paraId="7C33E606"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Примак</w:t>
      </w:r>
      <w:proofErr w:type="spellEnd"/>
      <w:r w:rsidRPr="000A5C95">
        <w:rPr>
          <w:rFonts w:ascii="Times New Roman" w:hAnsi="Times New Roman" w:cs="Times New Roman"/>
          <w:sz w:val="28"/>
          <w:szCs w:val="28"/>
        </w:rPr>
        <w:t xml:space="preserve"> Т.О. Маркетингові комунікації в системі управління підприємством: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Київ: Експерт, 2016. 387 с. </w:t>
      </w:r>
    </w:p>
    <w:p w14:paraId="0B6DC174" w14:textId="77777777" w:rsidR="00193F46" w:rsidRPr="000A5C95" w:rsidRDefault="00193F46" w:rsidP="000A5C95">
      <w:pPr>
        <w:pStyle w:val="a4"/>
        <w:numPr>
          <w:ilvl w:val="0"/>
          <w:numId w:val="5"/>
        </w:numPr>
        <w:spacing w:line="360" w:lineRule="auto"/>
        <w:ind w:left="0" w:firstLine="709"/>
        <w:jc w:val="both"/>
        <w:rPr>
          <w:sz w:val="28"/>
          <w:szCs w:val="28"/>
        </w:rPr>
      </w:pPr>
      <w:proofErr w:type="spellStart"/>
      <w:r w:rsidRPr="000A5C95">
        <w:rPr>
          <w:sz w:val="28"/>
          <w:szCs w:val="28"/>
        </w:rPr>
        <w:t>Процишин</w:t>
      </w:r>
      <w:proofErr w:type="spellEnd"/>
      <w:r w:rsidRPr="000A5C95">
        <w:rPr>
          <w:sz w:val="28"/>
          <w:szCs w:val="28"/>
        </w:rPr>
        <w:t xml:space="preserve"> Ю. Т., Іванечко Н. Р., </w:t>
      </w:r>
      <w:proofErr w:type="spellStart"/>
      <w:r w:rsidRPr="000A5C95">
        <w:rPr>
          <w:sz w:val="28"/>
          <w:szCs w:val="28"/>
        </w:rPr>
        <w:t>Крулевський</w:t>
      </w:r>
      <w:proofErr w:type="spellEnd"/>
      <w:r w:rsidRPr="000A5C95">
        <w:rPr>
          <w:sz w:val="28"/>
          <w:szCs w:val="28"/>
        </w:rPr>
        <w:t xml:space="preserve"> А. В. </w:t>
      </w:r>
      <w:proofErr w:type="spellStart"/>
      <w:r w:rsidRPr="000A5C95">
        <w:rPr>
          <w:sz w:val="28"/>
          <w:szCs w:val="28"/>
        </w:rPr>
        <w:t>Інтернет-маркетинг</w:t>
      </w:r>
      <w:proofErr w:type="spellEnd"/>
      <w:r w:rsidRPr="000A5C95">
        <w:rPr>
          <w:sz w:val="28"/>
          <w:szCs w:val="28"/>
        </w:rPr>
        <w:t>: email-розсилка в освітній сфері. Проблеми системного підходу в економіці. 2020. Випуск 3 (77). Ч. 2. С. 134–142.</w:t>
      </w:r>
    </w:p>
    <w:p w14:paraId="4B49A01D"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Петруня</w:t>
      </w:r>
      <w:proofErr w:type="spellEnd"/>
      <w:r w:rsidRPr="000A5C95">
        <w:rPr>
          <w:rFonts w:ascii="Times New Roman" w:hAnsi="Times New Roman" w:cs="Times New Roman"/>
          <w:sz w:val="28"/>
          <w:szCs w:val="28"/>
        </w:rPr>
        <w:t xml:space="preserve"> Ю.Є. Маркетинг: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Київ: Експерт  2015. 351 с. </w:t>
      </w:r>
    </w:p>
    <w:p w14:paraId="482E6F5C" w14:textId="77777777" w:rsidR="0081141A" w:rsidRPr="000A5C95" w:rsidRDefault="0081141A" w:rsidP="000A5C9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sz w:val="28"/>
          <w:szCs w:val="28"/>
        </w:rPr>
      </w:pPr>
      <w:proofErr w:type="spellStart"/>
      <w:r w:rsidRPr="000A5C95">
        <w:rPr>
          <w:rFonts w:ascii="Times New Roman" w:hAnsi="Times New Roman" w:cs="Times New Roman"/>
          <w:sz w:val="28"/>
          <w:szCs w:val="28"/>
        </w:rPr>
        <w:t>Руделіус</w:t>
      </w:r>
      <w:proofErr w:type="spellEnd"/>
      <w:r w:rsidRPr="000A5C95">
        <w:rPr>
          <w:rFonts w:ascii="Times New Roman" w:hAnsi="Times New Roman" w:cs="Times New Roman"/>
          <w:sz w:val="28"/>
          <w:szCs w:val="28"/>
        </w:rPr>
        <w:t xml:space="preserve"> В. Маркетинг: підручник. Київ: Консорціум із удосконалення менеджмент-освіти в Україні, 2018. 450 с. </w:t>
      </w:r>
    </w:p>
    <w:p w14:paraId="4A68728A" w14:textId="77777777" w:rsidR="0081141A" w:rsidRPr="000A5C95" w:rsidRDefault="0081141A" w:rsidP="000A5C9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sz w:val="28"/>
          <w:szCs w:val="28"/>
        </w:rPr>
      </w:pPr>
      <w:proofErr w:type="spellStart"/>
      <w:r w:rsidRPr="000A5C95">
        <w:rPr>
          <w:rFonts w:ascii="Times New Roman" w:hAnsi="Times New Roman" w:cs="Times New Roman"/>
          <w:sz w:val="28"/>
          <w:szCs w:val="28"/>
        </w:rPr>
        <w:t>Решетілова</w:t>
      </w:r>
      <w:proofErr w:type="spellEnd"/>
      <w:r w:rsidRPr="000A5C95">
        <w:rPr>
          <w:rFonts w:ascii="Times New Roman" w:hAnsi="Times New Roman" w:cs="Times New Roman"/>
          <w:sz w:val="28"/>
          <w:szCs w:val="28"/>
        </w:rPr>
        <w:t xml:space="preserve"> Т.Б. Маркетингові дослідження: підручник: Дніпропетровськ: НГУ, 2015. 357 с. </w:t>
      </w:r>
    </w:p>
    <w:p w14:paraId="330E4275" w14:textId="77777777"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Рубан В.В. Цифровий маркетинг: роль та особливості використання. Економічний вісник Запорізької державної інженерної академії. 2017. Випуск 2-2 (08). С. 20–25</w:t>
      </w:r>
    </w:p>
    <w:p w14:paraId="7FCA83FA" w14:textId="77777777" w:rsidR="0081141A" w:rsidRPr="000A5C95" w:rsidRDefault="0081141A" w:rsidP="000A5C9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color w:val="000000"/>
          <w:sz w:val="28"/>
          <w:szCs w:val="28"/>
        </w:rPr>
      </w:pPr>
      <w:proofErr w:type="spellStart"/>
      <w:r w:rsidRPr="000A5C95">
        <w:rPr>
          <w:rFonts w:ascii="Times New Roman" w:hAnsi="Times New Roman" w:cs="Times New Roman"/>
          <w:color w:val="000000"/>
          <w:sz w:val="28"/>
          <w:szCs w:val="28"/>
        </w:rPr>
        <w:t>Сафін</w:t>
      </w:r>
      <w:proofErr w:type="spellEnd"/>
      <w:r w:rsidRPr="000A5C95">
        <w:rPr>
          <w:rFonts w:ascii="Times New Roman" w:hAnsi="Times New Roman" w:cs="Times New Roman"/>
          <w:color w:val="000000"/>
          <w:sz w:val="28"/>
          <w:szCs w:val="28"/>
        </w:rPr>
        <w:t xml:space="preserve"> В. Р. Управління лояльністю споживачів в організації. Харків: Харківський торговельно-економічний інститут КНТЕУ, 2020. 60 с.</w:t>
      </w:r>
      <w:r w:rsidRPr="000A5C95">
        <w:rPr>
          <w:rFonts w:ascii="Times New Roman" w:hAnsi="Times New Roman" w:cs="Times New Roman"/>
          <w:sz w:val="28"/>
          <w:szCs w:val="28"/>
          <w:lang w:val="en-US"/>
        </w:rPr>
        <w:t>URL</w:t>
      </w:r>
      <w:r w:rsidRPr="000A5C95">
        <w:rPr>
          <w:rFonts w:ascii="Times New Roman" w:hAnsi="Times New Roman" w:cs="Times New Roman"/>
          <w:sz w:val="28"/>
          <w:szCs w:val="28"/>
        </w:rPr>
        <w:t>:</w:t>
      </w:r>
      <w:proofErr w:type="spellStart"/>
      <w:r w:rsidRPr="000A5C95">
        <w:rPr>
          <w:rFonts w:ascii="Times New Roman" w:hAnsi="Times New Roman" w:cs="Times New Roman"/>
          <w:color w:val="0563C2"/>
          <w:sz w:val="28"/>
          <w:szCs w:val="28"/>
        </w:rPr>
        <w:t>https</w:t>
      </w:r>
      <w:proofErr w:type="spellEnd"/>
      <w:r w:rsidRPr="000A5C95">
        <w:rPr>
          <w:rFonts w:ascii="Times New Roman" w:hAnsi="Times New Roman" w:cs="Times New Roman"/>
          <w:color w:val="0563C2"/>
          <w:sz w:val="28"/>
          <w:szCs w:val="28"/>
        </w:rPr>
        <w:t>://</w:t>
      </w:r>
      <w:proofErr w:type="spellStart"/>
      <w:r w:rsidRPr="000A5C95">
        <w:rPr>
          <w:rFonts w:ascii="Times New Roman" w:hAnsi="Times New Roman" w:cs="Times New Roman"/>
          <w:color w:val="0563C2"/>
          <w:sz w:val="28"/>
          <w:szCs w:val="28"/>
        </w:rPr>
        <w:t>cutt.ly</w:t>
      </w:r>
      <w:proofErr w:type="spellEnd"/>
      <w:r w:rsidRPr="000A5C95">
        <w:rPr>
          <w:rFonts w:ascii="Times New Roman" w:hAnsi="Times New Roman" w:cs="Times New Roman"/>
          <w:color w:val="0563C2"/>
          <w:sz w:val="28"/>
          <w:szCs w:val="28"/>
        </w:rPr>
        <w:t>/</w:t>
      </w:r>
      <w:proofErr w:type="spellStart"/>
      <w:r w:rsidRPr="000A5C95">
        <w:rPr>
          <w:rFonts w:ascii="Times New Roman" w:hAnsi="Times New Roman" w:cs="Times New Roman"/>
          <w:color w:val="0563C2"/>
          <w:sz w:val="28"/>
          <w:szCs w:val="28"/>
        </w:rPr>
        <w:t>CbSBarj</w:t>
      </w:r>
      <w:proofErr w:type="spellEnd"/>
    </w:p>
    <w:p w14:paraId="71DEE62F" w14:textId="77777777" w:rsidR="0081141A" w:rsidRPr="000A5C95" w:rsidRDefault="0081141A" w:rsidP="000A5C95">
      <w:pPr>
        <w:pStyle w:val="Default"/>
        <w:numPr>
          <w:ilvl w:val="0"/>
          <w:numId w:val="5"/>
        </w:numPr>
        <w:spacing w:line="360" w:lineRule="auto"/>
        <w:ind w:left="0" w:firstLine="709"/>
        <w:jc w:val="both"/>
        <w:rPr>
          <w:sz w:val="28"/>
          <w:szCs w:val="28"/>
        </w:rPr>
      </w:pPr>
      <w:r w:rsidRPr="000A5C95">
        <w:rPr>
          <w:sz w:val="28"/>
          <w:szCs w:val="28"/>
        </w:rPr>
        <w:t xml:space="preserve">Соколова Л. В., </w:t>
      </w:r>
      <w:proofErr w:type="spellStart"/>
      <w:r w:rsidRPr="000A5C95">
        <w:rPr>
          <w:sz w:val="28"/>
          <w:szCs w:val="28"/>
        </w:rPr>
        <w:t>Зінченко</w:t>
      </w:r>
      <w:proofErr w:type="spellEnd"/>
      <w:r w:rsidRPr="000A5C95">
        <w:rPr>
          <w:sz w:val="28"/>
          <w:szCs w:val="28"/>
        </w:rPr>
        <w:t xml:space="preserve"> М. Е. </w:t>
      </w:r>
      <w:proofErr w:type="spellStart"/>
      <w:r w:rsidRPr="000A5C95">
        <w:rPr>
          <w:sz w:val="28"/>
          <w:szCs w:val="28"/>
        </w:rPr>
        <w:t>Традиційні</w:t>
      </w:r>
      <w:proofErr w:type="spellEnd"/>
      <w:r w:rsidRPr="000A5C95">
        <w:rPr>
          <w:sz w:val="28"/>
          <w:szCs w:val="28"/>
        </w:rPr>
        <w:t xml:space="preserve"> та </w:t>
      </w:r>
      <w:proofErr w:type="spellStart"/>
      <w:r w:rsidRPr="000A5C95">
        <w:rPr>
          <w:sz w:val="28"/>
          <w:szCs w:val="28"/>
        </w:rPr>
        <w:t>інноваційні</w:t>
      </w:r>
      <w:proofErr w:type="spellEnd"/>
      <w:r w:rsidRPr="000A5C95">
        <w:rPr>
          <w:sz w:val="28"/>
          <w:szCs w:val="28"/>
        </w:rPr>
        <w:t xml:space="preserve"> </w:t>
      </w:r>
      <w:proofErr w:type="spellStart"/>
      <w:r w:rsidRPr="000A5C95">
        <w:rPr>
          <w:sz w:val="28"/>
          <w:szCs w:val="28"/>
        </w:rPr>
        <w:t>методи</w:t>
      </w:r>
      <w:proofErr w:type="spellEnd"/>
      <w:r w:rsidRPr="000A5C95">
        <w:rPr>
          <w:sz w:val="28"/>
          <w:szCs w:val="28"/>
        </w:rPr>
        <w:t xml:space="preserve"> </w:t>
      </w:r>
      <w:proofErr w:type="spellStart"/>
      <w:r w:rsidRPr="000A5C95">
        <w:rPr>
          <w:sz w:val="28"/>
          <w:szCs w:val="28"/>
        </w:rPr>
        <w:t>маркетингових</w:t>
      </w:r>
      <w:proofErr w:type="spellEnd"/>
      <w:r w:rsidRPr="000A5C95">
        <w:rPr>
          <w:sz w:val="28"/>
          <w:szCs w:val="28"/>
        </w:rPr>
        <w:t xml:space="preserve"> </w:t>
      </w:r>
      <w:proofErr w:type="spellStart"/>
      <w:r w:rsidRPr="000A5C95">
        <w:rPr>
          <w:sz w:val="28"/>
          <w:szCs w:val="28"/>
        </w:rPr>
        <w:t>досліджень</w:t>
      </w:r>
      <w:proofErr w:type="spellEnd"/>
      <w:r w:rsidRPr="000A5C95">
        <w:rPr>
          <w:sz w:val="28"/>
          <w:szCs w:val="28"/>
        </w:rPr>
        <w:t xml:space="preserve">. </w:t>
      </w:r>
      <w:proofErr w:type="spellStart"/>
      <w:r w:rsidRPr="000A5C95">
        <w:rPr>
          <w:i/>
          <w:iCs/>
          <w:sz w:val="28"/>
          <w:szCs w:val="28"/>
        </w:rPr>
        <w:t>Сучасні</w:t>
      </w:r>
      <w:proofErr w:type="spellEnd"/>
      <w:r w:rsidRPr="000A5C95">
        <w:rPr>
          <w:i/>
          <w:iCs/>
          <w:sz w:val="28"/>
          <w:szCs w:val="28"/>
        </w:rPr>
        <w:t xml:space="preserve"> </w:t>
      </w:r>
      <w:proofErr w:type="spellStart"/>
      <w:r w:rsidRPr="000A5C95">
        <w:rPr>
          <w:i/>
          <w:iCs/>
          <w:sz w:val="28"/>
          <w:szCs w:val="28"/>
        </w:rPr>
        <w:t>стратегії</w:t>
      </w:r>
      <w:proofErr w:type="spellEnd"/>
      <w:r w:rsidRPr="000A5C95">
        <w:rPr>
          <w:i/>
          <w:iCs/>
          <w:sz w:val="28"/>
          <w:szCs w:val="28"/>
        </w:rPr>
        <w:t xml:space="preserve"> </w:t>
      </w:r>
      <w:proofErr w:type="spellStart"/>
      <w:r w:rsidRPr="000A5C95">
        <w:rPr>
          <w:i/>
          <w:iCs/>
          <w:sz w:val="28"/>
          <w:szCs w:val="28"/>
        </w:rPr>
        <w:t>економічного</w:t>
      </w:r>
      <w:proofErr w:type="spellEnd"/>
      <w:r w:rsidRPr="000A5C95">
        <w:rPr>
          <w:i/>
          <w:iCs/>
          <w:sz w:val="28"/>
          <w:szCs w:val="28"/>
        </w:rPr>
        <w:t xml:space="preserve"> </w:t>
      </w:r>
      <w:proofErr w:type="spellStart"/>
      <w:r w:rsidRPr="000A5C95">
        <w:rPr>
          <w:i/>
          <w:iCs/>
          <w:sz w:val="28"/>
          <w:szCs w:val="28"/>
        </w:rPr>
        <w:t>розвитку</w:t>
      </w:r>
      <w:proofErr w:type="spellEnd"/>
      <w:r w:rsidRPr="000A5C95">
        <w:rPr>
          <w:i/>
          <w:iCs/>
          <w:sz w:val="28"/>
          <w:szCs w:val="28"/>
        </w:rPr>
        <w:t xml:space="preserve">: наука, </w:t>
      </w:r>
      <w:proofErr w:type="spellStart"/>
      <w:r w:rsidRPr="000A5C95">
        <w:rPr>
          <w:i/>
          <w:iCs/>
          <w:sz w:val="28"/>
          <w:szCs w:val="28"/>
        </w:rPr>
        <w:t>інновації</w:t>
      </w:r>
      <w:proofErr w:type="spellEnd"/>
      <w:r w:rsidRPr="000A5C95">
        <w:rPr>
          <w:i/>
          <w:iCs/>
          <w:sz w:val="28"/>
          <w:szCs w:val="28"/>
        </w:rPr>
        <w:t xml:space="preserve"> та </w:t>
      </w:r>
      <w:proofErr w:type="spellStart"/>
      <w:r w:rsidRPr="000A5C95">
        <w:rPr>
          <w:i/>
          <w:iCs/>
          <w:sz w:val="28"/>
          <w:szCs w:val="28"/>
        </w:rPr>
        <w:t>бізнес-освіта</w:t>
      </w:r>
      <w:proofErr w:type="spellEnd"/>
      <w:r w:rsidRPr="000A5C95">
        <w:rPr>
          <w:i/>
          <w:sz w:val="28"/>
          <w:szCs w:val="28"/>
        </w:rPr>
        <w:t xml:space="preserve">: </w:t>
      </w:r>
      <w:proofErr w:type="spellStart"/>
      <w:r w:rsidRPr="000A5C95">
        <w:rPr>
          <w:i/>
          <w:sz w:val="28"/>
          <w:szCs w:val="28"/>
        </w:rPr>
        <w:t>матеріали</w:t>
      </w:r>
      <w:proofErr w:type="spellEnd"/>
      <w:r w:rsidRPr="000A5C95">
        <w:rPr>
          <w:i/>
          <w:sz w:val="28"/>
          <w:szCs w:val="28"/>
        </w:rPr>
        <w:t xml:space="preserve"> I </w:t>
      </w:r>
      <w:proofErr w:type="spellStart"/>
      <w:r w:rsidRPr="000A5C95">
        <w:rPr>
          <w:i/>
          <w:sz w:val="28"/>
          <w:szCs w:val="28"/>
        </w:rPr>
        <w:t>міжнар</w:t>
      </w:r>
      <w:proofErr w:type="spellEnd"/>
      <w:r w:rsidRPr="000A5C95">
        <w:rPr>
          <w:i/>
          <w:sz w:val="28"/>
          <w:szCs w:val="28"/>
        </w:rPr>
        <w:t xml:space="preserve">. </w:t>
      </w:r>
      <w:r w:rsidR="00CB1157" w:rsidRPr="000A5C95">
        <w:rPr>
          <w:i/>
          <w:sz w:val="28"/>
          <w:szCs w:val="28"/>
        </w:rPr>
        <w:t>Н</w:t>
      </w:r>
      <w:r w:rsidRPr="000A5C95">
        <w:rPr>
          <w:i/>
          <w:sz w:val="28"/>
          <w:szCs w:val="28"/>
        </w:rPr>
        <w:t>аук.-</w:t>
      </w:r>
      <w:proofErr w:type="spellStart"/>
      <w:r w:rsidRPr="000A5C95">
        <w:rPr>
          <w:i/>
          <w:sz w:val="28"/>
          <w:szCs w:val="28"/>
        </w:rPr>
        <w:t>практ</w:t>
      </w:r>
      <w:proofErr w:type="spellEnd"/>
      <w:r w:rsidRPr="000A5C95">
        <w:rPr>
          <w:i/>
          <w:sz w:val="28"/>
          <w:szCs w:val="28"/>
        </w:rPr>
        <w:t xml:space="preserve">. </w:t>
      </w:r>
      <w:proofErr w:type="spellStart"/>
      <w:r w:rsidR="00CB1157" w:rsidRPr="000A5C95">
        <w:rPr>
          <w:i/>
          <w:sz w:val="28"/>
          <w:szCs w:val="28"/>
        </w:rPr>
        <w:t>К</w:t>
      </w:r>
      <w:r w:rsidRPr="000A5C95">
        <w:rPr>
          <w:i/>
          <w:sz w:val="28"/>
          <w:szCs w:val="28"/>
        </w:rPr>
        <w:t>онф</w:t>
      </w:r>
      <w:proofErr w:type="spellEnd"/>
      <w:r w:rsidRPr="000A5C95">
        <w:rPr>
          <w:i/>
          <w:sz w:val="28"/>
          <w:szCs w:val="28"/>
        </w:rPr>
        <w:t xml:space="preserve">., м. </w:t>
      </w:r>
      <w:proofErr w:type="spellStart"/>
      <w:r w:rsidRPr="000A5C95">
        <w:rPr>
          <w:i/>
          <w:sz w:val="28"/>
          <w:szCs w:val="28"/>
        </w:rPr>
        <w:t>Харків</w:t>
      </w:r>
      <w:proofErr w:type="spellEnd"/>
      <w:r w:rsidRPr="000A5C95">
        <w:rPr>
          <w:i/>
          <w:sz w:val="28"/>
          <w:szCs w:val="28"/>
        </w:rPr>
        <w:t>, 3 лист. 2020 р</w:t>
      </w:r>
      <w:r w:rsidRPr="000A5C95">
        <w:rPr>
          <w:sz w:val="28"/>
          <w:szCs w:val="28"/>
        </w:rPr>
        <w:t xml:space="preserve">. </w:t>
      </w:r>
      <w:proofErr w:type="spellStart"/>
      <w:r w:rsidRPr="000A5C95">
        <w:rPr>
          <w:sz w:val="28"/>
          <w:szCs w:val="28"/>
        </w:rPr>
        <w:t>Харків</w:t>
      </w:r>
      <w:proofErr w:type="spellEnd"/>
      <w:r w:rsidRPr="000A5C95">
        <w:rPr>
          <w:sz w:val="28"/>
          <w:szCs w:val="28"/>
        </w:rPr>
        <w:t xml:space="preserve">, 2020. С. 307-310. </w:t>
      </w:r>
    </w:p>
    <w:p w14:paraId="36085E78" w14:textId="77777777" w:rsidR="0081141A" w:rsidRPr="000A5C95" w:rsidRDefault="0081141A" w:rsidP="000A5C95">
      <w:pPr>
        <w:pStyle w:val="Default"/>
        <w:numPr>
          <w:ilvl w:val="0"/>
          <w:numId w:val="5"/>
        </w:numPr>
        <w:spacing w:line="360" w:lineRule="auto"/>
        <w:ind w:left="0" w:firstLine="709"/>
        <w:jc w:val="both"/>
        <w:rPr>
          <w:sz w:val="28"/>
          <w:szCs w:val="28"/>
        </w:rPr>
      </w:pPr>
      <w:r w:rsidRPr="000A5C95">
        <w:rPr>
          <w:sz w:val="28"/>
          <w:szCs w:val="28"/>
        </w:rPr>
        <w:t xml:space="preserve">Соколова Л. В., </w:t>
      </w:r>
      <w:proofErr w:type="spellStart"/>
      <w:r w:rsidRPr="000A5C95">
        <w:rPr>
          <w:sz w:val="28"/>
          <w:szCs w:val="28"/>
        </w:rPr>
        <w:t>Зінченко</w:t>
      </w:r>
      <w:proofErr w:type="spellEnd"/>
      <w:r w:rsidRPr="000A5C95">
        <w:rPr>
          <w:sz w:val="28"/>
          <w:szCs w:val="28"/>
        </w:rPr>
        <w:t xml:space="preserve"> М. Е. </w:t>
      </w:r>
      <w:proofErr w:type="spellStart"/>
      <w:r w:rsidRPr="000A5C95">
        <w:rPr>
          <w:sz w:val="28"/>
          <w:szCs w:val="28"/>
        </w:rPr>
        <w:t>Споживчі</w:t>
      </w:r>
      <w:proofErr w:type="spellEnd"/>
      <w:r w:rsidRPr="000A5C95">
        <w:rPr>
          <w:sz w:val="28"/>
          <w:szCs w:val="28"/>
        </w:rPr>
        <w:t xml:space="preserve"> </w:t>
      </w:r>
      <w:proofErr w:type="spellStart"/>
      <w:r w:rsidRPr="000A5C95">
        <w:rPr>
          <w:sz w:val="28"/>
          <w:szCs w:val="28"/>
        </w:rPr>
        <w:t>переваги</w:t>
      </w:r>
      <w:proofErr w:type="spellEnd"/>
      <w:r w:rsidRPr="000A5C95">
        <w:rPr>
          <w:sz w:val="28"/>
          <w:szCs w:val="28"/>
        </w:rPr>
        <w:t xml:space="preserve"> як </w:t>
      </w:r>
      <w:proofErr w:type="spellStart"/>
      <w:r w:rsidRPr="000A5C95">
        <w:rPr>
          <w:sz w:val="28"/>
          <w:szCs w:val="28"/>
        </w:rPr>
        <w:t>об’єкт</w:t>
      </w:r>
      <w:proofErr w:type="spellEnd"/>
      <w:r w:rsidRPr="000A5C95">
        <w:rPr>
          <w:sz w:val="28"/>
          <w:szCs w:val="28"/>
        </w:rPr>
        <w:t xml:space="preserve"> </w:t>
      </w:r>
      <w:proofErr w:type="spellStart"/>
      <w:r w:rsidRPr="000A5C95">
        <w:rPr>
          <w:sz w:val="28"/>
          <w:szCs w:val="28"/>
        </w:rPr>
        <w:t>нейромаркетингових</w:t>
      </w:r>
      <w:proofErr w:type="spellEnd"/>
      <w:r w:rsidRPr="000A5C95">
        <w:rPr>
          <w:sz w:val="28"/>
          <w:szCs w:val="28"/>
        </w:rPr>
        <w:t xml:space="preserve"> </w:t>
      </w:r>
      <w:proofErr w:type="spellStart"/>
      <w:r w:rsidRPr="000A5C95">
        <w:rPr>
          <w:sz w:val="28"/>
          <w:szCs w:val="28"/>
        </w:rPr>
        <w:t>досліджень</w:t>
      </w:r>
      <w:proofErr w:type="spellEnd"/>
      <w:r w:rsidRPr="000A5C95">
        <w:rPr>
          <w:sz w:val="28"/>
          <w:szCs w:val="28"/>
        </w:rPr>
        <w:t xml:space="preserve">. </w:t>
      </w:r>
      <w:proofErr w:type="spellStart"/>
      <w:r w:rsidRPr="000A5C95">
        <w:rPr>
          <w:i/>
          <w:iCs/>
          <w:sz w:val="28"/>
          <w:szCs w:val="28"/>
        </w:rPr>
        <w:t>Економічні</w:t>
      </w:r>
      <w:proofErr w:type="spellEnd"/>
      <w:r w:rsidRPr="000A5C95">
        <w:rPr>
          <w:i/>
          <w:iCs/>
          <w:sz w:val="28"/>
          <w:szCs w:val="28"/>
        </w:rPr>
        <w:t xml:space="preserve"> та </w:t>
      </w:r>
      <w:proofErr w:type="spellStart"/>
      <w:r w:rsidRPr="000A5C95">
        <w:rPr>
          <w:i/>
          <w:iCs/>
          <w:sz w:val="28"/>
          <w:szCs w:val="28"/>
        </w:rPr>
        <w:t>безпекові</w:t>
      </w:r>
      <w:proofErr w:type="spellEnd"/>
      <w:r w:rsidRPr="000A5C95">
        <w:rPr>
          <w:i/>
          <w:iCs/>
          <w:sz w:val="28"/>
          <w:szCs w:val="28"/>
        </w:rPr>
        <w:t xml:space="preserve"> </w:t>
      </w:r>
      <w:proofErr w:type="spellStart"/>
      <w:r w:rsidRPr="000A5C95">
        <w:rPr>
          <w:i/>
          <w:iCs/>
          <w:sz w:val="28"/>
          <w:szCs w:val="28"/>
        </w:rPr>
        <w:t>виклики</w:t>
      </w:r>
      <w:proofErr w:type="spellEnd"/>
      <w:r w:rsidRPr="000A5C95">
        <w:rPr>
          <w:i/>
          <w:iCs/>
          <w:sz w:val="28"/>
          <w:szCs w:val="28"/>
        </w:rPr>
        <w:t xml:space="preserve"> </w:t>
      </w:r>
      <w:proofErr w:type="spellStart"/>
      <w:r w:rsidRPr="000A5C95">
        <w:rPr>
          <w:i/>
          <w:iCs/>
          <w:sz w:val="28"/>
          <w:szCs w:val="28"/>
        </w:rPr>
        <w:t>сучасного</w:t>
      </w:r>
      <w:proofErr w:type="spellEnd"/>
      <w:r w:rsidRPr="000A5C95">
        <w:rPr>
          <w:i/>
          <w:iCs/>
          <w:sz w:val="28"/>
          <w:szCs w:val="28"/>
        </w:rPr>
        <w:t xml:space="preserve"> </w:t>
      </w:r>
      <w:proofErr w:type="spellStart"/>
      <w:r w:rsidRPr="000A5C95">
        <w:rPr>
          <w:i/>
          <w:iCs/>
          <w:sz w:val="28"/>
          <w:szCs w:val="28"/>
        </w:rPr>
        <w:t>бізнес-середовища</w:t>
      </w:r>
      <w:proofErr w:type="spellEnd"/>
      <w:r w:rsidRPr="000A5C95">
        <w:rPr>
          <w:sz w:val="28"/>
          <w:szCs w:val="28"/>
        </w:rPr>
        <w:t xml:space="preserve">. </w:t>
      </w:r>
      <w:proofErr w:type="spellStart"/>
      <w:r w:rsidRPr="000A5C95">
        <w:rPr>
          <w:sz w:val="28"/>
          <w:szCs w:val="28"/>
        </w:rPr>
        <w:t>Харків</w:t>
      </w:r>
      <w:proofErr w:type="spellEnd"/>
      <w:r w:rsidRPr="000A5C95">
        <w:rPr>
          <w:sz w:val="28"/>
          <w:szCs w:val="28"/>
        </w:rPr>
        <w:t xml:space="preserve">, 2020. С. 315-325. </w:t>
      </w:r>
    </w:p>
    <w:p w14:paraId="4B5168AE" w14:textId="77777777" w:rsidR="0081141A" w:rsidRPr="000A5C95" w:rsidRDefault="0081141A" w:rsidP="000A5C95">
      <w:pPr>
        <w:pStyle w:val="11"/>
        <w:widowControl/>
        <w:numPr>
          <w:ilvl w:val="0"/>
          <w:numId w:val="5"/>
        </w:numPr>
        <w:autoSpaceDE/>
        <w:autoSpaceDN/>
        <w:spacing w:line="360" w:lineRule="auto"/>
        <w:ind w:left="0" w:firstLine="709"/>
        <w:contextualSpacing/>
        <w:rPr>
          <w:sz w:val="28"/>
          <w:szCs w:val="28"/>
        </w:rPr>
      </w:pPr>
      <w:proofErr w:type="spellStart"/>
      <w:r w:rsidRPr="000A5C95">
        <w:rPr>
          <w:sz w:val="28"/>
          <w:szCs w:val="28"/>
        </w:rPr>
        <w:t>Старостіна</w:t>
      </w:r>
      <w:proofErr w:type="spellEnd"/>
      <w:r w:rsidRPr="000A5C95">
        <w:rPr>
          <w:sz w:val="28"/>
          <w:szCs w:val="28"/>
        </w:rPr>
        <w:t xml:space="preserve"> А.О. Маркетингові дослідження національних і міжнародних ринків: підручник. Київ.: ТОВ «</w:t>
      </w:r>
      <w:proofErr w:type="spellStart"/>
      <w:r w:rsidRPr="000A5C95">
        <w:rPr>
          <w:sz w:val="28"/>
          <w:szCs w:val="28"/>
        </w:rPr>
        <w:t>Лазарит-Поліграф</w:t>
      </w:r>
      <w:proofErr w:type="spellEnd"/>
      <w:r w:rsidRPr="000A5C95">
        <w:rPr>
          <w:sz w:val="28"/>
          <w:szCs w:val="28"/>
        </w:rPr>
        <w:t xml:space="preserve">», 2015 . 480 с. </w:t>
      </w:r>
    </w:p>
    <w:p w14:paraId="65F3BCFC"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lastRenderedPageBreak/>
        <w:t>Сенишин</w:t>
      </w:r>
      <w:proofErr w:type="spellEnd"/>
      <w:r w:rsidRPr="000A5C95">
        <w:rPr>
          <w:rFonts w:ascii="Times New Roman" w:hAnsi="Times New Roman" w:cs="Times New Roman"/>
          <w:sz w:val="28"/>
          <w:szCs w:val="28"/>
        </w:rPr>
        <w:t xml:space="preserve"> О.С., </w:t>
      </w:r>
      <w:proofErr w:type="spellStart"/>
      <w:r w:rsidRPr="000A5C95">
        <w:rPr>
          <w:rFonts w:ascii="Times New Roman" w:hAnsi="Times New Roman" w:cs="Times New Roman"/>
          <w:sz w:val="28"/>
          <w:szCs w:val="28"/>
        </w:rPr>
        <w:t>Кривешко</w:t>
      </w:r>
      <w:proofErr w:type="spellEnd"/>
      <w:r w:rsidRPr="000A5C95">
        <w:rPr>
          <w:rFonts w:ascii="Times New Roman" w:hAnsi="Times New Roman" w:cs="Times New Roman"/>
          <w:sz w:val="28"/>
          <w:szCs w:val="28"/>
        </w:rPr>
        <w:t xml:space="preserve"> О.В. Маркетинг: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Львів: ЛНУ імені Івана Франка, Простір-М, 2020. 437 с.</w:t>
      </w:r>
    </w:p>
    <w:p w14:paraId="11D332F3" w14:textId="078BAEC0" w:rsidR="00193F46" w:rsidRPr="000A5C95" w:rsidRDefault="00193F46" w:rsidP="000A5C95">
      <w:pPr>
        <w:pStyle w:val="a4"/>
        <w:widowControl/>
        <w:numPr>
          <w:ilvl w:val="0"/>
          <w:numId w:val="5"/>
        </w:numPr>
        <w:autoSpaceDE/>
        <w:autoSpaceDN/>
        <w:spacing w:line="360" w:lineRule="auto"/>
        <w:ind w:left="0" w:firstLine="709"/>
        <w:contextualSpacing/>
        <w:jc w:val="both"/>
        <w:rPr>
          <w:sz w:val="28"/>
          <w:szCs w:val="28"/>
        </w:rPr>
      </w:pPr>
      <w:proofErr w:type="spellStart"/>
      <w:r w:rsidRPr="000A5C95">
        <w:rPr>
          <w:sz w:val="28"/>
          <w:szCs w:val="28"/>
        </w:rPr>
        <w:t>Скригун</w:t>
      </w:r>
      <w:proofErr w:type="spellEnd"/>
      <w:r w:rsidRPr="000A5C95">
        <w:rPr>
          <w:sz w:val="28"/>
          <w:szCs w:val="28"/>
        </w:rPr>
        <w:t xml:space="preserve"> Н.П., </w:t>
      </w:r>
      <w:proofErr w:type="spellStart"/>
      <w:r w:rsidRPr="000A5C95">
        <w:rPr>
          <w:sz w:val="28"/>
          <w:szCs w:val="28"/>
        </w:rPr>
        <w:t>Семененко</w:t>
      </w:r>
      <w:proofErr w:type="spellEnd"/>
      <w:r w:rsidRPr="000A5C95">
        <w:rPr>
          <w:sz w:val="28"/>
          <w:szCs w:val="28"/>
        </w:rPr>
        <w:t xml:space="preserve"> К.Ю., </w:t>
      </w:r>
      <w:proofErr w:type="spellStart"/>
      <w:r w:rsidRPr="000A5C95">
        <w:rPr>
          <w:sz w:val="28"/>
          <w:szCs w:val="28"/>
        </w:rPr>
        <w:t>Розумей</w:t>
      </w:r>
      <w:proofErr w:type="spellEnd"/>
      <w:r w:rsidRPr="000A5C95">
        <w:rPr>
          <w:sz w:val="28"/>
          <w:szCs w:val="28"/>
        </w:rPr>
        <w:t xml:space="preserve"> С.Б. Маркетингові комунікації: конспект лекцій. К</w:t>
      </w:r>
      <w:r w:rsidR="00BF7520">
        <w:rPr>
          <w:sz w:val="28"/>
          <w:szCs w:val="28"/>
        </w:rPr>
        <w:t>иїв</w:t>
      </w:r>
      <w:r w:rsidRPr="000A5C95">
        <w:rPr>
          <w:sz w:val="28"/>
          <w:szCs w:val="28"/>
        </w:rPr>
        <w:t>: НУХТ, 2018. – 295 с.</w:t>
      </w:r>
    </w:p>
    <w:p w14:paraId="2FF0AE5A" w14:textId="77777777" w:rsidR="0081141A" w:rsidRPr="000A5C95" w:rsidRDefault="0081141A" w:rsidP="000A5C95">
      <w:pPr>
        <w:numPr>
          <w:ilvl w:val="0"/>
          <w:numId w:val="5"/>
        </w:numPr>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Тєлєтов</w:t>
      </w:r>
      <w:proofErr w:type="spellEnd"/>
      <w:r w:rsidRPr="000A5C95">
        <w:rPr>
          <w:rFonts w:ascii="Times New Roman" w:hAnsi="Times New Roman" w:cs="Times New Roman"/>
          <w:sz w:val="28"/>
          <w:szCs w:val="28"/>
        </w:rPr>
        <w:t xml:space="preserve"> О.С. Маркетингові дослідження: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Київ: Знання України, 2018. 299 с. </w:t>
      </w:r>
    </w:p>
    <w:p w14:paraId="559E4D12" w14:textId="77777777" w:rsidR="0081141A" w:rsidRPr="000A5C95" w:rsidRDefault="0081141A" w:rsidP="000A5C9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Турченюк</w:t>
      </w:r>
      <w:proofErr w:type="spellEnd"/>
      <w:r w:rsidRPr="000A5C95">
        <w:rPr>
          <w:rFonts w:ascii="Times New Roman" w:hAnsi="Times New Roman" w:cs="Times New Roman"/>
          <w:sz w:val="28"/>
          <w:szCs w:val="28"/>
        </w:rPr>
        <w:t xml:space="preserve"> М.О. Маркетинг: підручник. Київ: Знання України, 2016. 318 с. </w:t>
      </w:r>
    </w:p>
    <w:p w14:paraId="6B2A4A3C" w14:textId="14BBB958" w:rsidR="007E1B98" w:rsidRPr="000A5C95" w:rsidRDefault="007E1B98"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Терещенко В.В. Аналіз сучасних методик пошукової оптимізації (СЕО). Вісник Кременчуцького національного університету імені Михайла Остроградського. 2019. Вип. 6(1). С. 48–54. </w:t>
      </w:r>
    </w:p>
    <w:p w14:paraId="56146390" w14:textId="77777777" w:rsidR="007E1B98" w:rsidRPr="000A5C95" w:rsidRDefault="007E1B98"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Турчин Л., </w:t>
      </w:r>
      <w:proofErr w:type="spellStart"/>
      <w:r w:rsidRPr="000A5C95">
        <w:rPr>
          <w:sz w:val="28"/>
          <w:szCs w:val="28"/>
        </w:rPr>
        <w:t>Островерхов</w:t>
      </w:r>
      <w:proofErr w:type="spellEnd"/>
      <w:r w:rsidRPr="000A5C95">
        <w:rPr>
          <w:sz w:val="28"/>
          <w:szCs w:val="28"/>
        </w:rPr>
        <w:t xml:space="preserve"> В. Застосування CRM-систем в маркетинговій діяльності та управлінні персоналом транспортних підприємств. Економічний аналіз. 2018. № 3, т. 28. С. 199−206.</w:t>
      </w:r>
    </w:p>
    <w:p w14:paraId="586C1F1C" w14:textId="40C9431C" w:rsidR="007E1B98" w:rsidRPr="000A5C95" w:rsidRDefault="007E1B98"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Турчин Л., Монастирський Г. </w:t>
      </w:r>
      <w:proofErr w:type="spellStart"/>
      <w:r w:rsidRPr="000A5C95">
        <w:rPr>
          <w:sz w:val="28"/>
          <w:szCs w:val="28"/>
        </w:rPr>
        <w:t>SocialMediaMarketing</w:t>
      </w:r>
      <w:proofErr w:type="spellEnd"/>
      <w:r w:rsidRPr="000A5C95">
        <w:rPr>
          <w:sz w:val="28"/>
          <w:szCs w:val="28"/>
        </w:rPr>
        <w:t xml:space="preserve"> як інструмент просування підприємств-надавачів транспортних послуг. Економічний аналіз. 2018. № 1, т. 28. С. 258-264.</w:t>
      </w:r>
    </w:p>
    <w:p w14:paraId="004C0AD3" w14:textId="77777777" w:rsidR="007E1B98" w:rsidRPr="000A5C95" w:rsidRDefault="007E1B98" w:rsidP="000A5C95">
      <w:pPr>
        <w:pStyle w:val="a4"/>
        <w:widowControl/>
        <w:numPr>
          <w:ilvl w:val="0"/>
          <w:numId w:val="5"/>
        </w:numPr>
        <w:autoSpaceDE/>
        <w:autoSpaceDN/>
        <w:spacing w:line="360" w:lineRule="auto"/>
        <w:ind w:left="0" w:firstLine="709"/>
        <w:contextualSpacing/>
        <w:jc w:val="both"/>
        <w:rPr>
          <w:sz w:val="28"/>
          <w:szCs w:val="28"/>
        </w:rPr>
      </w:pPr>
      <w:r w:rsidRPr="000A5C95">
        <w:rPr>
          <w:sz w:val="28"/>
          <w:szCs w:val="28"/>
        </w:rPr>
        <w:t xml:space="preserve">Цифрова економіка: тренди, ризики та соціальні детермінанти. Київ, 2020. </w:t>
      </w:r>
      <w:r w:rsidRPr="00BF7520">
        <w:rPr>
          <w:sz w:val="28"/>
          <w:szCs w:val="28"/>
          <w:highlight w:val="yellow"/>
        </w:rPr>
        <w:t xml:space="preserve">URL: </w:t>
      </w:r>
      <w:hyperlink r:id="rId14" w:history="1">
        <w:r w:rsidRPr="00BF7520">
          <w:rPr>
            <w:rStyle w:val="aa"/>
            <w:sz w:val="28"/>
            <w:szCs w:val="28"/>
            <w:highlight w:val="yellow"/>
          </w:rPr>
          <w:t>https://razumkov.org.ua/uploads/article/2020_digitalization.pdf</w:t>
        </w:r>
      </w:hyperlink>
      <w:r w:rsidRPr="000A5C95">
        <w:rPr>
          <w:sz w:val="28"/>
          <w:szCs w:val="28"/>
        </w:rPr>
        <w:t>.</w:t>
      </w:r>
    </w:p>
    <w:p w14:paraId="79A32F60" w14:textId="77777777" w:rsidR="0081141A" w:rsidRPr="000A5C95" w:rsidRDefault="0081141A" w:rsidP="000A5C95">
      <w:pPr>
        <w:numPr>
          <w:ilvl w:val="0"/>
          <w:numId w:val="5"/>
        </w:numPr>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spellStart"/>
      <w:r w:rsidRPr="000A5C95">
        <w:rPr>
          <w:rFonts w:ascii="Times New Roman" w:hAnsi="Times New Roman" w:cs="Times New Roman"/>
          <w:sz w:val="28"/>
          <w:szCs w:val="28"/>
        </w:rPr>
        <w:t>Храбатин</w:t>
      </w:r>
      <w:proofErr w:type="spellEnd"/>
      <w:r w:rsidRPr="000A5C95">
        <w:rPr>
          <w:rFonts w:ascii="Times New Roman" w:hAnsi="Times New Roman" w:cs="Times New Roman"/>
          <w:sz w:val="28"/>
          <w:szCs w:val="28"/>
        </w:rPr>
        <w:t xml:space="preserve"> О.І., </w:t>
      </w:r>
      <w:proofErr w:type="spellStart"/>
      <w:r w:rsidRPr="000A5C95">
        <w:rPr>
          <w:rFonts w:ascii="Times New Roman" w:hAnsi="Times New Roman" w:cs="Times New Roman"/>
          <w:sz w:val="28"/>
          <w:szCs w:val="28"/>
        </w:rPr>
        <w:t>Яворська</w:t>
      </w:r>
      <w:proofErr w:type="spellEnd"/>
      <w:r w:rsidRPr="000A5C95">
        <w:rPr>
          <w:rFonts w:ascii="Times New Roman" w:hAnsi="Times New Roman" w:cs="Times New Roman"/>
          <w:sz w:val="28"/>
          <w:szCs w:val="28"/>
        </w:rPr>
        <w:t xml:space="preserve"> Л.В. Маркетинг: </w:t>
      </w:r>
      <w:proofErr w:type="spellStart"/>
      <w:r w:rsidRPr="000A5C95">
        <w:rPr>
          <w:rFonts w:ascii="Times New Roman" w:hAnsi="Times New Roman" w:cs="Times New Roman"/>
          <w:sz w:val="28"/>
          <w:szCs w:val="28"/>
        </w:rPr>
        <w:t>навч</w:t>
      </w:r>
      <w:proofErr w:type="spellEnd"/>
      <w:r w:rsidRPr="000A5C95">
        <w:rPr>
          <w:rFonts w:ascii="Times New Roman" w:hAnsi="Times New Roman" w:cs="Times New Roman"/>
          <w:sz w:val="28"/>
          <w:szCs w:val="28"/>
        </w:rPr>
        <w:t xml:space="preserve">. </w:t>
      </w:r>
      <w:proofErr w:type="spellStart"/>
      <w:r w:rsidRPr="000A5C95">
        <w:rPr>
          <w:rFonts w:ascii="Times New Roman" w:hAnsi="Times New Roman" w:cs="Times New Roman"/>
          <w:sz w:val="28"/>
          <w:szCs w:val="28"/>
        </w:rPr>
        <w:t>посіб</w:t>
      </w:r>
      <w:proofErr w:type="spellEnd"/>
      <w:r w:rsidRPr="000A5C95">
        <w:rPr>
          <w:rFonts w:ascii="Times New Roman" w:hAnsi="Times New Roman" w:cs="Times New Roman"/>
          <w:sz w:val="28"/>
          <w:szCs w:val="28"/>
        </w:rPr>
        <w:t xml:space="preserve">. Івано-Франківськ: </w:t>
      </w:r>
      <w:proofErr w:type="spellStart"/>
      <w:r w:rsidRPr="000A5C95">
        <w:rPr>
          <w:rFonts w:ascii="Times New Roman" w:hAnsi="Times New Roman" w:cs="Times New Roman"/>
          <w:sz w:val="28"/>
          <w:szCs w:val="28"/>
        </w:rPr>
        <w:t>Лілея-НВ</w:t>
      </w:r>
      <w:proofErr w:type="spellEnd"/>
      <w:r w:rsidRPr="000A5C95">
        <w:rPr>
          <w:rFonts w:ascii="Times New Roman" w:hAnsi="Times New Roman" w:cs="Times New Roman"/>
          <w:sz w:val="28"/>
          <w:szCs w:val="28"/>
        </w:rPr>
        <w:t>, 2014. 284 с.</w:t>
      </w:r>
    </w:p>
    <w:p w14:paraId="3885ACA0" w14:textId="77777777" w:rsidR="0081141A" w:rsidRPr="000A5C95" w:rsidRDefault="0081141A" w:rsidP="000A5C95">
      <w:pPr>
        <w:pStyle w:val="a4"/>
        <w:numPr>
          <w:ilvl w:val="0"/>
          <w:numId w:val="5"/>
        </w:numPr>
        <w:spacing w:line="360" w:lineRule="auto"/>
        <w:ind w:left="0" w:firstLine="709"/>
        <w:contextualSpacing/>
        <w:jc w:val="both"/>
        <w:rPr>
          <w:sz w:val="28"/>
          <w:szCs w:val="28"/>
        </w:rPr>
      </w:pPr>
      <w:r w:rsidRPr="000A5C95">
        <w:rPr>
          <w:sz w:val="28"/>
          <w:szCs w:val="28"/>
        </w:rPr>
        <w:t xml:space="preserve">Щербань В.М. Маркетинг: </w:t>
      </w:r>
      <w:proofErr w:type="spellStart"/>
      <w:r w:rsidRPr="000A5C95">
        <w:rPr>
          <w:sz w:val="28"/>
          <w:szCs w:val="28"/>
        </w:rPr>
        <w:t>навч</w:t>
      </w:r>
      <w:proofErr w:type="spellEnd"/>
      <w:r w:rsidRPr="000A5C95">
        <w:rPr>
          <w:sz w:val="28"/>
          <w:szCs w:val="28"/>
        </w:rPr>
        <w:t xml:space="preserve">. </w:t>
      </w:r>
      <w:proofErr w:type="spellStart"/>
      <w:r w:rsidRPr="000A5C95">
        <w:rPr>
          <w:sz w:val="28"/>
          <w:szCs w:val="28"/>
        </w:rPr>
        <w:t>посіб</w:t>
      </w:r>
      <w:proofErr w:type="spellEnd"/>
      <w:r w:rsidRPr="000A5C95">
        <w:rPr>
          <w:sz w:val="28"/>
          <w:szCs w:val="28"/>
        </w:rPr>
        <w:t>. Київ.: Центр учбової літератури, 2015. 450 с.</w:t>
      </w:r>
    </w:p>
    <w:p w14:paraId="6A1199BB" w14:textId="77777777" w:rsidR="007E1B98" w:rsidRPr="000A5C95" w:rsidRDefault="007E1B98" w:rsidP="000A5C95">
      <w:pPr>
        <w:pStyle w:val="a4"/>
        <w:widowControl/>
        <w:numPr>
          <w:ilvl w:val="0"/>
          <w:numId w:val="5"/>
        </w:numPr>
        <w:autoSpaceDE/>
        <w:autoSpaceDN/>
        <w:spacing w:line="360" w:lineRule="auto"/>
        <w:ind w:left="0" w:firstLine="709"/>
        <w:contextualSpacing/>
        <w:jc w:val="both"/>
        <w:rPr>
          <w:sz w:val="28"/>
          <w:szCs w:val="28"/>
        </w:rPr>
      </w:pPr>
      <w:proofErr w:type="spellStart"/>
      <w:r w:rsidRPr="000A5C95">
        <w:rPr>
          <w:sz w:val="28"/>
          <w:szCs w:val="28"/>
        </w:rPr>
        <w:t>Ямпольська</w:t>
      </w:r>
      <w:proofErr w:type="spellEnd"/>
      <w:r w:rsidRPr="000A5C95">
        <w:rPr>
          <w:sz w:val="28"/>
          <w:szCs w:val="28"/>
        </w:rPr>
        <w:t xml:space="preserve"> Д.О, </w:t>
      </w:r>
      <w:proofErr w:type="spellStart"/>
      <w:r w:rsidRPr="000A5C95">
        <w:rPr>
          <w:sz w:val="28"/>
          <w:szCs w:val="28"/>
        </w:rPr>
        <w:t>Старостін</w:t>
      </w:r>
      <w:proofErr w:type="spellEnd"/>
      <w:r w:rsidRPr="000A5C95">
        <w:rPr>
          <w:sz w:val="28"/>
          <w:szCs w:val="28"/>
        </w:rPr>
        <w:t xml:space="preserve"> В.С., </w:t>
      </w:r>
      <w:proofErr w:type="spellStart"/>
      <w:r w:rsidRPr="000A5C95">
        <w:rPr>
          <w:sz w:val="28"/>
          <w:szCs w:val="28"/>
        </w:rPr>
        <w:t>Коімур</w:t>
      </w:r>
      <w:proofErr w:type="spellEnd"/>
      <w:r w:rsidRPr="000A5C95">
        <w:rPr>
          <w:sz w:val="28"/>
          <w:szCs w:val="28"/>
        </w:rPr>
        <w:t xml:space="preserve"> А. Актуальні питання управління: Електронний маркетинг як інструмент супроводження компанії при виході на зовнішній ринок. Вісник університету № 11. 2016. С. 237-243.</w:t>
      </w:r>
    </w:p>
    <w:p w14:paraId="732401A5" w14:textId="77777777" w:rsidR="007E1B98" w:rsidRPr="000A5C95" w:rsidRDefault="007E1B98" w:rsidP="000A5C95">
      <w:pPr>
        <w:pStyle w:val="Default"/>
        <w:numPr>
          <w:ilvl w:val="0"/>
          <w:numId w:val="5"/>
        </w:numPr>
        <w:spacing w:line="360" w:lineRule="auto"/>
        <w:ind w:left="0" w:firstLine="709"/>
        <w:jc w:val="both"/>
        <w:rPr>
          <w:sz w:val="28"/>
          <w:szCs w:val="28"/>
          <w:lang w:val="en-US"/>
        </w:rPr>
      </w:pPr>
      <w:r w:rsidRPr="000A5C95">
        <w:rPr>
          <w:sz w:val="28"/>
          <w:szCs w:val="28"/>
          <w:lang w:val="en-US"/>
        </w:rPr>
        <w:t xml:space="preserve">Barefoot, D., and J. </w:t>
      </w:r>
      <w:proofErr w:type="spellStart"/>
      <w:r w:rsidRPr="000A5C95">
        <w:rPr>
          <w:sz w:val="28"/>
          <w:szCs w:val="28"/>
          <w:lang w:val="en-US"/>
        </w:rPr>
        <w:t>Szabo</w:t>
      </w:r>
      <w:proofErr w:type="spellEnd"/>
      <w:r w:rsidRPr="000A5C95">
        <w:rPr>
          <w:sz w:val="28"/>
          <w:szCs w:val="28"/>
          <w:lang w:val="en-US"/>
        </w:rPr>
        <w:t xml:space="preserve">. (2010). “Friends with benefits: A social media-marketing handbook”. San Francisco: No Starch Press. P. 176-178. </w:t>
      </w:r>
    </w:p>
    <w:p w14:paraId="46954AD9" w14:textId="19FDAC76" w:rsidR="007E1B98" w:rsidRPr="000A5C95" w:rsidRDefault="007E1B98" w:rsidP="00BF7520">
      <w:pPr>
        <w:pStyle w:val="Default"/>
        <w:numPr>
          <w:ilvl w:val="0"/>
          <w:numId w:val="5"/>
        </w:numPr>
        <w:tabs>
          <w:tab w:val="left" w:pos="709"/>
        </w:tabs>
        <w:spacing w:line="360" w:lineRule="auto"/>
        <w:ind w:left="0" w:firstLine="709"/>
        <w:jc w:val="both"/>
        <w:rPr>
          <w:sz w:val="28"/>
          <w:szCs w:val="28"/>
          <w:lang w:val="en-US"/>
        </w:rPr>
      </w:pPr>
      <w:r w:rsidRPr="000A5C95">
        <w:rPr>
          <w:sz w:val="28"/>
          <w:szCs w:val="28"/>
          <w:lang w:val="en-US"/>
        </w:rPr>
        <w:lastRenderedPageBreak/>
        <w:t xml:space="preserve">Christensen, C. Hall, T. Dillon, K. Duncan D. (2016), “Know Your Customers’ “Jobs to Be Done”, Harvard Business Review, [Online], </w:t>
      </w:r>
      <w:r w:rsidR="00BF7520" w:rsidRPr="00BF7520">
        <w:rPr>
          <w:sz w:val="28"/>
          <w:szCs w:val="28"/>
          <w:highlight w:val="yellow"/>
          <w:lang w:val="en-US"/>
        </w:rPr>
        <w:t>URL</w:t>
      </w:r>
      <w:r w:rsidRPr="00BF7520">
        <w:rPr>
          <w:sz w:val="28"/>
          <w:szCs w:val="28"/>
          <w:highlight w:val="yellow"/>
          <w:lang w:val="en-US"/>
        </w:rPr>
        <w:t xml:space="preserve">: </w:t>
      </w:r>
      <w:hyperlink r:id="rId15" w:history="1">
        <w:r w:rsidR="00CB1157" w:rsidRPr="00BF7520">
          <w:rPr>
            <w:rStyle w:val="aa"/>
            <w:sz w:val="28"/>
            <w:szCs w:val="28"/>
            <w:highlight w:val="yellow"/>
            <w:lang w:val="en-US"/>
          </w:rPr>
          <w:t>https://hbr</w:t>
        </w:r>
      </w:hyperlink>
      <w:r w:rsidRPr="00BF7520">
        <w:rPr>
          <w:sz w:val="28"/>
          <w:szCs w:val="28"/>
          <w:highlight w:val="yellow"/>
          <w:lang w:val="en-US"/>
        </w:rPr>
        <w:t>.org/2016/09/know-your-customers-jobs-to-be-done.</w:t>
      </w:r>
      <w:r w:rsidRPr="000A5C95">
        <w:rPr>
          <w:sz w:val="28"/>
          <w:szCs w:val="28"/>
          <w:lang w:val="en-US"/>
        </w:rPr>
        <w:t xml:space="preserve"> </w:t>
      </w:r>
    </w:p>
    <w:p w14:paraId="308FBB77" w14:textId="77777777" w:rsidR="007E1B98" w:rsidRPr="000A5C95" w:rsidRDefault="007E1B98" w:rsidP="000A5C95">
      <w:pPr>
        <w:pStyle w:val="Default"/>
        <w:numPr>
          <w:ilvl w:val="0"/>
          <w:numId w:val="5"/>
        </w:numPr>
        <w:spacing w:line="360" w:lineRule="auto"/>
        <w:ind w:left="0" w:firstLine="709"/>
        <w:jc w:val="both"/>
        <w:rPr>
          <w:sz w:val="28"/>
          <w:szCs w:val="28"/>
          <w:lang w:val="en-US"/>
        </w:rPr>
      </w:pPr>
      <w:r w:rsidRPr="000A5C95">
        <w:rPr>
          <w:sz w:val="28"/>
          <w:szCs w:val="28"/>
          <w:lang w:val="en-US"/>
        </w:rPr>
        <w:t xml:space="preserve">Coles L. Social media for business: foolproof tips to help you promote your business or your brand. </w:t>
      </w:r>
      <w:proofErr w:type="spellStart"/>
      <w:r w:rsidRPr="000A5C95">
        <w:rPr>
          <w:sz w:val="28"/>
          <w:szCs w:val="28"/>
          <w:lang w:val="en-US"/>
        </w:rPr>
        <w:t>Blut</w:t>
      </w:r>
      <w:proofErr w:type="spellEnd"/>
      <w:r w:rsidRPr="000A5C95">
        <w:rPr>
          <w:sz w:val="28"/>
          <w:szCs w:val="28"/>
          <w:lang w:val="en-US"/>
        </w:rPr>
        <w:t xml:space="preserve"> Banana, 2017. </w:t>
      </w:r>
      <w:r w:rsidR="00CB1157" w:rsidRPr="000A5C95">
        <w:rPr>
          <w:sz w:val="28"/>
          <w:szCs w:val="28"/>
          <w:lang w:val="en-US"/>
        </w:rPr>
        <w:t>Ss</w:t>
      </w:r>
      <w:r w:rsidRPr="000A5C95">
        <w:rPr>
          <w:sz w:val="28"/>
          <w:szCs w:val="28"/>
          <w:lang w:val="en-US"/>
        </w:rPr>
        <w:t xml:space="preserve">. 121-123. </w:t>
      </w:r>
    </w:p>
    <w:p w14:paraId="0A8C714F" w14:textId="77777777" w:rsidR="007E1B98" w:rsidRPr="00BF7520" w:rsidRDefault="007E1B98" w:rsidP="000A5C95">
      <w:pPr>
        <w:pStyle w:val="a4"/>
        <w:widowControl/>
        <w:numPr>
          <w:ilvl w:val="0"/>
          <w:numId w:val="5"/>
        </w:numPr>
        <w:autoSpaceDE/>
        <w:autoSpaceDN/>
        <w:spacing w:line="360" w:lineRule="auto"/>
        <w:ind w:left="0" w:firstLine="709"/>
        <w:contextualSpacing/>
        <w:jc w:val="both"/>
        <w:rPr>
          <w:rStyle w:val="aa"/>
          <w:sz w:val="28"/>
          <w:szCs w:val="28"/>
          <w:highlight w:val="yellow"/>
        </w:rPr>
      </w:pPr>
      <w:r w:rsidRPr="000A5C95">
        <w:rPr>
          <w:color w:val="000000" w:themeColor="text1"/>
          <w:sz w:val="28"/>
          <w:szCs w:val="28"/>
          <w:lang w:val="en-US"/>
        </w:rPr>
        <w:t>Top 15 Advantages and Disadvantages of Social Media Marketing</w:t>
      </w:r>
      <w:r w:rsidRPr="000A5C95">
        <w:rPr>
          <w:color w:val="000000" w:themeColor="text1"/>
          <w:sz w:val="28"/>
          <w:szCs w:val="28"/>
        </w:rPr>
        <w:t xml:space="preserve">. </w:t>
      </w:r>
      <w:proofErr w:type="spellStart"/>
      <w:r w:rsidRPr="000A5C95">
        <w:rPr>
          <w:i/>
          <w:color w:val="000000" w:themeColor="text1"/>
          <w:sz w:val="28"/>
          <w:szCs w:val="28"/>
          <w:lang w:val="en-US"/>
        </w:rPr>
        <w:t>Techprevue</w:t>
      </w:r>
      <w:proofErr w:type="spellEnd"/>
      <w:r w:rsidRPr="000A5C95">
        <w:rPr>
          <w:i/>
          <w:color w:val="000000" w:themeColor="text1"/>
          <w:sz w:val="28"/>
          <w:szCs w:val="28"/>
          <w:lang w:val="en-US"/>
        </w:rPr>
        <w:t>.</w:t>
      </w:r>
      <w:r w:rsidRPr="000A5C95">
        <w:rPr>
          <w:color w:val="000000" w:themeColor="text1"/>
          <w:sz w:val="28"/>
          <w:szCs w:val="28"/>
        </w:rPr>
        <w:t xml:space="preserve">URL: </w:t>
      </w:r>
      <w:hyperlink r:id="rId16" w:history="1">
        <w:r w:rsidRPr="00BF7520">
          <w:rPr>
            <w:rStyle w:val="aa"/>
            <w:sz w:val="28"/>
            <w:szCs w:val="28"/>
            <w:highlight w:val="yellow"/>
            <w:lang w:val="en-US"/>
          </w:rPr>
          <w:t>https://www.techprevue.com/advantages-and-disadvantages-of-social-media-marketing/</w:t>
        </w:r>
      </w:hyperlink>
    </w:p>
    <w:p w14:paraId="6F6FAF6A" w14:textId="77777777" w:rsidR="007E1B98" w:rsidRPr="000A5C95" w:rsidRDefault="007E1B98" w:rsidP="000A5C95">
      <w:pPr>
        <w:pStyle w:val="Default"/>
        <w:numPr>
          <w:ilvl w:val="0"/>
          <w:numId w:val="5"/>
        </w:numPr>
        <w:spacing w:line="360" w:lineRule="auto"/>
        <w:ind w:left="0" w:firstLine="709"/>
        <w:jc w:val="both"/>
        <w:rPr>
          <w:sz w:val="28"/>
          <w:szCs w:val="28"/>
          <w:lang w:val="en-US"/>
        </w:rPr>
      </w:pPr>
      <w:r w:rsidRPr="000A5C95">
        <w:rPr>
          <w:sz w:val="28"/>
          <w:szCs w:val="28"/>
          <w:lang w:val="en-US"/>
        </w:rPr>
        <w:t xml:space="preserve">B. </w:t>
      </w:r>
      <w:proofErr w:type="spellStart"/>
      <w:r w:rsidRPr="000A5C95">
        <w:rPr>
          <w:sz w:val="28"/>
          <w:szCs w:val="28"/>
          <w:lang w:val="en-US"/>
        </w:rPr>
        <w:t>Anand</w:t>
      </w:r>
      <w:proofErr w:type="spellEnd"/>
      <w:r w:rsidRPr="000A5C95">
        <w:rPr>
          <w:sz w:val="28"/>
          <w:szCs w:val="28"/>
          <w:lang w:val="en-US"/>
        </w:rPr>
        <w:t xml:space="preserve"> and R. </w:t>
      </w:r>
      <w:proofErr w:type="spellStart"/>
      <w:r w:rsidRPr="000A5C95">
        <w:rPr>
          <w:sz w:val="28"/>
          <w:szCs w:val="28"/>
          <w:lang w:val="en-US"/>
        </w:rPr>
        <w:t>Shachar</w:t>
      </w:r>
      <w:proofErr w:type="spellEnd"/>
      <w:r w:rsidRPr="000A5C95">
        <w:rPr>
          <w:sz w:val="28"/>
          <w:szCs w:val="28"/>
          <w:lang w:val="en-US"/>
        </w:rPr>
        <w:t>. Targeted advertising as a signal. Quantitative Marketing and Economics, 7(3): 2009</w:t>
      </w:r>
      <w:r w:rsidR="00CB1157" w:rsidRPr="000A5C95">
        <w:rPr>
          <w:sz w:val="28"/>
          <w:szCs w:val="28"/>
          <w:lang w:val="uk-UA"/>
        </w:rPr>
        <w:t xml:space="preserve">. </w:t>
      </w:r>
      <w:r w:rsidR="00CB1157" w:rsidRPr="000A5C95">
        <w:rPr>
          <w:sz w:val="28"/>
          <w:szCs w:val="28"/>
          <w:lang w:val="en-US"/>
        </w:rPr>
        <w:t>Ss</w:t>
      </w:r>
      <w:r w:rsidRPr="000A5C95">
        <w:rPr>
          <w:sz w:val="28"/>
          <w:szCs w:val="28"/>
          <w:lang w:val="en-US"/>
        </w:rPr>
        <w:t>.</w:t>
      </w:r>
      <w:r w:rsidR="00CB1157" w:rsidRPr="000A5C95">
        <w:rPr>
          <w:sz w:val="28"/>
          <w:szCs w:val="28"/>
          <w:lang w:val="en-US"/>
        </w:rPr>
        <w:t xml:space="preserve"> </w:t>
      </w:r>
      <w:r w:rsidRPr="000A5C95">
        <w:rPr>
          <w:sz w:val="28"/>
          <w:szCs w:val="28"/>
          <w:lang w:val="en-US"/>
        </w:rPr>
        <w:t>237</w:t>
      </w:r>
      <w:r w:rsidR="00CB1157" w:rsidRPr="000A5C95">
        <w:rPr>
          <w:sz w:val="28"/>
          <w:szCs w:val="28"/>
          <w:lang w:val="en-US"/>
        </w:rPr>
        <w:t>-240</w:t>
      </w:r>
      <w:r w:rsidRPr="000A5C95">
        <w:rPr>
          <w:sz w:val="28"/>
          <w:szCs w:val="28"/>
          <w:lang w:val="en-US"/>
        </w:rPr>
        <w:t xml:space="preserve">. </w:t>
      </w:r>
    </w:p>
    <w:p w14:paraId="156F18F7" w14:textId="26723624" w:rsidR="007E1B98" w:rsidRPr="000A5C95" w:rsidRDefault="007E1B98" w:rsidP="000A5C95">
      <w:pPr>
        <w:pStyle w:val="a4"/>
        <w:numPr>
          <w:ilvl w:val="0"/>
          <w:numId w:val="5"/>
        </w:numPr>
        <w:spacing w:line="360" w:lineRule="auto"/>
        <w:ind w:left="0" w:firstLine="709"/>
        <w:rPr>
          <w:sz w:val="28"/>
          <w:szCs w:val="28"/>
        </w:rPr>
      </w:pPr>
      <w:proofErr w:type="spellStart"/>
      <w:r w:rsidRPr="000A5C95">
        <w:rPr>
          <w:sz w:val="28"/>
          <w:szCs w:val="28"/>
        </w:rPr>
        <w:t>Strategy</w:t>
      </w:r>
      <w:proofErr w:type="spellEnd"/>
      <w:r w:rsidRPr="000A5C95">
        <w:rPr>
          <w:sz w:val="28"/>
          <w:szCs w:val="28"/>
        </w:rPr>
        <w:t xml:space="preserve"> </w:t>
      </w:r>
      <w:proofErr w:type="spellStart"/>
      <w:r w:rsidRPr="000A5C95">
        <w:rPr>
          <w:sz w:val="28"/>
          <w:szCs w:val="28"/>
        </w:rPr>
        <w:t>and</w:t>
      </w:r>
      <w:proofErr w:type="spellEnd"/>
      <w:r w:rsidRPr="000A5C95">
        <w:rPr>
          <w:sz w:val="28"/>
          <w:szCs w:val="28"/>
        </w:rPr>
        <w:t xml:space="preserve"> </w:t>
      </w:r>
      <w:proofErr w:type="spellStart"/>
      <w:r w:rsidRPr="000A5C95">
        <w:rPr>
          <w:sz w:val="28"/>
          <w:szCs w:val="28"/>
        </w:rPr>
        <w:t>Performance</w:t>
      </w:r>
      <w:proofErr w:type="spellEnd"/>
      <w:r w:rsidRPr="000A5C95">
        <w:rPr>
          <w:sz w:val="28"/>
          <w:szCs w:val="28"/>
        </w:rPr>
        <w:t xml:space="preserve">: </w:t>
      </w:r>
      <w:proofErr w:type="spellStart"/>
      <w:r w:rsidRPr="000A5C95">
        <w:rPr>
          <w:sz w:val="28"/>
          <w:szCs w:val="28"/>
        </w:rPr>
        <w:t>Creating</w:t>
      </w:r>
      <w:proofErr w:type="spellEnd"/>
      <w:r w:rsidRPr="000A5C95">
        <w:rPr>
          <w:sz w:val="28"/>
          <w:szCs w:val="28"/>
        </w:rPr>
        <w:t xml:space="preserve"> a </w:t>
      </w:r>
      <w:proofErr w:type="spellStart"/>
      <w:r w:rsidRPr="000A5C95">
        <w:rPr>
          <w:sz w:val="28"/>
          <w:szCs w:val="28"/>
        </w:rPr>
        <w:t>Winning</w:t>
      </w:r>
      <w:proofErr w:type="spellEnd"/>
      <w:r w:rsidRPr="000A5C95">
        <w:rPr>
          <w:sz w:val="28"/>
          <w:szCs w:val="28"/>
        </w:rPr>
        <w:t xml:space="preserve"> </w:t>
      </w:r>
      <w:proofErr w:type="spellStart"/>
      <w:r w:rsidRPr="000A5C95">
        <w:rPr>
          <w:sz w:val="28"/>
          <w:szCs w:val="28"/>
        </w:rPr>
        <w:t>Business</w:t>
      </w:r>
      <w:proofErr w:type="spellEnd"/>
      <w:r w:rsidRPr="000A5C95">
        <w:rPr>
          <w:sz w:val="28"/>
          <w:szCs w:val="28"/>
        </w:rPr>
        <w:t xml:space="preserve"> </w:t>
      </w:r>
      <w:proofErr w:type="spellStart"/>
      <w:r w:rsidRPr="000A5C95">
        <w:rPr>
          <w:sz w:val="28"/>
          <w:szCs w:val="28"/>
        </w:rPr>
        <w:t>Formula</w:t>
      </w:r>
      <w:proofErr w:type="spellEnd"/>
      <w:r w:rsidRPr="000A5C95">
        <w:rPr>
          <w:sz w:val="28"/>
          <w:szCs w:val="28"/>
        </w:rPr>
        <w:t xml:space="preserve"> / </w:t>
      </w:r>
      <w:proofErr w:type="spellStart"/>
      <w:r w:rsidRPr="000A5C95">
        <w:rPr>
          <w:sz w:val="28"/>
          <w:szCs w:val="28"/>
        </w:rPr>
        <w:t>Mills</w:t>
      </w:r>
      <w:proofErr w:type="spellEnd"/>
      <w:r w:rsidRPr="000A5C95">
        <w:rPr>
          <w:sz w:val="28"/>
          <w:szCs w:val="28"/>
        </w:rPr>
        <w:t xml:space="preserve"> J. </w:t>
      </w:r>
      <w:proofErr w:type="spellStart"/>
      <w:r w:rsidR="00CB1157" w:rsidRPr="000A5C95">
        <w:rPr>
          <w:sz w:val="28"/>
          <w:szCs w:val="28"/>
        </w:rPr>
        <w:t>E</w:t>
      </w:r>
      <w:r w:rsidRPr="000A5C95">
        <w:rPr>
          <w:sz w:val="28"/>
          <w:szCs w:val="28"/>
        </w:rPr>
        <w:t>t</w:t>
      </w:r>
      <w:proofErr w:type="spellEnd"/>
      <w:r w:rsidRPr="000A5C95">
        <w:rPr>
          <w:sz w:val="28"/>
          <w:szCs w:val="28"/>
        </w:rPr>
        <w:t xml:space="preserve"> </w:t>
      </w:r>
      <w:proofErr w:type="spellStart"/>
      <w:r w:rsidRPr="000A5C95">
        <w:rPr>
          <w:sz w:val="28"/>
          <w:szCs w:val="28"/>
        </w:rPr>
        <w:t>al</w:t>
      </w:r>
      <w:proofErr w:type="spellEnd"/>
      <w:r w:rsidRPr="000A5C95">
        <w:rPr>
          <w:sz w:val="28"/>
          <w:szCs w:val="28"/>
        </w:rPr>
        <w:t xml:space="preserve">. : </w:t>
      </w:r>
      <w:proofErr w:type="spellStart"/>
      <w:r w:rsidRPr="000A5C95">
        <w:rPr>
          <w:sz w:val="28"/>
          <w:szCs w:val="28"/>
        </w:rPr>
        <w:t>Cambridge</w:t>
      </w:r>
      <w:proofErr w:type="spellEnd"/>
      <w:r w:rsidRPr="000A5C95">
        <w:rPr>
          <w:sz w:val="28"/>
          <w:szCs w:val="28"/>
        </w:rPr>
        <w:t xml:space="preserve"> </w:t>
      </w:r>
      <w:proofErr w:type="spellStart"/>
      <w:r w:rsidRPr="000A5C95">
        <w:rPr>
          <w:sz w:val="28"/>
          <w:szCs w:val="28"/>
        </w:rPr>
        <w:t>University</w:t>
      </w:r>
      <w:proofErr w:type="spellEnd"/>
      <w:r w:rsidRPr="000A5C95">
        <w:rPr>
          <w:sz w:val="28"/>
          <w:szCs w:val="28"/>
        </w:rPr>
        <w:t xml:space="preserve"> </w:t>
      </w:r>
      <w:proofErr w:type="spellStart"/>
      <w:r w:rsidRPr="000A5C95">
        <w:rPr>
          <w:sz w:val="28"/>
          <w:szCs w:val="28"/>
        </w:rPr>
        <w:t>Press</w:t>
      </w:r>
      <w:proofErr w:type="spellEnd"/>
      <w:r w:rsidRPr="000A5C95">
        <w:rPr>
          <w:sz w:val="28"/>
          <w:szCs w:val="28"/>
        </w:rPr>
        <w:t>, 2002. 109</w:t>
      </w:r>
      <w:r w:rsidR="00CB1157" w:rsidRPr="000A5C95">
        <w:rPr>
          <w:sz w:val="28"/>
          <w:szCs w:val="28"/>
          <w:lang w:val="en-US"/>
        </w:rPr>
        <w:t xml:space="preserve"> s</w:t>
      </w:r>
      <w:r w:rsidRPr="000A5C95">
        <w:rPr>
          <w:sz w:val="28"/>
          <w:szCs w:val="28"/>
        </w:rPr>
        <w:t xml:space="preserve">. </w:t>
      </w:r>
    </w:p>
    <w:p w14:paraId="38C1F859" w14:textId="77777777" w:rsidR="00CB1157" w:rsidRPr="000A5C95" w:rsidRDefault="00CB1157" w:rsidP="000A5C95">
      <w:pPr>
        <w:spacing w:after="0" w:line="360" w:lineRule="auto"/>
        <w:rPr>
          <w:rFonts w:ascii="Times New Roman" w:hAnsi="Times New Roman" w:cs="Times New Roman"/>
          <w:sz w:val="28"/>
          <w:szCs w:val="28"/>
        </w:rPr>
      </w:pPr>
      <w:r w:rsidRPr="000A5C95">
        <w:rPr>
          <w:rFonts w:ascii="Times New Roman" w:hAnsi="Times New Roman" w:cs="Times New Roman"/>
          <w:sz w:val="28"/>
          <w:szCs w:val="28"/>
        </w:rPr>
        <w:br w:type="page"/>
      </w:r>
    </w:p>
    <w:p w14:paraId="085031E4" w14:textId="77777777" w:rsidR="00CB1157" w:rsidRPr="000A5C95" w:rsidRDefault="00CB115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lastRenderedPageBreak/>
        <w:t>МІНІСТЕРСТВО ОСВІТИ І НАУКИ УКРАЇНИ</w:t>
      </w:r>
    </w:p>
    <w:p w14:paraId="28629628" w14:textId="77777777" w:rsidR="00CB1157" w:rsidRPr="000A5C95" w:rsidRDefault="00CB115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t>ЗАПОРІЗЬКИЙ НАЦІОНАЛЬНИЙ УНІВЕРСИТЕТ</w:t>
      </w:r>
    </w:p>
    <w:p w14:paraId="025D1D22" w14:textId="77777777" w:rsidR="00CB1157" w:rsidRPr="000A5C95" w:rsidRDefault="00CB1157" w:rsidP="000A5C95">
      <w:pPr>
        <w:spacing w:after="0" w:line="360" w:lineRule="auto"/>
        <w:jc w:val="center"/>
        <w:rPr>
          <w:rFonts w:ascii="Times New Roman" w:hAnsi="Times New Roman" w:cs="Times New Roman"/>
          <w:bCs/>
          <w:sz w:val="28"/>
          <w:szCs w:val="28"/>
        </w:rPr>
      </w:pPr>
      <w:r w:rsidRPr="000A5C95">
        <w:rPr>
          <w:rFonts w:ascii="Times New Roman" w:hAnsi="Times New Roman" w:cs="Times New Roman"/>
          <w:bCs/>
          <w:sz w:val="28"/>
          <w:szCs w:val="28"/>
        </w:rPr>
        <w:t>Факультет фізичного виховання, здоров’я та туризму</w:t>
      </w:r>
    </w:p>
    <w:p w14:paraId="6EAE3C6A" w14:textId="77777777" w:rsidR="00CB1157" w:rsidRPr="000A5C95" w:rsidRDefault="00CB1157" w:rsidP="000A5C95">
      <w:pPr>
        <w:spacing w:after="0" w:line="360" w:lineRule="auto"/>
        <w:jc w:val="center"/>
        <w:rPr>
          <w:rFonts w:ascii="Times New Roman" w:hAnsi="Times New Roman" w:cs="Times New Roman"/>
          <w:bCs/>
          <w:sz w:val="28"/>
          <w:szCs w:val="28"/>
        </w:rPr>
      </w:pPr>
      <w:r w:rsidRPr="000A5C95">
        <w:rPr>
          <w:rFonts w:ascii="Times New Roman" w:hAnsi="Times New Roman" w:cs="Times New Roman"/>
          <w:bCs/>
          <w:sz w:val="28"/>
          <w:szCs w:val="28"/>
        </w:rPr>
        <w:t>Кафедра туризму та готельно-ресторанної справи</w:t>
      </w:r>
    </w:p>
    <w:p w14:paraId="0C8FE7CE" w14:textId="77777777" w:rsidR="00CB1157" w:rsidRPr="000A5C95" w:rsidRDefault="00CB1157" w:rsidP="000A5C95">
      <w:pPr>
        <w:spacing w:after="0" w:line="360" w:lineRule="auto"/>
        <w:rPr>
          <w:rFonts w:ascii="Times New Roman" w:hAnsi="Times New Roman" w:cs="Times New Roman"/>
          <w:b/>
          <w:sz w:val="28"/>
          <w:szCs w:val="28"/>
        </w:rPr>
      </w:pPr>
    </w:p>
    <w:p w14:paraId="1B60CB6D" w14:textId="77777777" w:rsidR="00CB1157" w:rsidRPr="000A5C95" w:rsidRDefault="00CB1157" w:rsidP="000A5C95">
      <w:pPr>
        <w:spacing w:after="0" w:line="360" w:lineRule="auto"/>
        <w:jc w:val="center"/>
        <w:rPr>
          <w:rFonts w:ascii="Times New Roman" w:hAnsi="Times New Roman" w:cs="Times New Roman"/>
          <w:b/>
          <w:sz w:val="28"/>
          <w:szCs w:val="28"/>
        </w:rPr>
      </w:pPr>
      <w:r w:rsidRPr="000A5C95">
        <w:rPr>
          <w:rFonts w:ascii="Times New Roman" w:hAnsi="Times New Roman" w:cs="Times New Roman"/>
          <w:b/>
          <w:sz w:val="28"/>
          <w:szCs w:val="28"/>
        </w:rPr>
        <w:t>ДОДАТКИ</w:t>
      </w:r>
    </w:p>
    <w:p w14:paraId="41004F19" w14:textId="77777777" w:rsidR="00CB1157" w:rsidRPr="000A5C95" w:rsidRDefault="00CB1157" w:rsidP="000A5C95">
      <w:pPr>
        <w:spacing w:after="0" w:line="360" w:lineRule="auto"/>
        <w:jc w:val="center"/>
        <w:rPr>
          <w:rFonts w:ascii="Times New Roman" w:hAnsi="Times New Roman" w:cs="Times New Roman"/>
          <w:b/>
          <w:sz w:val="28"/>
          <w:szCs w:val="28"/>
        </w:rPr>
      </w:pPr>
    </w:p>
    <w:p w14:paraId="5AD5E727" w14:textId="77777777" w:rsidR="00CB1157" w:rsidRPr="000A5C95" w:rsidRDefault="00CB1157" w:rsidP="000A5C95">
      <w:pPr>
        <w:spacing w:after="0" w:line="360" w:lineRule="auto"/>
        <w:jc w:val="center"/>
        <w:rPr>
          <w:rFonts w:ascii="Times New Roman" w:hAnsi="Times New Roman" w:cs="Times New Roman"/>
          <w:bCs/>
          <w:sz w:val="28"/>
          <w:szCs w:val="28"/>
          <w:lang w:val="ru-RU"/>
        </w:rPr>
      </w:pPr>
      <w:r w:rsidRPr="000A5C95">
        <w:rPr>
          <w:rFonts w:ascii="Times New Roman" w:hAnsi="Times New Roman" w:cs="Times New Roman"/>
          <w:bCs/>
          <w:sz w:val="28"/>
          <w:szCs w:val="28"/>
        </w:rPr>
        <w:t>на тему: «Аналіз маркетингових комунікацій підприємств сфери обслуговування</w:t>
      </w:r>
      <w:r w:rsidRPr="000A5C95">
        <w:rPr>
          <w:rFonts w:ascii="Times New Roman" w:hAnsi="Times New Roman" w:cs="Times New Roman"/>
          <w:bCs/>
          <w:sz w:val="28"/>
          <w:szCs w:val="28"/>
          <w:lang w:val="ru-RU"/>
        </w:rPr>
        <w:t>»</w:t>
      </w:r>
    </w:p>
    <w:p w14:paraId="58696879" w14:textId="77777777" w:rsidR="00CB1157" w:rsidRPr="000A5C95" w:rsidRDefault="00CB1157" w:rsidP="000A5C95">
      <w:pPr>
        <w:spacing w:after="0" w:line="360" w:lineRule="auto"/>
        <w:jc w:val="center"/>
        <w:rPr>
          <w:rFonts w:ascii="Times New Roman" w:hAnsi="Times New Roman" w:cs="Times New Roman"/>
          <w:bCs/>
          <w:sz w:val="28"/>
          <w:szCs w:val="28"/>
        </w:rPr>
      </w:pPr>
      <w:r w:rsidRPr="000A5C95">
        <w:rPr>
          <w:rFonts w:ascii="Times New Roman" w:hAnsi="Times New Roman" w:cs="Times New Roman"/>
          <w:bCs/>
          <w:sz w:val="28"/>
          <w:szCs w:val="28"/>
        </w:rPr>
        <w:t xml:space="preserve"> </w:t>
      </w:r>
      <w:r w:rsidRPr="000A5C95">
        <w:rPr>
          <w:rFonts w:ascii="Times New Roman" w:hAnsi="Times New Roman" w:cs="Times New Roman"/>
          <w:bCs/>
          <w:sz w:val="28"/>
          <w:szCs w:val="28"/>
          <w:lang w:val="en-US"/>
        </w:rPr>
        <w:t>«</w:t>
      </w:r>
      <w:proofErr w:type="spellStart"/>
      <w:r w:rsidRPr="000A5C95">
        <w:rPr>
          <w:rFonts w:ascii="Times New Roman" w:hAnsi="Times New Roman" w:cs="Times New Roman"/>
          <w:bCs/>
          <w:sz w:val="28"/>
          <w:szCs w:val="28"/>
        </w:rPr>
        <w:t>Analysis</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of</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Marketing</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Communications</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of</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Service</w:t>
      </w:r>
      <w:proofErr w:type="spellEnd"/>
      <w:r w:rsidRPr="000A5C95">
        <w:rPr>
          <w:rFonts w:ascii="Times New Roman" w:hAnsi="Times New Roman" w:cs="Times New Roman"/>
          <w:bCs/>
          <w:sz w:val="28"/>
          <w:szCs w:val="28"/>
        </w:rPr>
        <w:t xml:space="preserve"> </w:t>
      </w:r>
      <w:proofErr w:type="spellStart"/>
      <w:r w:rsidRPr="000A5C95">
        <w:rPr>
          <w:rFonts w:ascii="Times New Roman" w:hAnsi="Times New Roman" w:cs="Times New Roman"/>
          <w:bCs/>
          <w:sz w:val="28"/>
          <w:szCs w:val="28"/>
        </w:rPr>
        <w:t>Enterprises</w:t>
      </w:r>
      <w:proofErr w:type="spellEnd"/>
      <w:r w:rsidRPr="000A5C95">
        <w:rPr>
          <w:rFonts w:ascii="Times New Roman" w:hAnsi="Times New Roman" w:cs="Times New Roman"/>
          <w:bCs/>
          <w:sz w:val="28"/>
          <w:szCs w:val="28"/>
        </w:rPr>
        <w:t xml:space="preserve">» </w:t>
      </w:r>
    </w:p>
    <w:p w14:paraId="67C0C651" w14:textId="77777777" w:rsidR="00CB1157" w:rsidRPr="000A5C95" w:rsidRDefault="00CB1157" w:rsidP="000A5C95">
      <w:pPr>
        <w:spacing w:after="0" w:line="360" w:lineRule="auto"/>
        <w:rPr>
          <w:rFonts w:ascii="Times New Roman" w:hAnsi="Times New Roman" w:cs="Times New Roman"/>
          <w:b/>
          <w:sz w:val="28"/>
          <w:szCs w:val="28"/>
        </w:rPr>
      </w:pPr>
    </w:p>
    <w:tbl>
      <w:tblPr>
        <w:tblW w:w="9781" w:type="dxa"/>
        <w:tblLook w:val="04A0" w:firstRow="1" w:lastRow="0" w:firstColumn="1" w:lastColumn="0" w:noHBand="0" w:noVBand="1"/>
      </w:tblPr>
      <w:tblGrid>
        <w:gridCol w:w="4111"/>
        <w:gridCol w:w="5670"/>
      </w:tblGrid>
      <w:tr w:rsidR="00CB1157" w:rsidRPr="000A5C95" w14:paraId="65478BE8" w14:textId="77777777" w:rsidTr="000A5C95">
        <w:tc>
          <w:tcPr>
            <w:tcW w:w="4111" w:type="dxa"/>
            <w:shd w:val="clear" w:color="auto" w:fill="auto"/>
          </w:tcPr>
          <w:p w14:paraId="308D56CC" w14:textId="77777777" w:rsidR="00CB1157" w:rsidRPr="000A5C95" w:rsidRDefault="00CB1157" w:rsidP="000A5C95">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4EB35DBA" w14:textId="77777777" w:rsidR="00CB1157" w:rsidRPr="000A5C95" w:rsidRDefault="00CB115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proofErr w:type="spellStart"/>
            <w:r w:rsidRPr="000A5C95">
              <w:rPr>
                <w:rFonts w:ascii="Times New Roman" w:eastAsia="Times New Roman" w:hAnsi="Times New Roman" w:cs="Times New Roman"/>
                <w:bCs/>
                <w:sz w:val="28"/>
                <w:szCs w:val="28"/>
                <w:lang w:eastAsia="ru-RU"/>
              </w:rPr>
              <w:t>Викона</w:t>
            </w:r>
            <w:proofErr w:type="spellEnd"/>
            <w:r w:rsidRPr="000A5C95">
              <w:rPr>
                <w:rFonts w:ascii="Times New Roman" w:eastAsia="Times New Roman" w:hAnsi="Times New Roman" w:cs="Times New Roman"/>
                <w:bCs/>
                <w:sz w:val="28"/>
                <w:szCs w:val="28"/>
                <w:lang w:val="ru-RU" w:eastAsia="ru-RU"/>
              </w:rPr>
              <w:t>в</w:t>
            </w:r>
            <w:r w:rsidRPr="000A5C95">
              <w:rPr>
                <w:rFonts w:ascii="Times New Roman" w:eastAsia="Times New Roman" w:hAnsi="Times New Roman" w:cs="Times New Roman"/>
                <w:bCs/>
                <w:sz w:val="28"/>
                <w:szCs w:val="28"/>
                <w:lang w:eastAsia="ru-RU"/>
              </w:rPr>
              <w:t xml:space="preserve">: студент 2 курсу, </w:t>
            </w:r>
          </w:p>
          <w:p w14:paraId="40C0B4C7" w14:textId="77777777" w:rsidR="00CB1157" w:rsidRPr="000A5C95" w:rsidRDefault="00CB115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sidRPr="000A5C95">
              <w:rPr>
                <w:rFonts w:ascii="Times New Roman" w:eastAsia="Times New Roman" w:hAnsi="Times New Roman" w:cs="Times New Roman"/>
                <w:bCs/>
                <w:sz w:val="28"/>
                <w:szCs w:val="28"/>
                <w:lang w:eastAsia="ru-RU"/>
              </w:rPr>
              <w:t>групи 8.242</w:t>
            </w:r>
            <w:r w:rsidRPr="000A5C95">
              <w:rPr>
                <w:rFonts w:ascii="Times New Roman" w:eastAsia="Times New Roman" w:hAnsi="Times New Roman" w:cs="Times New Roman"/>
                <w:bCs/>
                <w:sz w:val="28"/>
                <w:szCs w:val="28"/>
                <w:lang w:val="ru-RU" w:eastAsia="ru-RU"/>
              </w:rPr>
              <w:t>2</w:t>
            </w:r>
            <w:r w:rsidRPr="000A5C95">
              <w:rPr>
                <w:rFonts w:ascii="Times New Roman" w:eastAsia="Times New Roman" w:hAnsi="Times New Roman" w:cs="Times New Roman"/>
                <w:bCs/>
                <w:sz w:val="28"/>
                <w:szCs w:val="28"/>
                <w:lang w:eastAsia="ru-RU"/>
              </w:rPr>
              <w:t>-</w:t>
            </w:r>
            <w:proofErr w:type="spellStart"/>
            <w:r w:rsidRPr="000A5C95">
              <w:rPr>
                <w:rFonts w:ascii="Times New Roman" w:eastAsia="Times New Roman" w:hAnsi="Times New Roman" w:cs="Times New Roman"/>
                <w:bCs/>
                <w:sz w:val="28"/>
                <w:szCs w:val="28"/>
                <w:lang w:val="ru-RU" w:eastAsia="ru-RU"/>
              </w:rPr>
              <w:t>тг</w:t>
            </w:r>
            <w:proofErr w:type="spellEnd"/>
          </w:p>
          <w:p w14:paraId="585BBF13" w14:textId="77777777" w:rsidR="00CB1157" w:rsidRPr="000A5C95" w:rsidRDefault="00CB115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спеціальності 242 туризм </w:t>
            </w:r>
          </w:p>
          <w:p w14:paraId="6E10054D" w14:textId="77777777" w:rsidR="00CB1157" w:rsidRPr="000A5C95" w:rsidRDefault="00CB115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освітньої програми </w:t>
            </w:r>
            <w:proofErr w:type="spellStart"/>
            <w:r w:rsidRPr="000A5C95">
              <w:rPr>
                <w:rFonts w:ascii="Times New Roman" w:eastAsia="Times New Roman" w:hAnsi="Times New Roman" w:cs="Times New Roman"/>
                <w:bCs/>
                <w:sz w:val="28"/>
                <w:szCs w:val="28"/>
                <w:lang w:eastAsia="ru-RU"/>
              </w:rPr>
              <w:t>туризмознавство</w:t>
            </w:r>
            <w:proofErr w:type="spellEnd"/>
            <w:r w:rsidRPr="000A5C95">
              <w:rPr>
                <w:rFonts w:ascii="Times New Roman" w:eastAsia="Times New Roman" w:hAnsi="Times New Roman" w:cs="Times New Roman"/>
                <w:bCs/>
                <w:sz w:val="28"/>
                <w:szCs w:val="28"/>
                <w:lang w:eastAsia="ru-RU"/>
              </w:rPr>
              <w:t xml:space="preserve"> і гостинність</w:t>
            </w:r>
          </w:p>
          <w:p w14:paraId="763E6DE2" w14:textId="77777777" w:rsidR="00CB1157" w:rsidRPr="000A5C95" w:rsidRDefault="00CB1157" w:rsidP="000A5C95">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sidRPr="000A5C95">
              <w:rPr>
                <w:rFonts w:ascii="Times New Roman" w:eastAsia="Times New Roman" w:hAnsi="Times New Roman" w:cs="Times New Roman"/>
                <w:bCs/>
                <w:sz w:val="28"/>
                <w:szCs w:val="28"/>
                <w:lang w:val="ru-RU" w:eastAsia="ru-RU"/>
              </w:rPr>
              <w:t>Савченко М.С.</w:t>
            </w:r>
          </w:p>
          <w:p w14:paraId="797E50C6" w14:textId="77777777" w:rsidR="00CB1157" w:rsidRPr="000A5C95" w:rsidRDefault="00CB115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r w:rsidR="00CB1157" w:rsidRPr="000A5C95" w14:paraId="668ACE4A" w14:textId="77777777" w:rsidTr="000A5C95">
        <w:tc>
          <w:tcPr>
            <w:tcW w:w="4111" w:type="dxa"/>
            <w:shd w:val="clear" w:color="auto" w:fill="auto"/>
          </w:tcPr>
          <w:p w14:paraId="7B04FA47" w14:textId="77777777" w:rsidR="00CB1157" w:rsidRPr="000A5C95" w:rsidRDefault="00CB1157" w:rsidP="000A5C95">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53F8ED1D" w14:textId="77777777" w:rsidR="00CB1157" w:rsidRPr="000A5C95" w:rsidRDefault="00CB115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Керівник: </w:t>
            </w:r>
            <w:proofErr w:type="spellStart"/>
            <w:r w:rsidRPr="000A5C95">
              <w:rPr>
                <w:rFonts w:ascii="Times New Roman" w:eastAsia="Times New Roman" w:hAnsi="Times New Roman" w:cs="Times New Roman"/>
                <w:bCs/>
                <w:sz w:val="28"/>
                <w:szCs w:val="28"/>
                <w:lang w:eastAsia="ru-RU"/>
              </w:rPr>
              <w:t>к.п.н</w:t>
            </w:r>
            <w:proofErr w:type="spellEnd"/>
            <w:r w:rsidRPr="000A5C95">
              <w:rPr>
                <w:rFonts w:ascii="Times New Roman" w:eastAsia="Times New Roman" w:hAnsi="Times New Roman" w:cs="Times New Roman"/>
                <w:bCs/>
                <w:sz w:val="28"/>
                <w:szCs w:val="28"/>
                <w:lang w:eastAsia="ru-RU"/>
              </w:rPr>
              <w:t>., доцент кафедри туризму та готельно-ресторанної справи</w:t>
            </w:r>
          </w:p>
          <w:p w14:paraId="01724847" w14:textId="77777777" w:rsidR="00CB1157" w:rsidRPr="000A5C95" w:rsidRDefault="00CB115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roofErr w:type="spellStart"/>
            <w:r w:rsidRPr="000A5C95">
              <w:rPr>
                <w:rFonts w:ascii="Times New Roman" w:eastAsia="Times New Roman" w:hAnsi="Times New Roman" w:cs="Times New Roman"/>
                <w:bCs/>
                <w:sz w:val="28"/>
                <w:szCs w:val="28"/>
                <w:lang w:eastAsia="ru-RU"/>
              </w:rPr>
              <w:t>Сидорук</w:t>
            </w:r>
            <w:proofErr w:type="spellEnd"/>
            <w:r w:rsidRPr="000A5C95">
              <w:rPr>
                <w:rFonts w:ascii="Times New Roman" w:eastAsia="Times New Roman" w:hAnsi="Times New Roman" w:cs="Times New Roman"/>
                <w:bCs/>
                <w:sz w:val="28"/>
                <w:szCs w:val="28"/>
                <w:lang w:eastAsia="ru-RU"/>
              </w:rPr>
              <w:t xml:space="preserve"> А.В.</w:t>
            </w:r>
          </w:p>
          <w:p w14:paraId="16D6F919" w14:textId="77777777" w:rsidR="00CB1157" w:rsidRPr="000A5C95" w:rsidRDefault="00CB115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A5C95">
              <w:rPr>
                <w:rFonts w:ascii="Times New Roman" w:eastAsia="Times New Roman" w:hAnsi="Times New Roman" w:cs="Times New Roman"/>
                <w:bCs/>
                <w:sz w:val="28"/>
                <w:szCs w:val="28"/>
                <w:lang w:eastAsia="ru-RU"/>
              </w:rPr>
              <w:t xml:space="preserve">Рецензент: </w:t>
            </w:r>
          </w:p>
          <w:p w14:paraId="568C698B" w14:textId="77777777" w:rsidR="00CB1157" w:rsidRPr="000A5C95" w:rsidRDefault="00CB115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p w14:paraId="1A939487" w14:textId="77777777" w:rsidR="00CB1157" w:rsidRPr="000A5C95" w:rsidRDefault="00CB1157" w:rsidP="000A5C95">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bl>
    <w:p w14:paraId="6AA258D8" w14:textId="77777777" w:rsidR="00CB1157" w:rsidRPr="000A5C95" w:rsidRDefault="00CB1157" w:rsidP="000A5C95">
      <w:pPr>
        <w:spacing w:after="0" w:line="360" w:lineRule="auto"/>
        <w:rPr>
          <w:rFonts w:ascii="Times New Roman" w:hAnsi="Times New Roman" w:cs="Times New Roman"/>
          <w:b/>
          <w:sz w:val="28"/>
          <w:szCs w:val="28"/>
        </w:rPr>
      </w:pPr>
    </w:p>
    <w:p w14:paraId="6FFBD3EC" w14:textId="77777777" w:rsidR="00CB1157" w:rsidRPr="000A5C95" w:rsidRDefault="00CB1157" w:rsidP="000A5C95">
      <w:pPr>
        <w:spacing w:after="0" w:line="360" w:lineRule="auto"/>
        <w:jc w:val="center"/>
        <w:rPr>
          <w:rFonts w:ascii="Times New Roman" w:hAnsi="Times New Roman" w:cs="Times New Roman"/>
          <w:b/>
          <w:sz w:val="28"/>
          <w:szCs w:val="28"/>
        </w:rPr>
      </w:pPr>
    </w:p>
    <w:p w14:paraId="729AA214" w14:textId="77777777" w:rsidR="00CB1157" w:rsidRPr="000A5C95" w:rsidRDefault="00CB1157" w:rsidP="000A5C95">
      <w:pPr>
        <w:spacing w:after="0" w:line="360" w:lineRule="auto"/>
        <w:jc w:val="center"/>
        <w:rPr>
          <w:rFonts w:ascii="Times New Roman" w:hAnsi="Times New Roman" w:cs="Times New Roman"/>
          <w:b/>
          <w:sz w:val="28"/>
          <w:szCs w:val="28"/>
          <w:lang w:val="ru-RU"/>
        </w:rPr>
      </w:pPr>
      <w:r w:rsidRPr="000A5C95">
        <w:rPr>
          <w:rFonts w:ascii="Times New Roman" w:hAnsi="Times New Roman" w:cs="Times New Roman"/>
          <w:b/>
          <w:sz w:val="28"/>
          <w:szCs w:val="28"/>
        </w:rPr>
        <w:t>Запоріжжя – 202</w:t>
      </w:r>
      <w:r w:rsidRPr="000A5C95">
        <w:rPr>
          <w:rFonts w:ascii="Times New Roman" w:hAnsi="Times New Roman" w:cs="Times New Roman"/>
          <w:b/>
          <w:sz w:val="28"/>
          <w:szCs w:val="28"/>
          <w:lang w:val="ru-RU"/>
        </w:rPr>
        <w:t>3</w:t>
      </w:r>
      <w:r w:rsidRPr="000A5C95">
        <w:rPr>
          <w:rFonts w:ascii="Times New Roman" w:hAnsi="Times New Roman" w:cs="Times New Roman"/>
          <w:b/>
          <w:sz w:val="28"/>
          <w:szCs w:val="28"/>
        </w:rPr>
        <w:t xml:space="preserve"> </w:t>
      </w:r>
    </w:p>
    <w:p w14:paraId="30DCCCAD" w14:textId="0693B98E" w:rsidR="00BF7520" w:rsidRDefault="00BF7520">
      <w:pPr>
        <w:rPr>
          <w:rFonts w:ascii="Times New Roman" w:hAnsi="Times New Roman" w:cs="Times New Roman"/>
          <w:sz w:val="28"/>
          <w:szCs w:val="28"/>
        </w:rPr>
      </w:pPr>
      <w:r>
        <w:rPr>
          <w:rFonts w:ascii="Times New Roman" w:hAnsi="Times New Roman" w:cs="Times New Roman"/>
          <w:sz w:val="28"/>
          <w:szCs w:val="28"/>
        </w:rPr>
        <w:br w:type="page"/>
      </w:r>
    </w:p>
    <w:p w14:paraId="05A067B6" w14:textId="77777777" w:rsidR="00CB1157" w:rsidRPr="000A5C95" w:rsidRDefault="00CB1157" w:rsidP="000A5C95">
      <w:pPr>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lastRenderedPageBreak/>
        <w:t>Додаток А</w:t>
      </w:r>
    </w:p>
    <w:p w14:paraId="2893195A" w14:textId="77777777" w:rsidR="00CB1157" w:rsidRPr="000A5C95" w:rsidRDefault="00CB1157" w:rsidP="000A5C95">
      <w:pPr>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t>Туристичні напрямки «</w:t>
      </w: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w:t>
      </w:r>
    </w:p>
    <w:p w14:paraId="36AF6883" w14:textId="77777777" w:rsidR="00CB1157" w:rsidRPr="000A5C95" w:rsidRDefault="00CB1157" w:rsidP="000A5C95">
      <w:pPr>
        <w:spacing w:after="0" w:line="360" w:lineRule="auto"/>
        <w:jc w:val="center"/>
        <w:rPr>
          <w:rFonts w:ascii="Times New Roman" w:hAnsi="Times New Roman" w:cs="Times New Roman"/>
          <w:noProof/>
          <w:sz w:val="28"/>
          <w:szCs w:val="28"/>
        </w:rPr>
      </w:pPr>
      <w:r w:rsidRPr="000A5C95">
        <w:rPr>
          <w:rFonts w:ascii="Times New Roman" w:hAnsi="Times New Roman" w:cs="Times New Roman"/>
          <w:noProof/>
          <w:sz w:val="28"/>
          <w:szCs w:val="28"/>
          <w:lang w:val="ru-RU" w:eastAsia="ru-RU"/>
        </w:rPr>
        <w:drawing>
          <wp:inline distT="0" distB="0" distL="0" distR="0" wp14:anchorId="404C1969" wp14:editId="07777777">
            <wp:extent cx="5667375" cy="3848871"/>
            <wp:effectExtent l="0" t="0" r="0" b="0"/>
            <wp:docPr id="1844904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2622" cy="3852434"/>
                    </a:xfrm>
                    <a:prstGeom prst="rect">
                      <a:avLst/>
                    </a:prstGeom>
                    <a:noFill/>
                    <a:ln>
                      <a:noFill/>
                    </a:ln>
                  </pic:spPr>
                </pic:pic>
              </a:graphicData>
            </a:graphic>
          </wp:inline>
        </w:drawing>
      </w:r>
    </w:p>
    <w:p w14:paraId="54C529ED" w14:textId="77777777" w:rsidR="00CB1157" w:rsidRPr="000A5C95" w:rsidRDefault="00CB1157" w:rsidP="000A5C95">
      <w:pPr>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443BA93A" wp14:editId="07777777">
            <wp:extent cx="5648325" cy="4152663"/>
            <wp:effectExtent l="0" t="0" r="0" b="0"/>
            <wp:docPr id="469820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9328" cy="4160753"/>
                    </a:xfrm>
                    <a:prstGeom prst="rect">
                      <a:avLst/>
                    </a:prstGeom>
                    <a:noFill/>
                    <a:ln>
                      <a:noFill/>
                    </a:ln>
                  </pic:spPr>
                </pic:pic>
              </a:graphicData>
            </a:graphic>
          </wp:inline>
        </w:drawing>
      </w:r>
    </w:p>
    <w:p w14:paraId="1C0157D6" w14:textId="5B55D7D2" w:rsidR="00BF7520" w:rsidRDefault="00BF7520">
      <w:pPr>
        <w:rPr>
          <w:rFonts w:ascii="Times New Roman" w:hAnsi="Times New Roman" w:cs="Times New Roman"/>
          <w:sz w:val="28"/>
          <w:szCs w:val="28"/>
        </w:rPr>
      </w:pPr>
      <w:r>
        <w:rPr>
          <w:rFonts w:ascii="Times New Roman" w:hAnsi="Times New Roman" w:cs="Times New Roman"/>
          <w:sz w:val="28"/>
          <w:szCs w:val="28"/>
        </w:rPr>
        <w:br w:type="page"/>
      </w:r>
    </w:p>
    <w:p w14:paraId="4A9204B9" w14:textId="77777777" w:rsidR="00633179" w:rsidRPr="000A5C95" w:rsidRDefault="00633179" w:rsidP="000A5C95">
      <w:pPr>
        <w:spacing w:after="0" w:line="360" w:lineRule="auto"/>
        <w:jc w:val="center"/>
        <w:rPr>
          <w:rFonts w:ascii="Times New Roman" w:hAnsi="Times New Roman" w:cs="Times New Roman"/>
          <w:sz w:val="28"/>
          <w:szCs w:val="28"/>
        </w:rPr>
      </w:pPr>
      <w:bookmarkStart w:id="37" w:name="_Hlk147946413"/>
      <w:bookmarkStart w:id="38" w:name="_GoBack"/>
      <w:bookmarkEnd w:id="38"/>
      <w:r w:rsidRPr="000A5C95">
        <w:rPr>
          <w:rFonts w:ascii="Times New Roman" w:hAnsi="Times New Roman" w:cs="Times New Roman"/>
          <w:sz w:val="28"/>
          <w:szCs w:val="28"/>
        </w:rPr>
        <w:lastRenderedPageBreak/>
        <w:t>Додаток Б</w:t>
      </w:r>
    </w:p>
    <w:p w14:paraId="2C986864" w14:textId="77777777" w:rsidR="00633179" w:rsidRPr="000A5C95" w:rsidRDefault="00633179" w:rsidP="000A5C95">
      <w:pPr>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t>Фірмовий логотип</w:t>
      </w:r>
    </w:p>
    <w:bookmarkEnd w:id="37"/>
    <w:p w14:paraId="3691E7B2" w14:textId="77777777" w:rsidR="00633179" w:rsidRPr="000A5C95" w:rsidRDefault="00633179" w:rsidP="000A5C95">
      <w:pPr>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2F6635A8" wp14:editId="35B914FD">
            <wp:extent cx="4362450" cy="3038475"/>
            <wp:effectExtent l="0" t="0" r="0" b="0"/>
            <wp:docPr id="1" name="Рисунок 1" descr="Аккорд-тур Хмельни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корд-тур Хмельницк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3038475"/>
                    </a:xfrm>
                    <a:prstGeom prst="rect">
                      <a:avLst/>
                    </a:prstGeom>
                    <a:noFill/>
                    <a:ln>
                      <a:noFill/>
                    </a:ln>
                  </pic:spPr>
                </pic:pic>
              </a:graphicData>
            </a:graphic>
          </wp:inline>
        </w:drawing>
      </w:r>
    </w:p>
    <w:p w14:paraId="526770CE" w14:textId="77777777" w:rsidR="00633179" w:rsidRPr="000A5C95" w:rsidRDefault="00633179" w:rsidP="000A5C95">
      <w:pPr>
        <w:spacing w:after="0" w:line="360" w:lineRule="auto"/>
        <w:jc w:val="center"/>
        <w:rPr>
          <w:rFonts w:ascii="Times New Roman" w:hAnsi="Times New Roman" w:cs="Times New Roman"/>
          <w:noProof/>
          <w:sz w:val="28"/>
          <w:szCs w:val="28"/>
        </w:rPr>
      </w:pPr>
      <w:r w:rsidRPr="000A5C95">
        <w:rPr>
          <w:rFonts w:ascii="Times New Roman" w:hAnsi="Times New Roman" w:cs="Times New Roman"/>
          <w:noProof/>
          <w:sz w:val="28"/>
          <w:szCs w:val="28"/>
          <w:lang w:val="ru-RU" w:eastAsia="ru-RU"/>
        </w:rPr>
        <w:drawing>
          <wp:inline distT="0" distB="0" distL="0" distR="0" wp14:anchorId="3963F0DC" wp14:editId="050DFECF">
            <wp:extent cx="5715000" cy="2571750"/>
            <wp:effectExtent l="0" t="0" r="0" b="0"/>
            <wp:docPr id="2" name="Рисунок 1" descr="Accord Tour ☀️ Поиск тура онлайн, горящие путевки 2023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rd Tour ☀️ Поиск тура онлайн, горящие путевки 2023 (це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14:paraId="7CBEED82" w14:textId="77777777" w:rsidR="00633179" w:rsidRPr="000A5C95" w:rsidRDefault="00633179" w:rsidP="000A5C95">
      <w:pPr>
        <w:spacing w:after="0" w:line="360" w:lineRule="auto"/>
        <w:rPr>
          <w:rFonts w:ascii="Times New Roman" w:hAnsi="Times New Roman" w:cs="Times New Roman"/>
          <w:sz w:val="28"/>
          <w:szCs w:val="28"/>
        </w:rPr>
      </w:pPr>
    </w:p>
    <w:p w14:paraId="6E36661F" w14:textId="77777777" w:rsidR="00633179" w:rsidRPr="000A5C95" w:rsidRDefault="00633179" w:rsidP="000A5C95">
      <w:pPr>
        <w:spacing w:after="0" w:line="360" w:lineRule="auto"/>
        <w:rPr>
          <w:rFonts w:ascii="Times New Roman" w:hAnsi="Times New Roman" w:cs="Times New Roman"/>
          <w:noProof/>
          <w:sz w:val="28"/>
          <w:szCs w:val="28"/>
        </w:rPr>
      </w:pPr>
    </w:p>
    <w:p w14:paraId="38645DC7" w14:textId="77777777" w:rsidR="00633179" w:rsidRPr="000A5C95" w:rsidRDefault="00633179" w:rsidP="000A5C95">
      <w:pPr>
        <w:tabs>
          <w:tab w:val="left" w:pos="5640"/>
        </w:tabs>
        <w:spacing w:after="0" w:line="360" w:lineRule="auto"/>
        <w:rPr>
          <w:rFonts w:ascii="Times New Roman" w:hAnsi="Times New Roman" w:cs="Times New Roman"/>
          <w:sz w:val="28"/>
          <w:szCs w:val="28"/>
        </w:rPr>
      </w:pPr>
      <w:r w:rsidRPr="000A5C95">
        <w:rPr>
          <w:rFonts w:ascii="Times New Roman" w:hAnsi="Times New Roman" w:cs="Times New Roman"/>
          <w:sz w:val="28"/>
          <w:szCs w:val="28"/>
        </w:rPr>
        <w:tab/>
      </w:r>
    </w:p>
    <w:p w14:paraId="135E58C4" w14:textId="77777777" w:rsidR="00633179" w:rsidRPr="000A5C95" w:rsidRDefault="00633179" w:rsidP="000A5C95">
      <w:pPr>
        <w:tabs>
          <w:tab w:val="left" w:pos="5640"/>
        </w:tabs>
        <w:spacing w:after="0" w:line="360" w:lineRule="auto"/>
        <w:rPr>
          <w:rFonts w:ascii="Times New Roman" w:hAnsi="Times New Roman" w:cs="Times New Roman"/>
          <w:sz w:val="28"/>
          <w:szCs w:val="28"/>
        </w:rPr>
      </w:pPr>
    </w:p>
    <w:p w14:paraId="62EBF9A1" w14:textId="77777777" w:rsidR="00633179" w:rsidRPr="000A5C95" w:rsidRDefault="00633179" w:rsidP="000A5C95">
      <w:pPr>
        <w:tabs>
          <w:tab w:val="left" w:pos="5640"/>
        </w:tabs>
        <w:spacing w:after="0" w:line="360" w:lineRule="auto"/>
        <w:rPr>
          <w:rFonts w:ascii="Times New Roman" w:hAnsi="Times New Roman" w:cs="Times New Roman"/>
          <w:sz w:val="28"/>
          <w:szCs w:val="28"/>
        </w:rPr>
      </w:pPr>
    </w:p>
    <w:p w14:paraId="0C6C2CD5" w14:textId="77777777" w:rsidR="00633179" w:rsidRPr="000A5C95" w:rsidRDefault="00633179" w:rsidP="000A5C95">
      <w:pPr>
        <w:tabs>
          <w:tab w:val="left" w:pos="5640"/>
        </w:tabs>
        <w:spacing w:after="0" w:line="360" w:lineRule="auto"/>
        <w:rPr>
          <w:rFonts w:ascii="Times New Roman" w:hAnsi="Times New Roman" w:cs="Times New Roman"/>
          <w:sz w:val="28"/>
          <w:szCs w:val="28"/>
        </w:rPr>
      </w:pPr>
    </w:p>
    <w:p w14:paraId="709E88E4" w14:textId="77777777" w:rsidR="00633179" w:rsidRPr="000A5C95" w:rsidRDefault="00633179" w:rsidP="000A5C95">
      <w:pPr>
        <w:tabs>
          <w:tab w:val="left" w:pos="5640"/>
        </w:tabs>
        <w:spacing w:after="0" w:line="360" w:lineRule="auto"/>
        <w:rPr>
          <w:rFonts w:ascii="Times New Roman" w:hAnsi="Times New Roman" w:cs="Times New Roman"/>
          <w:sz w:val="28"/>
          <w:szCs w:val="28"/>
        </w:rPr>
      </w:pPr>
    </w:p>
    <w:p w14:paraId="508C98E9" w14:textId="12E39DF6" w:rsidR="00BF7520" w:rsidRDefault="00BF7520">
      <w:pPr>
        <w:rPr>
          <w:rFonts w:ascii="Times New Roman" w:hAnsi="Times New Roman" w:cs="Times New Roman"/>
          <w:sz w:val="28"/>
          <w:szCs w:val="28"/>
        </w:rPr>
      </w:pPr>
      <w:r>
        <w:rPr>
          <w:rFonts w:ascii="Times New Roman" w:hAnsi="Times New Roman" w:cs="Times New Roman"/>
          <w:sz w:val="28"/>
          <w:szCs w:val="28"/>
        </w:rPr>
        <w:br w:type="page"/>
      </w:r>
    </w:p>
    <w:p w14:paraId="3543E202" w14:textId="77777777" w:rsidR="00633179" w:rsidRPr="000A5C95" w:rsidRDefault="00633179" w:rsidP="000A5C95">
      <w:pPr>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lastRenderedPageBreak/>
        <w:t>Додаток В</w:t>
      </w:r>
    </w:p>
    <w:p w14:paraId="2F474B6A" w14:textId="77777777" w:rsidR="00633179" w:rsidRPr="000A5C95" w:rsidRDefault="00633179"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t>Бланки листівок і сертифікатів</w:t>
      </w:r>
    </w:p>
    <w:p w14:paraId="779F8E76" w14:textId="77777777" w:rsidR="00633179" w:rsidRPr="000A5C95" w:rsidRDefault="00633179"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15A97006" wp14:editId="3D2B5046">
            <wp:extent cx="5172075" cy="4204401"/>
            <wp:effectExtent l="0" t="0" r="0" b="0"/>
            <wp:docPr id="976741455" name="Рисунок 976741455" descr="С Новым Годом и Рождеством Христовым! - Аккорд-тур Ль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Новым Годом и Рождеством Христовым! - Аккорд-тур Льві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0894" cy="4219699"/>
                    </a:xfrm>
                    <a:prstGeom prst="rect">
                      <a:avLst/>
                    </a:prstGeom>
                    <a:noFill/>
                    <a:ln>
                      <a:noFill/>
                    </a:ln>
                  </pic:spPr>
                </pic:pic>
              </a:graphicData>
            </a:graphic>
          </wp:inline>
        </w:drawing>
      </w:r>
    </w:p>
    <w:p w14:paraId="7818863E" w14:textId="77777777" w:rsidR="00633179" w:rsidRPr="000A5C95" w:rsidRDefault="00633179"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21459CAC" wp14:editId="23870E32">
            <wp:extent cx="5372911" cy="3743325"/>
            <wp:effectExtent l="0" t="0" r="0" b="0"/>
            <wp:docPr id="1646368526" name="Рисунок 1646368526" descr="Аккорд-тур Львів во Всемирный день туризма дарит Вам Подарочные  сертификаты. - Аккорд-тур Ль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корд-тур Львів во Всемирный день туризма дарит Вам Подарочные  сертификаты. - Аккорд-тур Льві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180" cy="3748390"/>
                    </a:xfrm>
                    <a:prstGeom prst="rect">
                      <a:avLst/>
                    </a:prstGeom>
                    <a:noFill/>
                    <a:ln>
                      <a:noFill/>
                    </a:ln>
                  </pic:spPr>
                </pic:pic>
              </a:graphicData>
            </a:graphic>
          </wp:inline>
        </w:drawing>
      </w:r>
    </w:p>
    <w:p w14:paraId="44F69B9A" w14:textId="5F440142" w:rsidR="00BF7520" w:rsidRDefault="00BF7520">
      <w:pPr>
        <w:rPr>
          <w:rFonts w:ascii="Times New Roman" w:hAnsi="Times New Roman" w:cs="Times New Roman"/>
          <w:sz w:val="28"/>
          <w:szCs w:val="28"/>
        </w:rPr>
      </w:pPr>
      <w:r>
        <w:rPr>
          <w:rFonts w:ascii="Times New Roman" w:hAnsi="Times New Roman" w:cs="Times New Roman"/>
          <w:sz w:val="28"/>
          <w:szCs w:val="28"/>
        </w:rPr>
        <w:br w:type="page"/>
      </w:r>
    </w:p>
    <w:p w14:paraId="39CBF945" w14:textId="77777777" w:rsidR="00553669" w:rsidRPr="000A5C95" w:rsidRDefault="00553669"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lastRenderedPageBreak/>
        <w:t>Додаток Г</w:t>
      </w:r>
    </w:p>
    <w:p w14:paraId="002C1CC7" w14:textId="77777777" w:rsidR="00553669" w:rsidRPr="000A5C95" w:rsidRDefault="00553669" w:rsidP="000A5C95">
      <w:pPr>
        <w:tabs>
          <w:tab w:val="left" w:pos="5640"/>
        </w:tabs>
        <w:spacing w:after="0" w:line="360" w:lineRule="auto"/>
        <w:jc w:val="center"/>
        <w:rPr>
          <w:rFonts w:ascii="Times New Roman" w:hAnsi="Times New Roman" w:cs="Times New Roman"/>
          <w:sz w:val="28"/>
          <w:szCs w:val="28"/>
        </w:rPr>
      </w:pP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у «</w:t>
      </w:r>
      <w:proofErr w:type="spellStart"/>
      <w:r w:rsidRPr="000A5C95">
        <w:rPr>
          <w:rFonts w:ascii="Times New Roman" w:hAnsi="Times New Roman" w:cs="Times New Roman"/>
          <w:sz w:val="28"/>
          <w:szCs w:val="28"/>
        </w:rPr>
        <w:t>Instagram</w:t>
      </w:r>
      <w:proofErr w:type="spellEnd"/>
      <w:r w:rsidRPr="000A5C95">
        <w:rPr>
          <w:rFonts w:ascii="Times New Roman" w:hAnsi="Times New Roman" w:cs="Times New Roman"/>
          <w:sz w:val="28"/>
          <w:szCs w:val="28"/>
        </w:rPr>
        <w:t>» та «</w:t>
      </w:r>
      <w:proofErr w:type="spellStart"/>
      <w:r w:rsidRPr="000A5C95">
        <w:rPr>
          <w:rFonts w:ascii="Times New Roman" w:hAnsi="Times New Roman" w:cs="Times New Roman"/>
          <w:sz w:val="28"/>
          <w:szCs w:val="28"/>
        </w:rPr>
        <w:t>Facebook</w:t>
      </w:r>
      <w:proofErr w:type="spellEnd"/>
      <w:r w:rsidRPr="000A5C95">
        <w:rPr>
          <w:rFonts w:ascii="Times New Roman" w:hAnsi="Times New Roman" w:cs="Times New Roman"/>
          <w:sz w:val="28"/>
          <w:szCs w:val="28"/>
        </w:rPr>
        <w:t>»</w:t>
      </w:r>
    </w:p>
    <w:p w14:paraId="5F07D11E" w14:textId="77777777" w:rsidR="00553669" w:rsidRPr="000A5C95" w:rsidRDefault="00553669"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23BBD0E1" wp14:editId="07777777">
            <wp:extent cx="6120765" cy="4045585"/>
            <wp:effectExtent l="0" t="0" r="0" b="0"/>
            <wp:docPr id="11199611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045585"/>
                    </a:xfrm>
                    <a:prstGeom prst="rect">
                      <a:avLst/>
                    </a:prstGeom>
                    <a:noFill/>
                    <a:ln>
                      <a:noFill/>
                    </a:ln>
                  </pic:spPr>
                </pic:pic>
              </a:graphicData>
            </a:graphic>
          </wp:inline>
        </w:drawing>
      </w:r>
    </w:p>
    <w:p w14:paraId="41508A3C" w14:textId="77777777" w:rsidR="00553669" w:rsidRPr="000A5C95" w:rsidRDefault="00553669"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3CFD7F54" wp14:editId="07777777">
            <wp:extent cx="4943475" cy="4010025"/>
            <wp:effectExtent l="0" t="0" r="0" b="0"/>
            <wp:docPr id="18974067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4010025"/>
                    </a:xfrm>
                    <a:prstGeom prst="rect">
                      <a:avLst/>
                    </a:prstGeom>
                    <a:noFill/>
                    <a:ln>
                      <a:noFill/>
                    </a:ln>
                  </pic:spPr>
                </pic:pic>
              </a:graphicData>
            </a:graphic>
          </wp:inline>
        </w:drawing>
      </w:r>
    </w:p>
    <w:p w14:paraId="43D6B1D6" w14:textId="428843FE" w:rsidR="00BF7520" w:rsidRDefault="00BF7520">
      <w:pPr>
        <w:rPr>
          <w:rFonts w:ascii="Times New Roman" w:hAnsi="Times New Roman" w:cs="Times New Roman"/>
          <w:sz w:val="28"/>
          <w:szCs w:val="28"/>
        </w:rPr>
      </w:pPr>
      <w:r>
        <w:rPr>
          <w:rFonts w:ascii="Times New Roman" w:hAnsi="Times New Roman" w:cs="Times New Roman"/>
          <w:sz w:val="28"/>
          <w:szCs w:val="28"/>
        </w:rPr>
        <w:br w:type="page"/>
      </w:r>
    </w:p>
    <w:p w14:paraId="0FAC7A25"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sz w:val="28"/>
          <w:szCs w:val="28"/>
        </w:rPr>
        <w:lastRenderedPageBreak/>
        <w:t>Додаток Д</w:t>
      </w:r>
    </w:p>
    <w:p w14:paraId="5068845E"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proofErr w:type="spellStart"/>
      <w:r w:rsidRPr="000A5C95">
        <w:rPr>
          <w:rFonts w:ascii="Times New Roman" w:hAnsi="Times New Roman" w:cs="Times New Roman"/>
          <w:sz w:val="28"/>
          <w:szCs w:val="28"/>
        </w:rPr>
        <w:t>Аккорд</w:t>
      </w:r>
      <w:proofErr w:type="spellEnd"/>
      <w:r w:rsidRPr="000A5C95">
        <w:rPr>
          <w:rFonts w:ascii="Times New Roman" w:hAnsi="Times New Roman" w:cs="Times New Roman"/>
          <w:sz w:val="28"/>
          <w:szCs w:val="28"/>
        </w:rPr>
        <w:t xml:space="preserve"> Тур» у «</w:t>
      </w:r>
      <w:r w:rsidRPr="000A5C95">
        <w:rPr>
          <w:rFonts w:ascii="Times New Roman" w:hAnsi="Times New Roman" w:cs="Times New Roman"/>
          <w:sz w:val="28"/>
          <w:szCs w:val="28"/>
          <w:lang w:val="en-US"/>
        </w:rPr>
        <w:t>YouTube</w:t>
      </w:r>
      <w:r w:rsidRPr="000A5C95">
        <w:rPr>
          <w:rFonts w:ascii="Times New Roman" w:hAnsi="Times New Roman" w:cs="Times New Roman"/>
          <w:sz w:val="28"/>
          <w:szCs w:val="28"/>
        </w:rPr>
        <w:t>», «</w:t>
      </w:r>
      <w:r w:rsidRPr="000A5C95">
        <w:rPr>
          <w:rFonts w:ascii="Times New Roman" w:hAnsi="Times New Roman" w:cs="Times New Roman"/>
          <w:sz w:val="28"/>
          <w:szCs w:val="28"/>
          <w:lang w:val="en-US"/>
        </w:rPr>
        <w:t>Telegram</w:t>
      </w:r>
      <w:r w:rsidRPr="000A5C95">
        <w:rPr>
          <w:rFonts w:ascii="Times New Roman" w:hAnsi="Times New Roman" w:cs="Times New Roman"/>
          <w:sz w:val="28"/>
          <w:szCs w:val="28"/>
        </w:rPr>
        <w:t>», «</w:t>
      </w:r>
      <w:proofErr w:type="spellStart"/>
      <w:r w:rsidRPr="000A5C95">
        <w:rPr>
          <w:rFonts w:ascii="Times New Roman" w:hAnsi="Times New Roman" w:cs="Times New Roman"/>
          <w:sz w:val="28"/>
          <w:szCs w:val="28"/>
          <w:lang w:val="en-US"/>
        </w:rPr>
        <w:t>Viber</w:t>
      </w:r>
      <w:proofErr w:type="spellEnd"/>
      <w:r w:rsidRPr="000A5C95">
        <w:rPr>
          <w:rFonts w:ascii="Times New Roman" w:hAnsi="Times New Roman" w:cs="Times New Roman"/>
          <w:sz w:val="28"/>
          <w:szCs w:val="28"/>
        </w:rPr>
        <w:t xml:space="preserve">» </w:t>
      </w:r>
    </w:p>
    <w:p w14:paraId="17DBC151"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3D27B237" wp14:editId="07777777">
            <wp:extent cx="6115050" cy="1314450"/>
            <wp:effectExtent l="0" t="0" r="0" b="0"/>
            <wp:docPr id="15896194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314450"/>
                    </a:xfrm>
                    <a:prstGeom prst="rect">
                      <a:avLst/>
                    </a:prstGeom>
                    <a:noFill/>
                    <a:ln>
                      <a:noFill/>
                    </a:ln>
                  </pic:spPr>
                </pic:pic>
              </a:graphicData>
            </a:graphic>
          </wp:inline>
        </w:drawing>
      </w:r>
    </w:p>
    <w:p w14:paraId="6F8BD81B"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r w:rsidRPr="000A5C95">
        <w:rPr>
          <w:rFonts w:ascii="Times New Roman" w:hAnsi="Times New Roman" w:cs="Times New Roman"/>
          <w:noProof/>
          <w:sz w:val="28"/>
          <w:szCs w:val="28"/>
          <w:lang w:val="ru-RU" w:eastAsia="ru-RU"/>
        </w:rPr>
        <w:drawing>
          <wp:inline distT="0" distB="0" distL="0" distR="0" wp14:anchorId="7FCE4717" wp14:editId="07777777">
            <wp:extent cx="6115050" cy="1657350"/>
            <wp:effectExtent l="0" t="0" r="0" b="0"/>
            <wp:docPr id="5282058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14:paraId="2613E9C1"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p>
    <w:p w14:paraId="1037B8A3"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p>
    <w:p w14:paraId="687C6DE0"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569"/>
      </w:tblGrid>
      <w:tr w:rsidR="008A3F5E" w:rsidRPr="000A5C95" w14:paraId="5B2F9378" w14:textId="77777777" w:rsidTr="008A3F5E">
        <w:tc>
          <w:tcPr>
            <w:tcW w:w="4927" w:type="dxa"/>
          </w:tcPr>
          <w:p w14:paraId="58E6DD4E" w14:textId="77777777" w:rsidR="008A3F5E" w:rsidRPr="000A5C95" w:rsidRDefault="008A3F5E" w:rsidP="000A5C95">
            <w:pPr>
              <w:tabs>
                <w:tab w:val="left" w:pos="5640"/>
              </w:tabs>
              <w:spacing w:line="360" w:lineRule="auto"/>
              <w:jc w:val="center"/>
              <w:rPr>
                <w:rFonts w:ascii="Times New Roman" w:hAnsi="Times New Roman" w:cs="Times New Roman"/>
                <w:sz w:val="28"/>
                <w:szCs w:val="28"/>
              </w:rPr>
            </w:pPr>
            <w:r w:rsidRPr="000A5C95">
              <w:rPr>
                <w:rFonts w:ascii="Times New Roman" w:eastAsiaTheme="minorEastAsia" w:hAnsi="Times New Roman" w:cs="Times New Roman"/>
                <w:sz w:val="28"/>
                <w:szCs w:val="28"/>
                <w:lang w:val="uk-UA" w:eastAsia="uk-UA"/>
              </w:rPr>
              <w:object w:dxaOrig="6255" w:dyaOrig="5085" w14:anchorId="548DC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3in" o:ole="">
                  <v:imagedata r:id="rId27" o:title=""/>
                </v:shape>
                <o:OLEObject Type="Embed" ProgID="PBrush" ShapeID="_x0000_i1025" DrawAspect="Content" ObjectID="_1763412101" r:id="rId28"/>
              </w:object>
            </w:r>
          </w:p>
        </w:tc>
        <w:tc>
          <w:tcPr>
            <w:tcW w:w="4928" w:type="dxa"/>
          </w:tcPr>
          <w:p w14:paraId="7D3BEE8F" w14:textId="77777777" w:rsidR="008A3F5E" w:rsidRPr="000A5C95" w:rsidRDefault="008A3F5E" w:rsidP="000A5C95">
            <w:pPr>
              <w:tabs>
                <w:tab w:val="left" w:pos="5640"/>
              </w:tabs>
              <w:spacing w:line="360" w:lineRule="auto"/>
              <w:jc w:val="center"/>
              <w:rPr>
                <w:rFonts w:ascii="Times New Roman" w:hAnsi="Times New Roman" w:cs="Times New Roman"/>
                <w:sz w:val="28"/>
                <w:szCs w:val="28"/>
              </w:rPr>
            </w:pPr>
            <w:r w:rsidRPr="000A5C95">
              <w:rPr>
                <w:rFonts w:ascii="Times New Roman" w:eastAsiaTheme="minorEastAsia" w:hAnsi="Times New Roman" w:cs="Times New Roman"/>
                <w:sz w:val="28"/>
                <w:szCs w:val="28"/>
                <w:lang w:val="uk-UA" w:eastAsia="uk-UA"/>
              </w:rPr>
              <w:object w:dxaOrig="4560" w:dyaOrig="4275" w14:anchorId="0AEBC3C6">
                <v:shape id="_x0000_i1026" type="#_x0000_t75" style="width:228pt;height:213.75pt" o:ole="">
                  <v:imagedata r:id="rId29" o:title=""/>
                </v:shape>
                <o:OLEObject Type="Embed" ProgID="PBrush" ShapeID="_x0000_i1026" DrawAspect="Content" ObjectID="_1763412102" r:id="rId30"/>
              </w:object>
            </w:r>
          </w:p>
        </w:tc>
      </w:tr>
    </w:tbl>
    <w:p w14:paraId="3B88899E" w14:textId="77777777" w:rsidR="008A3F5E" w:rsidRPr="000A5C95" w:rsidRDefault="008A3F5E" w:rsidP="000A5C95">
      <w:pPr>
        <w:tabs>
          <w:tab w:val="left" w:pos="5640"/>
        </w:tabs>
        <w:spacing w:after="0" w:line="360" w:lineRule="auto"/>
        <w:jc w:val="center"/>
        <w:rPr>
          <w:rFonts w:ascii="Times New Roman" w:hAnsi="Times New Roman" w:cs="Times New Roman"/>
          <w:sz w:val="28"/>
          <w:szCs w:val="28"/>
        </w:rPr>
      </w:pPr>
    </w:p>
    <w:p w14:paraId="69E2BB2B" w14:textId="77777777" w:rsidR="00553669" w:rsidRPr="000A5C95" w:rsidRDefault="00553669" w:rsidP="000A5C95">
      <w:pPr>
        <w:tabs>
          <w:tab w:val="left" w:pos="5640"/>
        </w:tabs>
        <w:spacing w:after="0" w:line="360" w:lineRule="auto"/>
        <w:jc w:val="center"/>
        <w:rPr>
          <w:rFonts w:ascii="Times New Roman" w:hAnsi="Times New Roman" w:cs="Times New Roman"/>
          <w:sz w:val="28"/>
          <w:szCs w:val="28"/>
        </w:rPr>
      </w:pPr>
    </w:p>
    <w:sectPr w:rsidR="00553669" w:rsidRPr="000A5C95" w:rsidSect="00FC6A37">
      <w:headerReference w:type="default" r:id="rId31"/>
      <w:footerReference w:type="default" r:id="rId32"/>
      <w:headerReference w:type="first" r:id="rId33"/>
      <w:footerReference w:type="first" r:id="rId34"/>
      <w:pgSz w:w="11906" w:h="16838"/>
      <w:pgMar w:top="850" w:right="850" w:bottom="850" w:left="1417"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BD8BF" w14:textId="77777777" w:rsidR="009F0841" w:rsidRDefault="009F0841" w:rsidP="001E58EE">
      <w:pPr>
        <w:spacing w:after="0" w:line="240" w:lineRule="auto"/>
      </w:pPr>
      <w:r>
        <w:separator/>
      </w:r>
    </w:p>
  </w:endnote>
  <w:endnote w:type="continuationSeparator" w:id="0">
    <w:p w14:paraId="634564BF" w14:textId="77777777" w:rsidR="009F0841" w:rsidRDefault="009F0841" w:rsidP="001E5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 w:name="TimesNewRoman,BoldItalic">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Times New Roman,Italic">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0A5C95" w14:paraId="39EC6714" w14:textId="77777777" w:rsidTr="1A0735CF">
      <w:trPr>
        <w:trHeight w:val="300"/>
      </w:trPr>
      <w:tc>
        <w:tcPr>
          <w:tcW w:w="3210" w:type="dxa"/>
        </w:tcPr>
        <w:p w14:paraId="4E245C10" w14:textId="2F77D4B2" w:rsidR="000A5C95" w:rsidRDefault="000A5C95" w:rsidP="1A0735CF">
          <w:pPr>
            <w:pStyle w:val="ad"/>
            <w:ind w:left="-115"/>
          </w:pPr>
        </w:p>
      </w:tc>
      <w:tc>
        <w:tcPr>
          <w:tcW w:w="3210" w:type="dxa"/>
        </w:tcPr>
        <w:p w14:paraId="4B04EABD" w14:textId="5D582459" w:rsidR="000A5C95" w:rsidRDefault="000A5C95" w:rsidP="1A0735CF">
          <w:pPr>
            <w:pStyle w:val="ad"/>
            <w:jc w:val="center"/>
          </w:pPr>
        </w:p>
      </w:tc>
      <w:tc>
        <w:tcPr>
          <w:tcW w:w="3210" w:type="dxa"/>
        </w:tcPr>
        <w:p w14:paraId="0D67E24E" w14:textId="5630505B" w:rsidR="000A5C95" w:rsidRDefault="000A5C95" w:rsidP="1A0735CF">
          <w:pPr>
            <w:pStyle w:val="ad"/>
            <w:ind w:right="-115"/>
            <w:jc w:val="right"/>
          </w:pPr>
        </w:p>
      </w:tc>
    </w:tr>
  </w:tbl>
  <w:p w14:paraId="63735258" w14:textId="0FB12AEB" w:rsidR="000A5C95" w:rsidRDefault="000A5C95" w:rsidP="1A0735C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0A5C95" w14:paraId="1039C0EF" w14:textId="77777777" w:rsidTr="1A0735CF">
      <w:trPr>
        <w:trHeight w:val="300"/>
      </w:trPr>
      <w:tc>
        <w:tcPr>
          <w:tcW w:w="3210" w:type="dxa"/>
        </w:tcPr>
        <w:p w14:paraId="0A94832F" w14:textId="343FA75D" w:rsidR="000A5C95" w:rsidRDefault="000A5C95" w:rsidP="1A0735CF">
          <w:pPr>
            <w:pStyle w:val="ad"/>
            <w:ind w:left="-115"/>
          </w:pPr>
        </w:p>
      </w:tc>
      <w:tc>
        <w:tcPr>
          <w:tcW w:w="3210" w:type="dxa"/>
        </w:tcPr>
        <w:p w14:paraId="39B12812" w14:textId="40170EFA" w:rsidR="000A5C95" w:rsidRDefault="000A5C95" w:rsidP="1A0735CF">
          <w:pPr>
            <w:pStyle w:val="ad"/>
            <w:jc w:val="center"/>
          </w:pPr>
        </w:p>
      </w:tc>
      <w:tc>
        <w:tcPr>
          <w:tcW w:w="3210" w:type="dxa"/>
        </w:tcPr>
        <w:p w14:paraId="47D7EEB1" w14:textId="6023B5F2" w:rsidR="000A5C95" w:rsidRDefault="000A5C95" w:rsidP="1A0735CF">
          <w:pPr>
            <w:pStyle w:val="ad"/>
            <w:ind w:right="-115"/>
            <w:jc w:val="right"/>
          </w:pPr>
        </w:p>
      </w:tc>
    </w:tr>
  </w:tbl>
  <w:p w14:paraId="2AA716BB" w14:textId="76CE8197" w:rsidR="000A5C95" w:rsidRDefault="000A5C95" w:rsidP="1A0735C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BF81D" w14:textId="77777777" w:rsidR="009F0841" w:rsidRDefault="009F0841" w:rsidP="001E58EE">
      <w:pPr>
        <w:spacing w:after="0" w:line="240" w:lineRule="auto"/>
      </w:pPr>
      <w:r>
        <w:separator/>
      </w:r>
    </w:p>
  </w:footnote>
  <w:footnote w:type="continuationSeparator" w:id="0">
    <w:p w14:paraId="5F7F0F3F" w14:textId="77777777" w:rsidR="009F0841" w:rsidRDefault="009F0841" w:rsidP="001E5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061944"/>
      <w:docPartObj>
        <w:docPartGallery w:val="Page Numbers (Top of Page)"/>
        <w:docPartUnique/>
      </w:docPartObj>
    </w:sdtPr>
    <w:sdtContent>
      <w:p w14:paraId="690B2B67" w14:textId="777A1DD5" w:rsidR="000A5C95" w:rsidRDefault="000A5C95">
        <w:pPr>
          <w:pStyle w:val="ad"/>
          <w:jc w:val="right"/>
        </w:pPr>
        <w:r>
          <w:fldChar w:fldCharType="begin"/>
        </w:r>
        <w:r>
          <w:instrText>PAGE   \* MERGEFORMAT</w:instrText>
        </w:r>
        <w:r>
          <w:fldChar w:fldCharType="separate"/>
        </w:r>
        <w:r w:rsidR="00BF7520" w:rsidRPr="00BF7520">
          <w:rPr>
            <w:noProof/>
            <w:lang w:val="ru-RU"/>
          </w:rPr>
          <w:t>97</w:t>
        </w:r>
        <w:r>
          <w:fldChar w:fldCharType="end"/>
        </w:r>
      </w:p>
    </w:sdtContent>
  </w:sdt>
  <w:p w14:paraId="42AFC42D" w14:textId="77777777" w:rsidR="000A5C95" w:rsidRDefault="000A5C9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0A5C95" w14:paraId="258A897D" w14:textId="77777777" w:rsidTr="1A0735CF">
      <w:trPr>
        <w:trHeight w:val="300"/>
      </w:trPr>
      <w:tc>
        <w:tcPr>
          <w:tcW w:w="3210" w:type="dxa"/>
        </w:tcPr>
        <w:p w14:paraId="3BF46F15" w14:textId="14FF4215" w:rsidR="000A5C95" w:rsidRDefault="000A5C95" w:rsidP="1A0735CF">
          <w:pPr>
            <w:pStyle w:val="ad"/>
            <w:ind w:left="-115"/>
          </w:pPr>
        </w:p>
      </w:tc>
      <w:tc>
        <w:tcPr>
          <w:tcW w:w="3210" w:type="dxa"/>
        </w:tcPr>
        <w:p w14:paraId="76ED0117" w14:textId="23979179" w:rsidR="000A5C95" w:rsidRDefault="000A5C95" w:rsidP="1A0735CF">
          <w:pPr>
            <w:pStyle w:val="ad"/>
            <w:jc w:val="center"/>
          </w:pPr>
        </w:p>
      </w:tc>
      <w:tc>
        <w:tcPr>
          <w:tcW w:w="3210" w:type="dxa"/>
        </w:tcPr>
        <w:p w14:paraId="203CCDE2" w14:textId="48DB6338" w:rsidR="000A5C95" w:rsidRDefault="000A5C95" w:rsidP="1A0735CF">
          <w:pPr>
            <w:pStyle w:val="ad"/>
            <w:ind w:right="-115"/>
            <w:jc w:val="right"/>
          </w:pPr>
        </w:p>
      </w:tc>
    </w:tr>
  </w:tbl>
  <w:p w14:paraId="289C0C98" w14:textId="6A7AE2D2" w:rsidR="000A5C95" w:rsidRDefault="000A5C95" w:rsidP="1A0735C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F0F1"/>
    <w:multiLevelType w:val="hybridMultilevel"/>
    <w:tmpl w:val="1450A70C"/>
    <w:lvl w:ilvl="0" w:tplc="11E495DA">
      <w:start w:val="1"/>
      <w:numFmt w:val="bullet"/>
      <w:lvlText w:val=""/>
      <w:lvlJc w:val="left"/>
      <w:pPr>
        <w:ind w:left="720" w:hanging="360"/>
      </w:pPr>
      <w:rPr>
        <w:rFonts w:ascii="Symbol" w:hAnsi="Symbol" w:hint="default"/>
      </w:rPr>
    </w:lvl>
    <w:lvl w:ilvl="1" w:tplc="6354E1FA">
      <w:start w:val="1"/>
      <w:numFmt w:val="bullet"/>
      <w:lvlText w:val="o"/>
      <w:lvlJc w:val="left"/>
      <w:pPr>
        <w:ind w:left="1440" w:hanging="360"/>
      </w:pPr>
      <w:rPr>
        <w:rFonts w:ascii="Courier New" w:hAnsi="Courier New" w:hint="default"/>
      </w:rPr>
    </w:lvl>
    <w:lvl w:ilvl="2" w:tplc="CF08E860">
      <w:start w:val="1"/>
      <w:numFmt w:val="bullet"/>
      <w:lvlText w:val=""/>
      <w:lvlJc w:val="left"/>
      <w:pPr>
        <w:ind w:left="2160" w:hanging="360"/>
      </w:pPr>
      <w:rPr>
        <w:rFonts w:ascii="Wingdings" w:hAnsi="Wingdings" w:hint="default"/>
      </w:rPr>
    </w:lvl>
    <w:lvl w:ilvl="3" w:tplc="32960E34">
      <w:start w:val="1"/>
      <w:numFmt w:val="bullet"/>
      <w:lvlText w:val=""/>
      <w:lvlJc w:val="left"/>
      <w:pPr>
        <w:ind w:left="2880" w:hanging="360"/>
      </w:pPr>
      <w:rPr>
        <w:rFonts w:ascii="Symbol" w:hAnsi="Symbol" w:hint="default"/>
      </w:rPr>
    </w:lvl>
    <w:lvl w:ilvl="4" w:tplc="56B0344E">
      <w:start w:val="1"/>
      <w:numFmt w:val="bullet"/>
      <w:lvlText w:val="o"/>
      <w:lvlJc w:val="left"/>
      <w:pPr>
        <w:ind w:left="3600" w:hanging="360"/>
      </w:pPr>
      <w:rPr>
        <w:rFonts w:ascii="Courier New" w:hAnsi="Courier New" w:hint="default"/>
      </w:rPr>
    </w:lvl>
    <w:lvl w:ilvl="5" w:tplc="19A4212E">
      <w:start w:val="1"/>
      <w:numFmt w:val="bullet"/>
      <w:lvlText w:val=""/>
      <w:lvlJc w:val="left"/>
      <w:pPr>
        <w:ind w:left="4320" w:hanging="360"/>
      </w:pPr>
      <w:rPr>
        <w:rFonts w:ascii="Wingdings" w:hAnsi="Wingdings" w:hint="default"/>
      </w:rPr>
    </w:lvl>
    <w:lvl w:ilvl="6" w:tplc="32C4FF4E">
      <w:start w:val="1"/>
      <w:numFmt w:val="bullet"/>
      <w:lvlText w:val=""/>
      <w:lvlJc w:val="left"/>
      <w:pPr>
        <w:ind w:left="5040" w:hanging="360"/>
      </w:pPr>
      <w:rPr>
        <w:rFonts w:ascii="Symbol" w:hAnsi="Symbol" w:hint="default"/>
      </w:rPr>
    </w:lvl>
    <w:lvl w:ilvl="7" w:tplc="0546BC06">
      <w:start w:val="1"/>
      <w:numFmt w:val="bullet"/>
      <w:lvlText w:val="o"/>
      <w:lvlJc w:val="left"/>
      <w:pPr>
        <w:ind w:left="5760" w:hanging="360"/>
      </w:pPr>
      <w:rPr>
        <w:rFonts w:ascii="Courier New" w:hAnsi="Courier New" w:hint="default"/>
      </w:rPr>
    </w:lvl>
    <w:lvl w:ilvl="8" w:tplc="DA6861AC">
      <w:start w:val="1"/>
      <w:numFmt w:val="bullet"/>
      <w:lvlText w:val=""/>
      <w:lvlJc w:val="left"/>
      <w:pPr>
        <w:ind w:left="6480" w:hanging="360"/>
      </w:pPr>
      <w:rPr>
        <w:rFonts w:ascii="Wingdings" w:hAnsi="Wingdings" w:hint="default"/>
      </w:rPr>
    </w:lvl>
  </w:abstractNum>
  <w:abstractNum w:abstractNumId="1">
    <w:nsid w:val="028A0D4F"/>
    <w:multiLevelType w:val="hybridMultilevel"/>
    <w:tmpl w:val="B55C31CC"/>
    <w:lvl w:ilvl="0" w:tplc="1B92F59A">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A85B2D"/>
    <w:multiLevelType w:val="hybridMultilevel"/>
    <w:tmpl w:val="5972E356"/>
    <w:lvl w:ilvl="0" w:tplc="E1A05484">
      <w:start w:val="1"/>
      <w:numFmt w:val="decimal"/>
      <w:lvlText w:val="%1."/>
      <w:lvlJc w:val="left"/>
      <w:pPr>
        <w:ind w:left="720" w:hanging="360"/>
      </w:pPr>
    </w:lvl>
    <w:lvl w:ilvl="1" w:tplc="B4A6F472">
      <w:start w:val="1"/>
      <w:numFmt w:val="lowerLetter"/>
      <w:lvlText w:val="%2."/>
      <w:lvlJc w:val="left"/>
      <w:pPr>
        <w:ind w:left="1440" w:hanging="360"/>
      </w:pPr>
    </w:lvl>
    <w:lvl w:ilvl="2" w:tplc="54EA25F0">
      <w:start w:val="1"/>
      <w:numFmt w:val="lowerRoman"/>
      <w:lvlText w:val="%3."/>
      <w:lvlJc w:val="right"/>
      <w:pPr>
        <w:ind w:left="2160" w:hanging="180"/>
      </w:pPr>
    </w:lvl>
    <w:lvl w:ilvl="3" w:tplc="CE5C3DD8">
      <w:start w:val="1"/>
      <w:numFmt w:val="decimal"/>
      <w:lvlText w:val="%4."/>
      <w:lvlJc w:val="left"/>
      <w:pPr>
        <w:ind w:left="2880" w:hanging="360"/>
      </w:pPr>
    </w:lvl>
    <w:lvl w:ilvl="4" w:tplc="11566DB2">
      <w:start w:val="1"/>
      <w:numFmt w:val="lowerLetter"/>
      <w:lvlText w:val="%5."/>
      <w:lvlJc w:val="left"/>
      <w:pPr>
        <w:ind w:left="3600" w:hanging="360"/>
      </w:pPr>
    </w:lvl>
    <w:lvl w:ilvl="5" w:tplc="DA2EB840">
      <w:start w:val="1"/>
      <w:numFmt w:val="lowerRoman"/>
      <w:lvlText w:val="%6."/>
      <w:lvlJc w:val="right"/>
      <w:pPr>
        <w:ind w:left="4320" w:hanging="180"/>
      </w:pPr>
    </w:lvl>
    <w:lvl w:ilvl="6" w:tplc="EBBC3F62">
      <w:start w:val="1"/>
      <w:numFmt w:val="decimal"/>
      <w:lvlText w:val="%7."/>
      <w:lvlJc w:val="left"/>
      <w:pPr>
        <w:ind w:left="5040" w:hanging="360"/>
      </w:pPr>
    </w:lvl>
    <w:lvl w:ilvl="7" w:tplc="DEB6893C">
      <w:start w:val="1"/>
      <w:numFmt w:val="lowerLetter"/>
      <w:lvlText w:val="%8."/>
      <w:lvlJc w:val="left"/>
      <w:pPr>
        <w:ind w:left="5760" w:hanging="360"/>
      </w:pPr>
    </w:lvl>
    <w:lvl w:ilvl="8" w:tplc="2C0AE0D0">
      <w:start w:val="1"/>
      <w:numFmt w:val="lowerRoman"/>
      <w:lvlText w:val="%9."/>
      <w:lvlJc w:val="right"/>
      <w:pPr>
        <w:ind w:left="6480" w:hanging="180"/>
      </w:pPr>
    </w:lvl>
  </w:abstractNum>
  <w:abstractNum w:abstractNumId="3">
    <w:nsid w:val="131CF6A1"/>
    <w:multiLevelType w:val="hybridMultilevel"/>
    <w:tmpl w:val="729C2C42"/>
    <w:lvl w:ilvl="0" w:tplc="6A106774">
      <w:start w:val="1"/>
      <w:numFmt w:val="bullet"/>
      <w:lvlText w:val=""/>
      <w:lvlJc w:val="left"/>
      <w:pPr>
        <w:ind w:left="720" w:hanging="360"/>
      </w:pPr>
      <w:rPr>
        <w:rFonts w:ascii="Symbol" w:hAnsi="Symbol" w:hint="default"/>
      </w:rPr>
    </w:lvl>
    <w:lvl w:ilvl="1" w:tplc="3D762B72">
      <w:start w:val="1"/>
      <w:numFmt w:val="bullet"/>
      <w:lvlText w:val="o"/>
      <w:lvlJc w:val="left"/>
      <w:pPr>
        <w:ind w:left="1440" w:hanging="360"/>
      </w:pPr>
      <w:rPr>
        <w:rFonts w:ascii="Courier New" w:hAnsi="Courier New" w:hint="default"/>
      </w:rPr>
    </w:lvl>
    <w:lvl w:ilvl="2" w:tplc="2A64A408">
      <w:start w:val="1"/>
      <w:numFmt w:val="bullet"/>
      <w:lvlText w:val=""/>
      <w:lvlJc w:val="left"/>
      <w:pPr>
        <w:ind w:left="2160" w:hanging="360"/>
      </w:pPr>
      <w:rPr>
        <w:rFonts w:ascii="Wingdings" w:hAnsi="Wingdings" w:hint="default"/>
      </w:rPr>
    </w:lvl>
    <w:lvl w:ilvl="3" w:tplc="743EE33A">
      <w:start w:val="1"/>
      <w:numFmt w:val="bullet"/>
      <w:lvlText w:val=""/>
      <w:lvlJc w:val="left"/>
      <w:pPr>
        <w:ind w:left="2880" w:hanging="360"/>
      </w:pPr>
      <w:rPr>
        <w:rFonts w:ascii="Symbol" w:hAnsi="Symbol" w:hint="default"/>
      </w:rPr>
    </w:lvl>
    <w:lvl w:ilvl="4" w:tplc="D6262398">
      <w:start w:val="1"/>
      <w:numFmt w:val="bullet"/>
      <w:lvlText w:val="o"/>
      <w:lvlJc w:val="left"/>
      <w:pPr>
        <w:ind w:left="3600" w:hanging="360"/>
      </w:pPr>
      <w:rPr>
        <w:rFonts w:ascii="Courier New" w:hAnsi="Courier New" w:hint="default"/>
      </w:rPr>
    </w:lvl>
    <w:lvl w:ilvl="5" w:tplc="FB5244BC">
      <w:start w:val="1"/>
      <w:numFmt w:val="bullet"/>
      <w:lvlText w:val=""/>
      <w:lvlJc w:val="left"/>
      <w:pPr>
        <w:ind w:left="4320" w:hanging="360"/>
      </w:pPr>
      <w:rPr>
        <w:rFonts w:ascii="Wingdings" w:hAnsi="Wingdings" w:hint="default"/>
      </w:rPr>
    </w:lvl>
    <w:lvl w:ilvl="6" w:tplc="48009A14">
      <w:start w:val="1"/>
      <w:numFmt w:val="bullet"/>
      <w:lvlText w:val=""/>
      <w:lvlJc w:val="left"/>
      <w:pPr>
        <w:ind w:left="5040" w:hanging="360"/>
      </w:pPr>
      <w:rPr>
        <w:rFonts w:ascii="Symbol" w:hAnsi="Symbol" w:hint="default"/>
      </w:rPr>
    </w:lvl>
    <w:lvl w:ilvl="7" w:tplc="6DE454DC">
      <w:start w:val="1"/>
      <w:numFmt w:val="bullet"/>
      <w:lvlText w:val="o"/>
      <w:lvlJc w:val="left"/>
      <w:pPr>
        <w:ind w:left="5760" w:hanging="360"/>
      </w:pPr>
      <w:rPr>
        <w:rFonts w:ascii="Courier New" w:hAnsi="Courier New" w:hint="default"/>
      </w:rPr>
    </w:lvl>
    <w:lvl w:ilvl="8" w:tplc="EC229628">
      <w:start w:val="1"/>
      <w:numFmt w:val="bullet"/>
      <w:lvlText w:val=""/>
      <w:lvlJc w:val="left"/>
      <w:pPr>
        <w:ind w:left="6480" w:hanging="360"/>
      </w:pPr>
      <w:rPr>
        <w:rFonts w:ascii="Wingdings" w:hAnsi="Wingdings" w:hint="default"/>
      </w:rPr>
    </w:lvl>
  </w:abstractNum>
  <w:abstractNum w:abstractNumId="4">
    <w:nsid w:val="2B0B6DB7"/>
    <w:multiLevelType w:val="hybridMultilevel"/>
    <w:tmpl w:val="2B746C74"/>
    <w:lvl w:ilvl="0" w:tplc="C64CD138">
      <w:start w:val="1"/>
      <w:numFmt w:val="decimal"/>
      <w:lvlText w:val="%1."/>
      <w:lvlJc w:val="left"/>
      <w:pPr>
        <w:ind w:left="1886" w:hanging="1035"/>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2A568BD"/>
    <w:multiLevelType w:val="hybridMultilevel"/>
    <w:tmpl w:val="795E923E"/>
    <w:lvl w:ilvl="0" w:tplc="C64CD138">
      <w:start w:val="1"/>
      <w:numFmt w:val="decimal"/>
      <w:lvlText w:val="%1."/>
      <w:lvlJc w:val="left"/>
      <w:pPr>
        <w:ind w:left="1886" w:hanging="1035"/>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E3374F"/>
    <w:multiLevelType w:val="hybridMultilevel"/>
    <w:tmpl w:val="2DE886FE"/>
    <w:lvl w:ilvl="0" w:tplc="0419000F">
      <w:start w:val="1"/>
      <w:numFmt w:val="decimal"/>
      <w:lvlText w:val="%1."/>
      <w:lvlJc w:val="left"/>
      <w:pPr>
        <w:ind w:left="149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F7467F3"/>
    <w:multiLevelType w:val="hybridMultilevel"/>
    <w:tmpl w:val="4EFA5B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87D5F8"/>
    <w:multiLevelType w:val="hybridMultilevel"/>
    <w:tmpl w:val="9962CF78"/>
    <w:lvl w:ilvl="0" w:tplc="DE446928">
      <w:start w:val="1"/>
      <w:numFmt w:val="decimal"/>
      <w:lvlText w:val="%1."/>
      <w:lvlJc w:val="left"/>
      <w:pPr>
        <w:ind w:left="720" w:hanging="360"/>
      </w:pPr>
    </w:lvl>
    <w:lvl w:ilvl="1" w:tplc="98B4CD70">
      <w:start w:val="1"/>
      <w:numFmt w:val="lowerLetter"/>
      <w:lvlText w:val="%2."/>
      <w:lvlJc w:val="left"/>
      <w:pPr>
        <w:ind w:left="1440" w:hanging="360"/>
      </w:pPr>
    </w:lvl>
    <w:lvl w:ilvl="2" w:tplc="E01065B8">
      <w:start w:val="1"/>
      <w:numFmt w:val="lowerRoman"/>
      <w:lvlText w:val="%3."/>
      <w:lvlJc w:val="right"/>
      <w:pPr>
        <w:ind w:left="2160" w:hanging="180"/>
      </w:pPr>
    </w:lvl>
    <w:lvl w:ilvl="3" w:tplc="D01C3CEE">
      <w:start w:val="1"/>
      <w:numFmt w:val="decimal"/>
      <w:lvlText w:val="%4."/>
      <w:lvlJc w:val="left"/>
      <w:pPr>
        <w:ind w:left="2880" w:hanging="360"/>
      </w:pPr>
    </w:lvl>
    <w:lvl w:ilvl="4" w:tplc="D7FA4B70">
      <w:start w:val="1"/>
      <w:numFmt w:val="lowerLetter"/>
      <w:lvlText w:val="%5."/>
      <w:lvlJc w:val="left"/>
      <w:pPr>
        <w:ind w:left="3600" w:hanging="360"/>
      </w:pPr>
    </w:lvl>
    <w:lvl w:ilvl="5" w:tplc="67DAA37A">
      <w:start w:val="1"/>
      <w:numFmt w:val="lowerRoman"/>
      <w:lvlText w:val="%6."/>
      <w:lvlJc w:val="right"/>
      <w:pPr>
        <w:ind w:left="4320" w:hanging="180"/>
      </w:pPr>
    </w:lvl>
    <w:lvl w:ilvl="6" w:tplc="F9EA2104">
      <w:start w:val="1"/>
      <w:numFmt w:val="decimal"/>
      <w:lvlText w:val="%7."/>
      <w:lvlJc w:val="left"/>
      <w:pPr>
        <w:ind w:left="5040" w:hanging="360"/>
      </w:pPr>
    </w:lvl>
    <w:lvl w:ilvl="7" w:tplc="E2F20948">
      <w:start w:val="1"/>
      <w:numFmt w:val="lowerLetter"/>
      <w:lvlText w:val="%8."/>
      <w:lvlJc w:val="left"/>
      <w:pPr>
        <w:ind w:left="5760" w:hanging="360"/>
      </w:pPr>
    </w:lvl>
    <w:lvl w:ilvl="8" w:tplc="808041E4">
      <w:start w:val="1"/>
      <w:numFmt w:val="lowerRoman"/>
      <w:lvlText w:val="%9."/>
      <w:lvlJc w:val="right"/>
      <w:pPr>
        <w:ind w:left="6480" w:hanging="180"/>
      </w:pPr>
    </w:lvl>
  </w:abstractNum>
  <w:abstractNum w:abstractNumId="9">
    <w:nsid w:val="6CD862E6"/>
    <w:multiLevelType w:val="hybridMultilevel"/>
    <w:tmpl w:val="B82C116C"/>
    <w:lvl w:ilvl="0" w:tplc="D478937E">
      <w:start w:val="2"/>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num w:numId="1">
    <w:abstractNumId w:val="2"/>
  </w:num>
  <w:num w:numId="2">
    <w:abstractNumId w:val="8"/>
  </w:num>
  <w:num w:numId="3">
    <w:abstractNumId w:val="0"/>
  </w:num>
  <w:num w:numId="4">
    <w:abstractNumId w:val="3"/>
  </w:num>
  <w:num w:numId="5">
    <w:abstractNumId w:val="4"/>
  </w:num>
  <w:num w:numId="6">
    <w:abstractNumId w:val="6"/>
  </w:num>
  <w:num w:numId="7">
    <w:abstractNumId w:val="4"/>
  </w:num>
  <w:num w:numId="8">
    <w:abstractNumId w:val="5"/>
  </w:num>
  <w:num w:numId="9">
    <w:abstractNumId w:val="9"/>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B29"/>
    <w:rsid w:val="00034B29"/>
    <w:rsid w:val="000975DF"/>
    <w:rsid w:val="000A5C95"/>
    <w:rsid w:val="00193F46"/>
    <w:rsid w:val="001E3A7E"/>
    <w:rsid w:val="001E58EE"/>
    <w:rsid w:val="00225363"/>
    <w:rsid w:val="00296FAC"/>
    <w:rsid w:val="002A5A2A"/>
    <w:rsid w:val="002E12D9"/>
    <w:rsid w:val="0030040A"/>
    <w:rsid w:val="003006B7"/>
    <w:rsid w:val="0030471E"/>
    <w:rsid w:val="003F5041"/>
    <w:rsid w:val="003F5E59"/>
    <w:rsid w:val="00410632"/>
    <w:rsid w:val="004244CC"/>
    <w:rsid w:val="004604A3"/>
    <w:rsid w:val="00483FAE"/>
    <w:rsid w:val="00553669"/>
    <w:rsid w:val="005A5C2D"/>
    <w:rsid w:val="005B5BC7"/>
    <w:rsid w:val="00622EB0"/>
    <w:rsid w:val="00633179"/>
    <w:rsid w:val="00697E1C"/>
    <w:rsid w:val="00710EF7"/>
    <w:rsid w:val="00714EBD"/>
    <w:rsid w:val="007766C3"/>
    <w:rsid w:val="00776AAD"/>
    <w:rsid w:val="00777049"/>
    <w:rsid w:val="007A3395"/>
    <w:rsid w:val="007E1B98"/>
    <w:rsid w:val="007E7E92"/>
    <w:rsid w:val="008104E1"/>
    <w:rsid w:val="0081141A"/>
    <w:rsid w:val="00824633"/>
    <w:rsid w:val="00837999"/>
    <w:rsid w:val="008408F4"/>
    <w:rsid w:val="008A3F5E"/>
    <w:rsid w:val="008F7146"/>
    <w:rsid w:val="00901DA6"/>
    <w:rsid w:val="009352F9"/>
    <w:rsid w:val="009B6D26"/>
    <w:rsid w:val="009F0841"/>
    <w:rsid w:val="00A47CB5"/>
    <w:rsid w:val="00AD7569"/>
    <w:rsid w:val="00B9141C"/>
    <w:rsid w:val="00BD31C2"/>
    <w:rsid w:val="00BF7520"/>
    <w:rsid w:val="00C045E8"/>
    <w:rsid w:val="00C06B8A"/>
    <w:rsid w:val="00C5384C"/>
    <w:rsid w:val="00CA770B"/>
    <w:rsid w:val="00CB1157"/>
    <w:rsid w:val="00D148FC"/>
    <w:rsid w:val="00D41655"/>
    <w:rsid w:val="00D933AA"/>
    <w:rsid w:val="00E72E3E"/>
    <w:rsid w:val="00E8436B"/>
    <w:rsid w:val="00F13FA3"/>
    <w:rsid w:val="00FC6A37"/>
    <w:rsid w:val="00FE5F04"/>
    <w:rsid w:val="0244D7E7"/>
    <w:rsid w:val="0529F9F9"/>
    <w:rsid w:val="0838C8EF"/>
    <w:rsid w:val="16D49911"/>
    <w:rsid w:val="1A0735CF"/>
    <w:rsid w:val="26BE0D4F"/>
    <w:rsid w:val="3B4DE609"/>
    <w:rsid w:val="424BA837"/>
    <w:rsid w:val="63C79DDA"/>
    <w:rsid w:val="6D4EB1DC"/>
    <w:rsid w:val="789618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8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C2D"/>
  </w:style>
  <w:style w:type="paragraph" w:styleId="1">
    <w:name w:val="heading 1"/>
    <w:basedOn w:val="a"/>
    <w:next w:val="a"/>
    <w:link w:val="10"/>
    <w:uiPriority w:val="9"/>
    <w:qFormat/>
    <w:rsid w:val="00697E1C"/>
    <w:pPr>
      <w:keepNext/>
      <w:keepLines/>
      <w:spacing w:after="0" w:line="360"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3F5E59"/>
    <w:pPr>
      <w:keepNext/>
      <w:keepLines/>
      <w:spacing w:after="0" w:line="360" w:lineRule="auto"/>
      <w:ind w:firstLine="709"/>
      <w:outlineLvl w:val="1"/>
    </w:pPr>
    <w:rPr>
      <w:rFonts w:asciiTheme="majorHAnsi" w:eastAsiaTheme="majorEastAsia" w:hAnsiTheme="majorHAnsi" w:cstheme="majorBidi"/>
      <w:b/>
      <w:bCs/>
      <w:color w:val="000000" w:themeColor="text1"/>
      <w:sz w:val="28"/>
      <w:szCs w:val="26"/>
    </w:rPr>
  </w:style>
  <w:style w:type="paragraph" w:styleId="3">
    <w:name w:val="heading 3"/>
    <w:basedOn w:val="a"/>
    <w:next w:val="a"/>
    <w:link w:val="30"/>
    <w:uiPriority w:val="9"/>
    <w:unhideWhenUsed/>
    <w:qFormat/>
    <w:rsid w:val="007A3395"/>
    <w:pPr>
      <w:keepNext/>
      <w:keepLines/>
      <w:spacing w:before="200" w:after="0" w:line="360" w:lineRule="auto"/>
      <w:ind w:firstLine="709"/>
      <w:outlineLvl w:val="2"/>
    </w:pPr>
    <w:rPr>
      <w:rFonts w:ascii="Times New Roman" w:eastAsiaTheme="majorEastAsia" w:hAnsi="Times New Roman" w:cstheme="majorBidi"/>
      <w:b/>
      <w:b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7E1C"/>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97E1C"/>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3F5E59"/>
    <w:rPr>
      <w:rFonts w:asciiTheme="majorHAnsi" w:eastAsiaTheme="majorEastAsia" w:hAnsiTheme="majorHAnsi" w:cstheme="majorBidi"/>
      <w:b/>
      <w:bCs/>
      <w:color w:val="000000" w:themeColor="text1"/>
      <w:sz w:val="28"/>
      <w:szCs w:val="26"/>
    </w:rPr>
  </w:style>
  <w:style w:type="paragraph" w:styleId="a4">
    <w:name w:val="List Paragraph"/>
    <w:basedOn w:val="a"/>
    <w:link w:val="a5"/>
    <w:uiPriority w:val="34"/>
    <w:qFormat/>
    <w:rsid w:val="0081141A"/>
    <w:pPr>
      <w:widowControl w:val="0"/>
      <w:autoSpaceDE w:val="0"/>
      <w:autoSpaceDN w:val="0"/>
      <w:spacing w:after="0" w:line="240" w:lineRule="auto"/>
      <w:ind w:left="900" w:hanging="360"/>
    </w:pPr>
    <w:rPr>
      <w:rFonts w:ascii="Times New Roman" w:eastAsia="Times New Roman" w:hAnsi="Times New Roman" w:cs="Times New Roman"/>
      <w:lang w:eastAsia="en-US"/>
    </w:rPr>
  </w:style>
  <w:style w:type="character" w:customStyle="1" w:styleId="a5">
    <w:name w:val="Абзац списка Знак"/>
    <w:basedOn w:val="a0"/>
    <w:link w:val="a4"/>
    <w:uiPriority w:val="34"/>
    <w:rsid w:val="0081141A"/>
    <w:rPr>
      <w:rFonts w:ascii="Times New Roman" w:eastAsia="Times New Roman" w:hAnsi="Times New Roman" w:cs="Times New Roman"/>
      <w:lang w:eastAsia="en-US"/>
    </w:rPr>
  </w:style>
  <w:style w:type="paragraph" w:customStyle="1" w:styleId="Default">
    <w:name w:val="Default"/>
    <w:rsid w:val="0081141A"/>
    <w:pPr>
      <w:autoSpaceDE w:val="0"/>
      <w:autoSpaceDN w:val="0"/>
      <w:adjustRightInd w:val="0"/>
      <w:spacing w:after="0" w:line="240" w:lineRule="auto"/>
    </w:pPr>
    <w:rPr>
      <w:rFonts w:ascii="Times New Roman" w:eastAsiaTheme="minorHAnsi" w:hAnsi="Times New Roman" w:cs="Times New Roman"/>
      <w:color w:val="000000"/>
      <w:sz w:val="24"/>
      <w:szCs w:val="24"/>
      <w:lang w:val="ru-RU" w:eastAsia="en-US"/>
    </w:rPr>
  </w:style>
  <w:style w:type="character" w:customStyle="1" w:styleId="ListParagraphChar">
    <w:name w:val="List Paragraph Char"/>
    <w:link w:val="11"/>
    <w:locked/>
    <w:rsid w:val="0081141A"/>
    <w:rPr>
      <w:rFonts w:ascii="Times New Roman" w:eastAsia="Times New Roman" w:hAnsi="Times New Roman" w:cs="Times New Roman"/>
    </w:rPr>
  </w:style>
  <w:style w:type="paragraph" w:customStyle="1" w:styleId="11">
    <w:name w:val="Абзац списка1"/>
    <w:basedOn w:val="a"/>
    <w:link w:val="ListParagraphChar"/>
    <w:qFormat/>
    <w:rsid w:val="0081141A"/>
    <w:pPr>
      <w:widowControl w:val="0"/>
      <w:autoSpaceDE w:val="0"/>
      <w:autoSpaceDN w:val="0"/>
      <w:spacing w:after="0" w:line="240" w:lineRule="auto"/>
      <w:ind w:left="702" w:hanging="360"/>
      <w:jc w:val="both"/>
    </w:pPr>
    <w:rPr>
      <w:rFonts w:ascii="Times New Roman" w:eastAsia="Times New Roman" w:hAnsi="Times New Roman" w:cs="Times New Roman"/>
    </w:rPr>
  </w:style>
  <w:style w:type="character" w:customStyle="1" w:styleId="30">
    <w:name w:val="Заголовок 3 Знак"/>
    <w:basedOn w:val="a0"/>
    <w:link w:val="3"/>
    <w:uiPriority w:val="9"/>
    <w:rsid w:val="007A3395"/>
    <w:rPr>
      <w:rFonts w:ascii="Times New Roman" w:eastAsiaTheme="majorEastAsia" w:hAnsi="Times New Roman" w:cstheme="majorBidi"/>
      <w:b/>
      <w:bCs/>
      <w:color w:val="000000" w:themeColor="text1"/>
      <w:sz w:val="28"/>
    </w:rPr>
  </w:style>
  <w:style w:type="table" w:customStyle="1" w:styleId="NormalTable0">
    <w:name w:val="Normal Table0"/>
    <w:uiPriority w:val="2"/>
    <w:unhideWhenUsed/>
    <w:qFormat/>
    <w:rsid w:val="007A33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6">
    <w:name w:val="Body Text"/>
    <w:basedOn w:val="a"/>
    <w:link w:val="a7"/>
    <w:uiPriority w:val="1"/>
    <w:qFormat/>
    <w:rsid w:val="007A3395"/>
    <w:pPr>
      <w:widowControl w:val="0"/>
      <w:autoSpaceDE w:val="0"/>
      <w:autoSpaceDN w:val="0"/>
      <w:spacing w:after="0" w:line="240" w:lineRule="auto"/>
      <w:ind w:left="215"/>
    </w:pPr>
    <w:rPr>
      <w:rFonts w:ascii="Times New Roman" w:eastAsia="Times New Roman" w:hAnsi="Times New Roman" w:cs="Times New Roman"/>
      <w:sz w:val="28"/>
      <w:szCs w:val="28"/>
      <w:lang w:val="en-US" w:eastAsia="en-US"/>
    </w:rPr>
  </w:style>
  <w:style w:type="character" w:customStyle="1" w:styleId="a7">
    <w:name w:val="Основной текст Знак"/>
    <w:basedOn w:val="a0"/>
    <w:link w:val="a6"/>
    <w:uiPriority w:val="1"/>
    <w:rsid w:val="007A3395"/>
    <w:rPr>
      <w:rFonts w:ascii="Times New Roman" w:eastAsia="Times New Roman" w:hAnsi="Times New Roman" w:cs="Times New Roman"/>
      <w:sz w:val="28"/>
      <w:szCs w:val="28"/>
      <w:lang w:val="en-US" w:eastAsia="en-US"/>
    </w:rPr>
  </w:style>
  <w:style w:type="paragraph" w:customStyle="1" w:styleId="TableParagraph">
    <w:name w:val="Table Paragraph"/>
    <w:basedOn w:val="a"/>
    <w:uiPriority w:val="1"/>
    <w:qFormat/>
    <w:rsid w:val="007A3395"/>
    <w:pPr>
      <w:widowControl w:val="0"/>
      <w:autoSpaceDE w:val="0"/>
      <w:autoSpaceDN w:val="0"/>
      <w:spacing w:after="0" w:line="258" w:lineRule="exact"/>
      <w:jc w:val="center"/>
    </w:pPr>
    <w:rPr>
      <w:rFonts w:ascii="Times New Roman" w:eastAsia="Times New Roman" w:hAnsi="Times New Roman" w:cs="Times New Roman"/>
      <w:lang w:val="en-US" w:eastAsia="en-US"/>
    </w:rPr>
  </w:style>
  <w:style w:type="paragraph" w:styleId="a8">
    <w:name w:val="Normal (Web)"/>
    <w:basedOn w:val="a"/>
    <w:uiPriority w:val="99"/>
    <w:semiHidden/>
    <w:unhideWhenUsed/>
    <w:rsid w:val="007A33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TOC Heading"/>
    <w:basedOn w:val="1"/>
    <w:next w:val="a"/>
    <w:uiPriority w:val="39"/>
    <w:semiHidden/>
    <w:unhideWhenUsed/>
    <w:qFormat/>
    <w:rsid w:val="007E7E92"/>
    <w:pPr>
      <w:spacing w:before="480" w:line="276" w:lineRule="auto"/>
      <w:outlineLvl w:val="9"/>
    </w:pPr>
    <w:rPr>
      <w:rFonts w:asciiTheme="majorHAnsi" w:hAnsiTheme="majorHAnsi"/>
      <w:color w:val="365F91" w:themeColor="accent1" w:themeShade="BF"/>
      <w:lang w:val="ru-RU" w:eastAsia="en-US"/>
    </w:rPr>
  </w:style>
  <w:style w:type="paragraph" w:styleId="12">
    <w:name w:val="toc 1"/>
    <w:basedOn w:val="a"/>
    <w:next w:val="a"/>
    <w:autoRedefine/>
    <w:uiPriority w:val="39"/>
    <w:unhideWhenUsed/>
    <w:rsid w:val="007E7E92"/>
    <w:pPr>
      <w:spacing w:after="100"/>
    </w:pPr>
  </w:style>
  <w:style w:type="paragraph" w:styleId="21">
    <w:name w:val="toc 2"/>
    <w:basedOn w:val="a"/>
    <w:next w:val="a"/>
    <w:autoRedefine/>
    <w:uiPriority w:val="39"/>
    <w:unhideWhenUsed/>
    <w:rsid w:val="009352F9"/>
    <w:pPr>
      <w:tabs>
        <w:tab w:val="right" w:leader="dot" w:pos="9629"/>
      </w:tabs>
      <w:spacing w:after="0" w:line="360" w:lineRule="auto"/>
      <w:ind w:left="221"/>
      <w:jc w:val="both"/>
    </w:pPr>
  </w:style>
  <w:style w:type="paragraph" w:styleId="31">
    <w:name w:val="toc 3"/>
    <w:basedOn w:val="a"/>
    <w:next w:val="a"/>
    <w:autoRedefine/>
    <w:uiPriority w:val="39"/>
    <w:unhideWhenUsed/>
    <w:rsid w:val="007E7E92"/>
    <w:pPr>
      <w:spacing w:after="100"/>
      <w:ind w:left="440"/>
    </w:pPr>
  </w:style>
  <w:style w:type="character" w:styleId="aa">
    <w:name w:val="Hyperlink"/>
    <w:basedOn w:val="a0"/>
    <w:uiPriority w:val="99"/>
    <w:unhideWhenUsed/>
    <w:rsid w:val="007E7E92"/>
    <w:rPr>
      <w:color w:val="0000FF" w:themeColor="hyperlink"/>
      <w:u w:val="single"/>
    </w:rPr>
  </w:style>
  <w:style w:type="paragraph" w:styleId="ab">
    <w:name w:val="Balloon Text"/>
    <w:basedOn w:val="a"/>
    <w:link w:val="ac"/>
    <w:uiPriority w:val="99"/>
    <w:semiHidden/>
    <w:unhideWhenUsed/>
    <w:rsid w:val="007E7E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E7E92"/>
    <w:rPr>
      <w:rFonts w:ascii="Tahoma" w:hAnsi="Tahoma" w:cs="Tahoma"/>
      <w:sz w:val="16"/>
      <w:szCs w:val="16"/>
    </w:rPr>
  </w:style>
  <w:style w:type="paragraph" w:styleId="ad">
    <w:name w:val="header"/>
    <w:basedOn w:val="a"/>
    <w:link w:val="ae"/>
    <w:uiPriority w:val="99"/>
    <w:unhideWhenUsed/>
    <w:rsid w:val="001E58EE"/>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1E58EE"/>
  </w:style>
  <w:style w:type="paragraph" w:styleId="af">
    <w:name w:val="footer"/>
    <w:basedOn w:val="a"/>
    <w:link w:val="af0"/>
    <w:uiPriority w:val="99"/>
    <w:unhideWhenUsed/>
    <w:rsid w:val="001E58EE"/>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1E58EE"/>
  </w:style>
  <w:style w:type="paragraph" w:styleId="HTML">
    <w:name w:val="HTML Preformatted"/>
    <w:basedOn w:val="a"/>
    <w:link w:val="HTML0"/>
    <w:uiPriority w:val="99"/>
    <w:semiHidden/>
    <w:unhideWhenUsed/>
    <w:rsid w:val="00AD756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D7569"/>
    <w:rPr>
      <w:rFonts w:ascii="Consolas" w:hAnsi="Consolas"/>
      <w:sz w:val="20"/>
      <w:szCs w:val="20"/>
    </w:rPr>
  </w:style>
  <w:style w:type="character" w:customStyle="1" w:styleId="UnresolvedMention">
    <w:name w:val="Unresolved Mention"/>
    <w:basedOn w:val="a0"/>
    <w:uiPriority w:val="99"/>
    <w:semiHidden/>
    <w:unhideWhenUsed/>
    <w:rsid w:val="00CB11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C2D"/>
  </w:style>
  <w:style w:type="paragraph" w:styleId="1">
    <w:name w:val="heading 1"/>
    <w:basedOn w:val="a"/>
    <w:next w:val="a"/>
    <w:link w:val="10"/>
    <w:uiPriority w:val="9"/>
    <w:qFormat/>
    <w:rsid w:val="00697E1C"/>
    <w:pPr>
      <w:keepNext/>
      <w:keepLines/>
      <w:spacing w:after="0" w:line="360"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3F5E59"/>
    <w:pPr>
      <w:keepNext/>
      <w:keepLines/>
      <w:spacing w:after="0" w:line="360" w:lineRule="auto"/>
      <w:ind w:firstLine="709"/>
      <w:outlineLvl w:val="1"/>
    </w:pPr>
    <w:rPr>
      <w:rFonts w:asciiTheme="majorHAnsi" w:eastAsiaTheme="majorEastAsia" w:hAnsiTheme="majorHAnsi" w:cstheme="majorBidi"/>
      <w:b/>
      <w:bCs/>
      <w:color w:val="000000" w:themeColor="text1"/>
      <w:sz w:val="28"/>
      <w:szCs w:val="26"/>
    </w:rPr>
  </w:style>
  <w:style w:type="paragraph" w:styleId="3">
    <w:name w:val="heading 3"/>
    <w:basedOn w:val="a"/>
    <w:next w:val="a"/>
    <w:link w:val="30"/>
    <w:uiPriority w:val="9"/>
    <w:unhideWhenUsed/>
    <w:qFormat/>
    <w:rsid w:val="007A3395"/>
    <w:pPr>
      <w:keepNext/>
      <w:keepLines/>
      <w:spacing w:before="200" w:after="0" w:line="360" w:lineRule="auto"/>
      <w:ind w:firstLine="709"/>
      <w:outlineLvl w:val="2"/>
    </w:pPr>
    <w:rPr>
      <w:rFonts w:ascii="Times New Roman" w:eastAsiaTheme="majorEastAsia" w:hAnsi="Times New Roman" w:cstheme="majorBidi"/>
      <w:b/>
      <w:b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7E1C"/>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97E1C"/>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3F5E59"/>
    <w:rPr>
      <w:rFonts w:asciiTheme="majorHAnsi" w:eastAsiaTheme="majorEastAsia" w:hAnsiTheme="majorHAnsi" w:cstheme="majorBidi"/>
      <w:b/>
      <w:bCs/>
      <w:color w:val="000000" w:themeColor="text1"/>
      <w:sz w:val="28"/>
      <w:szCs w:val="26"/>
    </w:rPr>
  </w:style>
  <w:style w:type="paragraph" w:styleId="a4">
    <w:name w:val="List Paragraph"/>
    <w:basedOn w:val="a"/>
    <w:link w:val="a5"/>
    <w:uiPriority w:val="34"/>
    <w:qFormat/>
    <w:rsid w:val="0081141A"/>
    <w:pPr>
      <w:widowControl w:val="0"/>
      <w:autoSpaceDE w:val="0"/>
      <w:autoSpaceDN w:val="0"/>
      <w:spacing w:after="0" w:line="240" w:lineRule="auto"/>
      <w:ind w:left="900" w:hanging="360"/>
    </w:pPr>
    <w:rPr>
      <w:rFonts w:ascii="Times New Roman" w:eastAsia="Times New Roman" w:hAnsi="Times New Roman" w:cs="Times New Roman"/>
      <w:lang w:eastAsia="en-US"/>
    </w:rPr>
  </w:style>
  <w:style w:type="character" w:customStyle="1" w:styleId="a5">
    <w:name w:val="Абзац списка Знак"/>
    <w:basedOn w:val="a0"/>
    <w:link w:val="a4"/>
    <w:uiPriority w:val="34"/>
    <w:rsid w:val="0081141A"/>
    <w:rPr>
      <w:rFonts w:ascii="Times New Roman" w:eastAsia="Times New Roman" w:hAnsi="Times New Roman" w:cs="Times New Roman"/>
      <w:lang w:eastAsia="en-US"/>
    </w:rPr>
  </w:style>
  <w:style w:type="paragraph" w:customStyle="1" w:styleId="Default">
    <w:name w:val="Default"/>
    <w:rsid w:val="0081141A"/>
    <w:pPr>
      <w:autoSpaceDE w:val="0"/>
      <w:autoSpaceDN w:val="0"/>
      <w:adjustRightInd w:val="0"/>
      <w:spacing w:after="0" w:line="240" w:lineRule="auto"/>
    </w:pPr>
    <w:rPr>
      <w:rFonts w:ascii="Times New Roman" w:eastAsiaTheme="minorHAnsi" w:hAnsi="Times New Roman" w:cs="Times New Roman"/>
      <w:color w:val="000000"/>
      <w:sz w:val="24"/>
      <w:szCs w:val="24"/>
      <w:lang w:val="ru-RU" w:eastAsia="en-US"/>
    </w:rPr>
  </w:style>
  <w:style w:type="character" w:customStyle="1" w:styleId="ListParagraphChar">
    <w:name w:val="List Paragraph Char"/>
    <w:link w:val="11"/>
    <w:locked/>
    <w:rsid w:val="0081141A"/>
    <w:rPr>
      <w:rFonts w:ascii="Times New Roman" w:eastAsia="Times New Roman" w:hAnsi="Times New Roman" w:cs="Times New Roman"/>
    </w:rPr>
  </w:style>
  <w:style w:type="paragraph" w:customStyle="1" w:styleId="11">
    <w:name w:val="Абзац списка1"/>
    <w:basedOn w:val="a"/>
    <w:link w:val="ListParagraphChar"/>
    <w:qFormat/>
    <w:rsid w:val="0081141A"/>
    <w:pPr>
      <w:widowControl w:val="0"/>
      <w:autoSpaceDE w:val="0"/>
      <w:autoSpaceDN w:val="0"/>
      <w:spacing w:after="0" w:line="240" w:lineRule="auto"/>
      <w:ind w:left="702" w:hanging="360"/>
      <w:jc w:val="both"/>
    </w:pPr>
    <w:rPr>
      <w:rFonts w:ascii="Times New Roman" w:eastAsia="Times New Roman" w:hAnsi="Times New Roman" w:cs="Times New Roman"/>
    </w:rPr>
  </w:style>
  <w:style w:type="character" w:customStyle="1" w:styleId="30">
    <w:name w:val="Заголовок 3 Знак"/>
    <w:basedOn w:val="a0"/>
    <w:link w:val="3"/>
    <w:uiPriority w:val="9"/>
    <w:rsid w:val="007A3395"/>
    <w:rPr>
      <w:rFonts w:ascii="Times New Roman" w:eastAsiaTheme="majorEastAsia" w:hAnsi="Times New Roman" w:cstheme="majorBidi"/>
      <w:b/>
      <w:bCs/>
      <w:color w:val="000000" w:themeColor="text1"/>
      <w:sz w:val="28"/>
    </w:rPr>
  </w:style>
  <w:style w:type="table" w:customStyle="1" w:styleId="NormalTable0">
    <w:name w:val="Normal Table0"/>
    <w:uiPriority w:val="2"/>
    <w:unhideWhenUsed/>
    <w:qFormat/>
    <w:rsid w:val="007A33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6">
    <w:name w:val="Body Text"/>
    <w:basedOn w:val="a"/>
    <w:link w:val="a7"/>
    <w:uiPriority w:val="1"/>
    <w:qFormat/>
    <w:rsid w:val="007A3395"/>
    <w:pPr>
      <w:widowControl w:val="0"/>
      <w:autoSpaceDE w:val="0"/>
      <w:autoSpaceDN w:val="0"/>
      <w:spacing w:after="0" w:line="240" w:lineRule="auto"/>
      <w:ind w:left="215"/>
    </w:pPr>
    <w:rPr>
      <w:rFonts w:ascii="Times New Roman" w:eastAsia="Times New Roman" w:hAnsi="Times New Roman" w:cs="Times New Roman"/>
      <w:sz w:val="28"/>
      <w:szCs w:val="28"/>
      <w:lang w:val="en-US" w:eastAsia="en-US"/>
    </w:rPr>
  </w:style>
  <w:style w:type="character" w:customStyle="1" w:styleId="a7">
    <w:name w:val="Основной текст Знак"/>
    <w:basedOn w:val="a0"/>
    <w:link w:val="a6"/>
    <w:uiPriority w:val="1"/>
    <w:rsid w:val="007A3395"/>
    <w:rPr>
      <w:rFonts w:ascii="Times New Roman" w:eastAsia="Times New Roman" w:hAnsi="Times New Roman" w:cs="Times New Roman"/>
      <w:sz w:val="28"/>
      <w:szCs w:val="28"/>
      <w:lang w:val="en-US" w:eastAsia="en-US"/>
    </w:rPr>
  </w:style>
  <w:style w:type="paragraph" w:customStyle="1" w:styleId="TableParagraph">
    <w:name w:val="Table Paragraph"/>
    <w:basedOn w:val="a"/>
    <w:uiPriority w:val="1"/>
    <w:qFormat/>
    <w:rsid w:val="007A3395"/>
    <w:pPr>
      <w:widowControl w:val="0"/>
      <w:autoSpaceDE w:val="0"/>
      <w:autoSpaceDN w:val="0"/>
      <w:spacing w:after="0" w:line="258" w:lineRule="exact"/>
      <w:jc w:val="center"/>
    </w:pPr>
    <w:rPr>
      <w:rFonts w:ascii="Times New Roman" w:eastAsia="Times New Roman" w:hAnsi="Times New Roman" w:cs="Times New Roman"/>
      <w:lang w:val="en-US" w:eastAsia="en-US"/>
    </w:rPr>
  </w:style>
  <w:style w:type="paragraph" w:styleId="a8">
    <w:name w:val="Normal (Web)"/>
    <w:basedOn w:val="a"/>
    <w:uiPriority w:val="99"/>
    <w:semiHidden/>
    <w:unhideWhenUsed/>
    <w:rsid w:val="007A33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TOC Heading"/>
    <w:basedOn w:val="1"/>
    <w:next w:val="a"/>
    <w:uiPriority w:val="39"/>
    <w:semiHidden/>
    <w:unhideWhenUsed/>
    <w:qFormat/>
    <w:rsid w:val="007E7E92"/>
    <w:pPr>
      <w:spacing w:before="480" w:line="276" w:lineRule="auto"/>
      <w:outlineLvl w:val="9"/>
    </w:pPr>
    <w:rPr>
      <w:rFonts w:asciiTheme="majorHAnsi" w:hAnsiTheme="majorHAnsi"/>
      <w:color w:val="365F91" w:themeColor="accent1" w:themeShade="BF"/>
      <w:lang w:val="ru-RU" w:eastAsia="en-US"/>
    </w:rPr>
  </w:style>
  <w:style w:type="paragraph" w:styleId="12">
    <w:name w:val="toc 1"/>
    <w:basedOn w:val="a"/>
    <w:next w:val="a"/>
    <w:autoRedefine/>
    <w:uiPriority w:val="39"/>
    <w:unhideWhenUsed/>
    <w:rsid w:val="007E7E92"/>
    <w:pPr>
      <w:spacing w:after="100"/>
    </w:pPr>
  </w:style>
  <w:style w:type="paragraph" w:styleId="21">
    <w:name w:val="toc 2"/>
    <w:basedOn w:val="a"/>
    <w:next w:val="a"/>
    <w:autoRedefine/>
    <w:uiPriority w:val="39"/>
    <w:unhideWhenUsed/>
    <w:rsid w:val="009352F9"/>
    <w:pPr>
      <w:tabs>
        <w:tab w:val="right" w:leader="dot" w:pos="9629"/>
      </w:tabs>
      <w:spacing w:after="0" w:line="360" w:lineRule="auto"/>
      <w:ind w:left="221"/>
      <w:jc w:val="both"/>
    </w:pPr>
  </w:style>
  <w:style w:type="paragraph" w:styleId="31">
    <w:name w:val="toc 3"/>
    <w:basedOn w:val="a"/>
    <w:next w:val="a"/>
    <w:autoRedefine/>
    <w:uiPriority w:val="39"/>
    <w:unhideWhenUsed/>
    <w:rsid w:val="007E7E92"/>
    <w:pPr>
      <w:spacing w:after="100"/>
      <w:ind w:left="440"/>
    </w:pPr>
  </w:style>
  <w:style w:type="character" w:styleId="aa">
    <w:name w:val="Hyperlink"/>
    <w:basedOn w:val="a0"/>
    <w:uiPriority w:val="99"/>
    <w:unhideWhenUsed/>
    <w:rsid w:val="007E7E92"/>
    <w:rPr>
      <w:color w:val="0000FF" w:themeColor="hyperlink"/>
      <w:u w:val="single"/>
    </w:rPr>
  </w:style>
  <w:style w:type="paragraph" w:styleId="ab">
    <w:name w:val="Balloon Text"/>
    <w:basedOn w:val="a"/>
    <w:link w:val="ac"/>
    <w:uiPriority w:val="99"/>
    <w:semiHidden/>
    <w:unhideWhenUsed/>
    <w:rsid w:val="007E7E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E7E92"/>
    <w:rPr>
      <w:rFonts w:ascii="Tahoma" w:hAnsi="Tahoma" w:cs="Tahoma"/>
      <w:sz w:val="16"/>
      <w:szCs w:val="16"/>
    </w:rPr>
  </w:style>
  <w:style w:type="paragraph" w:styleId="ad">
    <w:name w:val="header"/>
    <w:basedOn w:val="a"/>
    <w:link w:val="ae"/>
    <w:uiPriority w:val="99"/>
    <w:unhideWhenUsed/>
    <w:rsid w:val="001E58EE"/>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1E58EE"/>
  </w:style>
  <w:style w:type="paragraph" w:styleId="af">
    <w:name w:val="footer"/>
    <w:basedOn w:val="a"/>
    <w:link w:val="af0"/>
    <w:uiPriority w:val="99"/>
    <w:unhideWhenUsed/>
    <w:rsid w:val="001E58EE"/>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1E58EE"/>
  </w:style>
  <w:style w:type="paragraph" w:styleId="HTML">
    <w:name w:val="HTML Preformatted"/>
    <w:basedOn w:val="a"/>
    <w:link w:val="HTML0"/>
    <w:uiPriority w:val="99"/>
    <w:semiHidden/>
    <w:unhideWhenUsed/>
    <w:rsid w:val="00AD756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D7569"/>
    <w:rPr>
      <w:rFonts w:ascii="Consolas" w:hAnsi="Consolas"/>
      <w:sz w:val="20"/>
      <w:szCs w:val="20"/>
    </w:rPr>
  </w:style>
  <w:style w:type="character" w:customStyle="1" w:styleId="UnresolvedMention">
    <w:name w:val="Unresolved Mention"/>
    <w:basedOn w:val="a0"/>
    <w:uiPriority w:val="99"/>
    <w:semiHidden/>
    <w:unhideWhenUsed/>
    <w:rsid w:val="00CB1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15491">
      <w:bodyDiv w:val="1"/>
      <w:marLeft w:val="0"/>
      <w:marRight w:val="0"/>
      <w:marTop w:val="0"/>
      <w:marBottom w:val="0"/>
      <w:divBdr>
        <w:top w:val="none" w:sz="0" w:space="0" w:color="auto"/>
        <w:left w:val="none" w:sz="0" w:space="0" w:color="auto"/>
        <w:bottom w:val="none" w:sz="0" w:space="0" w:color="auto"/>
        <w:right w:val="none" w:sz="0" w:space="0" w:color="auto"/>
      </w:divBdr>
    </w:div>
    <w:div w:id="943418034">
      <w:bodyDiv w:val="1"/>
      <w:marLeft w:val="0"/>
      <w:marRight w:val="0"/>
      <w:marTop w:val="0"/>
      <w:marBottom w:val="0"/>
      <w:divBdr>
        <w:top w:val="none" w:sz="0" w:space="0" w:color="auto"/>
        <w:left w:val="none" w:sz="0" w:space="0" w:color="auto"/>
        <w:bottom w:val="none" w:sz="0" w:space="0" w:color="auto"/>
        <w:right w:val="none" w:sz="0" w:space="0" w:color="auto"/>
      </w:divBdr>
    </w:div>
    <w:div w:id="1054810132">
      <w:bodyDiv w:val="1"/>
      <w:marLeft w:val="0"/>
      <w:marRight w:val="0"/>
      <w:marTop w:val="0"/>
      <w:marBottom w:val="0"/>
      <w:divBdr>
        <w:top w:val="none" w:sz="0" w:space="0" w:color="auto"/>
        <w:left w:val="none" w:sz="0" w:space="0" w:color="auto"/>
        <w:bottom w:val="none" w:sz="0" w:space="0" w:color="auto"/>
        <w:right w:val="none" w:sz="0" w:space="0" w:color="auto"/>
      </w:divBdr>
    </w:div>
    <w:div w:id="1063530381">
      <w:bodyDiv w:val="1"/>
      <w:marLeft w:val="0"/>
      <w:marRight w:val="0"/>
      <w:marTop w:val="0"/>
      <w:marBottom w:val="0"/>
      <w:divBdr>
        <w:top w:val="none" w:sz="0" w:space="0" w:color="auto"/>
        <w:left w:val="none" w:sz="0" w:space="0" w:color="auto"/>
        <w:bottom w:val="none" w:sz="0" w:space="0" w:color="auto"/>
        <w:right w:val="none" w:sz="0" w:space="0" w:color="auto"/>
      </w:divBdr>
    </w:div>
    <w:div w:id="114937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kord-tour.com.ua"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dspace"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echprevue.com/advantages-and-disadvantages-of-social-media-marketing/" TargetMode="Externa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3108/galicianvisnyk_tntu2019.06.079" TargetMode="Externa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br" TargetMode="Externa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glossaryDocument" Target="glossary/document.xml"/><Relationship Id="rId10" Type="http://schemas.openxmlformats.org/officeDocument/2006/relationships/hyperlink" Target="http://pathofscience" TargetMode="External"/><Relationship Id="rId19" Type="http://schemas.openxmlformats.org/officeDocument/2006/relationships/image" Target="media/image3.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umo" TargetMode="External"/><Relationship Id="rId14" Type="http://schemas.openxmlformats.org/officeDocument/2006/relationships/hyperlink" Target="https://razumkov.org.ua/uploads/article/2020_digitalization.pdf"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 w:name="TimesNewRoman,BoldItalic">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Times New Roman,Italic">
    <w:altName w:val="Arial Unicode MS"/>
    <w:panose1 w:val="00000000000000000000"/>
    <w:charset w:val="80"/>
    <w:family w:val="auto"/>
    <w:notTrueType/>
    <w:pitch w:val="default"/>
    <w:sig w:usb0="00000201" w:usb1="08070000" w:usb2="00000010" w:usb3="00000000" w:csb0="00020004"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characterSpacingControl w:val="doNotCompress"/>
  <w:compat>
    <w:useFELayout/>
    <w:compatSetting w:name="compatibilityMode" w:uri="http://schemas.microsoft.com/office/word" w:val="12"/>
  </w:compat>
  <w:rsids>
    <w:rsidRoot w:val="00C222EA"/>
    <w:rsid w:val="00C22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45DC9-ECBB-4F34-B60F-B8B0DD636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96</Pages>
  <Words>20419</Words>
  <Characters>116394</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12</cp:revision>
  <dcterms:created xsi:type="dcterms:W3CDTF">2023-10-11T17:18:00Z</dcterms:created>
  <dcterms:modified xsi:type="dcterms:W3CDTF">2023-12-06T21:55:00Z</dcterms:modified>
</cp:coreProperties>
</file>