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BC38C" w14:textId="77777777" w:rsidR="005C6261" w:rsidRPr="009F2DEE" w:rsidRDefault="00AD32B2" w:rsidP="000F64FC">
      <w:pPr>
        <w:spacing w:line="360" w:lineRule="auto"/>
        <w:ind w:firstLine="709"/>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t>МІНІСТЕРСТВО ОСВІТИ І НАУКИ УКРАЇНИ</w:t>
      </w:r>
    </w:p>
    <w:p w14:paraId="38B9BC09" w14:textId="77777777" w:rsidR="005C6261" w:rsidRPr="009F2DEE" w:rsidRDefault="00AD32B2" w:rsidP="000F64FC">
      <w:pPr>
        <w:spacing w:line="360" w:lineRule="auto"/>
        <w:ind w:firstLine="709"/>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t>ЗАПОРІЗЬКИЙ НАЦІОНАЛЬНИЙ УНІВЕРСИТЕТ</w:t>
      </w:r>
    </w:p>
    <w:p w14:paraId="486F6782" w14:textId="77777777" w:rsidR="005C6261" w:rsidRPr="009F2DEE" w:rsidRDefault="00AD32B2" w:rsidP="000F64FC">
      <w:pPr>
        <w:spacing w:line="360" w:lineRule="auto"/>
        <w:ind w:firstLine="709"/>
        <w:jc w:val="center"/>
        <w:rPr>
          <w:rFonts w:ascii="Times New Roman" w:eastAsia="Times New Roman" w:hAnsi="Times New Roman" w:cs="Times New Roman"/>
          <w:sz w:val="28"/>
        </w:rPr>
      </w:pPr>
      <w:r w:rsidRPr="009F2DEE">
        <w:rPr>
          <w:rFonts w:ascii="Times New Roman" w:eastAsia="Times New Roman" w:hAnsi="Times New Roman" w:cs="Times New Roman"/>
          <w:sz w:val="28"/>
        </w:rPr>
        <w:t>Факультет фізичного виховання, здоров’я і туризму</w:t>
      </w:r>
    </w:p>
    <w:p w14:paraId="74E2AF94" w14:textId="77777777" w:rsidR="005C6261" w:rsidRPr="009F2DEE" w:rsidRDefault="00AD32B2" w:rsidP="000F64FC">
      <w:pPr>
        <w:spacing w:line="360" w:lineRule="auto"/>
        <w:ind w:firstLine="709"/>
        <w:jc w:val="center"/>
        <w:rPr>
          <w:rFonts w:ascii="Times New Roman" w:eastAsia="Times New Roman" w:hAnsi="Times New Roman" w:cs="Times New Roman"/>
          <w:sz w:val="28"/>
        </w:rPr>
      </w:pPr>
      <w:r w:rsidRPr="009F2DEE">
        <w:rPr>
          <w:rFonts w:ascii="Times New Roman" w:eastAsia="Times New Roman" w:hAnsi="Times New Roman" w:cs="Times New Roman"/>
          <w:sz w:val="28"/>
        </w:rPr>
        <w:t>Кафедра туризму та готельно-ресторанної справи</w:t>
      </w:r>
    </w:p>
    <w:p w14:paraId="3776BA4D" w14:textId="77777777" w:rsidR="005C6261" w:rsidRPr="009F2DEE" w:rsidRDefault="005C6261" w:rsidP="000F64FC">
      <w:pPr>
        <w:spacing w:line="360" w:lineRule="auto"/>
        <w:ind w:firstLine="709"/>
        <w:jc w:val="center"/>
        <w:rPr>
          <w:rFonts w:ascii="Times New Roman" w:eastAsia="Times New Roman" w:hAnsi="Times New Roman" w:cs="Times New Roman"/>
          <w:sz w:val="28"/>
        </w:rPr>
      </w:pPr>
    </w:p>
    <w:p w14:paraId="60D5E746" w14:textId="77777777" w:rsidR="005C6261" w:rsidRPr="009F2DEE" w:rsidRDefault="005C6261" w:rsidP="000F64FC">
      <w:pPr>
        <w:spacing w:line="360" w:lineRule="auto"/>
        <w:ind w:firstLine="709"/>
        <w:jc w:val="center"/>
        <w:rPr>
          <w:rFonts w:ascii="Times New Roman" w:eastAsia="Times New Roman" w:hAnsi="Times New Roman" w:cs="Times New Roman"/>
          <w:sz w:val="28"/>
        </w:rPr>
      </w:pPr>
    </w:p>
    <w:p w14:paraId="09165754" w14:textId="77777777" w:rsidR="005C6261" w:rsidRPr="009F2DEE" w:rsidRDefault="005C6261" w:rsidP="000F64FC">
      <w:pPr>
        <w:spacing w:line="360" w:lineRule="auto"/>
        <w:ind w:firstLine="709"/>
        <w:jc w:val="center"/>
        <w:rPr>
          <w:rFonts w:ascii="Times New Roman" w:eastAsia="Times New Roman" w:hAnsi="Times New Roman" w:cs="Times New Roman"/>
          <w:sz w:val="28"/>
        </w:rPr>
      </w:pPr>
    </w:p>
    <w:p w14:paraId="3920DE66" w14:textId="77777777" w:rsidR="005C6261" w:rsidRPr="009F2DEE" w:rsidRDefault="005C6261" w:rsidP="000F64FC">
      <w:pPr>
        <w:spacing w:line="360" w:lineRule="auto"/>
        <w:ind w:firstLine="709"/>
        <w:jc w:val="center"/>
        <w:rPr>
          <w:rFonts w:ascii="Times New Roman" w:eastAsia="Times New Roman" w:hAnsi="Times New Roman" w:cs="Times New Roman"/>
          <w:sz w:val="28"/>
        </w:rPr>
      </w:pPr>
    </w:p>
    <w:p w14:paraId="3D00C154" w14:textId="77777777" w:rsidR="005C6261" w:rsidRPr="009F2DEE" w:rsidRDefault="005C6261" w:rsidP="000F64FC">
      <w:pPr>
        <w:spacing w:line="360" w:lineRule="auto"/>
        <w:ind w:firstLine="709"/>
        <w:jc w:val="center"/>
        <w:rPr>
          <w:rFonts w:ascii="Times New Roman" w:eastAsia="Times New Roman" w:hAnsi="Times New Roman" w:cs="Times New Roman"/>
          <w:sz w:val="28"/>
        </w:rPr>
      </w:pPr>
    </w:p>
    <w:p w14:paraId="610577EC" w14:textId="77777777" w:rsidR="005C6261" w:rsidRPr="009F2DEE" w:rsidRDefault="00AD32B2" w:rsidP="000F64FC">
      <w:pPr>
        <w:spacing w:line="360" w:lineRule="auto"/>
        <w:ind w:firstLine="709"/>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t>КВАЛІФІКАЦІЙНА РОБОТА</w:t>
      </w:r>
    </w:p>
    <w:p w14:paraId="29D692B8" w14:textId="77777777" w:rsidR="005C6261" w:rsidRPr="009F2DEE" w:rsidRDefault="00AD32B2" w:rsidP="000F64FC">
      <w:pPr>
        <w:spacing w:line="360" w:lineRule="auto"/>
        <w:ind w:firstLine="709"/>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t>--</w:t>
      </w:r>
    </w:p>
    <w:p w14:paraId="27C76B98" w14:textId="77777777" w:rsidR="005C6261" w:rsidRPr="009F2DEE" w:rsidRDefault="005C6261" w:rsidP="000F64FC">
      <w:pPr>
        <w:spacing w:line="360" w:lineRule="auto"/>
        <w:ind w:firstLine="709"/>
        <w:jc w:val="center"/>
        <w:rPr>
          <w:rFonts w:ascii="Times New Roman" w:eastAsia="Times New Roman" w:hAnsi="Times New Roman" w:cs="Times New Roman"/>
          <w:b/>
          <w:sz w:val="28"/>
        </w:rPr>
      </w:pPr>
    </w:p>
    <w:p w14:paraId="28777C63" w14:textId="77777777" w:rsidR="005C6261" w:rsidRPr="009F2DEE" w:rsidRDefault="00AD32B2" w:rsidP="000F64FC">
      <w:pPr>
        <w:spacing w:line="360" w:lineRule="auto"/>
        <w:ind w:left="2127" w:hanging="1418"/>
        <w:jc w:val="both"/>
        <w:rPr>
          <w:rFonts w:ascii="Times New Roman" w:eastAsia="Times New Roman" w:hAnsi="Times New Roman" w:cs="Times New Roman"/>
          <w:sz w:val="28"/>
        </w:rPr>
      </w:pPr>
      <w:r w:rsidRPr="009F2DEE">
        <w:rPr>
          <w:rFonts w:ascii="Times New Roman" w:eastAsia="Times New Roman" w:hAnsi="Times New Roman" w:cs="Times New Roman"/>
          <w:sz w:val="28"/>
        </w:rPr>
        <w:t>На тему: Пішохідний туризм як засіб вивчення рекреаційно ресурсного  потенціалу гірського Криму</w:t>
      </w:r>
    </w:p>
    <w:p w14:paraId="0AEBB776" w14:textId="33B32273" w:rsidR="005C6261" w:rsidRPr="009F2DEE" w:rsidRDefault="000F64FC" w:rsidP="000F64FC">
      <w:pPr>
        <w:spacing w:line="360" w:lineRule="auto"/>
        <w:ind w:left="2127"/>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Hiking</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tourism</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as</w:t>
      </w:r>
      <w:proofErr w:type="spellEnd"/>
      <w:r w:rsidRPr="009F2DEE">
        <w:rPr>
          <w:rFonts w:ascii="Times New Roman" w:eastAsia="Times New Roman" w:hAnsi="Times New Roman" w:cs="Times New Roman"/>
          <w:sz w:val="28"/>
        </w:rPr>
        <w:t xml:space="preserve"> a </w:t>
      </w:r>
      <w:proofErr w:type="spellStart"/>
      <w:r w:rsidRPr="009F2DEE">
        <w:rPr>
          <w:rFonts w:ascii="Times New Roman" w:eastAsia="Times New Roman" w:hAnsi="Times New Roman" w:cs="Times New Roman"/>
          <w:sz w:val="28"/>
        </w:rPr>
        <w:t>means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studying</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recreational</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resource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potential</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mountainous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Crimea</w:t>
      </w:r>
      <w:proofErr w:type="spellEnd"/>
    </w:p>
    <w:p w14:paraId="0FE9E703" w14:textId="77777777" w:rsidR="005C6261" w:rsidRPr="009F2DEE" w:rsidRDefault="005C6261" w:rsidP="000F64FC">
      <w:pPr>
        <w:spacing w:line="360" w:lineRule="auto"/>
        <w:ind w:firstLine="3544"/>
        <w:jc w:val="both"/>
        <w:rPr>
          <w:rFonts w:ascii="Times New Roman" w:eastAsia="Times New Roman" w:hAnsi="Times New Roman" w:cs="Times New Roman"/>
          <w:sz w:val="28"/>
        </w:rPr>
      </w:pPr>
    </w:p>
    <w:p w14:paraId="13A7B87B" w14:textId="77777777" w:rsidR="005C6261" w:rsidRPr="009F2DEE" w:rsidRDefault="005C6261" w:rsidP="000F64FC">
      <w:pPr>
        <w:spacing w:line="360" w:lineRule="auto"/>
        <w:ind w:firstLine="3544"/>
        <w:jc w:val="both"/>
        <w:rPr>
          <w:rFonts w:ascii="Times New Roman" w:eastAsia="Times New Roman" w:hAnsi="Times New Roman" w:cs="Times New Roman"/>
          <w:sz w:val="28"/>
        </w:rPr>
      </w:pPr>
    </w:p>
    <w:p w14:paraId="245CF238" w14:textId="21155BE7" w:rsidR="005C6261" w:rsidRPr="009F2DEE" w:rsidRDefault="00AD32B2" w:rsidP="000F64FC">
      <w:pPr>
        <w:spacing w:line="360" w:lineRule="auto"/>
        <w:ind w:firstLine="3544"/>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Виконав: студент 2 курсу, групи </w:t>
      </w:r>
      <w:r w:rsidR="000F64FC" w:rsidRPr="009F2DEE">
        <w:rPr>
          <w:rFonts w:ascii="Times New Roman" w:eastAsia="Times New Roman" w:hAnsi="Times New Roman" w:cs="Times New Roman"/>
          <w:sz w:val="28"/>
        </w:rPr>
        <w:t>8.2422</w:t>
      </w:r>
    </w:p>
    <w:p w14:paraId="1CC51647" w14:textId="77777777" w:rsidR="005C6261" w:rsidRPr="009F2DEE" w:rsidRDefault="00AD32B2" w:rsidP="000F64FC">
      <w:pPr>
        <w:spacing w:line="360" w:lineRule="auto"/>
        <w:ind w:firstLine="3544"/>
        <w:jc w:val="both"/>
        <w:rPr>
          <w:rFonts w:ascii="Times New Roman" w:eastAsia="Times New Roman" w:hAnsi="Times New Roman" w:cs="Times New Roman"/>
          <w:sz w:val="28"/>
        </w:rPr>
      </w:pPr>
      <w:r w:rsidRPr="009F2DEE">
        <w:rPr>
          <w:rFonts w:ascii="Times New Roman" w:eastAsia="Times New Roman" w:hAnsi="Times New Roman" w:cs="Times New Roman"/>
          <w:sz w:val="28"/>
        </w:rPr>
        <w:t>Спеціальності «Туризм»</w:t>
      </w:r>
    </w:p>
    <w:p w14:paraId="4FF463A7" w14:textId="77777777" w:rsidR="005C6261" w:rsidRPr="009F2DEE" w:rsidRDefault="00AD32B2" w:rsidP="000F64FC">
      <w:pPr>
        <w:spacing w:line="360" w:lineRule="auto"/>
        <w:ind w:firstLine="3544"/>
        <w:jc w:val="both"/>
        <w:rPr>
          <w:rFonts w:ascii="Times New Roman" w:eastAsia="Times New Roman" w:hAnsi="Times New Roman" w:cs="Times New Roman"/>
          <w:sz w:val="28"/>
        </w:rPr>
      </w:pPr>
      <w:r w:rsidRPr="009F2DEE">
        <w:rPr>
          <w:rFonts w:ascii="Times New Roman" w:eastAsia="Times New Roman" w:hAnsi="Times New Roman" w:cs="Times New Roman"/>
          <w:sz w:val="28"/>
        </w:rPr>
        <w:t>Освітньої програми «Туризм»</w:t>
      </w:r>
    </w:p>
    <w:p w14:paraId="6D9FF0E8" w14:textId="77777777" w:rsidR="005C6261" w:rsidRPr="009F2DEE" w:rsidRDefault="00AD32B2" w:rsidP="000F64FC">
      <w:pPr>
        <w:spacing w:line="360" w:lineRule="auto"/>
        <w:ind w:firstLine="3544"/>
        <w:jc w:val="both"/>
        <w:rPr>
          <w:rFonts w:ascii="Times New Roman" w:eastAsia="Times New Roman" w:hAnsi="Times New Roman" w:cs="Times New Roman"/>
          <w:sz w:val="28"/>
        </w:rPr>
      </w:pPr>
      <w:r w:rsidRPr="009F2DEE">
        <w:rPr>
          <w:rFonts w:ascii="Times New Roman" w:eastAsia="Times New Roman" w:hAnsi="Times New Roman" w:cs="Times New Roman"/>
          <w:sz w:val="28"/>
        </w:rPr>
        <w:t>Гасюк Андрій Миколайович</w:t>
      </w:r>
    </w:p>
    <w:p w14:paraId="109921AC" w14:textId="77777777" w:rsidR="004475D5" w:rsidRDefault="00AD32B2" w:rsidP="000F64FC">
      <w:pPr>
        <w:spacing w:line="360" w:lineRule="auto"/>
        <w:ind w:firstLine="3544"/>
        <w:rPr>
          <w:rFonts w:ascii="Times New Roman" w:eastAsia="Times New Roman" w:hAnsi="Times New Roman" w:cs="Times New Roman"/>
          <w:sz w:val="28"/>
        </w:rPr>
      </w:pPr>
      <w:r w:rsidRPr="009F2DEE">
        <w:rPr>
          <w:rFonts w:ascii="Times New Roman" w:eastAsia="Times New Roman" w:hAnsi="Times New Roman" w:cs="Times New Roman"/>
          <w:sz w:val="28"/>
        </w:rPr>
        <w:t>Керівник:</w:t>
      </w:r>
      <w:r w:rsidRPr="009F2DEE">
        <w:rPr>
          <w:rFonts w:ascii="Times New Roman" w:eastAsia="Calibri" w:hAnsi="Times New Roman" w:cs="Times New Roman"/>
          <w:sz w:val="22"/>
        </w:rPr>
        <w:t xml:space="preserve"> </w:t>
      </w:r>
      <w:r w:rsidR="004475D5">
        <w:rPr>
          <w:rFonts w:ascii="Times New Roman" w:eastAsia="Calibri" w:hAnsi="Times New Roman" w:cs="Times New Roman"/>
          <w:sz w:val="22"/>
        </w:rPr>
        <w:t xml:space="preserve"> </w:t>
      </w:r>
      <w:proofErr w:type="spellStart"/>
      <w:r w:rsidR="004475D5" w:rsidRPr="004475D5">
        <w:rPr>
          <w:rFonts w:ascii="Times New Roman" w:eastAsia="Calibri" w:hAnsi="Times New Roman" w:cs="Times New Roman"/>
          <w:sz w:val="28"/>
          <w:szCs w:val="28"/>
        </w:rPr>
        <w:t>д.п.н</w:t>
      </w:r>
      <w:proofErr w:type="spellEnd"/>
      <w:r w:rsidR="004475D5" w:rsidRPr="004475D5">
        <w:rPr>
          <w:rFonts w:ascii="Times New Roman" w:eastAsia="Calibri" w:hAnsi="Times New Roman" w:cs="Times New Roman"/>
          <w:sz w:val="28"/>
          <w:szCs w:val="28"/>
        </w:rPr>
        <w:t>., професор</w:t>
      </w:r>
      <w:r w:rsidR="004475D5">
        <w:rPr>
          <w:rFonts w:ascii="Times New Roman" w:eastAsia="Calibri" w:hAnsi="Times New Roman" w:cs="Times New Roman"/>
          <w:sz w:val="22"/>
        </w:rPr>
        <w:t xml:space="preserve"> </w:t>
      </w:r>
    </w:p>
    <w:p w14:paraId="2BE9DC0F" w14:textId="5DAD820C" w:rsidR="005C6261" w:rsidRPr="009F2DEE" w:rsidRDefault="00AD32B2" w:rsidP="000F64FC">
      <w:pPr>
        <w:spacing w:line="360" w:lineRule="auto"/>
        <w:ind w:firstLine="3544"/>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Маковецька</w:t>
      </w:r>
      <w:proofErr w:type="spellEnd"/>
      <w:r w:rsidRPr="009F2DEE">
        <w:rPr>
          <w:rFonts w:ascii="Times New Roman" w:eastAsia="Times New Roman" w:hAnsi="Times New Roman" w:cs="Times New Roman"/>
          <w:sz w:val="28"/>
        </w:rPr>
        <w:t xml:space="preserve"> Наталія Валеріївна</w:t>
      </w:r>
    </w:p>
    <w:p w14:paraId="45ABF4F4" w14:textId="77777777" w:rsidR="005C6261" w:rsidRPr="009F2DEE" w:rsidRDefault="00AD32B2" w:rsidP="000F64FC">
      <w:pPr>
        <w:spacing w:line="360" w:lineRule="auto"/>
        <w:ind w:firstLine="3544"/>
        <w:rPr>
          <w:rFonts w:ascii="Times New Roman" w:eastAsia="Times New Roman" w:hAnsi="Times New Roman" w:cs="Times New Roman"/>
          <w:sz w:val="28"/>
        </w:rPr>
      </w:pPr>
      <w:r w:rsidRPr="009F2DEE">
        <w:rPr>
          <w:rFonts w:ascii="Times New Roman" w:eastAsia="Times New Roman" w:hAnsi="Times New Roman" w:cs="Times New Roman"/>
          <w:sz w:val="28"/>
        </w:rPr>
        <w:t>Рецензент: --</w:t>
      </w:r>
    </w:p>
    <w:p w14:paraId="1BACD9EB" w14:textId="77777777" w:rsidR="005C6261" w:rsidRPr="009F2DEE" w:rsidRDefault="005C6261" w:rsidP="000F64FC">
      <w:pPr>
        <w:spacing w:line="360" w:lineRule="auto"/>
        <w:ind w:firstLine="709"/>
        <w:jc w:val="center"/>
        <w:rPr>
          <w:rFonts w:ascii="Times New Roman" w:eastAsia="Times New Roman" w:hAnsi="Times New Roman" w:cs="Times New Roman"/>
          <w:sz w:val="28"/>
        </w:rPr>
      </w:pPr>
    </w:p>
    <w:p w14:paraId="5130DF8A" w14:textId="77777777" w:rsidR="005C6261" w:rsidRPr="009F2DEE" w:rsidRDefault="005C6261" w:rsidP="000F64FC">
      <w:pPr>
        <w:spacing w:line="360" w:lineRule="auto"/>
        <w:ind w:firstLine="709"/>
        <w:jc w:val="center"/>
        <w:rPr>
          <w:rFonts w:ascii="Times New Roman" w:eastAsia="Times New Roman" w:hAnsi="Times New Roman" w:cs="Times New Roman"/>
          <w:sz w:val="28"/>
        </w:rPr>
      </w:pPr>
    </w:p>
    <w:p w14:paraId="5AFCA2CC" w14:textId="1BF1E46E" w:rsidR="000F64FC" w:rsidRPr="009F2DEE" w:rsidRDefault="00AD32B2" w:rsidP="000F64FC">
      <w:pPr>
        <w:spacing w:line="360" w:lineRule="auto"/>
        <w:ind w:firstLine="709"/>
        <w:jc w:val="center"/>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Запоріжжя – 2023 </w:t>
      </w:r>
    </w:p>
    <w:p w14:paraId="29D515CC" w14:textId="77777777" w:rsidR="000F64FC" w:rsidRPr="009F2DEE" w:rsidRDefault="000F64FC">
      <w:pPr>
        <w:rPr>
          <w:rFonts w:ascii="Times New Roman" w:eastAsia="Times New Roman" w:hAnsi="Times New Roman" w:cs="Times New Roman"/>
          <w:sz w:val="28"/>
        </w:rPr>
      </w:pPr>
      <w:r w:rsidRPr="009F2DEE">
        <w:rPr>
          <w:rFonts w:ascii="Times New Roman" w:eastAsia="Times New Roman" w:hAnsi="Times New Roman" w:cs="Times New Roman"/>
          <w:sz w:val="28"/>
        </w:rPr>
        <w:br w:type="page"/>
      </w:r>
    </w:p>
    <w:p w14:paraId="40F6089C" w14:textId="77777777" w:rsidR="005C6261" w:rsidRPr="009F2DEE" w:rsidRDefault="00AD32B2" w:rsidP="000F64FC">
      <w:pPr>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lastRenderedPageBreak/>
        <w:t>МІНІСТЕРСТВО ОСВІТИ І НАУКИ УКРАЇНИ</w:t>
      </w:r>
    </w:p>
    <w:p w14:paraId="39B51AF2" w14:textId="77777777" w:rsidR="005C6261" w:rsidRPr="009F2DEE" w:rsidRDefault="00AD32B2" w:rsidP="000F64FC">
      <w:pPr>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t>ЗАПОРІЗЬКИЙ НАЦІОНАЛЬНИЙ УНІВЕРСИТЕТ</w:t>
      </w:r>
    </w:p>
    <w:p w14:paraId="73D77A52" w14:textId="77777777" w:rsidR="005C6261" w:rsidRPr="009F2DEE" w:rsidRDefault="00AD32B2" w:rsidP="000F64FC">
      <w:pPr>
        <w:tabs>
          <w:tab w:val="left" w:pos="851"/>
        </w:tabs>
        <w:jc w:val="center"/>
        <w:rPr>
          <w:rFonts w:ascii="Times New Roman" w:eastAsia="Times New Roman" w:hAnsi="Times New Roman" w:cs="Times New Roman"/>
          <w:sz w:val="28"/>
        </w:rPr>
      </w:pPr>
      <w:r w:rsidRPr="009F2DEE">
        <w:rPr>
          <w:rFonts w:ascii="Times New Roman" w:eastAsia="Times New Roman" w:hAnsi="Times New Roman" w:cs="Times New Roman"/>
          <w:sz w:val="28"/>
        </w:rPr>
        <w:t>Факультет фізичного виховання, здоров’я і туризму</w:t>
      </w:r>
    </w:p>
    <w:p w14:paraId="2C7C95C6" w14:textId="77777777" w:rsidR="005C6261" w:rsidRPr="009F2DEE" w:rsidRDefault="00AD32B2" w:rsidP="000F64FC">
      <w:pPr>
        <w:tabs>
          <w:tab w:val="left" w:pos="851"/>
        </w:tabs>
        <w:jc w:val="center"/>
        <w:rPr>
          <w:rFonts w:ascii="Times New Roman" w:eastAsia="Times New Roman" w:hAnsi="Times New Roman" w:cs="Times New Roman"/>
          <w:sz w:val="28"/>
        </w:rPr>
      </w:pPr>
      <w:r w:rsidRPr="009F2DEE">
        <w:rPr>
          <w:rFonts w:ascii="Times New Roman" w:eastAsia="Times New Roman" w:hAnsi="Times New Roman" w:cs="Times New Roman"/>
          <w:sz w:val="28"/>
        </w:rPr>
        <w:t>Кафедра туризму та готельно-ресторанної справи</w:t>
      </w:r>
    </w:p>
    <w:p w14:paraId="428A9BAE" w14:textId="77777777" w:rsidR="005C6261" w:rsidRPr="009F2DEE" w:rsidRDefault="00AD32B2" w:rsidP="000F64FC">
      <w:pPr>
        <w:tabs>
          <w:tab w:val="left" w:pos="851"/>
        </w:tabs>
        <w:jc w:val="center"/>
        <w:rPr>
          <w:rFonts w:ascii="Times New Roman" w:eastAsia="Times New Roman" w:hAnsi="Times New Roman" w:cs="Times New Roman"/>
          <w:sz w:val="28"/>
        </w:rPr>
      </w:pPr>
      <w:r w:rsidRPr="009F2DEE">
        <w:rPr>
          <w:rFonts w:ascii="Times New Roman" w:eastAsia="Times New Roman" w:hAnsi="Times New Roman" w:cs="Times New Roman"/>
          <w:sz w:val="28"/>
        </w:rPr>
        <w:t>Ступінь вищої освіти бакалавр</w:t>
      </w:r>
    </w:p>
    <w:p w14:paraId="5A833861" w14:textId="77777777" w:rsidR="005C6261" w:rsidRPr="009F2DEE" w:rsidRDefault="00AD32B2" w:rsidP="000F64FC">
      <w:pPr>
        <w:tabs>
          <w:tab w:val="left" w:pos="851"/>
        </w:tabs>
        <w:jc w:val="center"/>
        <w:rPr>
          <w:rFonts w:ascii="Times New Roman" w:eastAsia="Times New Roman" w:hAnsi="Times New Roman" w:cs="Times New Roman"/>
          <w:sz w:val="28"/>
        </w:rPr>
      </w:pPr>
      <w:r w:rsidRPr="009F2DEE">
        <w:rPr>
          <w:rFonts w:ascii="Times New Roman" w:eastAsia="Times New Roman" w:hAnsi="Times New Roman" w:cs="Times New Roman"/>
          <w:sz w:val="28"/>
        </w:rPr>
        <w:t>Спеціальність туризм</w:t>
      </w:r>
    </w:p>
    <w:p w14:paraId="7716B6BA" w14:textId="77777777" w:rsidR="005C6261" w:rsidRPr="009F2DEE" w:rsidRDefault="005C6261" w:rsidP="000F64FC">
      <w:pPr>
        <w:tabs>
          <w:tab w:val="left" w:pos="851"/>
        </w:tabs>
        <w:jc w:val="both"/>
        <w:rPr>
          <w:rFonts w:ascii="Times New Roman" w:eastAsia="Times New Roman" w:hAnsi="Times New Roman" w:cs="Times New Roman"/>
          <w:sz w:val="28"/>
        </w:rPr>
      </w:pPr>
    </w:p>
    <w:p w14:paraId="3D6D0770" w14:textId="77777777" w:rsidR="005C6261" w:rsidRPr="009F2DEE" w:rsidRDefault="00AD32B2" w:rsidP="000F64FC">
      <w:pPr>
        <w:tabs>
          <w:tab w:val="left" w:pos="851"/>
        </w:tabs>
        <w:ind w:firstLine="5245"/>
        <w:jc w:val="both"/>
        <w:rPr>
          <w:rFonts w:ascii="Times New Roman" w:eastAsia="Times New Roman" w:hAnsi="Times New Roman" w:cs="Times New Roman"/>
          <w:b/>
          <w:sz w:val="28"/>
        </w:rPr>
      </w:pPr>
      <w:r w:rsidRPr="009F2DEE">
        <w:rPr>
          <w:rFonts w:ascii="Times New Roman" w:eastAsia="Times New Roman" w:hAnsi="Times New Roman" w:cs="Times New Roman"/>
          <w:b/>
          <w:sz w:val="28"/>
        </w:rPr>
        <w:t>ЗАТВЕРДЖУЮ:</w:t>
      </w:r>
    </w:p>
    <w:p w14:paraId="1AC335EC" w14:textId="77777777" w:rsidR="005C6261" w:rsidRPr="009F2DEE" w:rsidRDefault="00AD32B2" w:rsidP="000F64FC">
      <w:pPr>
        <w:tabs>
          <w:tab w:val="left" w:pos="851"/>
        </w:tabs>
        <w:ind w:firstLine="4820"/>
        <w:jc w:val="both"/>
        <w:rPr>
          <w:rFonts w:ascii="Times New Roman" w:eastAsia="Times New Roman" w:hAnsi="Times New Roman" w:cs="Times New Roman"/>
          <w:b/>
          <w:sz w:val="28"/>
        </w:rPr>
      </w:pPr>
      <w:r w:rsidRPr="009F2DEE">
        <w:rPr>
          <w:rFonts w:ascii="Times New Roman" w:eastAsia="Times New Roman" w:hAnsi="Times New Roman" w:cs="Times New Roman"/>
          <w:b/>
          <w:sz w:val="28"/>
        </w:rPr>
        <w:t>Завідувач кафедри туризму та</w:t>
      </w:r>
    </w:p>
    <w:p w14:paraId="4DF8573B" w14:textId="77777777" w:rsidR="005C6261" w:rsidRPr="009F2DEE" w:rsidRDefault="00AD32B2" w:rsidP="000F64FC">
      <w:pPr>
        <w:tabs>
          <w:tab w:val="left" w:pos="851"/>
        </w:tabs>
        <w:ind w:firstLine="4820"/>
        <w:jc w:val="both"/>
        <w:rPr>
          <w:rFonts w:ascii="Times New Roman" w:eastAsia="Times New Roman" w:hAnsi="Times New Roman" w:cs="Times New Roman"/>
          <w:b/>
          <w:sz w:val="28"/>
        </w:rPr>
      </w:pPr>
      <w:r w:rsidRPr="009F2DEE">
        <w:rPr>
          <w:rFonts w:ascii="Times New Roman" w:eastAsia="Times New Roman" w:hAnsi="Times New Roman" w:cs="Times New Roman"/>
          <w:b/>
          <w:sz w:val="28"/>
        </w:rPr>
        <w:t>готельно-ресторанної справи</w:t>
      </w:r>
    </w:p>
    <w:p w14:paraId="4B374AA0" w14:textId="77777777" w:rsidR="005C6261" w:rsidRPr="009F2DEE" w:rsidRDefault="00AD32B2" w:rsidP="000F64FC">
      <w:pPr>
        <w:tabs>
          <w:tab w:val="left" w:pos="851"/>
        </w:tabs>
        <w:ind w:firstLine="4820"/>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__________ Н. В. Маковецька </w:t>
      </w:r>
    </w:p>
    <w:p w14:paraId="03BC043F" w14:textId="79920A47" w:rsidR="005C6261" w:rsidRPr="009F2DEE" w:rsidRDefault="00AD32B2" w:rsidP="000F64FC">
      <w:pPr>
        <w:tabs>
          <w:tab w:val="left" w:pos="851"/>
        </w:tabs>
        <w:ind w:firstLine="4820"/>
        <w:jc w:val="both"/>
        <w:rPr>
          <w:rFonts w:ascii="Times New Roman" w:eastAsia="Times New Roman" w:hAnsi="Times New Roman" w:cs="Times New Roman"/>
          <w:sz w:val="28"/>
        </w:rPr>
      </w:pPr>
      <w:r w:rsidRPr="009F2DEE">
        <w:rPr>
          <w:rFonts w:ascii="Times New Roman" w:eastAsia="Times New Roman" w:hAnsi="Times New Roman" w:cs="Times New Roman"/>
          <w:sz w:val="28"/>
        </w:rPr>
        <w:t>«__» ______________ 20</w:t>
      </w:r>
      <w:r w:rsidR="000F64FC" w:rsidRPr="009F2DEE">
        <w:rPr>
          <w:rFonts w:ascii="Times New Roman" w:eastAsia="Times New Roman" w:hAnsi="Times New Roman" w:cs="Times New Roman"/>
          <w:sz w:val="28"/>
        </w:rPr>
        <w:t>23</w:t>
      </w:r>
      <w:r w:rsidRPr="009F2DEE">
        <w:rPr>
          <w:rFonts w:ascii="Times New Roman" w:eastAsia="Times New Roman" w:hAnsi="Times New Roman" w:cs="Times New Roman"/>
          <w:sz w:val="28"/>
        </w:rPr>
        <w:t xml:space="preserve"> року</w:t>
      </w:r>
    </w:p>
    <w:p w14:paraId="5EFB8481" w14:textId="77777777" w:rsidR="005C6261" w:rsidRPr="009F2DEE" w:rsidRDefault="005C6261" w:rsidP="000F64FC">
      <w:pPr>
        <w:tabs>
          <w:tab w:val="left" w:pos="851"/>
        </w:tabs>
        <w:jc w:val="both"/>
        <w:rPr>
          <w:rFonts w:ascii="Times New Roman" w:eastAsia="Times New Roman" w:hAnsi="Times New Roman" w:cs="Times New Roman"/>
          <w:sz w:val="28"/>
        </w:rPr>
      </w:pPr>
    </w:p>
    <w:p w14:paraId="72173BBA" w14:textId="77777777" w:rsidR="005C6261" w:rsidRPr="009F2DEE" w:rsidRDefault="00AD32B2" w:rsidP="000F64FC">
      <w:pPr>
        <w:tabs>
          <w:tab w:val="left" w:pos="851"/>
        </w:tabs>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t>ЗАВДАННЯ</w:t>
      </w:r>
    </w:p>
    <w:p w14:paraId="005B39DF" w14:textId="77777777" w:rsidR="005C6261" w:rsidRPr="009F2DEE" w:rsidRDefault="00AD32B2" w:rsidP="000F64FC">
      <w:pPr>
        <w:tabs>
          <w:tab w:val="left" w:pos="851"/>
        </w:tabs>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t>НА КВАЛІФІКАЦІЙНУ РОБОТУ</w:t>
      </w:r>
    </w:p>
    <w:p w14:paraId="46C7D7AF" w14:textId="77777777" w:rsidR="005C6261" w:rsidRPr="009F2DEE" w:rsidRDefault="00AD32B2" w:rsidP="000F64FC">
      <w:pPr>
        <w:ind w:firstLine="2835"/>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Гасюк Андрій Миколайович  </w:t>
      </w:r>
    </w:p>
    <w:p w14:paraId="7BAA2CD7" w14:textId="77777777" w:rsidR="005C6261" w:rsidRPr="009F2DEE" w:rsidRDefault="00AD32B2" w:rsidP="000F64FC">
      <w:pPr>
        <w:tabs>
          <w:tab w:val="left" w:pos="851"/>
        </w:tabs>
        <w:jc w:val="center"/>
        <w:rPr>
          <w:rFonts w:ascii="Times New Roman" w:eastAsia="Times New Roman" w:hAnsi="Times New Roman" w:cs="Times New Roman"/>
          <w:sz w:val="20"/>
        </w:rPr>
      </w:pPr>
      <w:r w:rsidRPr="009F2DEE">
        <w:rPr>
          <w:rFonts w:ascii="Times New Roman" w:eastAsia="Times New Roman" w:hAnsi="Times New Roman" w:cs="Times New Roman"/>
          <w:sz w:val="20"/>
        </w:rPr>
        <w:t>(прізвище, ім’я, по-батькові)</w:t>
      </w:r>
    </w:p>
    <w:p w14:paraId="3C2E77A4" w14:textId="6FBCFF36" w:rsidR="005C6261" w:rsidRPr="009F2DEE" w:rsidRDefault="00AD32B2" w:rsidP="000F64FC">
      <w:pPr>
        <w:jc w:val="both"/>
        <w:rPr>
          <w:rFonts w:ascii="Times New Roman" w:eastAsia="Times New Roman" w:hAnsi="Times New Roman" w:cs="Times New Roman"/>
          <w:sz w:val="28"/>
        </w:rPr>
      </w:pPr>
      <w:r w:rsidRPr="009F2DEE">
        <w:rPr>
          <w:rFonts w:ascii="Times New Roman" w:eastAsia="Times New Roman" w:hAnsi="Times New Roman" w:cs="Times New Roman"/>
          <w:sz w:val="28"/>
        </w:rPr>
        <w:t>1.Тема роботи «Пішохідний туризм як засіб вивчення рекреаційно ресурсного потенціалу гірського Криму», керівник робо</w:t>
      </w:r>
      <w:r w:rsidR="000F64FC" w:rsidRPr="009F2DEE">
        <w:rPr>
          <w:rFonts w:ascii="Times New Roman" w:eastAsia="Times New Roman" w:hAnsi="Times New Roman" w:cs="Times New Roman"/>
          <w:sz w:val="28"/>
        </w:rPr>
        <w:t xml:space="preserve">ти </w:t>
      </w:r>
      <w:proofErr w:type="spellStart"/>
      <w:r w:rsidR="004475D5">
        <w:rPr>
          <w:rFonts w:ascii="Times New Roman" w:eastAsia="Times New Roman" w:hAnsi="Times New Roman" w:cs="Times New Roman"/>
          <w:sz w:val="28"/>
        </w:rPr>
        <w:t>д.п.н</w:t>
      </w:r>
      <w:proofErr w:type="spellEnd"/>
      <w:r w:rsidR="000F64FC" w:rsidRPr="009F2DEE">
        <w:rPr>
          <w:rFonts w:ascii="Times New Roman" w:eastAsia="Times New Roman" w:hAnsi="Times New Roman" w:cs="Times New Roman"/>
          <w:sz w:val="28"/>
        </w:rPr>
        <w:t>.,</w:t>
      </w:r>
      <w:r w:rsidR="004475D5">
        <w:rPr>
          <w:rFonts w:ascii="Times New Roman" w:eastAsia="Times New Roman" w:hAnsi="Times New Roman" w:cs="Times New Roman"/>
          <w:sz w:val="28"/>
        </w:rPr>
        <w:t xml:space="preserve"> професор</w:t>
      </w:r>
      <w:r w:rsidR="000F64FC" w:rsidRPr="009F2DEE">
        <w:rPr>
          <w:rFonts w:ascii="Times New Roman" w:eastAsia="Times New Roman" w:hAnsi="Times New Roman" w:cs="Times New Roman"/>
          <w:sz w:val="28"/>
        </w:rPr>
        <w:t xml:space="preserve"> Н. В. </w:t>
      </w:r>
      <w:proofErr w:type="spellStart"/>
      <w:r w:rsidR="000F64FC" w:rsidRPr="009F2DEE">
        <w:rPr>
          <w:rFonts w:ascii="Times New Roman" w:eastAsia="Times New Roman" w:hAnsi="Times New Roman" w:cs="Times New Roman"/>
          <w:sz w:val="28"/>
        </w:rPr>
        <w:t>Маковецька</w:t>
      </w:r>
      <w:proofErr w:type="spellEnd"/>
      <w:r w:rsidRPr="009F2DEE">
        <w:rPr>
          <w:rFonts w:ascii="Times New Roman" w:eastAsia="Times New Roman" w:hAnsi="Times New Roman" w:cs="Times New Roman"/>
          <w:sz w:val="28"/>
        </w:rPr>
        <w:t>,</w:t>
      </w:r>
      <w:r w:rsidR="000F64FC" w:rsidRPr="009F2DEE">
        <w:rPr>
          <w:rFonts w:ascii="Times New Roman" w:eastAsia="Times New Roman" w:hAnsi="Times New Roman" w:cs="Times New Roman"/>
          <w:sz w:val="28"/>
        </w:rPr>
        <w:t xml:space="preserve"> </w:t>
      </w:r>
      <w:r w:rsidR="004475D5">
        <w:rPr>
          <w:rFonts w:ascii="Times New Roman" w:eastAsia="Times New Roman" w:hAnsi="Times New Roman" w:cs="Times New Roman"/>
          <w:sz w:val="28"/>
        </w:rPr>
        <w:t xml:space="preserve">затверджені наказом ЗНУ від </w:t>
      </w:r>
      <w:bookmarkStart w:id="0" w:name="_GoBack"/>
      <w:bookmarkEnd w:id="0"/>
      <w:r w:rsidRPr="009F2DEE">
        <w:rPr>
          <w:rFonts w:ascii="Times New Roman" w:eastAsia="Times New Roman" w:hAnsi="Times New Roman" w:cs="Times New Roman"/>
          <w:sz w:val="28"/>
        </w:rPr>
        <w:t xml:space="preserve">«09» січня 2023 року </w:t>
      </w:r>
      <w:r w:rsidRPr="009F2DEE">
        <w:rPr>
          <w:rFonts w:ascii="Times New Roman" w:eastAsia="Segoe UI Symbol" w:hAnsi="Times New Roman" w:cs="Times New Roman"/>
          <w:sz w:val="28"/>
        </w:rPr>
        <w:t>№ </w:t>
      </w:r>
      <w:r w:rsidRPr="009F2DEE">
        <w:rPr>
          <w:rFonts w:ascii="Times New Roman" w:eastAsia="Times New Roman" w:hAnsi="Times New Roman" w:cs="Times New Roman"/>
          <w:sz w:val="28"/>
        </w:rPr>
        <w:t>13</w:t>
      </w:r>
      <w:r w:rsidRPr="009F2DEE">
        <w:rPr>
          <w:rFonts w:ascii="Times New Roman" w:eastAsia="Segoe UI Symbol" w:hAnsi="Times New Roman" w:cs="Times New Roman"/>
          <w:sz w:val="28"/>
        </w:rPr>
        <w:t> </w:t>
      </w:r>
      <w:r w:rsidRPr="009F2DEE">
        <w:rPr>
          <w:rFonts w:ascii="Times New Roman" w:eastAsia="Times New Roman" w:hAnsi="Times New Roman" w:cs="Times New Roman"/>
          <w:sz w:val="28"/>
        </w:rPr>
        <w:t>-</w:t>
      </w:r>
      <w:r w:rsidRPr="009F2DEE">
        <w:rPr>
          <w:rFonts w:ascii="Times New Roman" w:eastAsia="Segoe UI Symbol" w:hAnsi="Times New Roman" w:cs="Times New Roman"/>
          <w:sz w:val="28"/>
        </w:rPr>
        <w:t> </w:t>
      </w:r>
      <w:r w:rsidRPr="009F2DEE">
        <w:rPr>
          <w:rFonts w:ascii="Times New Roman" w:eastAsia="Times New Roman" w:hAnsi="Times New Roman" w:cs="Times New Roman"/>
          <w:sz w:val="28"/>
        </w:rPr>
        <w:t>с.</w:t>
      </w:r>
    </w:p>
    <w:p w14:paraId="5DB0AA4A" w14:textId="75B282A2" w:rsidR="005C6261" w:rsidRPr="009F2DEE" w:rsidRDefault="00AD32B2" w:rsidP="000F64FC">
      <w:pPr>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2. Строк подання студентом роботи </w:t>
      </w:r>
      <w:r w:rsidR="000F64FC" w:rsidRPr="009F2DEE">
        <w:rPr>
          <w:rFonts w:ascii="Times New Roman" w:eastAsia="Times New Roman" w:hAnsi="Times New Roman" w:cs="Times New Roman"/>
          <w:sz w:val="28"/>
        </w:rPr>
        <w:t>10</w:t>
      </w:r>
      <w:r w:rsidRPr="009F2DEE">
        <w:rPr>
          <w:rFonts w:ascii="Times New Roman" w:eastAsia="Times New Roman" w:hAnsi="Times New Roman" w:cs="Times New Roman"/>
          <w:sz w:val="28"/>
        </w:rPr>
        <w:t xml:space="preserve"> </w:t>
      </w:r>
      <w:r w:rsidR="000F64FC" w:rsidRPr="009F2DEE">
        <w:rPr>
          <w:rFonts w:ascii="Times New Roman" w:eastAsia="Times New Roman" w:hAnsi="Times New Roman" w:cs="Times New Roman"/>
          <w:sz w:val="28"/>
        </w:rPr>
        <w:t xml:space="preserve">грудня </w:t>
      </w:r>
      <w:r w:rsidRPr="009F2DEE">
        <w:rPr>
          <w:rFonts w:ascii="Times New Roman" w:eastAsia="Times New Roman" w:hAnsi="Times New Roman" w:cs="Times New Roman"/>
          <w:sz w:val="28"/>
        </w:rPr>
        <w:t>20</w:t>
      </w:r>
      <w:r w:rsidR="000F64FC" w:rsidRPr="009F2DEE">
        <w:rPr>
          <w:rFonts w:ascii="Times New Roman" w:eastAsia="Times New Roman" w:hAnsi="Times New Roman" w:cs="Times New Roman"/>
          <w:sz w:val="28"/>
        </w:rPr>
        <w:t>23</w:t>
      </w:r>
      <w:r w:rsidRPr="009F2DEE">
        <w:rPr>
          <w:rFonts w:ascii="Times New Roman" w:eastAsia="Times New Roman" w:hAnsi="Times New Roman" w:cs="Times New Roman"/>
          <w:sz w:val="28"/>
        </w:rPr>
        <w:t xml:space="preserve"> року.</w:t>
      </w:r>
    </w:p>
    <w:p w14:paraId="5D81BF4F" w14:textId="77777777" w:rsidR="005C6261" w:rsidRPr="009F2DEE" w:rsidRDefault="00AD32B2" w:rsidP="000F64FC">
      <w:pPr>
        <w:jc w:val="both"/>
        <w:rPr>
          <w:rFonts w:ascii="Times New Roman" w:eastAsia="Times New Roman" w:hAnsi="Times New Roman" w:cs="Times New Roman"/>
          <w:sz w:val="28"/>
        </w:rPr>
      </w:pPr>
      <w:r w:rsidRPr="009F2DEE">
        <w:rPr>
          <w:rFonts w:ascii="Times New Roman" w:eastAsia="Times New Roman" w:hAnsi="Times New Roman" w:cs="Times New Roman"/>
          <w:sz w:val="28"/>
        </w:rPr>
        <w:t>3. Вихідні дані до роботи. При написанні дипломної роботи у якості джерельної бази використовувалися нормативно-правові документи, зокрема, дані з організації ЮНВТО та Держстату, статті зі спеціалізованих періодичних видань, в яких досліджено проблеми розвитку туризму у Криму як такого та його перспективи на національному рівні.</w:t>
      </w:r>
    </w:p>
    <w:p w14:paraId="55951F27" w14:textId="77777777" w:rsidR="005C6261" w:rsidRPr="009F2DEE" w:rsidRDefault="00AD32B2" w:rsidP="000F64FC">
      <w:pPr>
        <w:jc w:val="both"/>
        <w:rPr>
          <w:rFonts w:ascii="Times New Roman" w:eastAsia="Times New Roman" w:hAnsi="Times New Roman" w:cs="Times New Roman"/>
          <w:sz w:val="28"/>
        </w:rPr>
      </w:pPr>
      <w:r w:rsidRPr="009F2DEE">
        <w:rPr>
          <w:rFonts w:ascii="Times New Roman" w:eastAsia="Times New Roman" w:hAnsi="Times New Roman" w:cs="Times New Roman"/>
          <w:sz w:val="28"/>
        </w:rPr>
        <w:t>4. Зміст розрахунково-пояснювальної записки (перелік питань, які потрібно розробити):</w:t>
      </w:r>
    </w:p>
    <w:p w14:paraId="54D8F2C2" w14:textId="77777777" w:rsidR="005C6261" w:rsidRPr="009F2DEE" w:rsidRDefault="00AD32B2" w:rsidP="000F64FC">
      <w:pPr>
        <w:ind w:firstLine="709"/>
        <w:jc w:val="both"/>
        <w:rPr>
          <w:rFonts w:ascii="Times New Roman" w:eastAsia="Times New Roman" w:hAnsi="Times New Roman" w:cs="Times New Roman"/>
          <w:sz w:val="28"/>
          <w:shd w:val="clear" w:color="auto" w:fill="FFFFFF"/>
        </w:rPr>
      </w:pPr>
      <w:r w:rsidRPr="009F2DEE">
        <w:rPr>
          <w:rFonts w:ascii="Times New Roman" w:eastAsia="Times New Roman" w:hAnsi="Times New Roman" w:cs="Times New Roman"/>
          <w:sz w:val="28"/>
          <w:shd w:val="clear" w:color="auto" w:fill="FFFFFF"/>
        </w:rPr>
        <w:t>– визначити сутність та основні поняття туризму у Криму;</w:t>
      </w:r>
    </w:p>
    <w:p w14:paraId="21E5E348" w14:textId="77777777" w:rsidR="005C6261" w:rsidRPr="009F2DEE" w:rsidRDefault="00AD32B2" w:rsidP="000F64FC">
      <w:pPr>
        <w:ind w:firstLine="709"/>
        <w:jc w:val="both"/>
        <w:rPr>
          <w:rFonts w:ascii="Times New Roman" w:eastAsia="Times New Roman" w:hAnsi="Times New Roman" w:cs="Times New Roman"/>
          <w:sz w:val="28"/>
          <w:shd w:val="clear" w:color="auto" w:fill="FFFFFF"/>
        </w:rPr>
      </w:pPr>
      <w:r w:rsidRPr="009F2DEE">
        <w:rPr>
          <w:rFonts w:ascii="Times New Roman" w:eastAsia="Times New Roman" w:hAnsi="Times New Roman" w:cs="Times New Roman"/>
          <w:sz w:val="28"/>
          <w:shd w:val="clear" w:color="auto" w:fill="FFFFFF"/>
        </w:rPr>
        <w:t>– проаналізувати розвиток та перспективи туризму у Криму;</w:t>
      </w:r>
    </w:p>
    <w:p w14:paraId="0B4CFCBA" w14:textId="77777777" w:rsidR="005C6261" w:rsidRPr="009F2DEE" w:rsidRDefault="00AD32B2" w:rsidP="000F64FC">
      <w:pPr>
        <w:numPr>
          <w:ilvl w:val="0"/>
          <w:numId w:val="1"/>
        </w:numPr>
        <w:ind w:firstLine="709"/>
        <w:jc w:val="both"/>
        <w:rPr>
          <w:rFonts w:ascii="Times New Roman" w:eastAsia="Times New Roman" w:hAnsi="Times New Roman" w:cs="Times New Roman"/>
          <w:sz w:val="28"/>
          <w:shd w:val="clear" w:color="auto" w:fill="FFFFFF"/>
        </w:rPr>
      </w:pPr>
      <w:r w:rsidRPr="009F2DEE">
        <w:rPr>
          <w:rFonts w:ascii="Times New Roman" w:eastAsia="Times New Roman" w:hAnsi="Times New Roman" w:cs="Times New Roman"/>
          <w:sz w:val="28"/>
          <w:shd w:val="clear" w:color="auto" w:fill="FFFFFF"/>
        </w:rPr>
        <w:t>запропонувати шляхи покращення стану туристичної галузі Криму шляхом розробки нового туру.</w:t>
      </w:r>
    </w:p>
    <w:p w14:paraId="23882E8F" w14:textId="6EF18632" w:rsidR="005C6261" w:rsidRPr="009F2DEE" w:rsidRDefault="00AD32B2" w:rsidP="000F64FC">
      <w:pPr>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5. Перелік графічного матеріалу (з точним зазначенням обов’язкових креслень): </w:t>
      </w:r>
      <w:r w:rsidR="007D2117">
        <w:rPr>
          <w:rFonts w:ascii="Times New Roman" w:eastAsia="Times New Roman" w:hAnsi="Times New Roman" w:cs="Times New Roman"/>
          <w:sz w:val="28"/>
        </w:rPr>
        <w:t xml:space="preserve"> 7 </w:t>
      </w:r>
      <w:r w:rsidRPr="009F2DEE">
        <w:rPr>
          <w:rFonts w:ascii="Times New Roman" w:eastAsia="Times New Roman" w:hAnsi="Times New Roman" w:cs="Times New Roman"/>
          <w:sz w:val="28"/>
        </w:rPr>
        <w:t xml:space="preserve">рисунків,  </w:t>
      </w:r>
      <w:r w:rsidR="007D2117">
        <w:rPr>
          <w:rFonts w:ascii="Times New Roman" w:eastAsia="Times New Roman" w:hAnsi="Times New Roman" w:cs="Times New Roman"/>
          <w:sz w:val="28"/>
        </w:rPr>
        <w:t>56</w:t>
      </w:r>
      <w:r w:rsidRPr="009F2DEE">
        <w:rPr>
          <w:rFonts w:ascii="Times New Roman" w:eastAsia="Times New Roman" w:hAnsi="Times New Roman" w:cs="Times New Roman"/>
          <w:sz w:val="28"/>
        </w:rPr>
        <w:t xml:space="preserve"> літературних посилання. </w:t>
      </w:r>
    </w:p>
    <w:p w14:paraId="4A81A0E0" w14:textId="77777777" w:rsidR="005C6261" w:rsidRPr="009F2DEE" w:rsidRDefault="00AD32B2" w:rsidP="000F64FC">
      <w:pPr>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6. Консультанти роботи: </w:t>
      </w:r>
    </w:p>
    <w:tbl>
      <w:tblPr>
        <w:tblW w:w="0" w:type="auto"/>
        <w:tblInd w:w="108" w:type="dxa"/>
        <w:tblCellMar>
          <w:left w:w="10" w:type="dxa"/>
          <w:right w:w="10" w:type="dxa"/>
        </w:tblCellMar>
        <w:tblLook w:val="04A0" w:firstRow="1" w:lastRow="0" w:firstColumn="1" w:lastColumn="0" w:noHBand="0" w:noVBand="1"/>
      </w:tblPr>
      <w:tblGrid>
        <w:gridCol w:w="1255"/>
        <w:gridCol w:w="2690"/>
        <w:gridCol w:w="2544"/>
        <w:gridCol w:w="2645"/>
      </w:tblGrid>
      <w:tr w:rsidR="005C6261" w:rsidRPr="009F2DEE" w14:paraId="13223B33" w14:textId="77777777" w:rsidTr="007D2117">
        <w:trPr>
          <w:cantSplit/>
          <w:trHeight w:val="1"/>
        </w:trPr>
        <w:tc>
          <w:tcPr>
            <w:tcW w:w="125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6A059CBF" w14:textId="77777777" w:rsidR="005C6261" w:rsidRPr="009F2DEE" w:rsidRDefault="00AD32B2" w:rsidP="000F64FC">
            <w:pPr>
              <w:jc w:val="center"/>
              <w:rPr>
                <w:rFonts w:ascii="Times New Roman" w:hAnsi="Times New Roman" w:cs="Times New Roman"/>
              </w:rPr>
            </w:pPr>
            <w:r w:rsidRPr="009F2DEE">
              <w:rPr>
                <w:rFonts w:ascii="Times New Roman" w:eastAsia="Times New Roman" w:hAnsi="Times New Roman" w:cs="Times New Roman"/>
                <w:sz w:val="28"/>
              </w:rPr>
              <w:t>Розділ</w:t>
            </w:r>
          </w:p>
        </w:tc>
        <w:tc>
          <w:tcPr>
            <w:tcW w:w="269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745B3063" w14:textId="77777777" w:rsidR="005C6261" w:rsidRPr="009F2DEE" w:rsidRDefault="00AD32B2" w:rsidP="000F64FC">
            <w:pPr>
              <w:jc w:val="center"/>
              <w:rPr>
                <w:rFonts w:ascii="Times New Roman" w:hAnsi="Times New Roman" w:cs="Times New Roman"/>
              </w:rPr>
            </w:pPr>
            <w:r w:rsidRPr="009F2DEE">
              <w:rPr>
                <w:rFonts w:ascii="Times New Roman" w:eastAsia="Times New Roman" w:hAnsi="Times New Roman" w:cs="Times New Roman"/>
                <w:sz w:val="28"/>
              </w:rPr>
              <w:t>Консультант</w:t>
            </w:r>
          </w:p>
        </w:tc>
        <w:tc>
          <w:tcPr>
            <w:tcW w:w="5189"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695C4078" w14:textId="77777777" w:rsidR="005C6261" w:rsidRPr="009F2DEE" w:rsidRDefault="00AD32B2" w:rsidP="000F64FC">
            <w:pPr>
              <w:jc w:val="center"/>
              <w:rPr>
                <w:rFonts w:ascii="Times New Roman" w:hAnsi="Times New Roman" w:cs="Times New Roman"/>
              </w:rPr>
            </w:pPr>
            <w:r w:rsidRPr="009F2DEE">
              <w:rPr>
                <w:rFonts w:ascii="Times New Roman" w:eastAsia="Times New Roman" w:hAnsi="Times New Roman" w:cs="Times New Roman"/>
                <w:sz w:val="28"/>
              </w:rPr>
              <w:t>Підпис, дата</w:t>
            </w:r>
          </w:p>
        </w:tc>
      </w:tr>
      <w:tr w:rsidR="005C6261" w:rsidRPr="009F2DEE" w14:paraId="656D099C" w14:textId="77777777" w:rsidTr="007D2117">
        <w:trPr>
          <w:cantSplit/>
          <w:trHeight w:val="1"/>
        </w:trPr>
        <w:tc>
          <w:tcPr>
            <w:tcW w:w="125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2345D3D1" w14:textId="77777777" w:rsidR="005C6261" w:rsidRPr="009F2DEE" w:rsidRDefault="005C6261" w:rsidP="000F64FC">
            <w:pPr>
              <w:jc w:val="both"/>
              <w:rPr>
                <w:rFonts w:ascii="Times New Roman" w:eastAsia="Calibri" w:hAnsi="Times New Roman" w:cs="Times New Roman"/>
                <w:sz w:val="22"/>
              </w:rPr>
            </w:pPr>
          </w:p>
        </w:tc>
        <w:tc>
          <w:tcPr>
            <w:tcW w:w="269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48DBCCEC" w14:textId="77777777" w:rsidR="005C6261" w:rsidRPr="009F2DEE" w:rsidRDefault="005C6261" w:rsidP="000F64FC">
            <w:pPr>
              <w:jc w:val="both"/>
              <w:rPr>
                <w:rFonts w:ascii="Times New Roman" w:eastAsia="Calibri" w:hAnsi="Times New Roman" w:cs="Times New Roman"/>
                <w:sz w:val="22"/>
              </w:rPr>
            </w:pPr>
          </w:p>
        </w:tc>
        <w:tc>
          <w:tcPr>
            <w:tcW w:w="254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335144F7" w14:textId="77777777" w:rsidR="005C6261" w:rsidRPr="009F2DEE" w:rsidRDefault="00AD32B2" w:rsidP="000F64FC">
            <w:pPr>
              <w:jc w:val="center"/>
              <w:rPr>
                <w:rFonts w:ascii="Times New Roman" w:hAnsi="Times New Roman" w:cs="Times New Roman"/>
              </w:rPr>
            </w:pPr>
            <w:r w:rsidRPr="009F2DEE">
              <w:rPr>
                <w:rFonts w:ascii="Times New Roman" w:eastAsia="Times New Roman" w:hAnsi="Times New Roman" w:cs="Times New Roman"/>
                <w:sz w:val="28"/>
              </w:rPr>
              <w:t>Завдання видав</w:t>
            </w:r>
          </w:p>
        </w:tc>
        <w:tc>
          <w:tcPr>
            <w:tcW w:w="264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4FCF794B" w14:textId="77777777" w:rsidR="005C6261" w:rsidRPr="009F2DEE" w:rsidRDefault="00AD32B2" w:rsidP="000F64FC">
            <w:pPr>
              <w:jc w:val="center"/>
              <w:rPr>
                <w:rFonts w:ascii="Times New Roman" w:hAnsi="Times New Roman" w:cs="Times New Roman"/>
              </w:rPr>
            </w:pPr>
            <w:r w:rsidRPr="009F2DEE">
              <w:rPr>
                <w:rFonts w:ascii="Times New Roman" w:eastAsia="Times New Roman" w:hAnsi="Times New Roman" w:cs="Times New Roman"/>
                <w:sz w:val="28"/>
              </w:rPr>
              <w:t>Завдання прийняв</w:t>
            </w:r>
          </w:p>
        </w:tc>
      </w:tr>
      <w:tr w:rsidR="005C6261" w:rsidRPr="009F2DEE" w14:paraId="4FF5AD75" w14:textId="77777777" w:rsidTr="007D2117">
        <w:trPr>
          <w:cantSplit/>
          <w:trHeight w:val="1"/>
        </w:trPr>
        <w:tc>
          <w:tcPr>
            <w:tcW w:w="125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23169DEF"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Розділ 1</w:t>
            </w:r>
          </w:p>
        </w:tc>
        <w:tc>
          <w:tcPr>
            <w:tcW w:w="269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35B5A1C2" w14:textId="4248B59F" w:rsidR="005C6261" w:rsidRPr="009F2DEE" w:rsidRDefault="007D2117" w:rsidP="000F64FC">
            <w:pPr>
              <w:jc w:val="center"/>
              <w:rPr>
                <w:rFonts w:ascii="Times New Roman" w:hAnsi="Times New Roman" w:cs="Times New Roman"/>
              </w:rPr>
            </w:pPr>
            <w:proofErr w:type="spellStart"/>
            <w:r>
              <w:rPr>
                <w:rFonts w:ascii="Times New Roman" w:eastAsia="Times New Roman" w:hAnsi="Times New Roman" w:cs="Times New Roman"/>
                <w:sz w:val="28"/>
              </w:rPr>
              <w:t>Маковецька</w:t>
            </w:r>
            <w:proofErr w:type="spellEnd"/>
            <w:r>
              <w:rPr>
                <w:rFonts w:ascii="Times New Roman" w:eastAsia="Times New Roman" w:hAnsi="Times New Roman" w:cs="Times New Roman"/>
                <w:sz w:val="28"/>
              </w:rPr>
              <w:t xml:space="preserve"> Н.В.</w:t>
            </w:r>
          </w:p>
        </w:tc>
        <w:tc>
          <w:tcPr>
            <w:tcW w:w="254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140B5157" w14:textId="33433B5C" w:rsidR="005C6261" w:rsidRPr="009F2DEE" w:rsidRDefault="00AD32B2" w:rsidP="007D2117">
            <w:pPr>
              <w:jc w:val="both"/>
              <w:rPr>
                <w:rFonts w:ascii="Times New Roman" w:hAnsi="Times New Roman" w:cs="Times New Roman"/>
              </w:rPr>
            </w:pPr>
            <w:r w:rsidRPr="009F2DEE">
              <w:rPr>
                <w:rFonts w:ascii="Times New Roman" w:eastAsia="Times New Roman" w:hAnsi="Times New Roman" w:cs="Times New Roman"/>
                <w:sz w:val="28"/>
              </w:rPr>
              <w:t>10.0</w:t>
            </w:r>
            <w:r w:rsidR="007D2117">
              <w:rPr>
                <w:rFonts w:ascii="Times New Roman" w:eastAsia="Times New Roman" w:hAnsi="Times New Roman" w:cs="Times New Roman"/>
                <w:sz w:val="28"/>
              </w:rPr>
              <w:t>9</w:t>
            </w:r>
            <w:r w:rsidRPr="009F2DEE">
              <w:rPr>
                <w:rFonts w:ascii="Times New Roman" w:eastAsia="Times New Roman" w:hAnsi="Times New Roman" w:cs="Times New Roman"/>
                <w:sz w:val="28"/>
              </w:rPr>
              <w:t>.2023</w:t>
            </w:r>
          </w:p>
        </w:tc>
        <w:tc>
          <w:tcPr>
            <w:tcW w:w="264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113C437C" w14:textId="4D6DF304" w:rsidR="005C6261" w:rsidRPr="009F2DEE" w:rsidRDefault="00AD32B2" w:rsidP="007D2117">
            <w:pPr>
              <w:jc w:val="both"/>
              <w:rPr>
                <w:rFonts w:ascii="Times New Roman" w:hAnsi="Times New Roman" w:cs="Times New Roman"/>
              </w:rPr>
            </w:pPr>
            <w:r w:rsidRPr="009F2DEE">
              <w:rPr>
                <w:rFonts w:ascii="Times New Roman" w:eastAsia="Times New Roman" w:hAnsi="Times New Roman" w:cs="Times New Roman"/>
                <w:sz w:val="28"/>
              </w:rPr>
              <w:t>10.0</w:t>
            </w:r>
            <w:r w:rsidR="007D2117">
              <w:rPr>
                <w:rFonts w:ascii="Times New Roman" w:eastAsia="Times New Roman" w:hAnsi="Times New Roman" w:cs="Times New Roman"/>
                <w:sz w:val="28"/>
              </w:rPr>
              <w:t>9</w:t>
            </w:r>
            <w:r w:rsidRPr="009F2DEE">
              <w:rPr>
                <w:rFonts w:ascii="Times New Roman" w:eastAsia="Times New Roman" w:hAnsi="Times New Roman" w:cs="Times New Roman"/>
                <w:sz w:val="28"/>
              </w:rPr>
              <w:t>.2023</w:t>
            </w:r>
          </w:p>
        </w:tc>
      </w:tr>
      <w:tr w:rsidR="007D2117" w:rsidRPr="009F2DEE" w14:paraId="5247A8BB" w14:textId="77777777" w:rsidTr="007D2117">
        <w:trPr>
          <w:cantSplit/>
          <w:trHeight w:val="1"/>
        </w:trPr>
        <w:tc>
          <w:tcPr>
            <w:tcW w:w="125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1F0C514D" w14:textId="77777777" w:rsidR="007D2117" w:rsidRPr="009F2DEE" w:rsidRDefault="007D2117" w:rsidP="000F64FC">
            <w:pPr>
              <w:jc w:val="both"/>
              <w:rPr>
                <w:rFonts w:ascii="Times New Roman" w:hAnsi="Times New Roman" w:cs="Times New Roman"/>
              </w:rPr>
            </w:pPr>
            <w:r w:rsidRPr="009F2DEE">
              <w:rPr>
                <w:rFonts w:ascii="Times New Roman" w:eastAsia="Times New Roman" w:hAnsi="Times New Roman" w:cs="Times New Roman"/>
                <w:sz w:val="28"/>
              </w:rPr>
              <w:t>Розділ 2</w:t>
            </w:r>
          </w:p>
        </w:tc>
        <w:tc>
          <w:tcPr>
            <w:tcW w:w="269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3697AAC0" w14:textId="74DA4BEF" w:rsidR="007D2117" w:rsidRPr="009F2DEE" w:rsidRDefault="007D2117" w:rsidP="000F64FC">
            <w:pPr>
              <w:jc w:val="center"/>
              <w:rPr>
                <w:rFonts w:ascii="Times New Roman" w:hAnsi="Times New Roman" w:cs="Times New Roman"/>
              </w:rPr>
            </w:pPr>
            <w:proofErr w:type="spellStart"/>
            <w:r w:rsidRPr="00247B2C">
              <w:rPr>
                <w:rFonts w:ascii="Times New Roman" w:eastAsia="Times New Roman" w:hAnsi="Times New Roman" w:cs="Times New Roman"/>
                <w:sz w:val="28"/>
              </w:rPr>
              <w:t>Маковецька</w:t>
            </w:r>
            <w:proofErr w:type="spellEnd"/>
            <w:r w:rsidRPr="00247B2C">
              <w:rPr>
                <w:rFonts w:ascii="Times New Roman" w:eastAsia="Times New Roman" w:hAnsi="Times New Roman" w:cs="Times New Roman"/>
                <w:sz w:val="28"/>
              </w:rPr>
              <w:t xml:space="preserve"> Н.В.</w:t>
            </w:r>
          </w:p>
        </w:tc>
        <w:tc>
          <w:tcPr>
            <w:tcW w:w="254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737E4EEE" w14:textId="7C229DB9" w:rsidR="007D2117" w:rsidRPr="009F2DEE" w:rsidRDefault="007D2117" w:rsidP="007D2117">
            <w:pPr>
              <w:jc w:val="both"/>
              <w:rPr>
                <w:rFonts w:ascii="Times New Roman" w:hAnsi="Times New Roman" w:cs="Times New Roman"/>
              </w:rPr>
            </w:pPr>
            <w:r w:rsidRPr="009F2DEE">
              <w:rPr>
                <w:rFonts w:ascii="Times New Roman" w:eastAsia="Times New Roman" w:hAnsi="Times New Roman" w:cs="Times New Roman"/>
                <w:sz w:val="28"/>
              </w:rPr>
              <w:t>25.</w:t>
            </w:r>
            <w:r>
              <w:rPr>
                <w:rFonts w:ascii="Times New Roman" w:eastAsia="Times New Roman" w:hAnsi="Times New Roman" w:cs="Times New Roman"/>
                <w:sz w:val="28"/>
              </w:rPr>
              <w:t>10</w:t>
            </w:r>
            <w:r w:rsidRPr="009F2DEE">
              <w:rPr>
                <w:rFonts w:ascii="Times New Roman" w:eastAsia="Times New Roman" w:hAnsi="Times New Roman" w:cs="Times New Roman"/>
                <w:sz w:val="28"/>
              </w:rPr>
              <w:t>.2023</w:t>
            </w:r>
          </w:p>
        </w:tc>
        <w:tc>
          <w:tcPr>
            <w:tcW w:w="264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4FA6EFBB" w14:textId="2A51E077" w:rsidR="007D2117" w:rsidRPr="009F2DEE" w:rsidRDefault="007D2117" w:rsidP="007D2117">
            <w:pPr>
              <w:jc w:val="both"/>
              <w:rPr>
                <w:rFonts w:ascii="Times New Roman" w:hAnsi="Times New Roman" w:cs="Times New Roman"/>
              </w:rPr>
            </w:pPr>
            <w:r w:rsidRPr="009F2DEE">
              <w:rPr>
                <w:rFonts w:ascii="Times New Roman" w:eastAsia="Times New Roman" w:hAnsi="Times New Roman" w:cs="Times New Roman"/>
                <w:sz w:val="28"/>
              </w:rPr>
              <w:t>25.</w:t>
            </w:r>
            <w:r>
              <w:rPr>
                <w:rFonts w:ascii="Times New Roman" w:eastAsia="Times New Roman" w:hAnsi="Times New Roman" w:cs="Times New Roman"/>
                <w:sz w:val="28"/>
              </w:rPr>
              <w:t>10</w:t>
            </w:r>
            <w:r w:rsidRPr="009F2DEE">
              <w:rPr>
                <w:rFonts w:ascii="Times New Roman" w:eastAsia="Times New Roman" w:hAnsi="Times New Roman" w:cs="Times New Roman"/>
                <w:sz w:val="28"/>
              </w:rPr>
              <w:t>.2023</w:t>
            </w:r>
          </w:p>
        </w:tc>
      </w:tr>
      <w:tr w:rsidR="007D2117" w:rsidRPr="009F2DEE" w14:paraId="1412D8D9" w14:textId="77777777" w:rsidTr="007D2117">
        <w:trPr>
          <w:cantSplit/>
          <w:trHeight w:val="1"/>
        </w:trPr>
        <w:tc>
          <w:tcPr>
            <w:tcW w:w="125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2220F8EF" w14:textId="77777777" w:rsidR="007D2117" w:rsidRPr="009F2DEE" w:rsidRDefault="007D2117" w:rsidP="000F64FC">
            <w:pPr>
              <w:jc w:val="both"/>
              <w:rPr>
                <w:rFonts w:ascii="Times New Roman" w:hAnsi="Times New Roman" w:cs="Times New Roman"/>
              </w:rPr>
            </w:pPr>
            <w:r w:rsidRPr="009F2DEE">
              <w:rPr>
                <w:rFonts w:ascii="Times New Roman" w:eastAsia="Times New Roman" w:hAnsi="Times New Roman" w:cs="Times New Roman"/>
                <w:sz w:val="28"/>
              </w:rPr>
              <w:t>Розділ 3</w:t>
            </w:r>
          </w:p>
        </w:tc>
        <w:tc>
          <w:tcPr>
            <w:tcW w:w="269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65FAAAFC" w14:textId="151E5620" w:rsidR="007D2117" w:rsidRPr="009F2DEE" w:rsidRDefault="007D2117" w:rsidP="000F64FC">
            <w:pPr>
              <w:jc w:val="center"/>
              <w:rPr>
                <w:rFonts w:ascii="Times New Roman" w:hAnsi="Times New Roman" w:cs="Times New Roman"/>
              </w:rPr>
            </w:pPr>
            <w:proofErr w:type="spellStart"/>
            <w:r w:rsidRPr="00247B2C">
              <w:rPr>
                <w:rFonts w:ascii="Times New Roman" w:eastAsia="Times New Roman" w:hAnsi="Times New Roman" w:cs="Times New Roman"/>
                <w:sz w:val="28"/>
              </w:rPr>
              <w:t>Маковецька</w:t>
            </w:r>
            <w:proofErr w:type="spellEnd"/>
            <w:r w:rsidRPr="00247B2C">
              <w:rPr>
                <w:rFonts w:ascii="Times New Roman" w:eastAsia="Times New Roman" w:hAnsi="Times New Roman" w:cs="Times New Roman"/>
                <w:sz w:val="28"/>
              </w:rPr>
              <w:t xml:space="preserve"> Н.В.</w:t>
            </w:r>
          </w:p>
        </w:tc>
        <w:tc>
          <w:tcPr>
            <w:tcW w:w="254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5C7E6E4C" w14:textId="68F697DF" w:rsidR="007D2117" w:rsidRPr="009F2DEE" w:rsidRDefault="007D2117" w:rsidP="007D2117">
            <w:pPr>
              <w:jc w:val="both"/>
              <w:rPr>
                <w:rFonts w:ascii="Times New Roman" w:hAnsi="Times New Roman" w:cs="Times New Roman"/>
              </w:rPr>
            </w:pPr>
            <w:r w:rsidRPr="009F2DEE">
              <w:rPr>
                <w:rFonts w:ascii="Times New Roman" w:eastAsia="Times New Roman" w:hAnsi="Times New Roman" w:cs="Times New Roman"/>
                <w:sz w:val="28"/>
              </w:rPr>
              <w:t>25.</w:t>
            </w:r>
            <w:r>
              <w:rPr>
                <w:rFonts w:ascii="Times New Roman" w:eastAsia="Times New Roman" w:hAnsi="Times New Roman" w:cs="Times New Roman"/>
                <w:sz w:val="28"/>
              </w:rPr>
              <w:t>11</w:t>
            </w:r>
            <w:r w:rsidRPr="009F2DEE">
              <w:rPr>
                <w:rFonts w:ascii="Times New Roman" w:eastAsia="Times New Roman" w:hAnsi="Times New Roman" w:cs="Times New Roman"/>
                <w:sz w:val="28"/>
              </w:rPr>
              <w:t>.2023</w:t>
            </w:r>
          </w:p>
        </w:tc>
        <w:tc>
          <w:tcPr>
            <w:tcW w:w="264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795A30E6" w14:textId="2F10CF0C" w:rsidR="007D2117" w:rsidRPr="009F2DEE" w:rsidRDefault="007D2117" w:rsidP="007D2117">
            <w:pPr>
              <w:jc w:val="both"/>
              <w:rPr>
                <w:rFonts w:ascii="Times New Roman" w:hAnsi="Times New Roman" w:cs="Times New Roman"/>
              </w:rPr>
            </w:pPr>
            <w:r w:rsidRPr="009F2DEE">
              <w:rPr>
                <w:rFonts w:ascii="Times New Roman" w:eastAsia="Times New Roman" w:hAnsi="Times New Roman" w:cs="Times New Roman"/>
                <w:sz w:val="28"/>
              </w:rPr>
              <w:t>25.</w:t>
            </w:r>
            <w:r>
              <w:rPr>
                <w:rFonts w:ascii="Times New Roman" w:eastAsia="Times New Roman" w:hAnsi="Times New Roman" w:cs="Times New Roman"/>
                <w:sz w:val="28"/>
              </w:rPr>
              <w:t>11</w:t>
            </w:r>
            <w:r w:rsidRPr="009F2DEE">
              <w:rPr>
                <w:rFonts w:ascii="Times New Roman" w:eastAsia="Times New Roman" w:hAnsi="Times New Roman" w:cs="Times New Roman"/>
                <w:sz w:val="28"/>
              </w:rPr>
              <w:t>.2023</w:t>
            </w:r>
          </w:p>
        </w:tc>
      </w:tr>
    </w:tbl>
    <w:p w14:paraId="3215C8E3" w14:textId="7D19B630" w:rsidR="005C6261" w:rsidRPr="009F2DEE" w:rsidRDefault="00AD32B2" w:rsidP="000F64FC">
      <w:pPr>
        <w:jc w:val="both"/>
        <w:rPr>
          <w:rFonts w:ascii="Times New Roman" w:eastAsia="Times New Roman" w:hAnsi="Times New Roman" w:cs="Times New Roman"/>
          <w:sz w:val="28"/>
        </w:rPr>
      </w:pPr>
      <w:r w:rsidRPr="009F2DEE">
        <w:rPr>
          <w:rFonts w:ascii="Times New Roman" w:eastAsia="Times New Roman" w:hAnsi="Times New Roman" w:cs="Times New Roman"/>
          <w:sz w:val="28"/>
        </w:rPr>
        <w:t>7. Дата видачі завдання «</w:t>
      </w:r>
      <w:r w:rsidR="000F64FC" w:rsidRPr="009F2DEE">
        <w:rPr>
          <w:rFonts w:ascii="Times New Roman" w:eastAsia="Times New Roman" w:hAnsi="Times New Roman" w:cs="Times New Roman"/>
          <w:sz w:val="28"/>
        </w:rPr>
        <w:t>01</w:t>
      </w:r>
      <w:r w:rsidRPr="009F2DEE">
        <w:rPr>
          <w:rFonts w:ascii="Times New Roman" w:eastAsia="Times New Roman" w:hAnsi="Times New Roman" w:cs="Times New Roman"/>
          <w:sz w:val="28"/>
        </w:rPr>
        <w:t xml:space="preserve">» </w:t>
      </w:r>
      <w:r w:rsidR="000F64FC" w:rsidRPr="009F2DEE">
        <w:rPr>
          <w:rFonts w:ascii="Times New Roman" w:eastAsia="Times New Roman" w:hAnsi="Times New Roman" w:cs="Times New Roman"/>
          <w:sz w:val="28"/>
        </w:rPr>
        <w:t>вересня</w:t>
      </w:r>
      <w:r w:rsidRPr="009F2DEE">
        <w:rPr>
          <w:rFonts w:ascii="Times New Roman" w:eastAsia="Times New Roman" w:hAnsi="Times New Roman" w:cs="Times New Roman"/>
          <w:sz w:val="28"/>
        </w:rPr>
        <w:t xml:space="preserve"> 20</w:t>
      </w:r>
      <w:r w:rsidR="000F64FC" w:rsidRPr="009F2DEE">
        <w:rPr>
          <w:rFonts w:ascii="Times New Roman" w:eastAsia="Times New Roman" w:hAnsi="Times New Roman" w:cs="Times New Roman"/>
          <w:sz w:val="28"/>
        </w:rPr>
        <w:t>23</w:t>
      </w:r>
      <w:r w:rsidRPr="009F2DEE">
        <w:rPr>
          <w:rFonts w:ascii="Times New Roman" w:eastAsia="Times New Roman" w:hAnsi="Times New Roman" w:cs="Times New Roman"/>
          <w:sz w:val="28"/>
        </w:rPr>
        <w:t xml:space="preserve"> року. </w:t>
      </w:r>
      <w:r w:rsidRPr="009F2DEE">
        <w:rPr>
          <w:rFonts w:ascii="Times New Roman" w:eastAsia="Times New Roman" w:hAnsi="Times New Roman" w:cs="Times New Roman"/>
          <w:sz w:val="28"/>
          <w:u w:val="single"/>
        </w:rPr>
        <w:t xml:space="preserve">                              </w:t>
      </w:r>
    </w:p>
    <w:p w14:paraId="08C86DF5" w14:textId="77777777" w:rsidR="005C6261" w:rsidRPr="009F2DEE" w:rsidRDefault="005C6261" w:rsidP="000F64FC">
      <w:pPr>
        <w:jc w:val="both"/>
        <w:rPr>
          <w:rFonts w:ascii="Times New Roman" w:eastAsia="Times New Roman" w:hAnsi="Times New Roman" w:cs="Times New Roman"/>
          <w:sz w:val="28"/>
        </w:rPr>
      </w:pPr>
    </w:p>
    <w:p w14:paraId="0C2EFA0B" w14:textId="77777777" w:rsidR="005C6261" w:rsidRPr="009F2DEE" w:rsidRDefault="00AD32B2" w:rsidP="000F64FC">
      <w:pPr>
        <w:keepNext/>
        <w:jc w:val="both"/>
        <w:rPr>
          <w:rFonts w:ascii="Times New Roman" w:eastAsia="Times New Roman" w:hAnsi="Times New Roman" w:cs="Times New Roman"/>
          <w:b/>
          <w:sz w:val="28"/>
        </w:rPr>
      </w:pPr>
      <w:r w:rsidRPr="009F2DEE">
        <w:rPr>
          <w:rFonts w:ascii="Times New Roman" w:eastAsia="Times New Roman" w:hAnsi="Times New Roman" w:cs="Times New Roman"/>
          <w:b/>
          <w:sz w:val="28"/>
        </w:rPr>
        <w:lastRenderedPageBreak/>
        <w:t>КАЛЕНДАРНИЙ ПЛАН</w:t>
      </w:r>
    </w:p>
    <w:tbl>
      <w:tblPr>
        <w:tblW w:w="0" w:type="auto"/>
        <w:tblInd w:w="108" w:type="dxa"/>
        <w:tblCellMar>
          <w:left w:w="10" w:type="dxa"/>
          <w:right w:w="10" w:type="dxa"/>
        </w:tblCellMar>
        <w:tblLook w:val="04A0" w:firstRow="1" w:lastRow="0" w:firstColumn="1" w:lastColumn="0" w:noHBand="0" w:noVBand="1"/>
      </w:tblPr>
      <w:tblGrid>
        <w:gridCol w:w="680"/>
        <w:gridCol w:w="4012"/>
        <w:gridCol w:w="3008"/>
        <w:gridCol w:w="1434"/>
      </w:tblGrid>
      <w:tr w:rsidR="005C6261" w:rsidRPr="009F2DEE" w14:paraId="36040525" w14:textId="77777777">
        <w:trPr>
          <w:cantSplit/>
          <w:trHeight w:val="1"/>
        </w:trPr>
        <w:tc>
          <w:tcPr>
            <w:tcW w:w="6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3B27A8" w14:textId="77777777" w:rsidR="005C6261" w:rsidRPr="009F2DEE" w:rsidRDefault="00AD32B2" w:rsidP="000F64FC">
            <w:pPr>
              <w:jc w:val="center"/>
              <w:rPr>
                <w:rFonts w:ascii="Times New Roman" w:eastAsia="Times New Roman" w:hAnsi="Times New Roman" w:cs="Times New Roman"/>
                <w:sz w:val="28"/>
              </w:rPr>
            </w:pPr>
            <w:r w:rsidRPr="009F2DEE">
              <w:rPr>
                <w:rFonts w:ascii="Times New Roman" w:eastAsia="Segoe UI Symbol" w:hAnsi="Times New Roman" w:cs="Times New Roman"/>
                <w:sz w:val="28"/>
              </w:rPr>
              <w:t>№</w:t>
            </w:r>
          </w:p>
          <w:p w14:paraId="556CF939" w14:textId="77777777" w:rsidR="005C6261" w:rsidRPr="009F2DEE" w:rsidRDefault="00AD32B2" w:rsidP="000F64FC">
            <w:pPr>
              <w:jc w:val="center"/>
              <w:rPr>
                <w:rFonts w:ascii="Times New Roman" w:hAnsi="Times New Roman" w:cs="Times New Roman"/>
              </w:rPr>
            </w:pPr>
            <w:r w:rsidRPr="009F2DEE">
              <w:rPr>
                <w:rFonts w:ascii="Times New Roman" w:eastAsia="Times New Roman" w:hAnsi="Times New Roman" w:cs="Times New Roman"/>
                <w:sz w:val="28"/>
              </w:rPr>
              <w:t>з/п</w:t>
            </w:r>
          </w:p>
        </w:tc>
        <w:tc>
          <w:tcPr>
            <w:tcW w:w="4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0A1EB74" w14:textId="77777777" w:rsidR="005C6261" w:rsidRPr="009F2DEE" w:rsidRDefault="00AD32B2" w:rsidP="000F64FC">
            <w:pPr>
              <w:ind w:firstLine="225"/>
              <w:jc w:val="center"/>
              <w:rPr>
                <w:rFonts w:ascii="Times New Roman" w:hAnsi="Times New Roman" w:cs="Times New Roman"/>
              </w:rPr>
            </w:pPr>
            <w:r w:rsidRPr="009F2DEE">
              <w:rPr>
                <w:rFonts w:ascii="Times New Roman" w:eastAsia="Times New Roman" w:hAnsi="Times New Roman" w:cs="Times New Roman"/>
                <w:sz w:val="28"/>
              </w:rPr>
              <w:t>Назва етапів кваліфікаційної роботи</w:t>
            </w:r>
          </w:p>
        </w:tc>
        <w:tc>
          <w:tcPr>
            <w:tcW w:w="310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ED2AE15" w14:textId="77777777" w:rsidR="005C6261" w:rsidRPr="009F2DEE" w:rsidRDefault="00AD32B2" w:rsidP="000F64FC">
            <w:pPr>
              <w:keepNext/>
              <w:ind w:firstLine="225"/>
              <w:jc w:val="center"/>
              <w:rPr>
                <w:rFonts w:ascii="Times New Roman" w:hAnsi="Times New Roman" w:cs="Times New Roman"/>
              </w:rPr>
            </w:pPr>
            <w:r w:rsidRPr="009F2DEE">
              <w:rPr>
                <w:rFonts w:ascii="Times New Roman" w:eastAsia="Times New Roman" w:hAnsi="Times New Roman" w:cs="Times New Roman"/>
                <w:sz w:val="28"/>
              </w:rPr>
              <w:t>Строк виконання етапів роботи</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6D5FE1" w14:textId="77777777" w:rsidR="005C6261" w:rsidRPr="009F2DEE" w:rsidRDefault="00AD32B2" w:rsidP="000F64FC">
            <w:pPr>
              <w:keepNext/>
              <w:jc w:val="center"/>
              <w:rPr>
                <w:rFonts w:ascii="Times New Roman" w:hAnsi="Times New Roman" w:cs="Times New Roman"/>
              </w:rPr>
            </w:pPr>
            <w:r w:rsidRPr="009F2DEE">
              <w:rPr>
                <w:rFonts w:ascii="Times New Roman" w:eastAsia="Times New Roman" w:hAnsi="Times New Roman" w:cs="Times New Roman"/>
                <w:sz w:val="28"/>
              </w:rPr>
              <w:t>Примітка</w:t>
            </w:r>
          </w:p>
        </w:tc>
      </w:tr>
      <w:tr w:rsidR="005C6261" w:rsidRPr="009F2DEE" w14:paraId="2C8DDB4C" w14:textId="77777777">
        <w:trPr>
          <w:cantSplit/>
          <w:trHeight w:val="1"/>
        </w:trPr>
        <w:tc>
          <w:tcPr>
            <w:tcW w:w="6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53461E14" w14:textId="77777777" w:rsidR="005C6261" w:rsidRPr="009F2DEE" w:rsidRDefault="00AD32B2" w:rsidP="000F64FC">
            <w:pPr>
              <w:jc w:val="both"/>
              <w:rPr>
                <w:rFonts w:ascii="Times New Roman" w:hAnsi="Times New Roman" w:cs="Times New Roman"/>
              </w:rPr>
            </w:pPr>
            <w:r w:rsidRPr="009F2DEE">
              <w:rPr>
                <w:rFonts w:ascii="Times New Roman" w:eastAsia="Times New Roman" w:hAnsi="Times New Roman" w:cs="Times New Roman"/>
                <w:sz w:val="28"/>
              </w:rPr>
              <w:t>1.</w:t>
            </w:r>
          </w:p>
        </w:tc>
        <w:tc>
          <w:tcPr>
            <w:tcW w:w="4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43FCC39A"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Вступ. Вивчення проблеми, опрацювання джерел та публікацій.</w:t>
            </w:r>
          </w:p>
        </w:tc>
        <w:tc>
          <w:tcPr>
            <w:tcW w:w="310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2E8B8B8" w14:textId="3ECD66A2" w:rsidR="005C6261" w:rsidRPr="009F2DEE" w:rsidRDefault="007D2117" w:rsidP="000F64FC">
            <w:pPr>
              <w:keepNext/>
              <w:ind w:firstLine="28"/>
              <w:jc w:val="both"/>
              <w:rPr>
                <w:rFonts w:ascii="Times New Roman" w:hAnsi="Times New Roman" w:cs="Times New Roman"/>
              </w:rPr>
            </w:pPr>
            <w:r>
              <w:rPr>
                <w:rFonts w:ascii="Times New Roman" w:eastAsia="Times New Roman" w:hAnsi="Times New Roman" w:cs="Times New Roman"/>
                <w:sz w:val="28"/>
              </w:rPr>
              <w:t>Верес</w:t>
            </w:r>
            <w:r w:rsidR="00AD32B2" w:rsidRPr="009F2DEE">
              <w:rPr>
                <w:rFonts w:ascii="Times New Roman" w:eastAsia="Times New Roman" w:hAnsi="Times New Roman" w:cs="Times New Roman"/>
                <w:sz w:val="28"/>
              </w:rPr>
              <w:t>ень 2023 р.</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035983"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i/>
                <w:sz w:val="28"/>
              </w:rPr>
              <w:t>виконано</w:t>
            </w:r>
          </w:p>
        </w:tc>
      </w:tr>
      <w:tr w:rsidR="005C6261" w:rsidRPr="009F2DEE" w14:paraId="5C669846" w14:textId="77777777">
        <w:trPr>
          <w:cantSplit/>
          <w:trHeight w:val="1"/>
        </w:trPr>
        <w:tc>
          <w:tcPr>
            <w:tcW w:w="6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5922AAE1"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2.</w:t>
            </w:r>
          </w:p>
        </w:tc>
        <w:tc>
          <w:tcPr>
            <w:tcW w:w="4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22026364"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Написання першого розділу</w:t>
            </w:r>
          </w:p>
        </w:tc>
        <w:tc>
          <w:tcPr>
            <w:tcW w:w="310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0ABAB26" w14:textId="06DD71A7" w:rsidR="005C6261" w:rsidRPr="009F2DEE" w:rsidRDefault="007D2117" w:rsidP="000F64FC">
            <w:pPr>
              <w:ind w:firstLine="28"/>
              <w:jc w:val="both"/>
              <w:rPr>
                <w:rFonts w:ascii="Times New Roman" w:hAnsi="Times New Roman" w:cs="Times New Roman"/>
              </w:rPr>
            </w:pPr>
            <w:r>
              <w:rPr>
                <w:rFonts w:ascii="Times New Roman" w:eastAsia="Times New Roman" w:hAnsi="Times New Roman" w:cs="Times New Roman"/>
                <w:sz w:val="28"/>
              </w:rPr>
              <w:t>Вересень</w:t>
            </w:r>
            <w:r w:rsidR="00AD32B2" w:rsidRPr="009F2DEE">
              <w:rPr>
                <w:rFonts w:ascii="Times New Roman" w:eastAsia="Times New Roman" w:hAnsi="Times New Roman" w:cs="Times New Roman"/>
                <w:sz w:val="28"/>
              </w:rPr>
              <w:t xml:space="preserve"> 2023 р.</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D1B701"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i/>
                <w:sz w:val="28"/>
              </w:rPr>
              <w:t>виконано</w:t>
            </w:r>
          </w:p>
        </w:tc>
      </w:tr>
      <w:tr w:rsidR="005C6261" w:rsidRPr="009F2DEE" w14:paraId="570B9BD8" w14:textId="77777777">
        <w:trPr>
          <w:cantSplit/>
          <w:trHeight w:val="1"/>
        </w:trPr>
        <w:tc>
          <w:tcPr>
            <w:tcW w:w="6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66EC9962"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3.</w:t>
            </w:r>
          </w:p>
        </w:tc>
        <w:tc>
          <w:tcPr>
            <w:tcW w:w="4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1DC52A48"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Написання другого розділу</w:t>
            </w:r>
          </w:p>
        </w:tc>
        <w:tc>
          <w:tcPr>
            <w:tcW w:w="310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FF3D24A" w14:textId="603C4405" w:rsidR="005C6261" w:rsidRPr="009F2DEE" w:rsidRDefault="007D2117" w:rsidP="000F64FC">
            <w:pPr>
              <w:keepNext/>
              <w:ind w:firstLine="28"/>
              <w:jc w:val="both"/>
              <w:rPr>
                <w:rFonts w:ascii="Times New Roman" w:hAnsi="Times New Roman" w:cs="Times New Roman"/>
              </w:rPr>
            </w:pPr>
            <w:r>
              <w:rPr>
                <w:rFonts w:ascii="Times New Roman" w:eastAsia="Times New Roman" w:hAnsi="Times New Roman" w:cs="Times New Roman"/>
                <w:sz w:val="28"/>
              </w:rPr>
              <w:t>Жовт</w:t>
            </w:r>
            <w:r w:rsidR="00AD32B2" w:rsidRPr="009F2DEE">
              <w:rPr>
                <w:rFonts w:ascii="Times New Roman" w:eastAsia="Times New Roman" w:hAnsi="Times New Roman" w:cs="Times New Roman"/>
                <w:sz w:val="28"/>
              </w:rPr>
              <w:t>ень 2023 р.</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7D73B52"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i/>
                <w:sz w:val="28"/>
              </w:rPr>
              <w:t>виконано</w:t>
            </w:r>
          </w:p>
        </w:tc>
      </w:tr>
      <w:tr w:rsidR="005C6261" w:rsidRPr="009F2DEE" w14:paraId="4651158C" w14:textId="77777777">
        <w:trPr>
          <w:cantSplit/>
          <w:trHeight w:val="1"/>
        </w:trPr>
        <w:tc>
          <w:tcPr>
            <w:tcW w:w="6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73668C40"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4.</w:t>
            </w:r>
          </w:p>
        </w:tc>
        <w:tc>
          <w:tcPr>
            <w:tcW w:w="4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401F6AD6"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Написання третього розділу</w:t>
            </w:r>
          </w:p>
        </w:tc>
        <w:tc>
          <w:tcPr>
            <w:tcW w:w="310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05269B0" w14:textId="3C39440B" w:rsidR="005C6261" w:rsidRPr="009F2DEE" w:rsidRDefault="007D2117" w:rsidP="000F64FC">
            <w:pPr>
              <w:keepNext/>
              <w:ind w:firstLine="28"/>
              <w:jc w:val="both"/>
              <w:rPr>
                <w:rFonts w:ascii="Times New Roman" w:hAnsi="Times New Roman" w:cs="Times New Roman"/>
              </w:rPr>
            </w:pPr>
            <w:r>
              <w:rPr>
                <w:rFonts w:ascii="Times New Roman" w:eastAsia="Times New Roman" w:hAnsi="Times New Roman" w:cs="Times New Roman"/>
                <w:sz w:val="28"/>
              </w:rPr>
              <w:t>Жов</w:t>
            </w:r>
            <w:r w:rsidR="00AD32B2" w:rsidRPr="009F2DEE">
              <w:rPr>
                <w:rFonts w:ascii="Times New Roman" w:eastAsia="Times New Roman" w:hAnsi="Times New Roman" w:cs="Times New Roman"/>
                <w:sz w:val="28"/>
              </w:rPr>
              <w:t>тень 2023 р.</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4AD4587"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i/>
                <w:sz w:val="28"/>
              </w:rPr>
              <w:t>виконано</w:t>
            </w:r>
          </w:p>
        </w:tc>
      </w:tr>
      <w:tr w:rsidR="005C6261" w:rsidRPr="009F2DEE" w14:paraId="08D505A1" w14:textId="77777777">
        <w:trPr>
          <w:cantSplit/>
          <w:trHeight w:val="1"/>
        </w:trPr>
        <w:tc>
          <w:tcPr>
            <w:tcW w:w="6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2FB47CF8"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5.</w:t>
            </w:r>
          </w:p>
        </w:tc>
        <w:tc>
          <w:tcPr>
            <w:tcW w:w="4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3A2AF928"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 xml:space="preserve">Написання висновків, комп’ютерний набір роботи </w:t>
            </w:r>
          </w:p>
        </w:tc>
        <w:tc>
          <w:tcPr>
            <w:tcW w:w="310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DA53CD0" w14:textId="2D1B7477" w:rsidR="005C6261" w:rsidRPr="009F2DEE" w:rsidRDefault="007D2117" w:rsidP="000F64FC">
            <w:pPr>
              <w:keepNext/>
              <w:ind w:firstLine="28"/>
              <w:jc w:val="both"/>
              <w:rPr>
                <w:rFonts w:ascii="Times New Roman" w:hAnsi="Times New Roman" w:cs="Times New Roman"/>
              </w:rPr>
            </w:pPr>
            <w:r>
              <w:rPr>
                <w:rFonts w:ascii="Times New Roman" w:eastAsia="Times New Roman" w:hAnsi="Times New Roman" w:cs="Times New Roman"/>
                <w:sz w:val="28"/>
              </w:rPr>
              <w:t>Листопад</w:t>
            </w:r>
            <w:r w:rsidR="00AD32B2" w:rsidRPr="009F2DEE">
              <w:rPr>
                <w:rFonts w:ascii="Times New Roman" w:eastAsia="Times New Roman" w:hAnsi="Times New Roman" w:cs="Times New Roman"/>
                <w:sz w:val="28"/>
              </w:rPr>
              <w:t xml:space="preserve"> 2023 р.</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71AC3C3"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i/>
                <w:sz w:val="28"/>
              </w:rPr>
              <w:t>виконано</w:t>
            </w:r>
          </w:p>
        </w:tc>
      </w:tr>
      <w:tr w:rsidR="005C6261" w:rsidRPr="009F2DEE" w14:paraId="65578F31" w14:textId="77777777">
        <w:trPr>
          <w:cantSplit/>
          <w:trHeight w:val="1"/>
        </w:trPr>
        <w:tc>
          <w:tcPr>
            <w:tcW w:w="68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6F45B9A4"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6.</w:t>
            </w:r>
          </w:p>
        </w:tc>
        <w:tc>
          <w:tcPr>
            <w:tcW w:w="4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14:paraId="60EFC5B5"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sz w:val="28"/>
              </w:rPr>
              <w:t>Попередній захист кваліфікаційної роботи на кафедрі</w:t>
            </w:r>
          </w:p>
        </w:tc>
        <w:tc>
          <w:tcPr>
            <w:tcW w:w="310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98097A1" w14:textId="4D2E1D5B" w:rsidR="005C6261" w:rsidRPr="009F2DEE" w:rsidRDefault="007D2117" w:rsidP="000F64FC">
            <w:pPr>
              <w:keepNext/>
              <w:ind w:firstLine="28"/>
              <w:jc w:val="both"/>
              <w:rPr>
                <w:rFonts w:ascii="Times New Roman" w:hAnsi="Times New Roman" w:cs="Times New Roman"/>
              </w:rPr>
            </w:pPr>
            <w:r>
              <w:rPr>
                <w:rFonts w:ascii="Times New Roman" w:eastAsia="Times New Roman" w:hAnsi="Times New Roman" w:cs="Times New Roman"/>
                <w:sz w:val="28"/>
              </w:rPr>
              <w:t>Груд</w:t>
            </w:r>
            <w:r w:rsidR="00AD32B2" w:rsidRPr="009F2DEE">
              <w:rPr>
                <w:rFonts w:ascii="Times New Roman" w:eastAsia="Times New Roman" w:hAnsi="Times New Roman" w:cs="Times New Roman"/>
                <w:sz w:val="28"/>
              </w:rPr>
              <w:t>ень 2023 р.</w:t>
            </w:r>
          </w:p>
        </w:tc>
        <w:tc>
          <w:tcPr>
            <w:tcW w:w="14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545E464" w14:textId="77777777" w:rsidR="005C6261" w:rsidRPr="009F2DEE" w:rsidRDefault="00AD32B2" w:rsidP="000F64FC">
            <w:pPr>
              <w:keepNext/>
              <w:jc w:val="both"/>
              <w:rPr>
                <w:rFonts w:ascii="Times New Roman" w:hAnsi="Times New Roman" w:cs="Times New Roman"/>
              </w:rPr>
            </w:pPr>
            <w:r w:rsidRPr="009F2DEE">
              <w:rPr>
                <w:rFonts w:ascii="Times New Roman" w:eastAsia="Times New Roman" w:hAnsi="Times New Roman" w:cs="Times New Roman"/>
                <w:i/>
                <w:sz w:val="28"/>
              </w:rPr>
              <w:t>виконано</w:t>
            </w:r>
          </w:p>
        </w:tc>
      </w:tr>
    </w:tbl>
    <w:p w14:paraId="6B1D33D9" w14:textId="77777777" w:rsidR="005C6261" w:rsidRPr="009F2DEE" w:rsidRDefault="005C6261" w:rsidP="000F64FC">
      <w:pPr>
        <w:tabs>
          <w:tab w:val="left" w:pos="851"/>
        </w:tabs>
        <w:jc w:val="both"/>
        <w:rPr>
          <w:rFonts w:ascii="Times New Roman" w:eastAsia="Times New Roman" w:hAnsi="Times New Roman" w:cs="Times New Roman"/>
          <w:sz w:val="28"/>
        </w:rPr>
      </w:pPr>
    </w:p>
    <w:p w14:paraId="5A5AFEFF" w14:textId="77777777" w:rsidR="005C6261" w:rsidRPr="009F2DEE" w:rsidRDefault="005C6261" w:rsidP="000F64FC">
      <w:pPr>
        <w:tabs>
          <w:tab w:val="left" w:pos="10206"/>
        </w:tabs>
        <w:jc w:val="both"/>
        <w:rPr>
          <w:rFonts w:ascii="Times New Roman" w:eastAsia="Times New Roman" w:hAnsi="Times New Roman" w:cs="Times New Roman"/>
          <w:b/>
          <w:sz w:val="28"/>
        </w:rPr>
      </w:pPr>
    </w:p>
    <w:p w14:paraId="6FF55D84" w14:textId="77777777" w:rsidR="005C6261" w:rsidRPr="009F2DEE" w:rsidRDefault="005C6261" w:rsidP="000F64FC">
      <w:pPr>
        <w:tabs>
          <w:tab w:val="left" w:pos="10206"/>
        </w:tabs>
        <w:jc w:val="both"/>
        <w:rPr>
          <w:rFonts w:ascii="Times New Roman" w:eastAsia="Times New Roman" w:hAnsi="Times New Roman" w:cs="Times New Roman"/>
          <w:b/>
          <w:sz w:val="28"/>
        </w:rPr>
      </w:pPr>
    </w:p>
    <w:p w14:paraId="33118BD6" w14:textId="4A67EB17" w:rsidR="005C6261" w:rsidRPr="009F2DEE" w:rsidRDefault="00AD32B2" w:rsidP="000F64FC">
      <w:pPr>
        <w:jc w:val="both"/>
        <w:rPr>
          <w:rFonts w:ascii="Times New Roman" w:eastAsia="Times New Roman" w:hAnsi="Times New Roman" w:cs="Times New Roman"/>
          <w:sz w:val="28"/>
        </w:rPr>
      </w:pPr>
      <w:r w:rsidRPr="009F2DEE">
        <w:rPr>
          <w:rFonts w:ascii="Times New Roman" w:eastAsia="Times New Roman" w:hAnsi="Times New Roman" w:cs="Times New Roman"/>
          <w:b/>
          <w:sz w:val="28"/>
        </w:rPr>
        <w:t xml:space="preserve">Студент                          </w:t>
      </w:r>
      <w:r w:rsidR="000F64FC" w:rsidRPr="009F2DEE">
        <w:rPr>
          <w:rFonts w:ascii="Times New Roman" w:eastAsia="Times New Roman" w:hAnsi="Times New Roman" w:cs="Times New Roman"/>
          <w:sz w:val="28"/>
        </w:rPr>
        <w:t xml:space="preserve"> ________________  </w:t>
      </w:r>
      <w:proofErr w:type="spellStart"/>
      <w:r w:rsidRPr="009F2DEE">
        <w:rPr>
          <w:rFonts w:ascii="Times New Roman" w:eastAsia="Times New Roman" w:hAnsi="Times New Roman" w:cs="Times New Roman"/>
          <w:sz w:val="28"/>
        </w:rPr>
        <w:t>Гасюк.А.М</w:t>
      </w:r>
      <w:proofErr w:type="spellEnd"/>
    </w:p>
    <w:p w14:paraId="432E6663" w14:textId="77777777" w:rsidR="005C6261" w:rsidRPr="009F2DEE" w:rsidRDefault="00AD32B2" w:rsidP="000F64FC">
      <w:pPr>
        <w:tabs>
          <w:tab w:val="left" w:pos="10206"/>
        </w:tabs>
        <w:jc w:val="both"/>
        <w:rPr>
          <w:rFonts w:ascii="Times New Roman" w:eastAsia="Times New Roman" w:hAnsi="Times New Roman" w:cs="Times New Roman"/>
          <w:sz w:val="20"/>
        </w:rPr>
      </w:pPr>
      <w:r w:rsidRPr="009F2DEE">
        <w:rPr>
          <w:rFonts w:ascii="Times New Roman" w:eastAsia="Times New Roman" w:hAnsi="Times New Roman" w:cs="Times New Roman"/>
          <w:sz w:val="20"/>
        </w:rPr>
        <w:t xml:space="preserve">                                                                            (підпис)                                П.І.Б.</w:t>
      </w:r>
    </w:p>
    <w:p w14:paraId="661AAF0A" w14:textId="77777777" w:rsidR="005C6261" w:rsidRPr="009F2DEE" w:rsidRDefault="005C6261" w:rsidP="000F64FC">
      <w:pPr>
        <w:tabs>
          <w:tab w:val="left" w:pos="10206"/>
        </w:tabs>
        <w:jc w:val="both"/>
        <w:rPr>
          <w:rFonts w:ascii="Times New Roman" w:eastAsia="Times New Roman" w:hAnsi="Times New Roman" w:cs="Times New Roman"/>
          <w:b/>
          <w:sz w:val="28"/>
        </w:rPr>
      </w:pPr>
    </w:p>
    <w:p w14:paraId="28BA12FD" w14:textId="44C06ED7" w:rsidR="005C6261" w:rsidRPr="009F2DEE" w:rsidRDefault="00AD32B2" w:rsidP="000F64FC">
      <w:pPr>
        <w:tabs>
          <w:tab w:val="left" w:pos="10206"/>
        </w:tabs>
        <w:jc w:val="both"/>
        <w:rPr>
          <w:rFonts w:ascii="Times New Roman" w:eastAsia="Times New Roman" w:hAnsi="Times New Roman" w:cs="Times New Roman"/>
          <w:sz w:val="28"/>
        </w:rPr>
      </w:pPr>
      <w:r w:rsidRPr="009F2DEE">
        <w:rPr>
          <w:rFonts w:ascii="Times New Roman" w:eastAsia="Times New Roman" w:hAnsi="Times New Roman" w:cs="Times New Roman"/>
          <w:b/>
          <w:sz w:val="28"/>
        </w:rPr>
        <w:t>Керівник роботи (проекту)</w:t>
      </w:r>
      <w:r w:rsidR="000F64FC" w:rsidRPr="009F2DEE">
        <w:rPr>
          <w:rFonts w:ascii="Times New Roman" w:eastAsia="Times New Roman" w:hAnsi="Times New Roman" w:cs="Times New Roman"/>
          <w:sz w:val="28"/>
        </w:rPr>
        <w:t xml:space="preserve"> _____________ </w:t>
      </w:r>
      <w:proofErr w:type="spellStart"/>
      <w:r w:rsidRPr="009F2DEE">
        <w:rPr>
          <w:rFonts w:ascii="Times New Roman" w:eastAsia="Times New Roman" w:hAnsi="Times New Roman" w:cs="Times New Roman"/>
          <w:sz w:val="28"/>
        </w:rPr>
        <w:t>Маковецька</w:t>
      </w:r>
      <w:proofErr w:type="spellEnd"/>
      <w:r w:rsidRPr="009F2DEE">
        <w:rPr>
          <w:rFonts w:ascii="Times New Roman" w:eastAsia="Times New Roman" w:hAnsi="Times New Roman" w:cs="Times New Roman"/>
          <w:sz w:val="28"/>
        </w:rPr>
        <w:t xml:space="preserve"> Н.В.</w:t>
      </w:r>
    </w:p>
    <w:p w14:paraId="05772D29" w14:textId="77777777" w:rsidR="005C6261" w:rsidRPr="009F2DEE" w:rsidRDefault="00AD32B2" w:rsidP="000F64FC">
      <w:pPr>
        <w:tabs>
          <w:tab w:val="left" w:pos="6104"/>
        </w:tabs>
        <w:jc w:val="both"/>
        <w:rPr>
          <w:rFonts w:ascii="Times New Roman" w:eastAsia="Times New Roman" w:hAnsi="Times New Roman" w:cs="Times New Roman"/>
          <w:sz w:val="20"/>
        </w:rPr>
      </w:pPr>
      <w:r w:rsidRPr="009F2DEE">
        <w:rPr>
          <w:rFonts w:ascii="Times New Roman" w:eastAsia="Times New Roman" w:hAnsi="Times New Roman" w:cs="Times New Roman"/>
          <w:sz w:val="20"/>
        </w:rPr>
        <w:t xml:space="preserve">                                                                                      (підпис)                           П.І.Б.</w:t>
      </w:r>
    </w:p>
    <w:p w14:paraId="480C28AE" w14:textId="77777777" w:rsidR="005C6261" w:rsidRPr="009F2DEE" w:rsidRDefault="005C6261" w:rsidP="000F64FC">
      <w:pPr>
        <w:tabs>
          <w:tab w:val="left" w:pos="10206"/>
        </w:tabs>
        <w:jc w:val="both"/>
        <w:rPr>
          <w:rFonts w:ascii="Times New Roman" w:eastAsia="Times New Roman" w:hAnsi="Times New Roman" w:cs="Times New Roman"/>
          <w:b/>
          <w:sz w:val="28"/>
        </w:rPr>
      </w:pPr>
    </w:p>
    <w:p w14:paraId="15816A30" w14:textId="77777777" w:rsidR="005C6261" w:rsidRPr="009F2DEE" w:rsidRDefault="00AD32B2" w:rsidP="000F64FC">
      <w:pPr>
        <w:tabs>
          <w:tab w:val="left" w:pos="10206"/>
        </w:tabs>
        <w:jc w:val="both"/>
        <w:rPr>
          <w:rFonts w:ascii="Times New Roman" w:eastAsia="Times New Roman" w:hAnsi="Times New Roman" w:cs="Times New Roman"/>
          <w:b/>
          <w:sz w:val="28"/>
        </w:rPr>
      </w:pPr>
      <w:r w:rsidRPr="009F2DEE">
        <w:rPr>
          <w:rFonts w:ascii="Times New Roman" w:eastAsia="Times New Roman" w:hAnsi="Times New Roman" w:cs="Times New Roman"/>
          <w:b/>
          <w:sz w:val="28"/>
        </w:rPr>
        <w:t>Нормоконтроль пройдено</w:t>
      </w:r>
    </w:p>
    <w:p w14:paraId="20D37826" w14:textId="77777777" w:rsidR="005C6261" w:rsidRPr="009F2DEE" w:rsidRDefault="005C6261" w:rsidP="000F64FC">
      <w:pPr>
        <w:tabs>
          <w:tab w:val="left" w:pos="10206"/>
        </w:tabs>
        <w:ind w:firstLine="142"/>
        <w:jc w:val="both"/>
        <w:rPr>
          <w:rFonts w:ascii="Times New Roman" w:eastAsia="Times New Roman" w:hAnsi="Times New Roman" w:cs="Times New Roman"/>
          <w:b/>
          <w:sz w:val="28"/>
        </w:rPr>
      </w:pPr>
    </w:p>
    <w:p w14:paraId="6BB512EF" w14:textId="28D10C8B" w:rsidR="005C6261" w:rsidRPr="009F2DEE" w:rsidRDefault="00AD32B2" w:rsidP="000F64FC">
      <w:pPr>
        <w:tabs>
          <w:tab w:val="left" w:pos="10206"/>
        </w:tabs>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b/>
          <w:sz w:val="28"/>
        </w:rPr>
        <w:t>Нормоконтролер</w:t>
      </w:r>
      <w:proofErr w:type="spellEnd"/>
      <w:r w:rsidR="000F64FC" w:rsidRPr="009F2DEE">
        <w:rPr>
          <w:rFonts w:ascii="Times New Roman" w:eastAsia="Times New Roman" w:hAnsi="Times New Roman" w:cs="Times New Roman"/>
          <w:sz w:val="28"/>
        </w:rPr>
        <w:t xml:space="preserve">                ______________ </w:t>
      </w:r>
      <w:proofErr w:type="spellStart"/>
      <w:r w:rsidRPr="009F2DEE">
        <w:rPr>
          <w:rFonts w:ascii="Times New Roman" w:eastAsia="Times New Roman" w:hAnsi="Times New Roman" w:cs="Times New Roman"/>
          <w:sz w:val="28"/>
        </w:rPr>
        <w:t>Криволапов</w:t>
      </w:r>
      <w:proofErr w:type="spellEnd"/>
      <w:r w:rsidRPr="009F2DEE">
        <w:rPr>
          <w:rFonts w:ascii="Times New Roman" w:eastAsia="Times New Roman" w:hAnsi="Times New Roman" w:cs="Times New Roman"/>
          <w:sz w:val="28"/>
        </w:rPr>
        <w:t xml:space="preserve"> Е.А.</w:t>
      </w:r>
    </w:p>
    <w:p w14:paraId="1CA43F75" w14:textId="77777777" w:rsidR="005C6261" w:rsidRPr="009F2DEE" w:rsidRDefault="00AD32B2" w:rsidP="000F64FC">
      <w:pPr>
        <w:ind w:firstLine="3402"/>
        <w:jc w:val="both"/>
        <w:rPr>
          <w:rFonts w:ascii="Times New Roman" w:eastAsia="Times New Roman" w:hAnsi="Times New Roman" w:cs="Times New Roman"/>
          <w:sz w:val="20"/>
        </w:rPr>
      </w:pPr>
      <w:r w:rsidRPr="009F2DEE">
        <w:rPr>
          <w:rFonts w:ascii="Times New Roman" w:eastAsia="Times New Roman" w:hAnsi="Times New Roman" w:cs="Times New Roman"/>
          <w:sz w:val="20"/>
        </w:rPr>
        <w:t xml:space="preserve">             (підпис)                                    П.І.Б.</w:t>
      </w:r>
    </w:p>
    <w:p w14:paraId="64231CE1" w14:textId="77777777" w:rsidR="005C6261" w:rsidRPr="009F2DEE" w:rsidRDefault="005C6261" w:rsidP="000F64FC">
      <w:pPr>
        <w:spacing w:line="360" w:lineRule="auto"/>
        <w:ind w:firstLine="709"/>
        <w:jc w:val="center"/>
        <w:rPr>
          <w:rFonts w:ascii="Times New Roman" w:eastAsia="Times New Roman" w:hAnsi="Times New Roman" w:cs="Times New Roman"/>
          <w:sz w:val="28"/>
        </w:rPr>
      </w:pPr>
    </w:p>
    <w:p w14:paraId="3217D87A"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w:t>
      </w:r>
    </w:p>
    <w:p w14:paraId="57D89A02" w14:textId="77777777" w:rsidR="005C6261" w:rsidRPr="009F2DEE" w:rsidRDefault="005C6261" w:rsidP="000F64FC">
      <w:pPr>
        <w:spacing w:line="360" w:lineRule="auto"/>
        <w:rPr>
          <w:rFonts w:ascii="Times New Roman" w:eastAsia="Times New Roman" w:hAnsi="Times New Roman" w:cs="Times New Roman"/>
          <w:sz w:val="28"/>
        </w:rPr>
      </w:pPr>
    </w:p>
    <w:p w14:paraId="2B9928D4" w14:textId="77777777" w:rsidR="005C6261" w:rsidRPr="009F2DEE" w:rsidRDefault="005C6261" w:rsidP="000F64FC">
      <w:pPr>
        <w:spacing w:line="360" w:lineRule="auto"/>
        <w:jc w:val="center"/>
        <w:rPr>
          <w:rFonts w:ascii="Times New Roman" w:eastAsia="Times New Roman" w:hAnsi="Times New Roman" w:cs="Times New Roman"/>
          <w:b/>
          <w:sz w:val="28"/>
        </w:rPr>
      </w:pPr>
    </w:p>
    <w:p w14:paraId="2DC00849" w14:textId="77777777" w:rsidR="005C6261" w:rsidRPr="009F2DEE" w:rsidRDefault="005C6261" w:rsidP="000F64FC">
      <w:pPr>
        <w:spacing w:line="360" w:lineRule="auto"/>
        <w:rPr>
          <w:rFonts w:ascii="Times New Roman" w:eastAsia="Times New Roman" w:hAnsi="Times New Roman" w:cs="Times New Roman"/>
          <w:b/>
          <w:sz w:val="28"/>
        </w:rPr>
      </w:pPr>
    </w:p>
    <w:p w14:paraId="3B0AA5FF" w14:textId="0FBE1271" w:rsidR="000F64FC" w:rsidRPr="009F2DEE" w:rsidRDefault="000F64FC">
      <w:pPr>
        <w:rPr>
          <w:rFonts w:ascii="Times New Roman" w:eastAsia="Times New Roman" w:hAnsi="Times New Roman" w:cs="Times New Roman"/>
          <w:b/>
          <w:sz w:val="28"/>
        </w:rPr>
      </w:pPr>
      <w:r w:rsidRPr="009F2DEE">
        <w:rPr>
          <w:rFonts w:ascii="Times New Roman" w:eastAsia="Times New Roman" w:hAnsi="Times New Roman" w:cs="Times New Roman"/>
          <w:b/>
          <w:sz w:val="28"/>
        </w:rPr>
        <w:br w:type="page"/>
      </w:r>
    </w:p>
    <w:p w14:paraId="228EFA6F" w14:textId="77777777" w:rsidR="005C6261" w:rsidRPr="009F2DEE" w:rsidRDefault="00AD32B2" w:rsidP="000F64FC">
      <w:pPr>
        <w:spacing w:line="360" w:lineRule="auto"/>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lastRenderedPageBreak/>
        <w:t>РЕФЕРАТ</w:t>
      </w:r>
    </w:p>
    <w:p w14:paraId="622A4326" w14:textId="77777777" w:rsidR="005C6261" w:rsidRPr="009F2DEE" w:rsidRDefault="005C6261" w:rsidP="000F64FC">
      <w:pPr>
        <w:spacing w:line="360" w:lineRule="auto"/>
        <w:jc w:val="both"/>
        <w:rPr>
          <w:rFonts w:ascii="Times New Roman" w:eastAsia="Times New Roman" w:hAnsi="Times New Roman" w:cs="Times New Roman"/>
          <w:sz w:val="28"/>
        </w:rPr>
      </w:pPr>
    </w:p>
    <w:p w14:paraId="0A5EE5F2" w14:textId="32EFB0C6" w:rsidR="005C6261" w:rsidRPr="009F2DEE" w:rsidRDefault="00AD32B2" w:rsidP="000F64FC">
      <w:pPr>
        <w:spacing w:line="360" w:lineRule="auto"/>
        <w:ind w:firstLine="709"/>
        <w:jc w:val="both"/>
        <w:rPr>
          <w:rFonts w:ascii="Times New Roman" w:eastAsia="Times New Roman" w:hAnsi="Times New Roman" w:cs="Times New Roman"/>
          <w:spacing w:val="11"/>
          <w:sz w:val="28"/>
          <w:shd w:val="clear" w:color="auto" w:fill="FFFFFF"/>
        </w:rPr>
      </w:pPr>
      <w:r w:rsidRPr="009F2DEE">
        <w:rPr>
          <w:rFonts w:ascii="Times New Roman" w:eastAsia="Times New Roman" w:hAnsi="Times New Roman" w:cs="Times New Roman"/>
          <w:spacing w:val="11"/>
          <w:sz w:val="28"/>
          <w:shd w:val="clear" w:color="auto" w:fill="FFFFFF"/>
        </w:rPr>
        <w:t xml:space="preserve">Кваліфікаційна робота – </w:t>
      </w:r>
      <w:r w:rsidR="007D2117">
        <w:rPr>
          <w:rFonts w:ascii="Times New Roman" w:eastAsia="Times New Roman" w:hAnsi="Times New Roman" w:cs="Times New Roman"/>
          <w:spacing w:val="11"/>
          <w:sz w:val="28"/>
          <w:shd w:val="clear" w:color="auto" w:fill="FFFFFF"/>
        </w:rPr>
        <w:t>8 рисунків,</w:t>
      </w:r>
      <w:r w:rsidRPr="009F2DEE">
        <w:rPr>
          <w:rFonts w:ascii="Times New Roman" w:eastAsia="Times New Roman" w:hAnsi="Times New Roman" w:cs="Times New Roman"/>
          <w:spacing w:val="11"/>
          <w:sz w:val="28"/>
          <w:shd w:val="clear" w:color="auto" w:fill="FFFFFF"/>
        </w:rPr>
        <w:t xml:space="preserve"> </w:t>
      </w:r>
      <w:r w:rsidR="007D2117">
        <w:rPr>
          <w:rFonts w:ascii="Times New Roman" w:eastAsia="Times New Roman" w:hAnsi="Times New Roman" w:cs="Times New Roman"/>
          <w:spacing w:val="11"/>
          <w:sz w:val="28"/>
          <w:shd w:val="clear" w:color="auto" w:fill="FFFFFF"/>
        </w:rPr>
        <w:t>7</w:t>
      </w:r>
      <w:r w:rsidR="004475D5">
        <w:rPr>
          <w:rFonts w:ascii="Times New Roman" w:eastAsia="Times New Roman" w:hAnsi="Times New Roman" w:cs="Times New Roman"/>
          <w:spacing w:val="11"/>
          <w:sz w:val="28"/>
          <w:shd w:val="clear" w:color="auto" w:fill="FFFFFF"/>
        </w:rPr>
        <w:t>4</w:t>
      </w:r>
      <w:r w:rsidRPr="009F2DEE">
        <w:rPr>
          <w:rFonts w:ascii="Times New Roman" w:eastAsia="Times New Roman" w:hAnsi="Times New Roman" w:cs="Times New Roman"/>
          <w:spacing w:val="11"/>
          <w:sz w:val="28"/>
          <w:shd w:val="clear" w:color="auto" w:fill="FFFFFF"/>
        </w:rPr>
        <w:t xml:space="preserve"> сторінок, </w:t>
      </w:r>
      <w:r w:rsidR="007D2117">
        <w:rPr>
          <w:rFonts w:ascii="Times New Roman" w:eastAsia="Times New Roman" w:hAnsi="Times New Roman" w:cs="Times New Roman"/>
          <w:spacing w:val="11"/>
          <w:sz w:val="28"/>
          <w:shd w:val="clear" w:color="auto" w:fill="FFFFFF"/>
        </w:rPr>
        <w:t>56</w:t>
      </w:r>
      <w:r w:rsidR="000E0BC7" w:rsidRPr="009F2DEE">
        <w:rPr>
          <w:rFonts w:ascii="Times New Roman" w:eastAsia="Times New Roman" w:hAnsi="Times New Roman" w:cs="Times New Roman"/>
          <w:spacing w:val="11"/>
          <w:sz w:val="28"/>
          <w:shd w:val="clear" w:color="auto" w:fill="FFFFFF"/>
        </w:rPr>
        <w:t xml:space="preserve"> літературних джерел</w:t>
      </w:r>
      <w:r w:rsidRPr="009F2DEE">
        <w:rPr>
          <w:rFonts w:ascii="Times New Roman" w:eastAsia="Times New Roman" w:hAnsi="Times New Roman" w:cs="Times New Roman"/>
          <w:spacing w:val="11"/>
          <w:sz w:val="28"/>
          <w:shd w:val="clear" w:color="auto" w:fill="FFFFFF"/>
        </w:rPr>
        <w:t>.</w:t>
      </w:r>
    </w:p>
    <w:p w14:paraId="75A81FEC" w14:textId="4218E6BC"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Метою </w:t>
      </w:r>
      <w:r w:rsidR="00C22C44">
        <w:rPr>
          <w:rFonts w:ascii="Times New Roman" w:eastAsia="Times New Roman" w:hAnsi="Times New Roman" w:cs="Times New Roman"/>
          <w:sz w:val="28"/>
        </w:rPr>
        <w:t>к</w:t>
      </w:r>
      <w:r w:rsidRPr="009F2DEE">
        <w:rPr>
          <w:rFonts w:ascii="Times New Roman" w:eastAsia="Times New Roman" w:hAnsi="Times New Roman" w:cs="Times New Roman"/>
          <w:sz w:val="28"/>
        </w:rPr>
        <w:t>валіфікаційно</w:t>
      </w:r>
      <w:r w:rsidRPr="009F2DEE">
        <w:rPr>
          <w:rFonts w:ascii="Times New Roman" w:eastAsia="Times New Roman" w:hAnsi="Times New Roman" w:cs="Times New Roman"/>
          <w:sz w:val="28"/>
          <w:shd w:val="clear" w:color="auto" w:fill="FFFFFF"/>
        </w:rPr>
        <w:t>ї</w:t>
      </w:r>
      <w:r w:rsidRPr="009F2DEE">
        <w:rPr>
          <w:rFonts w:ascii="Times New Roman" w:eastAsia="Times New Roman" w:hAnsi="Times New Roman" w:cs="Times New Roman"/>
          <w:sz w:val="28"/>
        </w:rPr>
        <w:t xml:space="preserve"> роботи є вивчення рекреаційно ресурсного потенціалу гірського Криму у процесі організації пішохідного туризму.</w:t>
      </w:r>
    </w:p>
    <w:p w14:paraId="4DDD849D" w14:textId="77777777" w:rsidR="005C6261" w:rsidRPr="009F2DEE" w:rsidRDefault="00AD32B2" w:rsidP="000F64FC">
      <w:pPr>
        <w:spacing w:line="360" w:lineRule="auto"/>
        <w:ind w:firstLine="709"/>
        <w:jc w:val="both"/>
        <w:rPr>
          <w:rFonts w:ascii="Times New Roman" w:eastAsia="Times New Roman" w:hAnsi="Times New Roman" w:cs="Times New Roman"/>
          <w:spacing w:val="11"/>
          <w:sz w:val="28"/>
        </w:rPr>
      </w:pPr>
      <w:r w:rsidRPr="009F2DEE">
        <w:rPr>
          <w:rFonts w:ascii="Times New Roman" w:eastAsia="Times New Roman" w:hAnsi="Times New Roman" w:cs="Times New Roman"/>
          <w:spacing w:val="11"/>
          <w:sz w:val="28"/>
        </w:rPr>
        <w:t>Об’єкт дослідження: Туристичний потенц</w:t>
      </w:r>
      <w:r w:rsidRPr="009F2DEE">
        <w:rPr>
          <w:rFonts w:ascii="Times New Roman" w:eastAsia="Times New Roman" w:hAnsi="Times New Roman" w:cs="Times New Roman"/>
          <w:sz w:val="28"/>
        </w:rPr>
        <w:t>іал у гірських регіонах Криму</w:t>
      </w:r>
      <w:r w:rsidRPr="009F2DEE">
        <w:rPr>
          <w:rFonts w:ascii="Times New Roman" w:eastAsia="Times New Roman" w:hAnsi="Times New Roman" w:cs="Times New Roman"/>
          <w:spacing w:val="11"/>
          <w:sz w:val="28"/>
        </w:rPr>
        <w:t>.</w:t>
      </w:r>
    </w:p>
    <w:p w14:paraId="463559D2" w14:textId="77777777" w:rsidR="005C6261" w:rsidRPr="009F2DEE" w:rsidRDefault="00AD32B2" w:rsidP="000F64FC">
      <w:pPr>
        <w:spacing w:line="360" w:lineRule="auto"/>
        <w:ind w:firstLine="709"/>
        <w:jc w:val="both"/>
        <w:rPr>
          <w:rFonts w:ascii="Times New Roman" w:eastAsia="Times New Roman" w:hAnsi="Times New Roman" w:cs="Times New Roman"/>
          <w:spacing w:val="11"/>
          <w:sz w:val="28"/>
        </w:rPr>
      </w:pPr>
      <w:r w:rsidRPr="009F2DEE">
        <w:rPr>
          <w:rFonts w:ascii="Times New Roman" w:eastAsia="Times New Roman" w:hAnsi="Times New Roman" w:cs="Times New Roman"/>
          <w:spacing w:val="11"/>
          <w:sz w:val="28"/>
        </w:rPr>
        <w:t>Предмет дослідження:</w:t>
      </w:r>
      <w:r w:rsidRPr="009F2DEE">
        <w:rPr>
          <w:rFonts w:ascii="Times New Roman" w:eastAsia="Times New Roman" w:hAnsi="Times New Roman" w:cs="Times New Roman"/>
          <w:sz w:val="28"/>
        </w:rPr>
        <w:t xml:space="preserve"> Пішохідний туризм як засіб ознайомлення з туристичними обектами гірського Криму.</w:t>
      </w:r>
    </w:p>
    <w:p w14:paraId="07C39E84" w14:textId="77777777" w:rsidR="005C6261" w:rsidRPr="009F2DEE" w:rsidRDefault="00AD32B2" w:rsidP="000F64FC">
      <w:pPr>
        <w:spacing w:line="360" w:lineRule="auto"/>
        <w:ind w:firstLine="709"/>
        <w:jc w:val="both"/>
        <w:rPr>
          <w:rFonts w:ascii="Times New Roman" w:eastAsia="Times New Roman" w:hAnsi="Times New Roman" w:cs="Times New Roman"/>
          <w:spacing w:val="11"/>
          <w:sz w:val="28"/>
        </w:rPr>
      </w:pPr>
      <w:r w:rsidRPr="009F2DEE">
        <w:rPr>
          <w:rFonts w:ascii="Times New Roman" w:eastAsia="Times New Roman" w:hAnsi="Times New Roman" w:cs="Times New Roman"/>
          <w:spacing w:val="11"/>
          <w:sz w:val="28"/>
        </w:rPr>
        <w:t>Методи дослідження: порівняльний та метод системного підходу теоретичний аналіз літературних джерел.</w:t>
      </w:r>
    </w:p>
    <w:p w14:paraId="41AD4834" w14:textId="77777777" w:rsidR="005C6261" w:rsidRPr="009F2DEE" w:rsidRDefault="005C6261" w:rsidP="000F64FC">
      <w:pPr>
        <w:spacing w:line="360" w:lineRule="auto"/>
        <w:ind w:firstLine="709"/>
        <w:jc w:val="both"/>
        <w:rPr>
          <w:rFonts w:ascii="Times New Roman" w:eastAsia="Times New Roman" w:hAnsi="Times New Roman" w:cs="Times New Roman"/>
          <w:sz w:val="28"/>
        </w:rPr>
      </w:pPr>
    </w:p>
    <w:p w14:paraId="2FB7DC51" w14:textId="77777777" w:rsidR="005C6261" w:rsidRPr="009F2DEE" w:rsidRDefault="005C6261" w:rsidP="000F64FC">
      <w:pPr>
        <w:spacing w:line="360" w:lineRule="auto"/>
        <w:ind w:firstLine="709"/>
        <w:jc w:val="both"/>
        <w:rPr>
          <w:rFonts w:ascii="Times New Roman" w:eastAsia="Times New Roman" w:hAnsi="Times New Roman" w:cs="Times New Roman"/>
          <w:sz w:val="28"/>
        </w:rPr>
      </w:pPr>
    </w:p>
    <w:p w14:paraId="3B8BD8B5" w14:textId="77777777" w:rsidR="005C6261" w:rsidRPr="009F2DEE" w:rsidRDefault="005C6261" w:rsidP="000F64FC">
      <w:pPr>
        <w:spacing w:line="360" w:lineRule="auto"/>
        <w:rPr>
          <w:rFonts w:ascii="Times New Roman" w:eastAsia="Times New Roman" w:hAnsi="Times New Roman" w:cs="Times New Roman"/>
          <w:sz w:val="28"/>
        </w:rPr>
      </w:pPr>
    </w:p>
    <w:p w14:paraId="7F0563F4" w14:textId="77777777" w:rsidR="005C6261" w:rsidRPr="009F2DEE" w:rsidRDefault="00AD32B2" w:rsidP="000F64FC">
      <w:pPr>
        <w:spacing w:line="360" w:lineRule="auto"/>
        <w:jc w:val="both"/>
        <w:rPr>
          <w:rFonts w:ascii="Times New Roman" w:eastAsia="Times New Roman" w:hAnsi="Times New Roman" w:cs="Times New Roman"/>
          <w:sz w:val="28"/>
        </w:rPr>
      </w:pPr>
      <w:r w:rsidRPr="009F2DEE">
        <w:rPr>
          <w:rFonts w:ascii="Times New Roman" w:eastAsia="Times New Roman" w:hAnsi="Times New Roman" w:cs="Times New Roman"/>
          <w:sz w:val="28"/>
        </w:rPr>
        <w:t>КРИМСЬКИЙ ПІВОСТРІВ, ТУРИЗМ У КРИМУ , ТУРИСТИЧНІ РЕСУРСИ КРИМУ, ТУРИСТИЧНА ІНДУСТРІЯ, ТУРИЗМ. ВОЄННИЙ СТАН, ВІДПОЧИНОК ТУРИСТИЧНА ГАЛУЗЬ КРИМУ.</w:t>
      </w:r>
    </w:p>
    <w:p w14:paraId="0CD87D6E" w14:textId="77777777" w:rsidR="005C6261" w:rsidRPr="009F2DEE" w:rsidRDefault="005C6261" w:rsidP="000F64FC">
      <w:pPr>
        <w:spacing w:line="360" w:lineRule="auto"/>
        <w:jc w:val="both"/>
        <w:rPr>
          <w:rFonts w:ascii="Times New Roman" w:eastAsia="Times New Roman" w:hAnsi="Times New Roman" w:cs="Times New Roman"/>
          <w:b/>
          <w:sz w:val="28"/>
        </w:rPr>
      </w:pPr>
    </w:p>
    <w:p w14:paraId="0D2116A3" w14:textId="0FB2A19B" w:rsidR="000F64FC" w:rsidRPr="009F2DEE" w:rsidRDefault="000F64FC">
      <w:pPr>
        <w:rPr>
          <w:rFonts w:ascii="Times New Roman" w:eastAsia="Times New Roman" w:hAnsi="Times New Roman" w:cs="Times New Roman"/>
          <w:b/>
          <w:sz w:val="28"/>
        </w:rPr>
      </w:pPr>
      <w:r w:rsidRPr="009F2DEE">
        <w:rPr>
          <w:rFonts w:ascii="Times New Roman" w:eastAsia="Times New Roman" w:hAnsi="Times New Roman" w:cs="Times New Roman"/>
          <w:b/>
          <w:sz w:val="28"/>
        </w:rPr>
        <w:br w:type="page"/>
      </w:r>
    </w:p>
    <w:p w14:paraId="6F3B8FCA" w14:textId="77777777" w:rsidR="000F64FC" w:rsidRPr="009F2DEE" w:rsidRDefault="000F64FC" w:rsidP="000F64FC">
      <w:pPr>
        <w:spacing w:line="360" w:lineRule="auto"/>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lastRenderedPageBreak/>
        <w:t>ABSTRACT</w:t>
      </w:r>
    </w:p>
    <w:p w14:paraId="5B082A7F" w14:textId="77777777" w:rsidR="000F64FC" w:rsidRPr="009F2DEE" w:rsidRDefault="000F64FC" w:rsidP="000F64FC">
      <w:pPr>
        <w:spacing w:line="360" w:lineRule="auto"/>
        <w:rPr>
          <w:rFonts w:ascii="Times New Roman" w:eastAsia="Times New Roman" w:hAnsi="Times New Roman" w:cs="Times New Roman"/>
          <w:b/>
          <w:sz w:val="28"/>
        </w:rPr>
      </w:pPr>
    </w:p>
    <w:p w14:paraId="63533C8D" w14:textId="2100DDF2" w:rsidR="000F64FC" w:rsidRPr="009F2DEE" w:rsidRDefault="000F64FC" w:rsidP="00C22C44">
      <w:pPr>
        <w:spacing w:line="360" w:lineRule="auto"/>
        <w:ind w:firstLine="709"/>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Qualification</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work</w:t>
      </w:r>
      <w:proofErr w:type="spellEnd"/>
      <w:r w:rsidRPr="009F2DEE">
        <w:rPr>
          <w:rFonts w:ascii="Times New Roman" w:eastAsia="Times New Roman" w:hAnsi="Times New Roman" w:cs="Times New Roman"/>
          <w:sz w:val="28"/>
        </w:rPr>
        <w:t xml:space="preserve"> </w:t>
      </w:r>
      <w:r w:rsidR="007D2117">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w:t>
      </w:r>
      <w:r w:rsidR="007D2117">
        <w:rPr>
          <w:rFonts w:ascii="Times New Roman" w:eastAsia="Times New Roman" w:hAnsi="Times New Roman" w:cs="Times New Roman"/>
          <w:sz w:val="28"/>
        </w:rPr>
        <w:t>8</w:t>
      </w:r>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drawings</w:t>
      </w:r>
      <w:proofErr w:type="spellEnd"/>
      <w:r w:rsidRPr="009F2DEE">
        <w:rPr>
          <w:rFonts w:ascii="Times New Roman" w:eastAsia="Times New Roman" w:hAnsi="Times New Roman" w:cs="Times New Roman"/>
          <w:sz w:val="28"/>
        </w:rPr>
        <w:t xml:space="preserve">, </w:t>
      </w:r>
      <w:r w:rsidR="007D2117">
        <w:rPr>
          <w:rFonts w:ascii="Times New Roman" w:eastAsia="Times New Roman" w:hAnsi="Times New Roman" w:cs="Times New Roman"/>
          <w:sz w:val="28"/>
        </w:rPr>
        <w:t>7</w:t>
      </w:r>
      <w:r w:rsidR="004475D5">
        <w:rPr>
          <w:rFonts w:ascii="Times New Roman" w:eastAsia="Times New Roman" w:hAnsi="Times New Roman" w:cs="Times New Roman"/>
          <w:sz w:val="28"/>
        </w:rPr>
        <w:t>4</w:t>
      </w:r>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pages</w:t>
      </w:r>
      <w:proofErr w:type="spellEnd"/>
      <w:r w:rsidRPr="009F2DEE">
        <w:rPr>
          <w:rFonts w:ascii="Times New Roman" w:eastAsia="Times New Roman" w:hAnsi="Times New Roman" w:cs="Times New Roman"/>
          <w:sz w:val="28"/>
        </w:rPr>
        <w:t xml:space="preserve">, </w:t>
      </w:r>
      <w:r w:rsidR="007D2117">
        <w:rPr>
          <w:rFonts w:ascii="Times New Roman" w:eastAsia="Times New Roman" w:hAnsi="Times New Roman" w:cs="Times New Roman"/>
          <w:sz w:val="28"/>
        </w:rPr>
        <w:t>56</w:t>
      </w:r>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literary</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sources</w:t>
      </w:r>
      <w:proofErr w:type="spellEnd"/>
      <w:r w:rsidRPr="009F2DEE">
        <w:rPr>
          <w:rFonts w:ascii="Times New Roman" w:eastAsia="Times New Roman" w:hAnsi="Times New Roman" w:cs="Times New Roman"/>
          <w:sz w:val="28"/>
        </w:rPr>
        <w:t>.</w:t>
      </w:r>
    </w:p>
    <w:p w14:paraId="0B46D514" w14:textId="77777777" w:rsidR="000F64FC" w:rsidRPr="009F2DEE" w:rsidRDefault="000F64FC" w:rsidP="00C22C44">
      <w:pPr>
        <w:spacing w:line="360" w:lineRule="auto"/>
        <w:ind w:firstLine="709"/>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purpose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qualification</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work</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is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to</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study</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recreational</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resource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potential</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mountainous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Crimea</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in</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process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organizing</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hiking</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tourism</w:t>
      </w:r>
      <w:proofErr w:type="spellEnd"/>
      <w:r w:rsidRPr="009F2DEE">
        <w:rPr>
          <w:rFonts w:ascii="Times New Roman" w:eastAsia="Times New Roman" w:hAnsi="Times New Roman" w:cs="Times New Roman"/>
          <w:sz w:val="28"/>
        </w:rPr>
        <w:t>.</w:t>
      </w:r>
    </w:p>
    <w:p w14:paraId="37690A4D" w14:textId="77777777" w:rsidR="000F64FC" w:rsidRPr="009F2DEE" w:rsidRDefault="000F64FC" w:rsidP="00C22C44">
      <w:pPr>
        <w:spacing w:line="360" w:lineRule="auto"/>
        <w:ind w:firstLine="709"/>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Research</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object</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Tourist</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potential</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in</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mountainous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regions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Crimea</w:t>
      </w:r>
      <w:proofErr w:type="spellEnd"/>
      <w:r w:rsidRPr="009F2DEE">
        <w:rPr>
          <w:rFonts w:ascii="Times New Roman" w:eastAsia="Times New Roman" w:hAnsi="Times New Roman" w:cs="Times New Roman"/>
          <w:sz w:val="28"/>
        </w:rPr>
        <w:t>.</w:t>
      </w:r>
    </w:p>
    <w:p w14:paraId="53BD01FD" w14:textId="77777777" w:rsidR="000F64FC" w:rsidRPr="009F2DEE" w:rsidRDefault="000F64FC" w:rsidP="00C22C44">
      <w:pPr>
        <w:spacing w:line="360" w:lineRule="auto"/>
        <w:ind w:firstLine="709"/>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subject</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study</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Hiking</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tourism</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as</w:t>
      </w:r>
      <w:proofErr w:type="spellEnd"/>
      <w:r w:rsidRPr="009F2DEE">
        <w:rPr>
          <w:rFonts w:ascii="Times New Roman" w:eastAsia="Times New Roman" w:hAnsi="Times New Roman" w:cs="Times New Roman"/>
          <w:sz w:val="28"/>
        </w:rPr>
        <w:t xml:space="preserve"> a </w:t>
      </w:r>
      <w:proofErr w:type="spellStart"/>
      <w:r w:rsidRPr="009F2DEE">
        <w:rPr>
          <w:rFonts w:ascii="Times New Roman" w:eastAsia="Times New Roman" w:hAnsi="Times New Roman" w:cs="Times New Roman"/>
          <w:sz w:val="28"/>
        </w:rPr>
        <w:t>means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familiarization</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with</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tourist</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sites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mountainous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Crimea</w:t>
      </w:r>
      <w:proofErr w:type="spellEnd"/>
      <w:r w:rsidRPr="009F2DEE">
        <w:rPr>
          <w:rFonts w:ascii="Times New Roman" w:eastAsia="Times New Roman" w:hAnsi="Times New Roman" w:cs="Times New Roman"/>
          <w:sz w:val="28"/>
        </w:rPr>
        <w:t>.</w:t>
      </w:r>
    </w:p>
    <w:p w14:paraId="150234D5" w14:textId="77777777" w:rsidR="000F64FC" w:rsidRPr="009F2DEE" w:rsidRDefault="000F64FC" w:rsidP="00C22C44">
      <w:pPr>
        <w:spacing w:line="360" w:lineRule="auto"/>
        <w:ind w:firstLine="709"/>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Research</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methods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comparative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and</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system</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approach</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method</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theoretical</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analysis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literary</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sources</w:t>
      </w:r>
      <w:proofErr w:type="spellEnd"/>
      <w:r w:rsidRPr="009F2DEE">
        <w:rPr>
          <w:rFonts w:ascii="Times New Roman" w:eastAsia="Times New Roman" w:hAnsi="Times New Roman" w:cs="Times New Roman"/>
          <w:sz w:val="28"/>
        </w:rPr>
        <w:t>.</w:t>
      </w:r>
    </w:p>
    <w:p w14:paraId="10B194C4" w14:textId="77777777" w:rsidR="000F64FC" w:rsidRPr="009F2DEE" w:rsidRDefault="000F64FC" w:rsidP="00C22C44">
      <w:pPr>
        <w:spacing w:line="360" w:lineRule="auto"/>
        <w:ind w:firstLine="709"/>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aim</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thesis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is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to</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study</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the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recreational</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resource</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potential</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of</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mountainous</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Crimea</w:t>
      </w:r>
      <w:proofErr w:type="spellEnd"/>
      <w:r w:rsidRPr="009F2DEE">
        <w:rPr>
          <w:rFonts w:ascii="Times New Roman" w:eastAsia="Times New Roman" w:hAnsi="Times New Roman" w:cs="Times New Roman"/>
          <w:sz w:val="28"/>
        </w:rPr>
        <w:t>.</w:t>
      </w:r>
    </w:p>
    <w:p w14:paraId="496E2DD3" w14:textId="77777777" w:rsidR="005C6261" w:rsidRPr="009F2DEE" w:rsidRDefault="005C6261" w:rsidP="00C22C44">
      <w:pPr>
        <w:spacing w:line="360" w:lineRule="auto"/>
        <w:ind w:firstLine="709"/>
        <w:rPr>
          <w:rFonts w:ascii="Times New Roman" w:eastAsia="Times New Roman" w:hAnsi="Times New Roman" w:cs="Times New Roman"/>
          <w:b/>
          <w:sz w:val="28"/>
        </w:rPr>
      </w:pPr>
    </w:p>
    <w:p w14:paraId="22E0E3DA" w14:textId="77777777" w:rsidR="005C6261" w:rsidRPr="009F2DEE" w:rsidRDefault="005C6261" w:rsidP="000F64FC">
      <w:pPr>
        <w:spacing w:line="360" w:lineRule="auto"/>
        <w:rPr>
          <w:rFonts w:ascii="Times New Roman" w:eastAsia="Times New Roman" w:hAnsi="Times New Roman" w:cs="Times New Roman"/>
          <w:b/>
          <w:sz w:val="28"/>
        </w:rPr>
      </w:pPr>
    </w:p>
    <w:p w14:paraId="2891E0C3" w14:textId="77777777" w:rsidR="005C6261" w:rsidRPr="009F2DEE" w:rsidRDefault="005C6261" w:rsidP="000F64FC">
      <w:pPr>
        <w:spacing w:line="360" w:lineRule="auto"/>
        <w:rPr>
          <w:rFonts w:ascii="Times New Roman" w:eastAsia="Times New Roman" w:hAnsi="Times New Roman" w:cs="Times New Roman"/>
          <w:b/>
          <w:sz w:val="28"/>
        </w:rPr>
      </w:pPr>
    </w:p>
    <w:p w14:paraId="7F686603" w14:textId="0818E1D5" w:rsidR="005C6261" w:rsidRPr="009F2DEE" w:rsidRDefault="009F2DEE" w:rsidP="009F2DEE">
      <w:pPr>
        <w:spacing w:line="360" w:lineRule="auto"/>
        <w:jc w:val="both"/>
        <w:rPr>
          <w:rFonts w:ascii="Times New Roman" w:eastAsia="Times New Roman" w:hAnsi="Times New Roman" w:cs="Times New Roman"/>
          <w:b/>
          <w:sz w:val="28"/>
        </w:rPr>
      </w:pPr>
      <w:r w:rsidRPr="009F2DEE">
        <w:rPr>
          <w:rFonts w:ascii="Times New Roman" w:eastAsia="Times New Roman" w:hAnsi="Times New Roman" w:cs="Times New Roman"/>
          <w:b/>
          <w:sz w:val="28"/>
        </w:rPr>
        <w:t>CRIMEA PENINSULA, TOURISM IN CRIMEA, TOURIST RESOURCES OF CRIMEA, TOURIST INDUSTRY, TOURISM. MARTIAL STATE, RECREATION TOURIST INDUSTRY OF CRIMEA.</w:t>
      </w:r>
    </w:p>
    <w:p w14:paraId="631E84BD" w14:textId="3D9C612D" w:rsidR="009F2DEE" w:rsidRPr="009F2DEE" w:rsidRDefault="009F2DEE">
      <w:pPr>
        <w:rPr>
          <w:rFonts w:ascii="Times New Roman" w:eastAsia="Times New Roman" w:hAnsi="Times New Roman" w:cs="Times New Roman"/>
          <w:b/>
          <w:sz w:val="28"/>
        </w:rPr>
      </w:pPr>
      <w:r w:rsidRPr="009F2DEE">
        <w:rPr>
          <w:rFonts w:ascii="Times New Roman" w:eastAsia="Times New Roman" w:hAnsi="Times New Roman" w:cs="Times New Roman"/>
          <w:b/>
          <w:sz w:val="28"/>
        </w:rPr>
        <w:br w:type="page"/>
      </w:r>
    </w:p>
    <w:p w14:paraId="7C8A785F" w14:textId="77777777" w:rsidR="005C6261" w:rsidRPr="009F2DEE" w:rsidRDefault="00AD32B2" w:rsidP="009F2DEE">
      <w:pPr>
        <w:spacing w:line="360" w:lineRule="auto"/>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lastRenderedPageBreak/>
        <w:t>ПЕРЕЛІК УМОВНИХ ПОЗНАЧЕНЬ, СИМВОЛІВ, ОДИНИЦЬ, СКОРОЧЕНЬ І ТЕРМІНІВ</w:t>
      </w:r>
    </w:p>
    <w:p w14:paraId="6738CC78" w14:textId="77777777" w:rsidR="005C6261" w:rsidRPr="009F2DEE" w:rsidRDefault="005C6261" w:rsidP="000F64FC">
      <w:pPr>
        <w:spacing w:line="360" w:lineRule="auto"/>
        <w:rPr>
          <w:rFonts w:ascii="Times New Roman" w:eastAsia="Times New Roman" w:hAnsi="Times New Roman" w:cs="Times New Roman"/>
          <w:sz w:val="28"/>
        </w:rPr>
      </w:pPr>
    </w:p>
    <w:p w14:paraId="09091075"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Р. – рік;</w:t>
      </w:r>
    </w:p>
    <w:p w14:paraId="3BC90B75"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Ст. – століття;</w:t>
      </w:r>
    </w:p>
    <w:p w14:paraId="2AC94EC3"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Грн. – гривня;</w:t>
      </w:r>
    </w:p>
    <w:p w14:paraId="07DF5EB8"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Км</w:t>
      </w:r>
      <w:r w:rsidRPr="009F2DEE">
        <w:rPr>
          <w:rFonts w:ascii="Times New Roman" w:eastAsia="Times New Roman" w:hAnsi="Times New Roman" w:cs="Times New Roman"/>
          <w:sz w:val="28"/>
          <w:vertAlign w:val="superscript"/>
        </w:rPr>
        <w:t xml:space="preserve"> </w:t>
      </w:r>
      <w:r w:rsidRPr="009F2DEE">
        <w:rPr>
          <w:rFonts w:ascii="Times New Roman" w:eastAsia="Times New Roman" w:hAnsi="Times New Roman" w:cs="Times New Roman"/>
          <w:sz w:val="28"/>
        </w:rPr>
        <w:t>– кілометр;</w:t>
      </w:r>
    </w:p>
    <w:p w14:paraId="1F415E16"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°С – градус за Цельсієм;</w:t>
      </w:r>
    </w:p>
    <w:p w14:paraId="29C33009"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М – метр;</w:t>
      </w:r>
    </w:p>
    <w:p w14:paraId="40168C08"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Год. – година.</w:t>
      </w:r>
    </w:p>
    <w:p w14:paraId="3C06E2AD" w14:textId="77777777" w:rsidR="005C6261" w:rsidRPr="009F2DEE" w:rsidRDefault="005C6261" w:rsidP="000F64FC">
      <w:pPr>
        <w:spacing w:line="360" w:lineRule="auto"/>
        <w:rPr>
          <w:rFonts w:ascii="Times New Roman" w:eastAsia="Times New Roman" w:hAnsi="Times New Roman" w:cs="Times New Roman"/>
          <w:sz w:val="28"/>
        </w:rPr>
      </w:pPr>
    </w:p>
    <w:p w14:paraId="6F32E388"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w:t>
      </w:r>
    </w:p>
    <w:p w14:paraId="0E4FCCB3" w14:textId="0A55B910" w:rsidR="009F2DEE" w:rsidRPr="009F2DEE" w:rsidRDefault="009F2DEE">
      <w:pPr>
        <w:rPr>
          <w:rFonts w:ascii="Times New Roman" w:eastAsia="Times New Roman" w:hAnsi="Times New Roman" w:cs="Times New Roman"/>
          <w:b/>
          <w:sz w:val="28"/>
        </w:rPr>
      </w:pPr>
      <w:r w:rsidRPr="009F2DEE">
        <w:rPr>
          <w:rFonts w:ascii="Times New Roman" w:eastAsia="Times New Roman" w:hAnsi="Times New Roman" w:cs="Times New Roman"/>
          <w:b/>
          <w:sz w:val="28"/>
        </w:rPr>
        <w:br w:type="page"/>
      </w:r>
    </w:p>
    <w:p w14:paraId="5D8EE4AD" w14:textId="77777777" w:rsidR="005C6261" w:rsidRPr="009F2DEE" w:rsidRDefault="00AD32B2" w:rsidP="000F64FC">
      <w:pPr>
        <w:spacing w:line="360" w:lineRule="auto"/>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lastRenderedPageBreak/>
        <w:t>ЗМІСТ</w:t>
      </w:r>
    </w:p>
    <w:p w14:paraId="4DE7B942" w14:textId="77777777" w:rsidR="005C6261" w:rsidRPr="009F2DEE" w:rsidRDefault="005C6261" w:rsidP="000F64FC">
      <w:pPr>
        <w:spacing w:line="360" w:lineRule="auto"/>
        <w:jc w:val="center"/>
        <w:rPr>
          <w:rFonts w:ascii="Times New Roman" w:eastAsia="Times New Roman" w:hAnsi="Times New Roman" w:cs="Times New Roman"/>
          <w:sz w:val="28"/>
        </w:rPr>
      </w:pPr>
    </w:p>
    <w:tbl>
      <w:tblPr>
        <w:tblW w:w="9508" w:type="dxa"/>
        <w:tblInd w:w="98" w:type="dxa"/>
        <w:tblLayout w:type="fixed"/>
        <w:tblCellMar>
          <w:left w:w="10" w:type="dxa"/>
          <w:right w:w="10" w:type="dxa"/>
        </w:tblCellMar>
        <w:tblLook w:val="04A0" w:firstRow="1" w:lastRow="0" w:firstColumn="1" w:lastColumn="0" w:noHBand="0" w:noVBand="1"/>
      </w:tblPr>
      <w:tblGrid>
        <w:gridCol w:w="315"/>
        <w:gridCol w:w="1113"/>
        <w:gridCol w:w="7551"/>
        <w:gridCol w:w="529"/>
      </w:tblGrid>
      <w:tr w:rsidR="005C6261" w:rsidRPr="009F2DEE" w14:paraId="4D3C93C4" w14:textId="77777777" w:rsidTr="007D2117">
        <w:trPr>
          <w:cantSplit/>
          <w:trHeight w:val="1"/>
        </w:trPr>
        <w:tc>
          <w:tcPr>
            <w:tcW w:w="8979" w:type="dxa"/>
            <w:gridSpan w:val="3"/>
            <w:shd w:val="clear" w:color="auto" w:fill="FFFFFF"/>
            <w:tcMar>
              <w:left w:w="108" w:type="dxa"/>
              <w:right w:w="108" w:type="dxa"/>
            </w:tcMar>
            <w:vAlign w:val="center"/>
          </w:tcPr>
          <w:p w14:paraId="4DBAEED8" w14:textId="6F9D4EBC" w:rsidR="005C6261" w:rsidRPr="009F2DEE" w:rsidRDefault="00AD32B2" w:rsidP="009F2DEE">
            <w:pPr>
              <w:spacing w:line="360" w:lineRule="auto"/>
              <w:jc w:val="both"/>
              <w:rPr>
                <w:rFonts w:ascii="Times New Roman" w:hAnsi="Times New Roman" w:cs="Times New Roman"/>
              </w:rPr>
            </w:pPr>
            <w:r w:rsidRPr="009F2DEE">
              <w:rPr>
                <w:rFonts w:ascii="Times New Roman" w:eastAsia="Times New Roman" w:hAnsi="Times New Roman" w:cs="Times New Roman"/>
                <w:sz w:val="28"/>
              </w:rPr>
              <w:t>Вступ</w:t>
            </w:r>
            <w:r w:rsid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1769B474" w14:textId="0D6D53A3" w:rsidR="005C6261" w:rsidRPr="009F2DEE" w:rsidRDefault="007D2117" w:rsidP="000F64FC">
            <w:pPr>
              <w:spacing w:line="360" w:lineRule="auto"/>
              <w:jc w:val="center"/>
              <w:rPr>
                <w:rFonts w:ascii="Times New Roman" w:hAnsi="Times New Roman" w:cs="Times New Roman"/>
              </w:rPr>
            </w:pPr>
            <w:r>
              <w:rPr>
                <w:rFonts w:ascii="Times New Roman" w:eastAsia="Times New Roman" w:hAnsi="Times New Roman" w:cs="Times New Roman"/>
                <w:sz w:val="28"/>
              </w:rPr>
              <w:t>8</w:t>
            </w:r>
          </w:p>
        </w:tc>
      </w:tr>
      <w:tr w:rsidR="005C6261" w:rsidRPr="009F2DEE" w14:paraId="4275CAA0" w14:textId="77777777" w:rsidTr="007D2117">
        <w:trPr>
          <w:trHeight w:val="531"/>
        </w:trPr>
        <w:tc>
          <w:tcPr>
            <w:tcW w:w="1428" w:type="dxa"/>
            <w:gridSpan w:val="2"/>
            <w:shd w:val="clear" w:color="auto" w:fill="FFFFFF"/>
            <w:tcMar>
              <w:left w:w="108" w:type="dxa"/>
              <w:right w:w="108" w:type="dxa"/>
            </w:tcMar>
          </w:tcPr>
          <w:p w14:paraId="27FDA6F0" w14:textId="77777777" w:rsidR="005C6261" w:rsidRPr="009F2DEE" w:rsidRDefault="00AD32B2"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 xml:space="preserve">Розділ 1. </w:t>
            </w:r>
          </w:p>
        </w:tc>
        <w:tc>
          <w:tcPr>
            <w:tcW w:w="7551" w:type="dxa"/>
            <w:shd w:val="clear" w:color="auto" w:fill="FFFFFF"/>
            <w:tcMar>
              <w:left w:w="108" w:type="dxa"/>
              <w:right w:w="108" w:type="dxa"/>
            </w:tcMar>
          </w:tcPr>
          <w:p w14:paraId="48FA0BC5" w14:textId="77777777" w:rsidR="005C6261" w:rsidRPr="009F2DEE" w:rsidRDefault="00D13B23"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1. Теоретичні засади проблеми, що досліджується</w:t>
            </w:r>
            <w:r w:rsidR="00D32EA1" w:rsidRP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3BA26274" w14:textId="77777777" w:rsidR="005C6261" w:rsidRPr="009F2DEE" w:rsidRDefault="005C6261" w:rsidP="000F64FC">
            <w:pPr>
              <w:spacing w:line="360" w:lineRule="auto"/>
              <w:jc w:val="center"/>
              <w:rPr>
                <w:rFonts w:ascii="Times New Roman" w:eastAsia="Times New Roman" w:hAnsi="Times New Roman" w:cs="Times New Roman"/>
                <w:sz w:val="28"/>
              </w:rPr>
            </w:pPr>
          </w:p>
          <w:p w14:paraId="5FA7C678" w14:textId="2A782C58" w:rsidR="005C6261" w:rsidRPr="009F2DEE" w:rsidRDefault="00AD32B2" w:rsidP="007D2117">
            <w:pPr>
              <w:spacing w:line="360" w:lineRule="auto"/>
              <w:jc w:val="center"/>
              <w:rPr>
                <w:rFonts w:ascii="Times New Roman" w:hAnsi="Times New Roman" w:cs="Times New Roman"/>
              </w:rPr>
            </w:pPr>
            <w:r w:rsidRPr="009F2DEE">
              <w:rPr>
                <w:rFonts w:ascii="Times New Roman" w:eastAsia="Times New Roman" w:hAnsi="Times New Roman" w:cs="Times New Roman"/>
                <w:sz w:val="28"/>
              </w:rPr>
              <w:t>1</w:t>
            </w:r>
            <w:r w:rsidR="007D2117">
              <w:rPr>
                <w:rFonts w:ascii="Times New Roman" w:eastAsia="Times New Roman" w:hAnsi="Times New Roman" w:cs="Times New Roman"/>
                <w:sz w:val="28"/>
              </w:rPr>
              <w:t>0</w:t>
            </w:r>
          </w:p>
        </w:tc>
      </w:tr>
      <w:tr w:rsidR="005C6261" w:rsidRPr="009F2DEE" w14:paraId="7C905CE9" w14:textId="77777777" w:rsidTr="007D2117">
        <w:trPr>
          <w:trHeight w:val="1"/>
        </w:trPr>
        <w:tc>
          <w:tcPr>
            <w:tcW w:w="315" w:type="dxa"/>
            <w:shd w:val="clear" w:color="auto" w:fill="FFFFFF"/>
            <w:tcMar>
              <w:left w:w="108" w:type="dxa"/>
              <w:right w:w="108" w:type="dxa"/>
            </w:tcMar>
          </w:tcPr>
          <w:p w14:paraId="3BEB3E95" w14:textId="77777777" w:rsidR="005C6261" w:rsidRPr="009F2DEE" w:rsidRDefault="005C6261" w:rsidP="000F64FC">
            <w:pPr>
              <w:spacing w:line="360" w:lineRule="auto"/>
              <w:jc w:val="both"/>
              <w:rPr>
                <w:rFonts w:ascii="Times New Roman" w:eastAsia="Calibri" w:hAnsi="Times New Roman" w:cs="Times New Roman"/>
                <w:sz w:val="22"/>
              </w:rPr>
            </w:pPr>
          </w:p>
        </w:tc>
        <w:tc>
          <w:tcPr>
            <w:tcW w:w="1113" w:type="dxa"/>
            <w:shd w:val="clear" w:color="auto" w:fill="FFFFFF"/>
            <w:tcMar>
              <w:left w:w="108" w:type="dxa"/>
              <w:right w:w="108" w:type="dxa"/>
            </w:tcMar>
          </w:tcPr>
          <w:p w14:paraId="4ACCA788" w14:textId="77777777" w:rsidR="005C6261" w:rsidRPr="009F2DEE" w:rsidRDefault="00AD32B2" w:rsidP="000F64FC">
            <w:pPr>
              <w:spacing w:line="360" w:lineRule="auto"/>
              <w:jc w:val="right"/>
              <w:rPr>
                <w:rFonts w:ascii="Times New Roman" w:hAnsi="Times New Roman" w:cs="Times New Roman"/>
              </w:rPr>
            </w:pPr>
            <w:r w:rsidRPr="009F2DEE">
              <w:rPr>
                <w:rFonts w:ascii="Times New Roman" w:eastAsia="Times New Roman" w:hAnsi="Times New Roman" w:cs="Times New Roman"/>
                <w:sz w:val="28"/>
              </w:rPr>
              <w:t>1.1</w:t>
            </w:r>
          </w:p>
        </w:tc>
        <w:tc>
          <w:tcPr>
            <w:tcW w:w="7551" w:type="dxa"/>
            <w:shd w:val="clear" w:color="auto" w:fill="FFFFFF"/>
            <w:tcMar>
              <w:left w:w="108" w:type="dxa"/>
              <w:right w:w="108" w:type="dxa"/>
            </w:tcMar>
          </w:tcPr>
          <w:p w14:paraId="2843D83C" w14:textId="5E76A7BC" w:rsidR="005C6261" w:rsidRPr="009F2DEE" w:rsidRDefault="00D13B23"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Передумови вивчення рекреаційно-ресурсного потенціалу гірського Криму</w:t>
            </w:r>
            <w:r w:rsidR="00D32EA1" w:rsidRPr="009F2DEE">
              <w:rPr>
                <w:rFonts w:ascii="Times New Roman" w:eastAsia="Times New Roman" w:hAnsi="Times New Roman" w:cs="Times New Roman"/>
                <w:sz w:val="28"/>
              </w:rPr>
              <w:t>………</w:t>
            </w:r>
            <w:r w:rsidR="009F2DEE" w:rsidRP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4DCB48BE" w14:textId="77777777" w:rsidR="005C6261" w:rsidRPr="009F2DEE" w:rsidRDefault="005C6261" w:rsidP="000F64FC">
            <w:pPr>
              <w:spacing w:line="360" w:lineRule="auto"/>
              <w:jc w:val="center"/>
              <w:rPr>
                <w:rFonts w:ascii="Times New Roman" w:eastAsia="Times New Roman" w:hAnsi="Times New Roman" w:cs="Times New Roman"/>
                <w:sz w:val="28"/>
              </w:rPr>
            </w:pPr>
          </w:p>
          <w:p w14:paraId="0AB27DCA" w14:textId="3124BD8B" w:rsidR="005C6261" w:rsidRPr="009F2DEE" w:rsidRDefault="00AD32B2" w:rsidP="007D2117">
            <w:pPr>
              <w:spacing w:line="360" w:lineRule="auto"/>
              <w:jc w:val="center"/>
              <w:rPr>
                <w:rFonts w:ascii="Times New Roman" w:hAnsi="Times New Roman" w:cs="Times New Roman"/>
              </w:rPr>
            </w:pPr>
            <w:r w:rsidRPr="009F2DEE">
              <w:rPr>
                <w:rFonts w:ascii="Times New Roman" w:eastAsia="Times New Roman" w:hAnsi="Times New Roman" w:cs="Times New Roman"/>
                <w:sz w:val="28"/>
              </w:rPr>
              <w:t>1</w:t>
            </w:r>
            <w:r w:rsidR="007D2117">
              <w:rPr>
                <w:rFonts w:ascii="Times New Roman" w:eastAsia="Times New Roman" w:hAnsi="Times New Roman" w:cs="Times New Roman"/>
                <w:sz w:val="28"/>
              </w:rPr>
              <w:t>0</w:t>
            </w:r>
          </w:p>
        </w:tc>
      </w:tr>
      <w:tr w:rsidR="005C6261" w:rsidRPr="009F2DEE" w14:paraId="6C0EDDD9" w14:textId="77777777" w:rsidTr="007D2117">
        <w:trPr>
          <w:trHeight w:val="1"/>
        </w:trPr>
        <w:tc>
          <w:tcPr>
            <w:tcW w:w="315" w:type="dxa"/>
            <w:shd w:val="clear" w:color="auto" w:fill="FFFFFF"/>
            <w:tcMar>
              <w:left w:w="108" w:type="dxa"/>
              <w:right w:w="108" w:type="dxa"/>
            </w:tcMar>
          </w:tcPr>
          <w:p w14:paraId="49494F21" w14:textId="77777777" w:rsidR="005C6261" w:rsidRPr="009F2DEE" w:rsidRDefault="005C6261" w:rsidP="000F64FC">
            <w:pPr>
              <w:spacing w:line="360" w:lineRule="auto"/>
              <w:jc w:val="both"/>
              <w:rPr>
                <w:rFonts w:ascii="Times New Roman" w:eastAsia="Calibri" w:hAnsi="Times New Roman" w:cs="Times New Roman"/>
                <w:sz w:val="22"/>
              </w:rPr>
            </w:pPr>
          </w:p>
        </w:tc>
        <w:tc>
          <w:tcPr>
            <w:tcW w:w="1113" w:type="dxa"/>
            <w:shd w:val="clear" w:color="auto" w:fill="FFFFFF"/>
            <w:tcMar>
              <w:left w:w="108" w:type="dxa"/>
              <w:right w:w="108" w:type="dxa"/>
            </w:tcMar>
          </w:tcPr>
          <w:p w14:paraId="1C6D81D4" w14:textId="77777777" w:rsidR="005C6261" w:rsidRPr="009F2DEE" w:rsidRDefault="00AD32B2" w:rsidP="000F64FC">
            <w:pPr>
              <w:spacing w:line="360" w:lineRule="auto"/>
              <w:jc w:val="right"/>
              <w:rPr>
                <w:rFonts w:ascii="Times New Roman" w:hAnsi="Times New Roman" w:cs="Times New Roman"/>
              </w:rPr>
            </w:pPr>
            <w:r w:rsidRPr="009F2DEE">
              <w:rPr>
                <w:rFonts w:ascii="Times New Roman" w:eastAsia="Times New Roman" w:hAnsi="Times New Roman" w:cs="Times New Roman"/>
                <w:sz w:val="28"/>
              </w:rPr>
              <w:t>1.2</w:t>
            </w:r>
          </w:p>
        </w:tc>
        <w:tc>
          <w:tcPr>
            <w:tcW w:w="7551" w:type="dxa"/>
            <w:shd w:val="clear" w:color="auto" w:fill="FFFFFF"/>
            <w:tcMar>
              <w:left w:w="108" w:type="dxa"/>
              <w:right w:w="108" w:type="dxa"/>
            </w:tcMar>
          </w:tcPr>
          <w:p w14:paraId="301A5784" w14:textId="46EF22D7" w:rsidR="005C6261" w:rsidRPr="009F2DEE" w:rsidRDefault="00D13B23"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Характеристики природних туристичних ресурсів півострова Крим</w:t>
            </w:r>
            <w:r w:rsidR="009F2DEE" w:rsidRP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5F187FCD" w14:textId="77777777" w:rsidR="009F2DEE" w:rsidRPr="009F2DEE" w:rsidRDefault="009F2DEE" w:rsidP="000F64FC">
            <w:pPr>
              <w:spacing w:line="360" w:lineRule="auto"/>
              <w:jc w:val="center"/>
              <w:rPr>
                <w:rFonts w:ascii="Times New Roman" w:eastAsia="Times New Roman" w:hAnsi="Times New Roman" w:cs="Times New Roman"/>
                <w:sz w:val="28"/>
              </w:rPr>
            </w:pPr>
          </w:p>
          <w:p w14:paraId="7D9C30F3" w14:textId="2C100C7F" w:rsidR="005C6261" w:rsidRPr="009F2DEE" w:rsidRDefault="00AD32B2" w:rsidP="007D2117">
            <w:pPr>
              <w:spacing w:line="360" w:lineRule="auto"/>
              <w:jc w:val="center"/>
              <w:rPr>
                <w:rFonts w:ascii="Times New Roman" w:hAnsi="Times New Roman" w:cs="Times New Roman"/>
              </w:rPr>
            </w:pPr>
            <w:r w:rsidRPr="009F2DEE">
              <w:rPr>
                <w:rFonts w:ascii="Times New Roman" w:eastAsia="Times New Roman" w:hAnsi="Times New Roman" w:cs="Times New Roman"/>
                <w:sz w:val="28"/>
              </w:rPr>
              <w:t>1</w:t>
            </w:r>
            <w:r w:rsidR="007D2117">
              <w:rPr>
                <w:rFonts w:ascii="Times New Roman" w:eastAsia="Times New Roman" w:hAnsi="Times New Roman" w:cs="Times New Roman"/>
                <w:sz w:val="28"/>
              </w:rPr>
              <w:t>2</w:t>
            </w:r>
          </w:p>
        </w:tc>
      </w:tr>
      <w:tr w:rsidR="005C6261" w:rsidRPr="009F2DEE" w14:paraId="476E9FF1" w14:textId="77777777" w:rsidTr="007D2117">
        <w:trPr>
          <w:trHeight w:val="1"/>
        </w:trPr>
        <w:tc>
          <w:tcPr>
            <w:tcW w:w="315" w:type="dxa"/>
            <w:shd w:val="clear" w:color="auto" w:fill="FFFFFF"/>
            <w:tcMar>
              <w:left w:w="108" w:type="dxa"/>
              <w:right w:w="108" w:type="dxa"/>
            </w:tcMar>
          </w:tcPr>
          <w:p w14:paraId="1161CC8A" w14:textId="77777777" w:rsidR="005C6261" w:rsidRPr="009F2DEE" w:rsidRDefault="005C6261" w:rsidP="000F64FC">
            <w:pPr>
              <w:spacing w:line="360" w:lineRule="auto"/>
              <w:jc w:val="both"/>
              <w:rPr>
                <w:rFonts w:ascii="Times New Roman" w:eastAsia="Calibri" w:hAnsi="Times New Roman" w:cs="Times New Roman"/>
                <w:sz w:val="22"/>
              </w:rPr>
            </w:pPr>
          </w:p>
        </w:tc>
        <w:tc>
          <w:tcPr>
            <w:tcW w:w="1113" w:type="dxa"/>
            <w:shd w:val="clear" w:color="auto" w:fill="FFFFFF"/>
            <w:tcMar>
              <w:left w:w="108" w:type="dxa"/>
              <w:right w:w="108" w:type="dxa"/>
            </w:tcMar>
          </w:tcPr>
          <w:p w14:paraId="6FF0839A" w14:textId="77777777" w:rsidR="005C6261" w:rsidRPr="009F2DEE" w:rsidRDefault="00AD32B2" w:rsidP="000F64FC">
            <w:pPr>
              <w:spacing w:line="360" w:lineRule="auto"/>
              <w:jc w:val="right"/>
              <w:rPr>
                <w:rFonts w:ascii="Times New Roman" w:hAnsi="Times New Roman" w:cs="Times New Roman"/>
              </w:rPr>
            </w:pPr>
            <w:r w:rsidRPr="009F2DEE">
              <w:rPr>
                <w:rFonts w:ascii="Times New Roman" w:eastAsia="Times New Roman" w:hAnsi="Times New Roman" w:cs="Times New Roman"/>
                <w:sz w:val="28"/>
              </w:rPr>
              <w:t>1.3</w:t>
            </w:r>
          </w:p>
        </w:tc>
        <w:tc>
          <w:tcPr>
            <w:tcW w:w="7551" w:type="dxa"/>
            <w:shd w:val="clear" w:color="auto" w:fill="FFFFFF"/>
            <w:tcMar>
              <w:left w:w="108" w:type="dxa"/>
              <w:right w:w="108" w:type="dxa"/>
            </w:tcMar>
          </w:tcPr>
          <w:p w14:paraId="78F590FF" w14:textId="0AA00DA2" w:rsidR="005C6261" w:rsidRPr="009F2DEE" w:rsidRDefault="00D13B23"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Можливості розвитку пішохідного туризму у гірських регіонах Криму</w:t>
            </w:r>
            <w:r w:rsidR="009F2DEE" w:rsidRP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0A21AAAB" w14:textId="77777777" w:rsidR="009F2DEE" w:rsidRPr="009F2DEE" w:rsidRDefault="009F2DEE" w:rsidP="000F64FC">
            <w:pPr>
              <w:spacing w:line="360" w:lineRule="auto"/>
              <w:rPr>
                <w:rFonts w:ascii="Times New Roman" w:eastAsia="Times New Roman" w:hAnsi="Times New Roman" w:cs="Times New Roman"/>
                <w:sz w:val="28"/>
              </w:rPr>
            </w:pPr>
          </w:p>
          <w:p w14:paraId="7FC86F9C" w14:textId="1512E379" w:rsidR="005C6261" w:rsidRPr="009F2DEE" w:rsidRDefault="00AD32B2" w:rsidP="007D2117">
            <w:pPr>
              <w:spacing w:line="360" w:lineRule="auto"/>
              <w:rPr>
                <w:rFonts w:ascii="Times New Roman" w:hAnsi="Times New Roman" w:cs="Times New Roman"/>
              </w:rPr>
            </w:pPr>
            <w:r w:rsidRPr="009F2DEE">
              <w:rPr>
                <w:rFonts w:ascii="Times New Roman" w:eastAsia="Times New Roman" w:hAnsi="Times New Roman" w:cs="Times New Roman"/>
                <w:sz w:val="28"/>
              </w:rPr>
              <w:t>2</w:t>
            </w:r>
            <w:r w:rsidR="007D2117">
              <w:rPr>
                <w:rFonts w:ascii="Times New Roman" w:eastAsia="Times New Roman" w:hAnsi="Times New Roman" w:cs="Times New Roman"/>
                <w:sz w:val="28"/>
              </w:rPr>
              <w:t>6</w:t>
            </w:r>
          </w:p>
        </w:tc>
      </w:tr>
      <w:tr w:rsidR="005C6261" w:rsidRPr="009F2DEE" w14:paraId="0840D0A0" w14:textId="77777777" w:rsidTr="007D2117">
        <w:trPr>
          <w:trHeight w:val="1"/>
        </w:trPr>
        <w:tc>
          <w:tcPr>
            <w:tcW w:w="1428" w:type="dxa"/>
            <w:gridSpan w:val="2"/>
            <w:shd w:val="clear" w:color="auto" w:fill="FFFFFF"/>
            <w:tcMar>
              <w:left w:w="108" w:type="dxa"/>
              <w:right w:w="108" w:type="dxa"/>
            </w:tcMar>
          </w:tcPr>
          <w:p w14:paraId="79FACC85" w14:textId="77777777" w:rsidR="005C6261" w:rsidRPr="009F2DEE" w:rsidRDefault="00AD32B2"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Розділ 2.</w:t>
            </w:r>
          </w:p>
        </w:tc>
        <w:tc>
          <w:tcPr>
            <w:tcW w:w="7551" w:type="dxa"/>
            <w:shd w:val="clear" w:color="auto" w:fill="FFFFFF"/>
            <w:tcMar>
              <w:left w:w="108" w:type="dxa"/>
              <w:right w:w="108" w:type="dxa"/>
            </w:tcMar>
          </w:tcPr>
          <w:p w14:paraId="258500B4" w14:textId="70265898" w:rsidR="005C6261" w:rsidRPr="009F2DEE" w:rsidRDefault="005C7715" w:rsidP="009F2DEE">
            <w:pPr>
              <w:spacing w:line="360" w:lineRule="auto"/>
              <w:rPr>
                <w:rFonts w:ascii="Times New Roman" w:hAnsi="Times New Roman" w:cs="Times New Roman"/>
              </w:rPr>
            </w:pPr>
            <w:r w:rsidRPr="009F2DEE">
              <w:rPr>
                <w:rFonts w:ascii="Times New Roman" w:eastAsia="Times New Roman" w:hAnsi="Times New Roman" w:cs="Times New Roman"/>
                <w:sz w:val="28"/>
              </w:rPr>
              <w:t>Завдання, методи та організація дослідження</w:t>
            </w:r>
            <w:r w:rsidR="00D32EA1" w:rsidRPr="009F2DEE">
              <w:rPr>
                <w:rFonts w:ascii="Times New Roman" w:eastAsia="Times New Roman" w:hAnsi="Times New Roman" w:cs="Times New Roman"/>
                <w:sz w:val="28"/>
              </w:rPr>
              <w:t>……</w:t>
            </w:r>
            <w:r w:rsidR="009F2DEE" w:rsidRPr="009F2DEE">
              <w:rPr>
                <w:rFonts w:ascii="Times New Roman" w:eastAsia="Times New Roman" w:hAnsi="Times New Roman" w:cs="Times New Roman"/>
                <w:sz w:val="28"/>
              </w:rPr>
              <w:t>…….</w:t>
            </w:r>
            <w:r w:rsidR="00D32EA1" w:rsidRP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7A78D2ED" w14:textId="62E7152B" w:rsidR="005C6261" w:rsidRPr="009F2DEE" w:rsidRDefault="00FE758E" w:rsidP="007D2117">
            <w:pPr>
              <w:spacing w:line="360" w:lineRule="auto"/>
              <w:jc w:val="center"/>
              <w:rPr>
                <w:rFonts w:ascii="Times New Roman" w:hAnsi="Times New Roman" w:cs="Times New Roman"/>
              </w:rPr>
            </w:pPr>
            <w:r>
              <w:rPr>
                <w:rFonts w:ascii="Times New Roman" w:eastAsia="Times New Roman" w:hAnsi="Times New Roman" w:cs="Times New Roman"/>
                <w:sz w:val="28"/>
              </w:rPr>
              <w:t>3</w:t>
            </w:r>
            <w:r w:rsidR="007D2117">
              <w:rPr>
                <w:rFonts w:ascii="Times New Roman" w:eastAsia="Times New Roman" w:hAnsi="Times New Roman" w:cs="Times New Roman"/>
                <w:sz w:val="28"/>
              </w:rPr>
              <w:t>2</w:t>
            </w:r>
          </w:p>
        </w:tc>
      </w:tr>
      <w:tr w:rsidR="009F2DEE" w:rsidRPr="009F2DEE" w14:paraId="6D5FB383" w14:textId="77777777" w:rsidTr="007D2117">
        <w:trPr>
          <w:trHeight w:val="1"/>
        </w:trPr>
        <w:tc>
          <w:tcPr>
            <w:tcW w:w="1428" w:type="dxa"/>
            <w:gridSpan w:val="2"/>
            <w:shd w:val="clear" w:color="auto" w:fill="FFFFFF"/>
            <w:tcMar>
              <w:left w:w="108" w:type="dxa"/>
              <w:right w:w="108" w:type="dxa"/>
            </w:tcMar>
          </w:tcPr>
          <w:p w14:paraId="4F97149C" w14:textId="1F22FBFC" w:rsidR="009F2DEE" w:rsidRPr="009F2DEE" w:rsidRDefault="009F2DEE" w:rsidP="009F2DEE">
            <w:pPr>
              <w:spacing w:line="360" w:lineRule="auto"/>
              <w:jc w:val="right"/>
              <w:rPr>
                <w:rFonts w:ascii="Times New Roman" w:eastAsia="Times New Roman" w:hAnsi="Times New Roman" w:cs="Times New Roman"/>
                <w:sz w:val="28"/>
              </w:rPr>
            </w:pPr>
            <w:r w:rsidRPr="009F2DEE">
              <w:rPr>
                <w:rFonts w:ascii="Times New Roman" w:eastAsia="Times New Roman" w:hAnsi="Times New Roman" w:cs="Times New Roman"/>
                <w:sz w:val="28"/>
              </w:rPr>
              <w:t>2.1</w:t>
            </w:r>
          </w:p>
        </w:tc>
        <w:tc>
          <w:tcPr>
            <w:tcW w:w="7551" w:type="dxa"/>
            <w:shd w:val="clear" w:color="auto" w:fill="FFFFFF"/>
            <w:tcMar>
              <w:left w:w="108" w:type="dxa"/>
              <w:right w:w="108" w:type="dxa"/>
            </w:tcMar>
          </w:tcPr>
          <w:p w14:paraId="71FE8E78" w14:textId="44C6975E" w:rsidR="009F2DEE" w:rsidRPr="009F2DEE" w:rsidRDefault="009F2DEE" w:rsidP="009F2DEE">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Мета та завдання дослідження…………………………………</w:t>
            </w:r>
          </w:p>
        </w:tc>
        <w:tc>
          <w:tcPr>
            <w:tcW w:w="529" w:type="dxa"/>
            <w:shd w:val="clear" w:color="auto" w:fill="FFFFFF"/>
            <w:tcMar>
              <w:left w:w="108" w:type="dxa"/>
              <w:right w:w="108" w:type="dxa"/>
            </w:tcMar>
          </w:tcPr>
          <w:p w14:paraId="4DAC7DB7" w14:textId="3CD6E9A8" w:rsidR="009F2DEE" w:rsidRPr="009F2DEE" w:rsidRDefault="00FE758E" w:rsidP="007D2117">
            <w:pPr>
              <w:spacing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3</w:t>
            </w:r>
            <w:r w:rsidR="007D2117">
              <w:rPr>
                <w:rFonts w:ascii="Times New Roman" w:eastAsia="Times New Roman" w:hAnsi="Times New Roman" w:cs="Times New Roman"/>
                <w:sz w:val="28"/>
              </w:rPr>
              <w:t>2</w:t>
            </w:r>
          </w:p>
        </w:tc>
      </w:tr>
      <w:tr w:rsidR="009F2DEE" w:rsidRPr="009F2DEE" w14:paraId="211E36A4" w14:textId="77777777" w:rsidTr="007D2117">
        <w:trPr>
          <w:trHeight w:val="1"/>
        </w:trPr>
        <w:tc>
          <w:tcPr>
            <w:tcW w:w="1428" w:type="dxa"/>
            <w:gridSpan w:val="2"/>
            <w:shd w:val="clear" w:color="auto" w:fill="FFFFFF"/>
            <w:tcMar>
              <w:left w:w="108" w:type="dxa"/>
              <w:right w:w="108" w:type="dxa"/>
            </w:tcMar>
          </w:tcPr>
          <w:p w14:paraId="7DF85F16" w14:textId="1C29C203" w:rsidR="009F2DEE" w:rsidRPr="009F2DEE" w:rsidRDefault="009F2DEE" w:rsidP="009F2DEE">
            <w:pPr>
              <w:spacing w:line="360" w:lineRule="auto"/>
              <w:jc w:val="right"/>
              <w:rPr>
                <w:rFonts w:ascii="Times New Roman" w:eastAsia="Times New Roman" w:hAnsi="Times New Roman" w:cs="Times New Roman"/>
                <w:sz w:val="28"/>
              </w:rPr>
            </w:pPr>
            <w:r w:rsidRPr="009F2DEE">
              <w:rPr>
                <w:rFonts w:ascii="Times New Roman" w:eastAsia="Times New Roman" w:hAnsi="Times New Roman" w:cs="Times New Roman"/>
                <w:sz w:val="28"/>
              </w:rPr>
              <w:t>2.1</w:t>
            </w:r>
          </w:p>
        </w:tc>
        <w:tc>
          <w:tcPr>
            <w:tcW w:w="7551" w:type="dxa"/>
            <w:shd w:val="clear" w:color="auto" w:fill="FFFFFF"/>
            <w:tcMar>
              <w:left w:w="108" w:type="dxa"/>
              <w:right w:w="108" w:type="dxa"/>
            </w:tcMar>
          </w:tcPr>
          <w:p w14:paraId="3C64BF16" w14:textId="48C25040" w:rsidR="009F2DEE" w:rsidRPr="009F2DEE" w:rsidRDefault="009F2DEE" w:rsidP="009F2DEE">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Методи дослідження……………………………………………</w:t>
            </w:r>
          </w:p>
        </w:tc>
        <w:tc>
          <w:tcPr>
            <w:tcW w:w="529" w:type="dxa"/>
            <w:shd w:val="clear" w:color="auto" w:fill="FFFFFF"/>
            <w:tcMar>
              <w:left w:w="108" w:type="dxa"/>
              <w:right w:w="108" w:type="dxa"/>
            </w:tcMar>
          </w:tcPr>
          <w:p w14:paraId="00037EA5" w14:textId="6464C782" w:rsidR="009F2DEE" w:rsidRPr="009F2DEE" w:rsidRDefault="00FE758E" w:rsidP="007D2117">
            <w:pPr>
              <w:spacing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3</w:t>
            </w:r>
            <w:r w:rsidR="007D2117">
              <w:rPr>
                <w:rFonts w:ascii="Times New Roman" w:eastAsia="Times New Roman" w:hAnsi="Times New Roman" w:cs="Times New Roman"/>
                <w:sz w:val="28"/>
              </w:rPr>
              <w:t>2</w:t>
            </w:r>
          </w:p>
        </w:tc>
      </w:tr>
      <w:tr w:rsidR="005C6261" w:rsidRPr="009F2DEE" w14:paraId="22967843" w14:textId="77777777" w:rsidTr="007D2117">
        <w:trPr>
          <w:trHeight w:val="1"/>
        </w:trPr>
        <w:tc>
          <w:tcPr>
            <w:tcW w:w="315" w:type="dxa"/>
            <w:shd w:val="clear" w:color="auto" w:fill="FFFFFF"/>
            <w:tcMar>
              <w:left w:w="108" w:type="dxa"/>
              <w:right w:w="108" w:type="dxa"/>
            </w:tcMar>
          </w:tcPr>
          <w:p w14:paraId="39904DA3" w14:textId="77777777" w:rsidR="005C6261" w:rsidRPr="009F2DEE" w:rsidRDefault="005C6261" w:rsidP="000F64FC">
            <w:pPr>
              <w:spacing w:line="360" w:lineRule="auto"/>
              <w:jc w:val="both"/>
              <w:rPr>
                <w:rFonts w:ascii="Times New Roman" w:eastAsia="Calibri" w:hAnsi="Times New Roman" w:cs="Times New Roman"/>
                <w:sz w:val="22"/>
              </w:rPr>
            </w:pPr>
          </w:p>
        </w:tc>
        <w:tc>
          <w:tcPr>
            <w:tcW w:w="1113" w:type="dxa"/>
            <w:shd w:val="clear" w:color="auto" w:fill="FFFFFF"/>
            <w:tcMar>
              <w:left w:w="108" w:type="dxa"/>
              <w:right w:w="108" w:type="dxa"/>
            </w:tcMar>
          </w:tcPr>
          <w:p w14:paraId="6FFF32F0" w14:textId="4A86592A" w:rsidR="005C6261" w:rsidRPr="009F2DEE" w:rsidRDefault="00AD32B2" w:rsidP="000F64FC">
            <w:pPr>
              <w:spacing w:line="360" w:lineRule="auto"/>
              <w:jc w:val="right"/>
              <w:rPr>
                <w:rFonts w:ascii="Times New Roman" w:hAnsi="Times New Roman" w:cs="Times New Roman"/>
              </w:rPr>
            </w:pPr>
            <w:r w:rsidRPr="009F2DEE">
              <w:rPr>
                <w:rFonts w:ascii="Times New Roman" w:eastAsia="Times New Roman" w:hAnsi="Times New Roman" w:cs="Times New Roman"/>
                <w:sz w:val="28"/>
              </w:rPr>
              <w:t>2.</w:t>
            </w:r>
            <w:r w:rsidR="005C7715" w:rsidRPr="009F2DEE">
              <w:rPr>
                <w:rFonts w:ascii="Times New Roman" w:eastAsia="Times New Roman" w:hAnsi="Times New Roman" w:cs="Times New Roman"/>
                <w:sz w:val="28"/>
              </w:rPr>
              <w:t>3</w:t>
            </w:r>
          </w:p>
        </w:tc>
        <w:tc>
          <w:tcPr>
            <w:tcW w:w="7551" w:type="dxa"/>
            <w:shd w:val="clear" w:color="auto" w:fill="FFFFFF"/>
            <w:tcMar>
              <w:left w:w="108" w:type="dxa"/>
              <w:right w:w="108" w:type="dxa"/>
            </w:tcMar>
          </w:tcPr>
          <w:p w14:paraId="2C522164" w14:textId="73C13DC6" w:rsidR="005C6261" w:rsidRPr="009F2DEE" w:rsidRDefault="005C7715" w:rsidP="000F64FC">
            <w:pPr>
              <w:spacing w:line="360" w:lineRule="auto"/>
              <w:jc w:val="both"/>
              <w:rPr>
                <w:rFonts w:ascii="Times New Roman" w:eastAsia="Times New Roman" w:hAnsi="Times New Roman" w:cs="Times New Roman"/>
                <w:sz w:val="28"/>
              </w:rPr>
            </w:pPr>
            <w:r w:rsidRPr="009F2DEE">
              <w:rPr>
                <w:rFonts w:ascii="Times New Roman" w:eastAsia="Times New Roman" w:hAnsi="Times New Roman" w:cs="Times New Roman"/>
                <w:sz w:val="28"/>
              </w:rPr>
              <w:t>Організація дослідження</w:t>
            </w:r>
            <w:r w:rsidR="009F2DEE" w:rsidRPr="009F2DEE">
              <w:rPr>
                <w:rFonts w:ascii="Times New Roman" w:eastAsia="Times New Roman" w:hAnsi="Times New Roman" w:cs="Times New Roman"/>
                <w:sz w:val="28"/>
              </w:rPr>
              <w:t>………………………………</w:t>
            </w:r>
            <w:r w:rsidR="00D32EA1" w:rsidRP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65D7CB13" w14:textId="76CAAE96" w:rsidR="005C6261" w:rsidRPr="009F2DEE" w:rsidRDefault="00D32EA1" w:rsidP="007D2117">
            <w:pPr>
              <w:spacing w:line="360" w:lineRule="auto"/>
              <w:jc w:val="center"/>
              <w:rPr>
                <w:rFonts w:ascii="Times New Roman" w:hAnsi="Times New Roman" w:cs="Times New Roman"/>
              </w:rPr>
            </w:pPr>
            <w:r w:rsidRPr="009F2DEE">
              <w:rPr>
                <w:rFonts w:ascii="Times New Roman" w:eastAsia="Times New Roman" w:hAnsi="Times New Roman" w:cs="Times New Roman"/>
                <w:sz w:val="28"/>
              </w:rPr>
              <w:t>3</w:t>
            </w:r>
            <w:r w:rsidR="007D2117">
              <w:rPr>
                <w:rFonts w:ascii="Times New Roman" w:eastAsia="Times New Roman" w:hAnsi="Times New Roman" w:cs="Times New Roman"/>
                <w:sz w:val="28"/>
              </w:rPr>
              <w:t>2</w:t>
            </w:r>
          </w:p>
        </w:tc>
      </w:tr>
      <w:tr w:rsidR="005C6261" w:rsidRPr="009F2DEE" w14:paraId="0C53D96C" w14:textId="77777777" w:rsidTr="007D2117">
        <w:trPr>
          <w:trHeight w:val="1"/>
        </w:trPr>
        <w:tc>
          <w:tcPr>
            <w:tcW w:w="1428" w:type="dxa"/>
            <w:gridSpan w:val="2"/>
            <w:shd w:val="clear" w:color="auto" w:fill="FFFFFF"/>
            <w:tcMar>
              <w:left w:w="108" w:type="dxa"/>
              <w:right w:w="108" w:type="dxa"/>
            </w:tcMar>
          </w:tcPr>
          <w:p w14:paraId="01906C73" w14:textId="77777777" w:rsidR="005C6261" w:rsidRPr="009F2DEE" w:rsidRDefault="00AD32B2"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Розділ 3</w:t>
            </w:r>
          </w:p>
        </w:tc>
        <w:tc>
          <w:tcPr>
            <w:tcW w:w="7551" w:type="dxa"/>
            <w:shd w:val="clear" w:color="auto" w:fill="FFFFFF"/>
            <w:tcMar>
              <w:left w:w="108" w:type="dxa"/>
              <w:right w:w="108" w:type="dxa"/>
            </w:tcMar>
          </w:tcPr>
          <w:p w14:paraId="1C9D1D8B" w14:textId="7D38DA88" w:rsidR="005C6261" w:rsidRPr="009F2DEE" w:rsidRDefault="00D32EA1"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 xml:space="preserve">Результати </w:t>
            </w:r>
            <w:r w:rsidR="009F2DEE" w:rsidRPr="009F2DEE">
              <w:rPr>
                <w:rFonts w:ascii="Times New Roman" w:eastAsia="Times New Roman" w:hAnsi="Times New Roman" w:cs="Times New Roman"/>
                <w:sz w:val="28"/>
              </w:rPr>
              <w:t>дослідження………………………………………</w:t>
            </w:r>
            <w:r w:rsidRP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528325F4" w14:textId="70CB9BEE" w:rsidR="005C6261" w:rsidRPr="009F2DEE" w:rsidRDefault="00D32EA1" w:rsidP="007D2117">
            <w:pPr>
              <w:spacing w:line="360" w:lineRule="auto"/>
              <w:rPr>
                <w:rFonts w:ascii="Times New Roman" w:hAnsi="Times New Roman" w:cs="Times New Roman"/>
              </w:rPr>
            </w:pPr>
            <w:r w:rsidRPr="009F2DEE">
              <w:rPr>
                <w:rFonts w:ascii="Times New Roman" w:eastAsia="Times New Roman" w:hAnsi="Times New Roman" w:cs="Times New Roman"/>
                <w:sz w:val="28"/>
              </w:rPr>
              <w:t>3</w:t>
            </w:r>
            <w:r w:rsidR="007D2117">
              <w:rPr>
                <w:rFonts w:ascii="Times New Roman" w:eastAsia="Times New Roman" w:hAnsi="Times New Roman" w:cs="Times New Roman"/>
                <w:sz w:val="28"/>
              </w:rPr>
              <w:t>7</w:t>
            </w:r>
          </w:p>
        </w:tc>
      </w:tr>
      <w:tr w:rsidR="005C6261" w:rsidRPr="009F2DEE" w14:paraId="2E580092" w14:textId="77777777" w:rsidTr="007D2117">
        <w:trPr>
          <w:trHeight w:val="1"/>
        </w:trPr>
        <w:tc>
          <w:tcPr>
            <w:tcW w:w="1428" w:type="dxa"/>
            <w:gridSpan w:val="2"/>
            <w:shd w:val="clear" w:color="auto" w:fill="FFFFFF"/>
            <w:tcMar>
              <w:left w:w="108" w:type="dxa"/>
              <w:right w:w="108" w:type="dxa"/>
            </w:tcMar>
          </w:tcPr>
          <w:p w14:paraId="07C8C2F4" w14:textId="77777777" w:rsidR="005C6261" w:rsidRPr="009F2DEE" w:rsidRDefault="00AD32B2" w:rsidP="000F64FC">
            <w:pPr>
              <w:spacing w:line="360" w:lineRule="auto"/>
              <w:jc w:val="right"/>
              <w:rPr>
                <w:rFonts w:ascii="Times New Roman" w:hAnsi="Times New Roman" w:cs="Times New Roman"/>
              </w:rPr>
            </w:pPr>
            <w:r w:rsidRPr="009F2DEE">
              <w:rPr>
                <w:rFonts w:ascii="Times New Roman" w:eastAsia="Times New Roman" w:hAnsi="Times New Roman" w:cs="Times New Roman"/>
                <w:sz w:val="28"/>
              </w:rPr>
              <w:t>3.1</w:t>
            </w:r>
          </w:p>
        </w:tc>
        <w:tc>
          <w:tcPr>
            <w:tcW w:w="7551" w:type="dxa"/>
            <w:shd w:val="clear" w:color="auto" w:fill="FFFFFF"/>
            <w:tcMar>
              <w:left w:w="108" w:type="dxa"/>
              <w:right w:w="108" w:type="dxa"/>
            </w:tcMar>
          </w:tcPr>
          <w:p w14:paraId="3BEBBF64" w14:textId="77777777" w:rsidR="005C6261" w:rsidRPr="009F2DEE" w:rsidRDefault="00166DD0"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Розробка пішохідного туру гірським Кримом</w:t>
            </w:r>
            <w:r w:rsidR="00D32EA1" w:rsidRP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5E1A345F" w14:textId="3B41E1BE" w:rsidR="005C6261" w:rsidRPr="00FE758E" w:rsidRDefault="00FE758E" w:rsidP="007D2117">
            <w:pPr>
              <w:spacing w:line="360" w:lineRule="auto"/>
              <w:rPr>
                <w:rFonts w:ascii="Times New Roman" w:eastAsia="Calibri" w:hAnsi="Times New Roman" w:cs="Times New Roman"/>
                <w:sz w:val="28"/>
                <w:szCs w:val="28"/>
              </w:rPr>
            </w:pPr>
            <w:r w:rsidRPr="00FE758E">
              <w:rPr>
                <w:rFonts w:ascii="Times New Roman" w:eastAsia="Calibri" w:hAnsi="Times New Roman" w:cs="Times New Roman"/>
                <w:sz w:val="28"/>
                <w:szCs w:val="28"/>
              </w:rPr>
              <w:t>3</w:t>
            </w:r>
            <w:r w:rsidR="007D2117">
              <w:rPr>
                <w:rFonts w:ascii="Times New Roman" w:eastAsia="Calibri" w:hAnsi="Times New Roman" w:cs="Times New Roman"/>
                <w:sz w:val="28"/>
                <w:szCs w:val="28"/>
              </w:rPr>
              <w:t>7</w:t>
            </w:r>
          </w:p>
        </w:tc>
      </w:tr>
      <w:tr w:rsidR="00EB59FD" w:rsidRPr="009F2DEE" w14:paraId="5AE0DC24" w14:textId="77777777" w:rsidTr="007D2117">
        <w:trPr>
          <w:trHeight w:val="1"/>
        </w:trPr>
        <w:tc>
          <w:tcPr>
            <w:tcW w:w="1428" w:type="dxa"/>
            <w:gridSpan w:val="2"/>
            <w:shd w:val="clear" w:color="auto" w:fill="FFFFFF"/>
            <w:tcMar>
              <w:left w:w="108" w:type="dxa"/>
              <w:right w:w="108" w:type="dxa"/>
            </w:tcMar>
          </w:tcPr>
          <w:p w14:paraId="3461F86C" w14:textId="7F6A381A" w:rsidR="00EB59FD" w:rsidRPr="009F2DEE" w:rsidRDefault="00EB59FD" w:rsidP="000F64FC">
            <w:pPr>
              <w:spacing w:line="360" w:lineRule="auto"/>
              <w:jc w:val="right"/>
              <w:rPr>
                <w:rFonts w:ascii="Times New Roman" w:eastAsia="Times New Roman" w:hAnsi="Times New Roman" w:cs="Times New Roman"/>
                <w:sz w:val="28"/>
              </w:rPr>
            </w:pPr>
            <w:r>
              <w:rPr>
                <w:rFonts w:ascii="Times New Roman" w:eastAsia="Times New Roman" w:hAnsi="Times New Roman" w:cs="Times New Roman"/>
                <w:sz w:val="28"/>
              </w:rPr>
              <w:t>3.2</w:t>
            </w:r>
          </w:p>
        </w:tc>
        <w:tc>
          <w:tcPr>
            <w:tcW w:w="7551" w:type="dxa"/>
            <w:shd w:val="clear" w:color="auto" w:fill="FFFFFF"/>
            <w:tcMar>
              <w:left w:w="108" w:type="dxa"/>
              <w:right w:w="108" w:type="dxa"/>
            </w:tcMar>
          </w:tcPr>
          <w:p w14:paraId="2D840F04" w14:textId="47F8F4C7" w:rsidR="00EB59FD" w:rsidRPr="009F2DEE" w:rsidRDefault="00EB59FD" w:rsidP="000F64FC">
            <w:pPr>
              <w:spacing w:line="360" w:lineRule="auto"/>
              <w:jc w:val="both"/>
              <w:rPr>
                <w:rFonts w:ascii="Times New Roman" w:eastAsia="Times New Roman" w:hAnsi="Times New Roman" w:cs="Times New Roman"/>
                <w:sz w:val="28"/>
              </w:rPr>
            </w:pPr>
            <w:r w:rsidRPr="00EB59FD">
              <w:rPr>
                <w:rFonts w:ascii="Times New Roman" w:eastAsia="Times New Roman" w:hAnsi="Times New Roman" w:cs="Times New Roman"/>
                <w:sz w:val="28"/>
              </w:rPr>
              <w:t xml:space="preserve">Характеристика туристичних </w:t>
            </w:r>
            <w:proofErr w:type="spellStart"/>
            <w:r w:rsidRPr="00EB59FD">
              <w:rPr>
                <w:rFonts w:ascii="Times New Roman" w:eastAsia="Times New Roman" w:hAnsi="Times New Roman" w:cs="Times New Roman"/>
                <w:sz w:val="28"/>
              </w:rPr>
              <w:t>об</w:t>
            </w:r>
            <w:r w:rsidRPr="00EB59FD">
              <w:rPr>
                <w:rFonts w:ascii="Times New Roman" w:eastAsia="Times New Roman" w:hAnsi="Times New Roman" w:cs="Times New Roman"/>
                <w:sz w:val="28"/>
              </w:rPr>
              <w:t>єктів</w:t>
            </w:r>
            <w:proofErr w:type="spellEnd"/>
            <w:r w:rsidRPr="00EB59FD">
              <w:rPr>
                <w:rFonts w:ascii="Times New Roman" w:eastAsia="Times New Roman" w:hAnsi="Times New Roman" w:cs="Times New Roman"/>
                <w:sz w:val="28"/>
              </w:rPr>
              <w:t>, що відвідувалися у ході туру «Довгоочікувана подорож до Криму»</w:t>
            </w:r>
            <w:r>
              <w:rPr>
                <w:rFonts w:ascii="Times New Roman" w:eastAsia="Times New Roman" w:hAnsi="Times New Roman" w:cs="Times New Roman"/>
                <w:sz w:val="28"/>
              </w:rPr>
              <w:t>……………..</w:t>
            </w:r>
          </w:p>
        </w:tc>
        <w:tc>
          <w:tcPr>
            <w:tcW w:w="529" w:type="dxa"/>
            <w:shd w:val="clear" w:color="auto" w:fill="FFFFFF"/>
            <w:tcMar>
              <w:left w:w="108" w:type="dxa"/>
              <w:right w:w="108" w:type="dxa"/>
            </w:tcMar>
          </w:tcPr>
          <w:p w14:paraId="34D35261" w14:textId="77777777" w:rsidR="00EB59FD" w:rsidRDefault="00EB59FD" w:rsidP="000F64FC">
            <w:pPr>
              <w:spacing w:line="360" w:lineRule="auto"/>
              <w:rPr>
                <w:rFonts w:ascii="Times New Roman" w:eastAsia="Calibri" w:hAnsi="Times New Roman" w:cs="Times New Roman"/>
                <w:sz w:val="28"/>
                <w:szCs w:val="28"/>
              </w:rPr>
            </w:pPr>
          </w:p>
          <w:p w14:paraId="3E40E6BE" w14:textId="2607EDE1" w:rsidR="00EB59FD" w:rsidRPr="00FE758E" w:rsidRDefault="00EB59FD" w:rsidP="007D2117">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4</w:t>
            </w:r>
            <w:r w:rsidR="007D2117">
              <w:rPr>
                <w:rFonts w:ascii="Times New Roman" w:eastAsia="Calibri" w:hAnsi="Times New Roman" w:cs="Times New Roman"/>
                <w:sz w:val="28"/>
                <w:szCs w:val="28"/>
              </w:rPr>
              <w:t>5</w:t>
            </w:r>
          </w:p>
        </w:tc>
      </w:tr>
      <w:tr w:rsidR="005C6261" w:rsidRPr="009F2DEE" w14:paraId="5EB44FC5" w14:textId="77777777" w:rsidTr="007D2117">
        <w:trPr>
          <w:trHeight w:val="1"/>
        </w:trPr>
        <w:tc>
          <w:tcPr>
            <w:tcW w:w="1428" w:type="dxa"/>
            <w:gridSpan w:val="2"/>
            <w:shd w:val="clear" w:color="auto" w:fill="FFFFFF"/>
            <w:tcMar>
              <w:left w:w="108" w:type="dxa"/>
              <w:right w:w="108" w:type="dxa"/>
            </w:tcMar>
          </w:tcPr>
          <w:p w14:paraId="011AB5A3" w14:textId="08EDF3C1" w:rsidR="005C6261" w:rsidRPr="009F2DEE" w:rsidRDefault="00AD32B2" w:rsidP="00EB59FD">
            <w:pPr>
              <w:spacing w:line="360" w:lineRule="auto"/>
              <w:jc w:val="right"/>
              <w:rPr>
                <w:rFonts w:ascii="Times New Roman" w:hAnsi="Times New Roman" w:cs="Times New Roman"/>
              </w:rPr>
            </w:pPr>
            <w:r w:rsidRPr="009F2DEE">
              <w:rPr>
                <w:rFonts w:ascii="Times New Roman" w:eastAsia="Times New Roman" w:hAnsi="Times New Roman" w:cs="Times New Roman"/>
                <w:sz w:val="28"/>
              </w:rPr>
              <w:t>3.</w:t>
            </w:r>
            <w:r w:rsidR="00EB59FD">
              <w:rPr>
                <w:rFonts w:ascii="Times New Roman" w:eastAsia="Times New Roman" w:hAnsi="Times New Roman" w:cs="Times New Roman"/>
                <w:sz w:val="28"/>
              </w:rPr>
              <w:t>3</w:t>
            </w:r>
          </w:p>
        </w:tc>
        <w:tc>
          <w:tcPr>
            <w:tcW w:w="7551" w:type="dxa"/>
            <w:shd w:val="clear" w:color="auto" w:fill="FFFFFF"/>
            <w:tcMar>
              <w:left w:w="108" w:type="dxa"/>
              <w:right w:w="108" w:type="dxa"/>
            </w:tcMar>
          </w:tcPr>
          <w:p w14:paraId="78B6E476" w14:textId="77777777" w:rsidR="005C6261" w:rsidRPr="009F2DEE" w:rsidRDefault="00AD32B2"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Характеристика туру «Довгоочікувана подорож до Криму»</w:t>
            </w:r>
            <w:r w:rsidR="00D32EA1" w:rsidRPr="009F2DEE">
              <w:rPr>
                <w:rFonts w:ascii="Times New Roman" w:eastAsia="Times New Roman" w:hAnsi="Times New Roman" w:cs="Times New Roman"/>
                <w:sz w:val="28"/>
              </w:rPr>
              <w:t>…</w:t>
            </w:r>
          </w:p>
        </w:tc>
        <w:tc>
          <w:tcPr>
            <w:tcW w:w="529" w:type="dxa"/>
            <w:shd w:val="clear" w:color="auto" w:fill="FFFFFF"/>
            <w:tcMar>
              <w:left w:w="108" w:type="dxa"/>
              <w:right w:w="108" w:type="dxa"/>
            </w:tcMar>
          </w:tcPr>
          <w:p w14:paraId="6A47C743" w14:textId="6AC643F7" w:rsidR="005C6261" w:rsidRPr="009F2DEE" w:rsidRDefault="00EB59FD" w:rsidP="007D2117">
            <w:pPr>
              <w:spacing w:line="360" w:lineRule="auto"/>
              <w:jc w:val="center"/>
              <w:rPr>
                <w:rFonts w:ascii="Times New Roman" w:hAnsi="Times New Roman" w:cs="Times New Roman"/>
              </w:rPr>
            </w:pPr>
            <w:r>
              <w:rPr>
                <w:rFonts w:ascii="Times New Roman" w:eastAsia="Times New Roman" w:hAnsi="Times New Roman" w:cs="Times New Roman"/>
                <w:sz w:val="28"/>
              </w:rPr>
              <w:t>5</w:t>
            </w:r>
            <w:r w:rsidR="007D2117">
              <w:rPr>
                <w:rFonts w:ascii="Times New Roman" w:eastAsia="Times New Roman" w:hAnsi="Times New Roman" w:cs="Times New Roman"/>
                <w:sz w:val="28"/>
              </w:rPr>
              <w:t>1</w:t>
            </w:r>
          </w:p>
        </w:tc>
      </w:tr>
      <w:tr w:rsidR="00E71635" w:rsidRPr="009F2DEE" w14:paraId="696FA22F" w14:textId="77777777" w:rsidTr="007D2117">
        <w:trPr>
          <w:trHeight w:val="1"/>
        </w:trPr>
        <w:tc>
          <w:tcPr>
            <w:tcW w:w="1428" w:type="dxa"/>
            <w:gridSpan w:val="2"/>
            <w:shd w:val="clear" w:color="auto" w:fill="FFFFFF"/>
            <w:tcMar>
              <w:left w:w="108" w:type="dxa"/>
              <w:right w:w="108" w:type="dxa"/>
            </w:tcMar>
          </w:tcPr>
          <w:p w14:paraId="70CD256A" w14:textId="7AADD28B" w:rsidR="00E71635" w:rsidRPr="009F2DEE" w:rsidRDefault="00E71635" w:rsidP="00EB59FD">
            <w:pPr>
              <w:spacing w:line="360" w:lineRule="auto"/>
              <w:jc w:val="right"/>
              <w:rPr>
                <w:rFonts w:ascii="Times New Roman" w:eastAsia="Times New Roman" w:hAnsi="Times New Roman" w:cs="Times New Roman"/>
                <w:sz w:val="28"/>
              </w:rPr>
            </w:pPr>
            <w:r>
              <w:rPr>
                <w:rFonts w:ascii="Times New Roman" w:eastAsia="Times New Roman" w:hAnsi="Times New Roman" w:cs="Times New Roman"/>
                <w:sz w:val="28"/>
              </w:rPr>
              <w:t>3.4</w:t>
            </w:r>
          </w:p>
        </w:tc>
        <w:tc>
          <w:tcPr>
            <w:tcW w:w="7551" w:type="dxa"/>
            <w:shd w:val="clear" w:color="auto" w:fill="FFFFFF"/>
            <w:tcMar>
              <w:left w:w="108" w:type="dxa"/>
              <w:right w:w="108" w:type="dxa"/>
            </w:tcMar>
          </w:tcPr>
          <w:p w14:paraId="092153F0" w14:textId="519190C8" w:rsidR="00E71635" w:rsidRPr="009F2DEE" w:rsidRDefault="00E71635" w:rsidP="000F64FC">
            <w:pPr>
              <w:spacing w:line="360" w:lineRule="auto"/>
              <w:jc w:val="both"/>
              <w:rPr>
                <w:rFonts w:ascii="Times New Roman" w:eastAsia="Times New Roman" w:hAnsi="Times New Roman" w:cs="Times New Roman"/>
                <w:sz w:val="28"/>
              </w:rPr>
            </w:pPr>
            <w:r w:rsidRPr="00E71635">
              <w:rPr>
                <w:rFonts w:ascii="Times New Roman" w:eastAsia="Times New Roman" w:hAnsi="Times New Roman" w:cs="Times New Roman"/>
                <w:sz w:val="28"/>
              </w:rPr>
              <w:t>Перспективи розвитку пішохідного  туризму у Гірському Криму</w:t>
            </w:r>
            <w:r>
              <w:rPr>
                <w:rFonts w:ascii="Times New Roman" w:eastAsia="Times New Roman" w:hAnsi="Times New Roman" w:cs="Times New Roman"/>
                <w:sz w:val="28"/>
              </w:rPr>
              <w:t>……………………………………………………………</w:t>
            </w:r>
          </w:p>
        </w:tc>
        <w:tc>
          <w:tcPr>
            <w:tcW w:w="529" w:type="dxa"/>
            <w:shd w:val="clear" w:color="auto" w:fill="FFFFFF"/>
            <w:tcMar>
              <w:left w:w="108" w:type="dxa"/>
              <w:right w:w="108" w:type="dxa"/>
            </w:tcMar>
          </w:tcPr>
          <w:p w14:paraId="586C1AB4" w14:textId="77777777" w:rsidR="00E71635" w:rsidRDefault="00E71635" w:rsidP="000F64FC">
            <w:pPr>
              <w:spacing w:line="360" w:lineRule="auto"/>
              <w:jc w:val="center"/>
              <w:rPr>
                <w:rFonts w:ascii="Times New Roman" w:eastAsia="Times New Roman" w:hAnsi="Times New Roman" w:cs="Times New Roman"/>
                <w:sz w:val="28"/>
              </w:rPr>
            </w:pPr>
          </w:p>
          <w:p w14:paraId="5E9DDE8D" w14:textId="19098A81" w:rsidR="00E71635" w:rsidRDefault="00E71635" w:rsidP="007D2117">
            <w:pPr>
              <w:spacing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6</w:t>
            </w:r>
            <w:r w:rsidR="007D2117">
              <w:rPr>
                <w:rFonts w:ascii="Times New Roman" w:eastAsia="Times New Roman" w:hAnsi="Times New Roman" w:cs="Times New Roman"/>
                <w:sz w:val="28"/>
              </w:rPr>
              <w:t>5</w:t>
            </w:r>
          </w:p>
        </w:tc>
      </w:tr>
      <w:tr w:rsidR="005C6261" w:rsidRPr="009F2DEE" w14:paraId="1A245FB4" w14:textId="77777777" w:rsidTr="007D2117">
        <w:trPr>
          <w:cantSplit/>
          <w:trHeight w:val="1"/>
        </w:trPr>
        <w:tc>
          <w:tcPr>
            <w:tcW w:w="8979" w:type="dxa"/>
            <w:gridSpan w:val="3"/>
            <w:shd w:val="clear" w:color="auto" w:fill="FFFFFF"/>
            <w:tcMar>
              <w:left w:w="108" w:type="dxa"/>
              <w:right w:w="108" w:type="dxa"/>
            </w:tcMar>
          </w:tcPr>
          <w:p w14:paraId="46653120" w14:textId="77777777" w:rsidR="005C6261" w:rsidRPr="009F2DEE" w:rsidRDefault="00AD32B2"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Висновки…………………………………………………..………………......</w:t>
            </w:r>
          </w:p>
        </w:tc>
        <w:tc>
          <w:tcPr>
            <w:tcW w:w="529" w:type="dxa"/>
            <w:shd w:val="clear" w:color="auto" w:fill="FFFFFF"/>
            <w:tcMar>
              <w:left w:w="108" w:type="dxa"/>
              <w:right w:w="108" w:type="dxa"/>
            </w:tcMar>
          </w:tcPr>
          <w:p w14:paraId="331A7C6E" w14:textId="63349BC8" w:rsidR="005C6261" w:rsidRPr="009F2DEE" w:rsidRDefault="002255C7" w:rsidP="007D2117">
            <w:pPr>
              <w:spacing w:line="360" w:lineRule="auto"/>
              <w:jc w:val="center"/>
              <w:rPr>
                <w:rFonts w:ascii="Times New Roman" w:hAnsi="Times New Roman" w:cs="Times New Roman"/>
              </w:rPr>
            </w:pPr>
            <w:r w:rsidRPr="009F2DEE">
              <w:rPr>
                <w:rFonts w:ascii="Times New Roman" w:eastAsia="Times New Roman" w:hAnsi="Times New Roman" w:cs="Times New Roman"/>
                <w:sz w:val="28"/>
              </w:rPr>
              <w:t>6</w:t>
            </w:r>
            <w:r w:rsidR="007D2117">
              <w:rPr>
                <w:rFonts w:ascii="Times New Roman" w:eastAsia="Times New Roman" w:hAnsi="Times New Roman" w:cs="Times New Roman"/>
                <w:sz w:val="28"/>
              </w:rPr>
              <w:t>7</w:t>
            </w:r>
          </w:p>
        </w:tc>
      </w:tr>
      <w:tr w:rsidR="005C6261" w:rsidRPr="009F2DEE" w14:paraId="20E986EE" w14:textId="77777777" w:rsidTr="007D2117">
        <w:trPr>
          <w:cantSplit/>
          <w:trHeight w:val="1"/>
        </w:trPr>
        <w:tc>
          <w:tcPr>
            <w:tcW w:w="8979" w:type="dxa"/>
            <w:gridSpan w:val="3"/>
            <w:shd w:val="clear" w:color="auto" w:fill="FFFFFF"/>
            <w:tcMar>
              <w:left w:w="108" w:type="dxa"/>
              <w:right w:w="108" w:type="dxa"/>
            </w:tcMar>
          </w:tcPr>
          <w:p w14:paraId="00784AC5" w14:textId="77777777" w:rsidR="005C6261" w:rsidRPr="009F2DEE" w:rsidRDefault="00C36C70" w:rsidP="000F64FC">
            <w:pPr>
              <w:spacing w:line="360" w:lineRule="auto"/>
              <w:jc w:val="both"/>
              <w:rPr>
                <w:rFonts w:ascii="Times New Roman" w:hAnsi="Times New Roman" w:cs="Times New Roman"/>
              </w:rPr>
            </w:pPr>
            <w:r w:rsidRPr="009F2DEE">
              <w:rPr>
                <w:rFonts w:ascii="Times New Roman" w:eastAsia="Times New Roman" w:hAnsi="Times New Roman" w:cs="Times New Roman"/>
                <w:sz w:val="28"/>
              </w:rPr>
              <w:t xml:space="preserve">Перелік </w:t>
            </w:r>
            <w:r w:rsidR="00AD32B2" w:rsidRPr="009F2DEE">
              <w:rPr>
                <w:rFonts w:ascii="Times New Roman" w:eastAsia="Times New Roman" w:hAnsi="Times New Roman" w:cs="Times New Roman"/>
                <w:sz w:val="28"/>
              </w:rPr>
              <w:t>посилань ………………………………………….……....................</w:t>
            </w:r>
          </w:p>
        </w:tc>
        <w:tc>
          <w:tcPr>
            <w:tcW w:w="529" w:type="dxa"/>
            <w:shd w:val="clear" w:color="auto" w:fill="FFFFFF"/>
            <w:tcMar>
              <w:left w:w="108" w:type="dxa"/>
              <w:right w:w="108" w:type="dxa"/>
            </w:tcMar>
          </w:tcPr>
          <w:p w14:paraId="21D91AE5" w14:textId="358B2BD1" w:rsidR="005C6261" w:rsidRPr="009F2DEE" w:rsidRDefault="007D2117" w:rsidP="007D2117">
            <w:pPr>
              <w:spacing w:line="360" w:lineRule="auto"/>
              <w:jc w:val="center"/>
              <w:rPr>
                <w:rFonts w:ascii="Times New Roman" w:hAnsi="Times New Roman" w:cs="Times New Roman"/>
              </w:rPr>
            </w:pPr>
            <w:r>
              <w:rPr>
                <w:rFonts w:ascii="Times New Roman" w:eastAsia="Times New Roman" w:hAnsi="Times New Roman" w:cs="Times New Roman"/>
                <w:sz w:val="28"/>
              </w:rPr>
              <w:t>70</w:t>
            </w:r>
          </w:p>
        </w:tc>
      </w:tr>
    </w:tbl>
    <w:p w14:paraId="39EA1F3B" w14:textId="77777777" w:rsidR="005C6261" w:rsidRPr="009F2DEE" w:rsidRDefault="005C6261" w:rsidP="000F64FC">
      <w:pPr>
        <w:spacing w:line="360" w:lineRule="auto"/>
        <w:jc w:val="both"/>
        <w:rPr>
          <w:rFonts w:ascii="Times New Roman" w:eastAsia="Times New Roman" w:hAnsi="Times New Roman" w:cs="Times New Roman"/>
          <w:sz w:val="28"/>
        </w:rPr>
      </w:pPr>
    </w:p>
    <w:p w14:paraId="65BCF68E" w14:textId="77777777" w:rsidR="005C6261" w:rsidRPr="009F2DEE" w:rsidRDefault="00AD32B2"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w:t>
      </w:r>
    </w:p>
    <w:p w14:paraId="1D4B9F32" w14:textId="77777777" w:rsidR="005C6261" w:rsidRPr="009F2DEE" w:rsidRDefault="005C6261" w:rsidP="000F64FC">
      <w:pPr>
        <w:spacing w:line="360" w:lineRule="auto"/>
        <w:rPr>
          <w:rFonts w:ascii="Times New Roman" w:eastAsia="Times New Roman" w:hAnsi="Times New Roman" w:cs="Times New Roman"/>
          <w:sz w:val="28"/>
        </w:rPr>
      </w:pPr>
    </w:p>
    <w:p w14:paraId="7927136F" w14:textId="0924981C" w:rsidR="009F2DEE" w:rsidRPr="009F2DEE" w:rsidRDefault="009F2DEE">
      <w:pPr>
        <w:rPr>
          <w:rFonts w:ascii="Times New Roman" w:eastAsia="Times New Roman" w:hAnsi="Times New Roman" w:cs="Times New Roman"/>
          <w:sz w:val="28"/>
        </w:rPr>
      </w:pPr>
      <w:r w:rsidRPr="009F2DEE">
        <w:rPr>
          <w:rFonts w:ascii="Times New Roman" w:eastAsia="Times New Roman" w:hAnsi="Times New Roman" w:cs="Times New Roman"/>
          <w:sz w:val="28"/>
        </w:rPr>
        <w:br w:type="page"/>
      </w:r>
    </w:p>
    <w:p w14:paraId="1C432781" w14:textId="77777777" w:rsidR="005C6261" w:rsidRPr="009F2DEE" w:rsidRDefault="00AD32B2" w:rsidP="000F64FC">
      <w:pPr>
        <w:spacing w:line="360" w:lineRule="auto"/>
        <w:jc w:val="center"/>
        <w:rPr>
          <w:rFonts w:ascii="Times New Roman" w:eastAsia="Times New Roman" w:hAnsi="Times New Roman" w:cs="Times New Roman"/>
          <w:b/>
          <w:sz w:val="28"/>
        </w:rPr>
      </w:pPr>
      <w:r w:rsidRPr="009F2DEE">
        <w:rPr>
          <w:rFonts w:ascii="Times New Roman" w:eastAsia="Times New Roman" w:hAnsi="Times New Roman" w:cs="Times New Roman"/>
          <w:b/>
          <w:sz w:val="28"/>
        </w:rPr>
        <w:lastRenderedPageBreak/>
        <w:t>ВСТУП</w:t>
      </w:r>
    </w:p>
    <w:p w14:paraId="574F5102" w14:textId="77777777" w:rsidR="005C6261" w:rsidRPr="009F2DEE" w:rsidRDefault="005C6261" w:rsidP="000F64FC">
      <w:pPr>
        <w:spacing w:line="360" w:lineRule="auto"/>
        <w:jc w:val="center"/>
        <w:rPr>
          <w:rFonts w:ascii="Times New Roman" w:eastAsia="Times New Roman" w:hAnsi="Times New Roman" w:cs="Times New Roman"/>
          <w:sz w:val="28"/>
        </w:rPr>
      </w:pPr>
    </w:p>
    <w:p w14:paraId="18E3AF11"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Пішохідний туризм, як один з сучасних видів спортивного туризму, отримав в наш час дуже велику популярність і розвиток. Він гармонійно поєднує в собі фізичні і психоемоційне навантаження, оздоровчі компоненти, як фізичної культури, так і тривалого неформального спілкування властиве пішохідному туризму як вигляду спорту, розвиває в людині витривалість, вольові якості, дисципліну, уміння працювати в команді. У процесі походу інструктор навчає навикам техніки туризму, правилам співіснування з навколишнім середовищем і дбайливому відношенню до неї, способам виживання в екстремальних ситуаціях і надання першою медичної допомоги постраждалим.</w:t>
      </w:r>
      <w:r w:rsidRPr="009F2DEE">
        <w:rPr>
          <w:rFonts w:ascii="Times New Roman" w:eastAsia="Calibri" w:hAnsi="Times New Roman" w:cs="Times New Roman"/>
          <w:sz w:val="22"/>
        </w:rPr>
        <w:t xml:space="preserve"> </w:t>
      </w:r>
      <w:r w:rsidRPr="009F2DEE">
        <w:rPr>
          <w:rFonts w:ascii="Times New Roman" w:eastAsia="Times New Roman" w:hAnsi="Times New Roman" w:cs="Times New Roman"/>
          <w:sz w:val="28"/>
        </w:rPr>
        <w:t xml:space="preserve">Саме туризм у сучасному світі сприймається як головна форма рекреаційної діяльності, перетворившись на потужну самостійну галузь нематеріального виробництва, що задовольняє рекреаційні потреби [2, 25]. У контексті динамічного розвитку світової туристичної індустрії актуалізується увага до тих територій в Україні, які мають усі необхідні передумови для розвитку й функціонування туризму та спроможні забезпечувати надійні статті поповнення бюджету, створювати робочі місця, сприяти розв’язанню багатьох проблем суспільного розвитку території. Туризм вважають одним з пріоритетних напрямків розвитку української економіки. Рекреація як одна з головних форм ефективного використання вільного часу людини – суспільний, економічний і науковий феномен, для якого не мають значення міжгалузеві та міждисциплінарні межі. </w:t>
      </w:r>
    </w:p>
    <w:p w14:paraId="71BFE3E2"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Крим – один з перспективних туристично-рекреаційних регіонів України, розвиток туризму в якому є важливим елементом формування конкурентоспроможного національного туристичного ринку. Вигідне географічне положення, багатовікова історія, багатство природи, </w:t>
      </w:r>
      <w:r w:rsidRPr="009F2DEE">
        <w:rPr>
          <w:rFonts w:ascii="Times New Roman" w:eastAsia="Times New Roman" w:hAnsi="Times New Roman" w:cs="Times New Roman"/>
          <w:sz w:val="28"/>
        </w:rPr>
        <w:lastRenderedPageBreak/>
        <w:t xml:space="preserve">матеріальної та духовної культури </w:t>
      </w:r>
      <w:r w:rsidRPr="009F2DEE">
        <w:rPr>
          <w:rFonts w:ascii="Times New Roman" w:eastAsia="Cambria Math" w:hAnsi="Times New Roman" w:cs="Times New Roman"/>
          <w:sz w:val="28"/>
        </w:rPr>
        <w:t>−</w:t>
      </w:r>
      <w:r w:rsidRPr="009F2DEE">
        <w:rPr>
          <w:rFonts w:ascii="Times New Roman" w:eastAsia="Times New Roman" w:hAnsi="Times New Roman" w:cs="Times New Roman"/>
          <w:sz w:val="28"/>
        </w:rPr>
        <w:t xml:space="preserve"> все це та багато інших чинників формують туристичну атрактивність Криму. </w:t>
      </w:r>
    </w:p>
    <w:p w14:paraId="69964498"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Ринок туризму дуже вразливий до криз різного походження, таких як стихійні лиха, епідемії, соціально-економічні та політичні кризи, воєнні конфлікти, що призводять до дестабілізації ситуації всередині країни. Цей факт підтверджує ситуація в туристичній галузі України, яка з початком повномасштабної війни пережила справжній крах. Зокрема, велика кількість туристичних компаній закрилася або перепрофілювала свою діяльність, а готелі, санаторії та туристичні бази, приймають біженців з окупованих територій. </w:t>
      </w:r>
    </w:p>
    <w:p w14:paraId="44D25FD9"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Ситуацію ускладнює й те, що небо над Україною закрите для польотів. Попри військові дії, які продовжуються в багатьох областях нашої держави, та встановлені обмеження, туристичний сектор продовжує працювати в безпечних регіонах, де не ведеться активних бойових дій. Однак туристична діяльність під час війни має певні особливості, які потребують додаткового розгляду на аналізу. </w:t>
      </w:r>
    </w:p>
    <w:p w14:paraId="55B3DF7F"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Обєкт:</w:t>
      </w:r>
      <w:r w:rsidRPr="009F2DEE">
        <w:rPr>
          <w:rFonts w:ascii="Times New Roman" w:eastAsia="Calibri" w:hAnsi="Times New Roman" w:cs="Times New Roman"/>
          <w:sz w:val="22"/>
        </w:rPr>
        <w:t xml:space="preserve"> </w:t>
      </w:r>
      <w:r w:rsidRPr="009F2DEE">
        <w:rPr>
          <w:rFonts w:ascii="Times New Roman" w:eastAsia="Times New Roman" w:hAnsi="Times New Roman" w:cs="Times New Roman"/>
          <w:sz w:val="28"/>
        </w:rPr>
        <w:t>Туристичний потенціал  гірських регіонів Криму.</w:t>
      </w:r>
    </w:p>
    <w:p w14:paraId="7091F8E7"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Предмет: Стан та перспективи розвитку туризму у гірських регіонах Криму.   </w:t>
      </w:r>
    </w:p>
    <w:p w14:paraId="2B06BA18" w14:textId="0A6E4FAC" w:rsidR="009F2DEE" w:rsidRPr="009F2DEE" w:rsidRDefault="009F2DEE">
      <w:pPr>
        <w:rPr>
          <w:rFonts w:ascii="Times New Roman" w:eastAsia="Times New Roman" w:hAnsi="Times New Roman" w:cs="Times New Roman"/>
          <w:sz w:val="28"/>
        </w:rPr>
      </w:pPr>
      <w:r w:rsidRPr="009F2DEE">
        <w:rPr>
          <w:rFonts w:ascii="Times New Roman" w:eastAsia="Times New Roman" w:hAnsi="Times New Roman" w:cs="Times New Roman"/>
          <w:sz w:val="28"/>
        </w:rPr>
        <w:br w:type="page"/>
      </w:r>
    </w:p>
    <w:p w14:paraId="4C2B884A" w14:textId="77777777" w:rsidR="009F2DEE" w:rsidRPr="009F2DEE" w:rsidRDefault="009F2DEE" w:rsidP="000F64FC">
      <w:pPr>
        <w:spacing w:line="360" w:lineRule="auto"/>
        <w:jc w:val="center"/>
        <w:rPr>
          <w:rFonts w:ascii="Times New Roman" w:eastAsia="Calibri" w:hAnsi="Times New Roman" w:cs="Times New Roman"/>
          <w:b/>
          <w:sz w:val="28"/>
        </w:rPr>
      </w:pPr>
      <w:r w:rsidRPr="009F2DEE">
        <w:rPr>
          <w:rFonts w:ascii="Times New Roman" w:eastAsia="Calibri" w:hAnsi="Times New Roman" w:cs="Times New Roman"/>
          <w:b/>
          <w:sz w:val="28"/>
        </w:rPr>
        <w:lastRenderedPageBreak/>
        <w:t xml:space="preserve">РОЗДІЛ 1. </w:t>
      </w:r>
    </w:p>
    <w:p w14:paraId="010298A7" w14:textId="3D184B76" w:rsidR="005C6261" w:rsidRPr="009F2DEE" w:rsidRDefault="009F2DEE" w:rsidP="000F64FC">
      <w:pPr>
        <w:spacing w:line="360" w:lineRule="auto"/>
        <w:jc w:val="center"/>
        <w:rPr>
          <w:rFonts w:ascii="Times New Roman" w:eastAsia="Calibri" w:hAnsi="Times New Roman" w:cs="Times New Roman"/>
          <w:b/>
          <w:sz w:val="28"/>
        </w:rPr>
      </w:pPr>
      <w:r w:rsidRPr="009F2DEE">
        <w:rPr>
          <w:rFonts w:ascii="Times New Roman" w:eastAsia="Calibri" w:hAnsi="Times New Roman" w:cs="Times New Roman"/>
          <w:b/>
          <w:sz w:val="28"/>
        </w:rPr>
        <w:t>ТЕОРЕТИЧНІ ЗАСАДИ ПРОБЛЕМИ, ЩО ДОСЛІДЖУЄТЬСЯ</w:t>
      </w:r>
    </w:p>
    <w:p w14:paraId="5BA6DDD6" w14:textId="77777777" w:rsidR="00DF174B" w:rsidRPr="009F2DEE" w:rsidRDefault="00DF174B" w:rsidP="000F64FC">
      <w:pPr>
        <w:spacing w:line="360" w:lineRule="auto"/>
        <w:jc w:val="both"/>
        <w:rPr>
          <w:rFonts w:ascii="Times New Roman" w:eastAsia="Times New Roman" w:hAnsi="Times New Roman" w:cs="Times New Roman"/>
          <w:sz w:val="28"/>
          <w:shd w:val="clear" w:color="auto" w:fill="FFFF00"/>
        </w:rPr>
      </w:pPr>
    </w:p>
    <w:p w14:paraId="2B994A2A" w14:textId="62A76560" w:rsidR="005C6261" w:rsidRPr="009F2DEE" w:rsidRDefault="00084C49" w:rsidP="009F2DEE">
      <w:pPr>
        <w:pStyle w:val="a9"/>
        <w:numPr>
          <w:ilvl w:val="1"/>
          <w:numId w:val="3"/>
        </w:numPr>
        <w:spacing w:line="360" w:lineRule="auto"/>
        <w:jc w:val="both"/>
        <w:rPr>
          <w:rFonts w:ascii="Times New Roman" w:eastAsia="Calibri" w:hAnsi="Times New Roman" w:cs="Times New Roman"/>
          <w:sz w:val="28"/>
        </w:rPr>
      </w:pPr>
      <w:r w:rsidRPr="009F2DEE">
        <w:rPr>
          <w:rFonts w:ascii="Times New Roman" w:eastAsia="Calibri" w:hAnsi="Times New Roman" w:cs="Times New Roman"/>
          <w:sz w:val="28"/>
        </w:rPr>
        <w:t>П</w:t>
      </w:r>
      <w:r w:rsidR="00DF174B" w:rsidRPr="009F2DEE">
        <w:rPr>
          <w:rFonts w:ascii="Times New Roman" w:eastAsia="Calibri" w:hAnsi="Times New Roman" w:cs="Times New Roman"/>
          <w:sz w:val="28"/>
        </w:rPr>
        <w:t>е</w:t>
      </w:r>
      <w:r w:rsidRPr="009F2DEE">
        <w:rPr>
          <w:rFonts w:ascii="Times New Roman" w:eastAsia="Calibri" w:hAnsi="Times New Roman" w:cs="Times New Roman"/>
          <w:sz w:val="28"/>
        </w:rPr>
        <w:t>редумови вивчення рекреаційно-ресурсного потенціалу гірського Криму</w:t>
      </w:r>
      <w:r w:rsidR="00C62CC4" w:rsidRPr="009F2DEE">
        <w:rPr>
          <w:rFonts w:ascii="Times New Roman" w:eastAsia="Calibri" w:hAnsi="Times New Roman" w:cs="Times New Roman"/>
          <w:sz w:val="28"/>
        </w:rPr>
        <w:t xml:space="preserve"> </w:t>
      </w:r>
    </w:p>
    <w:p w14:paraId="50F1ADDA" w14:textId="77777777" w:rsidR="009F2DEE" w:rsidRPr="009F2DEE" w:rsidRDefault="009F2DEE" w:rsidP="009F2DEE">
      <w:pPr>
        <w:pStyle w:val="a9"/>
        <w:spacing w:line="360" w:lineRule="auto"/>
        <w:ind w:left="1069"/>
        <w:jc w:val="both"/>
        <w:rPr>
          <w:rFonts w:ascii="Times New Roman" w:eastAsia="Times New Roman" w:hAnsi="Times New Roman" w:cs="Times New Roman"/>
          <w:sz w:val="28"/>
        </w:rPr>
      </w:pPr>
    </w:p>
    <w:p w14:paraId="32BEF005" w14:textId="732BFB83"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Географічне розміщення – це головна передумова, на якій ґрунтується розвиток Криму як туристичнорекреаційного регіону. Крим охоплює територію 26,1 тис. км2, що становить 4,3% площі України. На 330 км простягнувся півострів від мису Кара-Мрун на заході до мису Фонар на березі Керченської протоки і більш як на 200 км від мису Сарич – на півдні до північної межі на Перекопському перешийку. На півночі і північному сході береги Криму омиваються водами Сивашу – мілководної затоки Азовського моря, яку козаки свого часу називали “Гнилим морем”, відмежованої Арабатською стрілкою. Берегова лінія тут значно порізана: багато мальовничих великих та малих півостровів, островів і заток типу лиманів. На заході і півдні півострів омивається водами Чорного моря, яке поблизу берегів утворює низку заток і бухт, у т. ч. Перекопську і Каркінітську – на північному заході, Каламітську – на заході і Феодосійську – на сході. Зі сходу до Кримського півострова вузьким сімнадцятикілометровим перешийком прилягає Керченський півострів, який з півночі омивається Азовським морем, а з півдня – водами Чорного моря. У Криму переважають морські кордони, довжина берегової лінії становить близько 100 0 км. </w:t>
      </w:r>
    </w:p>
    <w:p w14:paraId="620AC396" w14:textId="2A4E69E4"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Крим межує з Херсонською і Запорізькою областями, а також з Краснодарським краєм Російської Федерації. В адміністративно-територіальному відношенні Крим поділений на 14 районів: Бахчисарайський, Білогірський, Джанкойський, Кіровський, Красногвардійський, Красноперекопський, Ленінський, Нижньогірський, </w:t>
      </w:r>
      <w:r w:rsidRPr="009F2DEE">
        <w:rPr>
          <w:rFonts w:ascii="Times New Roman" w:eastAsia="Times New Roman" w:hAnsi="Times New Roman" w:cs="Times New Roman"/>
          <w:sz w:val="28"/>
        </w:rPr>
        <w:lastRenderedPageBreak/>
        <w:t>Первомайський, Роздольненський, Сакський, Сімферопольський, Совєтський,</w:t>
      </w:r>
    </w:p>
    <w:p w14:paraId="51FE2E2D" w14:textId="65E5CDF1"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 Криму знаходиться 16 міст, у т. ч. 11 спеціального статусу (республіканського та обласного значення): Алушта – 53,0 тис. ос., Арм’янськ – 25,9 тис. ос., Джанкой – 42,4 тис. ос., Євпаторія – 120,7 тис. ос., Керч – 155,3 тис. ос., Красноперекопськ – 31,0 тис. ос., Саки – 28,5 тис. ос., Судак – 28,3 тис. ос., Феодосія – 107,6 тис. ос., Ялта – 143,6 тис. ос., республіканський центр м. Сімферополь – 336,6 тис. осіб та місто Севастополь, яке має спеціальний статус, із загальною кількістю населення 380,5 тис. осіб (станом на 01. 01. 2010 р.). </w:t>
      </w:r>
    </w:p>
    <w:p w14:paraId="1F3E68A4" w14:textId="5E958FA5"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Рівень урбанізації на півострові становить 63%, середня щільність населення – 75 осіб/км2. У ландшафтній структурі півострова виділяють (з півночі на південь) Кримську степову провінцію, Кримські гори, область Південного берега [7].</w:t>
      </w:r>
      <w:r w:rsidRPr="009F2DEE">
        <w:rPr>
          <w:rFonts w:ascii="Times New Roman" w:eastAsia="Calibri" w:hAnsi="Times New Roman" w:cs="Times New Roman"/>
          <w:sz w:val="22"/>
        </w:rPr>
        <w:t xml:space="preserve"> </w:t>
      </w:r>
      <w:r w:rsidRPr="009F2DEE">
        <w:rPr>
          <w:rFonts w:ascii="Times New Roman" w:eastAsia="Times New Roman" w:hAnsi="Times New Roman" w:cs="Times New Roman"/>
          <w:sz w:val="28"/>
        </w:rPr>
        <w:t>“Прикордонне” положення Криму між помірним і субтропічним</w:t>
      </w:r>
      <w:r w:rsidRPr="009F2DEE">
        <w:rPr>
          <w:rFonts w:ascii="Times New Roman" w:eastAsia="Times New Roman" w:hAnsi="Times New Roman" w:cs="Times New Roman"/>
          <w:i/>
          <w:sz w:val="28"/>
        </w:rPr>
        <w:t xml:space="preserve"> </w:t>
      </w:r>
      <w:r w:rsidRPr="009F2DEE">
        <w:rPr>
          <w:rFonts w:ascii="Times New Roman" w:eastAsia="Times New Roman" w:hAnsi="Times New Roman" w:cs="Times New Roman"/>
          <w:sz w:val="28"/>
        </w:rPr>
        <w:t xml:space="preserve">географічними поясами сприяє м’якому клімату півострова та великій кількості годин сонячного світла (2 180–2 470 год на рік) (див. вкл. І). Рельєф Кримського півострова складається з трьох нерівномірних частин: рівнинний Крим (займає найбільшу площу на території Криму), Керченський півострів і гірський Крим, до якого відносять Головну гряду Кримських гір та Південний берег Криму, а також Внутрішню і Зовнішню передгірні гряди. На півночі півострова знаходиться Північнокримська низовина середні висоти якої не перевищують 50 м над рівнем моря. На території Тарханкутського півострова знаходиться Тарханкутська височина з найвищою точкою 179 м над рівнем моря. Центральна частина Кримського півострова також рівнинна і лише на півдні Сімферопольського, Бахчисарайського та Білогорського районів починається передгірний рельєф. </w:t>
      </w:r>
    </w:p>
    <w:p w14:paraId="38410B75" w14:textId="6B02540F"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На базі туристичного потенціалу Кримських гір розвиваються такі види туризму, як: пішохідний, науковий, авто- і велотуризм, альпінізм, </w:t>
      </w:r>
      <w:r w:rsidRPr="009F2DEE">
        <w:rPr>
          <w:rFonts w:ascii="Times New Roman" w:eastAsia="Times New Roman" w:hAnsi="Times New Roman" w:cs="Times New Roman"/>
          <w:sz w:val="28"/>
        </w:rPr>
        <w:lastRenderedPageBreak/>
        <w:t xml:space="preserve">спелеологічний, екологічний, планерний, дельта-планерний, парапланерний, кінний та ін. [4, 82]. </w:t>
      </w:r>
    </w:p>
    <w:p w14:paraId="326163F7" w14:textId="18AE745A"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Клімат Південного узбережжя Криму субтропічний середземноморський, з додатними температурами ввесь рік. Річна кількість опадів – 350–550 мм; їхній максимум припадає на зимові місяці. Літо тут спекотне й посушливе [12]. </w:t>
      </w:r>
    </w:p>
    <w:p w14:paraId="5D44DA1D" w14:textId="0F230FDC"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Річки Кримських гір короткі, їхні долини місцями каньйоноподібні. Багато річок гірської частини Криму на довгий період пересихають або переходять у підземні води. Найбільші річки – Салгир, Альма, Бельбек, Чорна. </w:t>
      </w:r>
    </w:p>
    <w:p w14:paraId="35706D24" w14:textId="77777777"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У 2015 р. частка молодших за працездатний вік знизилася до 15 %, на когорту осіб працездатного віку припадало 61 %, питома вага осіб після працездатного віку становила 24 %. У демографічних прогнозах передбачають, що статево-вікова піраміда з часом може набрати “перевернутого” вигляду. Йдеться насамперед про підвищення рівня старіння населення працездатного віку з усіма наслідками, що випливають звідси [56].</w:t>
      </w:r>
    </w:p>
    <w:p w14:paraId="3517D96B" w14:textId="36A0CCE2"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Економічні передумови – це базове підґрунтя зростання туристичної атрактивності регіону. Туристична індустрія, з одного боку, залежна від розвитку інших секторів господарства: промисловості, сільського господарства, транспорту і т.д., з іншого – має стимулюючий вплив на розвиток господарства загалом.</w:t>
      </w:r>
    </w:p>
    <w:p w14:paraId="6EFCA174" w14:textId="77777777" w:rsidR="005C6261" w:rsidRPr="009F2DEE" w:rsidRDefault="00AD32B2" w:rsidP="000F64FC">
      <w:pPr>
        <w:spacing w:line="360" w:lineRule="auto"/>
        <w:jc w:val="center"/>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w:t>
      </w:r>
    </w:p>
    <w:p w14:paraId="6CCAD932" w14:textId="39AE1088" w:rsidR="005C6261" w:rsidRPr="009F2DEE" w:rsidRDefault="00AD32B2" w:rsidP="009F2DEE">
      <w:pPr>
        <w:spacing w:line="360" w:lineRule="auto"/>
        <w:ind w:left="1276" w:hanging="567"/>
        <w:jc w:val="both"/>
        <w:rPr>
          <w:rFonts w:ascii="Times New Roman" w:eastAsia="Times New Roman" w:hAnsi="Times New Roman" w:cs="Times New Roman"/>
          <w:sz w:val="28"/>
        </w:rPr>
      </w:pPr>
      <w:r w:rsidRPr="009F2DEE">
        <w:rPr>
          <w:rFonts w:ascii="Times New Roman" w:eastAsia="Times New Roman" w:hAnsi="Times New Roman" w:cs="Times New Roman"/>
          <w:sz w:val="28"/>
        </w:rPr>
        <w:t>1.</w:t>
      </w:r>
      <w:r w:rsidR="009F2DEE">
        <w:rPr>
          <w:rFonts w:ascii="Times New Roman" w:eastAsia="Times New Roman" w:hAnsi="Times New Roman" w:cs="Times New Roman"/>
          <w:sz w:val="28"/>
        </w:rPr>
        <w:t>2</w:t>
      </w:r>
      <w:r w:rsidR="00C62CC4" w:rsidRPr="009F2DEE">
        <w:rPr>
          <w:rFonts w:ascii="Times New Roman" w:eastAsia="Times New Roman" w:hAnsi="Times New Roman" w:cs="Times New Roman"/>
          <w:sz w:val="28"/>
        </w:rPr>
        <w:t xml:space="preserve"> </w:t>
      </w:r>
      <w:r w:rsidRPr="009F2DEE">
        <w:rPr>
          <w:rFonts w:ascii="Times New Roman" w:eastAsia="Times New Roman" w:hAnsi="Times New Roman" w:cs="Times New Roman"/>
          <w:sz w:val="28"/>
        </w:rPr>
        <w:t xml:space="preserve">Характеристики </w:t>
      </w:r>
      <w:r w:rsidR="00C62CC4" w:rsidRPr="009F2DEE">
        <w:rPr>
          <w:rFonts w:ascii="Times New Roman" w:eastAsia="Times New Roman" w:hAnsi="Times New Roman" w:cs="Times New Roman"/>
          <w:sz w:val="28"/>
        </w:rPr>
        <w:t xml:space="preserve">природних </w:t>
      </w:r>
      <w:r w:rsidRPr="009F2DEE">
        <w:rPr>
          <w:rFonts w:ascii="Times New Roman" w:eastAsia="Times New Roman" w:hAnsi="Times New Roman" w:cs="Times New Roman"/>
          <w:sz w:val="28"/>
        </w:rPr>
        <w:t xml:space="preserve">туристичних ресурсів півострова Крим </w:t>
      </w:r>
    </w:p>
    <w:p w14:paraId="3CFB4F52" w14:textId="77777777" w:rsidR="005C6261" w:rsidRPr="009F2DEE" w:rsidRDefault="00AD32B2" w:rsidP="000F64FC">
      <w:pPr>
        <w:tabs>
          <w:tab w:val="left" w:pos="308"/>
        </w:tabs>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tab/>
      </w:r>
    </w:p>
    <w:p w14:paraId="101ED5E2" w14:textId="568829C2"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Природний туристично-рекреаційний потенціал Криму зумовлений особливістю геологічного розвитку півострова, різноманітністю природних ландшафтів – від степових на півночі до покритих лісами </w:t>
      </w:r>
      <w:r w:rsidRPr="009F2DEE">
        <w:rPr>
          <w:rFonts w:ascii="Times New Roman" w:eastAsia="Times New Roman" w:hAnsi="Times New Roman" w:cs="Times New Roman"/>
          <w:sz w:val="28"/>
        </w:rPr>
        <w:lastRenderedPageBreak/>
        <w:t xml:space="preserve">Кримських гір у південній частині. Багатство Криму – це його клімат, для якого характерні значна кількість сонячних днів, тепла та світла. Особливості циркуляції повітря в сполученні з впливом Чорного, Азовського морів та Кримських гір формують три основні кліматичні райони: степовий, гірський та південнобереговий. Крим – це територія, в якій сконцентрована велика кількість природних туристичних об’єктів, які відіграють вагому роль у формуванні та розвитку туризму у регіоні. </w:t>
      </w:r>
    </w:p>
    <w:p w14:paraId="09FFF175" w14:textId="447E2479" w:rsidR="00DF174B"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Кліматичні ресурси. Положення гірського Криму на північній окраїні субтропічного пояса, близькість Чорного моря, будова та орієнтування гірських пасом зумовлюють особливості клімату цієї території. </w:t>
      </w:r>
    </w:p>
    <w:p w14:paraId="3ADECB61" w14:textId="77777777"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Територія Кримського півострова на північ від гірської системи розміщена в межах помірного пояса. Для південного берега Криму характерні додатні середньомісячні температури взимку (+2°, +4,5° С) і високі літні температурні показники (+23,5° – +24° С) в липні. Суми активних температур найбільші в Україні. 3 700°– 4 150° С. Період з температурою повітря понад +10° С становить 200–210 днів. Атмосферних опадів випадає мало: мис Сарич – 309 мм, Ялта – 557 мм, Алушта – 430 мм, Судак – 323 мм. Купальний сезон триває з травня до жовтня, а пересічна температура води влітку +17°, +24°. </w:t>
      </w:r>
    </w:p>
    <w:p w14:paraId="102D12B8" w14:textId="364A10FF"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Рівнинний Крим і Керченський півострів – це степи, більша частина яких розорана. Сприятливий вплив лісу на клімат і на організм людини проявляється в зміні радіаційного і температурного режимів. Лісові масиви значно пом’якшують мікроклімат, формують комфортну зону з ефективною температурою 17,2–21,7° С. Навіть у сонячну погоду тут завжди відчувається прохолода. Свіже лісове повітря – важливий елемент кліматотерапії. Навіть поодинокі могутні дерева з широкими густими кронами позитивно впливають на настрій і здоров’я людей. Ці та багато інших чинників впливу фітолікувальних ресурсів на людину підсилюють рекреаційну привабливість заліснених територій регіону. Також потрібно </w:t>
      </w:r>
      <w:r w:rsidRPr="009F2DEE">
        <w:rPr>
          <w:rFonts w:ascii="Times New Roman" w:eastAsia="Times New Roman" w:hAnsi="Times New Roman" w:cs="Times New Roman"/>
          <w:sz w:val="28"/>
        </w:rPr>
        <w:lastRenderedPageBreak/>
        <w:t>зауважити, що в Криму культивують ефіроолійні рослини, що також позитивно впливають на процес лікування людей, які мають проблеми з органами дихання.</w:t>
      </w:r>
      <w:r w:rsidRPr="009F2DEE">
        <w:rPr>
          <w:rFonts w:ascii="Times New Roman" w:eastAsia="Calibri" w:hAnsi="Times New Roman" w:cs="Times New Roman"/>
          <w:sz w:val="22"/>
        </w:rPr>
        <w:t xml:space="preserve"> </w:t>
      </w:r>
      <w:r w:rsidRPr="009F2DEE">
        <w:rPr>
          <w:rFonts w:ascii="Times New Roman" w:eastAsia="Times New Roman" w:hAnsi="Times New Roman" w:cs="Times New Roman"/>
          <w:sz w:val="28"/>
        </w:rPr>
        <w:t xml:space="preserve">Бальнеологічні ресурси. Серед бальнеологічних ресурсів Криму виділяють дві групи об’єктів: </w:t>
      </w:r>
      <w:r w:rsidRPr="009F2DEE">
        <w:rPr>
          <w:rFonts w:ascii="Times New Roman" w:eastAsia="Cambria Math" w:hAnsi="Times New Roman" w:cs="Times New Roman"/>
          <w:sz w:val="28"/>
        </w:rPr>
        <w:t>−</w:t>
      </w:r>
      <w:r w:rsidRPr="009F2DEE">
        <w:rPr>
          <w:rFonts w:ascii="Times New Roman" w:eastAsia="Times New Roman" w:hAnsi="Times New Roman" w:cs="Times New Roman"/>
          <w:sz w:val="28"/>
        </w:rPr>
        <w:t xml:space="preserve"> лікувальні грязі; </w:t>
      </w:r>
      <w:r w:rsidRPr="009F2DEE">
        <w:rPr>
          <w:rFonts w:ascii="Times New Roman" w:eastAsia="Cambria Math" w:hAnsi="Times New Roman" w:cs="Times New Roman"/>
          <w:sz w:val="28"/>
        </w:rPr>
        <w:t>−</w:t>
      </w:r>
      <w:r w:rsidRPr="009F2DEE">
        <w:rPr>
          <w:rFonts w:ascii="Times New Roman" w:eastAsia="Times New Roman" w:hAnsi="Times New Roman" w:cs="Times New Roman"/>
          <w:sz w:val="28"/>
        </w:rPr>
        <w:t xml:space="preserve"> мінеральні води. Лікувальні грязі – природні утворення (мул, торф, сопкова грязь тощо), які застосовують для лікування у вигляді ванн і аплікацій. </w:t>
      </w:r>
    </w:p>
    <w:p w14:paraId="2C33E573" w14:textId="28B3BE26"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 Криму відомо понад 100 джерел мінеральних вод різної мінералізації, зокрема, на північному схилі Кримських гір, поблизу Євпаторії, в Саках, Феодосії, у курортній місцевості Мелас та ін. Здійснюють промисловий розлив мінеральних вод: “Айвазовська”, “Феодосійська”, “Євпаторійська”, “Ялтинська”, “Кримська” [7, 60]. Геоморфологічні ресурси. Кримські гори обперізують південну частину Кримського півострова і простягаються від мису Херсонес на заході до мису Іллі на сході. Довжина гірської системи 150 км, ширина в середній частині 50–60 км. На будову рельєфу гірського Криму впливають тектонічні процеси, літологія гірських порід, екзогенні процеси. Орографічно тут чітко виділяють три гірські пасма – Головне, Внутрішнє, Зовнішнє і поздовжні зниження між ними. Максимальні висоти Головного пасма досягають 1 545 м (г. Роман-Кош), 1 540 м (г. Демір-Капу), 1 525 м (г. Еклізі-Бурун). </w:t>
      </w:r>
    </w:p>
    <w:p w14:paraId="5DF646FD" w14:textId="6BDE3BE8" w:rsidR="005C6261" w:rsidRPr="009F2DEE" w:rsidRDefault="00AD32B2" w:rsidP="009F2DEE">
      <w:pPr>
        <w:spacing w:line="360" w:lineRule="auto"/>
        <w:ind w:firstLine="709"/>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Плосковершинні</w:t>
      </w:r>
      <w:proofErr w:type="spellEnd"/>
      <w:r w:rsidRPr="009F2DEE">
        <w:rPr>
          <w:rFonts w:ascii="Times New Roman" w:eastAsia="Times New Roman" w:hAnsi="Times New Roman" w:cs="Times New Roman"/>
          <w:sz w:val="28"/>
        </w:rPr>
        <w:t xml:space="preserve"> плато Головного пасма Кримських гір займають яйли – майже безлісі поверхні на висоті 500–1 545 м. Окремі яйли мають власні назви. До західного ланцюга належать яйли: Байдарська, Айпетринська, Ялтинська, Нікітська, Гурзуфська, Бабуган-яйла; до східного – Чатирдаг, Демерджі-яйла, Тирке, Довгоруківська та Карабі-яйла. Складені вони головно з вапняків юрського періоду, розвинутий карст; тут налічують близько 8 500 карстових лійок, понад 800 печер, шахт і колодязів. Тут знаходиться понад 40 територій та об’єктів природно-</w:t>
      </w:r>
      <w:r w:rsidRPr="009F2DEE">
        <w:rPr>
          <w:rFonts w:ascii="Times New Roman" w:eastAsia="Times New Roman" w:hAnsi="Times New Roman" w:cs="Times New Roman"/>
          <w:sz w:val="28"/>
        </w:rPr>
        <w:lastRenderedPageBreak/>
        <w:t xml:space="preserve">заповідного фонду України, що займають близько 20 % площі усіх яйл. Окремі масиви яйл охороняють, вони приурочені до Ялтинського гірськолісового заповідника та Кримського заповідника. Найвища вершина гори Роман-Кош знаходиться на Бабуган-яйлі. У межах Кримського мегаантиклінорію виділяють Качинський (на північному сході), Південнобережний і Туакський антиклінорії (на південному сході). Вони розділені синкліноріями Південно-Західного і Східного Криму. У південно-східній частині Криму знаходяться судацький синклінорій та Судацько-Карадазька складчаста система. </w:t>
      </w:r>
    </w:p>
    <w:p w14:paraId="4C0E4C6C" w14:textId="1B7211EA"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Великі геологічні структури Гірського Криму складені породами таврійського флішу – глинистими сланцями і пісковиками верхнього тріасу та нижньої юри. Вони відслонюються на підняттях. У синкліноріях на цих породах залягають середньо- та верхньоюрські вапняки, крейдові вапняки, мергелі і глини. Качинський антиклінорій (верхів’я річок Бельбеку, Качі, Альми), Південнобережний (мис Форос-Ялта), Туакський (Гурзуф-Судак) складені вулканічними породами – лавами, туфами, туфобрекчіями, великими лаколітами (Аюдаг, Кастель, Плакка) та ін. Судацько-Карадазька складчаста система розбита на окремі блоки, характеризується численними насувами. Тут знаходиться середньоюрський вулканічний масив Карадаг, утворений лавами, спілітами, ліпаритами, дацитами, туфобрекчіями, кератофірами та іншими породами, потужністю до 800 м. Чудацький синклінорій (Судак-Карадаг) збудований середньо- та верхньоюрськими глинистими пісковиковими і конгломератовими породами, серед яких є вапнякові масиви верхньої юри (гори Сокіл, Караульна та ін.). Північний схил Головного пасма, Внутрішнє і Зовнішнє пасма складені верхньомезозойськими, палеогеновими і неогеновими породами. </w:t>
      </w:r>
    </w:p>
    <w:p w14:paraId="5B96B661" w14:textId="08AA65D0"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Головне пасмо приурочене до Південно-Західного і Східного синкліноріїв, утворених потужною товщею верхньоюрських вапняків, </w:t>
      </w:r>
      <w:r w:rsidRPr="009F2DEE">
        <w:rPr>
          <w:rFonts w:ascii="Times New Roman" w:eastAsia="Times New Roman" w:hAnsi="Times New Roman" w:cs="Times New Roman"/>
          <w:sz w:val="28"/>
        </w:rPr>
        <w:lastRenderedPageBreak/>
        <w:t xml:space="preserve">мергелів, пісковиків. У будові Східного синклінорію важливу роль відіграють також крейдові та палеогенові відклади. Цікавим є гірський масив Карадаг у східній частині Головного пасма Кримських гір. Він розміщений на узбережжі Чорного моря, до якого обривається крутим уступом. За походженням – це згаслий вулкан юрського періоду висотою до 577 м (Свята гора). Ця гірська група включає кілька крутосхилих хребтів (Карадаг, Хоба-Тепе, Магнітний, КокКая) та куполоподібних вершин. Складається з лав і туфів, трапляються лавові потоки, брекчії, дайки, мінеральні жили, вулканічні бомби. Поширені оригінальні форми вивітрювання (вежі, стовпи, піки). </w:t>
      </w:r>
    </w:p>
    <w:p w14:paraId="3FDF9DB3" w14:textId="67741D3D"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Для масиву характерне поєднання лісової, лісостепової та субсередземноморської рослинності. Біля східного підніжжя збудовано курорт Фланерський, з 1979 року тут функціонує Карадазький заповідник. Викопні рифи. Деякі з кримських вершин є викопними рифами. Приблизно 140–165 млн років тому на дні океану Тетіс мешкали колонії коралів і губок, росли водорості. Зі скелетів багатьох поколінь відмерлих організмів, скам’янілих решток коралів і водоростей, нашарованих протягом мільйонів років один на одного на мілині, сформувалися давні рифи. Потім рифи поступово підіймалися, переставали бути морським дном, їхня поверхня вирівнювалася завдяки накладанню пізніших відкладів. Так утворювалися деякі сучасні кримські вершини: гора Сокіл (472 м), розміщена між Новим Світом і Судаком, є найбільшим викопним рифом Криму. У цьому ж районі досить багато прибережних вершин – типових викопних рифів. Це гора Кріпосна, на якій збудовано Судацьку фортецю; гора Коба-Кая у Новому Світі; миси Алчак і Капчик та ін. Вчені вважають, що вершина Ай-Петрі – знамениті АйПетринські зубці заввишки 7–9 м – також є давнім кораловим рифом, що багато мільйонів років тому піднявся з дна моря. Найтиповішим прикладом цього є Долина Привидів біля гори Демерджі. До феноменальних природних утворень належать і “кам’яні </w:t>
      </w:r>
      <w:r w:rsidRPr="009F2DEE">
        <w:rPr>
          <w:rFonts w:ascii="Times New Roman" w:eastAsia="Times New Roman" w:hAnsi="Times New Roman" w:cs="Times New Roman"/>
          <w:sz w:val="28"/>
        </w:rPr>
        <w:lastRenderedPageBreak/>
        <w:t xml:space="preserve">гриби”, що ніби “ростуть” на крутому схилі в долині річки Сотери, яка стікає з г. Демерджі. Шапки “грибів” утворені плитами щільних конгломератів, а “ніжки” складені пухкішими відкладами, тому швидше руйнуються водою, що стікає зі схилів. Висота цих “грибів” сягає 7 м, діаметр шапки – 2 м, а її товщина – 0,5 м. Товщина ніжки має 1–1,5 м у розрізі. Є “гриби” і меншого розміру. Ці форми стоять десятки, іноді сотні років, згодом деякі з них руйнуються, але найцікавішим є те, що з часом під дією води і вітру утворюється нове покоління таких “грибів” [87]. </w:t>
      </w:r>
    </w:p>
    <w:p w14:paraId="00B1BC8A" w14:textId="4D09D465"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Грязьові вулкани – це різні за формою геологічні утворення, з яких постійно або періодично вивергаються на поверхню грязьові маси, горючі гази, тверді уламки тощо. В Україні вони є головно в Криму, на Керченському півострові. Їхнє виникнення зумовлене особливостями геологічної будови та нафтогазоносністю цього району. Кримський заповідник проводить широку природоохоронну та освітню роботу. У музеї природи та дендрозоопарку експонують найтиповіших представників рослинного і тваринного світу Криму. Екскурсантів ознайомлюють з типовими та унікальними гірсько-лісовими природними комплексами, рідкісними видами флори та фауни, а також з основами природоохоронного законодавства України. Загальна площа Кримського природного заповідника становить 44 175 га. До його складу увійшли гірсько-лісова частина (34 563 га) та орнітологічний філіал “Лебедині острови” (9 612 га), розміщена поблизу північно-західних берегів Криму в Каркінітській затоці Чорного моря. У флорі налічують 45 видів ендеміків, серед них: аденофора кримська, волошка, кизильник кримський, глід кримський та рогоплідний, крупка [87, 89]. </w:t>
      </w:r>
    </w:p>
    <w:p w14:paraId="3D9AABD0" w14:textId="069BAB53"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Гірський масив </w:t>
      </w:r>
      <w:proofErr w:type="spellStart"/>
      <w:r w:rsidRPr="009F2DEE">
        <w:rPr>
          <w:rFonts w:ascii="Times New Roman" w:eastAsia="Times New Roman" w:hAnsi="Times New Roman" w:cs="Times New Roman"/>
          <w:sz w:val="28"/>
        </w:rPr>
        <w:t>Карадаг</w:t>
      </w:r>
      <w:proofErr w:type="spellEnd"/>
      <w:r w:rsidRPr="009F2DEE">
        <w:rPr>
          <w:rFonts w:ascii="Times New Roman" w:eastAsia="Times New Roman" w:hAnsi="Times New Roman" w:cs="Times New Roman"/>
          <w:sz w:val="28"/>
        </w:rPr>
        <w:t xml:space="preserve"> (Чорна гора) знаходиться у південно-східній частині Кримського півострова. Це давній вулкан, що діяв близько 150 млн років тому, незвичайної краси пам’ятка природи, мабуть, одне з найчудовіших місць на планеті. Унікальне геологічне утворення з </w:t>
      </w:r>
      <w:r w:rsidRPr="009F2DEE">
        <w:rPr>
          <w:rFonts w:ascii="Times New Roman" w:eastAsia="Times New Roman" w:hAnsi="Times New Roman" w:cs="Times New Roman"/>
          <w:sz w:val="28"/>
        </w:rPr>
        <w:lastRenderedPageBreak/>
        <w:t xml:space="preserve">рідкісним рослинним і тваринним світом більше 20 років тому було оголошено Державним природним заповідником. Площа його становить 8,7 км2 разом з суміжною акваторією Чорного моря. </w:t>
      </w:r>
    </w:p>
    <w:p w14:paraId="71BE0E72" w14:textId="4943EFDE"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 Криму знаходиться велика кількість цікавих об’єктів, які можна віднести до історико-культурних. Територіально вони розміщені нерівномірно, головно зосереджені на Південному узбережжі, в південно-західному передгірному Криму і на південному сході півострова (район Судака–Феодосії). Всі об’єкти можна умовно розділити на археологічні пам’ятки, пам’ятки архітектури та історичні пам’ятки </w:t>
      </w:r>
    </w:p>
    <w:p w14:paraId="233D2673" w14:textId="547C9ECB"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Територіальне організування туризму в Криму безпосередньо залежить від розміщення туристичних рекреаційних ресурсів на його території. Найбільша концентрація всіх видів ТРР знаходиться у південній смузі: від Севастополя до Керчі, включаючи Південний берег Криму і Бахчисарайський район. Такій географії ТРР сприяли два, найважливіші, на нашу думку, чинники: географічний і історичний. Географічний пояснює зосередження на території великої кількості природно-географічних та природно-антропогенних туристичних рекреаційних ресурсів, оскільки вузька смуга, що пролягає від передгірної степової частини через Кримські гори до південного морського узбережжя, містить у собі неймовірне різноманіття мальовничих ландшафтів. Кримські гори багаті на різноманіття флори і фауни, а Південний берег Криму зі своїм субтропічним кліматом є невеличким ареалом поширення екзотичних видів рослин і тварин, які не трапляються на решті території Криму і в Україні загалом. Таке велике біорізноманіття й унікальність ландшафтів сприяли створенню великої кількості об’єктів ПЗФ у яких розвивається туризм у Криму. Також Кримські гори багаті на велику кількість печер та обривистих скель, які є привабливими для любителів спелеотуризму та альпінізму. Неповторні пейзажі, що відкриваються на вершинах гірського Криму, є основою для розвитку гірського та велосипедного туризму. </w:t>
      </w:r>
      <w:r w:rsidRPr="009F2DEE">
        <w:rPr>
          <w:rFonts w:ascii="Times New Roman" w:eastAsia="Times New Roman" w:hAnsi="Times New Roman" w:cs="Times New Roman"/>
          <w:sz w:val="28"/>
        </w:rPr>
        <w:lastRenderedPageBreak/>
        <w:t xml:space="preserve">Різноманіття пляжних ресурсів може задовільнити побажання будь-якого туриста: для тих, хто любить відпочити комфортно є приватні пляжі різного типу.  Різноманітність природних перешкод цих районів дає можливість туристам оволодіти майже всім арсеналом прийомів техніки пішохідного туризму, орієнтування на місцевості, повноцінно проводити навчальні заходи. Термін проведення пішохідних походів цими районами теж широкий – з ранньої весни до пізньої осені, а за сприятливих погодних умов і взимку. Гірський Крим – це ліси і гори, печери і грандіозні скелі, неповторні каньйони та мальовничі водоспади. </w:t>
      </w:r>
    </w:p>
    <w:p w14:paraId="7BF8C6FE" w14:textId="77777777"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Східна частина Головного пасма розчленована на окремі масиви. У вапняках яйлинських масивів інтенсивно розвиваються карстові процеси. Поширені різноманітні карстові форми: ванни, лійки, улоговини, понори, колодязі, шахти, печери тощо. Поширення карстових явищ на яйлах зумовлює те, що тут майже немає джерел питної води та поверхневих водотоків.</w:t>
      </w:r>
    </w:p>
    <w:p w14:paraId="11F6E77A" w14:textId="4BE4B7F3"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На північному схилі Головного пасма утворилися глибокі ущелини – каньйони. Найбільш відомий з них Великий Каньйон Криму. У розподілі рослинності простежується висотна поясність. Яйли вкриті трав’яною та чагарниковою рослинністю. На сухих схилах південної експозиції та кам’янистих урвищах Головного пасма ростуть напівчагарники. У карстових лійках, улоговинах росте бук, на скельних ділянках трапляється тис ягідний, кримська сосна. Схили середньогір’я вкривають букові, дубово-букові та сосново-букові ліси. </w:t>
      </w:r>
    </w:p>
    <w:p w14:paraId="481AE7B2" w14:textId="77777777"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Східний Крим і Карадаг – гори невисокі: 300</w:t>
      </w:r>
      <w:r w:rsidRPr="009F2DEE">
        <w:rPr>
          <w:rFonts w:ascii="Times New Roman" w:eastAsia="Cambria Math" w:hAnsi="Times New Roman" w:cs="Times New Roman"/>
          <w:sz w:val="28"/>
        </w:rPr>
        <w:t>−</w:t>
      </w:r>
      <w:r w:rsidRPr="009F2DEE">
        <w:rPr>
          <w:rFonts w:ascii="Times New Roman" w:eastAsia="Times New Roman" w:hAnsi="Times New Roman" w:cs="Times New Roman"/>
          <w:sz w:val="28"/>
        </w:rPr>
        <w:t xml:space="preserve">500 м, але близькість моря, загостреність форм, значні перепади висот надають їм справжнього гірського вигляду. Вулканічні ландшафти Карадагу – це справжній музей просто неба. Тут, окрім жерла згаслого вулкана, можна побачити юрську вулканічну лаву й різноманітні химерні фігури-останці – результат вивітрювання вулканічних порід. </w:t>
      </w:r>
    </w:p>
    <w:p w14:paraId="56413CB5" w14:textId="77777777" w:rsidR="00C22C44"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 xml:space="preserve">У зоні Внутрішнього та Зовнішнього пасом переважають лісостепові ландшафти з дубовими лісами й лучними степами, міжпасмовими поздовжніми улоговинами, долинно-терасовими природними комплексами, переважно розораними. Велика кількість сільських населених пунктів та значна транспортна освоєність. Клімат Кримських гір помірно континентальний з ознаками субтропічного на південному березі Криму. Захищений з півночі гірським бар’єром, окремі ділянки (перевали, вершини) маршруту за своїми туристично-спортивними характеристиками можуть за складністю відповідати категорійним ділянкам, що потребує переоцінення складності маршруту. Проведення зимових пішохідних походів має свої особливості, які інколи роблять такі походи більш складними і небезпечними, ніж аналогічні за категорією складності літні походи у високогір’ї (зимовий сніг значно відрізняється від літнього снігу високогір’я). </w:t>
      </w:r>
      <w:r w:rsidR="002D6856" w:rsidRPr="009F2DEE">
        <w:rPr>
          <w:rFonts w:ascii="Times New Roman" w:eastAsia="Times New Roman" w:hAnsi="Times New Roman" w:cs="Times New Roman"/>
          <w:sz w:val="28"/>
        </w:rPr>
        <w:t xml:space="preserve">При проведенні пішохідних походів у гірських районах взимку треба враховувати, що тут виникають природні умови, які відповідають умовам районів більш складних у туристично-спортивному відношенні. </w:t>
      </w:r>
    </w:p>
    <w:p w14:paraId="34BAE005" w14:textId="1FC2CF1C" w:rsidR="005C6261" w:rsidRPr="009F2DEE" w:rsidRDefault="002D6856"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У цей період у горах Криму </w:t>
      </w:r>
      <w:r w:rsidR="00AD32B2" w:rsidRPr="009F2DEE">
        <w:rPr>
          <w:rFonts w:ascii="Times New Roman" w:eastAsia="Times New Roman" w:hAnsi="Times New Roman" w:cs="Times New Roman"/>
          <w:sz w:val="28"/>
        </w:rPr>
        <w:t xml:space="preserve"> </w:t>
      </w:r>
      <w:r w:rsidRPr="009F2DEE">
        <w:rPr>
          <w:rFonts w:ascii="Times New Roman" w:eastAsia="Times New Roman" w:hAnsi="Times New Roman" w:cs="Times New Roman"/>
          <w:sz w:val="28"/>
        </w:rPr>
        <w:t>о</w:t>
      </w:r>
      <w:r w:rsidR="00AD32B2" w:rsidRPr="009F2DEE">
        <w:rPr>
          <w:rFonts w:ascii="Times New Roman" w:eastAsia="Times New Roman" w:hAnsi="Times New Roman" w:cs="Times New Roman"/>
          <w:sz w:val="28"/>
        </w:rPr>
        <w:t>собливу увагу взимку та на початку весни слід приділяти вивченню лавино- та селенебезпечних ділянок району походу. У Криму є пішохідні маршрути І і ІІ категорії складності, хоча у багатьох випадках бракує остаточного оцінення їхньої туристично-спортивної складності.</w:t>
      </w:r>
      <w:r w:rsidR="00DF174B" w:rsidRPr="009F2DEE">
        <w:rPr>
          <w:rFonts w:ascii="Times New Roman" w:hAnsi="Times New Roman" w:cs="Times New Roman"/>
        </w:rPr>
        <w:t xml:space="preserve"> </w:t>
      </w:r>
      <w:r w:rsidR="00DF174B" w:rsidRPr="009F2DEE">
        <w:rPr>
          <w:rFonts w:ascii="Times New Roman" w:eastAsia="Times New Roman" w:hAnsi="Times New Roman" w:cs="Times New Roman"/>
          <w:sz w:val="28"/>
        </w:rPr>
        <w:t xml:space="preserve">Пішохідні туристичні спортивні походи можна проводити в усіх регіонах України. Водночас територія України, за винятком Українських Карпат та Кримських гір, має рівнинний рельєф і на ній майже немає істотних природних перешкод, що зумовлюють категорію складності спортивних пішохідних маршрутів. Через це походи II та III категорії складності можуть бути здійснені тільки в Українських Карпатах та Кримських горах. Крим та Карпати – головні райони проведення пішохідних туристичних спортивних походів – відносять до лісових </w:t>
      </w:r>
      <w:r w:rsidR="00DF174B" w:rsidRPr="009F2DEE">
        <w:rPr>
          <w:rFonts w:ascii="Times New Roman" w:eastAsia="Times New Roman" w:hAnsi="Times New Roman" w:cs="Times New Roman"/>
          <w:sz w:val="28"/>
        </w:rPr>
        <w:lastRenderedPageBreak/>
        <w:t>районів середньогір’я.</w:t>
      </w:r>
      <w:r w:rsidR="00AD32B2" w:rsidRPr="009F2DEE">
        <w:rPr>
          <w:rFonts w:ascii="Times New Roman" w:eastAsia="Times New Roman" w:hAnsi="Times New Roman" w:cs="Times New Roman"/>
          <w:sz w:val="28"/>
        </w:rPr>
        <w:t xml:space="preserve"> Наявні складні туристичні перешкоди можна обійти простішими шляхами.</w:t>
      </w:r>
    </w:p>
    <w:p w14:paraId="0030E7AD" w14:textId="0F903978"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Серед найпопулярніших туристичних продуктів Кримського півострова необхідно відзначити дайвінг-тури, піші мандрівки, гірськолижні заняття, верхові прогулянки, риболовлю, парапланеризм, джип-сафарі-тури, вертолітні прогулянки та багато інших. Усі пропозиції можуть бути використані для організування активного відпочинку як турагентськими туристичними фірмами, так і індивідуальними туристами. Дайвінг-тури. </w:t>
      </w:r>
    </w:p>
    <w:p w14:paraId="6F3492BD" w14:textId="77777777"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Південний берег – унікальне місце чорноморського узбережжя для підводного туризму на всій території Криму. Теплий і м’який, близький до середземноморського, клімат сухих субтропіків дає змогу протягом майже півроку занурюватися у воду температура якої не менше 18° С. Видимість у воді сягає 15–20 метрів. На відносно невеликій ділянці узбережжя зосереджені практично всі типи підводних ландшафтів і біоценозів Чорного моря і є кілька дайвінг-центрів. Затонулі кораблі різних епох, чудові гроти довжиною десятки метрів, морські заповідні зони, багатий підводний світ – все можна знайти поблизу південного узбережжя. Найулюбленішими місцями дайверів є: – Прибережна база Акваспорт поблизу Ялти, що має 20 комплектів легкого водолазного спорядження, компресор високого тиску, чотири швидкісні катери, два фотороботи й автотранспорт для доставки туристів до місць занурення. Також є водні мотоцикли, вітрильні катамарани, обладнання для віндсерфінгу тощо.</w:t>
      </w:r>
    </w:p>
    <w:p w14:paraId="4EEE5406" w14:textId="3E7DA152"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Санаторно-курортні заклади розміщені поблизу галькових пляжів, де добре перебувати людям, які приїхали у Крим для оздоровлення. Любителі відпочити якомога далі від “цивілізації” обирають для себе віддалені від населених пунктів пляжі, розміщені під важкопрохідними обривами скель на південному березі Криму і за 1–2 км від публічних пляжів, поблизу </w:t>
      </w:r>
      <w:r w:rsidRPr="009F2DEE">
        <w:rPr>
          <w:rFonts w:ascii="Times New Roman" w:eastAsia="Times New Roman" w:hAnsi="Times New Roman" w:cs="Times New Roman"/>
          <w:sz w:val="28"/>
        </w:rPr>
        <w:lastRenderedPageBreak/>
        <w:t xml:space="preserve">населених пунктів. Туристи-натуралісти мають можливість обрати для себе один з дванадцяти найпопулярніших нудистських пляжів. </w:t>
      </w:r>
    </w:p>
    <w:p w14:paraId="281A3988" w14:textId="1DD3B3D8"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Історичний чинник зумовив зосередження великої кількості історико-культурних об’єктів у тій самій південній смузі Криму. Ще 100–150 тис. років тому Крим почав заселюватися з материкової частини [7]. Перші стоянки первісних людей віднайдені археологами поблизу Білої скелі, що знаходиться на території сучасного Білогорського району. Пізніше почалося заселення територій на схід і захід від Кримських гір, де тепер знаходяться Керч, Феодосія, Севастополь, Бахчисарай, а згодом і Південного берега. Саме ці території через зручне для ведення господарства, розвитку культури й побуту, географічне положення з виходом до моря і теплий клімат давали змогу людям вести осілий спосіб життя. Як наслідок, сьогодні на базі матеріальної і духовної культури, успадкованої після тривалих історикокультурних процесів, розвиваються різноманітні види туризму. Багатство історії Криму, архітектурна та культурна спадщина, приваблюють сюди українських та іноземних туристів [87, 89]. </w:t>
      </w:r>
    </w:p>
    <w:p w14:paraId="111DD799" w14:textId="70ADF3FA"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Грязьові вулкани пов’язані з антиклінальними складками, в ядрах котрих залягають пластичні глини. Гази, що вириваються на поверхню з глибини 5–7 км розривними порушеннями, викидають на поверхню перем’яту глинисту масу з уламками порід (сопкової брекчії), утворюючи сопкові поля. Грязьові вулкани розміщені поодинці чи групами зі спільним глибинним осередком.</w:t>
      </w:r>
      <w:r w:rsidRPr="009F2DEE">
        <w:rPr>
          <w:rFonts w:ascii="Times New Roman" w:eastAsia="Calibri" w:hAnsi="Times New Roman" w:cs="Times New Roman"/>
          <w:sz w:val="22"/>
        </w:rPr>
        <w:t xml:space="preserve"> </w:t>
      </w:r>
      <w:r w:rsidRPr="009F2DEE">
        <w:rPr>
          <w:rFonts w:ascii="Times New Roman" w:eastAsia="Times New Roman" w:hAnsi="Times New Roman" w:cs="Times New Roman"/>
          <w:sz w:val="28"/>
        </w:rPr>
        <w:t xml:space="preserve">Печери. </w:t>
      </w:r>
    </w:p>
    <w:p w14:paraId="40E4BD1B" w14:textId="2A69D08D"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Крим відомий своїми карстовими порожнинами – печерами, шахтами, колодязями. Не випадково тут у 50-ті рр. ХХ ст. зародилася сучасна спелеологія. Завдяки зусиллям учених сьогодні досліджено й описано близько 900 великих карстових порожнин, 90 % із них відкриті за останні 45 років. Зазвичай виділяють чотири спелеологічні райони в гірському Криму: 1) Карабі-яйла; 2) Плато Чатирдаг; 3) Ай-Петринська </w:t>
      </w:r>
      <w:r w:rsidRPr="009F2DEE">
        <w:rPr>
          <w:rFonts w:ascii="Times New Roman" w:eastAsia="Times New Roman" w:hAnsi="Times New Roman" w:cs="Times New Roman"/>
          <w:sz w:val="28"/>
        </w:rPr>
        <w:lastRenderedPageBreak/>
        <w:t xml:space="preserve">яйла і Центральне карстове плато; 4) Довгоруківська яйла [71]. У кожному із цих районів є неповторні зразки кримських печер, багато з них унікальні. </w:t>
      </w:r>
    </w:p>
    <w:p w14:paraId="22379B50" w14:textId="1B39EE6A"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Найглибшою печерою у Криму та в Україні вважать Солдатську на Карабі-яйлі, її глибина сягає 517 м [12].</w:t>
      </w:r>
      <w:r w:rsidRPr="009F2DEE">
        <w:rPr>
          <w:rFonts w:ascii="Times New Roman" w:eastAsia="Calibri" w:hAnsi="Times New Roman" w:cs="Times New Roman"/>
          <w:sz w:val="22"/>
        </w:rPr>
        <w:t xml:space="preserve"> </w:t>
      </w:r>
      <w:r w:rsidRPr="009F2DEE">
        <w:rPr>
          <w:rFonts w:ascii="Times New Roman" w:eastAsia="Times New Roman" w:hAnsi="Times New Roman" w:cs="Times New Roman"/>
          <w:sz w:val="28"/>
        </w:rPr>
        <w:t xml:space="preserve">Найбільший печерний зал – зал “Перебудови” знаходиться у печері Мармуровій, що на нижньому плато Чатирдагу, його площа – 5 000 м2, об’єм – 50 000 м3, а висота – 27 м [71, 72]. Більшість кримських печер практично недоступна для звичайного туриста, вхід до них потребує спеціального спорядження, особливих знань і вміння. Доступні печери майже не цікаві, тому що від звичайної краси мало що залишилось. Але декілька печер у Криму спеціально обладнані для екскурсій, вони є одними із найбільш привабливих, серед них: Мармурова, Еміне-Баїр-Хосар, Печера Червона (Кизил-Коба), Солдатська, Великий Бузулук, Аверкієва шахта, Скельська сталактитова печера, Шайтан-коба, Суук-Коба. </w:t>
      </w:r>
    </w:p>
    <w:p w14:paraId="4A4E121F" w14:textId="00801921" w:rsidR="005C6261" w:rsidRPr="009F2DEE" w:rsidRDefault="00AD32B2" w:rsidP="00C22C44">
      <w:pPr>
        <w:spacing w:line="360" w:lineRule="auto"/>
        <w:ind w:firstLine="709"/>
        <w:jc w:val="center"/>
        <w:rPr>
          <w:rFonts w:ascii="Times New Roman" w:eastAsia="Times New Roman" w:hAnsi="Times New Roman" w:cs="Times New Roman"/>
          <w:sz w:val="28"/>
        </w:rPr>
      </w:pPr>
      <w:r w:rsidRPr="009F2DEE">
        <w:rPr>
          <w:rFonts w:ascii="Times New Roman" w:eastAsia="Times New Roman" w:hAnsi="Times New Roman" w:cs="Times New Roman"/>
          <w:sz w:val="28"/>
        </w:rPr>
        <w:t>Пляжі.</w:t>
      </w:r>
    </w:p>
    <w:p w14:paraId="301A02BC" w14:textId="6B8FA37E"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Одним із найбільших природних багатств Кримського півострова є берегова лінія. Проте природні процеси наступу моря та антропогенне навантаження на пляжі і прибережну зону поступово руйнують її: тут все частіше відбуваються обвали, зсуви, осипища. </w:t>
      </w:r>
    </w:p>
    <w:p w14:paraId="70E7A71B" w14:textId="2F1E1E3F" w:rsidR="005C6261" w:rsidRPr="009F2DEE" w:rsidRDefault="00AD32B2" w:rsidP="009F2DEE">
      <w:pPr>
        <w:spacing w:line="360" w:lineRule="auto"/>
        <w:ind w:firstLine="709"/>
        <w:jc w:val="both"/>
        <w:rPr>
          <w:rFonts w:ascii="Times New Roman" w:eastAsia="Calibri" w:hAnsi="Times New Roman" w:cs="Times New Roman"/>
          <w:sz w:val="22"/>
        </w:rPr>
      </w:pPr>
      <w:r w:rsidRPr="009F2DEE">
        <w:rPr>
          <w:rFonts w:ascii="Times New Roman" w:eastAsia="Times New Roman" w:hAnsi="Times New Roman" w:cs="Times New Roman"/>
          <w:sz w:val="28"/>
        </w:rPr>
        <w:t xml:space="preserve">Особливо загрозливою є ситуація у місцях, де берегова лінія сформована пухкими породами [58]. Основа Чорноморської котловини наближається до Кримського півострова. За останні 10 тисяч років Головна гряда піднялася приблизно на 4 м з максимумом до 8 м північніше Ялти, центральний Крим – на 3 м, а північніше, в зоні побережжя, підняття змінюється опусканням. Біля Південного берега материкова відмілина дуже вузька, а край шельфу опущений на 30–40 м нижче, ніж в інших місцях Чорного моря, тому материковий схил крутий, глибини збільшуються дуже швидко. Підсування плити Чорного моря під основу </w:t>
      </w:r>
      <w:r w:rsidRPr="009F2DEE">
        <w:rPr>
          <w:rFonts w:ascii="Times New Roman" w:eastAsia="Times New Roman" w:hAnsi="Times New Roman" w:cs="Times New Roman"/>
          <w:sz w:val="28"/>
        </w:rPr>
        <w:lastRenderedPageBreak/>
        <w:t>півострова супроводжується захопленням частини материкової відмілини. Швидкість відступання південного обриву гір над Ялтою – 2 мм на рік. У 1886 р. ширина пляжу в Приморському парку Ялти була 28 м, у 1934 р. – вже 18 м, а у 1959 р. – лише 15 м.</w:t>
      </w:r>
      <w:r w:rsidRPr="009F2DEE">
        <w:rPr>
          <w:rFonts w:ascii="Times New Roman" w:eastAsia="Calibri" w:hAnsi="Times New Roman" w:cs="Times New Roman"/>
          <w:sz w:val="22"/>
        </w:rPr>
        <w:t xml:space="preserve"> </w:t>
      </w:r>
    </w:p>
    <w:p w14:paraId="0202BB96" w14:textId="77777777"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Calibri" w:hAnsi="Times New Roman" w:cs="Times New Roman"/>
          <w:sz w:val="22"/>
        </w:rPr>
        <w:t xml:space="preserve"> </w:t>
      </w:r>
      <w:r w:rsidRPr="009F2DEE">
        <w:rPr>
          <w:rFonts w:ascii="Times New Roman" w:eastAsia="Times New Roman" w:hAnsi="Times New Roman" w:cs="Times New Roman"/>
          <w:sz w:val="28"/>
        </w:rPr>
        <w:t xml:space="preserve">Рельєф. Сюди можна віднести скелі (Адалари, Ак-Кая, Бурун-Кая, Сари-Кая та ін.), вершини Кримських гір (АйПетрі, Уч-Баш, Чатирдаг), миси (Айя, Айтодор, Фіолент), долини (Байдарська долина, Долина привидів) та ін. [30]. </w:t>
      </w:r>
    </w:p>
    <w:p w14:paraId="3DE317E0" w14:textId="35AE4AE6"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Скелі </w:t>
      </w:r>
      <w:proofErr w:type="spellStart"/>
      <w:r w:rsidRPr="009F2DEE">
        <w:rPr>
          <w:rFonts w:ascii="Times New Roman" w:eastAsia="Times New Roman" w:hAnsi="Times New Roman" w:cs="Times New Roman"/>
          <w:sz w:val="28"/>
        </w:rPr>
        <w:t>Адалари</w:t>
      </w:r>
      <w:proofErr w:type="spellEnd"/>
      <w:r w:rsidRPr="009F2DEE">
        <w:rPr>
          <w:rFonts w:ascii="Times New Roman" w:eastAsia="Times New Roman" w:hAnsi="Times New Roman" w:cs="Times New Roman"/>
          <w:sz w:val="28"/>
        </w:rPr>
        <w:t xml:space="preserve"> (Скелі-близнюки). Скелі-близнюки Адалари розміщені у мальовничій Гурзуфській бухті навпроти дитячого табору “Артек” (рис. 3.7). У Гурзуфській бухті, немов два скам’янілі вітрила, височіють скелі, назва яких у перекладі з турецької означає “острови”.</w:t>
      </w:r>
    </w:p>
    <w:p w14:paraId="4C17B090" w14:textId="63384D33"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Вони складені з порід, які формують Головне пасмо Кримських гір. Над Гурзуфом чітко видно величезне зниження – “гурзуфське сідло”. Саме з нього, як твердять науковці, “випали” скелі Адалари, а ще гігантський Червоний камінь (Кизил-Таш) – він зупинився вище траси, у центрі Гурзуфа – скельні накопичення гори Болгатура, а над морем могутньо піднімається Дженувез-Кая з руїнами генуезької фортеці. Усі вони – кам’яні свідки різкого піднімання головної гряди, що супроводжувалося катастрофічними зсувами, відривом і сповзанням скельних масивів, – називаються Масандрівською свитою. Подібні скелі є по всьому Південному березі Криму (ПБК), але ці скелі-близнюки найвідоміші. </w:t>
      </w:r>
    </w:p>
    <w:p w14:paraId="43DD5A08" w14:textId="6AD79A15" w:rsidR="005C6261" w:rsidRPr="009F2DEE" w:rsidRDefault="00AD32B2" w:rsidP="009F2DEE">
      <w:pPr>
        <w:spacing w:line="360" w:lineRule="auto"/>
        <w:ind w:firstLine="709"/>
        <w:jc w:val="both"/>
        <w:rPr>
          <w:rFonts w:ascii="Times New Roman" w:eastAsia="Calibri" w:hAnsi="Times New Roman" w:cs="Times New Roman"/>
          <w:sz w:val="22"/>
        </w:rPr>
      </w:pPr>
      <w:proofErr w:type="spellStart"/>
      <w:r w:rsidRPr="009F2DEE">
        <w:rPr>
          <w:rFonts w:ascii="Times New Roman" w:eastAsia="Times New Roman" w:hAnsi="Times New Roman" w:cs="Times New Roman"/>
          <w:sz w:val="28"/>
        </w:rPr>
        <w:t>Адалари</w:t>
      </w:r>
      <w:proofErr w:type="spellEnd"/>
      <w:r w:rsidRPr="009F2DEE">
        <w:rPr>
          <w:rFonts w:ascii="Times New Roman" w:eastAsia="Times New Roman" w:hAnsi="Times New Roman" w:cs="Times New Roman"/>
          <w:sz w:val="28"/>
        </w:rPr>
        <w:t xml:space="preserve"> – це два острови діаметром 20–30 м. Протока між скелями і берегом становить близько 200 м. Скелі є популярним місцем паломництва, особливо для любителів підводного плавання, оскільки у цьому місці великою є вірогідність знаходження уламків кераміки, якорів і фрагментів суден і вантажів. Скелі Адалари мають різну висоту та підносяться над рівнем моря відповідно на 33 і 48 метрів. Останній сильний землетрус у Криму 1927 року, що досяг 8 балів, обвалив частину </w:t>
      </w:r>
      <w:r w:rsidRPr="009F2DEE">
        <w:rPr>
          <w:rFonts w:ascii="Times New Roman" w:eastAsia="Times New Roman" w:hAnsi="Times New Roman" w:cs="Times New Roman"/>
          <w:sz w:val="28"/>
        </w:rPr>
        <w:lastRenderedPageBreak/>
        <w:t>ближньої скелі. Блукаючі скелі Сцилла і Харібда, описані Гомером в “Одіссеї”, за однією з науково обґрунтованих версій, це і є скелі Адалари, або скелі-близнюки. До речі, ці скелі-острівці розміщені на відстані 40 м один від одного, що відповідає тексту Гомера, тобто прицільному “пострілу з лука”. Район поблизу Адалар був уважно досліджений в 1996 році кримським краєзнавцем, вчителем біології школи табору “Артек” А. В. Фроловим і науковцями центру підводної археології Київського національного університету ім. Т. Г. Шевченка. Під час цього дослідження був знайдений цікавий археологічний матеріал, який свідчить про численні корабельні аварії. Знайдено також 14 типів амфор античного і середньовічного періодів, які зараз зберігаються у Київському краєзнавчому музеї. Вивчаючи твір Гомера, А. Фролов розпізнав в описах поета знайомі місця – Гурзуфську бухту, довколишні гори, гроти і скелі Адалари (рис. 3.8). Якщо з моря наближатися до скель, можна побачити, як вони зближуються і відстань між ними скорочується: дальня скеля закриває ту, що стоїть ближче до берега. Коли ж пропливати скелі, озирнувшись, можна побачити, що Адалари “розходяться”. Таку ілюзію можна спостерігати і з берега.</w:t>
      </w:r>
      <w:r w:rsidRPr="009F2DEE">
        <w:rPr>
          <w:rFonts w:ascii="Times New Roman" w:eastAsia="Calibri" w:hAnsi="Times New Roman" w:cs="Times New Roman"/>
          <w:sz w:val="22"/>
        </w:rPr>
        <w:t xml:space="preserve"> </w:t>
      </w:r>
    </w:p>
    <w:p w14:paraId="1DD3B6F5" w14:textId="7AB0EDEA" w:rsidR="005C6261" w:rsidRPr="009F2DEE" w:rsidRDefault="00AD32B2" w:rsidP="009F2DE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Частка природно-заповідного фонду Криму майже втричі більша, ніж загалом в Україні і становить близько 5,4 % території півострова. Його основу творять шість державних природних заповідників – Кримський з орнітологічним філіалом “Лебедині острови”, Ялтинський, Мис Мартьян, Карадазький, Казантипський і Опукський [7]. </w:t>
      </w:r>
    </w:p>
    <w:p w14:paraId="5E1E8482" w14:textId="77777777" w:rsidR="005C6261" w:rsidRPr="009F2DEE" w:rsidRDefault="005C6261" w:rsidP="000F64FC">
      <w:pPr>
        <w:spacing w:line="360" w:lineRule="auto"/>
        <w:jc w:val="center"/>
        <w:rPr>
          <w:rFonts w:ascii="Times New Roman" w:eastAsia="Times New Roman" w:hAnsi="Times New Roman" w:cs="Times New Roman"/>
          <w:sz w:val="28"/>
        </w:rPr>
      </w:pPr>
    </w:p>
    <w:p w14:paraId="1C4D8413" w14:textId="6D9B7F6E" w:rsidR="005C6261" w:rsidRPr="00C22C44" w:rsidRDefault="00AD32B2" w:rsidP="00C22C44">
      <w:pPr>
        <w:spacing w:line="360" w:lineRule="auto"/>
        <w:ind w:left="1134" w:hanging="425"/>
        <w:jc w:val="both"/>
        <w:rPr>
          <w:rFonts w:ascii="Times New Roman" w:eastAsia="Times New Roman" w:hAnsi="Times New Roman" w:cs="Times New Roman"/>
          <w:color w:val="000000" w:themeColor="text1"/>
          <w:sz w:val="28"/>
          <w:szCs w:val="28"/>
        </w:rPr>
      </w:pPr>
      <w:r w:rsidRPr="00C22C44">
        <w:rPr>
          <w:rFonts w:ascii="Times New Roman" w:eastAsia="Times New Roman" w:hAnsi="Times New Roman" w:cs="Times New Roman"/>
          <w:color w:val="000000" w:themeColor="text1"/>
          <w:sz w:val="28"/>
          <w:szCs w:val="28"/>
        </w:rPr>
        <w:t xml:space="preserve">1.3 </w:t>
      </w:r>
      <w:r w:rsidR="00084C49" w:rsidRPr="00C22C44">
        <w:rPr>
          <w:rFonts w:ascii="Times New Roman" w:eastAsia="Times New Roman" w:hAnsi="Times New Roman" w:cs="Times New Roman"/>
          <w:color w:val="000000" w:themeColor="text1"/>
          <w:sz w:val="28"/>
          <w:szCs w:val="28"/>
        </w:rPr>
        <w:t>Можливості</w:t>
      </w:r>
      <w:r w:rsidRPr="00C22C44">
        <w:rPr>
          <w:rFonts w:ascii="Times New Roman" w:eastAsia="Times New Roman" w:hAnsi="Times New Roman" w:cs="Times New Roman"/>
          <w:color w:val="000000" w:themeColor="text1"/>
          <w:sz w:val="28"/>
          <w:szCs w:val="28"/>
        </w:rPr>
        <w:t xml:space="preserve"> розвитку пішохідного тур</w:t>
      </w:r>
      <w:r w:rsidR="00C22C44">
        <w:rPr>
          <w:rFonts w:ascii="Times New Roman" w:eastAsia="Times New Roman" w:hAnsi="Times New Roman" w:cs="Times New Roman"/>
          <w:color w:val="000000" w:themeColor="text1"/>
          <w:sz w:val="28"/>
          <w:szCs w:val="28"/>
        </w:rPr>
        <w:t>изму у гірських регіонах Криму</w:t>
      </w:r>
    </w:p>
    <w:p w14:paraId="64D08792" w14:textId="77777777" w:rsidR="00C77BB2" w:rsidRPr="009F2DEE" w:rsidRDefault="00C77BB2" w:rsidP="000F64FC">
      <w:pPr>
        <w:spacing w:line="360" w:lineRule="auto"/>
        <w:jc w:val="both"/>
        <w:rPr>
          <w:rFonts w:ascii="Times New Roman" w:eastAsia="Times New Roman" w:hAnsi="Times New Roman" w:cs="Times New Roman"/>
          <w:color w:val="000000" w:themeColor="text1"/>
          <w:sz w:val="28"/>
        </w:rPr>
      </w:pPr>
      <w:r w:rsidRPr="009F2DEE">
        <w:rPr>
          <w:rFonts w:ascii="Times New Roman" w:eastAsia="Times New Roman" w:hAnsi="Times New Roman" w:cs="Times New Roman"/>
          <w:color w:val="000000" w:themeColor="text1"/>
          <w:sz w:val="28"/>
        </w:rPr>
        <w:t xml:space="preserve"> </w:t>
      </w:r>
    </w:p>
    <w:p w14:paraId="2EEDCE7F" w14:textId="01748B3D" w:rsidR="00C77BB2" w:rsidRPr="009F2DEE" w:rsidRDefault="00C77BB2" w:rsidP="00C22C44">
      <w:pPr>
        <w:spacing w:line="360" w:lineRule="auto"/>
        <w:ind w:firstLine="709"/>
        <w:jc w:val="both"/>
        <w:rPr>
          <w:rFonts w:ascii="Times New Roman" w:eastAsia="Times New Roman" w:hAnsi="Times New Roman" w:cs="Times New Roman"/>
          <w:color w:val="000000" w:themeColor="text1"/>
          <w:sz w:val="28"/>
        </w:rPr>
      </w:pPr>
      <w:r w:rsidRPr="009F2DEE">
        <w:rPr>
          <w:rFonts w:ascii="Times New Roman" w:eastAsia="Times New Roman" w:hAnsi="Times New Roman" w:cs="Times New Roman"/>
          <w:color w:val="000000" w:themeColor="text1"/>
          <w:sz w:val="28"/>
        </w:rPr>
        <w:t xml:space="preserve">Забезпеченість того чи іншого адміністративного району різними типами туристичних ресурсів дає можливість припустити, який саме </w:t>
      </w:r>
      <w:r w:rsidRPr="009F2DEE">
        <w:rPr>
          <w:rFonts w:ascii="Times New Roman" w:eastAsia="Times New Roman" w:hAnsi="Times New Roman" w:cs="Times New Roman"/>
          <w:color w:val="000000" w:themeColor="text1"/>
          <w:sz w:val="28"/>
        </w:rPr>
        <w:lastRenderedPageBreak/>
        <w:t>туристичний продукт можна пропонувати туристам для того, щоб зацікавити їх у відвідуванні не тільки найпопулярніших туристичних об’єктів, але й менш відомих, що знаходяться у степовій зоні Криму.</w:t>
      </w:r>
    </w:p>
    <w:p w14:paraId="7417AB89" w14:textId="77777777" w:rsidR="00C77BB2" w:rsidRPr="009F2DEE" w:rsidRDefault="00C77B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w:t>
      </w:r>
      <w:r w:rsidR="002D6856" w:rsidRPr="009F2DEE">
        <w:rPr>
          <w:rFonts w:ascii="Times New Roman" w:eastAsia="Times New Roman" w:hAnsi="Times New Roman" w:cs="Times New Roman"/>
          <w:sz w:val="28"/>
        </w:rPr>
        <w:t>Категорія складності маршруту визначається по наявності локальних перешкод, географічного показника району, автономності маршруту, напруженості маршруту і інш.</w:t>
      </w:r>
      <w:r w:rsidRPr="009F2DEE">
        <w:rPr>
          <w:rFonts w:ascii="Times New Roman" w:eastAsia="Times New Roman" w:hAnsi="Times New Roman" w:cs="Times New Roman"/>
          <w:sz w:val="28"/>
        </w:rPr>
        <w:t xml:space="preserve">     </w:t>
      </w:r>
      <w:r w:rsidR="002D6856" w:rsidRPr="009F2DEE">
        <w:rPr>
          <w:rFonts w:ascii="Times New Roman" w:eastAsia="Times New Roman" w:hAnsi="Times New Roman" w:cs="Times New Roman"/>
          <w:sz w:val="28"/>
        </w:rPr>
        <w:t xml:space="preserve"> </w:t>
      </w:r>
    </w:p>
    <w:p w14:paraId="4B1C98F6"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У залежності від цього походи поділяються на:</w:t>
      </w:r>
    </w:p>
    <w:p w14:paraId="2324E851"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походи вихідного дня;</w:t>
      </w:r>
    </w:p>
    <w:p w14:paraId="59F121D3"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походи 1-3 міри складності – в дитяче-юнацькому туризмі;</w:t>
      </w:r>
    </w:p>
    <w:p w14:paraId="12AB708D"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категор</w:t>
      </w:r>
      <w:r w:rsidR="00C77BB2"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йн</w:t>
      </w:r>
      <w:r w:rsidR="00C77BB2"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 xml:space="preserve"> походи з 1 по 6 категорію складності.</w:t>
      </w:r>
    </w:p>
    <w:p w14:paraId="56097CFB"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Перша категорія - сама проста, що не вимагає спеціальних знань; шоста категорія - сама складна і вимагає спеціальної і фізичної підготовки, відповідного спорядження.</w:t>
      </w:r>
    </w:p>
    <w:p w14:paraId="0C7E49AF" w14:textId="6F0E426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Класифікація пішохідних маршрутів</w:t>
      </w:r>
    </w:p>
    <w:p w14:paraId="63DD6636"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Якщо ви новачок в пішохідному туризмі, то почати вам краще з походів вихідного дня. Це одна з найбільш доступних і саморегульованих в фінансовому плані форм тренувань і активного відпочинку. Тут ви зможете набратися досвіду.</w:t>
      </w:r>
    </w:p>
    <w:p w14:paraId="0524575C"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Ні в якому разі не поспішайте відразу долати дальні маршрути і підкоряти складні гірські перевали. Подібний старт для вас може перетворитися в муку, а не відпочинок. Тому так важливо придбати досвід більш простих походів.</w:t>
      </w:r>
    </w:p>
    <w:p w14:paraId="29DCBA03"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Для початку спробуйте свої сили і можливості на невеликі відстані, згодом у вас з'явиться можливість різноманітити і ускладнити маршрути. Для людей, страждаючих якими-небудь хронічними захворюваннями, консультація лікуючого лікаря обов'язкова.</w:t>
      </w:r>
    </w:p>
    <w:p w14:paraId="7F10231B"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Категорії складності маршрутів в пішохідному туризмі встановлюються відповідно до наявності локальних перешкод, </w:t>
      </w:r>
      <w:r w:rsidRPr="009F2DEE">
        <w:rPr>
          <w:rFonts w:ascii="Times New Roman" w:eastAsia="Times New Roman" w:hAnsi="Times New Roman" w:cs="Times New Roman"/>
          <w:sz w:val="28"/>
        </w:rPr>
        <w:lastRenderedPageBreak/>
        <w:t>напруженості маршруту, показників географії району, маршрутної автономії і інших чинників.</w:t>
      </w:r>
    </w:p>
    <w:p w14:paraId="44B9A28B"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Для освоєння туристичного походу кожної наступної категорії складності туристи повинні мати досвід участі в походах попередньої категорії</w:t>
      </w:r>
    </w:p>
    <w:p w14:paraId="56C07A32"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Особливості пішохідного туризму</w:t>
      </w:r>
    </w:p>
    <w:p w14:paraId="37E8A98A" w14:textId="30075CE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Оскільки великою групою туристів досить-таки важко управляти, туристичні групи не перевищують 12 чоловік (мінімум 6 чоловік). Нерідко проводяться пердпоходні тренування, організуються походи вихідного дня, а також туристичні змагання. Дані заходи направлені на те, щоб учасники пішохідного туризму краще познайомилися один з одним, що, неодмінно, буде сприяти здоровій атмосфері в групі.</w:t>
      </w:r>
    </w:p>
    <w:p w14:paraId="3029D1A9" w14:textId="2583CCC2"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Особлив</w:t>
      </w:r>
      <w:r w:rsidR="00C77BB2" w:rsidRPr="009F2DEE">
        <w:rPr>
          <w:rFonts w:ascii="Times New Roman" w:eastAsia="Times New Roman" w:hAnsi="Times New Roman" w:cs="Times New Roman"/>
          <w:sz w:val="28"/>
        </w:rPr>
        <w:t>у увагу</w:t>
      </w:r>
      <w:r w:rsidRPr="009F2DEE">
        <w:rPr>
          <w:rFonts w:ascii="Times New Roman" w:eastAsia="Times New Roman" w:hAnsi="Times New Roman" w:cs="Times New Roman"/>
          <w:sz w:val="28"/>
        </w:rPr>
        <w:t xml:space="preserve"> варто приділити спорядженню туристів, медичним аптечкам, провізії. При цьому не варто забувати про вагу рюкзака. Бажано, щоб рюкзак був як можна легше, але не за рахунок важливих в поході речей.</w:t>
      </w:r>
    </w:p>
    <w:p w14:paraId="4F5CFBF6"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Напередодні кожного великого походу необхідно оформити всі маршрутні документи, визначити контрольні терміни і пункти проходження шляху, встати на облік в контрольно-рятувальній службі в районі майбутнього походу. У організації цих моментів може допомогти маршрутно-кваліфікаційна комісія туристичного клубу. Також необхідно в обов'язковому порядку мати карти з докладними схемами і детальними описами найбільш складних і важливих маршрутних ділянок.</w:t>
      </w:r>
    </w:p>
    <w:p w14:paraId="19F15628"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Багато в чому успіх подорожі залежить від організатора. Керівник групи повинен бути вимогливою, авторитетною людиною, маючий досвід участі в поході даної категорії і володіти досвідом керівництва походами попередніх категорій.</w:t>
      </w:r>
    </w:p>
    <w:p w14:paraId="7090FC9B" w14:textId="77777777" w:rsidR="002D6856"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При складанні графіка походу пішохідного туризму повинні бути враховані дні для відпочинку і запасного часу у разі негоди. У перші дні </w:t>
      </w:r>
      <w:r w:rsidRPr="009F2DEE">
        <w:rPr>
          <w:rFonts w:ascii="Times New Roman" w:eastAsia="Times New Roman" w:hAnsi="Times New Roman" w:cs="Times New Roman"/>
          <w:sz w:val="28"/>
        </w:rPr>
        <w:lastRenderedPageBreak/>
        <w:t>походу не рекомендують планувати тривалі переходи і подолання складних ділянок, де потрібно значне фізичне напруження (наприклад, гірські перевали). При цьому залишати їх на кінець туристичного походу також не варто, адже в цей час починає виявлятися втома, а також знижується рівень уваги і реакція. Найбільш оптимальним і безпечним часом для переходу є ранкові години, особливо в гірських ділянок. У лісах бажано користуватися стежинами, навіть якщо час шляху збільшується. Річку також краще перетинати вранці при «малій воді», в тому місці, де вона розгалужується на декілька рукавів і протікає більш спокійно.</w:t>
      </w:r>
    </w:p>
    <w:p w14:paraId="45A819B4" w14:textId="77777777" w:rsidR="005C6261" w:rsidRPr="009F2DEE" w:rsidRDefault="002D6856"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Загалом, якщо туристичний похід організований належно, а при освоєнні маршруту всі учасники дотримуються запобіжних засобів, то подорож вийде дійсно цікавою і безпечною.</w:t>
      </w:r>
    </w:p>
    <w:p w14:paraId="5CEEF364" w14:textId="226646EB" w:rsidR="00C77BB2"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Для аналізу проблем і перспектив розвитку пішохідного туризму в Криму важливим елементом є дослідження територіальних особливостей розміщення. </w:t>
      </w:r>
    </w:p>
    <w:p w14:paraId="55FC3DD6" w14:textId="48BB5A1F" w:rsidR="005C6261"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Крим  – унікальний куточок України, що приваблює туристів своїми мальовничими ландшафтами, багатовіковою історією та національним колоритом. Кримська земля надає нескінченну кількість нових можливостей та нових маршрутів людям, зайнятим у сфері туризму та рекреації. Розвиток туризму істотно впливає на такі сектори господарства, як транспорт, торгівля, зв’язок, будівництво, сільське господарство, виробництво товарів широкого вжитку, і є одним з найбільш перспективних напрямків економіки. Своєю чергою, важливими чинниками розвитку туристичної галузі є природно-рекреаційний та історико-культурний потенціал країни. Туристична галузь набуває дедалі більшого значення для розвитку економіки та соціальної сфери в Україні, стрімко інтегрується у світову туристичну індустрію, що сприяє появі нових видів туризму. Використовуючи ландшафтні та природні особливості, в Криму можна розвивати всі види туризму: спелеотуризм, </w:t>
      </w:r>
      <w:r w:rsidRPr="009F2DEE">
        <w:rPr>
          <w:rFonts w:ascii="Times New Roman" w:eastAsia="Times New Roman" w:hAnsi="Times New Roman" w:cs="Times New Roman"/>
          <w:sz w:val="28"/>
        </w:rPr>
        <w:lastRenderedPageBreak/>
        <w:t>альпінізм, кінний, пішохідний, велотуризм, діловий, сільський, екотуризм, етнотуризм та багато інших.</w:t>
      </w:r>
    </w:p>
    <w:p w14:paraId="48DD13E8" w14:textId="567D2C4E" w:rsidR="005C6261"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Для сприяння та дальшого розвитку курортно-туристської галузі у 2014 р. в Криму проведено низку заходів, присвячених проголошеному Року туризму та курортів, що охопили майже всі сучасні види туризму. З метою розвитку активного та екстремального туризму у травні 2013 р. було організовано та проведено щорічний автопробіг курортними містами Криму для представників ЗМІ. У вересні 2014 р. у смт Коктебель відбулась VIII Міжнародна ярмарка “Гори. Ліс. Море. 2013”, супроводжувана репрезентацією нових турів та програм екстремального туризму (екстримальні ігри “Острів скарбів”, активний відпочинок нового покоління – “Лазерні бої на відкритій місцевості”) [83]. Діловий туризм став головним сегментом ринку, однією з провідних та високорентабельних галузей економіки, що динамічно розвивається. </w:t>
      </w:r>
    </w:p>
    <w:p w14:paraId="64518AF6" w14:textId="77777777" w:rsidR="005C6261"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За даними Азово-Чорноморського регіонального управління Державної прикордонної служби України (на 01.01.2014 р.) Крим з метою туризму відвідало 373,8 тис. іноземних громадян, що на 1,9 % більше, ніж за відповідний період 2015 р. [36].</w:t>
      </w:r>
    </w:p>
    <w:p w14:paraId="274CFDD9" w14:textId="77777777" w:rsidR="005C6261"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Слід відмітити зростання популярності організованого відпочинку: серед іноземців, що відвідали Крим у 2014р., 39,5 % – організовані туристи. За даними Міністерства курортів та туризму АР Крим, обсяг наданих туристичних послуг за 2010 р. зріс порівняно з відповідним періодом 2013 р. на 27,5 % та склав 743,3 млн грн, з яких 30 % – надані послуги іноземним туристам [80]. Послугами туристичних організацій Криму у 2013 р. скористалися 322,8 тис. туристів серед яких 64,6 % – громадяни, що подорожували, не перетинаючи державний кордон України. Головна мета відвідування півострова – дозвілля, відпочинок (60,5 % туристів) та лікування (30,1 %) [36]. Більше чверті обслуговуваних туристів – це діти, підлітки та молодь, з числа яких 44,5 % – іноземці. </w:t>
      </w:r>
    </w:p>
    <w:p w14:paraId="4FB338AF" w14:textId="77777777" w:rsidR="005C6261"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Порівняно з 2012 р. помітно збільшилася чисельність екскурсантів серед підлітків та молоді – відповідно на 34,9 % та 71,5 %. Загалом валютні надходження від надання туристичних послуг нерезидентам України зросли на 50,7 % та склали 27,7 млн дол. США. У 2011 р. загальна чисельність туристів, порівняно з попереднім роком, зменшилася майже на 20 тис. осіб і становила 323 тис. осіб, з яких 107 тис. – це іноземні туристи, а 209 тис. – внутрішні. З метою дозвілля, відпочинку та спортивно-оздоровчого туризму у 2012 р. Крим відвідало 206 тис. осіб, що становить 63,8 %. Серед них 69,6 тис. осіб – іноземні туристи, а 137 тис. осіб – внутрішні. Зменшення кількості туристів також відбулося в інших категоріях туризму. Наприклад, у 2008 р. кількість туристів, які відвідали Крим з діловою метою, становила 15,6 тис. осіб (4,5 %), а 2009 р. – 12,1 тис. осіб (3,7 %) [36].</w:t>
      </w:r>
    </w:p>
    <w:p w14:paraId="29927D06" w14:textId="1B198C66" w:rsidR="005C6261"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Скоротились обсяги туристів, які прибули в Крим з метою лікування, спеціалізованого та інших видів туризму. Така ситуація спровокована світовою економічною кризою, з одного боку, та вищою конкурентоздатністю іноземних курортів, порівняно з кримськими, за рахунок привабливого цінового чинника, вищої якості обслуговування та відповідним розвитком інфраструктури, – з іншого. В переліку конкуруючих з Кримом курортів: болгарські, турецькі, чорногорські, середземноморські. Важливим етапом на шляху вивчення проблем і перспектив розвитку туризму в Криму є туристично-рекреаційне районування території півострова. </w:t>
      </w:r>
    </w:p>
    <w:p w14:paraId="73D314C9" w14:textId="77777777" w:rsidR="005C6261"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Дані з розвитку туризму в кожному окремому районі можуть полегшити процес визначення основних проблем та обґрунтування дальших перспектив. Також це дає можливість звузити територіальний обсяг переліку окремих </w:t>
      </w:r>
      <w:r w:rsidR="000A3C39" w:rsidRPr="009F2DEE">
        <w:rPr>
          <w:rFonts w:ascii="Times New Roman" w:eastAsia="Times New Roman" w:hAnsi="Times New Roman" w:cs="Times New Roman"/>
          <w:sz w:val="28"/>
        </w:rPr>
        <w:t>автономних територій округу</w:t>
      </w:r>
      <w:r w:rsidRPr="009F2DEE">
        <w:rPr>
          <w:rFonts w:ascii="Times New Roman" w:eastAsia="Times New Roman" w:hAnsi="Times New Roman" w:cs="Times New Roman"/>
          <w:sz w:val="28"/>
        </w:rPr>
        <w:t xml:space="preserve"> для більш детального дослідження окремих елементів розвитку туризму Криму в межах певного туристично-рекреаційного району.</w:t>
      </w:r>
    </w:p>
    <w:p w14:paraId="03D15969" w14:textId="77777777" w:rsidR="005C6261"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 xml:space="preserve">Серед загальних проблем, які необхідно вирішити на шляху розвитку туризму в Криму, першочергово можна виділити такі: </w:t>
      </w:r>
    </w:p>
    <w:p w14:paraId="115FC453" w14:textId="3E2BD349" w:rsidR="005C6261" w:rsidRPr="009F2DEE" w:rsidRDefault="00AD32B2"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Півострів має надзвичайно специфічну і строкату історичну і культурну спадщину еллінізму, Римської імперії, Візантії, Київської Русі, Турецької імперії, тюркського кочового світу, Кримського ханства, готів, Генуї, Венеції, козацької України, караїмо-кримчацької та вірменської традицій, залишків німецької, болгарської і новогрецької колонізації, Російської імперії, Радянського Союзу. Ця спадщина утворює специфічну соціокультурну сферу Криму. </w:t>
      </w:r>
    </w:p>
    <w:p w14:paraId="680207CC" w14:textId="77777777" w:rsidR="00390583" w:rsidRPr="009F2DEE" w:rsidRDefault="00390583" w:rsidP="000F64FC">
      <w:pPr>
        <w:spacing w:line="360" w:lineRule="auto"/>
        <w:rPr>
          <w:rFonts w:ascii="Times New Roman" w:eastAsia="Times New Roman" w:hAnsi="Times New Roman" w:cs="Times New Roman"/>
          <w:sz w:val="28"/>
        </w:rPr>
      </w:pPr>
      <w:r w:rsidRPr="009F2DEE">
        <w:rPr>
          <w:rFonts w:ascii="Times New Roman" w:eastAsia="Times New Roman" w:hAnsi="Times New Roman" w:cs="Times New Roman"/>
          <w:sz w:val="28"/>
        </w:rPr>
        <w:br w:type="page"/>
      </w:r>
    </w:p>
    <w:p w14:paraId="13550350" w14:textId="77777777" w:rsidR="00C22C44" w:rsidRPr="00C22C44" w:rsidRDefault="00C22C44" w:rsidP="000F64FC">
      <w:pPr>
        <w:spacing w:line="360" w:lineRule="auto"/>
        <w:jc w:val="center"/>
        <w:rPr>
          <w:rFonts w:ascii="Times New Roman" w:eastAsia="Times New Roman" w:hAnsi="Times New Roman" w:cs="Times New Roman"/>
          <w:b/>
          <w:sz w:val="28"/>
        </w:rPr>
      </w:pPr>
      <w:r w:rsidRPr="00C22C44">
        <w:rPr>
          <w:rFonts w:ascii="Times New Roman" w:eastAsia="Times New Roman" w:hAnsi="Times New Roman" w:cs="Times New Roman"/>
          <w:b/>
          <w:sz w:val="28"/>
        </w:rPr>
        <w:lastRenderedPageBreak/>
        <w:t xml:space="preserve">РОЗДІЛ </w:t>
      </w:r>
      <w:r w:rsidR="00AD32B2" w:rsidRPr="00C22C44">
        <w:rPr>
          <w:rFonts w:ascii="Times New Roman" w:eastAsia="Times New Roman" w:hAnsi="Times New Roman" w:cs="Times New Roman"/>
          <w:b/>
          <w:sz w:val="28"/>
        </w:rPr>
        <w:t xml:space="preserve">2. </w:t>
      </w:r>
    </w:p>
    <w:p w14:paraId="1C394B07" w14:textId="3F6CC810" w:rsidR="005C6261" w:rsidRPr="00C22C44" w:rsidRDefault="00390583" w:rsidP="000F64FC">
      <w:pPr>
        <w:spacing w:line="360" w:lineRule="auto"/>
        <w:jc w:val="center"/>
        <w:rPr>
          <w:rFonts w:ascii="Times New Roman" w:eastAsia="Times New Roman" w:hAnsi="Times New Roman" w:cs="Times New Roman"/>
          <w:b/>
          <w:sz w:val="28"/>
        </w:rPr>
      </w:pPr>
      <w:r w:rsidRPr="00C22C44">
        <w:rPr>
          <w:rFonts w:ascii="Times New Roman" w:eastAsia="Times New Roman" w:hAnsi="Times New Roman" w:cs="Times New Roman"/>
          <w:b/>
          <w:sz w:val="28"/>
        </w:rPr>
        <w:t>ЗАВДАННЯ, МЕТОДИ  ТА ОРГАНІЗАЦІЯ ДОСЛІДЖЕННЯ</w:t>
      </w:r>
    </w:p>
    <w:p w14:paraId="625D2AD1" w14:textId="77777777" w:rsidR="00FE758E" w:rsidRDefault="00FE758E" w:rsidP="000F64FC">
      <w:pPr>
        <w:spacing w:line="360" w:lineRule="auto"/>
        <w:jc w:val="both"/>
        <w:rPr>
          <w:rFonts w:ascii="Times New Roman" w:eastAsia="Times New Roman" w:hAnsi="Times New Roman" w:cs="Times New Roman"/>
          <w:sz w:val="28"/>
        </w:rPr>
      </w:pPr>
    </w:p>
    <w:p w14:paraId="03F6F922" w14:textId="49DA8027" w:rsidR="00390583" w:rsidRDefault="00390583"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2.1 </w:t>
      </w:r>
      <w:r w:rsidR="00C22C44">
        <w:rPr>
          <w:rFonts w:ascii="Times New Roman" w:eastAsia="Times New Roman" w:hAnsi="Times New Roman" w:cs="Times New Roman"/>
          <w:sz w:val="28"/>
        </w:rPr>
        <w:t>Мета та з</w:t>
      </w:r>
      <w:r w:rsidRPr="009F2DEE">
        <w:rPr>
          <w:rFonts w:ascii="Times New Roman" w:eastAsia="Times New Roman" w:hAnsi="Times New Roman" w:cs="Times New Roman"/>
          <w:sz w:val="28"/>
        </w:rPr>
        <w:t>авдання дослідження</w:t>
      </w:r>
    </w:p>
    <w:p w14:paraId="000B47C4" w14:textId="77777777" w:rsidR="00C22C44" w:rsidRDefault="00C22C44" w:rsidP="000F64FC">
      <w:pPr>
        <w:spacing w:line="360" w:lineRule="auto"/>
        <w:jc w:val="both"/>
        <w:rPr>
          <w:rFonts w:ascii="Times New Roman" w:eastAsia="Times New Roman" w:hAnsi="Times New Roman" w:cs="Times New Roman"/>
          <w:sz w:val="28"/>
        </w:rPr>
      </w:pPr>
    </w:p>
    <w:p w14:paraId="4BCCE984" w14:textId="131E0D5E" w:rsidR="00C22C44" w:rsidRDefault="00C22C44" w:rsidP="00C22C44">
      <w:pPr>
        <w:spacing w:line="360" w:lineRule="auto"/>
        <w:ind w:firstLine="709"/>
        <w:jc w:val="both"/>
        <w:rPr>
          <w:rFonts w:ascii="Times New Roman" w:eastAsia="Times New Roman" w:hAnsi="Times New Roman" w:cs="Times New Roman"/>
          <w:sz w:val="28"/>
        </w:rPr>
      </w:pPr>
      <w:r w:rsidRPr="00C22C44">
        <w:rPr>
          <w:rFonts w:ascii="Times New Roman" w:eastAsia="Times New Roman" w:hAnsi="Times New Roman" w:cs="Times New Roman"/>
          <w:sz w:val="28"/>
        </w:rPr>
        <w:t xml:space="preserve">Метою кваліфікаційної роботи є вивчення </w:t>
      </w:r>
      <w:proofErr w:type="spellStart"/>
      <w:r w:rsidRPr="00C22C44">
        <w:rPr>
          <w:rFonts w:ascii="Times New Roman" w:eastAsia="Times New Roman" w:hAnsi="Times New Roman" w:cs="Times New Roman"/>
          <w:sz w:val="28"/>
        </w:rPr>
        <w:t>рекреаційно</w:t>
      </w:r>
      <w:proofErr w:type="spellEnd"/>
      <w:r w:rsidRPr="00C22C44">
        <w:rPr>
          <w:rFonts w:ascii="Times New Roman" w:eastAsia="Times New Roman" w:hAnsi="Times New Roman" w:cs="Times New Roman"/>
          <w:sz w:val="28"/>
        </w:rPr>
        <w:t xml:space="preserve"> ресурсного потенціалу гірського Криму у процесі організації пішохідного туризму.</w:t>
      </w:r>
    </w:p>
    <w:p w14:paraId="2FFB6C02" w14:textId="15D0D78D" w:rsidR="00C22C44" w:rsidRPr="009F2DEE" w:rsidRDefault="00C22C44" w:rsidP="00C22C44">
      <w:pPr>
        <w:spacing w:line="360" w:lineRule="auto"/>
        <w:jc w:val="center"/>
        <w:rPr>
          <w:rFonts w:ascii="Times New Roman" w:eastAsia="Times New Roman" w:hAnsi="Times New Roman" w:cs="Times New Roman"/>
          <w:sz w:val="28"/>
        </w:rPr>
      </w:pPr>
      <w:r w:rsidRPr="009F2DEE">
        <w:rPr>
          <w:rFonts w:ascii="Times New Roman" w:eastAsia="Times New Roman" w:hAnsi="Times New Roman" w:cs="Times New Roman"/>
          <w:sz w:val="28"/>
        </w:rPr>
        <w:t>Завдання</w:t>
      </w:r>
      <w:r>
        <w:rPr>
          <w:rFonts w:ascii="Times New Roman" w:eastAsia="Times New Roman" w:hAnsi="Times New Roman" w:cs="Times New Roman"/>
          <w:sz w:val="28"/>
        </w:rPr>
        <w:t xml:space="preserve"> дослідження:</w:t>
      </w:r>
    </w:p>
    <w:p w14:paraId="5B6B46D7" w14:textId="77777777" w:rsidR="00C22C44" w:rsidRPr="009F2DEE" w:rsidRDefault="00C22C44"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1. Вивчити теоретичний аспект проблеми організації пішохідних турів у гірському Криму.</w:t>
      </w:r>
    </w:p>
    <w:p w14:paraId="3D899633" w14:textId="77777777" w:rsidR="00C22C44" w:rsidRPr="009F2DEE" w:rsidRDefault="00C22C44"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2. Висвітлити можливості  пішохідного туризму у вивченні  тур</w:t>
      </w:r>
      <w:proofErr w:type="spellStart"/>
      <w:r w:rsidRPr="009F2DEE">
        <w:rPr>
          <w:rFonts w:ascii="Times New Roman" w:eastAsia="Times New Roman" w:hAnsi="Times New Roman" w:cs="Times New Roman"/>
          <w:sz w:val="28"/>
          <w:lang w:val="ru-RU"/>
        </w:rPr>
        <w:t>истично</w:t>
      </w:r>
      <w:proofErr w:type="spellEnd"/>
      <w:r w:rsidRPr="009F2DEE">
        <w:rPr>
          <w:rFonts w:ascii="Times New Roman" w:eastAsia="Times New Roman" w:hAnsi="Times New Roman" w:cs="Times New Roman"/>
          <w:sz w:val="28"/>
          <w:lang w:val="ru-RU"/>
        </w:rPr>
        <w:t xml:space="preserve"> </w:t>
      </w:r>
      <w:proofErr w:type="spellStart"/>
      <w:r w:rsidRPr="009F2DEE">
        <w:rPr>
          <w:rFonts w:ascii="Times New Roman" w:eastAsia="Times New Roman" w:hAnsi="Times New Roman" w:cs="Times New Roman"/>
          <w:sz w:val="28"/>
        </w:rPr>
        <w:t>рекр</w:t>
      </w:r>
      <w:r w:rsidRPr="009F2DEE">
        <w:rPr>
          <w:rFonts w:ascii="Times New Roman" w:eastAsia="Times New Roman" w:hAnsi="Times New Roman" w:cs="Times New Roman"/>
          <w:sz w:val="28"/>
          <w:lang w:val="ru-RU"/>
        </w:rPr>
        <w:t>еац</w:t>
      </w:r>
      <w:r w:rsidRPr="009F2DEE">
        <w:rPr>
          <w:rFonts w:ascii="Times New Roman" w:eastAsia="Times New Roman" w:hAnsi="Times New Roman" w:cs="Times New Roman"/>
          <w:sz w:val="28"/>
        </w:rPr>
        <w:t>ійних</w:t>
      </w:r>
      <w:proofErr w:type="spellEnd"/>
      <w:r w:rsidRPr="009F2DEE">
        <w:rPr>
          <w:rFonts w:ascii="Times New Roman" w:eastAsia="Times New Roman" w:hAnsi="Times New Roman" w:cs="Times New Roman"/>
          <w:sz w:val="28"/>
        </w:rPr>
        <w:t xml:space="preserve"> ресурсів</w:t>
      </w:r>
      <w:r w:rsidRPr="009F2DEE">
        <w:rPr>
          <w:rFonts w:ascii="Times New Roman" w:eastAsia="Times New Roman" w:hAnsi="Times New Roman" w:cs="Times New Roman"/>
          <w:sz w:val="28"/>
          <w:lang w:val="ru-RU"/>
        </w:rPr>
        <w:t xml:space="preserve"> </w:t>
      </w:r>
      <w:r w:rsidRPr="009F2DEE">
        <w:rPr>
          <w:rFonts w:ascii="Times New Roman" w:eastAsia="Times New Roman" w:hAnsi="Times New Roman" w:cs="Times New Roman"/>
          <w:sz w:val="28"/>
        </w:rPr>
        <w:t>гірського Криму.</w:t>
      </w:r>
    </w:p>
    <w:p w14:paraId="739F78DA" w14:textId="6253F22D" w:rsidR="00C22C44" w:rsidRDefault="00C22C44" w:rsidP="00C22C44">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3.Розробити пішохідний тур гірським Кримом. «Довгоочікувана подорож до Криму».</w:t>
      </w:r>
    </w:p>
    <w:p w14:paraId="497E8569" w14:textId="77777777" w:rsidR="00C22C44" w:rsidRPr="009F2DEE" w:rsidRDefault="00C22C44" w:rsidP="00C22C44">
      <w:pPr>
        <w:spacing w:line="360" w:lineRule="auto"/>
        <w:jc w:val="both"/>
        <w:rPr>
          <w:rFonts w:ascii="Times New Roman" w:eastAsia="Times New Roman" w:hAnsi="Times New Roman" w:cs="Times New Roman"/>
          <w:sz w:val="28"/>
        </w:rPr>
      </w:pPr>
    </w:p>
    <w:p w14:paraId="2D71CF27" w14:textId="292DCA9E" w:rsidR="00390583" w:rsidRPr="009F2DEE" w:rsidRDefault="00390583"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2.2 Методи дослідження</w:t>
      </w:r>
    </w:p>
    <w:p w14:paraId="4565DB8D" w14:textId="77777777" w:rsidR="00C22C44" w:rsidRDefault="00C22C44" w:rsidP="000F64FC">
      <w:pPr>
        <w:spacing w:line="360" w:lineRule="auto"/>
        <w:jc w:val="both"/>
        <w:rPr>
          <w:rFonts w:ascii="Times New Roman" w:eastAsia="Times New Roman" w:hAnsi="Times New Roman" w:cs="Times New Roman"/>
          <w:sz w:val="28"/>
        </w:rPr>
      </w:pPr>
    </w:p>
    <w:p w14:paraId="2B406EAA" w14:textId="77777777" w:rsidR="00FE758E" w:rsidRDefault="00FE758E" w:rsidP="00FE758E">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 написанні роботи нами використовувались наступні методи дослідження:</w:t>
      </w:r>
    </w:p>
    <w:p w14:paraId="601D0C26" w14:textId="77777777" w:rsidR="00FE758E" w:rsidRDefault="00C22C44" w:rsidP="00FE758E">
      <w:pPr>
        <w:pStyle w:val="a9"/>
        <w:numPr>
          <w:ilvl w:val="0"/>
          <w:numId w:val="4"/>
        </w:numPr>
        <w:spacing w:line="360" w:lineRule="auto"/>
        <w:jc w:val="both"/>
        <w:rPr>
          <w:rFonts w:ascii="Times New Roman" w:eastAsia="Times New Roman" w:hAnsi="Times New Roman" w:cs="Times New Roman"/>
          <w:sz w:val="28"/>
        </w:rPr>
      </w:pPr>
      <w:r w:rsidRPr="00FE758E">
        <w:rPr>
          <w:rFonts w:ascii="Times New Roman" w:eastAsia="Times New Roman" w:hAnsi="Times New Roman" w:cs="Times New Roman"/>
          <w:sz w:val="28"/>
        </w:rPr>
        <w:t xml:space="preserve">порівняльний </w:t>
      </w:r>
    </w:p>
    <w:p w14:paraId="2A350480" w14:textId="77777777" w:rsidR="00FE758E" w:rsidRDefault="00C22C44" w:rsidP="00FE758E">
      <w:pPr>
        <w:pStyle w:val="a9"/>
        <w:numPr>
          <w:ilvl w:val="0"/>
          <w:numId w:val="4"/>
        </w:numPr>
        <w:spacing w:line="360" w:lineRule="auto"/>
        <w:jc w:val="both"/>
        <w:rPr>
          <w:rFonts w:ascii="Times New Roman" w:eastAsia="Times New Roman" w:hAnsi="Times New Roman" w:cs="Times New Roman"/>
          <w:sz w:val="28"/>
        </w:rPr>
      </w:pPr>
      <w:r w:rsidRPr="00FE758E">
        <w:rPr>
          <w:rFonts w:ascii="Times New Roman" w:eastAsia="Times New Roman" w:hAnsi="Times New Roman" w:cs="Times New Roman"/>
          <w:sz w:val="28"/>
        </w:rPr>
        <w:t>метод системного підходу</w:t>
      </w:r>
    </w:p>
    <w:p w14:paraId="16B8D4D5" w14:textId="756AC1DC" w:rsidR="00C22C44" w:rsidRPr="00FE758E" w:rsidRDefault="00C22C44" w:rsidP="00FE758E">
      <w:pPr>
        <w:pStyle w:val="a9"/>
        <w:numPr>
          <w:ilvl w:val="0"/>
          <w:numId w:val="4"/>
        </w:numPr>
        <w:spacing w:line="360" w:lineRule="auto"/>
        <w:jc w:val="both"/>
        <w:rPr>
          <w:rFonts w:ascii="Times New Roman" w:eastAsia="Times New Roman" w:hAnsi="Times New Roman" w:cs="Times New Roman"/>
          <w:sz w:val="28"/>
        </w:rPr>
      </w:pPr>
      <w:r w:rsidRPr="00FE758E">
        <w:rPr>
          <w:rFonts w:ascii="Times New Roman" w:eastAsia="Times New Roman" w:hAnsi="Times New Roman" w:cs="Times New Roman"/>
          <w:sz w:val="28"/>
        </w:rPr>
        <w:t>теоретичний аналіз літературних джерел</w:t>
      </w:r>
    </w:p>
    <w:p w14:paraId="6F9FFA57" w14:textId="77777777" w:rsidR="00C22C44" w:rsidRDefault="00C22C44" w:rsidP="000F64FC">
      <w:pPr>
        <w:spacing w:line="360" w:lineRule="auto"/>
        <w:jc w:val="both"/>
        <w:rPr>
          <w:rFonts w:ascii="Times New Roman" w:eastAsia="Times New Roman" w:hAnsi="Times New Roman" w:cs="Times New Roman"/>
          <w:sz w:val="28"/>
        </w:rPr>
      </w:pPr>
    </w:p>
    <w:p w14:paraId="15877FC5" w14:textId="641B3CC3" w:rsidR="00390583" w:rsidRPr="009F2DEE" w:rsidRDefault="00390583"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2.3 Організація дослідження</w:t>
      </w:r>
    </w:p>
    <w:p w14:paraId="4B60388A" w14:textId="77777777" w:rsidR="00C22C44" w:rsidRDefault="00C22C44" w:rsidP="000F64FC">
      <w:pPr>
        <w:spacing w:line="360" w:lineRule="auto"/>
        <w:jc w:val="both"/>
        <w:rPr>
          <w:rFonts w:ascii="Times New Roman" w:eastAsia="Times New Roman" w:hAnsi="Times New Roman" w:cs="Times New Roman"/>
          <w:sz w:val="28"/>
        </w:rPr>
      </w:pPr>
    </w:p>
    <w:p w14:paraId="07B0AAFA" w14:textId="5B0E36FC" w:rsidR="00390583" w:rsidRPr="009F2DEE" w:rsidRDefault="00AD32B2" w:rsidP="00FE758E">
      <w:pPr>
        <w:spacing w:line="360" w:lineRule="auto"/>
        <w:ind w:firstLine="709"/>
        <w:jc w:val="both"/>
        <w:rPr>
          <w:rFonts w:ascii="Times New Roman" w:eastAsia="Times New Roman" w:hAnsi="Times New Roman" w:cs="Times New Roman"/>
          <w:b/>
          <w:sz w:val="28"/>
        </w:rPr>
      </w:pPr>
      <w:r w:rsidRPr="009F2DEE">
        <w:rPr>
          <w:rFonts w:ascii="Times New Roman" w:eastAsia="Times New Roman" w:hAnsi="Times New Roman" w:cs="Times New Roman"/>
          <w:sz w:val="28"/>
        </w:rPr>
        <w:t xml:space="preserve">Для аналізу проблем і перспектив розвитку туризму в Криму важливим елементом є дослідження територіальних особливостей розміщення тут туристично рекреаційних ресурсів. Забезпеченість того чи іншого адміністративного району різними типами туристичних ресурсів </w:t>
      </w:r>
      <w:r w:rsidRPr="009F2DEE">
        <w:rPr>
          <w:rFonts w:ascii="Times New Roman" w:eastAsia="Times New Roman" w:hAnsi="Times New Roman" w:cs="Times New Roman"/>
          <w:sz w:val="28"/>
        </w:rPr>
        <w:lastRenderedPageBreak/>
        <w:t>дає можливість припустити, який саме туристичний продукт можна пропонувати туристам для того, щоб зацікавити їх у відвідуванні не тільки найпопулярніших туристичних об’єктів, але й менш відомих, що знаходяться у степовій зоні Криму.</w:t>
      </w:r>
    </w:p>
    <w:p w14:paraId="4EE663C7" w14:textId="00E26105" w:rsidR="005C6261" w:rsidRPr="009F2DEE" w:rsidRDefault="00AD32B2" w:rsidP="00FE758E">
      <w:pPr>
        <w:spacing w:line="360" w:lineRule="auto"/>
        <w:ind w:firstLine="709"/>
        <w:jc w:val="both"/>
        <w:rPr>
          <w:rFonts w:ascii="Times New Roman" w:eastAsia="Times New Roman" w:hAnsi="Times New Roman" w:cs="Times New Roman"/>
          <w:b/>
          <w:sz w:val="28"/>
        </w:rPr>
      </w:pPr>
      <w:r w:rsidRPr="009F2DEE">
        <w:rPr>
          <w:rFonts w:ascii="Times New Roman" w:eastAsia="Times New Roman" w:hAnsi="Times New Roman" w:cs="Times New Roman"/>
          <w:sz w:val="28"/>
        </w:rPr>
        <w:t xml:space="preserve">Аналізуючи розвиток основних показників роботи підприємств готельної індустрії за період з 2000 по 2019 рр., можна сказати, що цей елемент туристичної інфраструктури значно розвинувся в своєму якісному і кількісному виразі. Порівняно з 2000 р., у 2017 р. кількість готелів зменшилася з 89 до 82, але це не вплинуло на кількість номерів для розміщення туристів, що є значно важливішим показником, більше того, порівняно з 2000 р., їхня кількість зросла на 1 207 одиниць і станом на кінець 2018 р., становила 6 777 кімнат. </w:t>
      </w:r>
    </w:p>
    <w:p w14:paraId="778EBBEE" w14:textId="6BBE90ED"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Загальна площа об’єктів готельної інфраструктури становила 353 463 м2, а житлова площа усіх номерів – 133 333 м2. </w:t>
      </w:r>
    </w:p>
    <w:p w14:paraId="39CC9638" w14:textId="689E3B60"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Щороку кількість туристів, обслугованих готелями, зростає і хоча у 2017 р., порівняно з 20013 р., відбувся деякий спад – на фоні загальної картини спостерігаються позитивні тенденції. У 2016 р. доходи від діяльності підприємств готельної індустрії, відповідно до офіційної статистики, склали близько 613 млн грн, у т. ч. від обслуговування іноземних туристів – близько 71 млн грн. Що стосується територіального розміщення готелів то найбільша їхня кількість знаходиться на території південного берега Криму, зокрема лідером є Ялта – 19 одиниць [36, 61, 66, 80]. </w:t>
      </w:r>
    </w:p>
    <w:p w14:paraId="44E70C7C" w14:textId="5B62833F"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У переліку класифікованих туристичних спортивних маршрутів України наведено маршрути з пішохідного, лижного, гірського, водного, велосипедного, автомобільного, мотоциклетного, спелеологічного та вітрильного видів туризму, що прокладені в межах території України і відповідають нормативам туристичних спортивних походів [79]</w:t>
      </w:r>
    </w:p>
    <w:p w14:paraId="6B8DDAEE" w14:textId="7C4CDFCB"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 xml:space="preserve">Крим охоплює територію 26,1 тис. км2, що становить 4,3% площі України. На 330 км простягнувся півострів від мису Кара-Мрун на заході до мису Фонар на березі Керченської протоки і більш як на 200 км від мису Сарич – на півдні до північної межі на Перекопському перешийку. На півночі і північному сході береги Криму омиваються водами Сивашу – мілководної затоки Азовського моря, яку козаки свого часу називали “Гнилим морем”, відмежованої Арабатською стрілкою. Берегова лінія тут значно порізана: багато мальовничих великих та малих півостровів, островів і заток типу лиманів. На заході і півдні півострів омивається водами Чорного моря, яке поблизу берегів утворює низку заток і бухт, у т. ч. Перекопську і Каркінітську – на північному заході, Каламітську – на заході і Феодосійську – на сході. Зі сходу до Кримського півострова вузьким сімнадцятикілометровим перешийком прилягає Керченський півострів, який з півночі омивається Азовським морем, а з півдня – водами Чорного моря. У Криму переважають морські кордони, довжина берегової лінії становить близько 100 0 км. </w:t>
      </w:r>
    </w:p>
    <w:p w14:paraId="3C14DD30" w14:textId="238FAC34"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 Криму знаходиться 16 міст, у т. ч. 11 спеціального статусу (республіканського та обласного значення): Алушта – 53,0 тис. ос., Арм’янськ – 25,9 тис. ос., Джанкой – 42,4 тис. ос., Євпаторія – 120,7 тис. ос., Керч – 155,3 тис. ос., Красноперекопськ – 31,0 тис. ос., Саки – 28,5 тис. ос., Судак – 28,3 тис. ос., Феодосія – 107,6 тис. ос., Ялта – 143,6 тис. ос., республіканський центр м. Сімферополь – 336,6 тис. осіб та місто Севастополь, яке має спеціальний статус, із загальною кількістю населення 380,5 тис. осіб (станом на 01. 01. 2010 р.). </w:t>
      </w:r>
    </w:p>
    <w:p w14:paraId="07765687" w14:textId="529CA52F"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На базі туристичного потенціалу Кримських гір розвиваються такі види туризму, як: пішохідний, науковий, авто- і велотуризм, альпінізм, спелеологічний, екологічний, планерний, дельта-планерний, парапланерний, кінний та ін. [4, 82]. </w:t>
      </w:r>
    </w:p>
    <w:p w14:paraId="61E23595" w14:textId="049A11F7"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 xml:space="preserve">Клімат Південного узбережжя Криму субтропічний середземноморський, з додатними температурами ввесь рік. Річна кількість опадів – 350–550 мм; їхній максимум припадає на зимові місяці. Літо тут спекотне й посушливе [12]. </w:t>
      </w:r>
    </w:p>
    <w:p w14:paraId="3E2E8C57" w14:textId="696224F2"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Річки Кримських гір короткі, їхні долини місцями каньйоноподібні. Багато річок гірської частини Криму на довгий період пересихають або переходять у підземні води. Найбільші річки – Салгир, Альма, Бельбек, Чорна. </w:t>
      </w:r>
    </w:p>
    <w:p w14:paraId="1ACABF13" w14:textId="77777777"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У 2014 р. частка молодших за працездатний вік знизилася до 15 %, на когорту осіб працездатного віку припадало 61 %, питома вага осіб після працездатного віку становила 24 %. У демографічних прогнозах передбачають, що статево-вікова піраміда з часом може набрати “перевернутого” вигляду. Йдеться насамперед про підвищення рівня старіння населення працездатного віку з усіма наслідками, що випливають звідси [56].</w:t>
      </w:r>
    </w:p>
    <w:p w14:paraId="5C33E155" w14:textId="77777777" w:rsidR="00FE758E" w:rsidRDefault="00FE758E" w:rsidP="00FE758E">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w:t>
      </w:r>
      <w:r w:rsidR="00AD32B2" w:rsidRPr="009F2DEE">
        <w:rPr>
          <w:rFonts w:ascii="Times New Roman" w:eastAsia="Times New Roman" w:hAnsi="Times New Roman" w:cs="Times New Roman"/>
          <w:sz w:val="28"/>
        </w:rPr>
        <w:t>ерспективи використання ТРР району:</w:t>
      </w:r>
    </w:p>
    <w:p w14:paraId="517F20C8"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розроблення маршрутів по гірському Криму та популяризація гірського туризму;</w:t>
      </w:r>
    </w:p>
    <w:p w14:paraId="0CB49F07"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перспектива розвитку Білогорського району як центру зі спелеотуризму в Криму;</w:t>
      </w:r>
    </w:p>
    <w:p w14:paraId="6DD44795"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створення всеукраїнського клубу гірського туризму, спортивного орієнтування, альпінізму та спелеології; проведення змагань з цих видів туризму;</w:t>
      </w:r>
    </w:p>
    <w:p w14:paraId="1E19E41F"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розроблення турів цікавими об’єктами передгірного Криму;</w:t>
      </w:r>
    </w:p>
    <w:p w14:paraId="5F1FC0FA"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розвиток наукового туризму на базі природно-антропогенних ТРР району;</w:t>
      </w:r>
    </w:p>
    <w:p w14:paraId="58003247"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розвиток сільського зеленого туризму;</w:t>
      </w:r>
    </w:p>
    <w:p w14:paraId="6F10EABB" w14:textId="1A95AB28"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розвиток кінного туризму. </w:t>
      </w:r>
    </w:p>
    <w:p w14:paraId="2398CB4C" w14:textId="77777777" w:rsidR="00FE758E" w:rsidRDefault="00FE758E" w:rsidP="00FE758E">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w:t>
      </w:r>
      <w:r w:rsidR="00AD32B2" w:rsidRPr="009F2DEE">
        <w:rPr>
          <w:rFonts w:ascii="Times New Roman" w:eastAsia="Times New Roman" w:hAnsi="Times New Roman" w:cs="Times New Roman"/>
          <w:sz w:val="28"/>
        </w:rPr>
        <w:t>ерспективи розвитку туристичної інфраструктури:</w:t>
      </w:r>
    </w:p>
    <w:p w14:paraId="3DE56696"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 xml:space="preserve"> – розмітка гірських маршрутів;</w:t>
      </w:r>
    </w:p>
    <w:p w14:paraId="41D2AB15"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створення екологічних пунктів, де б туристи, які мандрують горами, могли залишати сміття;</w:t>
      </w:r>
    </w:p>
    <w:p w14:paraId="1989E920"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створення гірськолижних трас і розвиток готельної та ресторанної інфраструктури в гірських районах для розвитку зимових видів спорту;</w:t>
      </w:r>
    </w:p>
    <w:p w14:paraId="3F64A1AD" w14:textId="77777777" w:rsidR="00FE758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розроблення постійнодіючих маршрутів з Сімферополя до передгірних поселень та інформаційних брошур з розкладом їхнього руху та назвами гірських маршрутів, які починаються в тому чи іншому поселенні;</w:t>
      </w:r>
    </w:p>
    <w:p w14:paraId="7709F5ED" w14:textId="129B494F" w:rsidR="005C6261" w:rsidRPr="009F2DEE" w:rsidRDefault="00AD32B2"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 розвиток інфраструктури для спелеотуризму в закритих для відвідувачів печерах. </w:t>
      </w:r>
    </w:p>
    <w:p w14:paraId="542C77D0" w14:textId="51A6A7DC" w:rsidR="005C6261" w:rsidRPr="009F2DEE" w:rsidRDefault="00FE758E" w:rsidP="00FE758E">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w:t>
      </w:r>
      <w:r w:rsidR="00AD32B2" w:rsidRPr="009F2DEE">
        <w:rPr>
          <w:rFonts w:ascii="Times New Roman" w:eastAsia="Times New Roman" w:hAnsi="Times New Roman" w:cs="Times New Roman"/>
          <w:sz w:val="28"/>
        </w:rPr>
        <w:t>сього 5 проектів: – розвиток сільського зеленого туризму на базі агротуристичного комплексу “Денисівська страусина ферма” в с. Денисівка Сімферопольського району. Створення умов для відпочинку, організування контактного зоопарку з можливістю догляду за тваринами. Участь в оздоровчих програмах. Прокладання екологічних маршрутів, екскурсій на спеціальних маршрутах з пунктами спостереження. Організування кінних і піших турів з проживанням у котеджах, готелях, наметах. Забезпечення умов для спортивного</w:t>
      </w:r>
      <w:r w:rsidR="00AD32B2" w:rsidRPr="009F2DEE">
        <w:rPr>
          <w:rFonts w:ascii="Times New Roman" w:eastAsia="Calibri" w:hAnsi="Times New Roman" w:cs="Times New Roman"/>
          <w:sz w:val="22"/>
        </w:rPr>
        <w:t xml:space="preserve"> </w:t>
      </w:r>
      <w:r w:rsidR="00AD32B2" w:rsidRPr="009F2DEE">
        <w:rPr>
          <w:rFonts w:ascii="Times New Roman" w:eastAsia="Times New Roman" w:hAnsi="Times New Roman" w:cs="Times New Roman"/>
          <w:sz w:val="28"/>
        </w:rPr>
        <w:t xml:space="preserve">відпочинку та організування риболовлі. Відродження національних традицій та організування національних свят, проведення корпоративних заходів. </w:t>
      </w:r>
    </w:p>
    <w:p w14:paraId="539D2AA3" w14:textId="01828D40" w:rsidR="00FE758E" w:rsidRDefault="00FE758E">
      <w:pPr>
        <w:rPr>
          <w:rFonts w:ascii="Times New Roman" w:eastAsia="Times New Roman" w:hAnsi="Times New Roman" w:cs="Times New Roman"/>
          <w:sz w:val="28"/>
        </w:rPr>
      </w:pPr>
      <w:r>
        <w:rPr>
          <w:rFonts w:ascii="Times New Roman" w:eastAsia="Times New Roman" w:hAnsi="Times New Roman" w:cs="Times New Roman"/>
          <w:sz w:val="28"/>
        </w:rPr>
        <w:br w:type="page"/>
      </w:r>
    </w:p>
    <w:p w14:paraId="192E27C8" w14:textId="77777777" w:rsidR="00FE758E" w:rsidRPr="00FE758E" w:rsidRDefault="00FE758E" w:rsidP="000F64FC">
      <w:pPr>
        <w:spacing w:line="360" w:lineRule="auto"/>
        <w:jc w:val="center"/>
        <w:rPr>
          <w:rFonts w:ascii="Times New Roman" w:eastAsia="Times New Roman" w:hAnsi="Times New Roman" w:cs="Times New Roman"/>
          <w:b/>
          <w:sz w:val="28"/>
        </w:rPr>
      </w:pPr>
      <w:r w:rsidRPr="00FE758E">
        <w:rPr>
          <w:rFonts w:ascii="Times New Roman" w:eastAsia="Times New Roman" w:hAnsi="Times New Roman" w:cs="Times New Roman"/>
          <w:b/>
          <w:sz w:val="28"/>
        </w:rPr>
        <w:lastRenderedPageBreak/>
        <w:t xml:space="preserve">РОЗДІЛ </w:t>
      </w:r>
      <w:r w:rsidR="00AD32B2" w:rsidRPr="00FE758E">
        <w:rPr>
          <w:rFonts w:ascii="Times New Roman" w:eastAsia="Times New Roman" w:hAnsi="Times New Roman" w:cs="Times New Roman"/>
          <w:b/>
          <w:sz w:val="28"/>
        </w:rPr>
        <w:t>3.</w:t>
      </w:r>
    </w:p>
    <w:p w14:paraId="16175542" w14:textId="1AB8D017" w:rsidR="005C6261" w:rsidRPr="00FE758E" w:rsidRDefault="00390583" w:rsidP="000F64FC">
      <w:pPr>
        <w:spacing w:line="360" w:lineRule="auto"/>
        <w:jc w:val="center"/>
        <w:rPr>
          <w:rFonts w:ascii="Times New Roman" w:eastAsia="Times New Roman" w:hAnsi="Times New Roman" w:cs="Times New Roman"/>
          <w:b/>
          <w:sz w:val="28"/>
        </w:rPr>
      </w:pPr>
      <w:r w:rsidRPr="00FE758E">
        <w:rPr>
          <w:rFonts w:ascii="Times New Roman" w:eastAsia="Times New Roman" w:hAnsi="Times New Roman" w:cs="Times New Roman"/>
          <w:b/>
          <w:sz w:val="28"/>
        </w:rPr>
        <w:t>РЕЗУЛЬТАТИ ДОСЛІДЖЕНЬ</w:t>
      </w:r>
    </w:p>
    <w:p w14:paraId="182E81BF" w14:textId="77777777" w:rsidR="005C6261" w:rsidRPr="009F2DEE" w:rsidRDefault="005C6261" w:rsidP="000F64FC">
      <w:pPr>
        <w:spacing w:line="360" w:lineRule="auto"/>
        <w:jc w:val="both"/>
        <w:rPr>
          <w:rFonts w:ascii="Times New Roman" w:eastAsia="Times New Roman" w:hAnsi="Times New Roman" w:cs="Times New Roman"/>
          <w:sz w:val="28"/>
        </w:rPr>
      </w:pPr>
    </w:p>
    <w:p w14:paraId="2DE60E65" w14:textId="76DC8C33" w:rsidR="005C6261" w:rsidRPr="009F2DEE" w:rsidRDefault="00390583"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3.1</w:t>
      </w:r>
      <w:r w:rsidR="00FE758E">
        <w:rPr>
          <w:rFonts w:ascii="Times New Roman" w:eastAsia="Times New Roman" w:hAnsi="Times New Roman" w:cs="Times New Roman"/>
          <w:sz w:val="28"/>
        </w:rPr>
        <w:t xml:space="preserve"> </w:t>
      </w:r>
      <w:r w:rsidR="00AD32B2" w:rsidRPr="009F2DEE">
        <w:rPr>
          <w:rFonts w:ascii="Times New Roman" w:eastAsia="Times New Roman" w:hAnsi="Times New Roman" w:cs="Times New Roman"/>
          <w:sz w:val="28"/>
        </w:rPr>
        <w:t>Розробка  туру «Довгоочікувана подорож до Криму»</w:t>
      </w:r>
    </w:p>
    <w:p w14:paraId="764CAED8" w14:textId="77777777" w:rsidR="00FE758E" w:rsidRDefault="00FE758E" w:rsidP="000F64FC">
      <w:pPr>
        <w:spacing w:line="360" w:lineRule="auto"/>
        <w:jc w:val="both"/>
        <w:rPr>
          <w:rFonts w:ascii="Times New Roman" w:eastAsia="Times New Roman" w:hAnsi="Times New Roman" w:cs="Times New Roman"/>
          <w:sz w:val="28"/>
        </w:rPr>
      </w:pPr>
    </w:p>
    <w:p w14:paraId="453710DE" w14:textId="3F13D12E" w:rsidR="00DC213C" w:rsidRPr="009F2DEE" w:rsidRDefault="00F526B8"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Загальна характеристика туру</w:t>
      </w:r>
    </w:p>
    <w:p w14:paraId="6C8EFEAB"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У своїй роботі я пропоную туристичну подорож </w:t>
      </w:r>
      <w:r w:rsidR="00545C23" w:rsidRPr="009F2DEE">
        <w:rPr>
          <w:rFonts w:ascii="Times New Roman" w:eastAsia="Times New Roman" w:hAnsi="Times New Roman" w:cs="Times New Roman"/>
          <w:sz w:val="28"/>
        </w:rPr>
        <w:t xml:space="preserve">«Довгоочікувана подорож до Криму» </w:t>
      </w:r>
      <w:r w:rsidRPr="009F2DEE">
        <w:rPr>
          <w:rFonts w:ascii="Times New Roman" w:eastAsia="Times New Roman" w:hAnsi="Times New Roman" w:cs="Times New Roman"/>
          <w:sz w:val="28"/>
        </w:rPr>
        <w:t>по маршруту: Сімферополь - «Сосновка» - Ангарський перевал - гора Демерджі - печери Мармурова і Емине-Баир-Хосар - Червоні печери - Карабі - стоянка Нижній Кок-Асан - перевал Горуча - пос. Морське - мис Ай-Фока - Кутлакська бухта - гора Караул-Обидва - пос. Нове Світло - Судак - мис Меганом - Лисяча бухта - Коктебель - Сімферополь.</w:t>
      </w:r>
    </w:p>
    <w:p w14:paraId="03CC6E68" w14:textId="73905863"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У подорожі взя</w:t>
      </w:r>
      <w:r w:rsidR="00390583" w:rsidRPr="009F2DEE">
        <w:rPr>
          <w:rFonts w:ascii="Times New Roman" w:eastAsia="Times New Roman" w:hAnsi="Times New Roman" w:cs="Times New Roman"/>
          <w:sz w:val="28"/>
        </w:rPr>
        <w:t>ли</w:t>
      </w:r>
      <w:r w:rsidRPr="009F2DEE">
        <w:rPr>
          <w:rFonts w:ascii="Times New Roman" w:eastAsia="Times New Roman" w:hAnsi="Times New Roman" w:cs="Times New Roman"/>
          <w:sz w:val="28"/>
        </w:rPr>
        <w:t xml:space="preserve"> участь 10 </w:t>
      </w:r>
      <w:r w:rsidR="00390583" w:rsidRPr="009F2DEE">
        <w:rPr>
          <w:rFonts w:ascii="Times New Roman" w:eastAsia="Times New Roman" w:hAnsi="Times New Roman" w:cs="Times New Roman"/>
          <w:sz w:val="28"/>
        </w:rPr>
        <w:t>осіб</w:t>
      </w:r>
      <w:r w:rsidRPr="009F2DEE">
        <w:rPr>
          <w:rFonts w:ascii="Times New Roman" w:eastAsia="Times New Roman" w:hAnsi="Times New Roman" w:cs="Times New Roman"/>
          <w:sz w:val="28"/>
        </w:rPr>
        <w:t xml:space="preserve"> (туристів), не більш ніж 4 людини додатково. Групу по маршруту в</w:t>
      </w:r>
      <w:r w:rsidR="009A66E0" w:rsidRPr="009F2DEE">
        <w:rPr>
          <w:rFonts w:ascii="Times New Roman" w:eastAsia="Times New Roman" w:hAnsi="Times New Roman" w:cs="Times New Roman"/>
          <w:sz w:val="28"/>
        </w:rPr>
        <w:t>ів</w:t>
      </w:r>
      <w:r w:rsidRPr="009F2DEE">
        <w:rPr>
          <w:rFonts w:ascii="Times New Roman" w:eastAsia="Times New Roman" w:hAnsi="Times New Roman" w:cs="Times New Roman"/>
          <w:sz w:val="28"/>
        </w:rPr>
        <w:t xml:space="preserve"> ін</w:t>
      </w:r>
      <w:r w:rsidR="009A66E0" w:rsidRPr="009F2DEE">
        <w:rPr>
          <w:rFonts w:ascii="Times New Roman" w:eastAsia="Times New Roman" w:hAnsi="Times New Roman" w:cs="Times New Roman"/>
          <w:sz w:val="28"/>
        </w:rPr>
        <w:t>структор, з місцевістю знайомив</w:t>
      </w:r>
      <w:r w:rsidRPr="009F2DEE">
        <w:rPr>
          <w:rFonts w:ascii="Times New Roman" w:eastAsia="Times New Roman" w:hAnsi="Times New Roman" w:cs="Times New Roman"/>
          <w:sz w:val="28"/>
        </w:rPr>
        <w:t xml:space="preserve"> екскурсовод</w:t>
      </w:r>
      <w:r w:rsidR="009A66E0" w:rsidRPr="009F2DEE">
        <w:rPr>
          <w:rFonts w:ascii="Times New Roman" w:eastAsia="Times New Roman" w:hAnsi="Times New Roman" w:cs="Times New Roman"/>
          <w:sz w:val="28"/>
        </w:rPr>
        <w:t>, а приготуванням їжі займався</w:t>
      </w:r>
      <w:r w:rsidRPr="009F2DEE">
        <w:rPr>
          <w:rFonts w:ascii="Times New Roman" w:eastAsia="Times New Roman" w:hAnsi="Times New Roman" w:cs="Times New Roman"/>
          <w:sz w:val="28"/>
        </w:rPr>
        <w:t xml:space="preserve"> кухар. </w:t>
      </w:r>
    </w:p>
    <w:p w14:paraId="4110FE85" w14:textId="4D2CBBF1"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Для здійснення даної подорожі бу</w:t>
      </w:r>
      <w:r w:rsidR="00390583" w:rsidRPr="009F2DEE">
        <w:rPr>
          <w:rFonts w:ascii="Times New Roman" w:eastAsia="Times New Roman" w:hAnsi="Times New Roman" w:cs="Times New Roman"/>
          <w:sz w:val="28"/>
        </w:rPr>
        <w:t>ли</w:t>
      </w:r>
      <w:r w:rsidRPr="009F2DEE">
        <w:rPr>
          <w:rFonts w:ascii="Times New Roman" w:eastAsia="Times New Roman" w:hAnsi="Times New Roman" w:cs="Times New Roman"/>
          <w:sz w:val="28"/>
        </w:rPr>
        <w:t xml:space="preserve"> потрібні послуги, надані наступними підприємствами:</w:t>
      </w:r>
    </w:p>
    <w:p w14:paraId="75FC380C" w14:textId="0B3E44F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Туристичне агентство, що нада</w:t>
      </w:r>
      <w:r w:rsidR="008100B6" w:rsidRPr="009F2DEE">
        <w:rPr>
          <w:rFonts w:ascii="Times New Roman" w:eastAsia="Times New Roman" w:hAnsi="Times New Roman" w:cs="Times New Roman"/>
          <w:sz w:val="28"/>
        </w:rPr>
        <w:t>ло</w:t>
      </w:r>
      <w:r w:rsidRPr="009F2DEE">
        <w:rPr>
          <w:rFonts w:ascii="Times New Roman" w:eastAsia="Times New Roman" w:hAnsi="Times New Roman" w:cs="Times New Roman"/>
          <w:sz w:val="28"/>
        </w:rPr>
        <w:t xml:space="preserve"> путівку;</w:t>
      </w:r>
    </w:p>
    <w:p w14:paraId="1831BC4E" w14:textId="0282EC49"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Підприємства розміщення;</w:t>
      </w:r>
    </w:p>
    <w:p w14:paraId="1052A50B" w14:textId="73AF4E3C"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Транспортна компанія (автобусний супровід від Сімферополя по всьому маршруту);</w:t>
      </w:r>
    </w:p>
    <w:p w14:paraId="00E0CE64" w14:textId="65CA3D66"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Страхове агентство (нада</w:t>
      </w:r>
      <w:r w:rsidR="008100B6" w:rsidRPr="009F2DEE">
        <w:rPr>
          <w:rFonts w:ascii="Times New Roman" w:eastAsia="Times New Roman" w:hAnsi="Times New Roman" w:cs="Times New Roman"/>
          <w:sz w:val="28"/>
        </w:rPr>
        <w:t>ло</w:t>
      </w:r>
      <w:r w:rsidRPr="009F2DEE">
        <w:rPr>
          <w:rFonts w:ascii="Times New Roman" w:eastAsia="Times New Roman" w:hAnsi="Times New Roman" w:cs="Times New Roman"/>
          <w:sz w:val="28"/>
        </w:rPr>
        <w:t xml:space="preserve"> страховку від нещасного випадку);</w:t>
      </w:r>
    </w:p>
    <w:p w14:paraId="6AA3C351" w14:textId="27773E02"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Пункти прокату інвентаря;</w:t>
      </w:r>
    </w:p>
    <w:p w14:paraId="4BD031FF" w14:textId="24928BD3"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Підприємства торгівлі;</w:t>
      </w:r>
    </w:p>
    <w:p w14:paraId="5D75630C" w14:textId="6099929A"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Підприємства живлення в населених пунктах, що відвіду</w:t>
      </w:r>
      <w:r w:rsidR="008100B6" w:rsidRPr="009F2DEE">
        <w:rPr>
          <w:rFonts w:ascii="Times New Roman" w:eastAsia="Times New Roman" w:hAnsi="Times New Roman" w:cs="Times New Roman"/>
          <w:sz w:val="28"/>
        </w:rPr>
        <w:t>валися</w:t>
      </w:r>
      <w:r w:rsidRPr="009F2DEE">
        <w:rPr>
          <w:rFonts w:ascii="Times New Roman" w:eastAsia="Times New Roman" w:hAnsi="Times New Roman" w:cs="Times New Roman"/>
          <w:sz w:val="28"/>
        </w:rPr>
        <w:t>;</w:t>
      </w:r>
    </w:p>
    <w:p w14:paraId="06EA4112" w14:textId="2D615581"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Підприємства зв'язку;</w:t>
      </w:r>
    </w:p>
    <w:p w14:paraId="177A04B7" w14:textId="09F9BAA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Екскурсійні об'єкти;</w:t>
      </w:r>
    </w:p>
    <w:p w14:paraId="6DE9269F" w14:textId="4C7A5E0D"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А також підприємства організації дозвілля на маршруті.</w:t>
      </w:r>
    </w:p>
    <w:p w14:paraId="247B8D96" w14:textId="758F96FF"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Для зарубіжних туристів також бу</w:t>
      </w:r>
      <w:r w:rsidR="008100B6" w:rsidRPr="009F2DEE">
        <w:rPr>
          <w:rFonts w:ascii="Times New Roman" w:eastAsia="Times New Roman" w:hAnsi="Times New Roman" w:cs="Times New Roman"/>
          <w:sz w:val="28"/>
        </w:rPr>
        <w:t>ли</w:t>
      </w:r>
      <w:r w:rsidRPr="009F2DEE">
        <w:rPr>
          <w:rFonts w:ascii="Times New Roman" w:eastAsia="Times New Roman" w:hAnsi="Times New Roman" w:cs="Times New Roman"/>
          <w:sz w:val="28"/>
        </w:rPr>
        <w:t xml:space="preserve"> потрібні послуги консульства, ж/д і авіа компаній, підприємств розміщення і живлення в Сімферополі, банків для обміну валюти і інш.</w:t>
      </w:r>
    </w:p>
    <w:p w14:paraId="2B2BA244" w14:textId="4F26FAC9"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На даному маршруті туристам нада</w:t>
      </w:r>
      <w:r w:rsidR="008100B6" w:rsidRPr="009F2DEE">
        <w:rPr>
          <w:rFonts w:ascii="Times New Roman" w:eastAsia="Times New Roman" w:hAnsi="Times New Roman" w:cs="Times New Roman"/>
          <w:sz w:val="28"/>
        </w:rPr>
        <w:t>валися</w:t>
      </w:r>
      <w:r w:rsidRPr="009F2DEE">
        <w:rPr>
          <w:rFonts w:ascii="Times New Roman" w:eastAsia="Times New Roman" w:hAnsi="Times New Roman" w:cs="Times New Roman"/>
          <w:sz w:val="28"/>
        </w:rPr>
        <w:t xml:space="preserve"> наступні екскурсії:</w:t>
      </w:r>
    </w:p>
    <w:p w14:paraId="11C8B334"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відвідування Мармуровою, </w:t>
      </w:r>
      <w:proofErr w:type="spellStart"/>
      <w:r w:rsidRPr="009F2DEE">
        <w:rPr>
          <w:rFonts w:ascii="Times New Roman" w:eastAsia="Times New Roman" w:hAnsi="Times New Roman" w:cs="Times New Roman"/>
          <w:sz w:val="28"/>
        </w:rPr>
        <w:t>Еми</w:t>
      </w:r>
      <w:r w:rsidR="00B72353" w:rsidRPr="009F2DEE">
        <w:rPr>
          <w:rFonts w:ascii="Times New Roman" w:eastAsia="Times New Roman" w:hAnsi="Times New Roman" w:cs="Times New Roman"/>
          <w:sz w:val="28"/>
        </w:rPr>
        <w:t>не-Баир-Хосар</w:t>
      </w:r>
      <w:proofErr w:type="spellEnd"/>
      <w:r w:rsidR="00B72353" w:rsidRPr="009F2DEE">
        <w:rPr>
          <w:rFonts w:ascii="Times New Roman" w:eastAsia="Times New Roman" w:hAnsi="Times New Roman" w:cs="Times New Roman"/>
          <w:sz w:val="28"/>
        </w:rPr>
        <w:t xml:space="preserve"> і Червоних печер;</w:t>
      </w:r>
    </w:p>
    <w:p w14:paraId="5B8F9733"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екс</w:t>
      </w:r>
      <w:r w:rsidR="00B72353" w:rsidRPr="009F2DEE">
        <w:rPr>
          <w:rFonts w:ascii="Times New Roman" w:eastAsia="Times New Roman" w:hAnsi="Times New Roman" w:cs="Times New Roman"/>
          <w:sz w:val="28"/>
        </w:rPr>
        <w:t>курсія на вершину Еклізі-Бурун;</w:t>
      </w:r>
    </w:p>
    <w:p w14:paraId="2EA85A0B"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w:t>
      </w:r>
      <w:r w:rsidR="00B72353" w:rsidRPr="009F2DEE">
        <w:rPr>
          <w:rFonts w:ascii="Times New Roman" w:eastAsia="Times New Roman" w:hAnsi="Times New Roman" w:cs="Times New Roman"/>
          <w:sz w:val="28"/>
        </w:rPr>
        <w:t xml:space="preserve"> екскурсія в Долину Приведення;</w:t>
      </w:r>
    </w:p>
    <w:p w14:paraId="0B931BA9"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w:t>
      </w:r>
      <w:r w:rsidR="00B72353" w:rsidRPr="009F2DEE">
        <w:rPr>
          <w:rFonts w:ascii="Times New Roman" w:eastAsia="Times New Roman" w:hAnsi="Times New Roman" w:cs="Times New Roman"/>
          <w:sz w:val="28"/>
        </w:rPr>
        <w:t xml:space="preserve"> екскурсія на вершину Тай-Коба;</w:t>
      </w:r>
    </w:p>
    <w:p w14:paraId="2598D6B2" w14:textId="77777777" w:rsidR="00DC213C" w:rsidRPr="009F2DEE" w:rsidRDefault="00B72353"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спуск в Великий Бузлук;</w:t>
      </w:r>
    </w:p>
    <w:p w14:paraId="73713C42"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w:t>
      </w:r>
      <w:r w:rsidR="00B72353" w:rsidRPr="009F2DEE">
        <w:rPr>
          <w:rFonts w:ascii="Times New Roman" w:eastAsia="Times New Roman" w:hAnsi="Times New Roman" w:cs="Times New Roman"/>
          <w:sz w:val="28"/>
        </w:rPr>
        <w:t xml:space="preserve"> прохід по Галіцинської стежці;</w:t>
      </w:r>
    </w:p>
    <w:p w14:paraId="5A21A8C2"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відвідування Ца</w:t>
      </w:r>
      <w:r w:rsidR="00B72353" w:rsidRPr="009F2DEE">
        <w:rPr>
          <w:rFonts w:ascii="Times New Roman" w:eastAsia="Times New Roman" w:hAnsi="Times New Roman" w:cs="Times New Roman"/>
          <w:sz w:val="28"/>
        </w:rPr>
        <w:t>рського пляжу і грота Шаляпіна;</w:t>
      </w:r>
    </w:p>
    <w:p w14:paraId="5854132F" w14:textId="77777777" w:rsidR="00DC213C" w:rsidRPr="009F2DEE" w:rsidRDefault="00B72353"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екскурсія на мис Меганом;</w:t>
      </w:r>
    </w:p>
    <w:p w14:paraId="2C70E3D1"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екскурсія по Кара-Дагу.</w:t>
      </w:r>
    </w:p>
    <w:p w14:paraId="20445CB9" w14:textId="256FC77D"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Додатково можна</w:t>
      </w:r>
      <w:r w:rsidR="008100B6" w:rsidRPr="009F2DEE">
        <w:rPr>
          <w:rFonts w:ascii="Times New Roman" w:eastAsia="Times New Roman" w:hAnsi="Times New Roman" w:cs="Times New Roman"/>
          <w:sz w:val="28"/>
        </w:rPr>
        <w:t xml:space="preserve"> було</w:t>
      </w:r>
      <w:r w:rsidRPr="009F2DEE">
        <w:rPr>
          <w:rFonts w:ascii="Times New Roman" w:eastAsia="Times New Roman" w:hAnsi="Times New Roman" w:cs="Times New Roman"/>
          <w:sz w:val="28"/>
        </w:rPr>
        <w:t xml:space="preserve"> відв</w:t>
      </w:r>
      <w:r w:rsidR="00B72353" w:rsidRPr="009F2DEE">
        <w:rPr>
          <w:rFonts w:ascii="Times New Roman" w:eastAsia="Times New Roman" w:hAnsi="Times New Roman" w:cs="Times New Roman"/>
          <w:sz w:val="28"/>
        </w:rPr>
        <w:t>ідати:</w:t>
      </w:r>
    </w:p>
    <w:p w14:paraId="6F226472"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екскурсія в Генуезьку Міцність в Судак</w:t>
      </w:r>
      <w:r w:rsidR="00D07986" w:rsidRPr="009F2DEE">
        <w:rPr>
          <w:rFonts w:ascii="Times New Roman" w:eastAsia="Times New Roman" w:hAnsi="Times New Roman" w:cs="Times New Roman"/>
          <w:sz w:val="28"/>
        </w:rPr>
        <w:t>у</w:t>
      </w:r>
      <w:r w:rsidR="00B72353" w:rsidRPr="009F2DEE">
        <w:rPr>
          <w:rFonts w:ascii="Times New Roman" w:eastAsia="Times New Roman" w:hAnsi="Times New Roman" w:cs="Times New Roman"/>
          <w:sz w:val="28"/>
        </w:rPr>
        <w:t>;</w:t>
      </w:r>
    </w:p>
    <w:p w14:paraId="15746C2B"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буд</w:t>
      </w:r>
      <w:r w:rsidR="00B72353" w:rsidRPr="009F2DEE">
        <w:rPr>
          <w:rFonts w:ascii="Times New Roman" w:eastAsia="Times New Roman" w:hAnsi="Times New Roman" w:cs="Times New Roman"/>
          <w:sz w:val="28"/>
        </w:rPr>
        <w:t>инки-музеї Голіцина і Волошина;</w:t>
      </w:r>
    </w:p>
    <w:p w14:paraId="2E665FC0" w14:textId="77777777" w:rsidR="00DC213C" w:rsidRPr="009F2DEE" w:rsidRDefault="00B72353"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печеру Великий Бузулук;</w:t>
      </w:r>
    </w:p>
    <w:p w14:paraId="28741015" w14:textId="77777777" w:rsidR="00DC213C" w:rsidRPr="009F2DEE" w:rsidRDefault="00B72353"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музей природи Карадага;</w:t>
      </w:r>
    </w:p>
    <w:p w14:paraId="0799CC79"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уявлення в дельфинарії.</w:t>
      </w:r>
    </w:p>
    <w:p w14:paraId="09AF951C"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p>
    <w:p w14:paraId="2FF7FB43" w14:textId="05FB8AEC" w:rsidR="00DC213C" w:rsidRPr="009F2DEE" w:rsidRDefault="00DC213C" w:rsidP="00FE758E">
      <w:pPr>
        <w:spacing w:line="360" w:lineRule="auto"/>
        <w:ind w:firstLine="709"/>
        <w:jc w:val="center"/>
        <w:rPr>
          <w:rFonts w:ascii="Times New Roman" w:eastAsia="Times New Roman" w:hAnsi="Times New Roman" w:cs="Times New Roman"/>
          <w:sz w:val="28"/>
        </w:rPr>
      </w:pPr>
      <w:r w:rsidRPr="009F2DEE">
        <w:rPr>
          <w:rFonts w:ascii="Times New Roman" w:eastAsia="Times New Roman" w:hAnsi="Times New Roman" w:cs="Times New Roman"/>
          <w:sz w:val="28"/>
        </w:rPr>
        <w:t>Розклад маршруту:</w:t>
      </w:r>
    </w:p>
    <w:p w14:paraId="568573D4"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День1. - Прибуття на вокзал. Організаційні питання: обмін валюти, придбання зворотних квитків, телефон, телеграф, отримання спорядження, продуктів харчування. Після збору групи виїзд до турприюту «Сосновка».</w:t>
      </w:r>
    </w:p>
    <w:p w14:paraId="5CBEA622"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День2. - пішохідний перехід до турбази «Ангарський перевал».</w:t>
      </w:r>
    </w:p>
    <w:p w14:paraId="2B0746B7" w14:textId="63F44FE9"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День3. - переїзд на стоянку під горою Демерджі. У першій половині дня радіальний вихід в Долину Приведення - туристи підійма</w:t>
      </w:r>
      <w:r w:rsidR="008100B6" w:rsidRPr="009F2DEE">
        <w:rPr>
          <w:rFonts w:ascii="Times New Roman" w:eastAsia="Times New Roman" w:hAnsi="Times New Roman" w:cs="Times New Roman"/>
          <w:sz w:val="28"/>
        </w:rPr>
        <w:t>ли</w:t>
      </w:r>
      <w:r w:rsidRPr="009F2DEE">
        <w:rPr>
          <w:rFonts w:ascii="Times New Roman" w:eastAsia="Times New Roman" w:hAnsi="Times New Roman" w:cs="Times New Roman"/>
          <w:sz w:val="28"/>
        </w:rPr>
        <w:t xml:space="preserve">ся по стежці серед кам'яних </w:t>
      </w:r>
      <w:r w:rsidR="008100B6" w:rsidRPr="009F2DEE">
        <w:rPr>
          <w:rFonts w:ascii="Times New Roman" w:eastAsia="Times New Roman" w:hAnsi="Times New Roman" w:cs="Times New Roman"/>
          <w:sz w:val="28"/>
        </w:rPr>
        <w:t>скель</w:t>
      </w:r>
      <w:r w:rsidRPr="009F2DEE">
        <w:rPr>
          <w:rFonts w:ascii="Times New Roman" w:eastAsia="Times New Roman" w:hAnsi="Times New Roman" w:cs="Times New Roman"/>
          <w:sz w:val="28"/>
        </w:rPr>
        <w:t xml:space="preserve">, за формою нагадуючих бородатих старців, хижих лиходіїв, фантастичних чудовиськ - це і є Долина Привидів. У </w:t>
      </w:r>
      <w:r w:rsidRPr="009F2DEE">
        <w:rPr>
          <w:rFonts w:ascii="Times New Roman" w:eastAsia="Times New Roman" w:hAnsi="Times New Roman" w:cs="Times New Roman"/>
          <w:sz w:val="28"/>
        </w:rPr>
        <w:lastRenderedPageBreak/>
        <w:t xml:space="preserve">підніжжя гори Демерджі </w:t>
      </w:r>
      <w:r w:rsidR="008100B6" w:rsidRPr="009F2DEE">
        <w:rPr>
          <w:rFonts w:ascii="Times New Roman" w:eastAsia="Times New Roman" w:hAnsi="Times New Roman" w:cs="Times New Roman"/>
          <w:sz w:val="28"/>
        </w:rPr>
        <w:t>мали</w:t>
      </w:r>
      <w:r w:rsidRPr="009F2DEE">
        <w:rPr>
          <w:rFonts w:ascii="Times New Roman" w:eastAsia="Times New Roman" w:hAnsi="Times New Roman" w:cs="Times New Roman"/>
          <w:sz w:val="28"/>
        </w:rPr>
        <w:t xml:space="preserve"> можливість </w:t>
      </w:r>
      <w:r w:rsidR="00B72353" w:rsidRPr="009F2DEE">
        <w:rPr>
          <w:rFonts w:ascii="Times New Roman" w:eastAsia="Times New Roman" w:hAnsi="Times New Roman" w:cs="Times New Roman"/>
          <w:sz w:val="28"/>
        </w:rPr>
        <w:t>здобути досвід</w:t>
      </w:r>
      <w:r w:rsidRPr="009F2DEE">
        <w:rPr>
          <w:rFonts w:ascii="Times New Roman" w:eastAsia="Times New Roman" w:hAnsi="Times New Roman" w:cs="Times New Roman"/>
          <w:sz w:val="28"/>
        </w:rPr>
        <w:t xml:space="preserve"> у верховій їзді. У другій половині дня - переїзд на турбазу «Мармурова». Відвідування Мармурової печери, яка входить в п'ятірку найкрасивіших печер планети. За доп. плату можна</w:t>
      </w:r>
      <w:r w:rsidR="008100B6" w:rsidRPr="009F2DEE">
        <w:rPr>
          <w:rFonts w:ascii="Times New Roman" w:eastAsia="Times New Roman" w:hAnsi="Times New Roman" w:cs="Times New Roman"/>
          <w:sz w:val="28"/>
        </w:rPr>
        <w:t xml:space="preserve"> було</w:t>
      </w:r>
      <w:r w:rsidRPr="009F2DEE">
        <w:rPr>
          <w:rFonts w:ascii="Times New Roman" w:eastAsia="Times New Roman" w:hAnsi="Times New Roman" w:cs="Times New Roman"/>
          <w:sz w:val="28"/>
        </w:rPr>
        <w:t xml:space="preserve"> відвідати необладнану частину Мармурової печери в супроводі досвідчених инструктор-спелеолог</w:t>
      </w:r>
      <w:r w:rsidR="00D0798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в.</w:t>
      </w:r>
    </w:p>
    <w:p w14:paraId="4F4CBB78" w14:textId="2354549C"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День 4. - В першій половині дня </w:t>
      </w:r>
      <w:r w:rsidR="008100B6" w:rsidRPr="009F2DEE">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w:t>
      </w:r>
      <w:r w:rsidR="008100B6" w:rsidRPr="009F2DEE">
        <w:rPr>
          <w:rFonts w:ascii="Times New Roman" w:eastAsia="Times New Roman" w:hAnsi="Times New Roman" w:cs="Times New Roman"/>
          <w:sz w:val="28"/>
        </w:rPr>
        <w:t xml:space="preserve">відбулось </w:t>
      </w:r>
      <w:r w:rsidRPr="009F2DEE">
        <w:rPr>
          <w:rFonts w:ascii="Times New Roman" w:eastAsia="Times New Roman" w:hAnsi="Times New Roman" w:cs="Times New Roman"/>
          <w:sz w:val="28"/>
        </w:rPr>
        <w:t>відвідування величної печери Емине-Баир-Хосар, обладнаної в 1994 році. По багатству фарб і кристалів зали печери Емине-Баир-Хосар вважаються найкрасивішими в Європі. У печері є підземне озеро і відкритий палеонтолог</w:t>
      </w:r>
      <w:r w:rsidR="00B72353" w:rsidRPr="009F2DEE">
        <w:rPr>
          <w:rFonts w:ascii="Times New Roman" w:eastAsia="Times New Roman" w:hAnsi="Times New Roman" w:cs="Times New Roman"/>
          <w:sz w:val="28"/>
        </w:rPr>
        <w:t>ічн</w:t>
      </w:r>
      <w:r w:rsidRPr="009F2DEE">
        <w:rPr>
          <w:rFonts w:ascii="Times New Roman" w:eastAsia="Times New Roman" w:hAnsi="Times New Roman" w:cs="Times New Roman"/>
          <w:sz w:val="28"/>
        </w:rPr>
        <w:t>ий музей. У другій половині дня, пройшовши по плато до східних схилів, турист</w:t>
      </w:r>
      <w:r w:rsidR="00D07986" w:rsidRPr="009F2DEE">
        <w:rPr>
          <w:rFonts w:ascii="Times New Roman" w:eastAsia="Times New Roman" w:hAnsi="Times New Roman" w:cs="Times New Roman"/>
          <w:sz w:val="28"/>
        </w:rPr>
        <w:t>и спуска</w:t>
      </w:r>
      <w:r w:rsidR="008100B6" w:rsidRPr="009F2DEE">
        <w:rPr>
          <w:rFonts w:ascii="Times New Roman" w:eastAsia="Times New Roman" w:hAnsi="Times New Roman" w:cs="Times New Roman"/>
          <w:sz w:val="28"/>
        </w:rPr>
        <w:t>лися</w:t>
      </w:r>
      <w:r w:rsidR="00D07986" w:rsidRPr="009F2DEE">
        <w:rPr>
          <w:rFonts w:ascii="Times New Roman" w:eastAsia="Times New Roman" w:hAnsi="Times New Roman" w:cs="Times New Roman"/>
          <w:sz w:val="28"/>
        </w:rPr>
        <w:t xml:space="preserve"> в село Перевальне</w:t>
      </w:r>
      <w:r w:rsidRPr="009F2DEE">
        <w:rPr>
          <w:rFonts w:ascii="Times New Roman" w:eastAsia="Times New Roman" w:hAnsi="Times New Roman" w:cs="Times New Roman"/>
          <w:sz w:val="28"/>
        </w:rPr>
        <w:t>, звідки переїжджа</w:t>
      </w:r>
      <w:r w:rsidR="008100B6" w:rsidRPr="009F2DEE">
        <w:rPr>
          <w:rFonts w:ascii="Times New Roman" w:eastAsia="Times New Roman" w:hAnsi="Times New Roman" w:cs="Times New Roman"/>
          <w:sz w:val="28"/>
        </w:rPr>
        <w:t>ли</w:t>
      </w:r>
      <w:r w:rsidRPr="009F2DEE">
        <w:rPr>
          <w:rFonts w:ascii="Times New Roman" w:eastAsia="Times New Roman" w:hAnsi="Times New Roman" w:cs="Times New Roman"/>
          <w:sz w:val="28"/>
        </w:rPr>
        <w:t xml:space="preserve"> до урочища Кизил-Коба.</w:t>
      </w:r>
    </w:p>
    <w:p w14:paraId="7645731D" w14:textId="4C0265CA"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День5. - Урочище Кизил-Коба (Червоні печери) дивне по своїй красі. Схили ущелини і скелі утопають в зелені, з Туфової майданчика скидається 25-метровий водоспад Су-Учхан (Падаюча вода). Після сніданку туристи здійсню</w:t>
      </w:r>
      <w:r w:rsidR="008100B6" w:rsidRPr="009F2DEE">
        <w:rPr>
          <w:rFonts w:ascii="Times New Roman" w:eastAsia="Times New Roman" w:hAnsi="Times New Roman" w:cs="Times New Roman"/>
          <w:sz w:val="28"/>
        </w:rPr>
        <w:t>вали</w:t>
      </w:r>
      <w:r w:rsidRPr="009F2DEE">
        <w:rPr>
          <w:rFonts w:ascii="Times New Roman" w:eastAsia="Times New Roman" w:hAnsi="Times New Roman" w:cs="Times New Roman"/>
          <w:sz w:val="28"/>
        </w:rPr>
        <w:t xml:space="preserve"> екскурсію по обладнаній частині печери - так званій Грібоєдовської галереї, названій в честь дипломата і письменника А. С. Грібоєдова, що відвідав печеру в 1825 році. Аматори екстрима мо</w:t>
      </w:r>
      <w:r w:rsidR="008100B6" w:rsidRPr="009F2DEE">
        <w:rPr>
          <w:rFonts w:ascii="Times New Roman" w:eastAsia="Times New Roman" w:hAnsi="Times New Roman" w:cs="Times New Roman"/>
          <w:sz w:val="28"/>
        </w:rPr>
        <w:t>гли</w:t>
      </w:r>
      <w:r w:rsidRPr="009F2DEE">
        <w:rPr>
          <w:rFonts w:ascii="Times New Roman" w:eastAsia="Times New Roman" w:hAnsi="Times New Roman" w:cs="Times New Roman"/>
          <w:sz w:val="28"/>
        </w:rPr>
        <w:t xml:space="preserve"> здійснити подорож в засифонную частину печери, а любителі скель - зайнятися </w:t>
      </w:r>
      <w:r w:rsidR="008100B6" w:rsidRPr="009F2DEE">
        <w:rPr>
          <w:rFonts w:ascii="Times New Roman" w:eastAsia="Times New Roman" w:hAnsi="Times New Roman" w:cs="Times New Roman"/>
          <w:sz w:val="28"/>
        </w:rPr>
        <w:t>скелелазінням</w:t>
      </w:r>
      <w:r w:rsidRPr="009F2DEE">
        <w:rPr>
          <w:rFonts w:ascii="Times New Roman" w:eastAsia="Times New Roman" w:hAnsi="Times New Roman" w:cs="Times New Roman"/>
          <w:sz w:val="28"/>
        </w:rPr>
        <w:t>.</w:t>
      </w:r>
    </w:p>
    <w:p w14:paraId="7441D867" w14:textId="20341FD1"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6. - Перехід Кизил-Коба - плато Карабі. Спочатку сліду</w:t>
      </w:r>
      <w:r w:rsidR="008100B6" w:rsidRPr="009F2DEE">
        <w:rPr>
          <w:rFonts w:ascii="Times New Roman" w:eastAsia="Times New Roman" w:hAnsi="Times New Roman" w:cs="Times New Roman"/>
          <w:sz w:val="28"/>
        </w:rPr>
        <w:t>вав</w:t>
      </w:r>
      <w:r w:rsidRPr="009F2DEE">
        <w:rPr>
          <w:rFonts w:ascii="Times New Roman" w:eastAsia="Times New Roman" w:hAnsi="Times New Roman" w:cs="Times New Roman"/>
          <w:sz w:val="28"/>
        </w:rPr>
        <w:t xml:space="preserve"> підйом на Долгоруковськую яйлу, після чого туристи виход</w:t>
      </w:r>
      <w:r w:rsidR="008100B6" w:rsidRPr="009F2DEE">
        <w:rPr>
          <w:rFonts w:ascii="Times New Roman" w:eastAsia="Times New Roman" w:hAnsi="Times New Roman" w:cs="Times New Roman"/>
          <w:sz w:val="28"/>
        </w:rPr>
        <w:t>или</w:t>
      </w:r>
      <w:r w:rsidRPr="009F2DEE">
        <w:rPr>
          <w:rFonts w:ascii="Times New Roman" w:eastAsia="Times New Roman" w:hAnsi="Times New Roman" w:cs="Times New Roman"/>
          <w:sz w:val="28"/>
        </w:rPr>
        <w:t xml:space="preserve"> до ріки Бурульча. Від річки, лісовими стежками група підходи</w:t>
      </w:r>
      <w:r w:rsidR="008100B6" w:rsidRPr="009F2DEE">
        <w:rPr>
          <w:rFonts w:ascii="Times New Roman" w:eastAsia="Times New Roman" w:hAnsi="Times New Roman" w:cs="Times New Roman"/>
          <w:sz w:val="28"/>
        </w:rPr>
        <w:t>ла</w:t>
      </w:r>
      <w:r w:rsidRPr="009F2DEE">
        <w:rPr>
          <w:rFonts w:ascii="Times New Roman" w:eastAsia="Times New Roman" w:hAnsi="Times New Roman" w:cs="Times New Roman"/>
          <w:sz w:val="28"/>
        </w:rPr>
        <w:t xml:space="preserve"> до джерел ріки Східний Суат, і, після нетривалого підйому - на плато Карабі, розміри якого 10*12 км, висота над рівнем моря 800-1000м. На плато - більше </w:t>
      </w:r>
      <w:r w:rsidR="008100B6" w:rsidRPr="009F2DEE">
        <w:rPr>
          <w:rFonts w:ascii="Times New Roman" w:eastAsia="Times New Roman" w:hAnsi="Times New Roman" w:cs="Times New Roman"/>
          <w:sz w:val="28"/>
        </w:rPr>
        <w:t>пятиста</w:t>
      </w:r>
      <w:r w:rsidRPr="009F2DEE">
        <w:rPr>
          <w:rFonts w:ascii="Times New Roman" w:eastAsia="Times New Roman" w:hAnsi="Times New Roman" w:cs="Times New Roman"/>
          <w:sz w:val="28"/>
        </w:rPr>
        <w:t xml:space="preserve"> печер.</w:t>
      </w:r>
    </w:p>
    <w:p w14:paraId="377143B4" w14:textId="6B84372B"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День7. - Весь день</w:t>
      </w:r>
      <w:r w:rsidR="008100B6" w:rsidRPr="009F2DEE">
        <w:rPr>
          <w:rFonts w:ascii="Times New Roman" w:eastAsia="Times New Roman" w:hAnsi="Times New Roman" w:cs="Times New Roman"/>
          <w:sz w:val="28"/>
        </w:rPr>
        <w:t xml:space="preserve"> був</w:t>
      </w:r>
      <w:r w:rsidRPr="009F2DEE">
        <w:rPr>
          <w:rFonts w:ascii="Times New Roman" w:eastAsia="Times New Roman" w:hAnsi="Times New Roman" w:cs="Times New Roman"/>
          <w:sz w:val="28"/>
        </w:rPr>
        <w:t xml:space="preserve"> присвячений знайомству з Карабі. Від метеостанції, де розбитий палатковий табір, туристи підійма</w:t>
      </w:r>
      <w:r w:rsidR="008100B6" w:rsidRPr="009F2DEE">
        <w:rPr>
          <w:rFonts w:ascii="Times New Roman" w:eastAsia="Times New Roman" w:hAnsi="Times New Roman" w:cs="Times New Roman"/>
          <w:sz w:val="28"/>
        </w:rPr>
        <w:t>лися</w:t>
      </w:r>
      <w:r w:rsidRPr="009F2DEE">
        <w:rPr>
          <w:rFonts w:ascii="Times New Roman" w:eastAsia="Times New Roman" w:hAnsi="Times New Roman" w:cs="Times New Roman"/>
          <w:sz w:val="28"/>
        </w:rPr>
        <w:t xml:space="preserve"> на вершину Тай-Коба, по шляху відвіду</w:t>
      </w:r>
      <w:r w:rsidR="008100B6" w:rsidRPr="009F2DEE">
        <w:rPr>
          <w:rFonts w:ascii="Times New Roman" w:eastAsia="Times New Roman" w:hAnsi="Times New Roman" w:cs="Times New Roman"/>
          <w:sz w:val="28"/>
        </w:rPr>
        <w:t>вали</w:t>
      </w:r>
      <w:r w:rsidRPr="009F2DEE">
        <w:rPr>
          <w:rFonts w:ascii="Times New Roman" w:eastAsia="Times New Roman" w:hAnsi="Times New Roman" w:cs="Times New Roman"/>
          <w:sz w:val="28"/>
        </w:rPr>
        <w:t xml:space="preserve"> невелику печеру Терпи-Коба. З </w:t>
      </w:r>
      <w:r w:rsidRPr="009F2DEE">
        <w:rPr>
          <w:rFonts w:ascii="Times New Roman" w:eastAsia="Times New Roman" w:hAnsi="Times New Roman" w:cs="Times New Roman"/>
          <w:sz w:val="28"/>
        </w:rPr>
        <w:lastRenderedPageBreak/>
        <w:t>вершини відкривається неповторний огляд Кримського півострова. Спустившись на плато, туристи здійсню</w:t>
      </w:r>
      <w:r w:rsidR="002604B9" w:rsidRPr="009F2DEE">
        <w:rPr>
          <w:rFonts w:ascii="Times New Roman" w:eastAsia="Times New Roman" w:hAnsi="Times New Roman" w:cs="Times New Roman"/>
          <w:sz w:val="28"/>
        </w:rPr>
        <w:t>вали</w:t>
      </w:r>
      <w:r w:rsidRPr="009F2DEE">
        <w:rPr>
          <w:rFonts w:ascii="Times New Roman" w:eastAsia="Times New Roman" w:hAnsi="Times New Roman" w:cs="Times New Roman"/>
          <w:sz w:val="28"/>
        </w:rPr>
        <w:t xml:space="preserve"> перехід до печери Великий Бузлук, де навіть літом т</w:t>
      </w:r>
      <w:r w:rsidR="00B72353" w:rsidRPr="009F2DEE">
        <w:rPr>
          <w:rFonts w:ascii="Times New Roman" w:eastAsia="Times New Roman" w:hAnsi="Times New Roman" w:cs="Times New Roman"/>
          <w:sz w:val="28"/>
        </w:rPr>
        <w:t xml:space="preserve">емпература не розуміється вище </w:t>
      </w:r>
      <w:r w:rsidRPr="009F2DEE">
        <w:rPr>
          <w:rFonts w:ascii="Times New Roman" w:eastAsia="Times New Roman" w:hAnsi="Times New Roman" w:cs="Times New Roman"/>
          <w:sz w:val="28"/>
        </w:rPr>
        <w:t xml:space="preserve">за </w:t>
      </w:r>
      <w:r w:rsidR="00B72353" w:rsidRPr="009F2DEE">
        <w:rPr>
          <w:rFonts w:ascii="Times New Roman" w:eastAsia="Times New Roman" w:hAnsi="Times New Roman" w:cs="Times New Roman"/>
          <w:sz w:val="28"/>
        </w:rPr>
        <w:t>+</w:t>
      </w:r>
      <w:r w:rsidRPr="009F2DEE">
        <w:rPr>
          <w:rFonts w:ascii="Times New Roman" w:eastAsia="Times New Roman" w:hAnsi="Times New Roman" w:cs="Times New Roman"/>
          <w:sz w:val="28"/>
        </w:rPr>
        <w:t>1 градуси, а в нішах - тріщинах люстрами висять прозорі крижані сталактити. Бажаючі мо</w:t>
      </w:r>
      <w:r w:rsidR="002604B9" w:rsidRPr="009F2DEE">
        <w:rPr>
          <w:rFonts w:ascii="Times New Roman" w:eastAsia="Times New Roman" w:hAnsi="Times New Roman" w:cs="Times New Roman"/>
          <w:sz w:val="28"/>
        </w:rPr>
        <w:t>гли</w:t>
      </w:r>
      <w:r w:rsidRPr="009F2DEE">
        <w:rPr>
          <w:rFonts w:ascii="Times New Roman" w:eastAsia="Times New Roman" w:hAnsi="Times New Roman" w:cs="Times New Roman"/>
          <w:sz w:val="28"/>
        </w:rPr>
        <w:t xml:space="preserve"> спуститися в печеру Великий Бузлук зі спеціальним спорядженням в супроводі досвідчених інструкторів. Також</w:t>
      </w:r>
      <w:r w:rsidR="002604B9" w:rsidRPr="009F2DEE">
        <w:rPr>
          <w:rFonts w:ascii="Times New Roman" w:eastAsia="Times New Roman" w:hAnsi="Times New Roman" w:cs="Times New Roman"/>
          <w:sz w:val="28"/>
        </w:rPr>
        <w:t xml:space="preserve"> було</w:t>
      </w:r>
      <w:r w:rsidRPr="009F2DEE">
        <w:rPr>
          <w:rFonts w:ascii="Times New Roman" w:eastAsia="Times New Roman" w:hAnsi="Times New Roman" w:cs="Times New Roman"/>
          <w:sz w:val="28"/>
        </w:rPr>
        <w:t xml:space="preserve"> можливе відвідування доступної печери Маміна.</w:t>
      </w:r>
    </w:p>
    <w:p w14:paraId="053B4B7F" w14:textId="453042C6"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8. - Зі стоянки туристи пряму</w:t>
      </w:r>
      <w:r w:rsidR="002604B9" w:rsidRPr="009F2DEE">
        <w:rPr>
          <w:rFonts w:ascii="Times New Roman" w:eastAsia="Times New Roman" w:hAnsi="Times New Roman" w:cs="Times New Roman"/>
          <w:sz w:val="28"/>
        </w:rPr>
        <w:t>вали</w:t>
      </w:r>
      <w:r w:rsidRPr="009F2DEE">
        <w:rPr>
          <w:rFonts w:ascii="Times New Roman" w:eastAsia="Times New Roman" w:hAnsi="Times New Roman" w:cs="Times New Roman"/>
          <w:sz w:val="28"/>
        </w:rPr>
        <w:t xml:space="preserve"> до озера Егиз-Тванях, звідки, пройшовши верхів'я урочища Чигенітра, виход</w:t>
      </w:r>
      <w:r w:rsidR="002604B9" w:rsidRPr="009F2DEE">
        <w:rPr>
          <w:rFonts w:ascii="Times New Roman" w:eastAsia="Times New Roman" w:hAnsi="Times New Roman" w:cs="Times New Roman"/>
          <w:sz w:val="28"/>
        </w:rPr>
        <w:t>или</w:t>
      </w:r>
      <w:r w:rsidRPr="009F2DEE">
        <w:rPr>
          <w:rFonts w:ascii="Times New Roman" w:eastAsia="Times New Roman" w:hAnsi="Times New Roman" w:cs="Times New Roman"/>
          <w:sz w:val="28"/>
        </w:rPr>
        <w:t xml:space="preserve"> на східні схили Карабі. Панорама гір, що Відкривається і морських просторів - заворожує. Подальший шлях - по гірських стежках через перевали Великі і Малі ворота, Каллістон і Алакат до стоянки Нижній Кок-Асан, звідки переїзд до моря.</w:t>
      </w:r>
    </w:p>
    <w:p w14:paraId="04233626" w14:textId="5A5C68F3"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9. У першій половині дня туристи переїжджа</w:t>
      </w:r>
      <w:r w:rsidR="002604B9" w:rsidRPr="009F2DEE">
        <w:rPr>
          <w:rFonts w:ascii="Times New Roman" w:eastAsia="Times New Roman" w:hAnsi="Times New Roman" w:cs="Times New Roman"/>
          <w:sz w:val="28"/>
        </w:rPr>
        <w:t>ли</w:t>
      </w:r>
      <w:r w:rsidRPr="009F2DEE">
        <w:rPr>
          <w:rFonts w:ascii="Times New Roman" w:eastAsia="Times New Roman" w:hAnsi="Times New Roman" w:cs="Times New Roman"/>
          <w:sz w:val="28"/>
        </w:rPr>
        <w:t xml:space="preserve"> в </w:t>
      </w:r>
      <w:proofErr w:type="spellStart"/>
      <w:r w:rsidRPr="009F2DEE">
        <w:rPr>
          <w:rFonts w:ascii="Times New Roman" w:eastAsia="Times New Roman" w:hAnsi="Times New Roman" w:cs="Times New Roman"/>
          <w:sz w:val="28"/>
        </w:rPr>
        <w:t>Кутлакську</w:t>
      </w:r>
      <w:proofErr w:type="spellEnd"/>
      <w:r w:rsidRPr="009F2DEE">
        <w:rPr>
          <w:rFonts w:ascii="Times New Roman" w:eastAsia="Times New Roman" w:hAnsi="Times New Roman" w:cs="Times New Roman"/>
          <w:sz w:val="28"/>
        </w:rPr>
        <w:t xml:space="preserve"> бухту, звідки по хорошій стежці підіймаються на гору Караул-Обидва, з </w:t>
      </w:r>
      <w:r w:rsidR="002604B9" w:rsidRPr="009F2DEE">
        <w:rPr>
          <w:rFonts w:ascii="Times New Roman" w:eastAsia="Times New Roman" w:hAnsi="Times New Roman" w:cs="Times New Roman"/>
          <w:sz w:val="28"/>
        </w:rPr>
        <w:t>якої</w:t>
      </w:r>
      <w:r w:rsidRPr="009F2DEE">
        <w:rPr>
          <w:rFonts w:ascii="Times New Roman" w:eastAsia="Times New Roman" w:hAnsi="Times New Roman" w:cs="Times New Roman"/>
          <w:sz w:val="28"/>
        </w:rPr>
        <w:t xml:space="preserve"> видно все побережжя від мису Меганом до гори Аюдаг. З вершини група спуска</w:t>
      </w:r>
      <w:r w:rsidR="002604B9" w:rsidRPr="009F2DEE">
        <w:rPr>
          <w:rFonts w:ascii="Times New Roman" w:eastAsia="Times New Roman" w:hAnsi="Times New Roman" w:cs="Times New Roman"/>
          <w:sz w:val="28"/>
        </w:rPr>
        <w:t>лась</w:t>
      </w:r>
      <w:r w:rsidRPr="009F2DEE">
        <w:rPr>
          <w:rFonts w:ascii="Times New Roman" w:eastAsia="Times New Roman" w:hAnsi="Times New Roman" w:cs="Times New Roman"/>
          <w:sz w:val="28"/>
        </w:rPr>
        <w:t xml:space="preserve"> до Царського пляжу і грота Шаляпіна. Далі шлях йде через мис Капчик в Голіцинський грот, де бу</w:t>
      </w:r>
      <w:r w:rsidR="002604B9" w:rsidRPr="009F2DEE">
        <w:rPr>
          <w:rFonts w:ascii="Times New Roman" w:eastAsia="Times New Roman" w:hAnsi="Times New Roman" w:cs="Times New Roman"/>
          <w:sz w:val="28"/>
        </w:rPr>
        <w:t>ла</w:t>
      </w:r>
      <w:r w:rsidRPr="009F2DEE">
        <w:rPr>
          <w:rFonts w:ascii="Times New Roman" w:eastAsia="Times New Roman" w:hAnsi="Times New Roman" w:cs="Times New Roman"/>
          <w:sz w:val="28"/>
        </w:rPr>
        <w:t xml:space="preserve"> винотека Голіцина. Від грота, по стежці, в</w:t>
      </w:r>
      <w:r w:rsidR="002604B9" w:rsidRPr="009F2DEE">
        <w:rPr>
          <w:rFonts w:ascii="Times New Roman" w:eastAsia="Times New Roman" w:hAnsi="Times New Roman" w:cs="Times New Roman"/>
          <w:sz w:val="28"/>
        </w:rPr>
        <w:t>ирубаній в скелі, туристи потрапляли</w:t>
      </w:r>
      <w:r w:rsidRPr="009F2DEE">
        <w:rPr>
          <w:rFonts w:ascii="Times New Roman" w:eastAsia="Times New Roman" w:hAnsi="Times New Roman" w:cs="Times New Roman"/>
          <w:sz w:val="28"/>
        </w:rPr>
        <w:t xml:space="preserve"> в селище Нове Світло, недалеко від якого зупиня</w:t>
      </w:r>
      <w:r w:rsidR="002604B9" w:rsidRPr="009F2DEE">
        <w:rPr>
          <w:rFonts w:ascii="Times New Roman" w:eastAsia="Times New Roman" w:hAnsi="Times New Roman" w:cs="Times New Roman"/>
          <w:sz w:val="28"/>
        </w:rPr>
        <w:t>лися</w:t>
      </w:r>
      <w:r w:rsidRPr="009F2DEE">
        <w:rPr>
          <w:rFonts w:ascii="Times New Roman" w:eastAsia="Times New Roman" w:hAnsi="Times New Roman" w:cs="Times New Roman"/>
          <w:sz w:val="28"/>
        </w:rPr>
        <w:t xml:space="preserve"> на нічліг. У вільний час туристи </w:t>
      </w:r>
      <w:r w:rsidR="002604B9" w:rsidRPr="009F2DEE">
        <w:rPr>
          <w:rFonts w:ascii="Times New Roman" w:eastAsia="Times New Roman" w:hAnsi="Times New Roman" w:cs="Times New Roman"/>
          <w:sz w:val="28"/>
        </w:rPr>
        <w:t>зм</w:t>
      </w:r>
      <w:r w:rsidRPr="009F2DEE">
        <w:rPr>
          <w:rFonts w:ascii="Times New Roman" w:eastAsia="Times New Roman" w:hAnsi="Times New Roman" w:cs="Times New Roman"/>
          <w:sz w:val="28"/>
        </w:rPr>
        <w:t>о</w:t>
      </w:r>
      <w:r w:rsidR="002604B9" w:rsidRPr="009F2DEE">
        <w:rPr>
          <w:rFonts w:ascii="Times New Roman" w:eastAsia="Times New Roman" w:hAnsi="Times New Roman" w:cs="Times New Roman"/>
          <w:sz w:val="28"/>
        </w:rPr>
        <w:t>гли</w:t>
      </w:r>
      <w:r w:rsidRPr="009F2DEE">
        <w:rPr>
          <w:rFonts w:ascii="Times New Roman" w:eastAsia="Times New Roman" w:hAnsi="Times New Roman" w:cs="Times New Roman"/>
          <w:sz w:val="28"/>
        </w:rPr>
        <w:t xml:space="preserve"> відвідати аквапарк в Судакові, Генуезьку </w:t>
      </w:r>
      <w:r w:rsidR="002604B9" w:rsidRPr="009F2DEE">
        <w:rPr>
          <w:rFonts w:ascii="Times New Roman" w:eastAsia="Times New Roman" w:hAnsi="Times New Roman" w:cs="Times New Roman"/>
          <w:sz w:val="28"/>
        </w:rPr>
        <w:t>фортецю</w:t>
      </w:r>
      <w:r w:rsidRPr="009F2DEE">
        <w:rPr>
          <w:rFonts w:ascii="Times New Roman" w:eastAsia="Times New Roman" w:hAnsi="Times New Roman" w:cs="Times New Roman"/>
          <w:sz w:val="28"/>
        </w:rPr>
        <w:t>, будинок музей Голіцина в селищі Нове Світло</w:t>
      </w:r>
      <w:r w:rsidR="002604B9" w:rsidRPr="009F2DEE">
        <w:rPr>
          <w:rFonts w:ascii="Times New Roman" w:eastAsia="Times New Roman" w:hAnsi="Times New Roman" w:cs="Times New Roman"/>
          <w:sz w:val="28"/>
        </w:rPr>
        <w:t>. Любителі скельних сходжень могли</w:t>
      </w:r>
      <w:r w:rsidRPr="009F2DEE">
        <w:rPr>
          <w:rFonts w:ascii="Times New Roman" w:eastAsia="Times New Roman" w:hAnsi="Times New Roman" w:cs="Times New Roman"/>
          <w:sz w:val="28"/>
        </w:rPr>
        <w:t xml:space="preserve"> піднятися по маршрутах I-II кат. сл. на гору Сокіл, в супроводі досвідчених інструкторів-скелелазів.</w:t>
      </w:r>
    </w:p>
    <w:p w14:paraId="33C098E8" w14:textId="0EF1B1BF"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День10. - Переїзд в бухту Капсель, звідки туристи здійсню</w:t>
      </w:r>
      <w:r w:rsidR="002604B9" w:rsidRPr="009F2DEE">
        <w:rPr>
          <w:rFonts w:ascii="Times New Roman" w:eastAsia="Times New Roman" w:hAnsi="Times New Roman" w:cs="Times New Roman"/>
          <w:sz w:val="28"/>
        </w:rPr>
        <w:t>вали</w:t>
      </w:r>
      <w:r w:rsidRPr="009F2DEE">
        <w:rPr>
          <w:rFonts w:ascii="Times New Roman" w:eastAsia="Times New Roman" w:hAnsi="Times New Roman" w:cs="Times New Roman"/>
          <w:sz w:val="28"/>
        </w:rPr>
        <w:t xml:space="preserve"> перехід на мис Меганом.</w:t>
      </w:r>
    </w:p>
    <w:p w14:paraId="4777D27A"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День11. - Мис Меганом. Весь день присвячений відпочинку біля моря.</w:t>
      </w:r>
    </w:p>
    <w:p w14:paraId="554175EE"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День12. - Переїзд в Курортне, Лисяча бухта.</w:t>
      </w:r>
    </w:p>
    <w:p w14:paraId="3CD43B21" w14:textId="53C06660"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День13. - З ранку туристи під'їжджа</w:t>
      </w:r>
      <w:r w:rsidR="002604B9" w:rsidRPr="009F2DEE">
        <w:rPr>
          <w:rFonts w:ascii="Times New Roman" w:eastAsia="Times New Roman" w:hAnsi="Times New Roman" w:cs="Times New Roman"/>
          <w:sz w:val="28"/>
        </w:rPr>
        <w:t>ли</w:t>
      </w:r>
      <w:r w:rsidRPr="009F2DEE">
        <w:rPr>
          <w:rFonts w:ascii="Times New Roman" w:eastAsia="Times New Roman" w:hAnsi="Times New Roman" w:cs="Times New Roman"/>
          <w:sz w:val="28"/>
        </w:rPr>
        <w:t xml:space="preserve"> до славнозвісної </w:t>
      </w:r>
      <w:proofErr w:type="spellStart"/>
      <w:r w:rsidRPr="009F2DEE">
        <w:rPr>
          <w:rFonts w:ascii="Times New Roman" w:eastAsia="Times New Roman" w:hAnsi="Times New Roman" w:cs="Times New Roman"/>
          <w:sz w:val="28"/>
        </w:rPr>
        <w:t>Карадагської</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биостанції</w:t>
      </w:r>
      <w:proofErr w:type="spellEnd"/>
      <w:r w:rsidRPr="009F2DEE">
        <w:rPr>
          <w:rFonts w:ascii="Times New Roman" w:eastAsia="Times New Roman" w:hAnsi="Times New Roman" w:cs="Times New Roman"/>
          <w:sz w:val="28"/>
        </w:rPr>
        <w:t>, що є центром Карадагського природного заповідника. Від биостанції група в супроводі екскурсовода відправля</w:t>
      </w:r>
      <w:r w:rsidR="002604B9" w:rsidRPr="009F2DEE">
        <w:rPr>
          <w:rFonts w:ascii="Times New Roman" w:eastAsia="Times New Roman" w:hAnsi="Times New Roman" w:cs="Times New Roman"/>
          <w:sz w:val="28"/>
        </w:rPr>
        <w:t xml:space="preserve">лася </w:t>
      </w:r>
      <w:r w:rsidRPr="009F2DEE">
        <w:rPr>
          <w:rFonts w:ascii="Times New Roman" w:eastAsia="Times New Roman" w:hAnsi="Times New Roman" w:cs="Times New Roman"/>
          <w:sz w:val="28"/>
        </w:rPr>
        <w:t xml:space="preserve">на захоплюючу екскурсію по екологічній стежці на Карадаг (Чорна гора). Карадаг - древній вимерлий вулкан, символом якого є скеляста арка, що стоїть в морі, в 80 м. від берега - славнозвісні "Золоті ворота". Після екскурсії по </w:t>
      </w:r>
      <w:proofErr w:type="spellStart"/>
      <w:r w:rsidRPr="009F2DEE">
        <w:rPr>
          <w:rFonts w:ascii="Times New Roman" w:eastAsia="Times New Roman" w:hAnsi="Times New Roman" w:cs="Times New Roman"/>
          <w:sz w:val="28"/>
        </w:rPr>
        <w:t>Карадагу</w:t>
      </w:r>
      <w:proofErr w:type="spellEnd"/>
      <w:r w:rsidRPr="009F2DEE">
        <w:rPr>
          <w:rFonts w:ascii="Times New Roman" w:eastAsia="Times New Roman" w:hAnsi="Times New Roman" w:cs="Times New Roman"/>
          <w:sz w:val="28"/>
        </w:rPr>
        <w:t xml:space="preserve"> група автобусом переї</w:t>
      </w:r>
      <w:r w:rsidR="002604B9" w:rsidRPr="009F2DEE">
        <w:rPr>
          <w:rFonts w:ascii="Times New Roman" w:eastAsia="Times New Roman" w:hAnsi="Times New Roman" w:cs="Times New Roman"/>
          <w:sz w:val="28"/>
        </w:rPr>
        <w:t>хала</w:t>
      </w:r>
      <w:r w:rsidRPr="009F2DEE">
        <w:rPr>
          <w:rFonts w:ascii="Times New Roman" w:eastAsia="Times New Roman" w:hAnsi="Times New Roman" w:cs="Times New Roman"/>
          <w:sz w:val="28"/>
        </w:rPr>
        <w:t xml:space="preserve"> в Тиху бухту, недалеко в</w:t>
      </w:r>
      <w:r w:rsidR="002604B9" w:rsidRPr="009F2DEE">
        <w:rPr>
          <w:rFonts w:ascii="Times New Roman" w:eastAsia="Times New Roman" w:hAnsi="Times New Roman" w:cs="Times New Roman"/>
          <w:sz w:val="28"/>
        </w:rPr>
        <w:t>ід селища Коктебель. У Коктебелі</w:t>
      </w:r>
      <w:r w:rsidRPr="009F2DEE">
        <w:rPr>
          <w:rFonts w:ascii="Times New Roman" w:eastAsia="Times New Roman" w:hAnsi="Times New Roman" w:cs="Times New Roman"/>
          <w:sz w:val="28"/>
        </w:rPr>
        <w:t xml:space="preserve"> туристи </w:t>
      </w:r>
      <w:r w:rsidR="002604B9" w:rsidRPr="009F2DEE">
        <w:rPr>
          <w:rFonts w:ascii="Times New Roman" w:eastAsia="Times New Roman" w:hAnsi="Times New Roman" w:cs="Times New Roman"/>
          <w:sz w:val="28"/>
        </w:rPr>
        <w:t>змогли</w:t>
      </w:r>
      <w:r w:rsidRPr="009F2DEE">
        <w:rPr>
          <w:rFonts w:ascii="Times New Roman" w:eastAsia="Times New Roman" w:hAnsi="Times New Roman" w:cs="Times New Roman"/>
          <w:sz w:val="28"/>
        </w:rPr>
        <w:t xml:space="preserve"> відвідати будинок-музей поета і художника Максиміліана Волошина.</w:t>
      </w:r>
    </w:p>
    <w:p w14:paraId="0C136766" w14:textId="7067722B"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День 14. - З місця стоянки туристи автобусом </w:t>
      </w:r>
      <w:r w:rsidR="002604B9" w:rsidRPr="009F2DEE">
        <w:rPr>
          <w:rFonts w:ascii="Times New Roman" w:eastAsia="Times New Roman" w:hAnsi="Times New Roman" w:cs="Times New Roman"/>
          <w:sz w:val="28"/>
        </w:rPr>
        <w:t>дісталися</w:t>
      </w:r>
      <w:r w:rsidRPr="009F2DEE">
        <w:rPr>
          <w:rFonts w:ascii="Times New Roman" w:eastAsia="Times New Roman" w:hAnsi="Times New Roman" w:cs="Times New Roman"/>
          <w:sz w:val="28"/>
        </w:rPr>
        <w:t xml:space="preserve"> в Сімферополь на ж/д вокзал.</w:t>
      </w:r>
    </w:p>
    <w:p w14:paraId="5F72643B" w14:textId="1E0D4618" w:rsidR="00DC213C" w:rsidRPr="009F2DEE" w:rsidRDefault="00F526B8" w:rsidP="00FE758E">
      <w:pPr>
        <w:spacing w:line="360" w:lineRule="auto"/>
        <w:ind w:firstLine="709"/>
        <w:jc w:val="center"/>
        <w:rPr>
          <w:rFonts w:ascii="Times New Roman" w:eastAsia="Times New Roman" w:hAnsi="Times New Roman" w:cs="Times New Roman"/>
          <w:sz w:val="28"/>
        </w:rPr>
      </w:pPr>
      <w:r w:rsidRPr="009F2DEE">
        <w:rPr>
          <w:rFonts w:ascii="Times New Roman" w:eastAsia="Times New Roman" w:hAnsi="Times New Roman" w:cs="Times New Roman"/>
          <w:sz w:val="28"/>
        </w:rPr>
        <w:t>Особливості організації туру</w:t>
      </w:r>
    </w:p>
    <w:p w14:paraId="427C23C5" w14:textId="007F82D4"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Весь маршрут туристи проход</w:t>
      </w:r>
      <w:r w:rsidR="002131AA" w:rsidRPr="009F2DEE">
        <w:rPr>
          <w:rFonts w:ascii="Times New Roman" w:eastAsia="Times New Roman" w:hAnsi="Times New Roman" w:cs="Times New Roman"/>
          <w:sz w:val="28"/>
        </w:rPr>
        <w:t>или без вантажу</w:t>
      </w:r>
      <w:r w:rsidRPr="009F2DEE">
        <w:rPr>
          <w:rFonts w:ascii="Times New Roman" w:eastAsia="Times New Roman" w:hAnsi="Times New Roman" w:cs="Times New Roman"/>
          <w:sz w:val="28"/>
        </w:rPr>
        <w:t>, а вантаж - намети, спальники, продукти, інвентар перевози</w:t>
      </w:r>
      <w:r w:rsidR="002131AA" w:rsidRPr="009F2DEE">
        <w:rPr>
          <w:rFonts w:ascii="Times New Roman" w:eastAsia="Times New Roman" w:hAnsi="Times New Roman" w:cs="Times New Roman"/>
          <w:sz w:val="28"/>
        </w:rPr>
        <w:t>в</w:t>
      </w:r>
      <w:r w:rsidRPr="009F2DEE">
        <w:rPr>
          <w:rFonts w:ascii="Times New Roman" w:eastAsia="Times New Roman" w:hAnsi="Times New Roman" w:cs="Times New Roman"/>
          <w:sz w:val="28"/>
        </w:rPr>
        <w:t>ся автотранспортом.</w:t>
      </w:r>
    </w:p>
    <w:p w14:paraId="3845B856"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Мешкання в 2-х і 3-місцевих наметах (по два людини в наметі, можливе сімейне розміщення по 3 і 4 людини).</w:t>
      </w:r>
    </w:p>
    <w:p w14:paraId="332A2E07" w14:textId="566674A4" w:rsidR="00DC213C" w:rsidRPr="009F2DEE" w:rsidRDefault="00F526B8"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Харчування</w:t>
      </w:r>
      <w:r w:rsidR="00DC213C" w:rsidRPr="009F2DEE">
        <w:rPr>
          <w:rFonts w:ascii="Times New Roman" w:eastAsia="Times New Roman" w:hAnsi="Times New Roman" w:cs="Times New Roman"/>
          <w:sz w:val="28"/>
        </w:rPr>
        <w:t xml:space="preserve"> 3-разове, під час радіальних виходів - сухий пайок. У раціон входять консервовані м'ясні і рибні продукти, каші, напої, свіжі овочі, зелень, фрукти.</w:t>
      </w:r>
    </w:p>
    <w:p w14:paraId="42A921DA"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Маршрут: </w:t>
      </w:r>
      <w:proofErr w:type="spellStart"/>
      <w:r w:rsidRPr="009F2DEE">
        <w:rPr>
          <w:rFonts w:ascii="Times New Roman" w:eastAsia="Times New Roman" w:hAnsi="Times New Roman" w:cs="Times New Roman"/>
          <w:sz w:val="28"/>
        </w:rPr>
        <w:t>автоп</w:t>
      </w:r>
      <w:r w:rsidR="00545C23"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ш</w:t>
      </w:r>
      <w:r w:rsidR="00545C23" w:rsidRPr="009F2DEE">
        <w:rPr>
          <w:rFonts w:ascii="Times New Roman" w:eastAsia="Times New Roman" w:hAnsi="Times New Roman" w:cs="Times New Roman"/>
          <w:sz w:val="28"/>
        </w:rPr>
        <w:t>о</w:t>
      </w:r>
      <w:r w:rsidRPr="009F2DEE">
        <w:rPr>
          <w:rFonts w:ascii="Times New Roman" w:eastAsia="Times New Roman" w:hAnsi="Times New Roman" w:cs="Times New Roman"/>
          <w:sz w:val="28"/>
        </w:rPr>
        <w:t>х</w:t>
      </w:r>
      <w:r w:rsidR="00545C23"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дний</w:t>
      </w:r>
      <w:proofErr w:type="spellEnd"/>
      <w:r w:rsidRPr="009F2DEE">
        <w:rPr>
          <w:rFonts w:ascii="Times New Roman" w:eastAsia="Times New Roman" w:hAnsi="Times New Roman" w:cs="Times New Roman"/>
          <w:sz w:val="28"/>
        </w:rPr>
        <w:t>, сезонний (червень - вересень), лінійно-радіальний, по тривалості - багатоденний, на вигляд транспорту на маршруті - власний транспорт туристської фірми, по типу заходу - спортивно-пригодницький тур, з автосупроводом, категорія складності - простій.</w:t>
      </w:r>
    </w:p>
    <w:p w14:paraId="0EC28D5A" w14:textId="18F2002A"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У подорожі </w:t>
      </w:r>
      <w:r w:rsidR="002131AA" w:rsidRPr="009F2DEE">
        <w:rPr>
          <w:rFonts w:ascii="Times New Roman" w:eastAsia="Times New Roman" w:hAnsi="Times New Roman" w:cs="Times New Roman"/>
          <w:sz w:val="28"/>
        </w:rPr>
        <w:t>змогли</w:t>
      </w:r>
      <w:r w:rsidRPr="009F2DEE">
        <w:rPr>
          <w:rFonts w:ascii="Times New Roman" w:eastAsia="Times New Roman" w:hAnsi="Times New Roman" w:cs="Times New Roman"/>
          <w:sz w:val="28"/>
        </w:rPr>
        <w:t xml:space="preserve"> взяти участь люди різних вікових категорій: від 12 до 60 років, при великому бажанні і хорошій фізичній формі можливе розширення вікового діапазону.</w:t>
      </w:r>
    </w:p>
    <w:p w14:paraId="42685078" w14:textId="58F0CC8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Даний тур</w:t>
      </w:r>
      <w:r w:rsidR="002131AA" w:rsidRPr="009F2DEE">
        <w:rPr>
          <w:rFonts w:ascii="Times New Roman" w:eastAsia="Times New Roman" w:hAnsi="Times New Roman" w:cs="Times New Roman"/>
          <w:sz w:val="28"/>
        </w:rPr>
        <w:t xml:space="preserve"> був</w:t>
      </w:r>
      <w:r w:rsidRPr="009F2DEE">
        <w:rPr>
          <w:rFonts w:ascii="Times New Roman" w:eastAsia="Times New Roman" w:hAnsi="Times New Roman" w:cs="Times New Roman"/>
          <w:sz w:val="28"/>
        </w:rPr>
        <w:t xml:space="preserve"> розрахований на споживача зі середнім рівнем доходу. Він </w:t>
      </w:r>
      <w:r w:rsidR="002131AA" w:rsidRPr="009F2DEE">
        <w:rPr>
          <w:rFonts w:ascii="Times New Roman" w:eastAsia="Times New Roman" w:hAnsi="Times New Roman" w:cs="Times New Roman"/>
          <w:sz w:val="28"/>
        </w:rPr>
        <w:t>користувався</w:t>
      </w:r>
      <w:r w:rsidRPr="009F2DEE">
        <w:rPr>
          <w:rFonts w:ascii="Times New Roman" w:eastAsia="Times New Roman" w:hAnsi="Times New Roman" w:cs="Times New Roman"/>
          <w:sz w:val="28"/>
        </w:rPr>
        <w:t xml:space="preserve"> популярністю, як серед іноземців, так і серед місцевого населення.</w:t>
      </w:r>
    </w:p>
    <w:p w14:paraId="3D7AF717" w14:textId="3712C120" w:rsidR="00F76D1E" w:rsidRPr="009F2DEE" w:rsidRDefault="00F76D1E" w:rsidP="00FE758E">
      <w:pPr>
        <w:spacing w:line="360" w:lineRule="auto"/>
        <w:ind w:firstLine="709"/>
        <w:jc w:val="center"/>
        <w:rPr>
          <w:rFonts w:ascii="Times New Roman" w:eastAsia="Times New Roman" w:hAnsi="Times New Roman" w:cs="Times New Roman"/>
          <w:sz w:val="28"/>
        </w:rPr>
      </w:pPr>
      <w:r w:rsidRPr="009F2DEE">
        <w:rPr>
          <w:rFonts w:ascii="Times New Roman" w:eastAsia="Times New Roman" w:hAnsi="Times New Roman" w:cs="Times New Roman"/>
          <w:sz w:val="28"/>
        </w:rPr>
        <w:t>Раціон харчування</w:t>
      </w:r>
    </w:p>
    <w:p w14:paraId="3165FDC1"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День 1. </w:t>
      </w:r>
    </w:p>
    <w:p w14:paraId="30C4AB22"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Вечеря: Суп рисовий с ковбасой, </w:t>
      </w:r>
    </w:p>
    <w:p w14:paraId="03E5FEE9"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Перелік продуктів :  Картопля 10 штук. Хліб 2 штуки . рис 0.5 кг. Кетчуп 0.5 . майонез 0.5. ковбаса 1 шт. печиво 1 кілограм.  сир плавлений 5 штук. зелень 2 пучка.</w:t>
      </w:r>
    </w:p>
    <w:p w14:paraId="6D9B4C06" w14:textId="7D9ADCB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День 2. </w:t>
      </w:r>
    </w:p>
    <w:p w14:paraId="79C06814" w14:textId="10CCB8B8"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Сніданок : Гречана каша. </w:t>
      </w:r>
    </w:p>
    <w:p w14:paraId="6565C8AA"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Перелік продуктів : Гречка 1кг.  Хліб 1 шт. Ковбаса 1 . печиво  0.5 . приправа 2.</w:t>
      </w:r>
    </w:p>
    <w:p w14:paraId="0CD01646" w14:textId="11C6C98A"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Обід :        Печиво (</w:t>
      </w:r>
      <w:proofErr w:type="spellStart"/>
      <w:r w:rsidRPr="009F2DEE">
        <w:rPr>
          <w:rFonts w:ascii="Times New Roman" w:eastAsia="Times New Roman" w:hAnsi="Times New Roman" w:cs="Times New Roman"/>
          <w:sz w:val="28"/>
        </w:rPr>
        <w:t>супер</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контік</w:t>
      </w:r>
      <w:proofErr w:type="spellEnd"/>
      <w:r w:rsidRPr="009F2DEE">
        <w:rPr>
          <w:rFonts w:ascii="Times New Roman" w:eastAsia="Times New Roman" w:hAnsi="Times New Roman" w:cs="Times New Roman"/>
          <w:sz w:val="28"/>
        </w:rPr>
        <w:t xml:space="preserve"> ) 11 шт . топлене масло.</w:t>
      </w:r>
    </w:p>
    <w:p w14:paraId="25F34037" w14:textId="19CCD8B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Вечеря:   Суп. </w:t>
      </w:r>
    </w:p>
    <w:p w14:paraId="7FF34E13" w14:textId="6983610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Картопля 10 штук. Хліб 2 шт. ковбаса 1. Майонез 0.5 . цибуля 2 шт. часник 1 головка. Печиво 1 кг. Сіль 0.7 кг. Топлене масло 0.4.  </w:t>
      </w:r>
    </w:p>
    <w:p w14:paraId="13A6C4F9"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День 3. </w:t>
      </w:r>
    </w:p>
    <w:p w14:paraId="7FDF4857"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Сніданок: Макарони.</w:t>
      </w:r>
    </w:p>
    <w:p w14:paraId="33E7212D"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Макарони 1 кг. Кетчуп 0.3.Ковбаса1. Хліб1. Печиво 0.5 кг. цукор 1кг. </w:t>
      </w:r>
    </w:p>
    <w:p w14:paraId="44F080A8"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Обід :      11 батончиків Джек.</w:t>
      </w:r>
    </w:p>
    <w:p w14:paraId="5984878B"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Вечеря:    Суп.</w:t>
      </w:r>
    </w:p>
    <w:p w14:paraId="4C50C985"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Картопля 10 штук. .  Хліб 2 шт. Майонез 0.5 Ковбаса 1. Печиво 1 кг. Кетчуп 0.5 . Сухарі 1 кг . </w:t>
      </w:r>
    </w:p>
    <w:p w14:paraId="5A9DE7C7"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День 4.  </w:t>
      </w:r>
    </w:p>
    <w:p w14:paraId="76D1B613"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Сніданок: Рисова каша.</w:t>
      </w:r>
    </w:p>
    <w:p w14:paraId="6642EF9C"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Рис 1 кг.Ковбаса1. Хліб1. Печиво 0.5 кг. цукор </w:t>
      </w:r>
    </w:p>
    <w:p w14:paraId="30EF257D"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Обід :      Снікерси 11 батончиків Джек. Топлене масло.</w:t>
      </w:r>
    </w:p>
    <w:p w14:paraId="617E02E0"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Вечеря:    Каша гречана. </w:t>
      </w:r>
    </w:p>
    <w:p w14:paraId="3A413CBE"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Гречка 0.5 Картопля 10 штук. Ковбаса1. Хліб1. Майонез 0.5 Печиво 1 кг. Сухарі 1 кг . </w:t>
      </w:r>
    </w:p>
    <w:p w14:paraId="44DB41BA"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День 5.  </w:t>
      </w:r>
    </w:p>
    <w:p w14:paraId="2A754D6B"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Сніданок: Пшоняна каша.</w:t>
      </w:r>
    </w:p>
    <w:p w14:paraId="7127DB55"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Пшоно 1 кг. Ковбаса1. Хліб 1. Кетчуп 0.3. Печиво 0.5 кг. цукор </w:t>
      </w:r>
    </w:p>
    <w:p w14:paraId="21164770"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Обід :       Контіки 11 батончиків. Топлене масло.</w:t>
      </w:r>
    </w:p>
    <w:p w14:paraId="6EBF5B64"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Вечеря:    Суп.</w:t>
      </w:r>
    </w:p>
    <w:p w14:paraId="3E220503"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Перелік продуктів :  Картопля 10 штук. .  Хліб 1 шт. Майонез 0.5 Ковбаса 1. Печиво 1 кг. Кетчуп 0.5 . Сухарі 1 кг .</w:t>
      </w:r>
    </w:p>
    <w:p w14:paraId="099D062C"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6.</w:t>
      </w:r>
    </w:p>
    <w:p w14:paraId="6802739D"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Сніданок: Вівсяна каша.</w:t>
      </w:r>
    </w:p>
    <w:p w14:paraId="411A3FA0"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Вівсянка 1.2 кг. Ізюм 200 гр. Хліб 1. Курага 100гр горіхи 0.5 кг. </w:t>
      </w:r>
    </w:p>
    <w:p w14:paraId="2707C50D"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Обід :       Контіки 11 батончиків. Топлене масло.</w:t>
      </w:r>
    </w:p>
    <w:p w14:paraId="701F5B16"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Вечеря:   Рисова каша.</w:t>
      </w:r>
    </w:p>
    <w:p w14:paraId="7DF65340"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Перелік продуктів :  рис  0.5 кг.   Хліб 1 шт. Сардини 5 банок </w:t>
      </w:r>
      <w:proofErr w:type="spellStart"/>
      <w:r w:rsidRPr="009F2DEE">
        <w:rPr>
          <w:rFonts w:ascii="Times New Roman" w:eastAsia="Times New Roman" w:hAnsi="Times New Roman" w:cs="Times New Roman"/>
          <w:sz w:val="28"/>
        </w:rPr>
        <w:t>.Ковбаса</w:t>
      </w:r>
      <w:proofErr w:type="spellEnd"/>
      <w:r w:rsidRPr="009F2DEE">
        <w:rPr>
          <w:rFonts w:ascii="Times New Roman" w:eastAsia="Times New Roman" w:hAnsi="Times New Roman" w:cs="Times New Roman"/>
          <w:sz w:val="28"/>
        </w:rPr>
        <w:t xml:space="preserve"> 1. Печиво 1 кг. Кетчуп 0.5 . Сухарі 1 кг .</w:t>
      </w:r>
    </w:p>
    <w:p w14:paraId="78BF18AA"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7.</w:t>
      </w:r>
    </w:p>
    <w:p w14:paraId="562227EB"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Сніданок: Каша гречана.  </w:t>
      </w:r>
    </w:p>
    <w:p w14:paraId="77624D71"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Гречка 1 кг. </w:t>
      </w:r>
      <w:proofErr w:type="spellStart"/>
      <w:r w:rsidRPr="009F2DEE">
        <w:rPr>
          <w:rFonts w:ascii="Times New Roman" w:eastAsia="Times New Roman" w:hAnsi="Times New Roman" w:cs="Times New Roman"/>
          <w:sz w:val="28"/>
        </w:rPr>
        <w:t>тушенка</w:t>
      </w:r>
      <w:proofErr w:type="spellEnd"/>
      <w:r w:rsidRPr="009F2DEE">
        <w:rPr>
          <w:rFonts w:ascii="Times New Roman" w:eastAsia="Times New Roman" w:hAnsi="Times New Roman" w:cs="Times New Roman"/>
          <w:sz w:val="28"/>
        </w:rPr>
        <w:t xml:space="preserve">. Хліб 1. Печиво 1 кг. горіхи 0.5 кг. </w:t>
      </w:r>
    </w:p>
    <w:p w14:paraId="1141D78C"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Обід :       </w:t>
      </w:r>
      <w:proofErr w:type="spellStart"/>
      <w:r w:rsidRPr="009F2DEE">
        <w:rPr>
          <w:rFonts w:ascii="Times New Roman" w:eastAsia="Times New Roman" w:hAnsi="Times New Roman" w:cs="Times New Roman"/>
          <w:sz w:val="28"/>
        </w:rPr>
        <w:t>Козинаки</w:t>
      </w:r>
      <w:proofErr w:type="spellEnd"/>
      <w:r w:rsidRPr="009F2DEE">
        <w:rPr>
          <w:rFonts w:ascii="Times New Roman" w:eastAsia="Times New Roman" w:hAnsi="Times New Roman" w:cs="Times New Roman"/>
          <w:sz w:val="28"/>
        </w:rPr>
        <w:t xml:space="preserve"> 11 батончиків. Топлене масло.</w:t>
      </w:r>
    </w:p>
    <w:p w14:paraId="25F6D420"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Вечеря :    Суп. </w:t>
      </w:r>
    </w:p>
    <w:p w14:paraId="0934A74B"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Картопля 10 штук..   Хліб 1 шт. Сардини 5 банок </w:t>
      </w:r>
      <w:proofErr w:type="spellStart"/>
      <w:r w:rsidRPr="009F2DEE">
        <w:rPr>
          <w:rFonts w:ascii="Times New Roman" w:eastAsia="Times New Roman" w:hAnsi="Times New Roman" w:cs="Times New Roman"/>
          <w:sz w:val="28"/>
        </w:rPr>
        <w:t>.Ковбаса</w:t>
      </w:r>
      <w:proofErr w:type="spellEnd"/>
      <w:r w:rsidRPr="009F2DEE">
        <w:rPr>
          <w:rFonts w:ascii="Times New Roman" w:eastAsia="Times New Roman" w:hAnsi="Times New Roman" w:cs="Times New Roman"/>
          <w:sz w:val="28"/>
        </w:rPr>
        <w:t xml:space="preserve"> 1. Печиво 1 кг. Кетчуп 0.5 . Сухарі 1 кг .</w:t>
      </w:r>
    </w:p>
    <w:p w14:paraId="3619777B"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8.</w:t>
      </w:r>
    </w:p>
    <w:p w14:paraId="0A096D0C"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Сніданок:  Макарони</w:t>
      </w:r>
    </w:p>
    <w:p w14:paraId="26A92427"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Макарони 1 кг. Ковбаса1. Хліб1. Печиво 0.5 кг. цукор </w:t>
      </w:r>
    </w:p>
    <w:p w14:paraId="41DCA7E3"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Обід :      Снікерси 11 батончиків Джек. Топлене масло.</w:t>
      </w:r>
    </w:p>
    <w:p w14:paraId="49218063"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Вечеря:    Рисова каша.</w:t>
      </w:r>
    </w:p>
    <w:p w14:paraId="25473666"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Перелік продуктів :  рис  0.5 Картопля 10 штук. Ковбаса1. Хліб1. Майонез 0.5 Печиво 1 кг. Сухарі 1 кг .</w:t>
      </w:r>
    </w:p>
    <w:p w14:paraId="41EA91FF"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День 9. </w:t>
      </w:r>
    </w:p>
    <w:p w14:paraId="5EEFAC77"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Сніданок: Вівсяна каша.</w:t>
      </w:r>
    </w:p>
    <w:p w14:paraId="2BB8405A"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Вівсянка 1.2 кг. Ковбаса1. Хліб1. Печиво 0.5 кг. цукор </w:t>
      </w:r>
    </w:p>
    <w:p w14:paraId="56897E7B"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Обід :      Снікерси 11 батончиків Джек. Топлене масло.</w:t>
      </w:r>
    </w:p>
    <w:p w14:paraId="73C620F4"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Вечеря:   Рисова каша.</w:t>
      </w:r>
    </w:p>
    <w:p w14:paraId="12EB1C8A"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Перелік продуктів :   рис  0.5 Картопля 10 штук. Ковбаса1. Хліб1. Майонез 0.5 Печиво 1 кг. Сухарі 1 кг .</w:t>
      </w:r>
    </w:p>
    <w:p w14:paraId="402B4619"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10.</w:t>
      </w:r>
    </w:p>
    <w:p w14:paraId="572D08DE"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Сніданок: Рисова каша.</w:t>
      </w:r>
    </w:p>
    <w:p w14:paraId="75BA1A0A"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Рис 1 кг.Ковбаса1. Хліб1. Печиво 0.5 кг. цукор </w:t>
      </w:r>
    </w:p>
    <w:p w14:paraId="7F85F953"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Обід :      Снікерси 11 батончиків Джек. Топлене масло.</w:t>
      </w:r>
    </w:p>
    <w:p w14:paraId="51BAE38E"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Вечеря:   Каша гречана.  </w:t>
      </w:r>
    </w:p>
    <w:p w14:paraId="09B8A8EA"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Перелік продуктів :  Гречка 0.5 Картопля 10 штук. Ковбаса1. Хліб1. Майонез 0.5 Печиво 1 кг. Сухарі 1 кг .</w:t>
      </w:r>
    </w:p>
    <w:p w14:paraId="5F22B366"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11.</w:t>
      </w:r>
    </w:p>
    <w:p w14:paraId="51494A56"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Сніданок: Макарони.</w:t>
      </w:r>
    </w:p>
    <w:p w14:paraId="6C289D54" w14:textId="1669989D"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Перелік продуктів : Макарони 1 кг. Кетчуп 0.3.Ковбаса1. Хліб1. Печиво 0.5 кг.</w:t>
      </w:r>
      <w:r w:rsidR="00FE758E">
        <w:rPr>
          <w:rFonts w:ascii="Times New Roman" w:eastAsia="Times New Roman" w:hAnsi="Times New Roman" w:cs="Times New Roman"/>
          <w:sz w:val="28"/>
        </w:rPr>
        <w:t xml:space="preserve"> </w:t>
      </w:r>
      <w:r w:rsidRPr="009F2DEE">
        <w:rPr>
          <w:rFonts w:ascii="Times New Roman" w:eastAsia="Times New Roman" w:hAnsi="Times New Roman" w:cs="Times New Roman"/>
          <w:sz w:val="28"/>
        </w:rPr>
        <w:t xml:space="preserve">цукор 1кг. </w:t>
      </w:r>
    </w:p>
    <w:p w14:paraId="6D289CDE"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Обід :      11 батончиків Джек.</w:t>
      </w:r>
    </w:p>
    <w:p w14:paraId="4A16EC81"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Вечеря:    Суп.</w:t>
      </w:r>
    </w:p>
    <w:p w14:paraId="6C7BF471"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Перелік продуктів :  Картопля 10 штук. .  Хліб 2 шт. Майонез 0.5 Ковбаса 1. Печиво 1 кг. Кетчуп 0.5 . Сухарі 1 кг .</w:t>
      </w:r>
    </w:p>
    <w:p w14:paraId="1F747DFE"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День 12. </w:t>
      </w:r>
    </w:p>
    <w:p w14:paraId="53122B79"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Сніданок: Макарони.</w:t>
      </w:r>
    </w:p>
    <w:p w14:paraId="7B1AB59E"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Перелік продуктів :   Макарони 1 кг. Кетчуп 0.3.Ковбаса1. Хліб1. Печиво 0.5 кг. цукор 1кг. </w:t>
      </w:r>
    </w:p>
    <w:p w14:paraId="4AB6677B"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Обід :      11 батончиків Джек.</w:t>
      </w:r>
    </w:p>
    <w:p w14:paraId="52ACC7E7"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Вечеря: Суп.   </w:t>
      </w:r>
    </w:p>
    <w:p w14:paraId="497DCA2D"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 Перелік продуктів : Картопля 10 штук. .  Хліб 2 шт. Майонез 0.5 Ковбаса 1. Печиво 1 кг. Кетчуп 0.5 . Сухарі 1 кг .</w:t>
      </w:r>
    </w:p>
    <w:p w14:paraId="2054A45F"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13.</w:t>
      </w:r>
    </w:p>
    <w:p w14:paraId="6A329D76"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Сніданок: Гречана каша.</w:t>
      </w:r>
    </w:p>
    <w:p w14:paraId="32CFA69D"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Гречка 1 кг. </w:t>
      </w:r>
      <w:proofErr w:type="spellStart"/>
      <w:r w:rsidRPr="009F2DEE">
        <w:rPr>
          <w:rFonts w:ascii="Times New Roman" w:eastAsia="Times New Roman" w:hAnsi="Times New Roman" w:cs="Times New Roman"/>
          <w:sz w:val="28"/>
        </w:rPr>
        <w:t>тушенка</w:t>
      </w:r>
      <w:proofErr w:type="spellEnd"/>
      <w:r w:rsidRPr="009F2DEE">
        <w:rPr>
          <w:rFonts w:ascii="Times New Roman" w:eastAsia="Times New Roman" w:hAnsi="Times New Roman" w:cs="Times New Roman"/>
          <w:sz w:val="28"/>
        </w:rPr>
        <w:t xml:space="preserve">. Хліб 1. Печиво 1 кг. горіхи 0.5 кг. </w:t>
      </w:r>
    </w:p>
    <w:p w14:paraId="63379A58" w14:textId="6C107AD3"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Обід :       </w:t>
      </w:r>
      <w:proofErr w:type="spellStart"/>
      <w:r w:rsidRPr="009F2DEE">
        <w:rPr>
          <w:rFonts w:ascii="Times New Roman" w:eastAsia="Times New Roman" w:hAnsi="Times New Roman" w:cs="Times New Roman"/>
          <w:sz w:val="28"/>
        </w:rPr>
        <w:t>Козинаки</w:t>
      </w:r>
      <w:proofErr w:type="spellEnd"/>
      <w:r w:rsidRPr="009F2DEE">
        <w:rPr>
          <w:rFonts w:ascii="Times New Roman" w:eastAsia="Times New Roman" w:hAnsi="Times New Roman" w:cs="Times New Roman"/>
          <w:sz w:val="28"/>
        </w:rPr>
        <w:t xml:space="preserve"> 11 батончиків. Топлене масло.</w:t>
      </w:r>
    </w:p>
    <w:p w14:paraId="6728FC7B" w14:textId="4F44EEE8"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Вечеря :    Суп.</w:t>
      </w:r>
    </w:p>
    <w:p w14:paraId="2A6AE4B5"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Перелік продуктів :  Картопля 10 штук..   Хліб 1 шт. Сардини 5 банок ковбаса 1. Печиво 1 кг. Кетчуп 0.5 . Сухарі 1 кг .</w:t>
      </w:r>
    </w:p>
    <w:p w14:paraId="3BFFB078"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День 14.</w:t>
      </w:r>
    </w:p>
    <w:p w14:paraId="5B21BE03"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Сніданок: Макарони.</w:t>
      </w:r>
    </w:p>
    <w:p w14:paraId="388371CD" w14:textId="228E16AC" w:rsidR="00F76D1E"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Перелік продуктів :  Макарони 1 кг. Ковбаса1. Хліб1. Печиво 0.5 кг. цукор </w:t>
      </w:r>
    </w:p>
    <w:p w14:paraId="36E3D1F4" w14:textId="25B190DA" w:rsidR="00DC213C" w:rsidRPr="009F2DEE" w:rsidRDefault="00F76D1E"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Обід :      Снікерси 11 батончиків Джек. Топлене масло.</w:t>
      </w:r>
    </w:p>
    <w:p w14:paraId="280ECAB2" w14:textId="77777777" w:rsidR="00F76D1E" w:rsidRPr="009F2DEE" w:rsidRDefault="00F76D1E" w:rsidP="00FE758E">
      <w:pPr>
        <w:spacing w:line="360" w:lineRule="auto"/>
        <w:ind w:firstLine="709"/>
        <w:jc w:val="both"/>
        <w:rPr>
          <w:rFonts w:ascii="Times New Roman" w:eastAsia="Times New Roman" w:hAnsi="Times New Roman" w:cs="Times New Roman"/>
          <w:sz w:val="28"/>
        </w:rPr>
      </w:pPr>
    </w:p>
    <w:p w14:paraId="3740769B" w14:textId="5BEB4182" w:rsidR="00F526B8" w:rsidRPr="009F2DEE" w:rsidRDefault="00F526B8" w:rsidP="00EB59FD">
      <w:pPr>
        <w:spacing w:line="360" w:lineRule="auto"/>
        <w:ind w:left="1134" w:hanging="425"/>
        <w:jc w:val="both"/>
        <w:rPr>
          <w:rFonts w:ascii="Times New Roman" w:eastAsia="Times New Roman" w:hAnsi="Times New Roman" w:cs="Times New Roman"/>
          <w:sz w:val="28"/>
        </w:rPr>
      </w:pPr>
      <w:r w:rsidRPr="009F2DEE">
        <w:rPr>
          <w:rFonts w:ascii="Times New Roman" w:eastAsia="Times New Roman" w:hAnsi="Times New Roman" w:cs="Times New Roman"/>
          <w:sz w:val="28"/>
        </w:rPr>
        <w:t>3.2 Характеристика туристичних об</w:t>
      </w:r>
      <w:r w:rsidRPr="009F2DEE">
        <w:rPr>
          <w:rFonts w:ascii="Times New Roman" w:eastAsia="Times New Roman" w:hAnsi="Times New Roman" w:cs="Times New Roman"/>
          <w:sz w:val="28"/>
        </w:rPr>
        <w:sym w:font="Symbol" w:char="F0A2"/>
      </w:r>
      <w:r w:rsidR="002131AA" w:rsidRPr="009F2DEE">
        <w:rPr>
          <w:rFonts w:ascii="Times New Roman" w:eastAsia="Times New Roman" w:hAnsi="Times New Roman" w:cs="Times New Roman"/>
          <w:sz w:val="28"/>
        </w:rPr>
        <w:t>єктів, що відвідувалися</w:t>
      </w:r>
      <w:r w:rsidRPr="009F2DEE">
        <w:rPr>
          <w:rFonts w:ascii="Times New Roman" w:eastAsia="Times New Roman" w:hAnsi="Times New Roman" w:cs="Times New Roman"/>
          <w:sz w:val="28"/>
        </w:rPr>
        <w:t xml:space="preserve"> у ході туру </w:t>
      </w:r>
      <w:r w:rsidR="002131AA" w:rsidRPr="009F2DEE">
        <w:rPr>
          <w:rFonts w:ascii="Times New Roman" w:eastAsia="Times New Roman" w:hAnsi="Times New Roman" w:cs="Times New Roman"/>
          <w:sz w:val="28"/>
        </w:rPr>
        <w:t>«Довгоочікувана подорож до Криму»</w:t>
      </w:r>
    </w:p>
    <w:p w14:paraId="40087689" w14:textId="77777777" w:rsidR="00FE758E" w:rsidRDefault="00FE758E" w:rsidP="00FE758E">
      <w:pPr>
        <w:spacing w:line="360" w:lineRule="auto"/>
        <w:ind w:firstLine="709"/>
        <w:jc w:val="both"/>
        <w:rPr>
          <w:rFonts w:ascii="Times New Roman" w:eastAsia="Times New Roman" w:hAnsi="Times New Roman" w:cs="Times New Roman"/>
          <w:sz w:val="28"/>
        </w:rPr>
      </w:pPr>
    </w:p>
    <w:p w14:paraId="5CFA469F" w14:textId="57DE5C46"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Для розробки даного туру за основу б</w:t>
      </w:r>
      <w:r w:rsidR="002131AA" w:rsidRPr="009F2DEE">
        <w:rPr>
          <w:rFonts w:ascii="Times New Roman" w:eastAsia="Times New Roman" w:hAnsi="Times New Roman" w:cs="Times New Roman"/>
          <w:sz w:val="28"/>
        </w:rPr>
        <w:t>ралися</w:t>
      </w:r>
      <w:r w:rsidRPr="009F2DEE">
        <w:rPr>
          <w:rFonts w:ascii="Times New Roman" w:eastAsia="Times New Roman" w:hAnsi="Times New Roman" w:cs="Times New Roman"/>
          <w:sz w:val="28"/>
        </w:rPr>
        <w:t xml:space="preserve"> такі туристичні ресурси, як: природно-кліматичні (час року, температура і вогкість </w:t>
      </w:r>
      <w:r w:rsidRPr="009F2DEE">
        <w:rPr>
          <w:rFonts w:ascii="Times New Roman" w:eastAsia="Times New Roman" w:hAnsi="Times New Roman" w:cs="Times New Roman"/>
          <w:sz w:val="28"/>
        </w:rPr>
        <w:lastRenderedPageBreak/>
        <w:t>повітря...), историко-культурні, рекреац</w:t>
      </w:r>
      <w:r w:rsidR="001F5785" w:rsidRPr="009F2DEE">
        <w:rPr>
          <w:rFonts w:ascii="Times New Roman" w:eastAsia="Times New Roman" w:hAnsi="Times New Roman" w:cs="Times New Roman"/>
          <w:sz w:val="28"/>
        </w:rPr>
        <w:t>ійні</w:t>
      </w:r>
      <w:r w:rsidRPr="009F2DEE">
        <w:rPr>
          <w:rFonts w:ascii="Times New Roman" w:eastAsia="Times New Roman" w:hAnsi="Times New Roman" w:cs="Times New Roman"/>
          <w:sz w:val="28"/>
        </w:rPr>
        <w:t xml:space="preserve"> (насамперед це екзотичн</w:t>
      </w:r>
      <w:r w:rsidR="001F5785"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 xml:space="preserve"> природні комплекси, на базі яких можливий розвиток маршрутного туризму), науково-пізнавальні і інш. туристичні ресурси, що задовольняють різноманітні потреби туриста.</w:t>
      </w:r>
    </w:p>
    <w:p w14:paraId="236AED18" w14:textId="4D54EC19"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w:t>
      </w:r>
      <w:proofErr w:type="spellStart"/>
      <w:r w:rsidRPr="009F2DEE">
        <w:rPr>
          <w:rFonts w:ascii="Times New Roman" w:eastAsia="Times New Roman" w:hAnsi="Times New Roman" w:cs="Times New Roman"/>
          <w:sz w:val="28"/>
        </w:rPr>
        <w:t>Сосновка</w:t>
      </w:r>
      <w:proofErr w:type="spellEnd"/>
      <w:r w:rsidRPr="009F2DEE">
        <w:rPr>
          <w:rFonts w:ascii="Times New Roman" w:eastAsia="Times New Roman" w:hAnsi="Times New Roman" w:cs="Times New Roman"/>
          <w:sz w:val="28"/>
        </w:rPr>
        <w:t xml:space="preserve">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Еклізі-Бурун</w:t>
      </w:r>
      <w:proofErr w:type="spellEnd"/>
      <w:r w:rsidRPr="009F2DEE">
        <w:rPr>
          <w:rFonts w:ascii="Times New Roman" w:eastAsia="Times New Roman" w:hAnsi="Times New Roman" w:cs="Times New Roman"/>
          <w:sz w:val="28"/>
        </w:rPr>
        <w:t xml:space="preserve">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Ангар»</w:t>
      </w:r>
    </w:p>
    <w:p w14:paraId="7103A080" w14:textId="773BF3F2"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Туристичний похід почина</w:t>
      </w:r>
      <w:r w:rsidR="002131AA" w:rsidRPr="009F2DEE">
        <w:rPr>
          <w:rFonts w:ascii="Times New Roman" w:eastAsia="Times New Roman" w:hAnsi="Times New Roman" w:cs="Times New Roman"/>
          <w:sz w:val="28"/>
        </w:rPr>
        <w:t>вся від турприхистку</w:t>
      </w:r>
      <w:r w:rsidRPr="009F2DEE">
        <w:rPr>
          <w:rFonts w:ascii="Times New Roman" w:eastAsia="Times New Roman" w:hAnsi="Times New Roman" w:cs="Times New Roman"/>
          <w:sz w:val="28"/>
        </w:rPr>
        <w:t xml:space="preserve"> «Сосновка». У часи Радянського Союзу це був одним з самих популярних турпри</w:t>
      </w:r>
      <w:r w:rsidR="001F5785" w:rsidRPr="009F2DEE">
        <w:rPr>
          <w:rFonts w:ascii="Times New Roman" w:eastAsia="Times New Roman" w:hAnsi="Times New Roman" w:cs="Times New Roman"/>
          <w:sz w:val="28"/>
        </w:rPr>
        <w:t>хистків</w:t>
      </w:r>
      <w:r w:rsidRPr="009F2DEE">
        <w:rPr>
          <w:rFonts w:ascii="Times New Roman" w:eastAsia="Times New Roman" w:hAnsi="Times New Roman" w:cs="Times New Roman"/>
          <w:sz w:val="28"/>
        </w:rPr>
        <w:t xml:space="preserve"> в гірському Криму, звідси починалися маршрути на Чатир-Даг, Долгоруковськую яйлу, масиви Демерджі і Карабі. З бівуака туристи з</w:t>
      </w:r>
      <w:r w:rsidR="001F5785" w:rsidRPr="009F2DEE">
        <w:rPr>
          <w:rFonts w:ascii="Times New Roman" w:eastAsia="Times New Roman" w:hAnsi="Times New Roman" w:cs="Times New Roman"/>
          <w:sz w:val="28"/>
        </w:rPr>
        <w:t>вертають</w:t>
      </w:r>
      <w:r w:rsidRPr="009F2DEE">
        <w:rPr>
          <w:rFonts w:ascii="Times New Roman" w:eastAsia="Times New Roman" w:hAnsi="Times New Roman" w:cs="Times New Roman"/>
          <w:sz w:val="28"/>
        </w:rPr>
        <w:t xml:space="preserve"> в долину лівої притоки з безіменним струмком. Вдовж русла на берегах є серпасті тераси з кострищами в центрі - улюблені місця відпочинку туристів і відпочиваючих.</w:t>
      </w:r>
    </w:p>
    <w:p w14:paraId="06689859" w14:textId="6E8009DA"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Стежка, повторюючи згини русла, невдовзі сполучається з нака</w:t>
      </w:r>
      <w:r w:rsidR="002131AA" w:rsidRPr="009F2DEE">
        <w:rPr>
          <w:rFonts w:ascii="Times New Roman" w:eastAsia="Times New Roman" w:hAnsi="Times New Roman" w:cs="Times New Roman"/>
          <w:sz w:val="28"/>
        </w:rPr>
        <w:t xml:space="preserve">таною </w:t>
      </w:r>
      <w:r w:rsidRPr="009F2DEE">
        <w:rPr>
          <w:rFonts w:ascii="Times New Roman" w:eastAsia="Times New Roman" w:hAnsi="Times New Roman" w:cs="Times New Roman"/>
          <w:sz w:val="28"/>
        </w:rPr>
        <w:t>дорогою на лівому схилі балки. Східні схили Чатир-Дага покриті дубово-грабовими лісами, іноді зустрічаються клени і липи.</w:t>
      </w:r>
    </w:p>
    <w:p w14:paraId="78881CCB" w14:textId="683014E1"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Монотонний підйом перериває потрійна розвилка: праве відгалуження дороги веде в балку; ліве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вниз. Дорога наших туристів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середня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йде по осі вододілу серед високого дубняка. Є поляна і на вершинній поверхні вододілу, тут рекомендується зробити привал перед майбутнім підйомом. Пройшовши поляну, туристи виходять на каменистий схил, по якому тягнеться стежка. Цю стежку називають «червоною», такий колір їй додають різнокольорові, з червонуватим відтінком мраморо</w:t>
      </w:r>
      <w:r w:rsidR="001F5785" w:rsidRPr="009F2DEE">
        <w:rPr>
          <w:rFonts w:ascii="Times New Roman" w:eastAsia="Times New Roman" w:hAnsi="Times New Roman" w:cs="Times New Roman"/>
          <w:sz w:val="28"/>
        </w:rPr>
        <w:t>подібні</w:t>
      </w:r>
      <w:r w:rsidRPr="009F2DEE">
        <w:rPr>
          <w:rFonts w:ascii="Times New Roman" w:eastAsia="Times New Roman" w:hAnsi="Times New Roman" w:cs="Times New Roman"/>
          <w:sz w:val="28"/>
        </w:rPr>
        <w:t xml:space="preserve"> вапняки. Створюється враження, неначе сюди завезли і насипали щебінь, але забули його утрамбувати. Насправді, туристи, підіймаючись по стежці, подрібнюють ногами обломки вапняка, і стежка поступово «з'їжджає» вниз. Під час підйому дуже важливо вибрати оптимальний для себе ритм і швидкість руху, стежити за диханням і пульсом, робити привали по мірі необхідності.</w:t>
      </w:r>
    </w:p>
    <w:p w14:paraId="6BF37E98"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У кам'яного туру (конусоподібний насип каменів, створений туристами для кращого орієнтування, щоб не втратити стежку в тумані або в сніжну погоду) на краю плато урочища Курт-Баир треба зробити привал і натішитися виглядом, що відкривається на схід і південний схід. Особливо захоплюючий вигляд відкривається осінню, коли поверхня гір покрита різнокольоровими лісами і нагадує не т</w:t>
      </w:r>
      <w:r w:rsidR="001F5785" w:rsidRPr="009F2DEE">
        <w:rPr>
          <w:rFonts w:ascii="Times New Roman" w:eastAsia="Times New Roman" w:hAnsi="Times New Roman" w:cs="Times New Roman"/>
          <w:sz w:val="28"/>
        </w:rPr>
        <w:t>о чагарник</w:t>
      </w:r>
      <w:r w:rsidRPr="009F2DEE">
        <w:rPr>
          <w:rFonts w:ascii="Times New Roman" w:eastAsia="Times New Roman" w:hAnsi="Times New Roman" w:cs="Times New Roman"/>
          <w:sz w:val="28"/>
        </w:rPr>
        <w:t xml:space="preserve"> водоростей на дні океану, не то величезний чарівний килим. Звідси оглядається велика частина Ангарської долини, Ангарський перевал, хребет Тирке, Долгоруковська яйла і масив Демерджі.</w:t>
      </w:r>
    </w:p>
    <w:p w14:paraId="4F169731" w14:textId="116DEF33"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Відпочивши, туристи продовжують шлях. Стежка промаркирована часто розташованими купками каменів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турами, йде вдовж ламаної лінії обривів. Останній тур встановлений на вищій точці підйому, т. е. вже на нижньому плато Чатир-Даг. Недалеко видно декілька будівель, обгороджених огорожею. Поряд розташований джерело-це єдиний на Чатир-Даге карстовий джерело, яке виходить безпосередньо на плато, інше - на схилах. Тут рекомендується вгамувати спрагу, і набрати води з собою, т. до. наступне джерело попадеться на шляху через декілька годин, вже на спуску до Ангарському перевалу.</w:t>
      </w:r>
    </w:p>
    <w:p w14:paraId="5E71D2D6"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Напевно, у кожного виникне питання: «Що це за будови на вершині гори? Для чого і кого воно призначене?» Відома серед туристів «Точка» - це колишня військова частина військ космічного зв'язку. Основною діяльністю цієї військової частини була передача і прийом даних і космічних координат зі супутника. Зараз тут розташовується туристичний притулок сімферопольської фірми «Онікс-тур». У притулку можуть розташуватися біля 50 туристів в кімнатах по 4-12 чоловік, а також можна поставити намети на території притулку. Тут є всі умови для «комфортного» життя в горах: холодна і гаряча вода, велика кухня, камінний зал, невеликий магазинчик і завжди цікаве суспільство: туристи і спелеологи з різних міст України і Росії.</w:t>
      </w:r>
    </w:p>
    <w:p w14:paraId="062DFF3B" w14:textId="4106E71B"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Звідси вже можна</w:t>
      </w:r>
      <w:r w:rsidR="002131AA" w:rsidRPr="009F2DEE">
        <w:rPr>
          <w:rFonts w:ascii="Times New Roman" w:eastAsia="Times New Roman" w:hAnsi="Times New Roman" w:cs="Times New Roman"/>
          <w:sz w:val="28"/>
        </w:rPr>
        <w:t xml:space="preserve"> було</w:t>
      </w:r>
      <w:r w:rsidRPr="009F2DEE">
        <w:rPr>
          <w:rFonts w:ascii="Times New Roman" w:eastAsia="Times New Roman" w:hAnsi="Times New Roman" w:cs="Times New Roman"/>
          <w:sz w:val="28"/>
        </w:rPr>
        <w:t xml:space="preserve"> добре розглянути цю загадкову гору Чатир-Даг. Що ж особливого в цій горі, чим вона заслужила таку любов і популярність серед туристів?</w:t>
      </w:r>
    </w:p>
    <w:p w14:paraId="358B8D8F"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У ланцюгу Кримських гір Чатир-Даг займає серединне положення, з всіх сторін він відділений від сусідів і з</w:t>
      </w:r>
      <w:r w:rsidR="001F5785" w:rsidRPr="009F2DEE">
        <w:rPr>
          <w:rFonts w:ascii="Times New Roman" w:eastAsia="Times New Roman" w:hAnsi="Times New Roman" w:cs="Times New Roman"/>
          <w:sz w:val="28"/>
        </w:rPr>
        <w:t>рушен</w:t>
      </w:r>
      <w:r w:rsidRPr="009F2DEE">
        <w:rPr>
          <w:rFonts w:ascii="Times New Roman" w:eastAsia="Times New Roman" w:hAnsi="Times New Roman" w:cs="Times New Roman"/>
          <w:sz w:val="28"/>
        </w:rPr>
        <w:t>ий на 10 км на півночі від основної лінії Головної гряди Кримських гір. Масив обмежений двома глибокими проходами - богазами (перевалами)- на південному заході Кебіт-богаз між ним і Бабуган-яйлой, на північному сході - Ангар-Богаз розділяє Чатир-Даг і Демерджі.</w:t>
      </w:r>
    </w:p>
    <w:p w14:paraId="4F32F551"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Чатир-Даг витягнуть </w:t>
      </w:r>
      <w:proofErr w:type="spellStart"/>
      <w:r w:rsidRPr="009F2DEE">
        <w:rPr>
          <w:rFonts w:ascii="Times New Roman" w:eastAsia="Times New Roman" w:hAnsi="Times New Roman" w:cs="Times New Roman"/>
          <w:sz w:val="28"/>
        </w:rPr>
        <w:t>меридианально</w:t>
      </w:r>
      <w:proofErr w:type="spellEnd"/>
      <w:r w:rsidRPr="009F2DEE">
        <w:rPr>
          <w:rFonts w:ascii="Times New Roman" w:eastAsia="Times New Roman" w:hAnsi="Times New Roman" w:cs="Times New Roman"/>
          <w:sz w:val="28"/>
        </w:rPr>
        <w:t xml:space="preserve"> майже на 10 км при ширині із заходу на схід до 5 км. Його площа з всіма схилами і отрогами становить 46,5 км2. Особливістю гірських</w:t>
      </w:r>
      <w:r w:rsidR="00CA4EA6" w:rsidRPr="009F2DEE">
        <w:rPr>
          <w:rFonts w:ascii="Times New Roman" w:eastAsia="Times New Roman" w:hAnsi="Times New Roman" w:cs="Times New Roman"/>
          <w:sz w:val="28"/>
        </w:rPr>
        <w:t xml:space="preserve"> масивів Головної гряди є платоподібні</w:t>
      </w:r>
      <w:r w:rsidRPr="009F2DEE">
        <w:rPr>
          <w:rFonts w:ascii="Times New Roman" w:eastAsia="Times New Roman" w:hAnsi="Times New Roman" w:cs="Times New Roman"/>
          <w:sz w:val="28"/>
        </w:rPr>
        <w:t>сть їх поверхонь, за якими закріпилася назва «яйла» (від тюркского «джайляу»</w:t>
      </w:r>
      <w:r w:rsidR="00CA4EA6" w:rsidRPr="009F2DEE">
        <w:rPr>
          <w:rFonts w:ascii="Times New Roman" w:eastAsia="Times New Roman" w:hAnsi="Times New Roman" w:cs="Times New Roman"/>
          <w:sz w:val="28"/>
        </w:rPr>
        <w:t xml:space="preserve"> - літнє пасовище). Чатирдагська</w:t>
      </w:r>
      <w:r w:rsidRPr="009F2DEE">
        <w:rPr>
          <w:rFonts w:ascii="Times New Roman" w:eastAsia="Times New Roman" w:hAnsi="Times New Roman" w:cs="Times New Roman"/>
          <w:sz w:val="28"/>
        </w:rPr>
        <w:t xml:space="preserve"> яйла розташовується на різних абсолютних відмітках, виділяють два рівні - нижнє і верхнє плато.</w:t>
      </w:r>
    </w:p>
    <w:p w14:paraId="352BDD45"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Нижнє займає велику площу масиву і лежить на висотах 900-1000 м над рівнем моря. Верхнє плато відділене від нижнього крутим схилом і лежить в середньому на висоті 1300 м над рівнем моря. Тут розташована вища точка Чатир-Дага - Еклізі-Бурун (Церковний мис), висота 1527 м, а на протилежному від неї краї плато знаходиться вершина Ангар-Бурун (1459 м).</w:t>
      </w:r>
    </w:p>
    <w:p w14:paraId="647017D4"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І </w:t>
      </w:r>
      <w:proofErr w:type="spellStart"/>
      <w:r w:rsidRPr="009F2DEE">
        <w:rPr>
          <w:rFonts w:ascii="Times New Roman" w:eastAsia="Times New Roman" w:hAnsi="Times New Roman" w:cs="Times New Roman"/>
          <w:sz w:val="28"/>
        </w:rPr>
        <w:t>все</w:t>
      </w:r>
      <w:r w:rsidR="00CA4EA6" w:rsidRPr="009F2DEE">
        <w:rPr>
          <w:rFonts w:ascii="Times New Roman" w:eastAsia="Times New Roman" w:hAnsi="Times New Roman" w:cs="Times New Roman"/>
          <w:sz w:val="28"/>
        </w:rPr>
        <w:t>ж</w:t>
      </w:r>
      <w:proofErr w:type="spellEnd"/>
      <w:r w:rsidRPr="009F2DEE">
        <w:rPr>
          <w:rFonts w:ascii="Times New Roman" w:eastAsia="Times New Roman" w:hAnsi="Times New Roman" w:cs="Times New Roman"/>
          <w:sz w:val="28"/>
        </w:rPr>
        <w:t xml:space="preserve">, що в </w:t>
      </w:r>
      <w:proofErr w:type="spellStart"/>
      <w:r w:rsidRPr="009F2DEE">
        <w:rPr>
          <w:rFonts w:ascii="Times New Roman" w:eastAsia="Times New Roman" w:hAnsi="Times New Roman" w:cs="Times New Roman"/>
          <w:sz w:val="28"/>
        </w:rPr>
        <w:t>Чатир-Даге</w:t>
      </w:r>
      <w:proofErr w:type="spellEnd"/>
      <w:r w:rsidRPr="009F2DEE">
        <w:rPr>
          <w:rFonts w:ascii="Times New Roman" w:eastAsia="Times New Roman" w:hAnsi="Times New Roman" w:cs="Times New Roman"/>
          <w:sz w:val="28"/>
        </w:rPr>
        <w:t xml:space="preserve"> особливого і привабливого?</w:t>
      </w:r>
    </w:p>
    <w:p w14:paraId="615B06A4"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По-перше, контрастн</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сть ландшафту, м</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крокл</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мат</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в, часта зміна різноманітних пейзажів, велика кількість кругових точок огляду, легенди і перекази зробили цю гору популярним об'єктом пішохідного туризму.</w:t>
      </w:r>
    </w:p>
    <w:p w14:paraId="25F6D075" w14:textId="7777777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По-друге, вертикальні вапнякові стіни, що обмежують верхнє плато з сходу і заходу, служать скалодромами - місцями тренувань альпіністів і скелелазів. Численні печери, глибокі шахти і колодязі залучають сюди </w:t>
      </w:r>
      <w:r w:rsidRPr="009F2DEE">
        <w:rPr>
          <w:rFonts w:ascii="Times New Roman" w:eastAsia="Times New Roman" w:hAnsi="Times New Roman" w:cs="Times New Roman"/>
          <w:sz w:val="28"/>
        </w:rPr>
        <w:lastRenderedPageBreak/>
        <w:t>спелеолог</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в; схили і плато взимку широко використовується для лижного спорту і сноубординга.</w:t>
      </w:r>
    </w:p>
    <w:p w14:paraId="2923A407" w14:textId="5E87AE96"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Повернемося до маршруту. </w:t>
      </w:r>
      <w:r w:rsidR="006A4A99" w:rsidRPr="009F2DEE">
        <w:rPr>
          <w:rFonts w:ascii="Times New Roman" w:eastAsia="Times New Roman" w:hAnsi="Times New Roman" w:cs="Times New Roman"/>
          <w:sz w:val="28"/>
        </w:rPr>
        <w:t>Оминаючи колишню</w:t>
      </w:r>
      <w:r w:rsidRPr="009F2DEE">
        <w:rPr>
          <w:rFonts w:ascii="Times New Roman" w:eastAsia="Times New Roman" w:hAnsi="Times New Roman" w:cs="Times New Roman"/>
          <w:sz w:val="28"/>
        </w:rPr>
        <w:t xml:space="preserve"> </w:t>
      </w:r>
      <w:r w:rsidR="006A4A99" w:rsidRPr="009F2DEE">
        <w:rPr>
          <w:rFonts w:ascii="Times New Roman" w:eastAsia="Times New Roman" w:hAnsi="Times New Roman" w:cs="Times New Roman"/>
          <w:sz w:val="28"/>
        </w:rPr>
        <w:t>військову частину</w:t>
      </w:r>
      <w:r w:rsidRPr="009F2DEE">
        <w:rPr>
          <w:rFonts w:ascii="Times New Roman" w:eastAsia="Times New Roman" w:hAnsi="Times New Roman" w:cs="Times New Roman"/>
          <w:sz w:val="28"/>
        </w:rPr>
        <w:t>, по асфальтовій дорозі, в південному напрямі туристи руха</w:t>
      </w:r>
      <w:r w:rsidR="006A4A99" w:rsidRPr="009F2DEE">
        <w:rPr>
          <w:rFonts w:ascii="Times New Roman" w:eastAsia="Times New Roman" w:hAnsi="Times New Roman" w:cs="Times New Roman"/>
          <w:sz w:val="28"/>
        </w:rPr>
        <w:t>ли</w:t>
      </w:r>
      <w:r w:rsidRPr="009F2DEE">
        <w:rPr>
          <w:rFonts w:ascii="Times New Roman" w:eastAsia="Times New Roman" w:hAnsi="Times New Roman" w:cs="Times New Roman"/>
          <w:sz w:val="28"/>
        </w:rPr>
        <w:t>ся до Еклізі-Бурун. Її відмінно видно з будь-якого місця на плато, тому заблукати просто неможливо. Єдине, що треба запам'ятат</w:t>
      </w:r>
      <w:r w:rsidR="00CA4EA6" w:rsidRPr="009F2DEE">
        <w:rPr>
          <w:rFonts w:ascii="Times New Roman" w:eastAsia="Times New Roman" w:hAnsi="Times New Roman" w:cs="Times New Roman"/>
          <w:sz w:val="28"/>
        </w:rPr>
        <w:t>и всім - краще ходити по протопт</w:t>
      </w:r>
      <w:r w:rsidRPr="009F2DEE">
        <w:rPr>
          <w:rFonts w:ascii="Times New Roman" w:eastAsia="Times New Roman" w:hAnsi="Times New Roman" w:cs="Times New Roman"/>
          <w:sz w:val="28"/>
        </w:rPr>
        <w:t>а</w:t>
      </w:r>
      <w:r w:rsidR="00CA4EA6" w:rsidRPr="009F2DEE">
        <w:rPr>
          <w:rFonts w:ascii="Times New Roman" w:eastAsia="Times New Roman" w:hAnsi="Times New Roman" w:cs="Times New Roman"/>
          <w:sz w:val="28"/>
        </w:rPr>
        <w:t>ним</w:t>
      </w:r>
      <w:r w:rsidRPr="009F2DEE">
        <w:rPr>
          <w:rFonts w:ascii="Times New Roman" w:eastAsia="Times New Roman" w:hAnsi="Times New Roman" w:cs="Times New Roman"/>
          <w:sz w:val="28"/>
        </w:rPr>
        <w:t xml:space="preserve"> дорогах і стежках, і не відхилятися сильно</w:t>
      </w:r>
      <w:r w:rsidR="00CA4EA6" w:rsidRPr="009F2DEE">
        <w:rPr>
          <w:rFonts w:ascii="Times New Roman" w:eastAsia="Times New Roman" w:hAnsi="Times New Roman" w:cs="Times New Roman"/>
          <w:sz w:val="28"/>
        </w:rPr>
        <w:t xml:space="preserve"> від них, т. до. процеси карстотворенн</w:t>
      </w:r>
      <w:r w:rsidRPr="009F2DEE">
        <w:rPr>
          <w:rFonts w:ascii="Times New Roman" w:eastAsia="Times New Roman" w:hAnsi="Times New Roman" w:cs="Times New Roman"/>
          <w:sz w:val="28"/>
        </w:rPr>
        <w:t>я на Чатир-Даге як і раніше активні, і туристи, що відлучилися в сторону ризикують провалитися в який-небудь колодязь або шахту. По шляху туристам будуть попадатися печери і колодязі, до них веде невеликі стежини, ось найбільш цікаві з них:</w:t>
      </w:r>
    </w:p>
    <w:p w14:paraId="77591EE9" w14:textId="37A9340E"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Бездонний колодязь (</w:t>
      </w:r>
      <w:proofErr w:type="spellStart"/>
      <w:r w:rsidRPr="009F2DEE">
        <w:rPr>
          <w:rFonts w:ascii="Times New Roman" w:eastAsia="Times New Roman" w:hAnsi="Times New Roman" w:cs="Times New Roman"/>
          <w:sz w:val="28"/>
        </w:rPr>
        <w:t>Топсюс-Хосар</w:t>
      </w:r>
      <w:proofErr w:type="spellEnd"/>
      <w:r w:rsidRPr="009F2DEE">
        <w:rPr>
          <w:rFonts w:ascii="Times New Roman" w:eastAsia="Times New Roman" w:hAnsi="Times New Roman" w:cs="Times New Roman"/>
          <w:sz w:val="28"/>
        </w:rPr>
        <w:t>), глибина 195 м, діаметр воронки 90 м. Безліч страшних історій, вигаданих і справжніх, легенди і перекази: починаючи від татарських в</w:t>
      </w:r>
      <w:r w:rsidR="00CA4EA6" w:rsidRPr="009F2DEE">
        <w:rPr>
          <w:rFonts w:ascii="Times New Roman" w:eastAsia="Times New Roman" w:hAnsi="Times New Roman" w:cs="Times New Roman"/>
          <w:sz w:val="28"/>
        </w:rPr>
        <w:t>ірувань</w:t>
      </w:r>
      <w:r w:rsidRPr="009F2DEE">
        <w:rPr>
          <w:rFonts w:ascii="Times New Roman" w:eastAsia="Times New Roman" w:hAnsi="Times New Roman" w:cs="Times New Roman"/>
          <w:sz w:val="28"/>
        </w:rPr>
        <w:t xml:space="preserve"> про те, що саме тут знаходяться ворота в загробний </w:t>
      </w:r>
      <w:r w:rsidR="006A4A99" w:rsidRPr="009F2DEE">
        <w:rPr>
          <w:rFonts w:ascii="Times New Roman" w:eastAsia="Times New Roman" w:hAnsi="Times New Roman" w:cs="Times New Roman"/>
          <w:sz w:val="28"/>
        </w:rPr>
        <w:t>світ</w:t>
      </w:r>
      <w:r w:rsidRPr="009F2DEE">
        <w:rPr>
          <w:rFonts w:ascii="Times New Roman" w:eastAsia="Times New Roman" w:hAnsi="Times New Roman" w:cs="Times New Roman"/>
          <w:sz w:val="28"/>
        </w:rPr>
        <w:t>, закінчуючи розповідями спелеолог</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в про те, що на дні колодязя, де круглий рік лежить сніг, мешкають прозорі миші, у яких крізь шкіру видно кровоносні судини і внутрішні органи.</w:t>
      </w:r>
    </w:p>
    <w:p w14:paraId="7875FD56" w14:textId="1E796F38"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Хід конем, глибина 213м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якщо кинути туди камінь, звук буде долинати дуже довго; прямо у входу в печеру знаход</w:t>
      </w:r>
      <w:r w:rsidR="00CA4EA6" w:rsidRPr="009F2DEE">
        <w:rPr>
          <w:rFonts w:ascii="Times New Roman" w:eastAsia="Times New Roman" w:hAnsi="Times New Roman" w:cs="Times New Roman"/>
          <w:sz w:val="28"/>
        </w:rPr>
        <w:t>иться величезний шматок кальциту</w:t>
      </w:r>
      <w:r w:rsidRPr="009F2DEE">
        <w:rPr>
          <w:rFonts w:ascii="Times New Roman" w:eastAsia="Times New Roman" w:hAnsi="Times New Roman" w:cs="Times New Roman"/>
          <w:sz w:val="28"/>
        </w:rPr>
        <w:t xml:space="preserve">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його блискучі св</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тло-с</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р</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 xml:space="preserve"> і рожеві кристалик переливаються на сонці всіма кольорами райдуги.</w:t>
      </w:r>
    </w:p>
    <w:p w14:paraId="3F141E0B" w14:textId="0D0DFA30"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Камениста (</w:t>
      </w:r>
      <w:proofErr w:type="spellStart"/>
      <w:r w:rsidRPr="009F2DEE">
        <w:rPr>
          <w:rFonts w:ascii="Times New Roman" w:eastAsia="Times New Roman" w:hAnsi="Times New Roman" w:cs="Times New Roman"/>
          <w:sz w:val="28"/>
        </w:rPr>
        <w:t>Кешменде-Тюзюнде-Хосар</w:t>
      </w:r>
      <w:proofErr w:type="spellEnd"/>
      <w:r w:rsidRPr="009F2DEE">
        <w:rPr>
          <w:rFonts w:ascii="Times New Roman" w:eastAsia="Times New Roman" w:hAnsi="Times New Roman" w:cs="Times New Roman"/>
          <w:sz w:val="28"/>
        </w:rPr>
        <w:t xml:space="preserve">) - колодязь, глибиною 10 м, з південної сторони є підземний вхід, а з північною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невелика печера.</w:t>
      </w:r>
    </w:p>
    <w:p w14:paraId="581481BC" w14:textId="537D8650" w:rsidR="00DC213C" w:rsidRPr="009F2DEE" w:rsidRDefault="006A4A99"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Наша стежка наближалася</w:t>
      </w:r>
      <w:r w:rsidR="00DC213C" w:rsidRPr="009F2DEE">
        <w:rPr>
          <w:rFonts w:ascii="Times New Roman" w:eastAsia="Times New Roman" w:hAnsi="Times New Roman" w:cs="Times New Roman"/>
          <w:sz w:val="28"/>
        </w:rPr>
        <w:t xml:space="preserve"> до лісових дільниць Чатирдагської яйли, тут </w:t>
      </w:r>
      <w:r w:rsidRPr="009F2DEE">
        <w:rPr>
          <w:rFonts w:ascii="Times New Roman" w:eastAsia="Times New Roman" w:hAnsi="Times New Roman" w:cs="Times New Roman"/>
          <w:sz w:val="28"/>
        </w:rPr>
        <w:t>ми зробили</w:t>
      </w:r>
      <w:r w:rsidR="00DC213C" w:rsidRPr="009F2DEE">
        <w:rPr>
          <w:rFonts w:ascii="Times New Roman" w:eastAsia="Times New Roman" w:hAnsi="Times New Roman" w:cs="Times New Roman"/>
          <w:sz w:val="28"/>
        </w:rPr>
        <w:t xml:space="preserve"> </w:t>
      </w:r>
      <w:r w:rsidRPr="009F2DEE">
        <w:rPr>
          <w:rFonts w:ascii="Times New Roman" w:eastAsia="Times New Roman" w:hAnsi="Times New Roman" w:cs="Times New Roman"/>
          <w:sz w:val="28"/>
        </w:rPr>
        <w:t>короткочасний привал, розглянули карту, трошки «перекусили</w:t>
      </w:r>
      <w:r w:rsidR="00DC213C" w:rsidRPr="009F2DEE">
        <w:rPr>
          <w:rFonts w:ascii="Times New Roman" w:eastAsia="Times New Roman" w:hAnsi="Times New Roman" w:cs="Times New Roman"/>
          <w:sz w:val="28"/>
        </w:rPr>
        <w:t>» На плато переважають букові ліси, вони красиві, тінисті і прохолодні, добре переглядаються, в них відчуваєш себе легко і вільно.</w:t>
      </w:r>
    </w:p>
    <w:p w14:paraId="1A813AE7" w14:textId="011303C6"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У лісистій частині яйли також знаходиться безліч печер, і кожна з них по-своєму унікальна. Праворуч від стежини можна неодмінно </w:t>
      </w:r>
      <w:r w:rsidRPr="009F2DEE">
        <w:rPr>
          <w:rFonts w:ascii="Times New Roman" w:eastAsia="Times New Roman" w:hAnsi="Times New Roman" w:cs="Times New Roman"/>
          <w:sz w:val="28"/>
        </w:rPr>
        <w:lastRenderedPageBreak/>
        <w:t>помітити вхід в Сніжний колодязь. Спуститися туди можна лише зі спеціальним спорядженням. Цікава ця печера тим, що в кінці XIX-початку ХХ віків жителі сіл у підніжжя Чатир-Дага отримували дохід завдяки цій печері. Справа в тому, що сніг і лід в цій печері лежить круглий рік, а на Південному березі Криму, в розпал курортного сезону лі</w:t>
      </w:r>
      <w:r w:rsidR="006A4A99" w:rsidRPr="009F2DEE">
        <w:rPr>
          <w:rFonts w:ascii="Times New Roman" w:eastAsia="Times New Roman" w:hAnsi="Times New Roman" w:cs="Times New Roman"/>
          <w:sz w:val="28"/>
        </w:rPr>
        <w:t>д цінився вагою золота: морозиво</w:t>
      </w:r>
      <w:r w:rsidRPr="009F2DEE">
        <w:rPr>
          <w:rFonts w:ascii="Times New Roman" w:eastAsia="Times New Roman" w:hAnsi="Times New Roman" w:cs="Times New Roman"/>
          <w:sz w:val="28"/>
        </w:rPr>
        <w:t>, десерти, зберігання продуктів (</w:t>
      </w:r>
      <w:r w:rsidR="00CA4EA6" w:rsidRPr="009F2DEE">
        <w:rPr>
          <w:rFonts w:ascii="Times New Roman" w:eastAsia="Times New Roman" w:hAnsi="Times New Roman" w:cs="Times New Roman"/>
          <w:sz w:val="28"/>
        </w:rPr>
        <w:t>холодильних камер</w:t>
      </w:r>
      <w:r w:rsidRPr="009F2DEE">
        <w:rPr>
          <w:rFonts w:ascii="Times New Roman" w:eastAsia="Times New Roman" w:hAnsi="Times New Roman" w:cs="Times New Roman"/>
          <w:sz w:val="28"/>
        </w:rPr>
        <w:t xml:space="preserve"> тоді ще не було). Заповзятливі місцеві жителі на </w:t>
      </w:r>
      <w:r w:rsidR="006A4A99" w:rsidRPr="009F2DEE">
        <w:rPr>
          <w:rFonts w:ascii="Times New Roman" w:eastAsia="Times New Roman" w:hAnsi="Times New Roman" w:cs="Times New Roman"/>
          <w:sz w:val="28"/>
        </w:rPr>
        <w:t>мотузках</w:t>
      </w:r>
      <w:r w:rsidRPr="009F2DEE">
        <w:rPr>
          <w:rFonts w:ascii="Times New Roman" w:eastAsia="Times New Roman" w:hAnsi="Times New Roman" w:cs="Times New Roman"/>
          <w:sz w:val="28"/>
        </w:rPr>
        <w:t xml:space="preserve"> спускалися в колодязь, рубали лід на шматки, завертали в овечі шкури і на возах везли продавати на Ангарський перевал.</w:t>
      </w:r>
    </w:p>
    <w:p w14:paraId="7DC07530" w14:textId="03CD3787"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Туристи в</w:t>
      </w:r>
      <w:r w:rsidR="006A4A99" w:rsidRPr="009F2DEE">
        <w:rPr>
          <w:rFonts w:ascii="Times New Roman" w:eastAsia="Times New Roman" w:hAnsi="Times New Roman" w:cs="Times New Roman"/>
          <w:sz w:val="28"/>
        </w:rPr>
        <w:t>ийшли з лісу і продовжили</w:t>
      </w:r>
      <w:r w:rsidRPr="009F2DEE">
        <w:rPr>
          <w:rFonts w:ascii="Times New Roman" w:eastAsia="Times New Roman" w:hAnsi="Times New Roman" w:cs="Times New Roman"/>
          <w:sz w:val="28"/>
        </w:rPr>
        <w:t xml:space="preserve"> підійматися до вищої точки Чатир-Дага. Колись Еклізі-Бурун іменували Церковним мисом, з'єднавши гр</w:t>
      </w:r>
      <w:r w:rsidR="00CA4EA6" w:rsidRPr="009F2DEE">
        <w:rPr>
          <w:rFonts w:ascii="Times New Roman" w:eastAsia="Times New Roman" w:hAnsi="Times New Roman" w:cs="Times New Roman"/>
          <w:sz w:val="28"/>
        </w:rPr>
        <w:t>ецьке «еклиз» (церква) і тюркськ</w:t>
      </w:r>
      <w:r w:rsidRPr="009F2DEE">
        <w:rPr>
          <w:rFonts w:ascii="Times New Roman" w:eastAsia="Times New Roman" w:hAnsi="Times New Roman" w:cs="Times New Roman"/>
          <w:sz w:val="28"/>
        </w:rPr>
        <w:t>е «бурун» (мис). Існує переказ, що раніше на вершині стояла грецька церква, куди греки всього Криму один раз в році, на Трійцю, збиралися для молебн</w:t>
      </w:r>
      <w:r w:rsidR="00CA4EA6" w:rsidRPr="009F2DEE">
        <w:rPr>
          <w:rFonts w:ascii="Times New Roman" w:eastAsia="Times New Roman" w:hAnsi="Times New Roman" w:cs="Times New Roman"/>
          <w:sz w:val="28"/>
        </w:rPr>
        <w:t>і</w:t>
      </w:r>
      <w:r w:rsidRPr="009F2DEE">
        <w:rPr>
          <w:rFonts w:ascii="Times New Roman" w:eastAsia="Times New Roman" w:hAnsi="Times New Roman" w:cs="Times New Roman"/>
          <w:sz w:val="28"/>
        </w:rPr>
        <w:t>.</w:t>
      </w:r>
    </w:p>
    <w:p w14:paraId="0F1E453E" w14:textId="6EE4469C"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У ієрархії кримських вершин Еклізі-Бурун поміщається п'яту, але на фоні загального профілю Кримських гір самої високою горою здається саме Чатир-Даг. З верхнього плато видно Алушту, Сімферополь, Бахчисарайський район, Карабі, Демерджі, Бабуган, Долгоруковськую яйлу... У ясну погоду, при в'їзді в Крим Чатир-даг можна побачити навіть з Перекопського перешийка. Але саме неймовірне видовище - це стоячи на нижньому плато Чатир-Дага, дивитися, як сонце сідає в морі на західному побережжі Криму, в 70 км від тебе! Тільки на вершині Еклізі дійсно розумієш - що таке Кримські гори, до чого малі вони на шкільних карта</w:t>
      </w:r>
      <w:r w:rsidR="00F76D1E" w:rsidRPr="009F2DEE">
        <w:rPr>
          <w:rFonts w:ascii="Times New Roman" w:eastAsia="Times New Roman" w:hAnsi="Times New Roman" w:cs="Times New Roman"/>
          <w:sz w:val="28"/>
        </w:rPr>
        <w:t>х</w:t>
      </w:r>
      <w:r w:rsidRPr="009F2DEE">
        <w:rPr>
          <w:rFonts w:ascii="Times New Roman" w:eastAsia="Times New Roman" w:hAnsi="Times New Roman" w:cs="Times New Roman"/>
          <w:sz w:val="28"/>
        </w:rPr>
        <w:t xml:space="preserve"> і в атласах, і наскільки величні, коли дивишся на них з висоти пташиного польоту!</w:t>
      </w:r>
    </w:p>
    <w:p w14:paraId="673FB282" w14:textId="3FC418B1"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Намилувавшись удосталь красою гірського Криму, зробивши фотографії на спомин, туристи відправ</w:t>
      </w:r>
      <w:r w:rsidR="00F76D1E" w:rsidRPr="009F2DEE">
        <w:rPr>
          <w:rFonts w:ascii="Times New Roman" w:eastAsia="Times New Roman" w:hAnsi="Times New Roman" w:cs="Times New Roman"/>
          <w:sz w:val="28"/>
        </w:rPr>
        <w:t>или</w:t>
      </w:r>
      <w:r w:rsidRPr="009F2DEE">
        <w:rPr>
          <w:rFonts w:ascii="Times New Roman" w:eastAsia="Times New Roman" w:hAnsi="Times New Roman" w:cs="Times New Roman"/>
          <w:sz w:val="28"/>
        </w:rPr>
        <w:t>ся далі. Стежка й</w:t>
      </w:r>
      <w:r w:rsidR="00F76D1E" w:rsidRPr="009F2DEE">
        <w:rPr>
          <w:rFonts w:ascii="Times New Roman" w:eastAsia="Times New Roman" w:hAnsi="Times New Roman" w:cs="Times New Roman"/>
          <w:sz w:val="28"/>
        </w:rPr>
        <w:t>шла</w:t>
      </w:r>
      <w:r w:rsidRPr="009F2DEE">
        <w:rPr>
          <w:rFonts w:ascii="Times New Roman" w:eastAsia="Times New Roman" w:hAnsi="Times New Roman" w:cs="Times New Roman"/>
          <w:sz w:val="28"/>
        </w:rPr>
        <w:t xml:space="preserve"> на схід, вдовж хребта верхнього плато. </w:t>
      </w:r>
    </w:p>
    <w:p w14:paraId="2A9F00E8" w14:textId="05FAB3F0" w:rsidR="00DC213C"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Продовж</w:t>
      </w:r>
      <w:r w:rsidR="00F76D1E" w:rsidRPr="009F2DEE">
        <w:rPr>
          <w:rFonts w:ascii="Times New Roman" w:eastAsia="Times New Roman" w:hAnsi="Times New Roman" w:cs="Times New Roman"/>
          <w:sz w:val="28"/>
        </w:rPr>
        <w:t>или</w:t>
      </w:r>
      <w:r w:rsidRPr="009F2DEE">
        <w:rPr>
          <w:rFonts w:ascii="Times New Roman" w:eastAsia="Times New Roman" w:hAnsi="Times New Roman" w:cs="Times New Roman"/>
          <w:sz w:val="28"/>
        </w:rPr>
        <w:t xml:space="preserve"> наш похід. Стежка, по якій й</w:t>
      </w:r>
      <w:r w:rsidR="00F76D1E" w:rsidRPr="009F2DEE">
        <w:rPr>
          <w:rFonts w:ascii="Times New Roman" w:eastAsia="Times New Roman" w:hAnsi="Times New Roman" w:cs="Times New Roman"/>
          <w:sz w:val="28"/>
        </w:rPr>
        <w:t>шли</w:t>
      </w:r>
      <w:r w:rsidRPr="009F2DEE">
        <w:rPr>
          <w:rFonts w:ascii="Times New Roman" w:eastAsia="Times New Roman" w:hAnsi="Times New Roman" w:cs="Times New Roman"/>
          <w:sz w:val="28"/>
        </w:rPr>
        <w:t xml:space="preserve"> наші туристи, направлена на схід, і тільки на спуску в лісову частину схилу Чатир-Дага, відхиляється на півдню. При вході в лісову частину стежина роздвоюється, права веде до Кутузовсько</w:t>
      </w:r>
      <w:r w:rsidR="00CA4EA6" w:rsidRPr="009F2DEE">
        <w:rPr>
          <w:rFonts w:ascii="Times New Roman" w:eastAsia="Times New Roman" w:hAnsi="Times New Roman" w:cs="Times New Roman"/>
          <w:sz w:val="28"/>
        </w:rPr>
        <w:t>го</w:t>
      </w:r>
      <w:r w:rsidRPr="009F2DEE">
        <w:rPr>
          <w:rFonts w:ascii="Times New Roman" w:eastAsia="Times New Roman" w:hAnsi="Times New Roman" w:cs="Times New Roman"/>
          <w:sz w:val="28"/>
        </w:rPr>
        <w:t xml:space="preserve"> озера, а ліва - до Букової поляни і джерела, вона-т</w:t>
      </w:r>
      <w:r w:rsidR="00CA4EA6" w:rsidRPr="009F2DEE">
        <w:rPr>
          <w:rFonts w:ascii="Times New Roman" w:eastAsia="Times New Roman" w:hAnsi="Times New Roman" w:cs="Times New Roman"/>
          <w:sz w:val="28"/>
        </w:rPr>
        <w:t>о нам і потрібна. 20 мін спуску і перед вами зручна галявина</w:t>
      </w:r>
      <w:r w:rsidRPr="009F2DEE">
        <w:rPr>
          <w:rFonts w:ascii="Times New Roman" w:eastAsia="Times New Roman" w:hAnsi="Times New Roman" w:cs="Times New Roman"/>
          <w:sz w:val="28"/>
        </w:rPr>
        <w:t xml:space="preserve"> для привалу і приготування обіду або вечері. На південному сході поляни - джерело, за ним стежка веде до Кутузовсько</w:t>
      </w:r>
      <w:r w:rsidR="00CA4EA6" w:rsidRPr="009F2DEE">
        <w:rPr>
          <w:rFonts w:ascii="Times New Roman" w:eastAsia="Times New Roman" w:hAnsi="Times New Roman" w:cs="Times New Roman"/>
          <w:sz w:val="28"/>
        </w:rPr>
        <w:t>го</w:t>
      </w:r>
      <w:r w:rsidRPr="009F2DEE">
        <w:rPr>
          <w:rFonts w:ascii="Times New Roman" w:eastAsia="Times New Roman" w:hAnsi="Times New Roman" w:cs="Times New Roman"/>
          <w:sz w:val="28"/>
        </w:rPr>
        <w:t xml:space="preserve"> озера.</w:t>
      </w:r>
    </w:p>
    <w:p w14:paraId="6386E103" w14:textId="0BD983BE" w:rsidR="005C6261" w:rsidRPr="009F2DEE" w:rsidRDefault="00DC213C" w:rsidP="00FE758E">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Від Букової поляни до Ангарського перевалу веде </w:t>
      </w:r>
      <w:r w:rsidR="00545C23" w:rsidRPr="009F2DEE">
        <w:rPr>
          <w:rFonts w:ascii="Times New Roman" w:eastAsia="Times New Roman" w:hAnsi="Times New Roman" w:cs="Times New Roman"/>
          <w:sz w:val="28"/>
        </w:rPr>
        <w:t>протоптана</w:t>
      </w:r>
      <w:r w:rsidRPr="009F2DEE">
        <w:rPr>
          <w:rFonts w:ascii="Times New Roman" w:eastAsia="Times New Roman" w:hAnsi="Times New Roman" w:cs="Times New Roman"/>
          <w:sz w:val="28"/>
        </w:rPr>
        <w:t xml:space="preserve"> багатьма поколіннями туристів, широка стежка. Вона йде до Ангарської метеостанції, а звідти вже </w:t>
      </w:r>
      <w:r w:rsidR="00545C23" w:rsidRPr="009F2DEE">
        <w:rPr>
          <w:rFonts w:ascii="Times New Roman" w:eastAsia="Times New Roman" w:hAnsi="Times New Roman" w:cs="Times New Roman"/>
          <w:sz w:val="28"/>
        </w:rPr>
        <w:t>асфальтована</w:t>
      </w:r>
      <w:r w:rsidRPr="009F2DEE">
        <w:rPr>
          <w:rFonts w:ascii="Times New Roman" w:eastAsia="Times New Roman" w:hAnsi="Times New Roman" w:cs="Times New Roman"/>
          <w:sz w:val="28"/>
        </w:rPr>
        <w:t xml:space="preserve"> дорога підходить прямо до турбази «Ангарський перевал», де зупи</w:t>
      </w:r>
      <w:r w:rsidR="00F76D1E" w:rsidRPr="009F2DEE">
        <w:rPr>
          <w:rFonts w:ascii="Times New Roman" w:eastAsia="Times New Roman" w:hAnsi="Times New Roman" w:cs="Times New Roman"/>
          <w:sz w:val="28"/>
        </w:rPr>
        <w:t>нилися</w:t>
      </w:r>
      <w:r w:rsidRPr="009F2DEE">
        <w:rPr>
          <w:rFonts w:ascii="Times New Roman" w:eastAsia="Times New Roman" w:hAnsi="Times New Roman" w:cs="Times New Roman"/>
          <w:sz w:val="28"/>
        </w:rPr>
        <w:t xml:space="preserve"> наші туристи.</w:t>
      </w:r>
    </w:p>
    <w:p w14:paraId="1A9D5A99" w14:textId="77777777" w:rsidR="00C36C70" w:rsidRPr="00EB59FD" w:rsidRDefault="00C36C70" w:rsidP="00EB59FD">
      <w:pPr>
        <w:spacing w:line="360" w:lineRule="auto"/>
        <w:ind w:firstLine="709"/>
        <w:jc w:val="both"/>
        <w:rPr>
          <w:rFonts w:ascii="Times New Roman" w:eastAsia="Times New Roman" w:hAnsi="Times New Roman" w:cs="Times New Roman"/>
          <w:sz w:val="28"/>
        </w:rPr>
      </w:pPr>
    </w:p>
    <w:p w14:paraId="21A96EB5" w14:textId="7BDFC258" w:rsidR="005C6261" w:rsidRPr="00EB59FD" w:rsidRDefault="00C36C70" w:rsidP="00EB59FD">
      <w:pPr>
        <w:spacing w:line="360" w:lineRule="auto"/>
        <w:ind w:firstLine="709"/>
        <w:jc w:val="both"/>
        <w:rPr>
          <w:rFonts w:ascii="Times New Roman" w:eastAsia="Times New Roman" w:hAnsi="Times New Roman" w:cs="Times New Roman"/>
          <w:sz w:val="28"/>
        </w:rPr>
      </w:pPr>
      <w:r w:rsidRPr="00EB59FD">
        <w:rPr>
          <w:rFonts w:ascii="Times New Roman" w:eastAsia="Times New Roman" w:hAnsi="Times New Roman" w:cs="Times New Roman"/>
          <w:sz w:val="28"/>
        </w:rPr>
        <w:t>3.</w:t>
      </w:r>
      <w:r w:rsidR="00EB59FD">
        <w:rPr>
          <w:rFonts w:ascii="Times New Roman" w:eastAsia="Times New Roman" w:hAnsi="Times New Roman" w:cs="Times New Roman"/>
          <w:sz w:val="28"/>
        </w:rPr>
        <w:t>3</w:t>
      </w:r>
      <w:r w:rsidRPr="00EB59FD">
        <w:rPr>
          <w:rFonts w:ascii="Times New Roman" w:eastAsia="Times New Roman" w:hAnsi="Times New Roman" w:cs="Times New Roman"/>
          <w:sz w:val="28"/>
        </w:rPr>
        <w:tab/>
        <w:t>Характеристика туру «Довгоочікувана подорож до Криму»</w:t>
      </w:r>
    </w:p>
    <w:p w14:paraId="7C08E865" w14:textId="77777777" w:rsidR="00C36C70" w:rsidRPr="00EB59FD" w:rsidRDefault="00C36C70" w:rsidP="00EB59FD">
      <w:pPr>
        <w:spacing w:line="360" w:lineRule="auto"/>
        <w:ind w:firstLine="709"/>
        <w:jc w:val="both"/>
        <w:rPr>
          <w:rFonts w:ascii="Times New Roman" w:eastAsia="Times New Roman" w:hAnsi="Times New Roman" w:cs="Times New Roman"/>
          <w:sz w:val="28"/>
        </w:rPr>
      </w:pPr>
    </w:p>
    <w:p w14:paraId="7CC8784D" w14:textId="30158872" w:rsidR="00C36C70" w:rsidRPr="009F2DEE" w:rsidRDefault="00F47AF8" w:rsidP="000F64FC">
      <w:pPr>
        <w:spacing w:line="360" w:lineRule="auto"/>
        <w:jc w:val="both"/>
        <w:rPr>
          <w:rFonts w:ascii="Times New Roman" w:eastAsia="Times New Roman" w:hAnsi="Times New Roman" w:cs="Times New Roman"/>
          <w:sz w:val="28"/>
        </w:rPr>
      </w:pPr>
      <w:r w:rsidRPr="009F2DEE">
        <w:rPr>
          <w:rFonts w:ascii="Times New Roman" w:eastAsia="Times New Roman" w:hAnsi="Times New Roman" w:cs="Times New Roman"/>
          <w:noProof/>
          <w:sz w:val="28"/>
          <w:lang w:val="ru-RU"/>
        </w:rPr>
        <w:drawing>
          <wp:inline distT="0" distB="0" distL="0" distR="0" wp14:anchorId="23880E93" wp14:editId="74F4A6B3">
            <wp:extent cx="5731510" cy="2284542"/>
            <wp:effectExtent l="0" t="0" r="0" b="0"/>
            <wp:docPr id="6"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284542"/>
                    </a:xfrm>
                    <a:prstGeom prst="rect">
                      <a:avLst/>
                    </a:prstGeom>
                    <a:noFill/>
                    <a:ln>
                      <a:noFill/>
                    </a:ln>
                  </pic:spPr>
                </pic:pic>
              </a:graphicData>
            </a:graphic>
          </wp:inline>
        </w:drawing>
      </w:r>
    </w:p>
    <w:p w14:paraId="2516D4F6" w14:textId="61E3546C" w:rsidR="00EB59FD" w:rsidRDefault="00E71635" w:rsidP="00EB59FD">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Рис.3.1 Старий Крим</w:t>
      </w:r>
    </w:p>
    <w:p w14:paraId="1D6FEC64" w14:textId="77777777" w:rsidR="00E71635" w:rsidRDefault="00E71635" w:rsidP="00EB59FD">
      <w:pPr>
        <w:spacing w:line="360" w:lineRule="auto"/>
        <w:ind w:firstLine="709"/>
        <w:jc w:val="both"/>
        <w:rPr>
          <w:rFonts w:ascii="Times New Roman" w:eastAsia="Times New Roman" w:hAnsi="Times New Roman" w:cs="Times New Roman"/>
          <w:sz w:val="28"/>
        </w:rPr>
      </w:pPr>
    </w:p>
    <w:p w14:paraId="31BC2DB7" w14:textId="65B9140B"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Місто Старий Крим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Старий Крим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місто районного підпорядкування. Розташований на південному сході Кримського півострова під горою Агармиш, у долині невеликої гірської річки Чурук-Су. Місцевість, на якій розкинулося місто, підноситься на 350 метрів над </w:t>
      </w:r>
      <w:r w:rsidRPr="009F2DEE">
        <w:rPr>
          <w:rFonts w:ascii="Times New Roman" w:eastAsia="Times New Roman" w:hAnsi="Times New Roman" w:cs="Times New Roman"/>
          <w:sz w:val="28"/>
        </w:rPr>
        <w:lastRenderedPageBreak/>
        <w:t xml:space="preserve">рівнем моря і входить до зони гірських лісів і лугів. Відстань до районного центру </w:t>
      </w:r>
      <w:r w:rsidR="00EB59FD">
        <w:rPr>
          <w:rFonts w:ascii="Times New Roman" w:eastAsia="Times New Roman" w:hAnsi="Times New Roman" w:cs="Times New Roman"/>
          <w:sz w:val="28"/>
        </w:rPr>
        <w:t xml:space="preserve">– </w:t>
      </w:r>
      <w:r w:rsidRPr="009F2DEE">
        <w:rPr>
          <w:rFonts w:ascii="Times New Roman" w:eastAsia="Times New Roman" w:hAnsi="Times New Roman" w:cs="Times New Roman"/>
          <w:sz w:val="28"/>
        </w:rPr>
        <w:t xml:space="preserve">29 км. Населення </w:t>
      </w:r>
      <w:r w:rsidR="00EB59FD">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9200 чоловік.</w:t>
      </w:r>
    </w:p>
    <w:p w14:paraId="7EB82E3C" w14:textId="70402D6E"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На території, де розташований Старий Крим, у II тисячолітті до н. е. було поселення доби бронзи. Відомі також кургани цього часу. На горі Агармиш поблизу міста збереглися руїни пізньоскіфського городища. Виявлено залишки античних поселень IV</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III ст. до н. е.</w:t>
      </w:r>
      <w:r w:rsidR="00E71635">
        <w:rPr>
          <w:rFonts w:ascii="Times New Roman" w:eastAsia="Times New Roman" w:hAnsi="Times New Roman" w:cs="Times New Roman"/>
          <w:sz w:val="28"/>
        </w:rPr>
        <w:t xml:space="preserve"> -</w:t>
      </w:r>
      <w:r w:rsidRPr="009F2DEE">
        <w:rPr>
          <w:rFonts w:ascii="Times New Roman" w:eastAsia="Times New Roman" w:hAnsi="Times New Roman" w:cs="Times New Roman"/>
          <w:sz w:val="28"/>
        </w:rPr>
        <w:t xml:space="preserve"> перших століть н. е. Знайдено фрагменти написів давньогрецькою мовою, зокрема напис 222 року н. е. на мармуровій плиті п’єдесталу пам’ятника одному з боспорських царів, а також пантікапейські та римські монети. Розміщений на людному шляху з Європи в Індію, </w:t>
      </w:r>
      <w:proofErr w:type="spellStart"/>
      <w:r w:rsidRPr="009F2DEE">
        <w:rPr>
          <w:rFonts w:ascii="Times New Roman" w:eastAsia="Times New Roman" w:hAnsi="Times New Roman" w:cs="Times New Roman"/>
          <w:sz w:val="28"/>
        </w:rPr>
        <w:t>Солхат</w:t>
      </w:r>
      <w:proofErr w:type="spellEnd"/>
      <w:r w:rsidRPr="009F2DEE">
        <w:rPr>
          <w:rFonts w:ascii="Times New Roman" w:eastAsia="Times New Roman" w:hAnsi="Times New Roman" w:cs="Times New Roman"/>
          <w:sz w:val="28"/>
        </w:rPr>
        <w:t xml:space="preserve">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так називався Старий Крим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у VI</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VII ст. вів жваву торгівлю з сусідніми країнами.</w:t>
      </w:r>
    </w:p>
    <w:p w14:paraId="00DA2F8B" w14:textId="0A3948CF"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Татари, що захопили півострів у XIII ст., почали називати Солхат Кримом, бо він був оточений ровом (татарською мовою «</w:t>
      </w:r>
      <w:proofErr w:type="spellStart"/>
      <w:r w:rsidRPr="009F2DEE">
        <w:rPr>
          <w:rFonts w:ascii="Times New Roman" w:eastAsia="Times New Roman" w:hAnsi="Times New Roman" w:cs="Times New Roman"/>
          <w:sz w:val="28"/>
        </w:rPr>
        <w:t>кирим</w:t>
      </w:r>
      <w:proofErr w:type="spellEnd"/>
      <w:r w:rsidRPr="009F2DEE">
        <w:rPr>
          <w:rFonts w:ascii="Times New Roman" w:eastAsia="Times New Roman" w:hAnsi="Times New Roman" w:cs="Times New Roman"/>
          <w:sz w:val="28"/>
        </w:rPr>
        <w:t xml:space="preserve">»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«рів», «окоп», «фортеця»). На початку XIV ст. Крим став головним адміністративним центром Кримського Юрту (уділу) Золотої Орди, великим ремісничим містом, одним з важливих пунктів міжнародної торгівлі, зокрема невільниками. Тут схрещувалися два торговельні шляхи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один із Середньої Азії через столицю Золотої Орди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Сарай, другий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з північного заходу, від Дніпра. У місті жили татари, вірмени, половці, караїми, руські, алани. Вірменське населення мало свої квартали, де діяли 9 церков, кілька вірменських шкіл. 1338 року споруджено монастир Сурб-Хач (Святого Хреста). У XIV</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XV ст. при ньому працювала школа, де викладали вчені, поети, живописці, що прибули з Вірменії та інших місць.</w:t>
      </w:r>
    </w:p>
    <w:p w14:paraId="4D5E9B92" w14:textId="09D51D1E"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Місто Крим було відоме і як центр поширення на півострові мусульманської релігії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ісламу. У медресе (вища духовна школа у мусульман) в XIV ст. готували служителів релігійного культу. Ще 1277 року єгипетський султан Ал-Мелик Бейбарс, бажаючи увічнити своє ім’я й прославити місце свого народження, надіслав кримському ханові Берке 2 тис. динарів на будівництво мечеті в місті Криму. Цю мечеть, названу </w:t>
      </w:r>
      <w:r w:rsidRPr="009F2DEE">
        <w:rPr>
          <w:rFonts w:ascii="Times New Roman" w:eastAsia="Times New Roman" w:hAnsi="Times New Roman" w:cs="Times New Roman"/>
          <w:sz w:val="28"/>
        </w:rPr>
        <w:lastRenderedPageBreak/>
        <w:t xml:space="preserve">ім’ям </w:t>
      </w:r>
      <w:proofErr w:type="spellStart"/>
      <w:r w:rsidRPr="009F2DEE">
        <w:rPr>
          <w:rFonts w:ascii="Times New Roman" w:eastAsia="Times New Roman" w:hAnsi="Times New Roman" w:cs="Times New Roman"/>
          <w:sz w:val="28"/>
        </w:rPr>
        <w:t>Бейбарса</w:t>
      </w:r>
      <w:proofErr w:type="spellEnd"/>
      <w:r w:rsidRPr="009F2DEE">
        <w:rPr>
          <w:rFonts w:ascii="Times New Roman" w:eastAsia="Times New Roman" w:hAnsi="Times New Roman" w:cs="Times New Roman"/>
          <w:sz w:val="28"/>
        </w:rPr>
        <w:t>, споруджено в 1287</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1288 рр. Стіни її покривав мармур, стелю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порфір. До наших днів збереглася мечеть з пишним різьбленим кам’яним порталом, збудованим 1314 року під час правління Узбек-хана. Площа, яку займало місто, становила близько 200 десятин. На шість верст навколо нього простягалися його кріпосні стіни. Розвитку набуло гончарство, що підтверджується знайденими тут залишками гончарних майстерень з випалювальними печами. У середині 80-х років XIX ст. виявлено давнє підземне водоймище, прокладене від гори Агармиш до руїн караван-сараю (заїжджий двір); гончарні труби водогону добре збереглися. У місті, оточеному садами, було багато фонтанів. Розвивалося шовківництво.</w:t>
      </w:r>
    </w:p>
    <w:p w14:paraId="5C8069F7" w14:textId="2D94B9CB"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У другій половині XIV ст. генуезці припинили торгівлю з Солхатом (так вони називали місто Крим), що призвело до занепаду його економіки. 1395 року місто Крим, за свідченнями арабських і перських істориків, захопив і пограбував Тімур (Тамерлан), у 40-х роках XV </w:t>
      </w:r>
      <w:proofErr w:type="spellStart"/>
      <w:r w:rsidRPr="009F2DEE">
        <w:rPr>
          <w:rFonts w:ascii="Times New Roman" w:eastAsia="Times New Roman" w:hAnsi="Times New Roman" w:cs="Times New Roman"/>
          <w:sz w:val="28"/>
        </w:rPr>
        <w:t>ст.</w:t>
      </w:r>
      <w:r w:rsidR="00E71635">
        <w:rPr>
          <w:rFonts w:ascii="Times New Roman" w:eastAsia="Times New Roman" w:hAnsi="Times New Roman" w:cs="Times New Roman"/>
          <w:sz w:val="28"/>
        </w:rPr>
        <w:t>-</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Саіід</w:t>
      </w:r>
      <w:proofErr w:type="spellEnd"/>
      <w:r w:rsidRPr="009F2DEE">
        <w:rPr>
          <w:rFonts w:ascii="Times New Roman" w:eastAsia="Times New Roman" w:hAnsi="Times New Roman" w:cs="Times New Roman"/>
          <w:sz w:val="28"/>
        </w:rPr>
        <w:t xml:space="preserve"> Ахмед, син Тохтамиша-хана. З перенесенням столиці Кримського ханства у Бахчисарай місто, що одержало назву Ескі-Крим (Старий Крим), стало швидко втрачати своє колишнє значення. 1578 року посол польського короля Стефана Баторія М. Броневський застав майже самі руїни цього в минулому «першорядного міста». 1650 року тут було близько 100 будинків. При останньому кримському хані Шагін-Гіреї Ескі-Крим входив до складу Ескі-Кримського кадилику Кефінського каймаканства.</w:t>
      </w:r>
    </w:p>
    <w:p w14:paraId="2BA70735" w14:textId="54E91282"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На час включення Криму до складу Росії Ескі-Крим являв собою невеличке містечко. Російський уряд перейменував його на Левкополь (у перекладі з грецької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«тихе місто»)4. 1786 року тут оселилася частина болгар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вихідців із Турецької імперії. У наступному році Левкополь увійшов до новоствореного Феодосійського повіту, йому було повернуто попередню назву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Старий Крим. В останній чверті XVIII ст. більшість татар залишила місто, емігрувавши в Туреччину.</w:t>
      </w:r>
    </w:p>
    <w:p w14:paraId="561E3341" w14:textId="77777777" w:rsidR="005C6261" w:rsidRPr="009F2DEE" w:rsidRDefault="00AD32B2"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rPr>
        <w:lastRenderedPageBreak/>
        <w:t>Чимало вірмен, що жили тоді в Армянському Базарі (на Перекопському перешийку), почали переїжджати до Старого Крима. Частина з них, як і болгари, були вихідцями з Турецької імперії. Царський уряд, прагнучи заселити Кримський півострів, всіляко заохочував іноземних колоністів. Жалуваною грамотою від 28 жовтня 1799 року вірменській громаді в Старому Криму надавалося у володіння «12 тис. десятин придатної землі з водами й лісом». Вірменам дозволялося споруджувати тут будинки, крамниці, амбари, фабрики, церкви, розводити сади і виноградники. Жителі всіх звань звільнялися на 10 років від державних податків і служб, військових постоїв, внутрішніх торгових мит; їм надавалося право вільної торгівлі. Але рішення про відведення вірменам 12 тис. десятин землі призвело до великих земельних позовів із власниками-поміщиками, які встигли одержати казенну землю на підставі генерального межування, що закріплювало за дворянами кращі землі. Через це спеціальна урядова комісія для розгляду суперечок про землю і для визначення повинностей на Кримському півострові припинила справу про виділення землі вірменам. Більшість земельних ділянок залишилася за попередніми власниками, а переселенці повернулися в Армянський Базар та інші місця.</w:t>
      </w:r>
    </w:p>
    <w:p w14:paraId="5FA11EE6" w14:textId="03A7F6F2" w:rsidR="005C6261" w:rsidRDefault="00F407D4"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noProof/>
          <w:sz w:val="28"/>
          <w:lang w:val="ru-RU"/>
        </w:rPr>
        <w:lastRenderedPageBreak/>
        <w:drawing>
          <wp:inline distT="0" distB="0" distL="0" distR="0" wp14:anchorId="5D77BD10" wp14:editId="5B2EF3F5">
            <wp:extent cx="4235380" cy="3109965"/>
            <wp:effectExtent l="0" t="0" r="0" b="0"/>
            <wp:docPr id="1" name="Рисунок 1" descr="Монастырь Сурб-Ха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астырь Сурб-Хач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6073" cy="3110474"/>
                    </a:xfrm>
                    <a:prstGeom prst="rect">
                      <a:avLst/>
                    </a:prstGeom>
                    <a:noFill/>
                    <a:ln>
                      <a:noFill/>
                    </a:ln>
                  </pic:spPr>
                </pic:pic>
              </a:graphicData>
            </a:graphic>
          </wp:inline>
        </w:drawing>
      </w:r>
    </w:p>
    <w:p w14:paraId="6B957853" w14:textId="652EC741" w:rsidR="00E71635" w:rsidRDefault="00E71635" w:rsidP="00EB59FD">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 3.2 </w:t>
      </w:r>
      <w:proofErr w:type="spellStart"/>
      <w:r w:rsidRPr="00E71635">
        <w:rPr>
          <w:rFonts w:ascii="Times New Roman" w:eastAsia="Times New Roman" w:hAnsi="Times New Roman" w:cs="Times New Roman"/>
          <w:sz w:val="28"/>
        </w:rPr>
        <w:t>Сурб-Хач</w:t>
      </w:r>
      <w:proofErr w:type="spellEnd"/>
      <w:r w:rsidRPr="00E71635">
        <w:rPr>
          <w:rFonts w:ascii="Times New Roman" w:eastAsia="Times New Roman" w:hAnsi="Times New Roman" w:cs="Times New Roman"/>
          <w:sz w:val="28"/>
        </w:rPr>
        <w:t>.</w:t>
      </w:r>
    </w:p>
    <w:p w14:paraId="6035FDDD" w14:textId="77777777" w:rsidR="00E71635" w:rsidRPr="009F2DEE" w:rsidRDefault="00E71635" w:rsidP="00EB59FD">
      <w:pPr>
        <w:spacing w:line="360" w:lineRule="auto"/>
        <w:ind w:firstLine="709"/>
        <w:jc w:val="both"/>
        <w:rPr>
          <w:rFonts w:ascii="Times New Roman" w:eastAsia="Times New Roman" w:hAnsi="Times New Roman" w:cs="Times New Roman"/>
          <w:sz w:val="28"/>
        </w:rPr>
      </w:pPr>
    </w:p>
    <w:p w14:paraId="7103954B" w14:textId="0B6F3268"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Монастир засновано не пізніше 1347. Відомий з 1358, коли три брати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вірмени </w:t>
      </w:r>
      <w:proofErr w:type="spellStart"/>
      <w:r w:rsidRPr="009F2DEE">
        <w:rPr>
          <w:rFonts w:ascii="Times New Roman" w:eastAsia="Times New Roman" w:hAnsi="Times New Roman" w:cs="Times New Roman"/>
          <w:sz w:val="28"/>
        </w:rPr>
        <w:t>Ованес</w:t>
      </w:r>
      <w:proofErr w:type="spellEnd"/>
      <w:r w:rsidRPr="009F2DEE">
        <w:rPr>
          <w:rFonts w:ascii="Times New Roman" w:eastAsia="Times New Roman" w:hAnsi="Times New Roman" w:cs="Times New Roman"/>
          <w:sz w:val="28"/>
        </w:rPr>
        <w:t xml:space="preserve">, </w:t>
      </w:r>
      <w:proofErr w:type="spellStart"/>
      <w:r w:rsidRPr="009F2DEE">
        <w:rPr>
          <w:rFonts w:ascii="Times New Roman" w:eastAsia="Times New Roman" w:hAnsi="Times New Roman" w:cs="Times New Roman"/>
          <w:sz w:val="28"/>
        </w:rPr>
        <w:t>Акоб</w:t>
      </w:r>
      <w:proofErr w:type="spellEnd"/>
      <w:r w:rsidRPr="009F2DEE">
        <w:rPr>
          <w:rFonts w:ascii="Times New Roman" w:eastAsia="Times New Roman" w:hAnsi="Times New Roman" w:cs="Times New Roman"/>
          <w:sz w:val="28"/>
        </w:rPr>
        <w:t xml:space="preserve"> і Хазар із Себастії заклали церкву Сурб Ншан (Благовіщення), освячену 1368. В останній чверті 14 ст. до церкви прибудовано гавіт та зведено кілька споруд (не збережено). У другій половині 17 ст. збудовано трапезну та корпус келій. У 14–18 ст. монастир був духовним, культурним і освітнім центром вірмен Криму з училищем, скрипторієм і бібліотекою. У 17–18 ст. тут містилася резиденція вірменських архієпископів Криму.</w:t>
      </w:r>
    </w:p>
    <w:p w14:paraId="1663E39E" w14:textId="347BF574"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1778 під час депортації російською владою вірмен із Криму монастир закрито, 1800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відновлено. 1906 з південного боку монастиря зведено готель для прочан, зруйнований у 1940-х. 1925 монастир закрили, влаштувавши в будівлях послідовно санаторій для хворих на туберкульоз, піонерський табір, склад. Комплекс споруд зазнав руйнувань під час Другої світової війни.</w:t>
      </w:r>
    </w:p>
    <w:p w14:paraId="100DC281" w14:textId="77777777"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Реставрацію розпочато 1963 під керівництвом архітектора Є. Лопушинської (1920–1995; Україна). 1976 відбудовано готель для прочан. </w:t>
      </w:r>
      <w:r w:rsidRPr="009F2DEE">
        <w:rPr>
          <w:rFonts w:ascii="Times New Roman" w:eastAsia="Times New Roman" w:hAnsi="Times New Roman" w:cs="Times New Roman"/>
          <w:sz w:val="28"/>
        </w:rPr>
        <w:lastRenderedPageBreak/>
        <w:t>У 1973–1976, 1980-х виконано археологічні дослідження. Реставрацію з відбудовою зруйнованих споруд завершено 1992–2001 і 2002 комплекс передано релігійній громаді. Тепер це чоловічий монастир Вірменської апостольської церкви. У приміщенні поряд із трапезною влаштовано музейну експозицію, присвячену історії монастиря. У липні 2008 під час урочистого відзначення 650-річчя першої історичної згадки про монастир його відвідали Верховний Патріарх і Католікос усіх вірмен Гарегін ІІ (1951 р. н.; Вірменія) та президент Вірменії С. Саргсян (1954 р. н.; тепер Азербайджан). Після окупації Криму Російською Федерацією 2014 її уряд незаконно оголосив 2015 Сурб-Хач об’єктом культурної спадщини народів РФ федерального значення.</w:t>
      </w:r>
    </w:p>
    <w:p w14:paraId="38922E2A" w14:textId="77777777"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Характеристика</w:t>
      </w:r>
    </w:p>
    <w:p w14:paraId="5B01DE3E" w14:textId="6FA60EE4"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Стіни усіх споруд муровано з ламаного каменю-пісковика, а колони, арки й склепіння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з тесаного </w:t>
      </w:r>
      <w:proofErr w:type="spellStart"/>
      <w:r w:rsidRPr="009F2DEE">
        <w:rPr>
          <w:rFonts w:ascii="Times New Roman" w:eastAsia="Times New Roman" w:hAnsi="Times New Roman" w:cs="Times New Roman"/>
          <w:sz w:val="28"/>
        </w:rPr>
        <w:t>вапняка</w:t>
      </w:r>
      <w:proofErr w:type="spellEnd"/>
      <w:r w:rsidRPr="009F2DEE">
        <w:rPr>
          <w:rFonts w:ascii="Times New Roman" w:eastAsia="Times New Roman" w:hAnsi="Times New Roman" w:cs="Times New Roman"/>
          <w:sz w:val="28"/>
        </w:rPr>
        <w:t>; склепіння трапезної цегляні. Окремі архітектурні деталі декоровано різьбленням по каменю. Дахи укрито черепицею.</w:t>
      </w:r>
    </w:p>
    <w:p w14:paraId="71B7DA52" w14:textId="3733E71D" w:rsidR="005C6261" w:rsidRDefault="00F47AF8" w:rsidP="00E71635">
      <w:pPr>
        <w:spacing w:line="360" w:lineRule="auto"/>
        <w:jc w:val="both"/>
        <w:rPr>
          <w:rFonts w:ascii="Times New Roman" w:eastAsia="Times New Roman" w:hAnsi="Times New Roman" w:cs="Times New Roman"/>
          <w:sz w:val="28"/>
        </w:rPr>
      </w:pPr>
      <w:r w:rsidRPr="009F2DEE">
        <w:rPr>
          <w:rFonts w:ascii="Times New Roman" w:eastAsia="Times New Roman" w:hAnsi="Times New Roman" w:cs="Times New Roman"/>
          <w:noProof/>
          <w:sz w:val="28"/>
          <w:lang w:val="ru-RU"/>
        </w:rPr>
        <w:lastRenderedPageBreak/>
        <w:drawing>
          <wp:inline distT="0" distB="0" distL="0" distR="0" wp14:anchorId="2D9FDC58" wp14:editId="5D15C0B8">
            <wp:extent cx="5731510" cy="4232987"/>
            <wp:effectExtent l="0" t="0" r="0" b="0"/>
            <wp:docPr id="7" name="Рисунок 7" descr="Армянская апостольская церковь Сурб Ншан (Сурб Вардананц) - Ахалцихе |  Армянская апостольская 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мянская апостольская церковь Сурб Ншан (Сурб Вардананц) - Ахалцихе |  Армянская апостольская церков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32987"/>
                    </a:xfrm>
                    <a:prstGeom prst="rect">
                      <a:avLst/>
                    </a:prstGeom>
                    <a:noFill/>
                    <a:ln>
                      <a:noFill/>
                    </a:ln>
                  </pic:spPr>
                </pic:pic>
              </a:graphicData>
            </a:graphic>
          </wp:inline>
        </w:drawing>
      </w:r>
    </w:p>
    <w:p w14:paraId="509627A1" w14:textId="67F283FE" w:rsidR="00E71635" w:rsidRDefault="00E71635" w:rsidP="00E71635">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Рис. 3.3 Ц</w:t>
      </w:r>
      <w:r w:rsidRPr="00E71635">
        <w:rPr>
          <w:rFonts w:ascii="Times New Roman" w:eastAsia="Times New Roman" w:hAnsi="Times New Roman" w:cs="Times New Roman"/>
          <w:sz w:val="28"/>
        </w:rPr>
        <w:t xml:space="preserve">ерква </w:t>
      </w:r>
      <w:proofErr w:type="spellStart"/>
      <w:r w:rsidRPr="00E71635">
        <w:rPr>
          <w:rFonts w:ascii="Times New Roman" w:eastAsia="Times New Roman" w:hAnsi="Times New Roman" w:cs="Times New Roman"/>
          <w:sz w:val="28"/>
        </w:rPr>
        <w:t>Сурб-Ншан</w:t>
      </w:r>
      <w:proofErr w:type="spellEnd"/>
    </w:p>
    <w:p w14:paraId="2B7B2D6C" w14:textId="77777777" w:rsidR="00E71635" w:rsidRPr="009F2DEE" w:rsidRDefault="00E71635" w:rsidP="00E71635">
      <w:pPr>
        <w:spacing w:line="360" w:lineRule="auto"/>
        <w:jc w:val="both"/>
        <w:rPr>
          <w:rFonts w:ascii="Times New Roman" w:eastAsia="Times New Roman" w:hAnsi="Times New Roman" w:cs="Times New Roman"/>
          <w:sz w:val="28"/>
        </w:rPr>
      </w:pPr>
    </w:p>
    <w:p w14:paraId="353F67E9" w14:textId="77777777"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Головною спорудою є церква Сурб-Ншан, яка повторює традиційні взірці церковної архітектури Вірменії 12–13 ст. Вона тринавова, середохрестя увінчано куполом на циліндричному зсередини підбаннику. Ззовні підбанник дванадцятигранний, з чотирьох боків прорізаний щілиноподібними вікнами і прикрашений нішами, колонками, різьбленим орнаментом у вигляді плетінки. По периметру підбанника угорі є різьблений напис із датою побудови храму. Нави перекрито стрілчастими склепіннями. Інтер’єр за вірменською традицією прикрашений різьбленим орнаментом. Вхідний портал на західному фасаді прикрашений різьбленням із фрескою. Монументальний живопис в інтер’єрі датовано 18 ст.</w:t>
      </w:r>
    </w:p>
    <w:p w14:paraId="0A05727B" w14:textId="77777777"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Прибудований до церкви із західного боку в останній чверті 14 ст. гавіт усередині розділений арками на три нави й перекритий склепіннями. </w:t>
      </w:r>
      <w:r w:rsidRPr="009F2DEE">
        <w:rPr>
          <w:rFonts w:ascii="Times New Roman" w:eastAsia="Times New Roman" w:hAnsi="Times New Roman" w:cs="Times New Roman"/>
          <w:sz w:val="28"/>
        </w:rPr>
        <w:lastRenderedPageBreak/>
        <w:t>Над південно-західним кутом височить чотиригранна дзвіниця з односхилим дахом, на яку ведуть кам'яні сходи.</w:t>
      </w:r>
    </w:p>
    <w:p w14:paraId="05B69461" w14:textId="77777777"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Корпус келій, збудований 1694, Г-подібний у плані, двоповерховий. Вхід у кожну з келій влаштовано з дерев’яної галереї, що йде уздовж двох фасадів, звернених у внутрішній дворик. Приміщення першого поверху перекриті кам’яними склепіннями, другого — дерев’яними стелями. Північно-західна келія першого поверху перекрита хрестовим склепінням на нервюрах з круглим замковим каменем. У кожній келії влаштовано камін з димарем у товщі стіни.</w:t>
      </w:r>
    </w:p>
    <w:p w14:paraId="35679D90" w14:textId="7CC5F222"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Трапезна другої половини 17 ст. формує північно-західний кут монастирського комплексу й великого монастирського двору навпроти головного фасаду церкви. Це прямокутна в плані видовжена будівля з двома залами та прибудовою з півдня. Первісно одноповерхова на підвалі, другий поверх надбудовано у 1860-х. Обидва зали мають окремі входи: північний є трапезним залом з кухнею, трохи менший південний мав господарське призначення. Обидва зали перекрито системою склепінь, що спираються на арки й стіни. У північній стіні кухні влаштовано камін з топкою, що має форму півциркульної арки. Поряд з каміном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величезна піч з топкою такої ж форми. Другий поверх трапезної використовували як монастирський готель.</w:t>
      </w:r>
    </w:p>
    <w:p w14:paraId="0433A115" w14:textId="0CACCCE6" w:rsidR="00ED76F7" w:rsidRDefault="00ED76F7"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noProof/>
          <w:sz w:val="28"/>
          <w:lang w:val="ru-RU"/>
        </w:rPr>
        <w:drawing>
          <wp:inline distT="0" distB="0" distL="0" distR="0" wp14:anchorId="451CE02C" wp14:editId="372B659C">
            <wp:extent cx="3858260" cy="2371725"/>
            <wp:effectExtent l="0" t="0" r="0" b="0"/>
            <wp:docPr id="2" name="Рисунок 2" descr="https://turkul.net/m/html/ru/12_rayony_i_mesta_dlya_zanyatiy_alpinizmom_skalolazaniem_speleologiey/79/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rkul.net/m/html/ru/12_rayony_i_mesta_dlya_zanyatiy_alpinizmom_skalolazaniem_speleologiey/79/pi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260" cy="2371725"/>
                    </a:xfrm>
                    <a:prstGeom prst="rect">
                      <a:avLst/>
                    </a:prstGeom>
                    <a:noFill/>
                    <a:ln>
                      <a:noFill/>
                    </a:ln>
                  </pic:spPr>
                </pic:pic>
              </a:graphicData>
            </a:graphic>
          </wp:inline>
        </w:drawing>
      </w:r>
      <w:r w:rsidRPr="009F2DEE">
        <w:rPr>
          <w:rFonts w:ascii="Times New Roman" w:eastAsia="Times New Roman" w:hAnsi="Times New Roman" w:cs="Times New Roman"/>
          <w:sz w:val="28"/>
        </w:rPr>
        <w:t xml:space="preserve"> </w:t>
      </w:r>
    </w:p>
    <w:p w14:paraId="5C3D4A7A" w14:textId="4F973272" w:rsidR="00E71635" w:rsidRPr="009F2DEE" w:rsidRDefault="00E71635" w:rsidP="00EB59FD">
      <w:pPr>
        <w:spacing w:line="360" w:lineRule="auto"/>
        <w:ind w:firstLine="709"/>
        <w:jc w:val="both"/>
        <w:rPr>
          <w:rFonts w:ascii="Times New Roman" w:eastAsia="Times New Roman" w:hAnsi="Times New Roman" w:cs="Times New Roman"/>
          <w:sz w:val="28"/>
          <w:lang w:val="ru-RU"/>
        </w:rPr>
      </w:pPr>
      <w:r>
        <w:rPr>
          <w:rFonts w:ascii="Times New Roman" w:eastAsia="Times New Roman" w:hAnsi="Times New Roman" w:cs="Times New Roman"/>
          <w:sz w:val="28"/>
          <w:lang w:val="ru-RU"/>
        </w:rPr>
        <w:t xml:space="preserve">Рис. 3.4 </w:t>
      </w:r>
      <w:proofErr w:type="spellStart"/>
      <w:r w:rsidRPr="00E71635">
        <w:rPr>
          <w:rFonts w:ascii="Times New Roman" w:eastAsia="Times New Roman" w:hAnsi="Times New Roman" w:cs="Times New Roman"/>
          <w:sz w:val="28"/>
          <w:lang w:val="ru-RU"/>
        </w:rPr>
        <w:t>Караб</w:t>
      </w:r>
      <w:proofErr w:type="gramStart"/>
      <w:r w:rsidRPr="00E71635">
        <w:rPr>
          <w:rFonts w:ascii="Times New Roman" w:eastAsia="Times New Roman" w:hAnsi="Times New Roman" w:cs="Times New Roman"/>
          <w:sz w:val="28"/>
          <w:lang w:val="ru-RU"/>
        </w:rPr>
        <w:t>і</w:t>
      </w:r>
      <w:proofErr w:type="spellEnd"/>
      <w:r w:rsidRPr="00E71635">
        <w:rPr>
          <w:rFonts w:ascii="Times New Roman" w:eastAsia="Times New Roman" w:hAnsi="Times New Roman" w:cs="Times New Roman"/>
          <w:sz w:val="28"/>
          <w:lang w:val="ru-RU"/>
        </w:rPr>
        <w:t>-</w:t>
      </w:r>
      <w:proofErr w:type="gramEnd"/>
      <w:r w:rsidRPr="00E71635">
        <w:rPr>
          <w:rFonts w:ascii="Times New Roman" w:eastAsia="Times New Roman" w:hAnsi="Times New Roman" w:cs="Times New Roman"/>
          <w:sz w:val="28"/>
          <w:lang w:val="ru-RU"/>
        </w:rPr>
        <w:t>Яйла</w:t>
      </w:r>
    </w:p>
    <w:p w14:paraId="22B32A46" w14:textId="34648D44" w:rsidR="005C6261" w:rsidRPr="009F2DEE" w:rsidRDefault="00AD32B2" w:rsidP="00EB59FD">
      <w:pPr>
        <w:spacing w:line="360" w:lineRule="auto"/>
        <w:ind w:firstLine="709"/>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lastRenderedPageBreak/>
        <w:t>Карабі-Яйла</w:t>
      </w:r>
      <w:proofErr w:type="spellEnd"/>
      <w:r w:rsidRPr="009F2DEE">
        <w:rPr>
          <w:rFonts w:ascii="Times New Roman" w:eastAsia="Times New Roman" w:hAnsi="Times New Roman" w:cs="Times New Roman"/>
          <w:sz w:val="28"/>
        </w:rPr>
        <w:t xml:space="preserve"> має площу 129 квадратних кілометрів і розміри в широтному напрямку 11,3 кілометрів, в меридіональному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10 кілометрів. На заході вона обмежена долиною річки Су-Ат, а низьким покритим лісом хребтом Таш-Хабах поєднана з яйлою Тирке, Демерджі-Яйлою, Долгоруківською яйлою. На сході межею Карабі-Яйла є долина річки Танасу. Далі на схід Головне пасмо Кримських гір представлене вже не яйлами, а розчленованою системою скелястих або плоских невисоких гір, складених вапняками і уламковими породами. В північному напрямку поверхня Карабі-Яйли поступово спускається до міжпасмової депресії, з півдня яйла обмежена обривами.</w:t>
      </w:r>
    </w:p>
    <w:p w14:paraId="4149DED9" w14:textId="77777777"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Найвища частина яйли (понад 1200 м) знаходиться в межах платоподібного масиву Каратау, розташованого в її південно-західній частині. Гіпсометричні відмітки основної поверхні плато в його південно-східній частині становлять 900–1000 м, в північно-західному напрямку цей показник зменшується до 700 м. Поверхня яйли складена згідно з залягаючими верствами різнофаціальних верхньоюрських вапняків, їх падіння північно-західне.</w:t>
      </w:r>
    </w:p>
    <w:p w14:paraId="2189EE0B" w14:textId="77777777"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У радянські роки на Карабі-яйлі проводилися випробування місяцеходів через те, що її рельєф майже повністю відтворює поверхню Місяця.</w:t>
      </w:r>
    </w:p>
    <w:p w14:paraId="437DD491" w14:textId="3F644465" w:rsidR="005C6261" w:rsidRDefault="00F47AF8"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noProof/>
          <w:sz w:val="28"/>
          <w:lang w:val="ru-RU"/>
        </w:rPr>
        <w:lastRenderedPageBreak/>
        <w:drawing>
          <wp:inline distT="0" distB="0" distL="0" distR="0" wp14:anchorId="195098DE" wp14:editId="1820DA52">
            <wp:extent cx="3692525" cy="3808095"/>
            <wp:effectExtent l="0" t="0" r="0" b="0"/>
            <wp:docPr id="8" name="Рисунок 8" descr="Пещера Аджи-Коба в Кры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щера Аджи-Коба в Крым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2525" cy="3808095"/>
                    </a:xfrm>
                    <a:prstGeom prst="rect">
                      <a:avLst/>
                    </a:prstGeom>
                    <a:noFill/>
                    <a:ln>
                      <a:noFill/>
                    </a:ln>
                  </pic:spPr>
                </pic:pic>
              </a:graphicData>
            </a:graphic>
          </wp:inline>
        </w:drawing>
      </w:r>
    </w:p>
    <w:p w14:paraId="108C2965" w14:textId="758B114F" w:rsidR="00E71635" w:rsidRDefault="00E71635" w:rsidP="00EB59FD">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 3.5 </w:t>
      </w:r>
      <w:r w:rsidRPr="009F2DEE">
        <w:rPr>
          <w:rFonts w:ascii="Times New Roman" w:eastAsia="Times New Roman" w:hAnsi="Times New Roman" w:cs="Times New Roman"/>
          <w:sz w:val="28"/>
        </w:rPr>
        <w:t xml:space="preserve">печера </w:t>
      </w:r>
      <w:proofErr w:type="spellStart"/>
      <w:r w:rsidRPr="009F2DEE">
        <w:rPr>
          <w:rFonts w:ascii="Times New Roman" w:eastAsia="Times New Roman" w:hAnsi="Times New Roman" w:cs="Times New Roman"/>
          <w:sz w:val="28"/>
        </w:rPr>
        <w:t>Хаджи-</w:t>
      </w:r>
      <w:proofErr w:type="spellEnd"/>
      <w:r w:rsidRPr="009F2DEE">
        <w:rPr>
          <w:rFonts w:ascii="Times New Roman" w:eastAsia="Times New Roman" w:hAnsi="Times New Roman" w:cs="Times New Roman"/>
          <w:sz w:val="28"/>
        </w:rPr>
        <w:t xml:space="preserve"> Коба</w:t>
      </w:r>
    </w:p>
    <w:p w14:paraId="6C1CCA4D" w14:textId="77777777" w:rsidR="00E71635" w:rsidRPr="009F2DEE" w:rsidRDefault="00E71635" w:rsidP="00EB59FD">
      <w:pPr>
        <w:spacing w:line="360" w:lineRule="auto"/>
        <w:ind w:firstLine="709"/>
        <w:jc w:val="both"/>
        <w:rPr>
          <w:rFonts w:ascii="Times New Roman" w:eastAsia="Times New Roman" w:hAnsi="Times New Roman" w:cs="Times New Roman"/>
          <w:sz w:val="28"/>
        </w:rPr>
      </w:pPr>
    </w:p>
    <w:p w14:paraId="4D509DD6" w14:textId="315BA10F"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Як і більшість кримських печер, Аджи-Коба має кілька співзвучних назв (Аджи-Коба, Хаджи-Коба, Ауджа-Коба). У вільному перекладі з тюркських говірок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«Гірка печера», «</w:t>
      </w:r>
      <w:proofErr w:type="spellStart"/>
      <w:r w:rsidRPr="009F2DEE">
        <w:rPr>
          <w:rFonts w:ascii="Times New Roman" w:eastAsia="Times New Roman" w:hAnsi="Times New Roman" w:cs="Times New Roman"/>
          <w:sz w:val="28"/>
        </w:rPr>
        <w:t>Печера</w:t>
      </w:r>
      <w:proofErr w:type="spellEnd"/>
      <w:r w:rsidRPr="009F2DEE">
        <w:rPr>
          <w:rFonts w:ascii="Times New Roman" w:eastAsia="Times New Roman" w:hAnsi="Times New Roman" w:cs="Times New Roman"/>
          <w:sz w:val="28"/>
        </w:rPr>
        <w:t xml:space="preserve"> мандрівника» (</w:t>
      </w:r>
      <w:proofErr w:type="spellStart"/>
      <w:r w:rsidRPr="009F2DEE">
        <w:rPr>
          <w:rFonts w:ascii="Times New Roman" w:eastAsia="Times New Roman" w:hAnsi="Times New Roman" w:cs="Times New Roman"/>
          <w:sz w:val="28"/>
        </w:rPr>
        <w:t>хаджи</w:t>
      </w:r>
      <w:proofErr w:type="spellEnd"/>
      <w:r w:rsidRPr="009F2DEE">
        <w:rPr>
          <w:rFonts w:ascii="Times New Roman" w:eastAsia="Times New Roman" w:hAnsi="Times New Roman" w:cs="Times New Roman"/>
          <w:sz w:val="28"/>
        </w:rPr>
        <w:t>).</w:t>
      </w:r>
    </w:p>
    <w:p w14:paraId="7EB91EBF" w14:textId="3157FABB"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Десятки тисячоліть </w:t>
      </w:r>
      <w:proofErr w:type="spellStart"/>
      <w:r w:rsidRPr="009F2DEE">
        <w:rPr>
          <w:rFonts w:ascii="Times New Roman" w:eastAsia="Times New Roman" w:hAnsi="Times New Roman" w:cs="Times New Roman"/>
          <w:sz w:val="28"/>
        </w:rPr>
        <w:t>Аджи-Коба</w:t>
      </w:r>
      <w:proofErr w:type="spellEnd"/>
      <w:r w:rsidRPr="009F2DEE">
        <w:rPr>
          <w:rFonts w:ascii="Times New Roman" w:eastAsia="Times New Roman" w:hAnsi="Times New Roman" w:cs="Times New Roman"/>
          <w:sz w:val="28"/>
        </w:rPr>
        <w:t xml:space="preserve"> була житлом людини. У всі часи служила вона притулком мисливців. Сама назва Аджи-Коба, на думку вчених,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спотворене </w:t>
      </w:r>
      <w:proofErr w:type="spellStart"/>
      <w:r w:rsidRPr="009F2DEE">
        <w:rPr>
          <w:rFonts w:ascii="Times New Roman" w:eastAsia="Times New Roman" w:hAnsi="Times New Roman" w:cs="Times New Roman"/>
          <w:sz w:val="28"/>
        </w:rPr>
        <w:t>Ауджа-Коба</w:t>
      </w:r>
      <w:proofErr w:type="spellEnd"/>
      <w:r w:rsidRPr="009F2DEE">
        <w:rPr>
          <w:rFonts w:ascii="Times New Roman" w:eastAsia="Times New Roman" w:hAnsi="Times New Roman" w:cs="Times New Roman"/>
          <w:sz w:val="28"/>
        </w:rPr>
        <w:t>, тобто «Мисливська печера».</w:t>
      </w:r>
    </w:p>
    <w:p w14:paraId="508DE093" w14:textId="6921898C" w:rsidR="00ED76F7" w:rsidRPr="009F2DEE" w:rsidRDefault="00ED76F7" w:rsidP="00E71635">
      <w:pPr>
        <w:spacing w:line="360" w:lineRule="auto"/>
        <w:jc w:val="both"/>
        <w:rPr>
          <w:rFonts w:ascii="Times New Roman" w:eastAsia="Times New Roman" w:hAnsi="Times New Roman" w:cs="Times New Roman"/>
          <w:sz w:val="28"/>
          <w:lang w:val="ru-RU"/>
        </w:rPr>
      </w:pPr>
      <w:r w:rsidRPr="009F2DEE">
        <w:rPr>
          <w:rFonts w:ascii="Times New Roman" w:eastAsia="Times New Roman" w:hAnsi="Times New Roman" w:cs="Times New Roman"/>
          <w:noProof/>
          <w:sz w:val="28"/>
          <w:lang w:val="ru-RU"/>
        </w:rPr>
        <w:lastRenderedPageBreak/>
        <w:drawing>
          <wp:inline distT="0" distB="0" distL="0" distR="0" wp14:anchorId="28CD03ED" wp14:editId="7DA1D34E">
            <wp:extent cx="5731510" cy="3819957"/>
            <wp:effectExtent l="0" t="0" r="0" b="0"/>
            <wp:docPr id="3" name="Рисунок 3" descr="https://jalita.com/guidebook/river/images/%D0%91%D1%83%D1%80%D1%83%D0%BB%D1%8C%D1%87%D0%B0_%D1%80%D0%B5%D0%BA%D0%B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alita.com/guidebook/river/images/%D0%91%D1%83%D1%80%D1%83%D0%BB%D1%8C%D1%87%D0%B0_%D1%80%D0%B5%D0%BA%D0%B0_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9957"/>
                    </a:xfrm>
                    <a:prstGeom prst="rect">
                      <a:avLst/>
                    </a:prstGeom>
                    <a:noFill/>
                    <a:ln>
                      <a:noFill/>
                    </a:ln>
                  </pic:spPr>
                </pic:pic>
              </a:graphicData>
            </a:graphic>
          </wp:inline>
        </w:drawing>
      </w:r>
    </w:p>
    <w:p w14:paraId="02D8BD62" w14:textId="1DD4ED02" w:rsidR="00E71635" w:rsidRDefault="00E71635" w:rsidP="00EB59FD">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Рис. 3.6 Р</w:t>
      </w:r>
      <w:r w:rsidRPr="00E71635">
        <w:rPr>
          <w:rFonts w:ascii="Times New Roman" w:eastAsia="Times New Roman" w:hAnsi="Times New Roman" w:cs="Times New Roman"/>
          <w:sz w:val="28"/>
        </w:rPr>
        <w:t xml:space="preserve">ічка </w:t>
      </w:r>
      <w:proofErr w:type="spellStart"/>
      <w:r w:rsidRPr="00E71635">
        <w:rPr>
          <w:rFonts w:ascii="Times New Roman" w:eastAsia="Times New Roman" w:hAnsi="Times New Roman" w:cs="Times New Roman"/>
          <w:sz w:val="28"/>
        </w:rPr>
        <w:t>Бурульча</w:t>
      </w:r>
      <w:proofErr w:type="spellEnd"/>
    </w:p>
    <w:p w14:paraId="4FE5F779" w14:textId="77777777" w:rsidR="00E71635" w:rsidRDefault="00E71635" w:rsidP="00EB59FD">
      <w:pPr>
        <w:spacing w:line="360" w:lineRule="auto"/>
        <w:ind w:firstLine="709"/>
        <w:jc w:val="both"/>
        <w:rPr>
          <w:rFonts w:ascii="Times New Roman" w:eastAsia="Times New Roman" w:hAnsi="Times New Roman" w:cs="Times New Roman"/>
          <w:sz w:val="28"/>
        </w:rPr>
      </w:pPr>
    </w:p>
    <w:p w14:paraId="3599A9BD" w14:textId="019BB9F9" w:rsidR="005C6261" w:rsidRPr="009F2DEE" w:rsidRDefault="00AD32B2" w:rsidP="00EB59FD">
      <w:pPr>
        <w:spacing w:line="360" w:lineRule="auto"/>
        <w:ind w:firstLine="709"/>
        <w:jc w:val="both"/>
        <w:rPr>
          <w:rFonts w:ascii="Times New Roman" w:eastAsia="Times New Roman" w:hAnsi="Times New Roman" w:cs="Times New Roman"/>
          <w:sz w:val="28"/>
        </w:rPr>
      </w:pPr>
      <w:proofErr w:type="spellStart"/>
      <w:r w:rsidRPr="009F2DEE">
        <w:rPr>
          <w:rFonts w:ascii="Times New Roman" w:eastAsia="Times New Roman" w:hAnsi="Times New Roman" w:cs="Times New Roman"/>
          <w:sz w:val="28"/>
        </w:rPr>
        <w:t>Бурульча</w:t>
      </w:r>
      <w:proofErr w:type="spellEnd"/>
      <w:r w:rsidRPr="009F2DEE">
        <w:rPr>
          <w:rFonts w:ascii="Times New Roman" w:eastAsia="Times New Roman" w:hAnsi="Times New Roman" w:cs="Times New Roman"/>
          <w:sz w:val="28"/>
        </w:rPr>
        <w:t xml:space="preserve">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річка в Криму, права притока річки Салгир. Довжина Бурульчі 94 км, площа водозбору 265 км². Похил 12 м/км (у верхівї 34 м/км). Водозбірний басейн річки вузький, витягнутий у меридіональному напрямку. Улітку річка міліє, зате в пору сильних дощів несе бурхливі води, змітаючи все на своєму шляху.</w:t>
      </w:r>
    </w:p>
    <w:p w14:paraId="3238E1FF" w14:textId="77777777"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Бере початок з карстового джерела на північному схилі масиву Тирке-яйла, що з'єднує Долгоруківську й Демерджинську яйли. Тече територією Білогірського й Красногвардійського районів Криму. Упадає Бурульча в Салгир праворуч за 93 км від гирла, біля села Новомикільське. Але вода не завжди доходить до Салгиру, гублячись у річкових наносах біля села Холмівка. Використовується на зрошення полів.</w:t>
      </w:r>
    </w:p>
    <w:p w14:paraId="58B2A274" w14:textId="6B4D7A49"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Верхня частина басейну розташована на північному схилі Головної гряди Кримських гір, середня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у передгірній зоні, що включає поздовжню долину й Зовнішню гряду, і нижня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у рівнинній частині Криму. Долина у </w:t>
      </w:r>
      <w:r w:rsidRPr="009F2DEE">
        <w:rPr>
          <w:rFonts w:ascii="Times New Roman" w:eastAsia="Times New Roman" w:hAnsi="Times New Roman" w:cs="Times New Roman"/>
          <w:sz w:val="28"/>
        </w:rPr>
        <w:lastRenderedPageBreak/>
        <w:t xml:space="preserve">верхів'ї V-подібна, у пониззі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ящикоподібна. Річище шириною 2-8 м (до 20 м); місцями порожисте, глибиною 0,6 м. Села, розташовані в родючій долині річки, не випадково носять назви Кримська Роза, Квіткове, Ароматне, Курортне. У верхів'ях Бурульчі утворений заказник дикоростучих лікарських рослин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урочище </w:t>
      </w:r>
      <w:proofErr w:type="spellStart"/>
      <w:r w:rsidRPr="009F2DEE">
        <w:rPr>
          <w:rFonts w:ascii="Times New Roman" w:eastAsia="Times New Roman" w:hAnsi="Times New Roman" w:cs="Times New Roman"/>
          <w:sz w:val="28"/>
        </w:rPr>
        <w:t>Тирке</w:t>
      </w:r>
      <w:proofErr w:type="spellEnd"/>
      <w:r w:rsidRPr="009F2DEE">
        <w:rPr>
          <w:rFonts w:ascii="Times New Roman" w:eastAsia="Times New Roman" w:hAnsi="Times New Roman" w:cs="Times New Roman"/>
          <w:sz w:val="28"/>
        </w:rPr>
        <w:t>.</w:t>
      </w:r>
    </w:p>
    <w:p w14:paraId="580F25CA" w14:textId="77777777" w:rsidR="005C6261" w:rsidRPr="009F2DEE" w:rsidRDefault="005C6261" w:rsidP="00EB59FD">
      <w:pPr>
        <w:spacing w:line="360" w:lineRule="auto"/>
        <w:ind w:firstLine="709"/>
        <w:jc w:val="both"/>
        <w:rPr>
          <w:rFonts w:ascii="Times New Roman" w:eastAsia="Times New Roman" w:hAnsi="Times New Roman" w:cs="Times New Roman"/>
          <w:sz w:val="28"/>
        </w:rPr>
      </w:pPr>
    </w:p>
    <w:p w14:paraId="0B49D9EC" w14:textId="0024873A" w:rsidR="00ED76F7" w:rsidRPr="009F2DEE" w:rsidRDefault="00ED76F7"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rPr>
        <w:t xml:space="preserve"> </w:t>
      </w:r>
      <w:r w:rsidR="00AD32B2" w:rsidRPr="009F2DEE">
        <w:rPr>
          <w:rFonts w:ascii="Times New Roman" w:eastAsia="Times New Roman" w:hAnsi="Times New Roman" w:cs="Times New Roman"/>
          <w:sz w:val="28"/>
        </w:rPr>
        <w:t xml:space="preserve"> </w:t>
      </w:r>
      <w:r w:rsidRPr="009F2DEE">
        <w:rPr>
          <w:rFonts w:ascii="Times New Roman" w:eastAsia="Times New Roman" w:hAnsi="Times New Roman" w:cs="Times New Roman"/>
          <w:noProof/>
          <w:sz w:val="28"/>
          <w:lang w:val="ru-RU"/>
        </w:rPr>
        <w:drawing>
          <wp:inline distT="0" distB="0" distL="0" distR="0" wp14:anchorId="72D0B749" wp14:editId="677E6C10">
            <wp:extent cx="2617470" cy="1743075"/>
            <wp:effectExtent l="0" t="0" r="0" b="0"/>
            <wp:docPr id="4" name="Рисунок 4" descr="Снова Долгоруковская я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ова Долгоруковская яйл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7470" cy="1743075"/>
                    </a:xfrm>
                    <a:prstGeom prst="rect">
                      <a:avLst/>
                    </a:prstGeom>
                    <a:noFill/>
                    <a:ln>
                      <a:noFill/>
                    </a:ln>
                  </pic:spPr>
                </pic:pic>
              </a:graphicData>
            </a:graphic>
          </wp:inline>
        </w:drawing>
      </w:r>
      <w:r w:rsidRPr="009F2DEE">
        <w:rPr>
          <w:rFonts w:ascii="Times New Roman" w:eastAsia="Times New Roman" w:hAnsi="Times New Roman" w:cs="Times New Roman"/>
          <w:sz w:val="28"/>
        </w:rPr>
        <w:t xml:space="preserve"> </w:t>
      </w:r>
      <w:r w:rsidRPr="009F2DEE">
        <w:rPr>
          <w:rFonts w:ascii="Times New Roman" w:eastAsia="Times New Roman" w:hAnsi="Times New Roman" w:cs="Times New Roman"/>
          <w:sz w:val="28"/>
          <w:lang w:val="ru-RU"/>
        </w:rPr>
        <w:t xml:space="preserve"> </w:t>
      </w:r>
    </w:p>
    <w:p w14:paraId="14647E3C" w14:textId="77777777" w:rsidR="00E71635" w:rsidRDefault="00E71635" w:rsidP="00EB59FD">
      <w:pPr>
        <w:spacing w:line="360" w:lineRule="auto"/>
        <w:ind w:firstLine="709"/>
        <w:jc w:val="both"/>
        <w:rPr>
          <w:rFonts w:ascii="Times New Roman" w:eastAsia="Times New Roman" w:hAnsi="Times New Roman" w:cs="Times New Roman"/>
          <w:sz w:val="28"/>
        </w:rPr>
      </w:pPr>
    </w:p>
    <w:p w14:paraId="5B5DB6A6" w14:textId="77777777" w:rsidR="00E71635" w:rsidRDefault="00E71635" w:rsidP="00EB59FD">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 3.7 </w:t>
      </w:r>
      <w:proofErr w:type="spellStart"/>
      <w:r w:rsidRPr="00E71635">
        <w:rPr>
          <w:rFonts w:ascii="Times New Roman" w:eastAsia="Times New Roman" w:hAnsi="Times New Roman" w:cs="Times New Roman"/>
          <w:sz w:val="28"/>
        </w:rPr>
        <w:t>Довгоруківська</w:t>
      </w:r>
      <w:proofErr w:type="spellEnd"/>
      <w:r w:rsidRPr="00E71635">
        <w:rPr>
          <w:rFonts w:ascii="Times New Roman" w:eastAsia="Times New Roman" w:hAnsi="Times New Roman" w:cs="Times New Roman"/>
          <w:sz w:val="28"/>
        </w:rPr>
        <w:t xml:space="preserve"> яйла </w:t>
      </w:r>
      <w:r w:rsidR="00AD32B2" w:rsidRPr="009F2DEE">
        <w:rPr>
          <w:rFonts w:ascii="Times New Roman" w:eastAsia="Times New Roman" w:hAnsi="Times New Roman" w:cs="Times New Roman"/>
          <w:sz w:val="28"/>
        </w:rPr>
        <w:t xml:space="preserve">пам'ятник природи державного значення. </w:t>
      </w:r>
    </w:p>
    <w:p w14:paraId="4ACA2D48" w14:textId="77777777" w:rsidR="00E71635" w:rsidRDefault="00E71635" w:rsidP="00EB59FD">
      <w:pPr>
        <w:spacing w:line="360" w:lineRule="auto"/>
        <w:ind w:firstLine="709"/>
        <w:jc w:val="both"/>
        <w:rPr>
          <w:rFonts w:ascii="Times New Roman" w:eastAsia="Times New Roman" w:hAnsi="Times New Roman" w:cs="Times New Roman"/>
          <w:sz w:val="28"/>
        </w:rPr>
      </w:pPr>
    </w:p>
    <w:p w14:paraId="4E3564E1" w14:textId="500AD92B"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До печери веде </w:t>
      </w:r>
      <w:proofErr w:type="spellStart"/>
      <w:r w:rsidRPr="009F2DEE">
        <w:rPr>
          <w:rFonts w:ascii="Times New Roman" w:eastAsia="Times New Roman" w:hAnsi="Times New Roman" w:cs="Times New Roman"/>
          <w:sz w:val="28"/>
        </w:rPr>
        <w:t>циркоподібно</w:t>
      </w:r>
      <w:proofErr w:type="spellEnd"/>
      <w:r w:rsidRPr="009F2DEE">
        <w:rPr>
          <w:rFonts w:ascii="Times New Roman" w:eastAsia="Times New Roman" w:hAnsi="Times New Roman" w:cs="Times New Roman"/>
          <w:sz w:val="28"/>
        </w:rPr>
        <w:t xml:space="preserve"> врізану в товщу верхньоюрських вапняків ущелину. Воно створене водами невеликої гірської річки Кизилкобінки, які, виносячи з надр Долгоруковського масиву розчинене вапно, відкладали її у вигляді вапнякових туфів. Поступово неподалік входу в печеру сформувався великий туфовий майданчик, високий уступ якого, немов гребля, перегороджує ущелину. Обсяг туфів досягає тут 400 000 куб.м! Води річки, прямуючи вниз, утворюють на стрімкому схилі майданчика</w:t>
      </w:r>
      <w:r w:rsidR="00E71635">
        <w:rPr>
          <w:rFonts w:ascii="Times New Roman" w:eastAsia="Times New Roman" w:hAnsi="Times New Roman" w:cs="Times New Roman"/>
          <w:sz w:val="28"/>
        </w:rPr>
        <w:t xml:space="preserve"> </w:t>
      </w:r>
      <w:r w:rsidRPr="009F2DEE">
        <w:rPr>
          <w:rFonts w:ascii="Times New Roman" w:eastAsia="Times New Roman" w:hAnsi="Times New Roman" w:cs="Times New Roman"/>
          <w:sz w:val="28"/>
        </w:rPr>
        <w:t xml:space="preserve">водоспад-каскад висотою понад 50 м. У нижній частині схилів ростуть різноманітні дерева та чагарники: граб, клен польовий, груша, дуб, ліщина, кизил, терн, шипшина. Верхні частини схилів ущелини майже прямовисні. Вони складені вапняками рожево-червоного відтінку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звідси назва ущелини і Червоної печери. Багаторічними дослідженнями карстознавців встановлено, що загальна довжина всіх відомих ходів </w:t>
      </w:r>
      <w:r w:rsidRPr="009F2DEE">
        <w:rPr>
          <w:rFonts w:ascii="Times New Roman" w:eastAsia="Times New Roman" w:hAnsi="Times New Roman" w:cs="Times New Roman"/>
          <w:sz w:val="28"/>
        </w:rPr>
        <w:lastRenderedPageBreak/>
        <w:t>Кизил-Коби становить понад 13 км, глибина – 135 м. Це найбільша у нашій країні печера у вапняках.</w:t>
      </w:r>
    </w:p>
    <w:p w14:paraId="716BDC49" w14:textId="0CF12D70"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Перші відомості про Кизил-Кобе з'явилися друком 1843 р. Довгий час вважали, що довжина ходів печери становить близько 2 км. Однак після того, як у 1957 р. вдалося відкрити новий хід ("горло Шаманського"), додатково було обстежено та описано ще більше 10 км підземних порожнин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w:t>
      </w:r>
      <w:r w:rsidR="00E71635">
        <w:rPr>
          <w:rFonts w:ascii="Times New Roman" w:eastAsia="Times New Roman" w:hAnsi="Times New Roman" w:cs="Times New Roman"/>
          <w:sz w:val="28"/>
        </w:rPr>
        <w:t>гр</w:t>
      </w:r>
      <w:r w:rsidRPr="009F2DEE">
        <w:rPr>
          <w:rFonts w:ascii="Times New Roman" w:eastAsia="Times New Roman" w:hAnsi="Times New Roman" w:cs="Times New Roman"/>
          <w:sz w:val="28"/>
        </w:rPr>
        <w:t>андіозних залів та великих галерей, прикрашених кальцитовими натічними утвореннями. Окремі сталактити досягають тут 5-8 м завдовжки.</w:t>
      </w:r>
    </w:p>
    <w:p w14:paraId="51EEC079" w14:textId="56DE5B85"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Особливою красою ажурного натічного оздоблення відрізняються так звані Індійська та Китайська зали. Величний Академічний зал, площа якого близько 300 </w:t>
      </w:r>
      <w:proofErr w:type="spellStart"/>
      <w:r w:rsidRPr="009F2DEE">
        <w:rPr>
          <w:rFonts w:ascii="Times New Roman" w:eastAsia="Times New Roman" w:hAnsi="Times New Roman" w:cs="Times New Roman"/>
          <w:sz w:val="28"/>
        </w:rPr>
        <w:t>кв.м</w:t>
      </w:r>
      <w:proofErr w:type="spellEnd"/>
      <w:r w:rsidRPr="009F2DEE">
        <w:rPr>
          <w:rFonts w:ascii="Times New Roman" w:eastAsia="Times New Roman" w:hAnsi="Times New Roman" w:cs="Times New Roman"/>
          <w:sz w:val="28"/>
        </w:rPr>
        <w:t xml:space="preserve">, висота склепіння </w:t>
      </w:r>
      <w:r w:rsidR="00E71635">
        <w:rPr>
          <w:rFonts w:ascii="Times New Roman" w:eastAsia="Times New Roman" w:hAnsi="Times New Roman" w:cs="Times New Roman"/>
          <w:sz w:val="28"/>
        </w:rPr>
        <w:t>–</w:t>
      </w:r>
      <w:r w:rsidRPr="009F2DEE">
        <w:rPr>
          <w:rFonts w:ascii="Times New Roman" w:eastAsia="Times New Roman" w:hAnsi="Times New Roman" w:cs="Times New Roman"/>
          <w:sz w:val="28"/>
        </w:rPr>
        <w:t xml:space="preserve"> до 8 м. Зали, розташовані ще далі, досягають 30-40 м висоти, 20-25 м ширини і тягнуться на десятки метрів уздовж основного напрямку галерей. У старій частині нижньої печери, за 180 м від входу, наприкінці Грибоєдовського коридору (названий на честь А.С.Грибоєдова, який побував тут у 1825 р.), давно були відомі невеликі підземні озеро та річка. У новостворених галереях і залах обводнені порожнини тягнуться на сотні метрів; площа деяких озер досягає 500 кв.м за глибини 3 м і більше. Запаси підземних вод у печері залежно від пори року коливаються від 15 тис. куб.м до 250 тис. куб.</w:t>
      </w:r>
    </w:p>
    <w:p w14:paraId="4F5AC7A2" w14:textId="77777777" w:rsidR="002843FF"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До Кизил-Кобе з повним правом можна віднести слова академіка А.Е.Ферсмана, сказані ним про кримські печери взагалі: "...що особливо чудово в печерах, це їхнє вбрання прикрас; іноді пишне оздоблення - то з білосніжних, ніжних візерунків, то з довгих колон, струнких, як молодий ліс, то з довгих бурульок, що висіваються зверху, гірлянд, фіранок. велетнів, то кістки гігантських ящерів..." Кизил-Коба відома і як пам'ятник археології: тут знайдено кістки печерних ведмедів та матеріальні сліди людей так званої кизилкобінської культури. Наразі плануються роботи з </w:t>
      </w:r>
      <w:r w:rsidRPr="009F2DEE">
        <w:rPr>
          <w:rFonts w:ascii="Times New Roman" w:eastAsia="Times New Roman" w:hAnsi="Times New Roman" w:cs="Times New Roman"/>
          <w:sz w:val="28"/>
        </w:rPr>
        <w:lastRenderedPageBreak/>
        <w:t>перетворення ближніх залів унікальної печери на підземний музей-заповідник.</w:t>
      </w:r>
    </w:p>
    <w:p w14:paraId="6A8CF0CD" w14:textId="24E9CA2F" w:rsidR="00ED76F7" w:rsidRDefault="00ED76F7"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noProof/>
          <w:sz w:val="28"/>
          <w:lang w:val="ru-RU"/>
        </w:rPr>
        <w:drawing>
          <wp:inline distT="0" distB="0" distL="0" distR="0" wp14:anchorId="132419BA" wp14:editId="3A5BF29C">
            <wp:extent cx="4471516" cy="3215472"/>
            <wp:effectExtent l="0" t="0" r="0" b="0"/>
            <wp:docPr id="5" name="Рисунок 5" descr="Ангарский перевал в Крыму – прекрасный семейных отдых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нгарский перевал в Крыму – прекрасный семейных отдых на природ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2680" cy="3216309"/>
                    </a:xfrm>
                    <a:prstGeom prst="rect">
                      <a:avLst/>
                    </a:prstGeom>
                    <a:noFill/>
                    <a:ln>
                      <a:noFill/>
                    </a:ln>
                  </pic:spPr>
                </pic:pic>
              </a:graphicData>
            </a:graphic>
          </wp:inline>
        </w:drawing>
      </w:r>
    </w:p>
    <w:p w14:paraId="37FE4078" w14:textId="5D181898" w:rsidR="00E71635" w:rsidRDefault="00E71635" w:rsidP="00EB59FD">
      <w:pPr>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 3.8 </w:t>
      </w:r>
      <w:proofErr w:type="spellStart"/>
      <w:r w:rsidRPr="00E71635">
        <w:rPr>
          <w:rFonts w:ascii="Times New Roman" w:eastAsia="Times New Roman" w:hAnsi="Times New Roman" w:cs="Times New Roman"/>
          <w:sz w:val="28"/>
        </w:rPr>
        <w:t>Ангарский</w:t>
      </w:r>
      <w:proofErr w:type="spellEnd"/>
      <w:r w:rsidRPr="00E71635">
        <w:rPr>
          <w:rFonts w:ascii="Times New Roman" w:eastAsia="Times New Roman" w:hAnsi="Times New Roman" w:cs="Times New Roman"/>
          <w:sz w:val="28"/>
        </w:rPr>
        <w:t xml:space="preserve"> перевал</w:t>
      </w:r>
    </w:p>
    <w:p w14:paraId="2FFC1BCE" w14:textId="77777777" w:rsidR="00E71635" w:rsidRPr="009F2DEE" w:rsidRDefault="00E71635" w:rsidP="00EB59FD">
      <w:pPr>
        <w:spacing w:line="360" w:lineRule="auto"/>
        <w:ind w:firstLine="709"/>
        <w:jc w:val="both"/>
        <w:rPr>
          <w:rFonts w:ascii="Times New Roman" w:eastAsia="Times New Roman" w:hAnsi="Times New Roman" w:cs="Times New Roman"/>
          <w:sz w:val="28"/>
        </w:rPr>
      </w:pPr>
    </w:p>
    <w:p w14:paraId="4960F6C5" w14:textId="007459BD" w:rsidR="005C6261"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Вперше проїжджу дорогу через Ангарський перевал проклали російські солдати у 20-х роках XIX століття під керівництвом військового інженера підполковника Шипілова (будівництво було закінчено в 1826 році), тоді ж на перевальній точці при дорозі був встановлений пам'ятний обеліск, вказував, що «Від Сімферополя 32 версти. Від Алушти 13 верст». У 1860-х роках нове, широке шосе було перенесено нижче, туди, де проходить і до цього дня. Обеліск залишився на старому місці, і в наші дні його можна знайти в лісах поблизу шосе, недалеко від залишків старої дороги.</w:t>
      </w:r>
    </w:p>
    <w:p w14:paraId="01BBA08D" w14:textId="77777777" w:rsidR="002843FF" w:rsidRPr="009F2DEE" w:rsidRDefault="00AD32B2"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Згодом дорогу неодноразово покращували, будували дренажні системи для відведення підземних вод, а в кінці 50-х років XX століття за нею проклали другу у світі гірську тролейбусну трасу від Сімферополя до Ялти.</w:t>
      </w:r>
    </w:p>
    <w:p w14:paraId="0AA344F6" w14:textId="77777777" w:rsidR="00E71635" w:rsidRDefault="00E71635" w:rsidP="00EB59FD">
      <w:pPr>
        <w:spacing w:line="360" w:lineRule="auto"/>
        <w:ind w:firstLine="709"/>
        <w:jc w:val="both"/>
        <w:rPr>
          <w:rFonts w:ascii="Times New Roman" w:eastAsia="Times New Roman" w:hAnsi="Times New Roman" w:cs="Times New Roman"/>
          <w:sz w:val="28"/>
        </w:rPr>
      </w:pPr>
    </w:p>
    <w:p w14:paraId="160AEC16" w14:textId="1DE6DB6A" w:rsidR="002843FF" w:rsidRDefault="00813321"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3.</w:t>
      </w:r>
      <w:r w:rsidR="00E71635">
        <w:rPr>
          <w:rFonts w:ascii="Times New Roman" w:eastAsia="Times New Roman" w:hAnsi="Times New Roman" w:cs="Times New Roman"/>
          <w:sz w:val="28"/>
        </w:rPr>
        <w:t>4</w:t>
      </w:r>
      <w:r w:rsidRPr="009F2DEE">
        <w:rPr>
          <w:rFonts w:ascii="Times New Roman" w:eastAsia="Times New Roman" w:hAnsi="Times New Roman" w:cs="Times New Roman"/>
          <w:sz w:val="28"/>
        </w:rPr>
        <w:t xml:space="preserve"> Перспективи розвитку пішохідного  туризму у Гірському Криму</w:t>
      </w:r>
    </w:p>
    <w:p w14:paraId="3C7C444E" w14:textId="77777777" w:rsidR="00E71635" w:rsidRPr="009F2DEE" w:rsidRDefault="00E71635" w:rsidP="00EB59FD">
      <w:pPr>
        <w:spacing w:line="360" w:lineRule="auto"/>
        <w:ind w:firstLine="709"/>
        <w:jc w:val="both"/>
        <w:rPr>
          <w:rFonts w:ascii="Times New Roman" w:eastAsia="Times New Roman" w:hAnsi="Times New Roman" w:cs="Times New Roman"/>
          <w:sz w:val="28"/>
        </w:rPr>
      </w:pPr>
    </w:p>
    <w:p w14:paraId="6171FBC0" w14:textId="77777777" w:rsidR="00364D65" w:rsidRPr="009F2DEE" w:rsidRDefault="00364D65"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Одним із найпопулярніших видів активного відпочинку в Криму є пішохідний туризм. Щорічно до Кримських гір приїжджають сотні тисяч прихильників пішо­хідного туризму, адже гірський Крим - це романтика подорожей, прекрасні пейзажі, природні шедеври, загадкові пам'ятки історії, легендарні місця і багато чого іншого...</w:t>
      </w:r>
    </w:p>
    <w:p w14:paraId="6CD3CC30" w14:textId="79E65786" w:rsidR="00364D65" w:rsidRPr="009F2DEE" w:rsidRDefault="00364D65" w:rsidP="00EB59FD">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Відродження пішохідного туризму в АР Крим ґрунтується на природно-кліматичному і ландшафтному потенціал регіону, а також великий досвід функціонування представленої структури туризму. При необхідному інвестуванні коштів регіон може зайняти почесне місце в рейтингу європейських турів, що дасть значний поштовх для розвитку подальших сфер в туризмі та надання послуг в АРК, вирішення соціально-економічних проблем, в розробці і реалізації програм по збереженню екологічної обстановки та реставрації історико-культурної спадщини регіону.</w:t>
      </w:r>
    </w:p>
    <w:p w14:paraId="3C0FB793" w14:textId="144D4CAB" w:rsidR="002843FF"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rPr>
        <w:t>Найцікавішими для пішохідного туризму є південний захід і південний схід Кримського півострова.</w:t>
      </w:r>
    </w:p>
    <w:p w14:paraId="6FA73473"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xml:space="preserve">На початку 90-х років плановий </w:t>
      </w:r>
      <w:proofErr w:type="gramStart"/>
      <w:r w:rsidRPr="009F2DEE">
        <w:rPr>
          <w:rFonts w:ascii="Times New Roman" w:eastAsia="Times New Roman" w:hAnsi="Times New Roman" w:cs="Times New Roman"/>
          <w:sz w:val="28"/>
          <w:lang w:val="ru-RU"/>
        </w:rPr>
        <w:t>п</w:t>
      </w:r>
      <w:proofErr w:type="gramEnd"/>
      <w:r w:rsidRPr="009F2DEE">
        <w:rPr>
          <w:rFonts w:ascii="Times New Roman" w:eastAsia="Times New Roman" w:hAnsi="Times New Roman" w:cs="Times New Roman"/>
          <w:sz w:val="28"/>
          <w:lang w:val="ru-RU"/>
        </w:rPr>
        <w:t>ішохідний туризм, який тримався в основному на профспілках, отримав важкий удар. Брак фінансування та політична ситуація в країні майже повністю знищили дану структуру.</w:t>
      </w:r>
    </w:p>
    <w:p w14:paraId="5603DB50"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proofErr w:type="gramStart"/>
      <w:r w:rsidRPr="009F2DEE">
        <w:rPr>
          <w:rFonts w:ascii="Times New Roman" w:eastAsia="Times New Roman" w:hAnsi="Times New Roman" w:cs="Times New Roman"/>
          <w:sz w:val="28"/>
          <w:lang w:val="ru-RU"/>
        </w:rPr>
        <w:t xml:space="preserve">На </w:t>
      </w:r>
      <w:proofErr w:type="spellStart"/>
      <w:r w:rsidRPr="009F2DEE">
        <w:rPr>
          <w:rFonts w:ascii="Times New Roman" w:eastAsia="Times New Roman" w:hAnsi="Times New Roman" w:cs="Times New Roman"/>
          <w:sz w:val="28"/>
          <w:lang w:val="ru-RU"/>
        </w:rPr>
        <w:t>сьогоднішній</w:t>
      </w:r>
      <w:proofErr w:type="spellEnd"/>
      <w:r w:rsidRPr="009F2DEE">
        <w:rPr>
          <w:rFonts w:ascii="Times New Roman" w:eastAsia="Times New Roman" w:hAnsi="Times New Roman" w:cs="Times New Roman"/>
          <w:sz w:val="28"/>
          <w:lang w:val="ru-RU"/>
        </w:rPr>
        <w:t xml:space="preserve"> день, для </w:t>
      </w:r>
      <w:proofErr w:type="spellStart"/>
      <w:r w:rsidRPr="009F2DEE">
        <w:rPr>
          <w:rFonts w:ascii="Times New Roman" w:eastAsia="Times New Roman" w:hAnsi="Times New Roman" w:cs="Times New Roman"/>
          <w:sz w:val="28"/>
          <w:lang w:val="ru-RU"/>
        </w:rPr>
        <w:t>її</w:t>
      </w:r>
      <w:proofErr w:type="spellEnd"/>
      <w:r w:rsidRPr="009F2DEE">
        <w:rPr>
          <w:rFonts w:ascii="Times New Roman" w:eastAsia="Times New Roman" w:hAnsi="Times New Roman" w:cs="Times New Roman"/>
          <w:sz w:val="28"/>
          <w:lang w:val="ru-RU"/>
        </w:rPr>
        <w:t xml:space="preserve"> відтворення потрібна грамотна інвестиційна політика держави, спрямована на залучення фінансових ресурсів у цю сферу, відтворення кадрів для даної індустрії туризму (курси інструкторів), відновлення матеріально-технічної бази турбаз, а також кваліфікована розробка маршрутів по складності і протяжності.</w:t>
      </w:r>
      <w:proofErr w:type="gramEnd"/>
    </w:p>
    <w:p w14:paraId="74830014" w14:textId="6CD3FC60" w:rsidR="00364D65" w:rsidRPr="009F2DEE" w:rsidRDefault="00364D65" w:rsidP="00EB59FD">
      <w:pPr>
        <w:spacing w:line="360" w:lineRule="auto"/>
        <w:ind w:firstLine="709"/>
        <w:jc w:val="both"/>
        <w:rPr>
          <w:rFonts w:ascii="Times New Roman" w:eastAsia="Times New Roman" w:hAnsi="Times New Roman" w:cs="Times New Roman"/>
          <w:sz w:val="28"/>
          <w:lang w:val="ru-RU"/>
        </w:rPr>
      </w:pPr>
      <w:proofErr w:type="gramStart"/>
      <w:r w:rsidRPr="009F2DEE">
        <w:rPr>
          <w:rFonts w:ascii="Times New Roman" w:eastAsia="Times New Roman" w:hAnsi="Times New Roman" w:cs="Times New Roman"/>
          <w:sz w:val="28"/>
          <w:lang w:val="ru-RU"/>
        </w:rPr>
        <w:t>На</w:t>
      </w:r>
      <w:proofErr w:type="gramEnd"/>
      <w:r w:rsidRPr="009F2DEE">
        <w:rPr>
          <w:rFonts w:ascii="Times New Roman" w:eastAsia="Times New Roman" w:hAnsi="Times New Roman" w:cs="Times New Roman"/>
          <w:sz w:val="28"/>
          <w:lang w:val="ru-RU"/>
        </w:rPr>
        <w:t xml:space="preserve"> </w:t>
      </w:r>
      <w:proofErr w:type="gramStart"/>
      <w:r w:rsidRPr="009F2DEE">
        <w:rPr>
          <w:rFonts w:ascii="Times New Roman" w:eastAsia="Times New Roman" w:hAnsi="Times New Roman" w:cs="Times New Roman"/>
          <w:sz w:val="28"/>
          <w:lang w:val="ru-RU"/>
        </w:rPr>
        <w:t>початку</w:t>
      </w:r>
      <w:proofErr w:type="gramEnd"/>
      <w:r w:rsidRPr="009F2DEE">
        <w:rPr>
          <w:rFonts w:ascii="Times New Roman" w:eastAsia="Times New Roman" w:hAnsi="Times New Roman" w:cs="Times New Roman"/>
          <w:sz w:val="28"/>
          <w:lang w:val="ru-RU"/>
        </w:rPr>
        <w:t xml:space="preserve"> 21 </w:t>
      </w:r>
      <w:proofErr w:type="spellStart"/>
      <w:r w:rsidRPr="009F2DEE">
        <w:rPr>
          <w:rFonts w:ascii="Times New Roman" w:eastAsia="Times New Roman" w:hAnsi="Times New Roman" w:cs="Times New Roman"/>
          <w:sz w:val="28"/>
          <w:lang w:val="ru-RU"/>
        </w:rPr>
        <w:t>століття</w:t>
      </w:r>
      <w:proofErr w:type="spellEnd"/>
      <w:r w:rsidRPr="009F2DEE">
        <w:rPr>
          <w:rFonts w:ascii="Times New Roman" w:eastAsia="Times New Roman" w:hAnsi="Times New Roman" w:cs="Times New Roman"/>
          <w:sz w:val="28"/>
          <w:lang w:val="ru-RU"/>
        </w:rPr>
        <w:t xml:space="preserve"> </w:t>
      </w:r>
      <w:proofErr w:type="spellStart"/>
      <w:r w:rsidRPr="009F2DEE">
        <w:rPr>
          <w:rFonts w:ascii="Times New Roman" w:eastAsia="Times New Roman" w:hAnsi="Times New Roman" w:cs="Times New Roman"/>
          <w:sz w:val="28"/>
          <w:lang w:val="ru-RU"/>
        </w:rPr>
        <w:t>дану</w:t>
      </w:r>
      <w:proofErr w:type="spellEnd"/>
      <w:r w:rsidRPr="009F2DEE">
        <w:rPr>
          <w:rFonts w:ascii="Times New Roman" w:eastAsia="Times New Roman" w:hAnsi="Times New Roman" w:cs="Times New Roman"/>
          <w:sz w:val="28"/>
          <w:lang w:val="ru-RU"/>
        </w:rPr>
        <w:t xml:space="preserve"> практику почали відновлювати турфірми Києва, Одеси, Харкова, Нижнього Новгорода, Єкатеринбурга, Мінська, </w:t>
      </w:r>
      <w:r w:rsidRPr="009F2DEE">
        <w:rPr>
          <w:rFonts w:ascii="Times New Roman" w:eastAsia="Times New Roman" w:hAnsi="Times New Roman" w:cs="Times New Roman"/>
          <w:sz w:val="28"/>
          <w:lang w:val="ru-RU"/>
        </w:rPr>
        <w:lastRenderedPageBreak/>
        <w:t>Бреста, що говорить про широкої географії зацікавлених в такому виді туризму людей.</w:t>
      </w:r>
    </w:p>
    <w:p w14:paraId="23E48E49"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xml:space="preserve">Інша сторона проблеми - пошук клієнтів. У радянський період потік туристів організовували численні профспілки, сьогодні - дана практика відсутня, а турагентства не хочуть витрачати гроші на рекламу такого «нерозкрученого» виду відпочинку, який обіцяє дуже «сумнівний» заробіток. З-за спустошення цього виду туризму, складності індивідуальної організації туру і зростання витрат, витрати туристичного дня порівнянні за вартістю з проживанням одного дня на ПБК. Пояснити цей парадокс клієнтам часто дуже важко. Ясна </w:t>
      </w:r>
      <w:proofErr w:type="gramStart"/>
      <w:r w:rsidRPr="009F2DEE">
        <w:rPr>
          <w:rFonts w:ascii="Times New Roman" w:eastAsia="Times New Roman" w:hAnsi="Times New Roman" w:cs="Times New Roman"/>
          <w:sz w:val="28"/>
          <w:lang w:val="ru-RU"/>
        </w:rPr>
        <w:t>р</w:t>
      </w:r>
      <w:proofErr w:type="gramEnd"/>
      <w:r w:rsidRPr="009F2DEE">
        <w:rPr>
          <w:rFonts w:ascii="Times New Roman" w:eastAsia="Times New Roman" w:hAnsi="Times New Roman" w:cs="Times New Roman"/>
          <w:sz w:val="28"/>
          <w:lang w:val="ru-RU"/>
        </w:rPr>
        <w:t>іч, що приймають фірми намагаються, як можна більше зменшити витратну вартість.</w:t>
      </w:r>
    </w:p>
    <w:p w14:paraId="56720D33"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xml:space="preserve">В </w:t>
      </w:r>
      <w:proofErr w:type="spellStart"/>
      <w:r w:rsidRPr="009F2DEE">
        <w:rPr>
          <w:rFonts w:ascii="Times New Roman" w:eastAsia="Times New Roman" w:hAnsi="Times New Roman" w:cs="Times New Roman"/>
          <w:sz w:val="28"/>
          <w:lang w:val="ru-RU"/>
        </w:rPr>
        <w:t>результаті</w:t>
      </w:r>
      <w:proofErr w:type="spellEnd"/>
      <w:r w:rsidRPr="009F2DEE">
        <w:rPr>
          <w:rFonts w:ascii="Times New Roman" w:eastAsia="Times New Roman" w:hAnsi="Times New Roman" w:cs="Times New Roman"/>
          <w:sz w:val="28"/>
          <w:lang w:val="ru-RU"/>
        </w:rPr>
        <w:t xml:space="preserve">, </w:t>
      </w:r>
      <w:proofErr w:type="spellStart"/>
      <w:r w:rsidRPr="009F2DEE">
        <w:rPr>
          <w:rFonts w:ascii="Times New Roman" w:eastAsia="Times New Roman" w:hAnsi="Times New Roman" w:cs="Times New Roman"/>
          <w:sz w:val="28"/>
          <w:lang w:val="ru-RU"/>
        </w:rPr>
        <w:t>необхідна</w:t>
      </w:r>
      <w:proofErr w:type="spellEnd"/>
      <w:r w:rsidRPr="009F2DEE">
        <w:rPr>
          <w:rFonts w:ascii="Times New Roman" w:eastAsia="Times New Roman" w:hAnsi="Times New Roman" w:cs="Times New Roman"/>
          <w:sz w:val="28"/>
          <w:lang w:val="ru-RU"/>
        </w:rPr>
        <w:t xml:space="preserve"> </w:t>
      </w:r>
      <w:proofErr w:type="spellStart"/>
      <w:proofErr w:type="gramStart"/>
      <w:r w:rsidRPr="009F2DEE">
        <w:rPr>
          <w:rFonts w:ascii="Times New Roman" w:eastAsia="Times New Roman" w:hAnsi="Times New Roman" w:cs="Times New Roman"/>
          <w:sz w:val="28"/>
          <w:lang w:val="ru-RU"/>
        </w:rPr>
        <w:t>ч</w:t>
      </w:r>
      <w:proofErr w:type="gramEnd"/>
      <w:r w:rsidRPr="009F2DEE">
        <w:rPr>
          <w:rFonts w:ascii="Times New Roman" w:eastAsia="Times New Roman" w:hAnsi="Times New Roman" w:cs="Times New Roman"/>
          <w:sz w:val="28"/>
          <w:lang w:val="ru-RU"/>
        </w:rPr>
        <w:t>ітка</w:t>
      </w:r>
      <w:proofErr w:type="spellEnd"/>
      <w:r w:rsidRPr="009F2DEE">
        <w:rPr>
          <w:rFonts w:ascii="Times New Roman" w:eastAsia="Times New Roman" w:hAnsi="Times New Roman" w:cs="Times New Roman"/>
          <w:sz w:val="28"/>
          <w:lang w:val="ru-RU"/>
        </w:rPr>
        <w:t xml:space="preserve"> </w:t>
      </w:r>
      <w:proofErr w:type="spellStart"/>
      <w:r w:rsidRPr="009F2DEE">
        <w:rPr>
          <w:rFonts w:ascii="Times New Roman" w:eastAsia="Times New Roman" w:hAnsi="Times New Roman" w:cs="Times New Roman"/>
          <w:sz w:val="28"/>
          <w:lang w:val="ru-RU"/>
        </w:rPr>
        <w:t>програма</w:t>
      </w:r>
      <w:proofErr w:type="spellEnd"/>
      <w:r w:rsidRPr="009F2DEE">
        <w:rPr>
          <w:rFonts w:ascii="Times New Roman" w:eastAsia="Times New Roman" w:hAnsi="Times New Roman" w:cs="Times New Roman"/>
          <w:sz w:val="28"/>
          <w:lang w:val="ru-RU"/>
        </w:rPr>
        <w:t>, спрямована на капітальне відновлення даної галузі.</w:t>
      </w:r>
    </w:p>
    <w:p w14:paraId="428E2103"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xml:space="preserve">При правильному </w:t>
      </w:r>
      <w:proofErr w:type="spellStart"/>
      <w:r w:rsidRPr="009F2DEE">
        <w:rPr>
          <w:rFonts w:ascii="Times New Roman" w:eastAsia="Times New Roman" w:hAnsi="Times New Roman" w:cs="Times New Roman"/>
          <w:sz w:val="28"/>
          <w:lang w:val="ru-RU"/>
        </w:rPr>
        <w:t>переліку</w:t>
      </w:r>
      <w:proofErr w:type="spellEnd"/>
      <w:r w:rsidRPr="009F2DEE">
        <w:rPr>
          <w:rFonts w:ascii="Times New Roman" w:eastAsia="Times New Roman" w:hAnsi="Times New Roman" w:cs="Times New Roman"/>
          <w:sz w:val="28"/>
          <w:lang w:val="ru-RU"/>
        </w:rPr>
        <w:t xml:space="preserve"> </w:t>
      </w:r>
      <w:proofErr w:type="spellStart"/>
      <w:r w:rsidRPr="009F2DEE">
        <w:rPr>
          <w:rFonts w:ascii="Times New Roman" w:eastAsia="Times New Roman" w:hAnsi="Times New Roman" w:cs="Times New Roman"/>
          <w:sz w:val="28"/>
          <w:lang w:val="ru-RU"/>
        </w:rPr>
        <w:t>дій</w:t>
      </w:r>
      <w:proofErr w:type="spellEnd"/>
      <w:r w:rsidRPr="009F2DEE">
        <w:rPr>
          <w:rFonts w:ascii="Times New Roman" w:eastAsia="Times New Roman" w:hAnsi="Times New Roman" w:cs="Times New Roman"/>
          <w:sz w:val="28"/>
          <w:lang w:val="ru-RU"/>
        </w:rPr>
        <w:t xml:space="preserve"> та </w:t>
      </w:r>
      <w:proofErr w:type="spellStart"/>
      <w:r w:rsidRPr="009F2DEE">
        <w:rPr>
          <w:rFonts w:ascii="Times New Roman" w:eastAsia="Times New Roman" w:hAnsi="Times New Roman" w:cs="Times New Roman"/>
          <w:sz w:val="28"/>
          <w:lang w:val="ru-RU"/>
        </w:rPr>
        <w:t>наявність</w:t>
      </w:r>
      <w:proofErr w:type="spellEnd"/>
      <w:r w:rsidRPr="009F2DEE">
        <w:rPr>
          <w:rFonts w:ascii="Times New Roman" w:eastAsia="Times New Roman" w:hAnsi="Times New Roman" w:cs="Times New Roman"/>
          <w:sz w:val="28"/>
          <w:lang w:val="ru-RU"/>
        </w:rPr>
        <w:t xml:space="preserve"> фінансів функціонування </w:t>
      </w:r>
      <w:proofErr w:type="gramStart"/>
      <w:r w:rsidRPr="009F2DEE">
        <w:rPr>
          <w:rFonts w:ascii="Times New Roman" w:eastAsia="Times New Roman" w:hAnsi="Times New Roman" w:cs="Times New Roman"/>
          <w:sz w:val="28"/>
          <w:lang w:val="ru-RU"/>
        </w:rPr>
        <w:t>п</w:t>
      </w:r>
      <w:proofErr w:type="gramEnd"/>
      <w:r w:rsidRPr="009F2DEE">
        <w:rPr>
          <w:rFonts w:ascii="Times New Roman" w:eastAsia="Times New Roman" w:hAnsi="Times New Roman" w:cs="Times New Roman"/>
          <w:sz w:val="28"/>
          <w:lang w:val="ru-RU"/>
        </w:rPr>
        <w:t>ішохідних туристських маршрутів дозволить[6]:</w:t>
      </w:r>
    </w:p>
    <w:p w14:paraId="344B2347"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xml:space="preserve">- </w:t>
      </w:r>
      <w:proofErr w:type="spellStart"/>
      <w:r w:rsidRPr="009F2DEE">
        <w:rPr>
          <w:rFonts w:ascii="Times New Roman" w:eastAsia="Times New Roman" w:hAnsi="Times New Roman" w:cs="Times New Roman"/>
          <w:sz w:val="28"/>
          <w:lang w:val="ru-RU"/>
        </w:rPr>
        <w:t>збільшити</w:t>
      </w:r>
      <w:proofErr w:type="spellEnd"/>
      <w:r w:rsidRPr="009F2DEE">
        <w:rPr>
          <w:rFonts w:ascii="Times New Roman" w:eastAsia="Times New Roman" w:hAnsi="Times New Roman" w:cs="Times New Roman"/>
          <w:sz w:val="28"/>
          <w:lang w:val="ru-RU"/>
        </w:rPr>
        <w:t xml:space="preserve"> </w:t>
      </w:r>
      <w:proofErr w:type="spellStart"/>
      <w:r w:rsidRPr="009F2DEE">
        <w:rPr>
          <w:rFonts w:ascii="Times New Roman" w:eastAsia="Times New Roman" w:hAnsi="Times New Roman" w:cs="Times New Roman"/>
          <w:sz w:val="28"/>
          <w:lang w:val="ru-RU"/>
        </w:rPr>
        <w:t>курортний</w:t>
      </w:r>
      <w:proofErr w:type="spellEnd"/>
      <w:r w:rsidRPr="009F2DEE">
        <w:rPr>
          <w:rFonts w:ascii="Times New Roman" w:eastAsia="Times New Roman" w:hAnsi="Times New Roman" w:cs="Times New Roman"/>
          <w:sz w:val="28"/>
          <w:lang w:val="ru-RU"/>
        </w:rPr>
        <w:t xml:space="preserve"> сезон в Криму з квітня по жовтень;</w:t>
      </w:r>
    </w:p>
    <w:p w14:paraId="41951B9B"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знизити навантаження на найбільш освоєні території і здійснити відтік рекреантів у гірничо-лісову зону;</w:t>
      </w:r>
    </w:p>
    <w:p w14:paraId="1050E7B9"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вирішити проблеми безробіття в регіоні;</w:t>
      </w:r>
    </w:p>
    <w:p w14:paraId="0AD65297"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збільшити обсяг надаваних послуг і розширити їх асортимент;</w:t>
      </w:r>
    </w:p>
    <w:p w14:paraId="5B2B2F0A"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збільшити завантаження турхозяйств, які обслуговують маршрути;</w:t>
      </w:r>
    </w:p>
    <w:p w14:paraId="22B877B7" w14:textId="77777777"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збільшити грошові надходження до Кримського бюджету;</w:t>
      </w:r>
    </w:p>
    <w:p w14:paraId="1B85EBC8" w14:textId="19D55C3C" w:rsidR="00364D65" w:rsidRPr="009F2DEE" w:rsidRDefault="00364D65" w:rsidP="00EB59FD">
      <w:pPr>
        <w:spacing w:line="360" w:lineRule="auto"/>
        <w:ind w:firstLine="709"/>
        <w:jc w:val="both"/>
        <w:rPr>
          <w:rFonts w:ascii="Times New Roman" w:eastAsia="Times New Roman" w:hAnsi="Times New Roman" w:cs="Times New Roman"/>
          <w:sz w:val="28"/>
          <w:lang w:val="ru-RU"/>
        </w:rPr>
      </w:pPr>
      <w:r w:rsidRPr="009F2DEE">
        <w:rPr>
          <w:rFonts w:ascii="Times New Roman" w:eastAsia="Times New Roman" w:hAnsi="Times New Roman" w:cs="Times New Roman"/>
          <w:sz w:val="28"/>
          <w:lang w:val="ru-RU"/>
        </w:rPr>
        <w:t xml:space="preserve">- </w:t>
      </w:r>
      <w:proofErr w:type="gramStart"/>
      <w:r w:rsidRPr="009F2DEE">
        <w:rPr>
          <w:rFonts w:ascii="Times New Roman" w:eastAsia="Times New Roman" w:hAnsi="Times New Roman" w:cs="Times New Roman"/>
          <w:sz w:val="28"/>
          <w:lang w:val="ru-RU"/>
        </w:rPr>
        <w:t>п</w:t>
      </w:r>
      <w:proofErr w:type="gramEnd"/>
      <w:r w:rsidRPr="009F2DEE">
        <w:rPr>
          <w:rFonts w:ascii="Times New Roman" w:eastAsia="Times New Roman" w:hAnsi="Times New Roman" w:cs="Times New Roman"/>
          <w:sz w:val="28"/>
          <w:lang w:val="ru-RU"/>
        </w:rPr>
        <w:t>ішохідний туризм як вид активної діяльності, що здійснюється в тісному контакті людини з природним оточенням, виховує у нього любов до природи, стимулює його турботу про її охорону.</w:t>
      </w:r>
    </w:p>
    <w:p w14:paraId="66730A37" w14:textId="035960F7" w:rsidR="00E71635" w:rsidRDefault="00E71635">
      <w:pPr>
        <w:rPr>
          <w:rFonts w:ascii="Times New Roman" w:eastAsia="Times New Roman" w:hAnsi="Times New Roman" w:cs="Times New Roman"/>
          <w:sz w:val="28"/>
        </w:rPr>
      </w:pPr>
      <w:r>
        <w:rPr>
          <w:rFonts w:ascii="Times New Roman" w:eastAsia="Times New Roman" w:hAnsi="Times New Roman" w:cs="Times New Roman"/>
          <w:sz w:val="28"/>
        </w:rPr>
        <w:br w:type="page"/>
      </w:r>
    </w:p>
    <w:p w14:paraId="654BA2E5" w14:textId="1195F2D3" w:rsidR="005C6261" w:rsidRPr="00E71635" w:rsidRDefault="00E71635" w:rsidP="000F64FC">
      <w:pPr>
        <w:spacing w:line="360" w:lineRule="auto"/>
        <w:jc w:val="center"/>
        <w:rPr>
          <w:rFonts w:ascii="Times New Roman" w:eastAsia="Times New Roman" w:hAnsi="Times New Roman" w:cs="Times New Roman"/>
          <w:b/>
          <w:sz w:val="28"/>
        </w:rPr>
      </w:pPr>
      <w:r w:rsidRPr="00E71635">
        <w:rPr>
          <w:rFonts w:ascii="Times New Roman" w:eastAsia="Times New Roman" w:hAnsi="Times New Roman" w:cs="Times New Roman"/>
          <w:b/>
          <w:sz w:val="28"/>
        </w:rPr>
        <w:lastRenderedPageBreak/>
        <w:t>ВИСНОВКИ</w:t>
      </w:r>
    </w:p>
    <w:p w14:paraId="21B510CC" w14:textId="77777777" w:rsidR="005C6261" w:rsidRPr="009F2DEE" w:rsidRDefault="005C6261" w:rsidP="000F64FC">
      <w:pPr>
        <w:spacing w:line="360" w:lineRule="auto"/>
        <w:ind w:firstLine="709"/>
        <w:jc w:val="both"/>
        <w:rPr>
          <w:rFonts w:ascii="Times New Roman" w:eastAsia="Times New Roman" w:hAnsi="Times New Roman" w:cs="Times New Roman"/>
          <w:sz w:val="28"/>
        </w:rPr>
      </w:pPr>
    </w:p>
    <w:p w14:paraId="3A522146"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Розглядаючи природні багатства Криму, я прийшов до висновку, що, в силу унікальності і неповторності, природний потенціал для розвитку туризму наших земель дуже високий. Гори, каньйони, загублені світи з їх неповторним мікрокліматом, фауною і флорою - все це сприяє розвитку пішохідного туризму.</w:t>
      </w:r>
    </w:p>
    <w:p w14:paraId="7BD358FC" w14:textId="77777777" w:rsidR="005C6261" w:rsidRPr="009F2DEE" w:rsidRDefault="00AD32B2" w:rsidP="000F64FC">
      <w:pPr>
        <w:spacing w:line="360" w:lineRule="auto"/>
        <w:ind w:firstLine="709"/>
        <w:jc w:val="both"/>
        <w:rPr>
          <w:rFonts w:ascii="Times New Roman" w:eastAsia="Calibri" w:hAnsi="Times New Roman" w:cs="Times New Roman"/>
          <w:sz w:val="22"/>
        </w:rPr>
      </w:pPr>
      <w:r w:rsidRPr="009F2DEE">
        <w:rPr>
          <w:rFonts w:ascii="Times New Roman" w:eastAsia="Times New Roman" w:hAnsi="Times New Roman" w:cs="Times New Roman"/>
          <w:sz w:val="28"/>
        </w:rPr>
        <w:t>Але відправляючись в похід, турист повинен грамотно продумати свій маршрут, необхідне спорядження, розбиратися в техніці подолання перешкод і розсудливо оцінювати свої сили.</w:t>
      </w:r>
      <w:r w:rsidRPr="009F2DEE">
        <w:rPr>
          <w:rFonts w:ascii="Times New Roman" w:eastAsia="Calibri" w:hAnsi="Times New Roman" w:cs="Times New Roman"/>
          <w:sz w:val="22"/>
        </w:rPr>
        <w:t xml:space="preserve"> </w:t>
      </w:r>
    </w:p>
    <w:p w14:paraId="7609C496"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Основні проблеми, що впливають на розвиток туризму на Кримському півострові це:</w:t>
      </w:r>
    </w:p>
    <w:p w14:paraId="6FC7B73C"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а) низький рівень розвитку сучасної туристичної інформації, інфраструктури та готельного господарства області: невідповідність інфраструктури та туристичних послуг сучасним технічним вимогам функціональної якості; недостатня поінформованість потенційних туристів про можливості використання наявних туристичних ресурсів; недостатній рівень розвитку туристичної діяльності на об’єктах історико-культурної спадщини та рекреаційних територій, інших туристичних об'єктів тощо;</w:t>
      </w:r>
    </w:p>
    <w:p w14:paraId="5BCD65AB"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б) недостатнє маркетингове просування туристичного продукту на всеукраїнський та міжнародний туристичні ринки: недосконала та низька ефективність маркетингової політики у сфері туризму; погане просування політики щодо можливостей, туристичного потенціалу міст і регіонів;</w:t>
      </w:r>
    </w:p>
    <w:p w14:paraId="71C2281C"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в) відсутність туроператорів, які безпосередньо і цілеспрямовано працювали б над внутрішнім туризмом;</w:t>
      </w:r>
    </w:p>
    <w:p w14:paraId="4089B5F4"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г) занедбаний стан пам’яток архітектури, а наразі й знищення багатьох з них внаслідок бойових дій;</w:t>
      </w:r>
    </w:p>
    <w:p w14:paraId="7E162E2C"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д) недостатнє зовнішнє освітлення туристичних об’єктів, історичних будівель, державних установ, банків тощо;</w:t>
      </w:r>
    </w:p>
    <w:p w14:paraId="33F65AB3"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lastRenderedPageBreak/>
        <w:t>є) недосконалість статистики туристичної галузі.</w:t>
      </w:r>
    </w:p>
    <w:p w14:paraId="0D026384"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Основні напрями вдосконалення розвитку історико-культурного туризму у Криму включають:</w:t>
      </w:r>
    </w:p>
    <w:p w14:paraId="2FB0744E"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а) Звичайно ж по-перше це повна деокупація регіону, по-друге дії, спрямовані на регіональний рівень управління з метою розвитку інфраструктури території: наприклад для здійснення екскурсій історико-культурного напряму. слід вжити заходів щодо підвищення транспортної доступності до туристичних об’єктів регіону; участь у процесі формування туристичного продукту (особливо щодо організації історико-культурних екскурсій) місцевого населення, державна підтримка у вигляді субсидій та податкових пільг закладів сфери туризму;</w:t>
      </w:r>
    </w:p>
    <w:p w14:paraId="1F6A9467"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б) детальна розробка туристичних маршрутів, утримання їх у належному стані (ремонт опор, парковок, урни та плакати з інформацією про доступні туристичні маршрути наприклад в закладах охорони здоров’я, монтаж стендів з інтерактивними картами маршрутів, надання інформаційних матеріалів для відвідувачів туристичних стежок (в т.ч відомості про рослинний і тваринний світ місцевості, історичні факти тощо, легенди)); розробка більш екстремальних маршрутів для відвідувачів підлітків і дітей (наприклад, мотузковий парк на деревах), а також будівництво майданчиків для прийняття сонячних ванн; точки відкриття прокату велосипедів в літній сезон; розвиток рибальських програм, екологічні тури та тури; розширення комплексу оздоровчих послуг в результаті використання всього потенціалу природних рекреаційних ресурсів Криму у поєднанні з історико-культурними маршрутами.</w:t>
      </w:r>
    </w:p>
    <w:p w14:paraId="56CBF282"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 xml:space="preserve">в) для підвищення інтенсивності розвитку туризму та гостинності в Кримському регіоні, після деокупації пропонуємо створити новий туристичний продукт – Похід по гірському Криму. Це буде оглядова </w:t>
      </w:r>
      <w:r w:rsidRPr="009F2DEE">
        <w:rPr>
          <w:rFonts w:ascii="Times New Roman" w:eastAsia="Times New Roman" w:hAnsi="Times New Roman" w:cs="Times New Roman"/>
          <w:sz w:val="28"/>
        </w:rPr>
        <w:lastRenderedPageBreak/>
        <w:t>пішохідна екскурсія, тривалістю 8 днів в яку включені основні туристичні локації.</w:t>
      </w:r>
    </w:p>
    <w:p w14:paraId="69233CD1"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Нами було оглянуто пропозиції туристичних агенцій щодо пропозиції подібних турпродуктів, було виявлено, що жодна компанія не має подібних екскурсійних турів. Перевага цієї екскурсії полягає в тому, що екскурсант може відвідати не лише популярні місця Кримського півострова, а скористатися екскурсійними послугами, які дадуть можливість з користю провести вільний час більш цікаво і пізнавально.</w:t>
      </w:r>
    </w:p>
    <w:p w14:paraId="07E104BB" w14:textId="77777777" w:rsidR="005C6261" w:rsidRPr="009F2DEE" w:rsidRDefault="00AD32B2" w:rsidP="000F64FC">
      <w:pPr>
        <w:spacing w:line="360" w:lineRule="auto"/>
        <w:ind w:firstLine="709"/>
        <w:jc w:val="both"/>
        <w:rPr>
          <w:rFonts w:ascii="Times New Roman" w:eastAsia="Times New Roman" w:hAnsi="Times New Roman" w:cs="Times New Roman"/>
          <w:sz w:val="28"/>
        </w:rPr>
      </w:pPr>
      <w:r w:rsidRPr="009F2DEE">
        <w:rPr>
          <w:rFonts w:ascii="Times New Roman" w:eastAsia="Times New Roman" w:hAnsi="Times New Roman" w:cs="Times New Roman"/>
          <w:sz w:val="28"/>
        </w:rPr>
        <w:t>Пішохідний туризм - це відмінний спосіб подорожей при мінімальних витратах, який приносить масу позитивних емоцій і вражень, а також зближує людей.</w:t>
      </w:r>
    </w:p>
    <w:p w14:paraId="5E7F3580" w14:textId="77777777" w:rsidR="005C6261" w:rsidRPr="009F2DEE" w:rsidRDefault="005C6261" w:rsidP="000F64FC">
      <w:pPr>
        <w:spacing w:line="360" w:lineRule="auto"/>
        <w:ind w:firstLine="709"/>
        <w:jc w:val="both"/>
        <w:rPr>
          <w:rFonts w:ascii="Times New Roman" w:eastAsia="Times New Roman" w:hAnsi="Times New Roman" w:cs="Times New Roman"/>
          <w:sz w:val="28"/>
        </w:rPr>
      </w:pPr>
    </w:p>
    <w:p w14:paraId="7EE1ADAD" w14:textId="77777777" w:rsidR="007D2117" w:rsidRDefault="007D2117">
      <w:pPr>
        <w:rPr>
          <w:rFonts w:ascii="Times New Roman" w:eastAsia="Times New Roman" w:hAnsi="Times New Roman" w:cs="Times New Roman"/>
          <w:sz w:val="28"/>
        </w:rPr>
      </w:pPr>
      <w:r>
        <w:rPr>
          <w:rFonts w:ascii="Times New Roman" w:eastAsia="Times New Roman" w:hAnsi="Times New Roman" w:cs="Times New Roman"/>
          <w:sz w:val="28"/>
        </w:rPr>
        <w:br w:type="page"/>
      </w:r>
    </w:p>
    <w:p w14:paraId="2CF0E9FC" w14:textId="4AE1EC54" w:rsidR="005C6261" w:rsidRPr="007D2117" w:rsidRDefault="007D2117" w:rsidP="000F64FC">
      <w:pPr>
        <w:spacing w:line="360" w:lineRule="auto"/>
        <w:jc w:val="center"/>
        <w:rPr>
          <w:rFonts w:ascii="Times New Roman" w:eastAsia="Times New Roman" w:hAnsi="Times New Roman" w:cs="Times New Roman"/>
          <w:b/>
          <w:sz w:val="28"/>
        </w:rPr>
      </w:pPr>
      <w:r w:rsidRPr="007D2117">
        <w:rPr>
          <w:rFonts w:ascii="Times New Roman" w:eastAsia="Times New Roman" w:hAnsi="Times New Roman" w:cs="Times New Roman"/>
          <w:b/>
          <w:sz w:val="28"/>
        </w:rPr>
        <w:lastRenderedPageBreak/>
        <w:t xml:space="preserve">СПИСОК ВИКОРИСТАНИХ ДЖЕРЕЛ </w:t>
      </w:r>
    </w:p>
    <w:p w14:paraId="32D0CCA5" w14:textId="77777777" w:rsidR="007D2117" w:rsidRPr="009F2DEE" w:rsidRDefault="007D2117" w:rsidP="000F64FC">
      <w:pPr>
        <w:spacing w:line="360" w:lineRule="auto"/>
        <w:jc w:val="center"/>
        <w:rPr>
          <w:rFonts w:ascii="Times New Roman" w:eastAsia="Times New Roman" w:hAnsi="Times New Roman" w:cs="Times New Roman"/>
          <w:sz w:val="28"/>
        </w:rPr>
      </w:pPr>
    </w:p>
    <w:p w14:paraId="072A74A9"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1" w:name="_Ref128674615"/>
      <w:bookmarkStart w:id="2" w:name="_Ref119586518"/>
      <w:bookmarkStart w:id="3" w:name="_Ref124174649"/>
      <w:proofErr w:type="spellStart"/>
      <w:r w:rsidRPr="007D2117">
        <w:rPr>
          <w:rFonts w:ascii="Times New Roman" w:eastAsia="Calibri" w:hAnsi="Times New Roman" w:cs="Times New Roman"/>
          <w:color w:val="000000"/>
          <w:kern w:val="0"/>
          <w:sz w:val="28"/>
          <w:szCs w:val="28"/>
          <w:lang w:eastAsia="en-US"/>
          <w14:ligatures w14:val="none"/>
        </w:rPr>
        <w:t>The</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Travel</w:t>
      </w:r>
      <w:proofErr w:type="spellEnd"/>
      <w:r w:rsidRPr="007D2117">
        <w:rPr>
          <w:rFonts w:ascii="Times New Roman" w:eastAsia="Calibri" w:hAnsi="Times New Roman" w:cs="Times New Roman"/>
          <w:color w:val="000000"/>
          <w:kern w:val="0"/>
          <w:sz w:val="28"/>
          <w:szCs w:val="28"/>
          <w:lang w:eastAsia="en-US"/>
          <w14:ligatures w14:val="none"/>
        </w:rPr>
        <w:t xml:space="preserve"> &amp; </w:t>
      </w:r>
      <w:proofErr w:type="spellStart"/>
      <w:r w:rsidRPr="007D2117">
        <w:rPr>
          <w:rFonts w:ascii="Times New Roman" w:eastAsia="Calibri" w:hAnsi="Times New Roman" w:cs="Times New Roman"/>
          <w:color w:val="000000"/>
          <w:kern w:val="0"/>
          <w:sz w:val="28"/>
          <w:szCs w:val="28"/>
          <w:lang w:eastAsia="en-US"/>
          <w14:ligatures w14:val="none"/>
        </w:rPr>
        <w:t>Tourism</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Competitiveness</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Report</w:t>
      </w:r>
      <w:proofErr w:type="spellEnd"/>
      <w:r w:rsidRPr="007D2117">
        <w:rPr>
          <w:rFonts w:ascii="Times New Roman" w:eastAsia="Calibri" w:hAnsi="Times New Roman" w:cs="Times New Roman"/>
          <w:color w:val="000000"/>
          <w:kern w:val="0"/>
          <w:sz w:val="28"/>
          <w:szCs w:val="28"/>
          <w:lang w:eastAsia="en-US"/>
          <w14:ligatures w14:val="none"/>
        </w:rPr>
        <w:t xml:space="preserve"> 2011. </w:t>
      </w:r>
      <w:proofErr w:type="spellStart"/>
      <w:r w:rsidRPr="007D2117">
        <w:rPr>
          <w:rFonts w:ascii="Times New Roman" w:eastAsia="Calibri" w:hAnsi="Times New Roman" w:cs="Times New Roman"/>
          <w:color w:val="000000"/>
          <w:kern w:val="0"/>
          <w:sz w:val="28"/>
          <w:szCs w:val="28"/>
          <w:lang w:eastAsia="en-US"/>
          <w14:ligatures w14:val="none"/>
        </w:rPr>
        <w:t>Beyond</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the</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Downturn</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World</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Economic</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Forum</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Geneva</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Switzerland</w:t>
      </w:r>
      <w:proofErr w:type="spellEnd"/>
      <w:r w:rsidRPr="007D2117">
        <w:rPr>
          <w:rFonts w:ascii="Times New Roman" w:eastAsia="Calibri" w:hAnsi="Times New Roman" w:cs="Times New Roman"/>
          <w:color w:val="000000"/>
          <w:kern w:val="0"/>
          <w:sz w:val="28"/>
          <w:szCs w:val="28"/>
          <w:lang w:eastAsia="en-US"/>
          <w14:ligatures w14:val="none"/>
        </w:rPr>
        <w:t xml:space="preserve"> 2011. </w:t>
      </w:r>
      <w:proofErr w:type="spellStart"/>
      <w:r w:rsidRPr="007D2117">
        <w:rPr>
          <w:rFonts w:ascii="Times New Roman" w:eastAsia="Calibri" w:hAnsi="Times New Roman" w:cs="Times New Roman"/>
          <w:color w:val="000000"/>
          <w:kern w:val="0"/>
          <w:sz w:val="28"/>
          <w:szCs w:val="28"/>
          <w:lang w:eastAsia="en-US"/>
          <w14:ligatures w14:val="none"/>
        </w:rPr>
        <w:t>World</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Economic</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Forum</w:t>
      </w:r>
      <w:proofErr w:type="spellEnd"/>
      <w:r w:rsidRPr="007D2117">
        <w:rPr>
          <w:rFonts w:ascii="Times New Roman" w:eastAsia="Calibri" w:hAnsi="Times New Roman" w:cs="Times New Roman"/>
          <w:color w:val="000000"/>
          <w:kern w:val="0"/>
          <w:sz w:val="28"/>
          <w:szCs w:val="28"/>
          <w:lang w:eastAsia="en-US"/>
          <w14:ligatures w14:val="none"/>
        </w:rPr>
        <w:t>, 2020. 531 p.</w:t>
      </w:r>
      <w:bookmarkEnd w:id="1"/>
    </w:p>
    <w:p w14:paraId="02CA3823" w14:textId="774BE774" w:rsidR="007D2117" w:rsidRPr="007D2117" w:rsidRDefault="007D2117" w:rsidP="009E0134">
      <w:pPr>
        <w:numPr>
          <w:ilvl w:val="0"/>
          <w:numId w:val="5"/>
        </w:numPr>
        <w:spacing w:after="160" w:line="360" w:lineRule="auto"/>
        <w:ind w:hanging="11"/>
        <w:contextualSpacing/>
        <w:jc w:val="both"/>
        <w:rPr>
          <w:rFonts w:ascii="Times New Roman" w:eastAsia="Calibri" w:hAnsi="Times New Roman" w:cs="Times New Roman"/>
          <w:color w:val="000000"/>
          <w:kern w:val="0"/>
          <w:sz w:val="28"/>
          <w:szCs w:val="28"/>
          <w:lang w:eastAsia="en-US"/>
          <w14:ligatures w14:val="none"/>
        </w:rPr>
      </w:pPr>
      <w:bookmarkStart w:id="4" w:name="_Ref129085823"/>
      <w:bookmarkEnd w:id="2"/>
      <w:bookmarkEnd w:id="3"/>
      <w:proofErr w:type="spellStart"/>
      <w:r w:rsidRPr="007D2117">
        <w:rPr>
          <w:rFonts w:ascii="Times New Roman" w:eastAsia="Calibri" w:hAnsi="Times New Roman" w:cs="Times New Roman"/>
          <w:color w:val="000000"/>
          <w:kern w:val="0"/>
          <w:sz w:val="28"/>
          <w:szCs w:val="28"/>
          <w:lang w:val="en-US" w:eastAsia="en-US"/>
          <w14:ligatures w14:val="none"/>
        </w:rPr>
        <w:t>Zruchno</w:t>
      </w:r>
      <w:proofErr w:type="spellEnd"/>
      <w:r w:rsidRPr="007D2117">
        <w:rPr>
          <w:rFonts w:ascii="Times New Roman" w:eastAsia="Calibri" w:hAnsi="Times New Roman" w:cs="Times New Roman"/>
          <w:color w:val="000000"/>
          <w:kern w:val="0"/>
          <w:sz w:val="28"/>
          <w:szCs w:val="28"/>
          <w:lang w:eastAsia="en-US"/>
          <w14:ligatures w14:val="none"/>
        </w:rPr>
        <w:t>.</w:t>
      </w:r>
      <w:r w:rsidRPr="007D2117">
        <w:rPr>
          <w:rFonts w:ascii="Times New Roman" w:eastAsia="Calibri" w:hAnsi="Times New Roman" w:cs="Times New Roman"/>
          <w:color w:val="000000"/>
          <w:kern w:val="0"/>
          <w:sz w:val="28"/>
          <w:szCs w:val="28"/>
          <w:lang w:val="en-US" w:eastAsia="en-US"/>
          <w14:ligatures w14:val="none"/>
        </w:rPr>
        <w:t>Travel</w:t>
      </w:r>
      <w:r w:rsidRPr="007D2117">
        <w:rPr>
          <w:rFonts w:ascii="Times New Roman" w:eastAsia="Calibri" w:hAnsi="Times New Roman" w:cs="Times New Roman"/>
          <w:color w:val="000000"/>
          <w:kern w:val="0"/>
          <w:sz w:val="28"/>
          <w:szCs w:val="28"/>
          <w:lang w:eastAsia="en-US"/>
          <w14:ligatures w14:val="none"/>
        </w:rPr>
        <w:t xml:space="preserve">. </w:t>
      </w:r>
      <w:r w:rsidRPr="007D2117">
        <w:rPr>
          <w:rFonts w:ascii="Times New Roman" w:eastAsia="Calibri" w:hAnsi="Times New Roman" w:cs="Times New Roman"/>
          <w:color w:val="000000"/>
          <w:kern w:val="0"/>
          <w:sz w:val="28"/>
          <w:szCs w:val="28"/>
          <w:lang w:val="en-US" w:eastAsia="en-US"/>
          <w14:ligatures w14:val="none"/>
        </w:rPr>
        <w:t>URL</w:t>
      </w:r>
      <w:r w:rsidRPr="009E0134">
        <w:rPr>
          <w:rFonts w:ascii="Times New Roman" w:eastAsia="Calibri" w:hAnsi="Times New Roman" w:cs="Times New Roman"/>
          <w:color w:val="000000"/>
          <w:kern w:val="0"/>
          <w:sz w:val="28"/>
          <w:szCs w:val="28"/>
          <w:lang w:eastAsia="en-US"/>
          <w14:ligatures w14:val="none"/>
        </w:rPr>
        <w:t xml:space="preserve">: </w:t>
      </w:r>
      <w:r w:rsidR="009E0134" w:rsidRPr="009E0134">
        <w:rPr>
          <w:rFonts w:ascii="Times New Roman" w:hAnsi="Times New Roman" w:cs="Times New Roman"/>
          <w:sz w:val="28"/>
          <w:szCs w:val="28"/>
        </w:rPr>
        <w:t>http://surl.li/henzl</w:t>
      </w:r>
      <w:r w:rsidRPr="009E0134">
        <w:rPr>
          <w:rFonts w:ascii="Times New Roman" w:eastAsia="Calibri" w:hAnsi="Times New Roman" w:cs="Times New Roman"/>
          <w:color w:val="000000"/>
          <w:kern w:val="0"/>
          <w:sz w:val="28"/>
          <w:szCs w:val="28"/>
          <w:lang w:eastAsia="en-US"/>
          <w14:ligatures w14:val="none"/>
        </w:rPr>
        <w:t>.</w:t>
      </w:r>
      <w:bookmarkEnd w:id="4"/>
    </w:p>
    <w:p w14:paraId="22D847CC"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5" w:name="_Ref129098987"/>
      <w:proofErr w:type="spellStart"/>
      <w:r w:rsidRPr="007D2117">
        <w:rPr>
          <w:rFonts w:ascii="Times New Roman" w:eastAsia="Calibri" w:hAnsi="Times New Roman" w:cs="Times New Roman"/>
          <w:color w:val="000000"/>
          <w:kern w:val="0"/>
          <w:sz w:val="28"/>
          <w:szCs w:val="28"/>
          <w:lang w:eastAsia="en-US"/>
          <w14:ligatures w14:val="none"/>
        </w:rPr>
        <w:t>Арсененко</w:t>
      </w:r>
      <w:proofErr w:type="spellEnd"/>
      <w:r w:rsidRPr="007D2117">
        <w:rPr>
          <w:rFonts w:ascii="Times New Roman" w:eastAsia="Calibri" w:hAnsi="Times New Roman" w:cs="Times New Roman"/>
          <w:color w:val="000000"/>
          <w:kern w:val="0"/>
          <w:sz w:val="28"/>
          <w:szCs w:val="28"/>
          <w:lang w:eastAsia="en-US"/>
          <w14:ligatures w14:val="none"/>
        </w:rPr>
        <w:t xml:space="preserve"> І., Донченко Л., Донець І. Функціональні аспекти розвитку сільського зеленого туризму у Запорізькій області. </w:t>
      </w:r>
      <w:r w:rsidRPr="007D2117">
        <w:rPr>
          <w:rFonts w:ascii="Times New Roman" w:eastAsia="Calibri" w:hAnsi="Times New Roman" w:cs="Times New Roman"/>
          <w:i/>
          <w:iCs/>
          <w:color w:val="000000"/>
          <w:kern w:val="0"/>
          <w:sz w:val="28"/>
          <w:szCs w:val="28"/>
          <w:lang w:eastAsia="en-US"/>
          <w14:ligatures w14:val="none"/>
        </w:rPr>
        <w:t>Парадигматичні аспекти й дилеми розвитку науки та освіти. 2019. Вип. 1. Серія: краєзнавство</w:t>
      </w:r>
      <w:r w:rsidRPr="007D2117">
        <w:rPr>
          <w:rFonts w:ascii="Times New Roman" w:eastAsia="Calibri" w:hAnsi="Times New Roman" w:cs="Times New Roman"/>
          <w:color w:val="000000"/>
          <w:kern w:val="0"/>
          <w:sz w:val="28"/>
          <w:szCs w:val="28"/>
          <w:lang w:eastAsia="en-US"/>
          <w14:ligatures w14:val="none"/>
        </w:rPr>
        <w:t>. С. 240-250.</w:t>
      </w:r>
      <w:bookmarkEnd w:id="5"/>
    </w:p>
    <w:p w14:paraId="5E470F9D"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6" w:name="_Ref128930553"/>
      <w:proofErr w:type="spellStart"/>
      <w:r w:rsidRPr="007D2117">
        <w:rPr>
          <w:rFonts w:ascii="Times New Roman" w:eastAsia="Calibri" w:hAnsi="Times New Roman" w:cs="Times New Roman"/>
          <w:color w:val="000000"/>
          <w:kern w:val="0"/>
          <w:sz w:val="28"/>
          <w:szCs w:val="28"/>
          <w:lang w:eastAsia="en-US"/>
          <w14:ligatures w14:val="none"/>
        </w:rPr>
        <w:t>Бакурова</w:t>
      </w:r>
      <w:proofErr w:type="spellEnd"/>
      <w:r w:rsidRPr="007D2117">
        <w:rPr>
          <w:rFonts w:ascii="Times New Roman" w:eastAsia="Calibri" w:hAnsi="Times New Roman" w:cs="Times New Roman"/>
          <w:color w:val="000000"/>
          <w:kern w:val="0"/>
          <w:sz w:val="28"/>
          <w:szCs w:val="28"/>
          <w:lang w:eastAsia="en-US"/>
          <w14:ligatures w14:val="none"/>
        </w:rPr>
        <w:t xml:space="preserve"> А. Оцінка рекреаційної привабливості регіону. </w:t>
      </w:r>
      <w:r w:rsidRPr="007D2117">
        <w:rPr>
          <w:rFonts w:ascii="Times New Roman" w:eastAsia="Calibri" w:hAnsi="Times New Roman" w:cs="Times New Roman"/>
          <w:i/>
          <w:iCs/>
          <w:color w:val="000000"/>
          <w:kern w:val="0"/>
          <w:sz w:val="28"/>
          <w:szCs w:val="28"/>
          <w:lang w:eastAsia="en-US"/>
          <w14:ligatures w14:val="none"/>
        </w:rPr>
        <w:t xml:space="preserve">Економіка: проблеми теорії та практики. Збірник наукових праць. </w:t>
      </w:r>
      <w:proofErr w:type="spellStart"/>
      <w:r w:rsidRPr="007D2117">
        <w:rPr>
          <w:rFonts w:ascii="Times New Roman" w:eastAsia="Calibri" w:hAnsi="Times New Roman" w:cs="Times New Roman"/>
          <w:i/>
          <w:iCs/>
          <w:color w:val="000000"/>
          <w:kern w:val="0"/>
          <w:sz w:val="28"/>
          <w:szCs w:val="28"/>
          <w:lang w:eastAsia="en-US"/>
          <w14:ligatures w14:val="none"/>
        </w:rPr>
        <w:t>Вип</w:t>
      </w:r>
      <w:proofErr w:type="spellEnd"/>
      <w:r w:rsidRPr="007D2117">
        <w:rPr>
          <w:rFonts w:ascii="Times New Roman" w:eastAsia="Calibri" w:hAnsi="Times New Roman" w:cs="Times New Roman"/>
          <w:i/>
          <w:iCs/>
          <w:color w:val="000000"/>
          <w:kern w:val="0"/>
          <w:sz w:val="28"/>
          <w:szCs w:val="28"/>
          <w:lang w:eastAsia="en-US"/>
          <w14:ligatures w14:val="none"/>
        </w:rPr>
        <w:t xml:space="preserve"> 183. Том ІІІ.</w:t>
      </w:r>
      <w:r w:rsidRPr="007D2117">
        <w:rPr>
          <w:rFonts w:ascii="Times New Roman" w:eastAsia="Calibri" w:hAnsi="Times New Roman" w:cs="Times New Roman"/>
          <w:color w:val="000000"/>
          <w:kern w:val="0"/>
          <w:sz w:val="28"/>
          <w:szCs w:val="28"/>
          <w:lang w:eastAsia="en-US"/>
          <w14:ligatures w14:val="none"/>
        </w:rPr>
        <w:t xml:space="preserve"> Дніпропетровськ: ДНУ, 2003. С. 617-622.</w:t>
      </w:r>
      <w:bookmarkEnd w:id="6"/>
    </w:p>
    <w:p w14:paraId="672ED4D9"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7" w:name="_Ref128853784"/>
      <w:proofErr w:type="spellStart"/>
      <w:r w:rsidRPr="007D2117">
        <w:rPr>
          <w:rFonts w:ascii="Times New Roman" w:eastAsia="Calibri" w:hAnsi="Times New Roman" w:cs="Times New Roman"/>
          <w:color w:val="000000"/>
          <w:sz w:val="28"/>
          <w:szCs w:val="28"/>
          <w:lang w:eastAsia="en-US"/>
        </w:rPr>
        <w:t>Борущак</w:t>
      </w:r>
      <w:proofErr w:type="spellEnd"/>
      <w:r w:rsidRPr="007D2117">
        <w:rPr>
          <w:rFonts w:ascii="Times New Roman" w:eastAsia="Calibri" w:hAnsi="Times New Roman" w:cs="Times New Roman"/>
          <w:color w:val="000000"/>
          <w:sz w:val="28"/>
          <w:szCs w:val="28"/>
          <w:lang w:eastAsia="en-US"/>
        </w:rPr>
        <w:t xml:space="preserve"> М. Проблеми формування стратегії розвитку туристичних регіонів: монографія. Львів : ІРД НАН України, 2006. 288 с.</w:t>
      </w:r>
      <w:bookmarkEnd w:id="7"/>
      <w:r w:rsidRPr="007D2117">
        <w:rPr>
          <w:rFonts w:ascii="Times New Roman" w:eastAsia="Calibri" w:hAnsi="Times New Roman" w:cs="Times New Roman"/>
          <w:color w:val="000000"/>
          <w:sz w:val="28"/>
          <w:szCs w:val="28"/>
          <w:lang w:eastAsia="en-US"/>
        </w:rPr>
        <w:t xml:space="preserve"> </w:t>
      </w:r>
    </w:p>
    <w:p w14:paraId="0AA8685F"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val="ru-RU" w:eastAsia="en-US"/>
          <w14:ligatures w14:val="none"/>
        </w:rPr>
      </w:pPr>
      <w:bookmarkStart w:id="8" w:name="_Ref128927308"/>
      <w:proofErr w:type="spellStart"/>
      <w:r w:rsidRPr="007D2117">
        <w:rPr>
          <w:rFonts w:ascii="Times New Roman" w:eastAsia="Calibri" w:hAnsi="Times New Roman" w:cs="Times New Roman"/>
          <w:color w:val="000000"/>
          <w:kern w:val="0"/>
          <w:sz w:val="28"/>
          <w:szCs w:val="28"/>
          <w:lang w:eastAsia="en-US"/>
          <w14:ligatures w14:val="none"/>
        </w:rPr>
        <w:t>Брацило</w:t>
      </w:r>
      <w:proofErr w:type="spellEnd"/>
      <w:r w:rsidRPr="007D2117">
        <w:rPr>
          <w:rFonts w:ascii="Times New Roman" w:eastAsia="Calibri" w:hAnsi="Times New Roman" w:cs="Times New Roman"/>
          <w:color w:val="000000"/>
          <w:kern w:val="0"/>
          <w:sz w:val="28"/>
          <w:szCs w:val="28"/>
          <w:lang w:eastAsia="en-US"/>
          <w14:ligatures w14:val="none"/>
        </w:rPr>
        <w:t xml:space="preserve"> Л. Перспективні напрямки розвитку туристичного краєзнавства в Запорізькій області краєзнавство. </w:t>
      </w:r>
      <w:r w:rsidRPr="007D2117">
        <w:rPr>
          <w:rFonts w:ascii="Times New Roman" w:eastAsia="Calibri" w:hAnsi="Times New Roman" w:cs="Times New Roman"/>
          <w:i/>
          <w:iCs/>
          <w:color w:val="000000"/>
          <w:kern w:val="0"/>
          <w:sz w:val="28"/>
          <w:szCs w:val="28"/>
          <w:lang w:eastAsia="en-US"/>
          <w14:ligatures w14:val="none"/>
        </w:rPr>
        <w:t>Краєзнавство. Запорожжя. 2016. №1.</w:t>
      </w:r>
      <w:r w:rsidRPr="007D2117">
        <w:rPr>
          <w:rFonts w:ascii="Times New Roman" w:eastAsia="Calibri" w:hAnsi="Times New Roman" w:cs="Times New Roman"/>
          <w:color w:val="000000"/>
          <w:kern w:val="0"/>
          <w:sz w:val="28"/>
          <w:szCs w:val="28"/>
          <w:lang w:eastAsia="en-US"/>
          <w14:ligatures w14:val="none"/>
        </w:rPr>
        <w:t xml:space="preserve"> С. 106-114.</w:t>
      </w:r>
      <w:bookmarkEnd w:id="8"/>
      <w:r w:rsidRPr="007D2117">
        <w:rPr>
          <w:rFonts w:ascii="Times New Roman" w:eastAsia="Calibri" w:hAnsi="Times New Roman" w:cs="Times New Roman"/>
          <w:color w:val="000000"/>
          <w:kern w:val="0"/>
          <w:sz w:val="28"/>
          <w:szCs w:val="28"/>
          <w:lang w:eastAsia="en-US"/>
          <w14:ligatures w14:val="none"/>
        </w:rPr>
        <w:t xml:space="preserve"> </w:t>
      </w:r>
    </w:p>
    <w:p w14:paraId="79B8A853" w14:textId="3F5F9D65"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9" w:name="_Ref129029103"/>
      <w:r w:rsidRPr="007D2117">
        <w:rPr>
          <w:rFonts w:ascii="Times New Roman" w:eastAsia="Calibri" w:hAnsi="Times New Roman" w:cs="Times New Roman"/>
          <w:color w:val="000000"/>
          <w:kern w:val="0"/>
          <w:sz w:val="28"/>
          <w:szCs w:val="28"/>
          <w:lang w:eastAsia="en-US"/>
          <w14:ligatures w14:val="none"/>
        </w:rPr>
        <w:t xml:space="preserve">Вина Запоріжжя. URL: </w:t>
      </w:r>
      <w:hyperlink r:id="rId17" w:history="1">
        <w:r w:rsidRPr="007D2117">
          <w:rPr>
            <w:rFonts w:ascii="Times New Roman" w:eastAsia="Calibri" w:hAnsi="Times New Roman" w:cs="Times New Roman"/>
            <w:color w:val="0563C1"/>
            <w:kern w:val="0"/>
            <w:sz w:val="28"/>
            <w:szCs w:val="28"/>
            <w:u w:val="single"/>
            <w:lang w:eastAsia="en-US"/>
            <w14:ligatures w14:val="none"/>
          </w:rPr>
          <w:t>https://vino-zp.com.ua/ua/ekskursiji</w:t>
        </w:r>
      </w:hyperlink>
      <w:r w:rsidRPr="007D2117">
        <w:rPr>
          <w:rFonts w:ascii="Times New Roman" w:eastAsia="Calibri" w:hAnsi="Times New Roman" w:cs="Times New Roman"/>
          <w:color w:val="000000"/>
          <w:kern w:val="0"/>
          <w:sz w:val="28"/>
          <w:szCs w:val="28"/>
          <w:lang w:eastAsia="en-US"/>
          <w14:ligatures w14:val="none"/>
        </w:rPr>
        <w:t>.</w:t>
      </w:r>
      <w:bookmarkEnd w:id="9"/>
    </w:p>
    <w:p w14:paraId="3C1E719D" w14:textId="25B8F105" w:rsidR="007D2117" w:rsidRPr="007D2117" w:rsidRDefault="007D2117" w:rsidP="009E0134">
      <w:pPr>
        <w:numPr>
          <w:ilvl w:val="0"/>
          <w:numId w:val="5"/>
        </w:numPr>
        <w:autoSpaceDE w:val="0"/>
        <w:autoSpaceDN w:val="0"/>
        <w:adjustRightInd w:val="0"/>
        <w:spacing w:after="160" w:line="360" w:lineRule="auto"/>
        <w:ind w:hanging="11"/>
        <w:contextualSpacing/>
        <w:jc w:val="both"/>
        <w:rPr>
          <w:rFonts w:ascii="Times New Roman" w:eastAsia="Calibri" w:hAnsi="Times New Roman" w:cs="Times New Roman"/>
          <w:color w:val="000000"/>
          <w:kern w:val="0"/>
          <w:sz w:val="28"/>
          <w:szCs w:val="28"/>
          <w:lang w:eastAsia="en-US"/>
          <w14:ligatures w14:val="none"/>
        </w:rPr>
      </w:pPr>
      <w:bookmarkStart w:id="10" w:name="_Hlk124152178"/>
      <w:bookmarkStart w:id="11" w:name="_Ref119691852"/>
      <w:bookmarkStart w:id="12" w:name="_Ref124104869"/>
      <w:proofErr w:type="spellStart"/>
      <w:r w:rsidRPr="007D2117">
        <w:rPr>
          <w:rFonts w:ascii="Times New Roman" w:eastAsia="Calibri" w:hAnsi="Times New Roman" w:cs="Times New Roman"/>
          <w:kern w:val="0"/>
          <w:sz w:val="28"/>
          <w:szCs w:val="22"/>
          <w:lang w:eastAsia="en-US"/>
          <w14:ligatures w14:val="none"/>
        </w:rPr>
        <w:t>Вікіпедія</w:t>
      </w:r>
      <w:proofErr w:type="spellEnd"/>
      <w:r w:rsidRPr="007D2117">
        <w:rPr>
          <w:rFonts w:ascii="Times New Roman" w:eastAsia="Calibri" w:hAnsi="Times New Roman" w:cs="Times New Roman"/>
          <w:kern w:val="0"/>
          <w:sz w:val="28"/>
          <w:szCs w:val="22"/>
          <w:lang w:eastAsia="en-US"/>
          <w14:ligatures w14:val="none"/>
        </w:rPr>
        <w:t>. URL:</w:t>
      </w:r>
      <w:bookmarkEnd w:id="10"/>
      <w:r w:rsidRPr="007D2117">
        <w:rPr>
          <w:rFonts w:ascii="Times New Roman" w:eastAsia="Calibri" w:hAnsi="Times New Roman" w:cs="Times New Roman"/>
          <w:kern w:val="0"/>
          <w:sz w:val="28"/>
          <w:szCs w:val="22"/>
          <w:lang w:eastAsia="en-US"/>
          <w14:ligatures w14:val="none"/>
        </w:rPr>
        <w:t xml:space="preserve"> </w:t>
      </w:r>
      <w:hyperlink r:id="rId18" w:history="1">
        <w:r w:rsidR="009E0134" w:rsidRPr="009E0134">
          <w:rPr>
            <w:rStyle w:val="aa"/>
            <w:rFonts w:ascii="Times New Roman" w:hAnsi="Times New Roman" w:cs="Times New Roman"/>
            <w:sz w:val="28"/>
            <w:szCs w:val="28"/>
          </w:rPr>
          <w:t>http://surl.li/henzt</w:t>
        </w:r>
      </w:hyperlink>
      <w:bookmarkEnd w:id="11"/>
      <w:r w:rsidRPr="009E0134">
        <w:rPr>
          <w:rFonts w:ascii="Times New Roman" w:eastAsia="Calibri" w:hAnsi="Times New Roman" w:cs="Times New Roman"/>
          <w:kern w:val="0"/>
          <w:sz w:val="28"/>
          <w:szCs w:val="28"/>
          <w:lang w:eastAsia="en-US"/>
          <w14:ligatures w14:val="none"/>
        </w:rPr>
        <w:t>.</w:t>
      </w:r>
      <w:bookmarkEnd w:id="12"/>
    </w:p>
    <w:p w14:paraId="76F95871" w14:textId="6EE3A4B2" w:rsidR="007D2117" w:rsidRPr="007D2117" w:rsidRDefault="007D2117" w:rsidP="009E0134">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13" w:name="_Ref127811126"/>
      <w:r w:rsidRPr="007D2117">
        <w:rPr>
          <w:rFonts w:ascii="Times New Roman" w:eastAsia="Calibri" w:hAnsi="Times New Roman" w:cs="Times New Roman"/>
          <w:kern w:val="0"/>
          <w:sz w:val="28"/>
          <w:szCs w:val="22"/>
          <w:lang w:eastAsia="en-US"/>
          <w14:ligatures w14:val="none"/>
        </w:rPr>
        <w:t xml:space="preserve">Гаазька декларація Міжпарламентської конференції по туризму від 14 квітня 1989 р. URL: </w:t>
      </w:r>
      <w:hyperlink r:id="rId19" w:history="1">
        <w:r w:rsidR="009E0134" w:rsidRPr="00052B74">
          <w:rPr>
            <w:rStyle w:val="aa"/>
            <w:rFonts w:ascii="Times New Roman" w:eastAsia="Calibri" w:hAnsi="Times New Roman" w:cs="Times New Roman"/>
            <w:kern w:val="0"/>
            <w:sz w:val="28"/>
            <w:szCs w:val="22"/>
            <w:lang w:eastAsia="en-US"/>
            <w14:ligatures w14:val="none"/>
          </w:rPr>
          <w:t>http://surl.li/hbpjy</w:t>
        </w:r>
      </w:hyperlink>
      <w:r w:rsidR="009E0134">
        <w:rPr>
          <w:rFonts w:ascii="Times New Roman" w:eastAsia="Calibri" w:hAnsi="Times New Roman" w:cs="Times New Roman"/>
          <w:kern w:val="0"/>
          <w:sz w:val="28"/>
          <w:szCs w:val="22"/>
          <w:lang w:eastAsia="en-US"/>
          <w14:ligatures w14:val="none"/>
        </w:rPr>
        <w:t xml:space="preserve"> </w:t>
      </w:r>
      <w:r w:rsidRPr="007D2117">
        <w:rPr>
          <w:rFonts w:ascii="Times New Roman" w:eastAsia="Calibri" w:hAnsi="Times New Roman" w:cs="Times New Roman"/>
          <w:kern w:val="0"/>
          <w:sz w:val="28"/>
          <w:szCs w:val="22"/>
          <w:lang w:eastAsia="en-US"/>
          <w14:ligatures w14:val="none"/>
        </w:rPr>
        <w:t>.</w:t>
      </w:r>
    </w:p>
    <w:p w14:paraId="56C2E108"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14" w:name="_Ref127813537"/>
      <w:bookmarkEnd w:id="13"/>
      <w:proofErr w:type="spellStart"/>
      <w:r w:rsidRPr="007D2117">
        <w:rPr>
          <w:rFonts w:ascii="Times New Roman" w:eastAsia="Calibri" w:hAnsi="Times New Roman" w:cs="Times New Roman"/>
          <w:kern w:val="0"/>
          <w:sz w:val="28"/>
          <w:szCs w:val="22"/>
          <w:lang w:eastAsia="en-US"/>
          <w14:ligatures w14:val="none"/>
        </w:rPr>
        <w:t>Герасименко</w:t>
      </w:r>
      <w:proofErr w:type="spellEnd"/>
      <w:r w:rsidRPr="007D2117">
        <w:rPr>
          <w:rFonts w:ascii="Times New Roman" w:eastAsia="Calibri" w:hAnsi="Times New Roman" w:cs="Times New Roman"/>
          <w:kern w:val="0"/>
          <w:sz w:val="28"/>
          <w:szCs w:val="22"/>
          <w:lang w:eastAsia="en-US"/>
          <w14:ligatures w14:val="none"/>
        </w:rPr>
        <w:t xml:space="preserve"> В. Основи туристського бізнесу. Одеса: </w:t>
      </w:r>
      <w:proofErr w:type="spellStart"/>
      <w:r w:rsidRPr="007D2117">
        <w:rPr>
          <w:rFonts w:ascii="Times New Roman" w:eastAsia="Calibri" w:hAnsi="Times New Roman" w:cs="Times New Roman"/>
          <w:kern w:val="0"/>
          <w:sz w:val="28"/>
          <w:szCs w:val="22"/>
          <w:lang w:eastAsia="en-US"/>
          <w14:ligatures w14:val="none"/>
        </w:rPr>
        <w:t>Чорномор</w:t>
      </w:r>
      <w:proofErr w:type="spellEnd"/>
      <w:r w:rsidRPr="007D2117">
        <w:rPr>
          <w:rFonts w:ascii="Times New Roman" w:eastAsia="Calibri" w:hAnsi="Times New Roman" w:cs="Times New Roman"/>
          <w:kern w:val="0"/>
          <w:sz w:val="28"/>
          <w:szCs w:val="22"/>
          <w:lang w:val="ru-RU" w:eastAsia="en-US"/>
          <w14:ligatures w14:val="none"/>
        </w:rPr>
        <w:t>’</w:t>
      </w:r>
      <w:r w:rsidRPr="007D2117">
        <w:rPr>
          <w:rFonts w:ascii="Times New Roman" w:eastAsia="Calibri" w:hAnsi="Times New Roman" w:cs="Times New Roman"/>
          <w:kern w:val="0"/>
          <w:sz w:val="28"/>
          <w:szCs w:val="22"/>
          <w:lang w:eastAsia="en-US"/>
          <w14:ligatures w14:val="none"/>
        </w:rPr>
        <w:t>є, 1997. 156 с.</w:t>
      </w:r>
      <w:bookmarkEnd w:id="14"/>
    </w:p>
    <w:p w14:paraId="0D3FE506" w14:textId="16157422" w:rsidR="007D2117" w:rsidRPr="009E0134" w:rsidRDefault="007D2117" w:rsidP="009E0134">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15" w:name="_Ref128680641"/>
      <w:r w:rsidRPr="007D2117">
        <w:rPr>
          <w:rFonts w:ascii="Times New Roman" w:eastAsia="Calibri" w:hAnsi="Times New Roman" w:cs="Times New Roman"/>
          <w:color w:val="000000"/>
          <w:kern w:val="0"/>
          <w:sz w:val="28"/>
          <w:szCs w:val="28"/>
          <w:lang w:eastAsia="en-US"/>
          <w14:ligatures w14:val="none"/>
        </w:rPr>
        <w:t xml:space="preserve">Герасимів З. Особливості розвитку туризму в Україні. </w:t>
      </w:r>
      <w:r w:rsidRPr="007D2117">
        <w:rPr>
          <w:rFonts w:ascii="Times New Roman" w:eastAsia="Calibri" w:hAnsi="Times New Roman" w:cs="Times New Roman"/>
          <w:i/>
          <w:iCs/>
          <w:color w:val="000000"/>
          <w:kern w:val="0"/>
          <w:sz w:val="28"/>
          <w:szCs w:val="28"/>
          <w:lang w:eastAsia="en-US"/>
          <w14:ligatures w14:val="none"/>
        </w:rPr>
        <w:t>Ефективна економіка. 2021. № 5.</w:t>
      </w:r>
      <w:r w:rsidRPr="007D2117">
        <w:rPr>
          <w:rFonts w:ascii="Times New Roman" w:eastAsia="Calibri" w:hAnsi="Times New Roman" w:cs="Times New Roman"/>
          <w:color w:val="000000"/>
          <w:kern w:val="0"/>
          <w:sz w:val="28"/>
          <w:szCs w:val="28"/>
          <w:lang w:eastAsia="en-US"/>
          <w14:ligatures w14:val="none"/>
        </w:rPr>
        <w:t xml:space="preserve">  URL: </w:t>
      </w:r>
      <w:hyperlink r:id="rId20" w:history="1">
        <w:r w:rsidR="009E0134" w:rsidRPr="009E0134">
          <w:rPr>
            <w:rStyle w:val="aa"/>
            <w:rFonts w:ascii="Times New Roman" w:hAnsi="Times New Roman" w:cs="Times New Roman"/>
            <w:sz w:val="28"/>
            <w:szCs w:val="28"/>
          </w:rPr>
          <w:t>http://surl.li/ecwlo</w:t>
        </w:r>
      </w:hyperlink>
      <w:r w:rsidR="009E0134" w:rsidRPr="009E0134">
        <w:rPr>
          <w:rFonts w:ascii="Times New Roman" w:hAnsi="Times New Roman" w:cs="Times New Roman"/>
          <w:sz w:val="28"/>
          <w:szCs w:val="28"/>
        </w:rPr>
        <w:t xml:space="preserve"> </w:t>
      </w:r>
      <w:r w:rsidRPr="009E0134">
        <w:rPr>
          <w:rFonts w:ascii="Times New Roman" w:eastAsia="Calibri" w:hAnsi="Times New Roman" w:cs="Times New Roman"/>
          <w:color w:val="000000"/>
          <w:kern w:val="0"/>
          <w:sz w:val="28"/>
          <w:szCs w:val="28"/>
          <w:lang w:eastAsia="en-US"/>
          <w14:ligatures w14:val="none"/>
        </w:rPr>
        <w:t>.</w:t>
      </w:r>
      <w:bookmarkEnd w:id="15"/>
    </w:p>
    <w:p w14:paraId="6741C6FB" w14:textId="30AF5DCC"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16" w:name="_Ref128859924"/>
      <w:r w:rsidRPr="007D2117">
        <w:rPr>
          <w:rFonts w:ascii="Times New Roman" w:eastAsia="Calibri" w:hAnsi="Times New Roman" w:cs="Times New Roman"/>
          <w:color w:val="000000"/>
          <w:kern w:val="0"/>
          <w:sz w:val="28"/>
          <w:szCs w:val="28"/>
          <w:lang w:eastAsia="en-US"/>
          <w14:ligatures w14:val="none"/>
        </w:rPr>
        <w:t>Дніпропетровська обласна державна адміністрація. URL:</w:t>
      </w:r>
      <w:r w:rsidRPr="007D2117">
        <w:rPr>
          <w:rFonts w:ascii="Times New Roman" w:eastAsia="Calibri" w:hAnsi="Times New Roman" w:cs="Times New Roman"/>
          <w:kern w:val="0"/>
          <w:sz w:val="28"/>
          <w:szCs w:val="22"/>
          <w:lang w:eastAsia="en-US"/>
          <w14:ligatures w14:val="none"/>
        </w:rPr>
        <w:t xml:space="preserve"> </w:t>
      </w:r>
      <w:hyperlink r:id="rId21" w:history="1">
        <w:r w:rsidRPr="007D2117">
          <w:rPr>
            <w:rFonts w:ascii="Times New Roman" w:eastAsia="Calibri" w:hAnsi="Times New Roman" w:cs="Times New Roman"/>
            <w:color w:val="0563C1"/>
            <w:kern w:val="0"/>
            <w:sz w:val="28"/>
            <w:szCs w:val="28"/>
            <w:u w:val="single"/>
            <w:lang w:eastAsia="en-US"/>
            <w14:ligatures w14:val="none"/>
          </w:rPr>
          <w:t>https://adm.dp.gov.ua/</w:t>
        </w:r>
      </w:hyperlink>
      <w:bookmarkStart w:id="17" w:name="_Hlk128859088"/>
      <w:r w:rsidRPr="007D2117">
        <w:rPr>
          <w:rFonts w:ascii="Times New Roman" w:eastAsia="Calibri" w:hAnsi="Times New Roman" w:cs="Times New Roman"/>
          <w:color w:val="000000"/>
          <w:kern w:val="0"/>
          <w:sz w:val="28"/>
          <w:szCs w:val="28"/>
          <w:lang w:eastAsia="en-US"/>
          <w14:ligatures w14:val="none"/>
        </w:rPr>
        <w:t>.</w:t>
      </w:r>
      <w:bookmarkEnd w:id="16"/>
      <w:bookmarkEnd w:id="17"/>
    </w:p>
    <w:p w14:paraId="617B870A" w14:textId="52AE1FE5" w:rsidR="007D2117" w:rsidRPr="009E0134"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val="en-US" w:eastAsia="en-US"/>
          <w14:ligatures w14:val="none"/>
        </w:rPr>
      </w:pPr>
      <w:bookmarkStart w:id="18" w:name="_Ref128929961"/>
      <w:r w:rsidRPr="007D2117">
        <w:rPr>
          <w:rFonts w:ascii="Times New Roman" w:eastAsia="Calibri" w:hAnsi="Times New Roman" w:cs="Times New Roman"/>
          <w:color w:val="000000"/>
          <w:kern w:val="0"/>
          <w:sz w:val="28"/>
          <w:szCs w:val="28"/>
          <w:lang w:eastAsia="en-US"/>
          <w14:ligatures w14:val="none"/>
        </w:rPr>
        <w:lastRenderedPageBreak/>
        <w:t>ДТЕК: «Зелена» енергетика стає популярнішою. URL: https://renewables.dtek.com.</w:t>
      </w:r>
      <w:bookmarkEnd w:id="18"/>
      <w:r w:rsidRPr="007D2117">
        <w:rPr>
          <w:rFonts w:ascii="Times New Roman" w:eastAsia="Calibri" w:hAnsi="Times New Roman" w:cs="Times New Roman"/>
          <w:color w:val="000000"/>
          <w:kern w:val="0"/>
          <w:sz w:val="28"/>
          <w:szCs w:val="28"/>
          <w:lang w:eastAsia="en-US"/>
          <w14:ligatures w14:val="none"/>
        </w:rPr>
        <w:t xml:space="preserve"> </w:t>
      </w:r>
    </w:p>
    <w:p w14:paraId="5AF86E23" w14:textId="4FFF6DAA" w:rsidR="007D2117" w:rsidRPr="007D2117" w:rsidRDefault="007D2117" w:rsidP="009E0134">
      <w:pPr>
        <w:numPr>
          <w:ilvl w:val="0"/>
          <w:numId w:val="5"/>
        </w:numPr>
        <w:spacing w:after="160" w:line="360" w:lineRule="auto"/>
        <w:ind w:hanging="11"/>
        <w:contextualSpacing/>
        <w:jc w:val="both"/>
        <w:rPr>
          <w:rFonts w:ascii="Times New Roman" w:eastAsia="Calibri" w:hAnsi="Times New Roman" w:cs="Times New Roman"/>
          <w:color w:val="000000"/>
          <w:kern w:val="0"/>
          <w:sz w:val="28"/>
          <w:szCs w:val="28"/>
          <w:lang w:eastAsia="en-US"/>
          <w14:ligatures w14:val="none"/>
        </w:rPr>
      </w:pPr>
      <w:bookmarkStart w:id="19" w:name="_Ref129099934"/>
      <w:proofErr w:type="spellStart"/>
      <w:r w:rsidRPr="007D2117">
        <w:rPr>
          <w:rFonts w:ascii="Times New Roman" w:eastAsia="Calibri" w:hAnsi="Times New Roman" w:cs="Times New Roman"/>
          <w:color w:val="000000"/>
          <w:kern w:val="0"/>
          <w:sz w:val="28"/>
          <w:szCs w:val="28"/>
          <w:lang w:eastAsia="en-US"/>
          <w14:ligatures w14:val="none"/>
        </w:rPr>
        <w:t>Етносело</w:t>
      </w:r>
      <w:proofErr w:type="spellEnd"/>
      <w:r w:rsidRPr="007D2117">
        <w:rPr>
          <w:rFonts w:ascii="Times New Roman" w:eastAsia="Calibri" w:hAnsi="Times New Roman" w:cs="Times New Roman"/>
          <w:color w:val="000000"/>
          <w:kern w:val="0"/>
          <w:sz w:val="28"/>
          <w:szCs w:val="28"/>
          <w:lang w:eastAsia="en-US"/>
          <w14:ligatures w14:val="none"/>
        </w:rPr>
        <w:t xml:space="preserve"> «Дивосвіт». URL: </w:t>
      </w:r>
      <w:hyperlink r:id="rId22" w:history="1">
        <w:r w:rsidR="009E0134" w:rsidRPr="00052B74">
          <w:rPr>
            <w:rStyle w:val="aa"/>
            <w:rFonts w:ascii="Times New Roman" w:eastAsia="Calibri" w:hAnsi="Times New Roman" w:cs="Times New Roman"/>
            <w:kern w:val="0"/>
            <w:sz w:val="28"/>
            <w:szCs w:val="28"/>
            <w:lang w:eastAsia="en-US"/>
            <w14:ligatures w14:val="none"/>
          </w:rPr>
          <w:t>http://surl.li/heoaa</w:t>
        </w:r>
      </w:hyperlink>
      <w:r w:rsidR="009E0134">
        <w:rPr>
          <w:rFonts w:ascii="Times New Roman" w:eastAsia="Calibri" w:hAnsi="Times New Roman" w:cs="Times New Roman"/>
          <w:color w:val="000000"/>
          <w:kern w:val="0"/>
          <w:sz w:val="28"/>
          <w:szCs w:val="28"/>
          <w:lang w:eastAsia="en-US"/>
          <w14:ligatures w14:val="none"/>
        </w:rPr>
        <w:t xml:space="preserve"> </w:t>
      </w:r>
      <w:r w:rsidRPr="007D2117">
        <w:rPr>
          <w:rFonts w:ascii="Times New Roman" w:eastAsia="Calibri" w:hAnsi="Times New Roman" w:cs="Times New Roman"/>
          <w:color w:val="000000"/>
          <w:kern w:val="0"/>
          <w:sz w:val="28"/>
          <w:szCs w:val="28"/>
          <w:lang w:eastAsia="en-US"/>
          <w14:ligatures w14:val="none"/>
        </w:rPr>
        <w:t>.</w:t>
      </w:r>
      <w:bookmarkEnd w:id="19"/>
    </w:p>
    <w:p w14:paraId="07A616F3" w14:textId="03057229" w:rsidR="007D2117" w:rsidRPr="007D2117" w:rsidRDefault="007D2117" w:rsidP="009E0134">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20" w:name="_Ref127810751"/>
      <w:bookmarkStart w:id="21" w:name="_Ref125036641"/>
      <w:r w:rsidRPr="007D2117">
        <w:rPr>
          <w:rFonts w:ascii="Times New Roman" w:eastAsia="Calibri" w:hAnsi="Times New Roman" w:cs="Times New Roman"/>
          <w:color w:val="000000"/>
          <w:kern w:val="0"/>
          <w:sz w:val="28"/>
          <w:szCs w:val="28"/>
          <w:lang w:eastAsia="en-US"/>
          <w14:ligatures w14:val="none"/>
        </w:rPr>
        <w:t xml:space="preserve">Закон України «Про туризм». URL: </w:t>
      </w:r>
      <w:hyperlink r:id="rId23" w:history="1">
        <w:r w:rsidR="009E0134" w:rsidRPr="00052B74">
          <w:rPr>
            <w:rStyle w:val="aa"/>
            <w:rFonts w:ascii="Times New Roman" w:eastAsia="Calibri" w:hAnsi="Times New Roman" w:cs="Times New Roman"/>
            <w:kern w:val="0"/>
            <w:sz w:val="28"/>
            <w:szCs w:val="28"/>
            <w:lang w:eastAsia="en-US"/>
            <w14:ligatures w14:val="none"/>
          </w:rPr>
          <w:t>http://surl.li/eugdn</w:t>
        </w:r>
      </w:hyperlink>
      <w:r w:rsidR="009E0134">
        <w:rPr>
          <w:rFonts w:ascii="Times New Roman" w:eastAsia="Calibri" w:hAnsi="Times New Roman" w:cs="Times New Roman"/>
          <w:color w:val="000000"/>
          <w:kern w:val="0"/>
          <w:sz w:val="28"/>
          <w:szCs w:val="28"/>
          <w:lang w:eastAsia="en-US"/>
          <w14:ligatures w14:val="none"/>
        </w:rPr>
        <w:t xml:space="preserve"> </w:t>
      </w:r>
      <w:r w:rsidRPr="007D2117">
        <w:rPr>
          <w:rFonts w:ascii="Times New Roman" w:eastAsia="Calibri" w:hAnsi="Times New Roman" w:cs="Times New Roman"/>
          <w:color w:val="000000"/>
          <w:kern w:val="0"/>
          <w:sz w:val="28"/>
          <w:szCs w:val="28"/>
          <w:lang w:eastAsia="en-US"/>
          <w14:ligatures w14:val="none"/>
        </w:rPr>
        <w:t>.</w:t>
      </w:r>
      <w:bookmarkEnd w:id="20"/>
    </w:p>
    <w:p w14:paraId="09CB20C7" w14:textId="539AFD9D" w:rsidR="007D2117" w:rsidRPr="009E0134" w:rsidRDefault="007D2117" w:rsidP="009E0134">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val="en-US" w:eastAsia="en-US"/>
          <w14:ligatures w14:val="none"/>
        </w:rPr>
      </w:pPr>
      <w:bookmarkStart w:id="22" w:name="_Ref128928722"/>
      <w:r w:rsidRPr="007D2117">
        <w:rPr>
          <w:rFonts w:ascii="Times New Roman" w:eastAsia="Calibri" w:hAnsi="Times New Roman" w:cs="Times New Roman"/>
          <w:color w:val="000000"/>
          <w:kern w:val="0"/>
          <w:sz w:val="28"/>
          <w:szCs w:val="28"/>
          <w:lang w:eastAsia="en-US"/>
          <w14:ligatures w14:val="none"/>
        </w:rPr>
        <w:t xml:space="preserve">Запорізька міська рада. Туристичний путівник: офіційний сайт. URL: </w:t>
      </w:r>
      <w:bookmarkEnd w:id="22"/>
      <w:r w:rsidR="009E0134">
        <w:rPr>
          <w:rFonts w:ascii="Times New Roman" w:eastAsia="Calibri" w:hAnsi="Times New Roman" w:cs="Times New Roman"/>
          <w:color w:val="000000"/>
          <w:kern w:val="0"/>
          <w:sz w:val="28"/>
          <w:szCs w:val="28"/>
          <w:lang w:eastAsia="en-US"/>
          <w14:ligatures w14:val="none"/>
        </w:rPr>
        <w:fldChar w:fldCharType="begin"/>
      </w:r>
      <w:r w:rsidR="009E0134">
        <w:rPr>
          <w:rFonts w:ascii="Times New Roman" w:eastAsia="Calibri" w:hAnsi="Times New Roman" w:cs="Times New Roman"/>
          <w:color w:val="000000"/>
          <w:kern w:val="0"/>
          <w:sz w:val="28"/>
          <w:szCs w:val="28"/>
          <w:lang w:eastAsia="en-US"/>
          <w14:ligatures w14:val="none"/>
        </w:rPr>
        <w:instrText xml:space="preserve"> HYPERLINK "</w:instrText>
      </w:r>
      <w:r w:rsidR="009E0134" w:rsidRPr="009E0134">
        <w:rPr>
          <w:rFonts w:ascii="Times New Roman" w:eastAsia="Calibri" w:hAnsi="Times New Roman" w:cs="Times New Roman"/>
          <w:color w:val="000000"/>
          <w:kern w:val="0"/>
          <w:sz w:val="28"/>
          <w:szCs w:val="28"/>
          <w:lang w:eastAsia="en-US"/>
          <w14:ligatures w14:val="none"/>
        </w:rPr>
        <w:instrText>http://surl.li/anqcs</w:instrText>
      </w:r>
      <w:r w:rsidR="009E0134">
        <w:rPr>
          <w:rFonts w:ascii="Times New Roman" w:eastAsia="Calibri" w:hAnsi="Times New Roman" w:cs="Times New Roman"/>
          <w:color w:val="000000"/>
          <w:kern w:val="0"/>
          <w:sz w:val="28"/>
          <w:szCs w:val="28"/>
          <w:lang w:eastAsia="en-US"/>
          <w14:ligatures w14:val="none"/>
        </w:rPr>
        <w:instrText xml:space="preserve">" </w:instrText>
      </w:r>
      <w:r w:rsidR="009E0134">
        <w:rPr>
          <w:rFonts w:ascii="Times New Roman" w:eastAsia="Calibri" w:hAnsi="Times New Roman" w:cs="Times New Roman"/>
          <w:color w:val="000000"/>
          <w:kern w:val="0"/>
          <w:sz w:val="28"/>
          <w:szCs w:val="28"/>
          <w:lang w:eastAsia="en-US"/>
          <w14:ligatures w14:val="none"/>
        </w:rPr>
        <w:fldChar w:fldCharType="separate"/>
      </w:r>
      <w:r w:rsidR="009E0134" w:rsidRPr="00052B74">
        <w:rPr>
          <w:rStyle w:val="aa"/>
          <w:rFonts w:ascii="Times New Roman" w:eastAsia="Calibri" w:hAnsi="Times New Roman" w:cs="Times New Roman"/>
          <w:kern w:val="0"/>
          <w:sz w:val="28"/>
          <w:szCs w:val="28"/>
          <w:lang w:eastAsia="en-US"/>
          <w14:ligatures w14:val="none"/>
        </w:rPr>
        <w:t>http://surl.li/anqcs</w:t>
      </w:r>
      <w:r w:rsidR="009E0134">
        <w:rPr>
          <w:rFonts w:ascii="Times New Roman" w:eastAsia="Calibri" w:hAnsi="Times New Roman" w:cs="Times New Roman"/>
          <w:color w:val="000000"/>
          <w:kern w:val="0"/>
          <w:sz w:val="28"/>
          <w:szCs w:val="28"/>
          <w:lang w:eastAsia="en-US"/>
          <w14:ligatures w14:val="none"/>
        </w:rPr>
        <w:fldChar w:fldCharType="end"/>
      </w:r>
      <w:r w:rsidR="009E0134">
        <w:rPr>
          <w:rFonts w:ascii="Times New Roman" w:eastAsia="Calibri" w:hAnsi="Times New Roman" w:cs="Times New Roman"/>
          <w:color w:val="000000"/>
          <w:kern w:val="0"/>
          <w:sz w:val="28"/>
          <w:szCs w:val="28"/>
          <w:lang w:eastAsia="en-US"/>
          <w14:ligatures w14:val="none"/>
        </w:rPr>
        <w:t xml:space="preserve"> .</w:t>
      </w:r>
    </w:p>
    <w:p w14:paraId="50B5241F" w14:textId="7C005975"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23" w:name="_Ref128859936"/>
      <w:r w:rsidRPr="007D2117">
        <w:rPr>
          <w:rFonts w:ascii="Times New Roman" w:eastAsia="Calibri" w:hAnsi="Times New Roman" w:cs="Times New Roman"/>
          <w:color w:val="000000"/>
          <w:kern w:val="0"/>
          <w:sz w:val="28"/>
          <w:szCs w:val="28"/>
          <w:lang w:eastAsia="en-US"/>
          <w14:ligatures w14:val="none"/>
        </w:rPr>
        <w:t>Запорізька обласна державна адміністрація. URL:</w:t>
      </w:r>
      <w:r w:rsidRPr="007D2117">
        <w:rPr>
          <w:rFonts w:ascii="Calibri" w:eastAsia="Calibri" w:hAnsi="Calibri" w:cs="Times New Roman"/>
          <w:sz w:val="22"/>
          <w:szCs w:val="22"/>
          <w:lang w:eastAsia="en-US"/>
        </w:rPr>
        <w:t xml:space="preserve"> </w:t>
      </w:r>
      <w:hyperlink r:id="rId24" w:history="1">
        <w:r w:rsidRPr="007D2117">
          <w:rPr>
            <w:rFonts w:ascii="Times New Roman" w:eastAsia="Calibri" w:hAnsi="Times New Roman" w:cs="Times New Roman"/>
            <w:color w:val="0563C1"/>
            <w:kern w:val="0"/>
            <w:sz w:val="28"/>
            <w:szCs w:val="28"/>
            <w:u w:val="single"/>
            <w:lang w:eastAsia="en-US"/>
            <w14:ligatures w14:val="none"/>
          </w:rPr>
          <w:t>https://www.zoda.gov.ua/</w:t>
        </w:r>
      </w:hyperlink>
      <w:r w:rsidRPr="007D2117">
        <w:rPr>
          <w:rFonts w:ascii="Times New Roman" w:eastAsia="Calibri" w:hAnsi="Times New Roman" w:cs="Times New Roman"/>
          <w:color w:val="000000"/>
          <w:kern w:val="0"/>
          <w:sz w:val="28"/>
          <w:szCs w:val="28"/>
          <w:lang w:eastAsia="en-US"/>
          <w14:ligatures w14:val="none"/>
        </w:rPr>
        <w:t>.</w:t>
      </w:r>
      <w:bookmarkEnd w:id="23"/>
    </w:p>
    <w:p w14:paraId="50378B15" w14:textId="72AD7622" w:rsidR="007D2117" w:rsidRPr="009E0134" w:rsidRDefault="007D2117" w:rsidP="009E0134">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val="en-US" w:eastAsia="en-US"/>
          <w14:ligatures w14:val="none"/>
        </w:rPr>
      </w:pPr>
      <w:bookmarkStart w:id="24" w:name="_Ref128935138"/>
      <w:bookmarkEnd w:id="21"/>
      <w:r w:rsidRPr="007D2117">
        <w:rPr>
          <w:rFonts w:ascii="Times New Roman" w:eastAsia="Calibri" w:hAnsi="Times New Roman" w:cs="Times New Roman"/>
          <w:color w:val="000000"/>
          <w:kern w:val="0"/>
          <w:sz w:val="28"/>
          <w:szCs w:val="28"/>
          <w:lang w:eastAsia="en-US"/>
          <w14:ligatures w14:val="none"/>
        </w:rPr>
        <w:t xml:space="preserve">Запорізький обласний туристично-інформаційний центр. URL: </w:t>
      </w:r>
      <w:hyperlink r:id="rId25" w:history="1">
        <w:r w:rsidR="009E0134" w:rsidRPr="00052B74">
          <w:rPr>
            <w:rStyle w:val="aa"/>
            <w:rFonts w:ascii="Times New Roman" w:eastAsia="Calibri" w:hAnsi="Times New Roman" w:cs="Times New Roman"/>
            <w:kern w:val="0"/>
            <w:sz w:val="28"/>
            <w:szCs w:val="28"/>
            <w:lang w:eastAsia="en-US"/>
            <w14:ligatures w14:val="none"/>
          </w:rPr>
          <w:t>http://surl.li/npvvr</w:t>
        </w:r>
      </w:hyperlink>
      <w:r w:rsidR="009E0134">
        <w:rPr>
          <w:rFonts w:ascii="Times New Roman" w:eastAsia="Calibri" w:hAnsi="Times New Roman" w:cs="Times New Roman"/>
          <w:color w:val="000000"/>
          <w:kern w:val="0"/>
          <w:sz w:val="28"/>
          <w:szCs w:val="28"/>
          <w:lang w:eastAsia="en-US"/>
          <w14:ligatures w14:val="none"/>
        </w:rPr>
        <w:t xml:space="preserve"> </w:t>
      </w:r>
      <w:r w:rsidRPr="007D2117">
        <w:rPr>
          <w:rFonts w:ascii="Times New Roman" w:eastAsia="Calibri" w:hAnsi="Times New Roman" w:cs="Times New Roman"/>
          <w:color w:val="000000"/>
          <w:kern w:val="0"/>
          <w:sz w:val="28"/>
          <w:szCs w:val="28"/>
          <w:lang w:eastAsia="en-US"/>
          <w14:ligatures w14:val="none"/>
        </w:rPr>
        <w:t>.</w:t>
      </w:r>
      <w:bookmarkEnd w:id="24"/>
    </w:p>
    <w:p w14:paraId="7DDF8BF4" w14:textId="444F7A70"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25" w:name="_Ref129112940"/>
      <w:r w:rsidRPr="007D2117">
        <w:rPr>
          <w:rFonts w:ascii="Times New Roman" w:eastAsia="Calibri" w:hAnsi="Times New Roman" w:cs="Times New Roman"/>
          <w:color w:val="000000"/>
          <w:kern w:val="0"/>
          <w:sz w:val="28"/>
          <w:szCs w:val="28"/>
          <w:lang w:eastAsia="en-US"/>
          <w14:ligatures w14:val="none"/>
        </w:rPr>
        <w:t xml:space="preserve">Історія. Черкаська обласна державна адміністрація. URL: </w:t>
      </w:r>
      <w:hyperlink r:id="rId26" w:history="1">
        <w:r w:rsidRPr="007D2117">
          <w:rPr>
            <w:rFonts w:ascii="Times New Roman" w:eastAsia="Calibri" w:hAnsi="Times New Roman" w:cs="Times New Roman"/>
            <w:color w:val="0563C1"/>
            <w:kern w:val="0"/>
            <w:sz w:val="28"/>
            <w:szCs w:val="28"/>
            <w:u w:val="single"/>
            <w:lang w:eastAsia="en-US"/>
            <w14:ligatures w14:val="none"/>
          </w:rPr>
          <w:t>http://ck-oda.gov.ua/istoriya/</w:t>
        </w:r>
      </w:hyperlink>
      <w:r w:rsidRPr="007D2117">
        <w:rPr>
          <w:rFonts w:ascii="Times New Roman" w:eastAsia="Calibri" w:hAnsi="Times New Roman" w:cs="Times New Roman"/>
          <w:color w:val="000000"/>
          <w:kern w:val="0"/>
          <w:sz w:val="28"/>
          <w:szCs w:val="28"/>
          <w:lang w:eastAsia="en-US"/>
          <w14:ligatures w14:val="none"/>
        </w:rPr>
        <w:t>.</w:t>
      </w:r>
      <w:bookmarkEnd w:id="25"/>
    </w:p>
    <w:p w14:paraId="0408FBFE"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r w:rsidRPr="007D2117">
        <w:rPr>
          <w:rFonts w:ascii="Times New Roman" w:eastAsia="Calibri" w:hAnsi="Times New Roman" w:cs="Times New Roman"/>
          <w:kern w:val="0"/>
          <w:sz w:val="28"/>
          <w:szCs w:val="22"/>
          <w:lang w:eastAsia="en-US"/>
          <w14:ligatures w14:val="none"/>
        </w:rPr>
        <w:t xml:space="preserve"> </w:t>
      </w:r>
      <w:bookmarkStart w:id="26" w:name="_Ref127811680"/>
      <w:proofErr w:type="spellStart"/>
      <w:r w:rsidRPr="007D2117">
        <w:rPr>
          <w:rFonts w:ascii="Times New Roman" w:eastAsia="Calibri" w:hAnsi="Times New Roman" w:cs="Times New Roman"/>
          <w:kern w:val="0"/>
          <w:sz w:val="28"/>
          <w:szCs w:val="22"/>
          <w:lang w:eastAsia="en-US"/>
          <w14:ligatures w14:val="none"/>
        </w:rPr>
        <w:t>Кифяк</w:t>
      </w:r>
      <w:proofErr w:type="spellEnd"/>
      <w:r w:rsidRPr="007D2117">
        <w:rPr>
          <w:rFonts w:ascii="Times New Roman" w:eastAsia="Calibri" w:hAnsi="Times New Roman" w:cs="Times New Roman"/>
          <w:kern w:val="0"/>
          <w:sz w:val="28"/>
          <w:szCs w:val="22"/>
          <w:lang w:eastAsia="en-US"/>
          <w14:ligatures w14:val="none"/>
        </w:rPr>
        <w:t xml:space="preserve"> В. Організація туризму: </w:t>
      </w:r>
      <w:proofErr w:type="spellStart"/>
      <w:r w:rsidRPr="007D2117">
        <w:rPr>
          <w:rFonts w:ascii="Times New Roman" w:eastAsia="Calibri" w:hAnsi="Times New Roman" w:cs="Times New Roman"/>
          <w:kern w:val="0"/>
          <w:sz w:val="28"/>
          <w:szCs w:val="22"/>
          <w:lang w:eastAsia="en-US"/>
          <w14:ligatures w14:val="none"/>
        </w:rPr>
        <w:t>навч</w:t>
      </w:r>
      <w:proofErr w:type="spellEnd"/>
      <w:r w:rsidRPr="007D2117">
        <w:rPr>
          <w:rFonts w:ascii="Times New Roman" w:eastAsia="Calibri" w:hAnsi="Times New Roman" w:cs="Times New Roman"/>
          <w:kern w:val="0"/>
          <w:sz w:val="28"/>
          <w:szCs w:val="22"/>
          <w:lang w:eastAsia="en-US"/>
          <w14:ligatures w14:val="none"/>
        </w:rPr>
        <w:t>. посібник. Чернівці: Книги – ХХІ, 2008. 344 с.</w:t>
      </w:r>
      <w:bookmarkEnd w:id="26"/>
      <w:r w:rsidRPr="007D2117">
        <w:rPr>
          <w:rFonts w:ascii="Times New Roman" w:eastAsia="Calibri" w:hAnsi="Times New Roman" w:cs="Times New Roman"/>
          <w:kern w:val="0"/>
          <w:sz w:val="28"/>
          <w:szCs w:val="22"/>
          <w:lang w:eastAsia="en-US"/>
          <w14:ligatures w14:val="none"/>
        </w:rPr>
        <w:t xml:space="preserve">  </w:t>
      </w:r>
    </w:p>
    <w:p w14:paraId="67B7E58F"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r w:rsidRPr="007D2117">
        <w:rPr>
          <w:rFonts w:ascii="Times New Roman" w:eastAsia="Calibri" w:hAnsi="Times New Roman" w:cs="Times New Roman"/>
          <w:kern w:val="0"/>
          <w:sz w:val="28"/>
          <w:szCs w:val="22"/>
          <w:lang w:eastAsia="en-US"/>
          <w14:ligatures w14:val="none"/>
        </w:rPr>
        <w:t xml:space="preserve"> </w:t>
      </w:r>
      <w:bookmarkStart w:id="27" w:name="_Ref128505384"/>
      <w:proofErr w:type="spellStart"/>
      <w:r w:rsidRPr="007D2117">
        <w:rPr>
          <w:rFonts w:ascii="Times New Roman" w:eastAsia="Calibri" w:hAnsi="Times New Roman" w:cs="Times New Roman"/>
          <w:kern w:val="0"/>
          <w:sz w:val="28"/>
          <w:szCs w:val="22"/>
          <w:lang w:eastAsia="en-US"/>
          <w14:ligatures w14:val="none"/>
        </w:rPr>
        <w:t>Кифяк</w:t>
      </w:r>
      <w:proofErr w:type="spellEnd"/>
      <w:r w:rsidRPr="007D2117">
        <w:rPr>
          <w:rFonts w:ascii="Times New Roman" w:eastAsia="Calibri" w:hAnsi="Times New Roman" w:cs="Times New Roman"/>
          <w:kern w:val="0"/>
          <w:sz w:val="28"/>
          <w:szCs w:val="22"/>
          <w:lang w:eastAsia="en-US"/>
          <w14:ligatures w14:val="none"/>
        </w:rPr>
        <w:t xml:space="preserve"> В. Організація туристичної діяльності в Україні: навчальний посібник. Чернівці : </w:t>
      </w:r>
      <w:proofErr w:type="spellStart"/>
      <w:r w:rsidRPr="007D2117">
        <w:rPr>
          <w:rFonts w:ascii="Times New Roman" w:eastAsia="Calibri" w:hAnsi="Times New Roman" w:cs="Times New Roman"/>
          <w:kern w:val="0"/>
          <w:sz w:val="28"/>
          <w:szCs w:val="22"/>
          <w:lang w:eastAsia="en-US"/>
          <w14:ligatures w14:val="none"/>
        </w:rPr>
        <w:t>Книги-ХХІ</w:t>
      </w:r>
      <w:proofErr w:type="spellEnd"/>
      <w:r w:rsidRPr="007D2117">
        <w:rPr>
          <w:rFonts w:ascii="Times New Roman" w:eastAsia="Calibri" w:hAnsi="Times New Roman" w:cs="Times New Roman"/>
          <w:kern w:val="0"/>
          <w:sz w:val="28"/>
          <w:szCs w:val="22"/>
          <w:lang w:eastAsia="en-US"/>
          <w14:ligatures w14:val="none"/>
        </w:rPr>
        <w:t>, 2003. 300 с.</w:t>
      </w:r>
      <w:bookmarkEnd w:id="27"/>
    </w:p>
    <w:p w14:paraId="14EE9830"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28" w:name="_Ref128669507"/>
      <w:bookmarkStart w:id="29" w:name="_Ref124103119"/>
      <w:proofErr w:type="spellStart"/>
      <w:r w:rsidRPr="007D2117">
        <w:rPr>
          <w:rFonts w:ascii="Times New Roman" w:eastAsia="Calibri" w:hAnsi="Times New Roman" w:cs="Times New Roman"/>
          <w:kern w:val="0"/>
          <w:sz w:val="28"/>
          <w:szCs w:val="22"/>
          <w:lang w:eastAsia="en-US"/>
          <w14:ligatures w14:val="none"/>
        </w:rPr>
        <w:t>Кіптенко</w:t>
      </w:r>
      <w:proofErr w:type="spellEnd"/>
      <w:r w:rsidRPr="007D2117">
        <w:rPr>
          <w:rFonts w:ascii="Times New Roman" w:eastAsia="Calibri" w:hAnsi="Times New Roman" w:cs="Times New Roman"/>
          <w:kern w:val="0"/>
          <w:sz w:val="28"/>
          <w:szCs w:val="22"/>
          <w:lang w:eastAsia="en-US"/>
          <w14:ligatures w14:val="none"/>
        </w:rPr>
        <w:t xml:space="preserve"> В. Менеджмент туризму: підручник. Київ: Знання, 2010. 502 с. </w:t>
      </w:r>
      <w:bookmarkEnd w:id="28"/>
    </w:p>
    <w:p w14:paraId="205118DF" w14:textId="1F68DD31" w:rsidR="007D2117" w:rsidRPr="007D2117" w:rsidRDefault="007D2117" w:rsidP="00312383">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30" w:name="_Ref128859908"/>
      <w:r w:rsidRPr="007D2117">
        <w:rPr>
          <w:rFonts w:ascii="Times New Roman" w:eastAsia="Calibri" w:hAnsi="Times New Roman" w:cs="Times New Roman"/>
          <w:kern w:val="0"/>
          <w:sz w:val="28"/>
          <w:szCs w:val="22"/>
          <w:lang w:eastAsia="en-US"/>
          <w14:ligatures w14:val="none"/>
        </w:rPr>
        <w:t xml:space="preserve">Кіровоградська обласна державна адміністрація. URL: </w:t>
      </w:r>
      <w:bookmarkStart w:id="31" w:name="_Hlk128859048"/>
      <w:r w:rsidR="00312383">
        <w:rPr>
          <w:rFonts w:ascii="Times New Roman" w:eastAsia="Calibri" w:hAnsi="Times New Roman" w:cs="Times New Roman"/>
          <w:kern w:val="0"/>
          <w:sz w:val="28"/>
          <w:szCs w:val="22"/>
          <w:lang w:eastAsia="en-US"/>
          <w14:ligatures w14:val="none"/>
        </w:rPr>
        <w:fldChar w:fldCharType="begin"/>
      </w:r>
      <w:r w:rsidR="00312383">
        <w:rPr>
          <w:rFonts w:ascii="Times New Roman" w:eastAsia="Calibri" w:hAnsi="Times New Roman" w:cs="Times New Roman"/>
          <w:kern w:val="0"/>
          <w:sz w:val="28"/>
          <w:szCs w:val="22"/>
          <w:lang w:eastAsia="en-US"/>
          <w14:ligatures w14:val="none"/>
        </w:rPr>
        <w:instrText xml:space="preserve"> HYPERLINK "</w:instrText>
      </w:r>
      <w:r w:rsidR="00312383" w:rsidRPr="00312383">
        <w:rPr>
          <w:rFonts w:ascii="Times New Roman" w:eastAsia="Calibri" w:hAnsi="Times New Roman" w:cs="Times New Roman"/>
          <w:kern w:val="0"/>
          <w:sz w:val="28"/>
          <w:szCs w:val="22"/>
          <w:lang w:eastAsia="en-US"/>
          <w14:ligatures w14:val="none"/>
        </w:rPr>
        <w:instrText>http://surl.li/heoaf</w:instrText>
      </w:r>
      <w:r w:rsidR="00312383">
        <w:rPr>
          <w:rFonts w:ascii="Times New Roman" w:eastAsia="Calibri" w:hAnsi="Times New Roman" w:cs="Times New Roman"/>
          <w:kern w:val="0"/>
          <w:sz w:val="28"/>
          <w:szCs w:val="22"/>
          <w:lang w:eastAsia="en-US"/>
          <w14:ligatures w14:val="none"/>
        </w:rPr>
        <w:instrText xml:space="preserve">" </w:instrText>
      </w:r>
      <w:r w:rsidR="00312383">
        <w:rPr>
          <w:rFonts w:ascii="Times New Roman" w:eastAsia="Calibri" w:hAnsi="Times New Roman" w:cs="Times New Roman"/>
          <w:kern w:val="0"/>
          <w:sz w:val="28"/>
          <w:szCs w:val="22"/>
          <w:lang w:eastAsia="en-US"/>
          <w14:ligatures w14:val="none"/>
        </w:rPr>
        <w:fldChar w:fldCharType="separate"/>
      </w:r>
      <w:r w:rsidR="00312383" w:rsidRPr="00052B74">
        <w:rPr>
          <w:rStyle w:val="aa"/>
          <w:rFonts w:ascii="Times New Roman" w:eastAsia="Calibri" w:hAnsi="Times New Roman" w:cs="Times New Roman"/>
          <w:kern w:val="0"/>
          <w:sz w:val="28"/>
          <w:szCs w:val="22"/>
          <w:lang w:eastAsia="en-US"/>
          <w14:ligatures w14:val="none"/>
        </w:rPr>
        <w:t>http://surl.li/heoaf</w:t>
      </w:r>
      <w:r w:rsidR="00312383">
        <w:rPr>
          <w:rFonts w:ascii="Times New Roman" w:eastAsia="Calibri" w:hAnsi="Times New Roman" w:cs="Times New Roman"/>
          <w:kern w:val="0"/>
          <w:sz w:val="28"/>
          <w:szCs w:val="22"/>
          <w:lang w:eastAsia="en-US"/>
          <w14:ligatures w14:val="none"/>
        </w:rPr>
        <w:fldChar w:fldCharType="end"/>
      </w:r>
      <w:r w:rsidR="00312383">
        <w:rPr>
          <w:rFonts w:ascii="Times New Roman" w:eastAsia="Calibri" w:hAnsi="Times New Roman" w:cs="Times New Roman"/>
          <w:kern w:val="0"/>
          <w:sz w:val="28"/>
          <w:szCs w:val="22"/>
          <w:lang w:eastAsia="en-US"/>
          <w14:ligatures w14:val="none"/>
        </w:rPr>
        <w:t xml:space="preserve"> </w:t>
      </w:r>
      <w:r w:rsidRPr="007D2117">
        <w:rPr>
          <w:rFonts w:ascii="Times New Roman" w:eastAsia="Calibri" w:hAnsi="Times New Roman" w:cs="Times New Roman"/>
          <w:kern w:val="0"/>
          <w:sz w:val="28"/>
          <w:szCs w:val="22"/>
          <w:lang w:eastAsia="en-US"/>
          <w14:ligatures w14:val="none"/>
        </w:rPr>
        <w:t>.</w:t>
      </w:r>
      <w:bookmarkEnd w:id="30"/>
    </w:p>
    <w:p w14:paraId="6233D5A9"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32" w:name="_Ref127811625"/>
      <w:bookmarkEnd w:id="31"/>
      <w:r w:rsidRPr="007D2117">
        <w:rPr>
          <w:rFonts w:ascii="Times New Roman" w:eastAsia="Calibri" w:hAnsi="Times New Roman" w:cs="Times New Roman"/>
          <w:kern w:val="0"/>
          <w:sz w:val="28"/>
          <w:szCs w:val="22"/>
          <w:lang w:eastAsia="en-US"/>
          <w14:ligatures w14:val="none"/>
        </w:rPr>
        <w:t xml:space="preserve">Корж Н., Басюк Д. Управління туристичними </w:t>
      </w:r>
      <w:proofErr w:type="spellStart"/>
      <w:r w:rsidRPr="007D2117">
        <w:rPr>
          <w:rFonts w:ascii="Times New Roman" w:eastAsia="Calibri" w:hAnsi="Times New Roman" w:cs="Times New Roman"/>
          <w:kern w:val="0"/>
          <w:sz w:val="28"/>
          <w:szCs w:val="22"/>
          <w:lang w:eastAsia="en-US"/>
          <w14:ligatures w14:val="none"/>
        </w:rPr>
        <w:t>дестинаціями</w:t>
      </w:r>
      <w:proofErr w:type="spellEnd"/>
      <w:r w:rsidRPr="007D2117">
        <w:rPr>
          <w:rFonts w:ascii="Times New Roman" w:eastAsia="Calibri" w:hAnsi="Times New Roman" w:cs="Times New Roman"/>
          <w:kern w:val="0"/>
          <w:sz w:val="28"/>
          <w:szCs w:val="22"/>
          <w:lang w:eastAsia="en-US"/>
          <w14:ligatures w14:val="none"/>
        </w:rPr>
        <w:t>: підручник. Вінниця: ПП «ТД Едельвейс і К», 2017. 322 с.</w:t>
      </w:r>
      <w:bookmarkEnd w:id="32"/>
    </w:p>
    <w:p w14:paraId="7998AC80" w14:textId="0A538071" w:rsidR="007D2117" w:rsidRPr="007D2117" w:rsidRDefault="007D2117" w:rsidP="00836CD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33" w:name="_Ref128507952"/>
      <w:bookmarkStart w:id="34" w:name="_Ref120126635"/>
      <w:bookmarkStart w:id="35" w:name="_Ref124099712"/>
      <w:bookmarkEnd w:id="29"/>
      <w:proofErr w:type="spellStart"/>
      <w:r w:rsidRPr="007D2117">
        <w:rPr>
          <w:rFonts w:ascii="Times New Roman" w:eastAsia="Calibri" w:hAnsi="Times New Roman" w:cs="Times New Roman"/>
          <w:color w:val="000000"/>
          <w:kern w:val="0"/>
          <w:sz w:val="28"/>
          <w:szCs w:val="28"/>
          <w:lang w:eastAsia="en-US"/>
          <w14:ligatures w14:val="none"/>
        </w:rPr>
        <w:t>Коржилов</w:t>
      </w:r>
      <w:proofErr w:type="spellEnd"/>
      <w:r w:rsidRPr="007D2117">
        <w:rPr>
          <w:rFonts w:ascii="Times New Roman" w:eastAsia="Calibri" w:hAnsi="Times New Roman" w:cs="Times New Roman"/>
          <w:color w:val="000000"/>
          <w:kern w:val="0"/>
          <w:sz w:val="28"/>
          <w:szCs w:val="28"/>
          <w:lang w:eastAsia="en-US"/>
          <w14:ligatures w14:val="none"/>
        </w:rPr>
        <w:t xml:space="preserve"> Л. Туризм в Україні. Класифікація та види. URL: </w:t>
      </w:r>
      <w:hyperlink r:id="rId27" w:history="1">
        <w:r w:rsidR="00836CD7" w:rsidRPr="00052B74">
          <w:rPr>
            <w:rStyle w:val="aa"/>
            <w:rFonts w:ascii="Times New Roman" w:eastAsia="Calibri" w:hAnsi="Times New Roman" w:cs="Times New Roman"/>
            <w:kern w:val="0"/>
            <w:sz w:val="28"/>
            <w:szCs w:val="28"/>
            <w:lang w:eastAsia="en-US"/>
            <w14:ligatures w14:val="none"/>
          </w:rPr>
          <w:t>http://surl.li/hbpmv</w:t>
        </w:r>
      </w:hyperlink>
      <w:bookmarkEnd w:id="33"/>
      <w:r w:rsidR="00836CD7">
        <w:rPr>
          <w:rFonts w:ascii="Times New Roman" w:eastAsia="Calibri" w:hAnsi="Times New Roman" w:cs="Times New Roman"/>
          <w:color w:val="000000"/>
          <w:kern w:val="0"/>
          <w:sz w:val="28"/>
          <w:szCs w:val="28"/>
          <w:lang w:eastAsia="en-US"/>
          <w14:ligatures w14:val="none"/>
        </w:rPr>
        <w:t>.</w:t>
      </w:r>
    </w:p>
    <w:p w14:paraId="711EB138" w14:textId="40733230"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36" w:name="_Ref129028065"/>
      <w:bookmarkEnd w:id="34"/>
      <w:bookmarkEnd w:id="35"/>
      <w:proofErr w:type="spellStart"/>
      <w:r w:rsidRPr="007D2117">
        <w:rPr>
          <w:rFonts w:ascii="Times New Roman" w:eastAsia="Calibri" w:hAnsi="Times New Roman" w:cs="Times New Roman"/>
          <w:color w:val="000000"/>
          <w:kern w:val="0"/>
          <w:sz w:val="28"/>
          <w:szCs w:val="28"/>
          <w:lang w:eastAsia="en-US"/>
          <w14:ligatures w14:val="none"/>
        </w:rPr>
        <w:t>Крафтова</w:t>
      </w:r>
      <w:proofErr w:type="spellEnd"/>
      <w:r w:rsidRPr="007D2117">
        <w:rPr>
          <w:rFonts w:ascii="Times New Roman" w:eastAsia="Calibri" w:hAnsi="Times New Roman" w:cs="Times New Roman"/>
          <w:color w:val="000000"/>
          <w:kern w:val="0"/>
          <w:sz w:val="28"/>
          <w:szCs w:val="28"/>
          <w:lang w:eastAsia="en-US"/>
          <w14:ligatures w14:val="none"/>
        </w:rPr>
        <w:t xml:space="preserve"> осінь в Запоріжжі. URL: https://festkonserv.in.ua.</w:t>
      </w:r>
      <w:bookmarkEnd w:id="36"/>
    </w:p>
    <w:p w14:paraId="4181A1F6" w14:textId="4872E53B" w:rsidR="007D2117" w:rsidRPr="007D2117" w:rsidRDefault="007D2117" w:rsidP="00836CD7">
      <w:pPr>
        <w:numPr>
          <w:ilvl w:val="0"/>
          <w:numId w:val="5"/>
        </w:numPr>
        <w:spacing w:after="160" w:line="360" w:lineRule="auto"/>
        <w:contextualSpacing/>
        <w:jc w:val="both"/>
        <w:rPr>
          <w:rFonts w:ascii="Times New Roman" w:eastAsia="Calibri" w:hAnsi="Times New Roman" w:cs="Times New Roman"/>
          <w:color w:val="000000"/>
          <w:kern w:val="0"/>
          <w:sz w:val="28"/>
          <w:szCs w:val="28"/>
          <w:lang w:eastAsia="en-US"/>
          <w14:ligatures w14:val="none"/>
        </w:rPr>
      </w:pPr>
      <w:bookmarkStart w:id="37" w:name="_Ref129182095"/>
      <w:r w:rsidRPr="007D2117">
        <w:rPr>
          <w:rFonts w:ascii="Times New Roman" w:eastAsia="Calibri" w:hAnsi="Times New Roman" w:cs="Times New Roman"/>
          <w:color w:val="000000"/>
          <w:kern w:val="0"/>
          <w:sz w:val="28"/>
          <w:szCs w:val="28"/>
          <w:lang w:eastAsia="en-US"/>
          <w14:ligatures w14:val="none"/>
        </w:rPr>
        <w:t xml:space="preserve">Крутий заміс запрошує на фестиваль! URL : </w:t>
      </w:r>
      <w:hyperlink r:id="rId28" w:history="1">
        <w:r w:rsidR="00836CD7" w:rsidRPr="00052B74">
          <w:rPr>
            <w:rStyle w:val="aa"/>
            <w:rFonts w:ascii="Times New Roman" w:eastAsia="Calibri" w:hAnsi="Times New Roman" w:cs="Times New Roman"/>
            <w:kern w:val="0"/>
            <w:sz w:val="28"/>
            <w:szCs w:val="28"/>
            <w:lang w:eastAsia="en-US"/>
            <w14:ligatures w14:val="none"/>
          </w:rPr>
          <w:t>http://surl.li/nxexn</w:t>
        </w:r>
      </w:hyperlink>
      <w:r w:rsidR="00836CD7">
        <w:rPr>
          <w:rFonts w:ascii="Times New Roman" w:eastAsia="Calibri" w:hAnsi="Times New Roman" w:cs="Times New Roman"/>
          <w:color w:val="000000"/>
          <w:kern w:val="0"/>
          <w:sz w:val="28"/>
          <w:szCs w:val="28"/>
          <w:lang w:eastAsia="en-US"/>
          <w14:ligatures w14:val="none"/>
        </w:rPr>
        <w:t xml:space="preserve"> </w:t>
      </w:r>
      <w:r w:rsidRPr="007D2117">
        <w:rPr>
          <w:rFonts w:ascii="Times New Roman" w:eastAsia="Calibri" w:hAnsi="Times New Roman" w:cs="Times New Roman"/>
          <w:color w:val="000000"/>
          <w:kern w:val="0"/>
          <w:sz w:val="28"/>
          <w:szCs w:val="28"/>
          <w:lang w:eastAsia="en-US"/>
          <w14:ligatures w14:val="none"/>
        </w:rPr>
        <w:t>.</w:t>
      </w:r>
      <w:bookmarkEnd w:id="37"/>
    </w:p>
    <w:p w14:paraId="252F3482"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38" w:name="_Ref128855245"/>
      <w:proofErr w:type="spellStart"/>
      <w:r w:rsidRPr="007D2117">
        <w:rPr>
          <w:rFonts w:ascii="Times New Roman" w:eastAsia="Calibri" w:hAnsi="Times New Roman" w:cs="Times New Roman"/>
          <w:color w:val="000000"/>
          <w:kern w:val="0"/>
          <w:sz w:val="28"/>
          <w:szCs w:val="28"/>
          <w:lang w:eastAsia="en-US"/>
          <w14:ligatures w14:val="none"/>
        </w:rPr>
        <w:t>Кулєшова</w:t>
      </w:r>
      <w:proofErr w:type="spellEnd"/>
      <w:r w:rsidRPr="007D2117">
        <w:rPr>
          <w:rFonts w:ascii="Times New Roman" w:eastAsia="Calibri" w:hAnsi="Times New Roman" w:cs="Times New Roman"/>
          <w:color w:val="000000"/>
          <w:kern w:val="0"/>
          <w:sz w:val="28"/>
          <w:szCs w:val="28"/>
          <w:lang w:eastAsia="en-US"/>
          <w14:ligatures w14:val="none"/>
        </w:rPr>
        <w:t xml:space="preserve"> Г. Туристсько-рекреаційні ресурси світу: методичні вказівки для самостійної роботи студентів, що навчаються за спеціальністю «Економічна та соціальна географія». Харків, 2012. 60 с.</w:t>
      </w:r>
      <w:bookmarkEnd w:id="38"/>
    </w:p>
    <w:p w14:paraId="1EFE2669" w14:textId="28165654" w:rsidR="007D2117" w:rsidRPr="007D2117" w:rsidRDefault="007D2117" w:rsidP="00836CD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39" w:name="_Ref128681227"/>
      <w:proofErr w:type="spellStart"/>
      <w:r w:rsidRPr="007D2117">
        <w:rPr>
          <w:rFonts w:ascii="Times New Roman" w:eastAsia="Calibri" w:hAnsi="Times New Roman" w:cs="Times New Roman"/>
          <w:color w:val="000000"/>
          <w:kern w:val="0"/>
          <w:sz w:val="28"/>
          <w:szCs w:val="28"/>
          <w:lang w:eastAsia="en-US"/>
          <w14:ligatures w14:val="none"/>
        </w:rPr>
        <w:lastRenderedPageBreak/>
        <w:t>Кулиняк</w:t>
      </w:r>
      <w:proofErr w:type="spellEnd"/>
      <w:r w:rsidRPr="007D2117">
        <w:rPr>
          <w:rFonts w:ascii="Times New Roman" w:eastAsia="Calibri" w:hAnsi="Times New Roman" w:cs="Times New Roman"/>
          <w:color w:val="000000"/>
          <w:kern w:val="0"/>
          <w:sz w:val="28"/>
          <w:szCs w:val="28"/>
          <w:lang w:eastAsia="en-US"/>
          <w14:ligatures w14:val="none"/>
        </w:rPr>
        <w:t xml:space="preserve"> І., Жигало І., </w:t>
      </w:r>
      <w:proofErr w:type="spellStart"/>
      <w:r w:rsidRPr="007D2117">
        <w:rPr>
          <w:rFonts w:ascii="Times New Roman" w:eastAsia="Calibri" w:hAnsi="Times New Roman" w:cs="Times New Roman"/>
          <w:color w:val="000000"/>
          <w:kern w:val="0"/>
          <w:sz w:val="28"/>
          <w:szCs w:val="28"/>
          <w:lang w:eastAsia="en-US"/>
          <w14:ligatures w14:val="none"/>
        </w:rPr>
        <w:t>Ярмола</w:t>
      </w:r>
      <w:proofErr w:type="spellEnd"/>
      <w:r w:rsidRPr="007D2117">
        <w:rPr>
          <w:rFonts w:ascii="Times New Roman" w:eastAsia="Calibri" w:hAnsi="Times New Roman" w:cs="Times New Roman"/>
          <w:color w:val="000000"/>
          <w:kern w:val="0"/>
          <w:sz w:val="28"/>
          <w:szCs w:val="28"/>
          <w:lang w:eastAsia="en-US"/>
          <w14:ligatures w14:val="none"/>
        </w:rPr>
        <w:t xml:space="preserve"> К. Туристична галузь в умовах пандемії COVID-19: тенденції та заходи підтримання. </w:t>
      </w:r>
      <w:r w:rsidRPr="007D2117">
        <w:rPr>
          <w:rFonts w:ascii="Times New Roman" w:eastAsia="Calibri" w:hAnsi="Times New Roman" w:cs="Times New Roman"/>
          <w:i/>
          <w:iCs/>
          <w:color w:val="000000"/>
          <w:kern w:val="0"/>
          <w:sz w:val="28"/>
          <w:szCs w:val="28"/>
          <w:lang w:eastAsia="en-US"/>
          <w14:ligatures w14:val="none"/>
        </w:rPr>
        <w:t>БІЗНЕСІНФОРМ. 2021. № 1.</w:t>
      </w:r>
      <w:r w:rsidRPr="007D2117">
        <w:rPr>
          <w:rFonts w:ascii="Times New Roman" w:eastAsia="Calibri" w:hAnsi="Times New Roman" w:cs="Times New Roman"/>
          <w:color w:val="000000"/>
          <w:kern w:val="0"/>
          <w:sz w:val="28"/>
          <w:szCs w:val="28"/>
          <w:lang w:eastAsia="en-US"/>
          <w14:ligatures w14:val="none"/>
        </w:rPr>
        <w:t xml:space="preserve"> С. 177–184. DOI: </w:t>
      </w:r>
      <w:hyperlink r:id="rId29" w:history="1">
        <w:r w:rsidR="00836CD7" w:rsidRPr="00052B74">
          <w:rPr>
            <w:rStyle w:val="aa"/>
            <w:rFonts w:ascii="Times New Roman" w:hAnsi="Times New Roman" w:cs="Times New Roman"/>
            <w:sz w:val="28"/>
            <w:szCs w:val="28"/>
          </w:rPr>
          <w:t>http://surl.li/heobf</w:t>
        </w:r>
      </w:hyperlink>
      <w:r w:rsidR="00836CD7">
        <w:rPr>
          <w:rFonts w:ascii="Times New Roman" w:hAnsi="Times New Roman" w:cs="Times New Roman"/>
          <w:sz w:val="28"/>
          <w:szCs w:val="28"/>
        </w:rPr>
        <w:t xml:space="preserve"> </w:t>
      </w:r>
      <w:r w:rsidRPr="00836CD7">
        <w:rPr>
          <w:rFonts w:ascii="Times New Roman" w:eastAsia="Calibri" w:hAnsi="Times New Roman" w:cs="Times New Roman"/>
          <w:color w:val="000000"/>
          <w:kern w:val="0"/>
          <w:sz w:val="28"/>
          <w:szCs w:val="28"/>
          <w:lang w:eastAsia="en-US"/>
          <w14:ligatures w14:val="none"/>
        </w:rPr>
        <w:t>.</w:t>
      </w:r>
      <w:bookmarkEnd w:id="39"/>
    </w:p>
    <w:p w14:paraId="1714530D" w14:textId="4268B8DD" w:rsidR="007D2117" w:rsidRPr="007D2117" w:rsidRDefault="007D2117" w:rsidP="00836CD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val="ru-RU" w:eastAsia="en-US"/>
          <w14:ligatures w14:val="none"/>
        </w:rPr>
      </w:pPr>
      <w:r w:rsidRPr="007D2117">
        <w:rPr>
          <w:rFonts w:ascii="Times New Roman" w:eastAsia="Calibri" w:hAnsi="Times New Roman" w:cs="Times New Roman"/>
          <w:color w:val="000000"/>
          <w:kern w:val="0"/>
          <w:sz w:val="28"/>
          <w:szCs w:val="28"/>
          <w:lang w:eastAsia="en-US"/>
          <w14:ligatures w14:val="none"/>
        </w:rPr>
        <w:t xml:space="preserve"> </w:t>
      </w:r>
      <w:bookmarkStart w:id="40" w:name="_Ref128932197"/>
      <w:r w:rsidRPr="007D2117">
        <w:rPr>
          <w:rFonts w:ascii="Times New Roman" w:eastAsia="Calibri" w:hAnsi="Times New Roman" w:cs="Times New Roman"/>
          <w:color w:val="000000"/>
          <w:kern w:val="0"/>
          <w:sz w:val="28"/>
          <w:szCs w:val="28"/>
          <w:lang w:eastAsia="en-US"/>
          <w14:ligatures w14:val="none"/>
        </w:rPr>
        <w:t xml:space="preserve">Культура і туризм. Запорізька обласна державна адміністрація: офіційний сайт. URL: </w:t>
      </w:r>
      <w:hyperlink r:id="rId30" w:history="1">
        <w:r w:rsidR="00836CD7" w:rsidRPr="00052B74">
          <w:rPr>
            <w:rStyle w:val="aa"/>
            <w:rFonts w:ascii="Times New Roman" w:eastAsia="Calibri" w:hAnsi="Times New Roman" w:cs="Times New Roman"/>
            <w:kern w:val="0"/>
            <w:sz w:val="28"/>
            <w:szCs w:val="28"/>
            <w:lang w:eastAsia="en-US"/>
            <w14:ligatures w14:val="none"/>
          </w:rPr>
          <w:t>http://surl.li/heoax</w:t>
        </w:r>
      </w:hyperlink>
      <w:bookmarkEnd w:id="40"/>
      <w:r w:rsidR="00836CD7">
        <w:rPr>
          <w:rFonts w:ascii="Times New Roman" w:eastAsia="Calibri" w:hAnsi="Times New Roman" w:cs="Times New Roman"/>
          <w:color w:val="000000"/>
          <w:kern w:val="0"/>
          <w:sz w:val="28"/>
          <w:szCs w:val="28"/>
          <w:lang w:eastAsia="en-US"/>
          <w14:ligatures w14:val="none"/>
        </w:rPr>
        <w:t>.</w:t>
      </w:r>
    </w:p>
    <w:p w14:paraId="01C2E973"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41" w:name="_Ref127811810"/>
      <w:proofErr w:type="spellStart"/>
      <w:r w:rsidRPr="007D2117">
        <w:rPr>
          <w:rFonts w:ascii="Times New Roman" w:eastAsia="Calibri" w:hAnsi="Times New Roman" w:cs="Times New Roman"/>
          <w:kern w:val="0"/>
          <w:sz w:val="28"/>
          <w:szCs w:val="22"/>
          <w:lang w:eastAsia="en-US"/>
          <w14:ligatures w14:val="none"/>
        </w:rPr>
        <w:t>Любіцева</w:t>
      </w:r>
      <w:proofErr w:type="spellEnd"/>
      <w:r w:rsidRPr="007D2117">
        <w:rPr>
          <w:rFonts w:ascii="Times New Roman" w:eastAsia="Calibri" w:hAnsi="Times New Roman" w:cs="Times New Roman"/>
          <w:kern w:val="0"/>
          <w:sz w:val="28"/>
          <w:szCs w:val="22"/>
          <w:lang w:eastAsia="en-US"/>
          <w14:ligatures w14:val="none"/>
        </w:rPr>
        <w:t xml:space="preserve"> О. Ринок туристичних послуг (</w:t>
      </w:r>
      <w:proofErr w:type="spellStart"/>
      <w:r w:rsidRPr="007D2117">
        <w:rPr>
          <w:rFonts w:ascii="Times New Roman" w:eastAsia="Calibri" w:hAnsi="Times New Roman" w:cs="Times New Roman"/>
          <w:kern w:val="0"/>
          <w:sz w:val="28"/>
          <w:szCs w:val="22"/>
          <w:lang w:eastAsia="en-US"/>
          <w14:ligatures w14:val="none"/>
        </w:rPr>
        <w:t>геопросторові</w:t>
      </w:r>
      <w:proofErr w:type="spellEnd"/>
      <w:r w:rsidRPr="007D2117">
        <w:rPr>
          <w:rFonts w:ascii="Times New Roman" w:eastAsia="Calibri" w:hAnsi="Times New Roman" w:cs="Times New Roman"/>
          <w:kern w:val="0"/>
          <w:sz w:val="28"/>
          <w:szCs w:val="22"/>
          <w:lang w:eastAsia="en-US"/>
          <w14:ligatures w14:val="none"/>
        </w:rPr>
        <w:t xml:space="preserve"> аспекти). Київ: </w:t>
      </w:r>
      <w:proofErr w:type="spellStart"/>
      <w:r w:rsidRPr="007D2117">
        <w:rPr>
          <w:rFonts w:ascii="Times New Roman" w:eastAsia="Calibri" w:hAnsi="Times New Roman" w:cs="Times New Roman"/>
          <w:kern w:val="0"/>
          <w:sz w:val="28"/>
          <w:szCs w:val="22"/>
          <w:lang w:eastAsia="en-US"/>
          <w14:ligatures w14:val="none"/>
        </w:rPr>
        <w:t>Альтерпрес</w:t>
      </w:r>
      <w:proofErr w:type="spellEnd"/>
      <w:r w:rsidRPr="007D2117">
        <w:rPr>
          <w:rFonts w:ascii="Times New Roman" w:eastAsia="Calibri" w:hAnsi="Times New Roman" w:cs="Times New Roman"/>
          <w:kern w:val="0"/>
          <w:sz w:val="28"/>
          <w:szCs w:val="22"/>
          <w:lang w:eastAsia="en-US"/>
          <w14:ligatures w14:val="none"/>
        </w:rPr>
        <w:t>, 2002. 436 с.</w:t>
      </w:r>
      <w:bookmarkEnd w:id="41"/>
      <w:r w:rsidRPr="007D2117">
        <w:rPr>
          <w:rFonts w:ascii="Times New Roman" w:eastAsia="Calibri" w:hAnsi="Times New Roman" w:cs="Times New Roman"/>
          <w:kern w:val="0"/>
          <w:sz w:val="28"/>
          <w:szCs w:val="22"/>
          <w:lang w:eastAsia="en-US"/>
          <w14:ligatures w14:val="none"/>
        </w:rPr>
        <w:t xml:space="preserve"> </w:t>
      </w:r>
    </w:p>
    <w:p w14:paraId="2D829E72"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42" w:name="_Ref127811887"/>
      <w:proofErr w:type="spellStart"/>
      <w:r w:rsidRPr="007D2117">
        <w:rPr>
          <w:rFonts w:ascii="Times New Roman" w:eastAsia="Calibri" w:hAnsi="Times New Roman" w:cs="Times New Roman"/>
          <w:kern w:val="0"/>
          <w:sz w:val="28"/>
          <w:szCs w:val="22"/>
          <w:lang w:eastAsia="en-US"/>
          <w14:ligatures w14:val="none"/>
        </w:rPr>
        <w:t>Мальська</w:t>
      </w:r>
      <w:proofErr w:type="spellEnd"/>
      <w:r w:rsidRPr="007D2117">
        <w:rPr>
          <w:rFonts w:ascii="Times New Roman" w:eastAsia="Calibri" w:hAnsi="Times New Roman" w:cs="Times New Roman"/>
          <w:kern w:val="0"/>
          <w:sz w:val="28"/>
          <w:szCs w:val="22"/>
          <w:lang w:eastAsia="en-US"/>
          <w14:ligatures w14:val="none"/>
        </w:rPr>
        <w:t xml:space="preserve"> М., </w:t>
      </w:r>
      <w:proofErr w:type="spellStart"/>
      <w:r w:rsidRPr="007D2117">
        <w:rPr>
          <w:rFonts w:ascii="Times New Roman" w:eastAsia="Calibri" w:hAnsi="Times New Roman" w:cs="Times New Roman"/>
          <w:kern w:val="0"/>
          <w:sz w:val="28"/>
          <w:szCs w:val="22"/>
          <w:lang w:eastAsia="en-US"/>
          <w14:ligatures w14:val="none"/>
        </w:rPr>
        <w:t>Худо</w:t>
      </w:r>
      <w:proofErr w:type="spellEnd"/>
      <w:r w:rsidRPr="007D2117">
        <w:rPr>
          <w:rFonts w:ascii="Times New Roman" w:eastAsia="Calibri" w:hAnsi="Times New Roman" w:cs="Times New Roman"/>
          <w:kern w:val="0"/>
          <w:sz w:val="28"/>
          <w:szCs w:val="22"/>
          <w:lang w:eastAsia="en-US"/>
          <w14:ligatures w14:val="none"/>
        </w:rPr>
        <w:t xml:space="preserve"> В, Цибух В. Основи туристичного бізнесу: </w:t>
      </w:r>
      <w:proofErr w:type="spellStart"/>
      <w:r w:rsidRPr="007D2117">
        <w:rPr>
          <w:rFonts w:ascii="Times New Roman" w:eastAsia="Calibri" w:hAnsi="Times New Roman" w:cs="Times New Roman"/>
          <w:kern w:val="0"/>
          <w:sz w:val="28"/>
          <w:szCs w:val="22"/>
          <w:lang w:eastAsia="en-US"/>
          <w14:ligatures w14:val="none"/>
        </w:rPr>
        <w:t>навч</w:t>
      </w:r>
      <w:proofErr w:type="spellEnd"/>
      <w:r w:rsidRPr="007D2117">
        <w:rPr>
          <w:rFonts w:ascii="Times New Roman" w:eastAsia="Calibri" w:hAnsi="Times New Roman" w:cs="Times New Roman"/>
          <w:kern w:val="0"/>
          <w:sz w:val="28"/>
          <w:szCs w:val="22"/>
          <w:lang w:eastAsia="en-US"/>
          <w14:ligatures w14:val="none"/>
        </w:rPr>
        <w:t>. посібник. Львів: Вид. центр ЛНУ ім. Івана Франка, 2003. 360 с.</w:t>
      </w:r>
      <w:bookmarkEnd w:id="42"/>
      <w:r w:rsidRPr="007D2117">
        <w:rPr>
          <w:rFonts w:ascii="Times New Roman" w:eastAsia="Calibri" w:hAnsi="Times New Roman" w:cs="Times New Roman"/>
          <w:kern w:val="0"/>
          <w:sz w:val="28"/>
          <w:szCs w:val="22"/>
          <w:lang w:eastAsia="en-US"/>
          <w14:ligatures w14:val="none"/>
        </w:rPr>
        <w:t xml:space="preserve"> </w:t>
      </w:r>
    </w:p>
    <w:p w14:paraId="070541B4" w14:textId="2A4B0E12" w:rsidR="007D2117" w:rsidRPr="007D2117" w:rsidRDefault="007D2117" w:rsidP="00836CD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43" w:name="_Ref127812197"/>
      <w:bookmarkStart w:id="44" w:name="_Hlk128858851"/>
      <w:proofErr w:type="spellStart"/>
      <w:r w:rsidRPr="007D2117">
        <w:rPr>
          <w:rFonts w:ascii="Times New Roman" w:eastAsia="Calibri" w:hAnsi="Times New Roman" w:cs="Times New Roman"/>
          <w:kern w:val="0"/>
          <w:sz w:val="28"/>
          <w:szCs w:val="22"/>
          <w:lang w:eastAsia="en-US"/>
          <w14:ligatures w14:val="none"/>
        </w:rPr>
        <w:t>Мальська</w:t>
      </w:r>
      <w:proofErr w:type="spellEnd"/>
      <w:r w:rsidRPr="007D2117">
        <w:rPr>
          <w:rFonts w:ascii="Times New Roman" w:eastAsia="Calibri" w:hAnsi="Times New Roman" w:cs="Times New Roman"/>
          <w:kern w:val="0"/>
          <w:sz w:val="28"/>
          <w:szCs w:val="22"/>
          <w:lang w:eastAsia="en-US"/>
          <w14:ligatures w14:val="none"/>
        </w:rPr>
        <w:t xml:space="preserve"> М. Міжнародний туризм і сфера пос</w:t>
      </w:r>
      <w:r w:rsidRPr="007D2117">
        <w:rPr>
          <w:rFonts w:ascii="Times New Roman" w:eastAsia="Calibri" w:hAnsi="Times New Roman" w:cs="Times New Roman"/>
          <w:kern w:val="0"/>
          <w:sz w:val="28"/>
          <w:szCs w:val="28"/>
          <w:lang w:eastAsia="en-US"/>
          <w14:ligatures w14:val="none"/>
        </w:rPr>
        <w:t>луг</w:t>
      </w:r>
      <w:r w:rsidRPr="007D2117">
        <w:rPr>
          <w:rFonts w:ascii="Times New Roman" w:eastAsia="Calibri" w:hAnsi="Times New Roman" w:cs="Times New Roman"/>
          <w:sz w:val="28"/>
          <w:szCs w:val="28"/>
          <w:lang w:eastAsia="en-US"/>
        </w:rPr>
        <w:t>.</w:t>
      </w:r>
      <w:r w:rsidRPr="007D2117">
        <w:rPr>
          <w:rFonts w:ascii="Times New Roman" w:eastAsia="Calibri" w:hAnsi="Times New Roman" w:cs="Times New Roman"/>
          <w:kern w:val="0"/>
          <w:sz w:val="28"/>
          <w:szCs w:val="28"/>
          <w:lang w:eastAsia="en-US"/>
          <w14:ligatures w14:val="none"/>
        </w:rPr>
        <w:t xml:space="preserve"> </w:t>
      </w:r>
      <w:r w:rsidRPr="007D2117">
        <w:rPr>
          <w:rFonts w:ascii="Times New Roman" w:eastAsia="Calibri" w:hAnsi="Times New Roman" w:cs="Times New Roman"/>
          <w:sz w:val="28"/>
          <w:szCs w:val="28"/>
          <w:lang w:eastAsia="en-US"/>
        </w:rPr>
        <w:t xml:space="preserve">URL: </w:t>
      </w:r>
      <w:bookmarkEnd w:id="43"/>
      <w:r w:rsidR="00836CD7">
        <w:rPr>
          <w:rFonts w:ascii="Times New Roman" w:eastAsia="Calibri" w:hAnsi="Times New Roman" w:cs="Times New Roman"/>
          <w:sz w:val="28"/>
          <w:szCs w:val="28"/>
          <w:lang w:eastAsia="en-US"/>
        </w:rPr>
        <w:fldChar w:fldCharType="begin"/>
      </w:r>
      <w:r w:rsidR="00836CD7">
        <w:rPr>
          <w:rFonts w:ascii="Times New Roman" w:eastAsia="Calibri" w:hAnsi="Times New Roman" w:cs="Times New Roman"/>
          <w:sz w:val="28"/>
          <w:szCs w:val="28"/>
          <w:lang w:eastAsia="en-US"/>
        </w:rPr>
        <w:instrText xml:space="preserve"> HYPERLINK "</w:instrText>
      </w:r>
      <w:r w:rsidR="00836CD7" w:rsidRPr="00836CD7">
        <w:rPr>
          <w:rFonts w:ascii="Times New Roman" w:eastAsia="Calibri" w:hAnsi="Times New Roman" w:cs="Times New Roman"/>
          <w:sz w:val="28"/>
          <w:szCs w:val="28"/>
          <w:lang w:eastAsia="en-US"/>
        </w:rPr>
        <w:instrText>http://surl.li/heobk</w:instrText>
      </w:r>
      <w:r w:rsidR="00836CD7">
        <w:rPr>
          <w:rFonts w:ascii="Times New Roman" w:eastAsia="Calibri" w:hAnsi="Times New Roman" w:cs="Times New Roman"/>
          <w:sz w:val="28"/>
          <w:szCs w:val="28"/>
          <w:lang w:eastAsia="en-US"/>
        </w:rPr>
        <w:instrText xml:space="preserve">" </w:instrText>
      </w:r>
      <w:r w:rsidR="00836CD7">
        <w:rPr>
          <w:rFonts w:ascii="Times New Roman" w:eastAsia="Calibri" w:hAnsi="Times New Roman" w:cs="Times New Roman"/>
          <w:sz w:val="28"/>
          <w:szCs w:val="28"/>
          <w:lang w:eastAsia="en-US"/>
        </w:rPr>
        <w:fldChar w:fldCharType="separate"/>
      </w:r>
      <w:r w:rsidR="00836CD7" w:rsidRPr="00052B74">
        <w:rPr>
          <w:rStyle w:val="aa"/>
          <w:rFonts w:ascii="Times New Roman" w:eastAsia="Calibri" w:hAnsi="Times New Roman" w:cs="Times New Roman"/>
          <w:sz w:val="28"/>
          <w:szCs w:val="28"/>
          <w:lang w:eastAsia="en-US"/>
        </w:rPr>
        <w:t>http://surl.li/heobk</w:t>
      </w:r>
      <w:r w:rsidR="00836CD7">
        <w:rPr>
          <w:rFonts w:ascii="Times New Roman" w:eastAsia="Calibri" w:hAnsi="Times New Roman" w:cs="Times New Roman"/>
          <w:sz w:val="28"/>
          <w:szCs w:val="28"/>
          <w:lang w:eastAsia="en-US"/>
        </w:rPr>
        <w:fldChar w:fldCharType="end"/>
      </w:r>
      <w:r w:rsidR="00836CD7">
        <w:rPr>
          <w:rFonts w:ascii="Times New Roman" w:eastAsia="Calibri" w:hAnsi="Times New Roman" w:cs="Times New Roman"/>
          <w:sz w:val="28"/>
          <w:szCs w:val="28"/>
          <w:lang w:eastAsia="en-US"/>
        </w:rPr>
        <w:t xml:space="preserve"> .</w:t>
      </w:r>
    </w:p>
    <w:p w14:paraId="6FB6490A" w14:textId="4CB326D9" w:rsidR="007D2117" w:rsidRPr="007D2117" w:rsidRDefault="007D2117" w:rsidP="00836CD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45" w:name="_Ref128670142"/>
      <w:proofErr w:type="spellStart"/>
      <w:r w:rsidRPr="007D2117">
        <w:rPr>
          <w:rFonts w:ascii="Times New Roman" w:eastAsia="Calibri" w:hAnsi="Times New Roman" w:cs="Times New Roman"/>
          <w:kern w:val="0"/>
          <w:sz w:val="28"/>
          <w:szCs w:val="22"/>
          <w:lang w:eastAsia="en-US"/>
          <w14:ligatures w14:val="none"/>
        </w:rPr>
        <w:t>Момонт</w:t>
      </w:r>
      <w:proofErr w:type="spellEnd"/>
      <w:r w:rsidRPr="007D2117">
        <w:rPr>
          <w:rFonts w:ascii="Times New Roman" w:eastAsia="Calibri" w:hAnsi="Times New Roman" w:cs="Times New Roman"/>
          <w:kern w:val="0"/>
          <w:sz w:val="28"/>
          <w:szCs w:val="22"/>
          <w:lang w:eastAsia="en-US"/>
          <w14:ligatures w14:val="none"/>
        </w:rPr>
        <w:t xml:space="preserve"> Т. Основні фактори розвитку ринку туристичних послуг. </w:t>
      </w:r>
      <w:r w:rsidRPr="007D2117">
        <w:rPr>
          <w:rFonts w:ascii="Times New Roman" w:eastAsia="Calibri" w:hAnsi="Times New Roman" w:cs="Times New Roman"/>
          <w:i/>
          <w:iCs/>
          <w:kern w:val="0"/>
          <w:sz w:val="28"/>
          <w:szCs w:val="22"/>
          <w:lang w:eastAsia="en-US"/>
          <w14:ligatures w14:val="none"/>
        </w:rPr>
        <w:t>Економіка. Управління. Інновації. 2012. № 1 (7)</w:t>
      </w:r>
      <w:r w:rsidRPr="007D2117">
        <w:rPr>
          <w:rFonts w:ascii="Times New Roman" w:eastAsia="Calibri" w:hAnsi="Times New Roman" w:cs="Times New Roman"/>
          <w:kern w:val="0"/>
          <w:sz w:val="28"/>
          <w:szCs w:val="22"/>
          <w:lang w:eastAsia="en-US"/>
          <w14:ligatures w14:val="none"/>
        </w:rPr>
        <w:t xml:space="preserve">. URL: </w:t>
      </w:r>
      <w:bookmarkEnd w:id="45"/>
      <w:r w:rsidR="00836CD7">
        <w:rPr>
          <w:rFonts w:ascii="Times New Roman" w:eastAsia="Calibri" w:hAnsi="Times New Roman" w:cs="Times New Roman"/>
          <w:kern w:val="0"/>
          <w:sz w:val="28"/>
          <w:szCs w:val="22"/>
          <w:lang w:eastAsia="en-US"/>
          <w14:ligatures w14:val="none"/>
        </w:rPr>
        <w:fldChar w:fldCharType="begin"/>
      </w:r>
      <w:r w:rsidR="00836CD7">
        <w:rPr>
          <w:rFonts w:ascii="Times New Roman" w:eastAsia="Calibri" w:hAnsi="Times New Roman" w:cs="Times New Roman"/>
          <w:kern w:val="0"/>
          <w:sz w:val="28"/>
          <w:szCs w:val="22"/>
          <w:lang w:eastAsia="en-US"/>
          <w14:ligatures w14:val="none"/>
        </w:rPr>
        <w:instrText xml:space="preserve"> HYPERLINK "</w:instrText>
      </w:r>
      <w:r w:rsidR="00836CD7" w:rsidRPr="00836CD7">
        <w:rPr>
          <w:rFonts w:ascii="Times New Roman" w:eastAsia="Calibri" w:hAnsi="Times New Roman" w:cs="Times New Roman"/>
          <w:kern w:val="0"/>
          <w:sz w:val="28"/>
          <w:szCs w:val="22"/>
          <w:lang w:eastAsia="en-US"/>
          <w14:ligatures w14:val="none"/>
        </w:rPr>
        <w:instrText>http://surl.li/nxeyz</w:instrText>
      </w:r>
      <w:r w:rsidR="00836CD7">
        <w:rPr>
          <w:rFonts w:ascii="Times New Roman" w:eastAsia="Calibri" w:hAnsi="Times New Roman" w:cs="Times New Roman"/>
          <w:kern w:val="0"/>
          <w:sz w:val="28"/>
          <w:szCs w:val="22"/>
          <w:lang w:eastAsia="en-US"/>
          <w14:ligatures w14:val="none"/>
        </w:rPr>
        <w:instrText xml:space="preserve">" </w:instrText>
      </w:r>
      <w:r w:rsidR="00836CD7">
        <w:rPr>
          <w:rFonts w:ascii="Times New Roman" w:eastAsia="Calibri" w:hAnsi="Times New Roman" w:cs="Times New Roman"/>
          <w:kern w:val="0"/>
          <w:sz w:val="28"/>
          <w:szCs w:val="22"/>
          <w:lang w:eastAsia="en-US"/>
          <w14:ligatures w14:val="none"/>
        </w:rPr>
        <w:fldChar w:fldCharType="separate"/>
      </w:r>
      <w:r w:rsidR="00836CD7" w:rsidRPr="00052B74">
        <w:rPr>
          <w:rStyle w:val="aa"/>
          <w:rFonts w:ascii="Times New Roman" w:eastAsia="Calibri" w:hAnsi="Times New Roman" w:cs="Times New Roman"/>
          <w:kern w:val="0"/>
          <w:sz w:val="28"/>
          <w:szCs w:val="22"/>
          <w:lang w:eastAsia="en-US"/>
          <w14:ligatures w14:val="none"/>
        </w:rPr>
        <w:t>http://surl.li/nxeyz</w:t>
      </w:r>
      <w:r w:rsidR="00836CD7">
        <w:rPr>
          <w:rFonts w:ascii="Times New Roman" w:eastAsia="Calibri" w:hAnsi="Times New Roman" w:cs="Times New Roman"/>
          <w:kern w:val="0"/>
          <w:sz w:val="28"/>
          <w:szCs w:val="22"/>
          <w:lang w:eastAsia="en-US"/>
          <w14:ligatures w14:val="none"/>
        </w:rPr>
        <w:fldChar w:fldCharType="end"/>
      </w:r>
      <w:r w:rsidR="00836CD7">
        <w:rPr>
          <w:rFonts w:ascii="Times New Roman" w:eastAsia="Calibri" w:hAnsi="Times New Roman" w:cs="Times New Roman"/>
          <w:kern w:val="0"/>
          <w:sz w:val="28"/>
          <w:szCs w:val="22"/>
          <w:lang w:eastAsia="en-US"/>
          <w14:ligatures w14:val="none"/>
        </w:rPr>
        <w:t xml:space="preserve"> .</w:t>
      </w:r>
    </w:p>
    <w:p w14:paraId="3F1CFCBE"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46" w:name="_Ref128505577"/>
      <w:bookmarkEnd w:id="44"/>
      <w:proofErr w:type="spellStart"/>
      <w:r w:rsidRPr="007D2117">
        <w:rPr>
          <w:rFonts w:ascii="Times New Roman" w:eastAsia="Calibri" w:hAnsi="Times New Roman" w:cs="Times New Roman"/>
          <w:color w:val="000000"/>
          <w:kern w:val="0"/>
          <w:sz w:val="28"/>
          <w:szCs w:val="28"/>
          <w:lang w:eastAsia="en-US"/>
          <w14:ligatures w14:val="none"/>
        </w:rPr>
        <w:t>Музиченко-Козловська</w:t>
      </w:r>
      <w:proofErr w:type="spellEnd"/>
      <w:r w:rsidRPr="007D2117">
        <w:rPr>
          <w:rFonts w:ascii="Times New Roman" w:eastAsia="Calibri" w:hAnsi="Times New Roman" w:cs="Times New Roman"/>
          <w:color w:val="000000"/>
          <w:kern w:val="0"/>
          <w:sz w:val="28"/>
          <w:szCs w:val="28"/>
          <w:lang w:eastAsia="en-US"/>
          <w14:ligatures w14:val="none"/>
        </w:rPr>
        <w:t xml:space="preserve"> О. Економічне оцінювання туристичної привабливості території: монографія. Львів: Новий Світ-2000, 2012. 176 с.</w:t>
      </w:r>
      <w:bookmarkEnd w:id="46"/>
    </w:p>
    <w:p w14:paraId="5618E575"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47" w:name="_Ref128853058"/>
      <w:bookmarkStart w:id="48" w:name="_Ref124155485"/>
      <w:proofErr w:type="spellStart"/>
      <w:r w:rsidRPr="007D2117">
        <w:rPr>
          <w:rFonts w:ascii="Times New Roman" w:eastAsia="Calibri" w:hAnsi="Times New Roman" w:cs="Times New Roman"/>
          <w:color w:val="000000"/>
          <w:kern w:val="0"/>
          <w:sz w:val="28"/>
          <w:szCs w:val="28"/>
          <w:lang w:eastAsia="en-US"/>
          <w14:ligatures w14:val="none"/>
        </w:rPr>
        <w:t>Надтока</w:t>
      </w:r>
      <w:proofErr w:type="spellEnd"/>
      <w:r w:rsidRPr="007D2117">
        <w:rPr>
          <w:rFonts w:ascii="Times New Roman" w:eastAsia="Calibri" w:hAnsi="Times New Roman" w:cs="Times New Roman"/>
          <w:color w:val="000000"/>
          <w:kern w:val="0"/>
          <w:sz w:val="28"/>
          <w:szCs w:val="28"/>
          <w:lang w:eastAsia="en-US"/>
          <w14:ligatures w14:val="none"/>
        </w:rPr>
        <w:t xml:space="preserve"> О., </w:t>
      </w:r>
      <w:proofErr w:type="spellStart"/>
      <w:r w:rsidRPr="007D2117">
        <w:rPr>
          <w:rFonts w:ascii="Times New Roman" w:eastAsia="Calibri" w:hAnsi="Times New Roman" w:cs="Times New Roman"/>
          <w:color w:val="000000"/>
          <w:kern w:val="0"/>
          <w:sz w:val="28"/>
          <w:szCs w:val="28"/>
          <w:lang w:eastAsia="en-US"/>
          <w14:ligatures w14:val="none"/>
        </w:rPr>
        <w:t>Топузов</w:t>
      </w:r>
      <w:proofErr w:type="spellEnd"/>
      <w:r w:rsidRPr="007D2117">
        <w:rPr>
          <w:rFonts w:ascii="Times New Roman" w:eastAsia="Calibri" w:hAnsi="Times New Roman" w:cs="Times New Roman"/>
          <w:color w:val="000000"/>
          <w:kern w:val="0"/>
          <w:sz w:val="28"/>
          <w:szCs w:val="28"/>
          <w:lang w:eastAsia="en-US"/>
          <w14:ligatures w14:val="none"/>
        </w:rPr>
        <w:t xml:space="preserve"> О. Географія. Київ: Оріон, 2017. 208 с.</w:t>
      </w:r>
      <w:bookmarkEnd w:id="47"/>
      <w:r w:rsidRPr="007D2117">
        <w:rPr>
          <w:rFonts w:ascii="Times New Roman" w:eastAsia="Calibri" w:hAnsi="Times New Roman" w:cs="Times New Roman"/>
          <w:color w:val="000000"/>
          <w:kern w:val="0"/>
          <w:sz w:val="28"/>
          <w:szCs w:val="28"/>
          <w:lang w:eastAsia="en-US"/>
          <w14:ligatures w14:val="none"/>
        </w:rPr>
        <w:t xml:space="preserve"> </w:t>
      </w:r>
    </w:p>
    <w:p w14:paraId="14278A94"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49" w:name="_Ref128674189"/>
      <w:bookmarkStart w:id="50" w:name="_Ref125043471"/>
      <w:bookmarkEnd w:id="48"/>
      <w:r w:rsidRPr="007D2117">
        <w:rPr>
          <w:rFonts w:ascii="Times New Roman" w:eastAsia="Calibri" w:hAnsi="Times New Roman" w:cs="Times New Roman"/>
          <w:color w:val="000000"/>
          <w:kern w:val="0"/>
          <w:sz w:val="28"/>
          <w:szCs w:val="28"/>
          <w:lang w:eastAsia="en-US"/>
          <w14:ligatures w14:val="none"/>
        </w:rPr>
        <w:t xml:space="preserve">Новикова В. Територіальна рекреаційна система як форма організації рекреаційної діяльності. </w:t>
      </w:r>
      <w:r w:rsidRPr="007D2117">
        <w:rPr>
          <w:rFonts w:ascii="Times New Roman" w:eastAsia="Calibri" w:hAnsi="Times New Roman" w:cs="Times New Roman"/>
          <w:i/>
          <w:iCs/>
          <w:color w:val="000000"/>
          <w:kern w:val="0"/>
          <w:sz w:val="28"/>
          <w:szCs w:val="28"/>
          <w:lang w:eastAsia="en-US"/>
          <w14:ligatures w14:val="none"/>
        </w:rPr>
        <w:t>Укр. геогр. журнал. 2013. № 2.</w:t>
      </w:r>
      <w:r w:rsidRPr="007D2117">
        <w:rPr>
          <w:rFonts w:ascii="Times New Roman" w:eastAsia="Calibri" w:hAnsi="Times New Roman" w:cs="Times New Roman"/>
          <w:color w:val="000000"/>
          <w:kern w:val="0"/>
          <w:sz w:val="28"/>
          <w:szCs w:val="28"/>
          <w:lang w:eastAsia="en-US"/>
          <w14:ligatures w14:val="none"/>
        </w:rPr>
        <w:t xml:space="preserve"> С. 55-59.</w:t>
      </w:r>
      <w:bookmarkEnd w:id="49"/>
      <w:r w:rsidRPr="007D2117">
        <w:rPr>
          <w:rFonts w:ascii="Times New Roman" w:eastAsia="Calibri" w:hAnsi="Times New Roman" w:cs="Times New Roman"/>
          <w:color w:val="000000"/>
          <w:kern w:val="0"/>
          <w:sz w:val="28"/>
          <w:szCs w:val="28"/>
          <w:lang w:eastAsia="en-US"/>
          <w14:ligatures w14:val="none"/>
        </w:rPr>
        <w:t xml:space="preserve"> </w:t>
      </w:r>
    </w:p>
    <w:p w14:paraId="4BFC17C5"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51" w:name="_Ref128670488"/>
      <w:bookmarkEnd w:id="50"/>
      <w:r w:rsidRPr="007D2117">
        <w:rPr>
          <w:rFonts w:ascii="Times New Roman" w:eastAsia="Calibri" w:hAnsi="Times New Roman" w:cs="Times New Roman"/>
          <w:kern w:val="0"/>
          <w:sz w:val="28"/>
          <w:szCs w:val="22"/>
          <w:lang w:eastAsia="en-US"/>
          <w14:ligatures w14:val="none"/>
        </w:rPr>
        <w:t xml:space="preserve">Організація туризму: підручник / за ред. І. </w:t>
      </w:r>
      <w:proofErr w:type="spellStart"/>
      <w:r w:rsidRPr="007D2117">
        <w:rPr>
          <w:rFonts w:ascii="Times New Roman" w:eastAsia="Calibri" w:hAnsi="Times New Roman" w:cs="Times New Roman"/>
          <w:kern w:val="0"/>
          <w:sz w:val="28"/>
          <w:szCs w:val="22"/>
          <w:lang w:eastAsia="en-US"/>
          <w14:ligatures w14:val="none"/>
        </w:rPr>
        <w:t>Писаревського</w:t>
      </w:r>
      <w:proofErr w:type="spellEnd"/>
      <w:r w:rsidRPr="007D2117">
        <w:rPr>
          <w:rFonts w:ascii="Times New Roman" w:eastAsia="Calibri" w:hAnsi="Times New Roman" w:cs="Times New Roman"/>
          <w:kern w:val="0"/>
          <w:sz w:val="28"/>
          <w:szCs w:val="22"/>
          <w:lang w:eastAsia="en-US"/>
          <w14:ligatures w14:val="none"/>
        </w:rPr>
        <w:t xml:space="preserve">. </w:t>
      </w:r>
      <w:proofErr w:type="spellStart"/>
      <w:r w:rsidRPr="007D2117">
        <w:rPr>
          <w:rFonts w:ascii="Times New Roman" w:eastAsia="Calibri" w:hAnsi="Times New Roman" w:cs="Times New Roman"/>
          <w:kern w:val="0"/>
          <w:sz w:val="28"/>
          <w:szCs w:val="22"/>
          <w:lang w:eastAsia="en-US"/>
          <w14:ligatures w14:val="none"/>
        </w:rPr>
        <w:t>Харьків</w:t>
      </w:r>
      <w:proofErr w:type="spellEnd"/>
      <w:r w:rsidRPr="007D2117">
        <w:rPr>
          <w:rFonts w:ascii="Times New Roman" w:eastAsia="Calibri" w:hAnsi="Times New Roman" w:cs="Times New Roman"/>
          <w:kern w:val="0"/>
          <w:sz w:val="28"/>
          <w:szCs w:val="22"/>
          <w:lang w:eastAsia="en-US"/>
          <w14:ligatures w14:val="none"/>
        </w:rPr>
        <w:t>: ХНАМГ, 2008. 541 с.</w:t>
      </w:r>
      <w:bookmarkEnd w:id="51"/>
    </w:p>
    <w:p w14:paraId="2128CFC3" w14:textId="0FE62D0D"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52" w:name="_Ref128681726"/>
      <w:r w:rsidRPr="007D2117">
        <w:rPr>
          <w:rFonts w:ascii="Times New Roman" w:eastAsia="Calibri" w:hAnsi="Times New Roman" w:cs="Times New Roman"/>
          <w:kern w:val="0"/>
          <w:sz w:val="28"/>
          <w:szCs w:val="22"/>
          <w:lang w:eastAsia="en-US"/>
          <w14:ligatures w14:val="none"/>
        </w:rPr>
        <w:t xml:space="preserve">Офіційний сайт Держкомстату України. URL: </w:t>
      </w:r>
      <w:hyperlink r:id="rId31" w:history="1">
        <w:r w:rsidRPr="007D2117">
          <w:rPr>
            <w:rFonts w:ascii="Times New Roman" w:eastAsia="Calibri" w:hAnsi="Times New Roman" w:cs="Times New Roman"/>
            <w:color w:val="0563C1"/>
            <w:kern w:val="0"/>
            <w:sz w:val="28"/>
            <w:szCs w:val="22"/>
            <w:u w:val="single"/>
            <w:lang w:eastAsia="en-US"/>
            <w14:ligatures w14:val="none"/>
          </w:rPr>
          <w:t>http://www.ukrstat.gov.ua/</w:t>
        </w:r>
      </w:hyperlink>
      <w:r w:rsidRPr="007D2117">
        <w:rPr>
          <w:rFonts w:ascii="Times New Roman" w:eastAsia="Calibri" w:hAnsi="Times New Roman" w:cs="Times New Roman"/>
          <w:color w:val="000000"/>
          <w:kern w:val="0"/>
          <w:sz w:val="28"/>
          <w:szCs w:val="28"/>
          <w:lang w:eastAsia="en-US"/>
          <w14:ligatures w14:val="none"/>
        </w:rPr>
        <w:t>.</w:t>
      </w:r>
      <w:bookmarkEnd w:id="52"/>
    </w:p>
    <w:p w14:paraId="35B73499"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53" w:name="_Ref128852321"/>
      <w:proofErr w:type="spellStart"/>
      <w:r w:rsidRPr="007D2117">
        <w:rPr>
          <w:rFonts w:ascii="Times New Roman" w:eastAsia="Calibri" w:hAnsi="Times New Roman" w:cs="Times New Roman"/>
          <w:kern w:val="0"/>
          <w:sz w:val="28"/>
          <w:szCs w:val="22"/>
          <w:lang w:eastAsia="en-US"/>
          <w14:ligatures w14:val="none"/>
        </w:rPr>
        <w:t>Панкова</w:t>
      </w:r>
      <w:proofErr w:type="spellEnd"/>
      <w:r w:rsidRPr="007D2117">
        <w:rPr>
          <w:rFonts w:ascii="Times New Roman" w:eastAsia="Calibri" w:hAnsi="Times New Roman" w:cs="Times New Roman"/>
          <w:kern w:val="0"/>
          <w:sz w:val="28"/>
          <w:szCs w:val="22"/>
          <w:lang w:eastAsia="en-US"/>
          <w14:ligatures w14:val="none"/>
        </w:rPr>
        <w:t xml:space="preserve"> Є. Туристичне краєзнавство.  Київ: «</w:t>
      </w:r>
      <w:proofErr w:type="spellStart"/>
      <w:r w:rsidRPr="007D2117">
        <w:rPr>
          <w:rFonts w:ascii="Times New Roman" w:eastAsia="Calibri" w:hAnsi="Times New Roman" w:cs="Times New Roman"/>
          <w:kern w:val="0"/>
          <w:sz w:val="28"/>
          <w:szCs w:val="22"/>
          <w:lang w:eastAsia="en-US"/>
          <w14:ligatures w14:val="none"/>
        </w:rPr>
        <w:t>Альтерпрес</w:t>
      </w:r>
      <w:proofErr w:type="spellEnd"/>
      <w:r w:rsidRPr="007D2117">
        <w:rPr>
          <w:rFonts w:ascii="Times New Roman" w:eastAsia="Calibri" w:hAnsi="Times New Roman" w:cs="Times New Roman"/>
          <w:kern w:val="0"/>
          <w:sz w:val="28"/>
          <w:szCs w:val="22"/>
          <w:lang w:eastAsia="en-US"/>
          <w14:ligatures w14:val="none"/>
        </w:rPr>
        <w:t>», 2003. 352 с.</w:t>
      </w:r>
      <w:bookmarkEnd w:id="53"/>
      <w:r w:rsidRPr="007D2117">
        <w:rPr>
          <w:rFonts w:ascii="Times New Roman" w:eastAsia="Calibri" w:hAnsi="Times New Roman" w:cs="Times New Roman"/>
          <w:kern w:val="0"/>
          <w:sz w:val="28"/>
          <w:szCs w:val="22"/>
          <w:lang w:eastAsia="en-US"/>
          <w14:ligatures w14:val="none"/>
        </w:rPr>
        <w:t xml:space="preserve"> </w:t>
      </w:r>
    </w:p>
    <w:p w14:paraId="5069935E" w14:textId="2DCC690B" w:rsidR="007D2117" w:rsidRPr="007D2117" w:rsidRDefault="007D2117" w:rsidP="00836CD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54" w:name="_Ref129183156"/>
      <w:r w:rsidRPr="007D2117">
        <w:rPr>
          <w:rFonts w:ascii="Times New Roman" w:eastAsia="Calibri" w:hAnsi="Times New Roman" w:cs="Times New Roman"/>
          <w:color w:val="000000"/>
          <w:kern w:val="0"/>
          <w:sz w:val="28"/>
          <w:szCs w:val="28"/>
          <w:lang w:eastAsia="en-US"/>
          <w14:ligatures w14:val="none"/>
        </w:rPr>
        <w:t xml:space="preserve">Перегони на тракторах: на </w:t>
      </w:r>
      <w:proofErr w:type="spellStart"/>
      <w:r w:rsidRPr="007D2117">
        <w:rPr>
          <w:rFonts w:ascii="Times New Roman" w:eastAsia="Calibri" w:hAnsi="Times New Roman" w:cs="Times New Roman"/>
          <w:color w:val="000000"/>
          <w:kern w:val="0"/>
          <w:sz w:val="28"/>
          <w:szCs w:val="28"/>
          <w:lang w:eastAsia="en-US"/>
          <w14:ligatures w14:val="none"/>
        </w:rPr>
        <w:t>Канівщині</w:t>
      </w:r>
      <w:proofErr w:type="spellEnd"/>
      <w:r w:rsidRPr="007D2117">
        <w:rPr>
          <w:rFonts w:ascii="Times New Roman" w:eastAsia="Calibri" w:hAnsi="Times New Roman" w:cs="Times New Roman"/>
          <w:color w:val="000000"/>
          <w:kern w:val="0"/>
          <w:sz w:val="28"/>
          <w:szCs w:val="28"/>
          <w:lang w:eastAsia="en-US"/>
          <w14:ligatures w14:val="none"/>
        </w:rPr>
        <w:t xml:space="preserve"> відбувся </w:t>
      </w:r>
      <w:proofErr w:type="spellStart"/>
      <w:r w:rsidRPr="007D2117">
        <w:rPr>
          <w:rFonts w:ascii="Times New Roman" w:eastAsia="Calibri" w:hAnsi="Times New Roman" w:cs="Times New Roman"/>
          <w:color w:val="000000"/>
          <w:kern w:val="0"/>
          <w:sz w:val="28"/>
          <w:szCs w:val="28"/>
          <w:lang w:eastAsia="en-US"/>
          <w14:ligatures w14:val="none"/>
        </w:rPr>
        <w:t>агрофестиваль</w:t>
      </w:r>
      <w:proofErr w:type="spellEnd"/>
      <w:r w:rsidRPr="007D2117">
        <w:rPr>
          <w:rFonts w:ascii="Times New Roman" w:eastAsia="Calibri" w:hAnsi="Times New Roman" w:cs="Times New Roman"/>
          <w:color w:val="000000"/>
          <w:kern w:val="0"/>
          <w:sz w:val="28"/>
          <w:szCs w:val="28"/>
          <w:lang w:eastAsia="en-US"/>
          <w14:ligatures w14:val="none"/>
        </w:rPr>
        <w:t xml:space="preserve">. URL : </w:t>
      </w:r>
      <w:r w:rsidR="00836CD7" w:rsidRPr="00836CD7">
        <w:rPr>
          <w:rFonts w:ascii="Times New Roman" w:hAnsi="Times New Roman" w:cs="Times New Roman"/>
          <w:sz w:val="28"/>
          <w:szCs w:val="28"/>
        </w:rPr>
        <w:t>http://surl.li/nxezj</w:t>
      </w:r>
      <w:r w:rsidRPr="007D2117">
        <w:rPr>
          <w:rFonts w:ascii="Times New Roman" w:eastAsia="Calibri" w:hAnsi="Times New Roman" w:cs="Times New Roman"/>
          <w:color w:val="000000"/>
          <w:kern w:val="0"/>
          <w:sz w:val="28"/>
          <w:szCs w:val="28"/>
          <w:lang w:eastAsia="en-US"/>
          <w14:ligatures w14:val="none"/>
        </w:rPr>
        <w:t>.</w:t>
      </w:r>
      <w:bookmarkEnd w:id="54"/>
    </w:p>
    <w:p w14:paraId="7D47696B"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55" w:name="_Ref128679799"/>
      <w:proofErr w:type="spellStart"/>
      <w:r w:rsidRPr="007D2117">
        <w:rPr>
          <w:rFonts w:ascii="Times New Roman" w:eastAsia="Calibri" w:hAnsi="Times New Roman" w:cs="Times New Roman"/>
          <w:color w:val="000000"/>
          <w:kern w:val="0"/>
          <w:sz w:val="28"/>
          <w:szCs w:val="28"/>
          <w:lang w:eastAsia="en-US"/>
          <w14:ligatures w14:val="none"/>
        </w:rPr>
        <w:lastRenderedPageBreak/>
        <w:t>Пестушко</w:t>
      </w:r>
      <w:proofErr w:type="spellEnd"/>
      <w:r w:rsidRPr="007D2117">
        <w:rPr>
          <w:rFonts w:ascii="Times New Roman" w:eastAsia="Calibri" w:hAnsi="Times New Roman" w:cs="Times New Roman"/>
          <w:color w:val="000000"/>
          <w:kern w:val="0"/>
          <w:sz w:val="28"/>
          <w:szCs w:val="28"/>
          <w:lang w:eastAsia="en-US"/>
          <w14:ligatures w14:val="none"/>
        </w:rPr>
        <w:t xml:space="preserve"> В. Український туризм у контексті глобалізації: сучасний стан і перспективи. </w:t>
      </w:r>
      <w:r w:rsidRPr="007D2117">
        <w:rPr>
          <w:rFonts w:ascii="Times New Roman" w:eastAsia="Calibri" w:hAnsi="Times New Roman" w:cs="Times New Roman"/>
          <w:i/>
          <w:iCs/>
          <w:color w:val="000000"/>
          <w:kern w:val="0"/>
          <w:sz w:val="28"/>
          <w:szCs w:val="28"/>
          <w:lang w:eastAsia="en-US"/>
          <w14:ligatures w14:val="none"/>
        </w:rPr>
        <w:t>Географія та економіка в рідній школі. 2015. №4.</w:t>
      </w:r>
      <w:r w:rsidRPr="007D2117">
        <w:rPr>
          <w:rFonts w:ascii="Times New Roman" w:eastAsia="Calibri" w:hAnsi="Times New Roman" w:cs="Times New Roman"/>
          <w:color w:val="000000"/>
          <w:kern w:val="0"/>
          <w:sz w:val="28"/>
          <w:szCs w:val="28"/>
          <w:lang w:eastAsia="en-US"/>
          <w14:ligatures w14:val="none"/>
        </w:rPr>
        <w:t xml:space="preserve"> С. 257.</w:t>
      </w:r>
      <w:bookmarkEnd w:id="55"/>
    </w:p>
    <w:p w14:paraId="37A419C5" w14:textId="4329B589"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56" w:name="_Ref128587006"/>
      <w:bookmarkStart w:id="57" w:name="_Ref88238564"/>
      <w:proofErr w:type="spellStart"/>
      <w:r w:rsidRPr="007D2117">
        <w:rPr>
          <w:rFonts w:ascii="Times New Roman" w:eastAsia="Calibri" w:hAnsi="Times New Roman" w:cs="Times New Roman"/>
          <w:kern w:val="0"/>
          <w:sz w:val="28"/>
          <w:szCs w:val="22"/>
          <w:lang w:eastAsia="en-US"/>
          <w14:ligatures w14:val="none"/>
        </w:rPr>
        <w:t>Пуцентейло</w:t>
      </w:r>
      <w:proofErr w:type="spellEnd"/>
      <w:r w:rsidRPr="007D2117">
        <w:rPr>
          <w:rFonts w:ascii="Times New Roman" w:eastAsia="Calibri" w:hAnsi="Times New Roman" w:cs="Times New Roman"/>
          <w:kern w:val="0"/>
          <w:sz w:val="28"/>
          <w:szCs w:val="22"/>
          <w:lang w:eastAsia="en-US"/>
          <w14:ligatures w14:val="none"/>
        </w:rPr>
        <w:t xml:space="preserve"> П. Економіка і організація туристично-готельного підприємництва : </w:t>
      </w:r>
      <w:proofErr w:type="spellStart"/>
      <w:r w:rsidRPr="007D2117">
        <w:rPr>
          <w:rFonts w:ascii="Times New Roman" w:eastAsia="Calibri" w:hAnsi="Times New Roman" w:cs="Times New Roman"/>
          <w:kern w:val="0"/>
          <w:sz w:val="28"/>
          <w:szCs w:val="22"/>
          <w:lang w:eastAsia="en-US"/>
          <w14:ligatures w14:val="none"/>
        </w:rPr>
        <w:t>навч</w:t>
      </w:r>
      <w:proofErr w:type="spellEnd"/>
      <w:r w:rsidRPr="007D2117">
        <w:rPr>
          <w:rFonts w:ascii="Times New Roman" w:eastAsia="Calibri" w:hAnsi="Times New Roman" w:cs="Times New Roman"/>
          <w:kern w:val="0"/>
          <w:sz w:val="28"/>
          <w:szCs w:val="22"/>
          <w:lang w:eastAsia="en-US"/>
          <w14:ligatures w14:val="none"/>
        </w:rPr>
        <w:t xml:space="preserve">. </w:t>
      </w:r>
      <w:proofErr w:type="spellStart"/>
      <w:r w:rsidRPr="007D2117">
        <w:rPr>
          <w:rFonts w:ascii="Times New Roman" w:eastAsia="Calibri" w:hAnsi="Times New Roman" w:cs="Times New Roman"/>
          <w:kern w:val="0"/>
          <w:sz w:val="28"/>
          <w:szCs w:val="22"/>
          <w:lang w:eastAsia="en-US"/>
          <w14:ligatures w14:val="none"/>
        </w:rPr>
        <w:t>посіб</w:t>
      </w:r>
      <w:proofErr w:type="spellEnd"/>
      <w:r w:rsidRPr="007D2117">
        <w:rPr>
          <w:rFonts w:ascii="Times New Roman" w:eastAsia="Calibri" w:hAnsi="Times New Roman" w:cs="Times New Roman"/>
          <w:kern w:val="0"/>
          <w:sz w:val="28"/>
          <w:szCs w:val="22"/>
          <w:lang w:eastAsia="en-US"/>
          <w14:ligatures w14:val="none"/>
        </w:rPr>
        <w:t>. К</w:t>
      </w:r>
      <w:r w:rsidR="00836CD7">
        <w:rPr>
          <w:rFonts w:ascii="Times New Roman" w:eastAsia="Calibri" w:hAnsi="Times New Roman" w:cs="Times New Roman"/>
          <w:kern w:val="0"/>
          <w:sz w:val="28"/>
          <w:szCs w:val="22"/>
          <w:lang w:eastAsia="en-US"/>
          <w14:ligatures w14:val="none"/>
        </w:rPr>
        <w:t>иїв</w:t>
      </w:r>
      <w:r w:rsidRPr="007D2117">
        <w:rPr>
          <w:rFonts w:ascii="Times New Roman" w:eastAsia="Calibri" w:hAnsi="Times New Roman" w:cs="Times New Roman"/>
          <w:kern w:val="0"/>
          <w:sz w:val="28"/>
          <w:szCs w:val="22"/>
          <w:lang w:eastAsia="en-US"/>
          <w14:ligatures w14:val="none"/>
        </w:rPr>
        <w:t xml:space="preserve"> : ЦУЛ, 2007. 300 с.</w:t>
      </w:r>
      <w:bookmarkEnd w:id="56"/>
      <w:r w:rsidRPr="007D2117">
        <w:rPr>
          <w:rFonts w:ascii="Times New Roman" w:eastAsia="Calibri" w:hAnsi="Times New Roman" w:cs="Times New Roman"/>
          <w:kern w:val="0"/>
          <w:sz w:val="28"/>
          <w:szCs w:val="22"/>
          <w:lang w:eastAsia="en-US"/>
          <w14:ligatures w14:val="none"/>
        </w:rPr>
        <w:t xml:space="preserve"> </w:t>
      </w:r>
    </w:p>
    <w:p w14:paraId="2D7D639F" w14:textId="193AAB66" w:rsidR="007D2117" w:rsidRPr="007D2117" w:rsidRDefault="007D2117" w:rsidP="00836CD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58" w:name="_Ref129182933"/>
      <w:bookmarkEnd w:id="57"/>
      <w:r w:rsidRPr="007D2117">
        <w:rPr>
          <w:rFonts w:ascii="Times New Roman" w:eastAsia="Calibri" w:hAnsi="Times New Roman" w:cs="Times New Roman"/>
          <w:color w:val="000000"/>
          <w:kern w:val="0"/>
          <w:sz w:val="28"/>
          <w:szCs w:val="28"/>
          <w:lang w:eastAsia="en-US"/>
          <w14:ligatures w14:val="none"/>
        </w:rPr>
        <w:t xml:space="preserve">Спортивні вершини: на Черкащині встановили рекорд із скандинавської ходьби. URL : </w:t>
      </w:r>
      <w:hyperlink r:id="rId32" w:history="1">
        <w:r w:rsidR="00836CD7" w:rsidRPr="00052B74">
          <w:rPr>
            <w:rStyle w:val="aa"/>
            <w:rFonts w:ascii="Times New Roman" w:eastAsia="Calibri" w:hAnsi="Times New Roman" w:cs="Times New Roman"/>
            <w:kern w:val="0"/>
            <w:sz w:val="28"/>
            <w:szCs w:val="28"/>
            <w:lang w:eastAsia="en-US"/>
            <w14:ligatures w14:val="none"/>
          </w:rPr>
          <w:t>http://surl.li/heobw</w:t>
        </w:r>
      </w:hyperlink>
      <w:bookmarkEnd w:id="58"/>
      <w:r w:rsidR="00836CD7">
        <w:rPr>
          <w:rFonts w:ascii="Times New Roman" w:eastAsia="Calibri" w:hAnsi="Times New Roman" w:cs="Times New Roman"/>
          <w:color w:val="000000"/>
          <w:kern w:val="0"/>
          <w:sz w:val="28"/>
          <w:szCs w:val="28"/>
          <w:lang w:eastAsia="en-US"/>
          <w14:ligatures w14:val="none"/>
        </w:rPr>
        <w:t>.</w:t>
      </w:r>
    </w:p>
    <w:p w14:paraId="3E63A86C"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59" w:name="_Ref128673664"/>
      <w:proofErr w:type="spellStart"/>
      <w:r w:rsidRPr="007D2117">
        <w:rPr>
          <w:rFonts w:ascii="Times New Roman" w:eastAsia="Calibri" w:hAnsi="Times New Roman" w:cs="Times New Roman"/>
          <w:color w:val="000000"/>
          <w:kern w:val="0"/>
          <w:sz w:val="28"/>
          <w:szCs w:val="28"/>
          <w:lang w:eastAsia="en-US"/>
          <w14:ligatures w14:val="none"/>
        </w:rPr>
        <w:t>Стеченко</w:t>
      </w:r>
      <w:proofErr w:type="spellEnd"/>
      <w:r w:rsidRPr="007D2117">
        <w:rPr>
          <w:rFonts w:ascii="Times New Roman" w:eastAsia="Calibri" w:hAnsi="Times New Roman" w:cs="Times New Roman"/>
          <w:color w:val="000000"/>
          <w:kern w:val="0"/>
          <w:sz w:val="28"/>
          <w:szCs w:val="28"/>
          <w:lang w:eastAsia="en-US"/>
          <w14:ligatures w14:val="none"/>
        </w:rPr>
        <w:t xml:space="preserve"> Д. Передумови і напрямки формування туристичного ринку України. </w:t>
      </w:r>
      <w:r w:rsidRPr="007D2117">
        <w:rPr>
          <w:rFonts w:ascii="Times New Roman" w:eastAsia="Calibri" w:hAnsi="Times New Roman" w:cs="Times New Roman"/>
          <w:i/>
          <w:iCs/>
          <w:color w:val="000000"/>
          <w:kern w:val="0"/>
          <w:sz w:val="28"/>
          <w:szCs w:val="28"/>
          <w:lang w:eastAsia="en-US"/>
          <w14:ligatures w14:val="none"/>
        </w:rPr>
        <w:t>Туризм: теорія і практика. 2015. № 1</w:t>
      </w:r>
      <w:r w:rsidRPr="007D2117">
        <w:rPr>
          <w:rFonts w:ascii="Times New Roman" w:eastAsia="Calibri" w:hAnsi="Times New Roman" w:cs="Times New Roman"/>
          <w:color w:val="000000"/>
          <w:kern w:val="0"/>
          <w:sz w:val="28"/>
          <w:szCs w:val="28"/>
          <w:lang w:eastAsia="en-US"/>
          <w14:ligatures w14:val="none"/>
        </w:rPr>
        <w:t>. С. 5-11.</w:t>
      </w:r>
      <w:bookmarkEnd w:id="59"/>
    </w:p>
    <w:p w14:paraId="10411306" w14:textId="177ECF62" w:rsidR="007D2117" w:rsidRPr="007D2117" w:rsidRDefault="007D2117" w:rsidP="00836CD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60" w:name="_Ref128920274"/>
      <w:r w:rsidRPr="007D2117">
        <w:rPr>
          <w:rFonts w:ascii="Times New Roman" w:eastAsia="Calibri" w:hAnsi="Times New Roman" w:cs="Times New Roman"/>
          <w:color w:val="000000"/>
          <w:kern w:val="0"/>
          <w:sz w:val="28"/>
          <w:szCs w:val="28"/>
          <w:lang w:eastAsia="en-US"/>
          <w14:ligatures w14:val="none"/>
        </w:rPr>
        <w:t>Стратегічний аналіз соціально-економічного розвитку Запорізької області. URL:</w:t>
      </w:r>
      <w:r w:rsidRPr="007D2117">
        <w:rPr>
          <w:rFonts w:ascii="Calibri" w:eastAsia="Calibri" w:hAnsi="Calibri" w:cs="Times New Roman"/>
          <w:color w:val="000000"/>
          <w:sz w:val="22"/>
          <w:szCs w:val="28"/>
          <w:lang w:eastAsia="en-US"/>
        </w:rPr>
        <w:t xml:space="preserve"> </w:t>
      </w:r>
      <w:hyperlink r:id="rId33" w:history="1">
        <w:r w:rsidR="00836CD7" w:rsidRPr="00052B74">
          <w:rPr>
            <w:rStyle w:val="aa"/>
            <w:rFonts w:ascii="Times New Roman" w:eastAsia="Calibri" w:hAnsi="Times New Roman" w:cs="Times New Roman"/>
            <w:sz w:val="28"/>
            <w:szCs w:val="28"/>
            <w:lang w:eastAsia="en-US"/>
          </w:rPr>
          <w:t>http://surl.li/nxfbm</w:t>
        </w:r>
      </w:hyperlink>
      <w:r w:rsidR="00836CD7">
        <w:rPr>
          <w:rFonts w:ascii="Times New Roman" w:eastAsia="Calibri" w:hAnsi="Times New Roman" w:cs="Times New Roman"/>
          <w:color w:val="000000"/>
          <w:sz w:val="28"/>
          <w:szCs w:val="28"/>
          <w:lang w:eastAsia="en-US"/>
        </w:rPr>
        <w:t xml:space="preserve"> </w:t>
      </w:r>
      <w:r w:rsidRPr="007D2117">
        <w:rPr>
          <w:rFonts w:ascii="Times New Roman" w:eastAsia="Calibri" w:hAnsi="Times New Roman" w:cs="Times New Roman"/>
          <w:color w:val="000000"/>
          <w:kern w:val="0"/>
          <w:sz w:val="28"/>
          <w:szCs w:val="28"/>
          <w:lang w:eastAsia="en-US"/>
          <w14:ligatures w14:val="none"/>
        </w:rPr>
        <w:t>.</w:t>
      </w:r>
      <w:bookmarkEnd w:id="60"/>
    </w:p>
    <w:p w14:paraId="2B839437" w14:textId="2BD13A77" w:rsidR="007D2117" w:rsidRPr="007D2117" w:rsidRDefault="007D2117" w:rsidP="00836CD7">
      <w:pPr>
        <w:numPr>
          <w:ilvl w:val="0"/>
          <w:numId w:val="5"/>
        </w:numPr>
        <w:spacing w:after="160" w:line="360" w:lineRule="auto"/>
        <w:contextualSpacing/>
        <w:jc w:val="both"/>
        <w:rPr>
          <w:rFonts w:ascii="Times New Roman" w:eastAsia="Calibri" w:hAnsi="Times New Roman" w:cs="Times New Roman"/>
          <w:color w:val="000000"/>
          <w:kern w:val="0"/>
          <w:sz w:val="28"/>
          <w:szCs w:val="28"/>
          <w:lang w:eastAsia="en-US"/>
          <w14:ligatures w14:val="none"/>
        </w:rPr>
      </w:pPr>
      <w:bookmarkStart w:id="61" w:name="_Ref129026853"/>
      <w:r w:rsidRPr="007D2117">
        <w:rPr>
          <w:rFonts w:ascii="Times New Roman" w:eastAsia="Calibri" w:hAnsi="Times New Roman" w:cs="Times New Roman"/>
          <w:color w:val="000000"/>
          <w:kern w:val="0"/>
          <w:sz w:val="28"/>
          <w:szCs w:val="28"/>
          <w:lang w:eastAsia="en-US"/>
          <w14:ligatures w14:val="none"/>
        </w:rPr>
        <w:t xml:space="preserve">Суспільні новини. Пікнік на Райдузі. </w:t>
      </w:r>
      <w:r w:rsidRPr="007D2117">
        <w:rPr>
          <w:rFonts w:ascii="Times New Roman" w:eastAsia="Calibri" w:hAnsi="Times New Roman" w:cs="Times New Roman"/>
          <w:color w:val="000000"/>
          <w:kern w:val="0"/>
          <w:sz w:val="28"/>
          <w:szCs w:val="28"/>
          <w:lang w:val="en-US" w:eastAsia="en-US"/>
          <w14:ligatures w14:val="none"/>
        </w:rPr>
        <w:t>URL</w:t>
      </w:r>
      <w:r w:rsidRPr="007D2117">
        <w:rPr>
          <w:rFonts w:ascii="Times New Roman" w:eastAsia="Calibri" w:hAnsi="Times New Roman" w:cs="Times New Roman"/>
          <w:color w:val="000000"/>
          <w:kern w:val="0"/>
          <w:sz w:val="28"/>
          <w:szCs w:val="28"/>
          <w:lang w:eastAsia="en-US"/>
          <w14:ligatures w14:val="none"/>
        </w:rPr>
        <w:t xml:space="preserve">: </w:t>
      </w:r>
      <w:hyperlink r:id="rId34" w:history="1">
        <w:r w:rsidR="00836CD7" w:rsidRPr="00052B74">
          <w:rPr>
            <w:rStyle w:val="aa"/>
            <w:rFonts w:ascii="Times New Roman" w:eastAsia="Calibri" w:hAnsi="Times New Roman" w:cs="Times New Roman"/>
            <w:kern w:val="0"/>
            <w:sz w:val="28"/>
            <w:szCs w:val="28"/>
            <w:lang w:val="en-US" w:eastAsia="en-US"/>
            <w14:ligatures w14:val="none"/>
          </w:rPr>
          <w:t>http://surl.li/nxfbx</w:t>
        </w:r>
      </w:hyperlink>
      <w:r w:rsidR="00836CD7">
        <w:rPr>
          <w:rFonts w:ascii="Times New Roman" w:eastAsia="Calibri" w:hAnsi="Times New Roman" w:cs="Times New Roman"/>
          <w:color w:val="000000"/>
          <w:kern w:val="0"/>
          <w:sz w:val="28"/>
          <w:szCs w:val="28"/>
          <w:lang w:eastAsia="en-US"/>
          <w14:ligatures w14:val="none"/>
        </w:rPr>
        <w:t xml:space="preserve"> </w:t>
      </w:r>
      <w:r w:rsidRPr="007D2117">
        <w:rPr>
          <w:rFonts w:ascii="Times New Roman" w:eastAsia="Calibri" w:hAnsi="Times New Roman" w:cs="Times New Roman"/>
          <w:color w:val="000000"/>
          <w:kern w:val="0"/>
          <w:sz w:val="28"/>
          <w:szCs w:val="28"/>
          <w:lang w:eastAsia="en-US"/>
          <w14:ligatures w14:val="none"/>
        </w:rPr>
        <w:t>.</w:t>
      </w:r>
      <w:bookmarkEnd w:id="61"/>
    </w:p>
    <w:p w14:paraId="71D9BCF2" w14:textId="65662618" w:rsidR="007D2117" w:rsidRPr="007D2117" w:rsidRDefault="007D2117" w:rsidP="00836CD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62" w:name="_Ref129102173"/>
      <w:r w:rsidRPr="007D2117">
        <w:rPr>
          <w:rFonts w:ascii="Times New Roman" w:eastAsia="Calibri" w:hAnsi="Times New Roman" w:cs="Times New Roman"/>
          <w:color w:val="000000"/>
          <w:kern w:val="0"/>
          <w:sz w:val="28"/>
          <w:szCs w:val="28"/>
          <w:lang w:eastAsia="en-US"/>
          <w14:ligatures w14:val="none"/>
        </w:rPr>
        <w:t xml:space="preserve">Традиція приготування </w:t>
      </w:r>
      <w:proofErr w:type="spellStart"/>
      <w:r w:rsidRPr="007D2117">
        <w:rPr>
          <w:rFonts w:ascii="Times New Roman" w:eastAsia="Calibri" w:hAnsi="Times New Roman" w:cs="Times New Roman"/>
          <w:color w:val="000000"/>
          <w:kern w:val="0"/>
          <w:sz w:val="28"/>
          <w:szCs w:val="28"/>
          <w:lang w:eastAsia="en-US"/>
          <w14:ligatures w14:val="none"/>
        </w:rPr>
        <w:t>ет</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аяклак</w:t>
      </w:r>
      <w:proofErr w:type="spellEnd"/>
      <w:r w:rsidRPr="007D2117">
        <w:rPr>
          <w:rFonts w:ascii="Times New Roman" w:eastAsia="Calibri" w:hAnsi="Times New Roman" w:cs="Times New Roman"/>
          <w:color w:val="000000"/>
          <w:kern w:val="0"/>
          <w:sz w:val="28"/>
          <w:szCs w:val="28"/>
          <w:lang w:eastAsia="en-US"/>
          <w14:ligatures w14:val="none"/>
        </w:rPr>
        <w:t xml:space="preserve"> (караїмський пиріжок з м’ясом). Автентична України. URL: </w:t>
      </w:r>
      <w:hyperlink r:id="rId35" w:history="1">
        <w:r w:rsidR="00836CD7" w:rsidRPr="00052B74">
          <w:rPr>
            <w:rStyle w:val="aa"/>
            <w:rFonts w:ascii="Times New Roman" w:eastAsia="Calibri" w:hAnsi="Times New Roman" w:cs="Times New Roman"/>
            <w:kern w:val="0"/>
            <w:sz w:val="28"/>
            <w:szCs w:val="28"/>
            <w:lang w:eastAsia="en-US"/>
            <w14:ligatures w14:val="none"/>
          </w:rPr>
          <w:t>http://surl.li/nxfce</w:t>
        </w:r>
      </w:hyperlink>
      <w:bookmarkEnd w:id="62"/>
      <w:r w:rsidRPr="007D2117">
        <w:rPr>
          <w:rFonts w:ascii="Times New Roman" w:eastAsia="Calibri" w:hAnsi="Times New Roman" w:cs="Times New Roman"/>
          <w:color w:val="000000"/>
          <w:kern w:val="0"/>
          <w:sz w:val="28"/>
          <w:szCs w:val="28"/>
          <w:lang w:eastAsia="en-US"/>
          <w14:ligatures w14:val="none"/>
        </w:rPr>
        <w:t>.</w:t>
      </w:r>
    </w:p>
    <w:p w14:paraId="49328E3E"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63" w:name="_Ref129114146"/>
      <w:r w:rsidRPr="007D2117">
        <w:rPr>
          <w:rFonts w:ascii="Times New Roman" w:eastAsia="Calibri" w:hAnsi="Times New Roman" w:cs="Times New Roman"/>
          <w:color w:val="000000"/>
          <w:kern w:val="0"/>
          <w:sz w:val="28"/>
          <w:szCs w:val="28"/>
          <w:lang w:eastAsia="en-US"/>
          <w14:ligatures w14:val="none"/>
        </w:rPr>
        <w:t xml:space="preserve">Туризм Черкащини: реальність та перспективи сталого розвитку : колективна монографія / МОН України, Уманський державний педагогічний університет імені Павла Тичини, </w:t>
      </w:r>
      <w:proofErr w:type="spellStart"/>
      <w:r w:rsidRPr="007D2117">
        <w:rPr>
          <w:rFonts w:ascii="Times New Roman" w:eastAsia="Calibri" w:hAnsi="Times New Roman" w:cs="Times New Roman"/>
          <w:color w:val="000000"/>
          <w:kern w:val="0"/>
          <w:sz w:val="28"/>
          <w:szCs w:val="28"/>
          <w:lang w:eastAsia="en-US"/>
          <w14:ligatures w14:val="none"/>
        </w:rPr>
        <w:t>Навч.-наук</w:t>
      </w:r>
      <w:proofErr w:type="spellEnd"/>
      <w:r w:rsidRPr="007D2117">
        <w:rPr>
          <w:rFonts w:ascii="Times New Roman" w:eastAsia="Calibri" w:hAnsi="Times New Roman" w:cs="Times New Roman"/>
          <w:color w:val="000000"/>
          <w:kern w:val="0"/>
          <w:sz w:val="28"/>
          <w:szCs w:val="28"/>
          <w:lang w:eastAsia="en-US"/>
          <w14:ligatures w14:val="none"/>
        </w:rPr>
        <w:t xml:space="preserve">. ін-т економ. та бізнес-освіти ; за ред. І. М. </w:t>
      </w:r>
      <w:proofErr w:type="spellStart"/>
      <w:r w:rsidRPr="007D2117">
        <w:rPr>
          <w:rFonts w:ascii="Times New Roman" w:eastAsia="Calibri" w:hAnsi="Times New Roman" w:cs="Times New Roman"/>
          <w:color w:val="000000"/>
          <w:kern w:val="0"/>
          <w:sz w:val="28"/>
          <w:szCs w:val="28"/>
          <w:lang w:eastAsia="en-US"/>
          <w14:ligatures w14:val="none"/>
        </w:rPr>
        <w:t>Поворознюк</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рец</w:t>
      </w:r>
      <w:proofErr w:type="spellEnd"/>
      <w:r w:rsidRPr="007D2117">
        <w:rPr>
          <w:rFonts w:ascii="Times New Roman" w:eastAsia="Calibri" w:hAnsi="Times New Roman" w:cs="Times New Roman"/>
          <w:color w:val="000000"/>
          <w:kern w:val="0"/>
          <w:sz w:val="28"/>
          <w:szCs w:val="28"/>
          <w:lang w:eastAsia="en-US"/>
          <w14:ligatures w14:val="none"/>
        </w:rPr>
        <w:t xml:space="preserve">.: Чирва О. Г., </w:t>
      </w:r>
      <w:proofErr w:type="spellStart"/>
      <w:r w:rsidRPr="007D2117">
        <w:rPr>
          <w:rFonts w:ascii="Times New Roman" w:eastAsia="Calibri" w:hAnsi="Times New Roman" w:cs="Times New Roman"/>
          <w:color w:val="000000"/>
          <w:kern w:val="0"/>
          <w:sz w:val="28"/>
          <w:szCs w:val="28"/>
          <w:lang w:eastAsia="en-US"/>
          <w14:ligatures w14:val="none"/>
        </w:rPr>
        <w:t>Шатохін</w:t>
      </w:r>
      <w:proofErr w:type="spellEnd"/>
      <w:r w:rsidRPr="007D2117">
        <w:rPr>
          <w:rFonts w:ascii="Times New Roman" w:eastAsia="Calibri" w:hAnsi="Times New Roman" w:cs="Times New Roman"/>
          <w:color w:val="000000"/>
          <w:kern w:val="0"/>
          <w:sz w:val="28"/>
          <w:szCs w:val="28"/>
          <w:lang w:eastAsia="en-US"/>
          <w14:ligatures w14:val="none"/>
        </w:rPr>
        <w:t xml:space="preserve"> А. М., Басюк Д. І. Умань : Візаві, 2018. 198 с.</w:t>
      </w:r>
      <w:bookmarkEnd w:id="63"/>
    </w:p>
    <w:p w14:paraId="3387C3F4" w14:textId="14B42B3B"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64" w:name="_Ref128853608"/>
      <w:proofErr w:type="spellStart"/>
      <w:r w:rsidRPr="007D2117">
        <w:rPr>
          <w:rFonts w:ascii="Times New Roman" w:eastAsia="Calibri" w:hAnsi="Times New Roman" w:cs="Times New Roman"/>
          <w:color w:val="000000"/>
          <w:kern w:val="0"/>
          <w:sz w:val="28"/>
          <w:szCs w:val="28"/>
          <w:lang w:eastAsia="en-US"/>
          <w14:ligatures w14:val="none"/>
        </w:rPr>
        <w:t>Туристично</w:t>
      </w:r>
      <w:proofErr w:type="spellEnd"/>
      <w:r w:rsidRPr="007D2117">
        <w:rPr>
          <w:rFonts w:ascii="Times New Roman" w:eastAsia="Calibri" w:hAnsi="Times New Roman" w:cs="Times New Roman"/>
          <w:color w:val="000000"/>
          <w:kern w:val="0"/>
          <w:sz w:val="28"/>
          <w:szCs w:val="28"/>
          <w:lang w:eastAsia="en-US"/>
          <w14:ligatures w14:val="none"/>
        </w:rPr>
        <w:t xml:space="preserve"> - рекреаційні ресурси України. URL: </w:t>
      </w:r>
      <w:hyperlink r:id="rId36" w:history="1">
        <w:r w:rsidRPr="007D2117">
          <w:rPr>
            <w:rFonts w:ascii="Times New Roman" w:eastAsia="Calibri" w:hAnsi="Times New Roman" w:cs="Times New Roman"/>
            <w:color w:val="0563C1"/>
            <w:sz w:val="28"/>
            <w:szCs w:val="28"/>
            <w:u w:val="single"/>
            <w:lang w:eastAsia="en-US"/>
          </w:rPr>
          <w:t>http://surl.li/ffkqk</w:t>
        </w:r>
      </w:hyperlink>
      <w:r w:rsidRPr="007D2117">
        <w:rPr>
          <w:rFonts w:ascii="Times New Roman" w:eastAsia="Calibri" w:hAnsi="Times New Roman" w:cs="Times New Roman"/>
          <w:color w:val="000000"/>
          <w:sz w:val="28"/>
          <w:szCs w:val="28"/>
          <w:lang w:eastAsia="en-US"/>
        </w:rPr>
        <w:t>.</w:t>
      </w:r>
      <w:bookmarkEnd w:id="64"/>
    </w:p>
    <w:p w14:paraId="7A7542E6" w14:textId="0021C3B0" w:rsidR="007D2117" w:rsidRPr="00836CD7" w:rsidRDefault="007D2117" w:rsidP="004475D5">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65" w:name="_Ref129181721"/>
      <w:r w:rsidRPr="007D2117">
        <w:rPr>
          <w:rFonts w:ascii="Times New Roman" w:eastAsia="Calibri" w:hAnsi="Times New Roman" w:cs="Times New Roman"/>
          <w:color w:val="000000"/>
          <w:kern w:val="0"/>
          <w:sz w:val="28"/>
          <w:szCs w:val="28"/>
          <w:lang w:eastAsia="en-US"/>
          <w14:ligatures w14:val="none"/>
        </w:rPr>
        <w:t xml:space="preserve">У Києві презентували </w:t>
      </w:r>
      <w:proofErr w:type="spellStart"/>
      <w:r w:rsidRPr="007D2117">
        <w:rPr>
          <w:rFonts w:ascii="Times New Roman" w:eastAsia="Calibri" w:hAnsi="Times New Roman" w:cs="Times New Roman"/>
          <w:color w:val="000000"/>
          <w:kern w:val="0"/>
          <w:sz w:val="28"/>
          <w:szCs w:val="28"/>
          <w:lang w:eastAsia="en-US"/>
          <w14:ligatures w14:val="none"/>
        </w:rPr>
        <w:t>відеоальманах</w:t>
      </w:r>
      <w:proofErr w:type="spellEnd"/>
      <w:r w:rsidRPr="007D2117">
        <w:rPr>
          <w:rFonts w:ascii="Times New Roman" w:eastAsia="Calibri" w:hAnsi="Times New Roman" w:cs="Times New Roman"/>
          <w:color w:val="000000"/>
          <w:kern w:val="0"/>
          <w:sz w:val="28"/>
          <w:szCs w:val="28"/>
          <w:lang w:eastAsia="en-US"/>
          <w14:ligatures w14:val="none"/>
        </w:rPr>
        <w:t xml:space="preserve"> </w:t>
      </w:r>
      <w:proofErr w:type="spellStart"/>
      <w:r w:rsidRPr="007D2117">
        <w:rPr>
          <w:rFonts w:ascii="Times New Roman" w:eastAsia="Calibri" w:hAnsi="Times New Roman" w:cs="Times New Roman"/>
          <w:color w:val="000000"/>
          <w:kern w:val="0"/>
          <w:sz w:val="28"/>
          <w:szCs w:val="28"/>
          <w:lang w:eastAsia="en-US"/>
          <w14:ligatures w14:val="none"/>
        </w:rPr>
        <w:t>проєкту</w:t>
      </w:r>
      <w:proofErr w:type="spellEnd"/>
      <w:r w:rsidRPr="007D2117">
        <w:rPr>
          <w:rFonts w:ascii="Times New Roman" w:eastAsia="Calibri" w:hAnsi="Times New Roman" w:cs="Times New Roman"/>
          <w:color w:val="000000"/>
          <w:kern w:val="0"/>
          <w:sz w:val="28"/>
          <w:szCs w:val="28"/>
          <w:lang w:eastAsia="en-US"/>
          <w14:ligatures w14:val="none"/>
        </w:rPr>
        <w:t xml:space="preserve"> </w:t>
      </w:r>
      <w:bookmarkStart w:id="66" w:name="_Hlk129181593"/>
      <w:r w:rsidRPr="007D2117">
        <w:rPr>
          <w:rFonts w:ascii="Times New Roman" w:eastAsia="Calibri" w:hAnsi="Times New Roman" w:cs="Times New Roman"/>
          <w:color w:val="000000"/>
          <w:kern w:val="0"/>
          <w:sz w:val="28"/>
          <w:szCs w:val="28"/>
          <w:lang w:eastAsia="en-US"/>
          <w14:ligatures w14:val="none"/>
        </w:rPr>
        <w:t>«</w:t>
      </w:r>
      <w:proofErr w:type="spellStart"/>
      <w:r w:rsidRPr="007D2117">
        <w:rPr>
          <w:rFonts w:ascii="Times New Roman" w:eastAsia="Calibri" w:hAnsi="Times New Roman" w:cs="Times New Roman"/>
          <w:color w:val="000000"/>
          <w:kern w:val="0"/>
          <w:sz w:val="28"/>
          <w:szCs w:val="28"/>
          <w:lang w:eastAsia="en-US"/>
          <w14:ligatures w14:val="none"/>
        </w:rPr>
        <w:t>Ше.Fest</w:t>
      </w:r>
      <w:proofErr w:type="spellEnd"/>
      <w:r w:rsidRPr="007D2117">
        <w:rPr>
          <w:rFonts w:ascii="Times New Roman" w:eastAsia="Calibri" w:hAnsi="Times New Roman" w:cs="Times New Roman"/>
          <w:color w:val="000000"/>
          <w:kern w:val="0"/>
          <w:sz w:val="28"/>
          <w:szCs w:val="28"/>
          <w:lang w:eastAsia="en-US"/>
          <w14:ligatures w14:val="none"/>
        </w:rPr>
        <w:t xml:space="preserve"> </w:t>
      </w:r>
      <w:bookmarkEnd w:id="66"/>
      <w:r w:rsidRPr="007D2117">
        <w:rPr>
          <w:rFonts w:ascii="Times New Roman" w:eastAsia="Calibri" w:hAnsi="Times New Roman" w:cs="Times New Roman"/>
          <w:color w:val="000000"/>
          <w:kern w:val="0"/>
          <w:sz w:val="28"/>
          <w:szCs w:val="28"/>
          <w:lang w:eastAsia="en-US"/>
          <w14:ligatures w14:val="none"/>
        </w:rPr>
        <w:t xml:space="preserve">мандрує країною». 21.09.2021. URL : </w:t>
      </w:r>
      <w:hyperlink r:id="rId37" w:history="1">
        <w:r w:rsidR="00836CD7" w:rsidRPr="00836CD7">
          <w:rPr>
            <w:rStyle w:val="aa"/>
            <w:rFonts w:ascii="Times New Roman" w:hAnsi="Times New Roman" w:cs="Times New Roman"/>
            <w:sz w:val="28"/>
            <w:szCs w:val="28"/>
          </w:rPr>
          <w:t>http://surl.li/nxfct</w:t>
        </w:r>
      </w:hyperlink>
      <w:r w:rsidRPr="00836CD7">
        <w:rPr>
          <w:rFonts w:ascii="Times New Roman" w:eastAsia="Calibri" w:hAnsi="Times New Roman" w:cs="Times New Roman"/>
          <w:color w:val="000000"/>
          <w:kern w:val="0"/>
          <w:sz w:val="28"/>
          <w:szCs w:val="28"/>
          <w:lang w:eastAsia="en-US"/>
          <w14:ligatures w14:val="none"/>
        </w:rPr>
        <w:t>.</w:t>
      </w:r>
      <w:bookmarkEnd w:id="65"/>
    </w:p>
    <w:p w14:paraId="7F947AE5" w14:textId="4FF5A2F9"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r w:rsidRPr="007D2117">
        <w:rPr>
          <w:rFonts w:ascii="Times New Roman" w:eastAsia="Calibri" w:hAnsi="Times New Roman" w:cs="Times New Roman"/>
          <w:color w:val="000000"/>
          <w:kern w:val="0"/>
          <w:sz w:val="28"/>
          <w:szCs w:val="28"/>
          <w:lang w:eastAsia="en-US"/>
          <w14:ligatures w14:val="none"/>
        </w:rPr>
        <w:t xml:space="preserve"> </w:t>
      </w:r>
      <w:bookmarkStart w:id="67" w:name="_Ref119607421"/>
      <w:proofErr w:type="spellStart"/>
      <w:r w:rsidRPr="007D2117">
        <w:rPr>
          <w:rFonts w:ascii="Times New Roman" w:eastAsia="Calibri" w:hAnsi="Times New Roman" w:cs="Times New Roman"/>
          <w:kern w:val="0"/>
          <w:sz w:val="28"/>
          <w:szCs w:val="22"/>
          <w:lang w:eastAsia="en-US"/>
          <w14:ligatures w14:val="none"/>
        </w:rPr>
        <w:t>Уварова</w:t>
      </w:r>
      <w:proofErr w:type="spellEnd"/>
      <w:r w:rsidRPr="007D2117">
        <w:rPr>
          <w:rFonts w:ascii="Times New Roman" w:eastAsia="Calibri" w:hAnsi="Times New Roman" w:cs="Times New Roman"/>
          <w:kern w:val="0"/>
          <w:sz w:val="28"/>
          <w:szCs w:val="22"/>
          <w:lang w:eastAsia="en-US"/>
          <w14:ligatures w14:val="none"/>
        </w:rPr>
        <w:t xml:space="preserve"> Г. Шляхи модернізації регіонального туризму в Україні на сучасному етапі. URL: </w:t>
      </w:r>
      <w:bookmarkStart w:id="68" w:name="_Hlk124707640"/>
      <w:r w:rsidRPr="007D2117">
        <w:rPr>
          <w:rFonts w:ascii="Times New Roman" w:eastAsia="Calibri" w:hAnsi="Times New Roman" w:cs="Times New Roman"/>
          <w:kern w:val="0"/>
          <w:sz w:val="28"/>
          <w:szCs w:val="22"/>
          <w:lang w:eastAsia="en-US"/>
          <w14:ligatures w14:val="none"/>
        </w:rPr>
        <w:fldChar w:fldCharType="begin"/>
      </w:r>
      <w:r w:rsidRPr="007D2117">
        <w:rPr>
          <w:rFonts w:ascii="Times New Roman" w:eastAsia="Calibri" w:hAnsi="Times New Roman" w:cs="Times New Roman"/>
          <w:kern w:val="0"/>
          <w:sz w:val="28"/>
          <w:szCs w:val="22"/>
          <w:lang w:eastAsia="en-US"/>
          <w14:ligatures w14:val="none"/>
        </w:rPr>
        <w:instrText xml:space="preserve"> HYPERLINK "https://conf.krok.edu.ua/RT/RT/paper/viewPaper/469" </w:instrText>
      </w:r>
      <w:r w:rsidRPr="007D2117">
        <w:rPr>
          <w:rFonts w:ascii="Times New Roman" w:eastAsia="Calibri" w:hAnsi="Times New Roman" w:cs="Times New Roman"/>
          <w:kern w:val="0"/>
          <w:sz w:val="28"/>
          <w:szCs w:val="22"/>
          <w:lang w:eastAsia="en-US"/>
          <w14:ligatures w14:val="none"/>
        </w:rPr>
        <w:fldChar w:fldCharType="separate"/>
      </w:r>
      <w:proofErr w:type="spellStart"/>
      <w:r w:rsidRPr="007D2117">
        <w:rPr>
          <w:rFonts w:ascii="Times New Roman" w:eastAsia="Calibri" w:hAnsi="Times New Roman" w:cs="Times New Roman"/>
          <w:color w:val="0563C1"/>
          <w:kern w:val="0"/>
          <w:sz w:val="28"/>
          <w:szCs w:val="22"/>
          <w:u w:val="single"/>
          <w:lang w:eastAsia="en-US"/>
          <w14:ligatures w14:val="none"/>
        </w:rPr>
        <w:t>Уварова</w:t>
      </w:r>
      <w:proofErr w:type="spellEnd"/>
      <w:r w:rsidRPr="007D2117">
        <w:rPr>
          <w:rFonts w:ascii="Times New Roman" w:eastAsia="Calibri" w:hAnsi="Times New Roman" w:cs="Times New Roman"/>
          <w:color w:val="0563C1"/>
          <w:kern w:val="0"/>
          <w:sz w:val="28"/>
          <w:szCs w:val="22"/>
          <w:u w:val="single"/>
          <w:lang w:eastAsia="en-US"/>
          <w14:ligatures w14:val="none"/>
        </w:rPr>
        <w:t xml:space="preserve"> (</w:t>
      </w:r>
      <w:proofErr w:type="spellStart"/>
      <w:r w:rsidRPr="007D2117">
        <w:rPr>
          <w:rFonts w:ascii="Times New Roman" w:eastAsia="Calibri" w:hAnsi="Times New Roman" w:cs="Times New Roman"/>
          <w:color w:val="0563C1"/>
          <w:kern w:val="0"/>
          <w:sz w:val="28"/>
          <w:szCs w:val="22"/>
          <w:u w:val="single"/>
          <w:lang w:eastAsia="en-US"/>
          <w14:ligatures w14:val="none"/>
        </w:rPr>
        <w:t>krok.edu.ua</w:t>
      </w:r>
      <w:proofErr w:type="spellEnd"/>
      <w:r w:rsidRPr="007D2117">
        <w:rPr>
          <w:rFonts w:ascii="Times New Roman" w:eastAsia="Calibri" w:hAnsi="Times New Roman" w:cs="Times New Roman"/>
          <w:color w:val="0563C1"/>
          <w:kern w:val="0"/>
          <w:sz w:val="28"/>
          <w:szCs w:val="22"/>
          <w:u w:val="single"/>
          <w:lang w:eastAsia="en-US"/>
          <w14:ligatures w14:val="none"/>
        </w:rPr>
        <w:t>)</w:t>
      </w:r>
      <w:r w:rsidRPr="007D2117">
        <w:rPr>
          <w:rFonts w:ascii="Times New Roman" w:eastAsia="Calibri" w:hAnsi="Times New Roman" w:cs="Times New Roman"/>
          <w:kern w:val="0"/>
          <w:sz w:val="28"/>
          <w:szCs w:val="22"/>
          <w:lang w:eastAsia="en-US"/>
          <w14:ligatures w14:val="none"/>
        </w:rPr>
        <w:fldChar w:fldCharType="end"/>
      </w:r>
      <w:r w:rsidRPr="007D2117">
        <w:rPr>
          <w:rFonts w:ascii="Times New Roman" w:eastAsia="Calibri" w:hAnsi="Times New Roman" w:cs="Times New Roman"/>
          <w:kern w:val="0"/>
          <w:sz w:val="28"/>
          <w:szCs w:val="22"/>
          <w:lang w:eastAsia="en-US"/>
          <w14:ligatures w14:val="none"/>
        </w:rPr>
        <w:t>.</w:t>
      </w:r>
      <w:bookmarkEnd w:id="67"/>
      <w:bookmarkEnd w:id="68"/>
    </w:p>
    <w:p w14:paraId="7E3BA171"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r w:rsidRPr="007D2117">
        <w:rPr>
          <w:rFonts w:ascii="Times New Roman" w:eastAsia="Calibri" w:hAnsi="Times New Roman" w:cs="Times New Roman"/>
          <w:kern w:val="0"/>
          <w:sz w:val="28"/>
          <w:szCs w:val="22"/>
          <w:lang w:eastAsia="en-US"/>
          <w14:ligatures w14:val="none"/>
        </w:rPr>
        <w:t xml:space="preserve"> </w:t>
      </w:r>
      <w:bookmarkStart w:id="69" w:name="_Ref127813412"/>
      <w:r w:rsidRPr="007D2117">
        <w:rPr>
          <w:rFonts w:ascii="Times New Roman" w:eastAsia="Calibri" w:hAnsi="Times New Roman" w:cs="Times New Roman"/>
          <w:kern w:val="0"/>
          <w:sz w:val="28"/>
          <w:szCs w:val="22"/>
          <w:lang w:eastAsia="en-US"/>
          <w14:ligatures w14:val="none"/>
        </w:rPr>
        <w:t>Фоменко Н. Рекреаційні ресурси та курортологія. Київ: Центр навчальної літератури, 2007. 312 с.</w:t>
      </w:r>
      <w:bookmarkEnd w:id="69"/>
    </w:p>
    <w:p w14:paraId="50AD6ECD" w14:textId="77777777" w:rsidR="007D2117" w:rsidRPr="007D2117" w:rsidRDefault="007D2117" w:rsidP="007D2117">
      <w:pPr>
        <w:numPr>
          <w:ilvl w:val="0"/>
          <w:numId w:val="5"/>
        </w:numPr>
        <w:autoSpaceDE w:val="0"/>
        <w:autoSpaceDN w:val="0"/>
        <w:adjustRightInd w:val="0"/>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proofErr w:type="spellStart"/>
      <w:r w:rsidRPr="007D2117">
        <w:rPr>
          <w:rFonts w:ascii="Times New Roman" w:eastAsia="Calibri" w:hAnsi="Times New Roman" w:cs="Times New Roman"/>
          <w:kern w:val="0"/>
          <w:sz w:val="28"/>
          <w:szCs w:val="22"/>
          <w:lang w:eastAsia="en-US"/>
          <w14:ligatures w14:val="none"/>
        </w:rPr>
        <w:t>Цьохла</w:t>
      </w:r>
      <w:proofErr w:type="spellEnd"/>
      <w:r w:rsidRPr="007D2117">
        <w:rPr>
          <w:rFonts w:ascii="Times New Roman" w:eastAsia="Calibri" w:hAnsi="Times New Roman" w:cs="Times New Roman"/>
          <w:kern w:val="0"/>
          <w:sz w:val="28"/>
          <w:szCs w:val="22"/>
          <w:lang w:eastAsia="en-US"/>
          <w14:ligatures w14:val="none"/>
        </w:rPr>
        <w:t xml:space="preserve"> С. Систематизація факторів розвитку туристичної індустрії. </w:t>
      </w:r>
      <w:r w:rsidRPr="007D2117">
        <w:rPr>
          <w:rFonts w:ascii="Times New Roman" w:eastAsia="Calibri" w:hAnsi="Times New Roman" w:cs="Times New Roman"/>
          <w:i/>
          <w:iCs/>
          <w:kern w:val="0"/>
          <w:sz w:val="28"/>
          <w:szCs w:val="22"/>
          <w:lang w:eastAsia="en-US"/>
          <w14:ligatures w14:val="none"/>
        </w:rPr>
        <w:t xml:space="preserve">Наукові записи Таврійського національного університету ім. В.І. </w:t>
      </w:r>
      <w:r w:rsidRPr="007D2117">
        <w:rPr>
          <w:rFonts w:ascii="Times New Roman" w:eastAsia="Calibri" w:hAnsi="Times New Roman" w:cs="Times New Roman"/>
          <w:i/>
          <w:iCs/>
          <w:kern w:val="0"/>
          <w:sz w:val="28"/>
          <w:szCs w:val="22"/>
          <w:lang w:eastAsia="en-US"/>
          <w14:ligatures w14:val="none"/>
        </w:rPr>
        <w:lastRenderedPageBreak/>
        <w:t>Вернадського. Серія «Економіка та управління». 2009. Т. 22 (61). № 2.</w:t>
      </w:r>
      <w:r w:rsidRPr="007D2117">
        <w:rPr>
          <w:rFonts w:ascii="Times New Roman" w:eastAsia="Calibri" w:hAnsi="Times New Roman" w:cs="Times New Roman"/>
          <w:kern w:val="0"/>
          <w:sz w:val="28"/>
          <w:szCs w:val="22"/>
          <w:lang w:eastAsia="en-US"/>
          <w14:ligatures w14:val="none"/>
        </w:rPr>
        <w:t xml:space="preserve"> С. 373–380. </w:t>
      </w:r>
    </w:p>
    <w:p w14:paraId="288086F7" w14:textId="21918601" w:rsidR="007D2117" w:rsidRPr="007D2117" w:rsidRDefault="007D2117" w:rsidP="004475D5">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70" w:name="_Hlk128858817"/>
      <w:bookmarkStart w:id="71" w:name="_Ref128859889"/>
      <w:r w:rsidRPr="007D2117">
        <w:rPr>
          <w:rFonts w:ascii="Times New Roman" w:eastAsia="Calibri" w:hAnsi="Times New Roman" w:cs="Times New Roman"/>
          <w:kern w:val="0"/>
          <w:sz w:val="28"/>
          <w:szCs w:val="22"/>
          <w:lang w:eastAsia="en-US"/>
          <w14:ligatures w14:val="none"/>
        </w:rPr>
        <w:t xml:space="preserve">Черкаська обласна державна адміністрація. URL: </w:t>
      </w:r>
      <w:bookmarkEnd w:id="70"/>
      <w:r w:rsidR="004475D5">
        <w:rPr>
          <w:rFonts w:ascii="Times New Roman" w:eastAsia="Calibri" w:hAnsi="Times New Roman" w:cs="Times New Roman"/>
          <w:sz w:val="28"/>
          <w:szCs w:val="28"/>
          <w:lang w:eastAsia="en-US"/>
        </w:rPr>
        <w:fldChar w:fldCharType="begin"/>
      </w:r>
      <w:r w:rsidR="004475D5">
        <w:rPr>
          <w:rFonts w:ascii="Times New Roman" w:eastAsia="Calibri" w:hAnsi="Times New Roman" w:cs="Times New Roman"/>
          <w:sz w:val="28"/>
          <w:szCs w:val="28"/>
          <w:lang w:eastAsia="en-US"/>
        </w:rPr>
        <w:instrText xml:space="preserve"> HYPERLINK "</w:instrText>
      </w:r>
      <w:r w:rsidR="004475D5" w:rsidRPr="004475D5">
        <w:rPr>
          <w:rFonts w:ascii="Times New Roman" w:eastAsia="Calibri" w:hAnsi="Times New Roman" w:cs="Times New Roman"/>
          <w:sz w:val="28"/>
          <w:szCs w:val="28"/>
          <w:lang w:eastAsia="en-US"/>
        </w:rPr>
        <w:instrText>http://surl.li/imbbv</w:instrText>
      </w:r>
      <w:r w:rsidR="004475D5">
        <w:rPr>
          <w:rFonts w:ascii="Times New Roman" w:eastAsia="Calibri" w:hAnsi="Times New Roman" w:cs="Times New Roman"/>
          <w:sz w:val="28"/>
          <w:szCs w:val="28"/>
          <w:lang w:eastAsia="en-US"/>
        </w:rPr>
        <w:instrText xml:space="preserve">" </w:instrText>
      </w:r>
      <w:r w:rsidR="004475D5">
        <w:rPr>
          <w:rFonts w:ascii="Times New Roman" w:eastAsia="Calibri" w:hAnsi="Times New Roman" w:cs="Times New Roman"/>
          <w:sz w:val="28"/>
          <w:szCs w:val="28"/>
          <w:lang w:eastAsia="en-US"/>
        </w:rPr>
        <w:fldChar w:fldCharType="separate"/>
      </w:r>
      <w:r w:rsidR="004475D5" w:rsidRPr="00052B74">
        <w:rPr>
          <w:rStyle w:val="aa"/>
          <w:rFonts w:ascii="Times New Roman" w:eastAsia="Calibri" w:hAnsi="Times New Roman" w:cs="Times New Roman"/>
          <w:sz w:val="28"/>
          <w:szCs w:val="28"/>
          <w:lang w:eastAsia="en-US"/>
        </w:rPr>
        <w:t>http://surl.li/imbbv</w:t>
      </w:r>
      <w:r w:rsidR="004475D5">
        <w:rPr>
          <w:rFonts w:ascii="Times New Roman" w:eastAsia="Calibri" w:hAnsi="Times New Roman" w:cs="Times New Roman"/>
          <w:sz w:val="28"/>
          <w:szCs w:val="28"/>
          <w:lang w:eastAsia="en-US"/>
        </w:rPr>
        <w:fldChar w:fldCharType="end"/>
      </w:r>
      <w:r w:rsidR="004475D5">
        <w:rPr>
          <w:rFonts w:ascii="Times New Roman" w:eastAsia="Calibri" w:hAnsi="Times New Roman" w:cs="Times New Roman"/>
          <w:sz w:val="28"/>
          <w:szCs w:val="28"/>
          <w:lang w:eastAsia="en-US"/>
        </w:rPr>
        <w:t xml:space="preserve"> </w:t>
      </w:r>
      <w:r w:rsidRPr="007D2117">
        <w:rPr>
          <w:rFonts w:ascii="Times New Roman" w:eastAsia="Calibri" w:hAnsi="Times New Roman" w:cs="Times New Roman"/>
          <w:kern w:val="0"/>
          <w:sz w:val="28"/>
          <w:szCs w:val="22"/>
          <w:lang w:eastAsia="en-US"/>
          <w14:ligatures w14:val="none"/>
        </w:rPr>
        <w:t>.</w:t>
      </w:r>
      <w:bookmarkEnd w:id="71"/>
    </w:p>
    <w:p w14:paraId="65C6790F" w14:textId="77777777" w:rsidR="007D2117" w:rsidRPr="007D2117" w:rsidRDefault="007D2117" w:rsidP="007D2117">
      <w:pPr>
        <w:numPr>
          <w:ilvl w:val="0"/>
          <w:numId w:val="5"/>
        </w:numPr>
        <w:spacing w:after="160" w:line="360" w:lineRule="auto"/>
        <w:ind w:left="0" w:firstLine="709"/>
        <w:contextualSpacing/>
        <w:jc w:val="both"/>
        <w:rPr>
          <w:rFonts w:ascii="Times New Roman" w:eastAsia="Calibri" w:hAnsi="Times New Roman" w:cs="Times New Roman"/>
          <w:color w:val="000000"/>
          <w:kern w:val="0"/>
          <w:sz w:val="28"/>
          <w:szCs w:val="28"/>
          <w:lang w:eastAsia="en-US"/>
          <w14:ligatures w14:val="none"/>
        </w:rPr>
      </w:pPr>
      <w:bookmarkStart w:id="72" w:name="_Ref129085816"/>
      <w:proofErr w:type="spellStart"/>
      <w:r w:rsidRPr="007D2117">
        <w:rPr>
          <w:rFonts w:ascii="Times New Roman" w:eastAsia="Calibri" w:hAnsi="Times New Roman" w:cs="Times New Roman"/>
          <w:color w:val="000000"/>
          <w:kern w:val="0"/>
          <w:sz w:val="28"/>
          <w:szCs w:val="28"/>
          <w:lang w:eastAsia="en-US"/>
          <w14:ligatures w14:val="none"/>
        </w:rPr>
        <w:t>Шелеметьєва</w:t>
      </w:r>
      <w:proofErr w:type="spellEnd"/>
      <w:r w:rsidRPr="007D2117">
        <w:rPr>
          <w:rFonts w:ascii="Times New Roman" w:eastAsia="Calibri" w:hAnsi="Times New Roman" w:cs="Times New Roman"/>
          <w:color w:val="000000"/>
          <w:kern w:val="0"/>
          <w:sz w:val="28"/>
          <w:szCs w:val="28"/>
          <w:lang w:eastAsia="en-US"/>
          <w14:ligatures w14:val="none"/>
        </w:rPr>
        <w:t xml:space="preserve"> Т. Подієвий туризм як складник розвитку внутрішнього туризму в Україні. </w:t>
      </w:r>
      <w:r w:rsidRPr="007D2117">
        <w:rPr>
          <w:rFonts w:ascii="Times New Roman" w:eastAsia="Calibri" w:hAnsi="Times New Roman" w:cs="Times New Roman"/>
          <w:i/>
          <w:iCs/>
          <w:color w:val="000000"/>
          <w:kern w:val="0"/>
          <w:sz w:val="28"/>
          <w:szCs w:val="28"/>
          <w:lang w:eastAsia="en-US"/>
          <w14:ligatures w14:val="none"/>
        </w:rPr>
        <w:t>Держава та регіони. Серія: Економіка та підприємництво. 2021. № 6 (123)</w:t>
      </w:r>
      <w:r w:rsidRPr="007D2117">
        <w:rPr>
          <w:rFonts w:ascii="Times New Roman" w:eastAsia="Calibri" w:hAnsi="Times New Roman" w:cs="Times New Roman"/>
          <w:color w:val="000000"/>
          <w:kern w:val="0"/>
          <w:sz w:val="28"/>
          <w:szCs w:val="28"/>
          <w:lang w:eastAsia="en-US"/>
          <w14:ligatures w14:val="none"/>
        </w:rPr>
        <w:t>. С. 105-110.</w:t>
      </w:r>
      <w:bookmarkEnd w:id="72"/>
    </w:p>
    <w:p w14:paraId="1353C54D" w14:textId="2487C201" w:rsidR="005C6261" w:rsidRPr="009F2DEE" w:rsidRDefault="005C6261" w:rsidP="007D2117">
      <w:pPr>
        <w:spacing w:line="360" w:lineRule="auto"/>
        <w:jc w:val="both"/>
        <w:rPr>
          <w:rFonts w:ascii="Times New Roman" w:eastAsia="Times New Roman" w:hAnsi="Times New Roman" w:cs="Times New Roman"/>
          <w:sz w:val="28"/>
        </w:rPr>
      </w:pPr>
    </w:p>
    <w:sectPr w:rsidR="005C6261" w:rsidRPr="009F2DEE" w:rsidSect="00C22C44">
      <w:headerReference w:type="defaul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D107C" w14:textId="77777777" w:rsidR="002A757E" w:rsidRDefault="002A757E" w:rsidP="00D07986">
      <w:r>
        <w:separator/>
      </w:r>
    </w:p>
  </w:endnote>
  <w:endnote w:type="continuationSeparator" w:id="0">
    <w:p w14:paraId="55A34FCC" w14:textId="77777777" w:rsidR="002A757E" w:rsidRDefault="002A757E" w:rsidP="00D07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70289" w14:textId="77777777" w:rsidR="002A757E" w:rsidRDefault="002A757E" w:rsidP="00D07986">
      <w:r>
        <w:separator/>
      </w:r>
    </w:p>
  </w:footnote>
  <w:footnote w:type="continuationSeparator" w:id="0">
    <w:p w14:paraId="4A0DB7A9" w14:textId="77777777" w:rsidR="002A757E" w:rsidRDefault="002A757E" w:rsidP="00D07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36277"/>
      <w:docPartObj>
        <w:docPartGallery w:val="Page Numbers (Top of Page)"/>
        <w:docPartUnique/>
      </w:docPartObj>
    </w:sdtPr>
    <w:sdtContent>
      <w:p w14:paraId="77CB1A16" w14:textId="41C637C7" w:rsidR="009E0134" w:rsidRDefault="009E0134">
        <w:pPr>
          <w:pStyle w:val="a3"/>
          <w:jc w:val="right"/>
        </w:pPr>
        <w:r>
          <w:fldChar w:fldCharType="begin"/>
        </w:r>
        <w:r>
          <w:instrText>PAGE   \* MERGEFORMAT</w:instrText>
        </w:r>
        <w:r>
          <w:fldChar w:fldCharType="separate"/>
        </w:r>
        <w:r w:rsidR="004475D5" w:rsidRPr="004475D5">
          <w:rPr>
            <w:noProof/>
            <w:lang w:val="ru-RU"/>
          </w:rPr>
          <w:t>2</w:t>
        </w:r>
        <w:r>
          <w:fldChar w:fldCharType="end"/>
        </w:r>
      </w:p>
    </w:sdtContent>
  </w:sdt>
  <w:p w14:paraId="6AACF652" w14:textId="77777777" w:rsidR="009E0134" w:rsidRDefault="009E013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270"/>
    <w:multiLevelType w:val="multilevel"/>
    <w:tmpl w:val="03F402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1D1385"/>
    <w:multiLevelType w:val="hybridMultilevel"/>
    <w:tmpl w:val="F72E6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AE86854"/>
    <w:multiLevelType w:val="multilevel"/>
    <w:tmpl w:val="6B1451F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4D737C8D"/>
    <w:multiLevelType w:val="hybridMultilevel"/>
    <w:tmpl w:val="06704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DD5907"/>
    <w:multiLevelType w:val="multilevel"/>
    <w:tmpl w:val="68589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C6261"/>
    <w:rsid w:val="00084C49"/>
    <w:rsid w:val="000A3C39"/>
    <w:rsid w:val="000E0BC7"/>
    <w:rsid w:val="000F64FC"/>
    <w:rsid w:val="0016113C"/>
    <w:rsid w:val="00166DD0"/>
    <w:rsid w:val="001802C2"/>
    <w:rsid w:val="001F5785"/>
    <w:rsid w:val="002131AA"/>
    <w:rsid w:val="002255C7"/>
    <w:rsid w:val="002604B9"/>
    <w:rsid w:val="002843FF"/>
    <w:rsid w:val="002A757E"/>
    <w:rsid w:val="002B6819"/>
    <w:rsid w:val="002D6856"/>
    <w:rsid w:val="00312383"/>
    <w:rsid w:val="00364D65"/>
    <w:rsid w:val="00390583"/>
    <w:rsid w:val="004129E8"/>
    <w:rsid w:val="004475D5"/>
    <w:rsid w:val="00545C23"/>
    <w:rsid w:val="005C6261"/>
    <w:rsid w:val="005C7715"/>
    <w:rsid w:val="006A4A99"/>
    <w:rsid w:val="007D2117"/>
    <w:rsid w:val="008100B6"/>
    <w:rsid w:val="00813321"/>
    <w:rsid w:val="00836CD7"/>
    <w:rsid w:val="0094576A"/>
    <w:rsid w:val="009A66E0"/>
    <w:rsid w:val="009E0134"/>
    <w:rsid w:val="009F2DEE"/>
    <w:rsid w:val="00AD32B2"/>
    <w:rsid w:val="00B72353"/>
    <w:rsid w:val="00BE064C"/>
    <w:rsid w:val="00C22C44"/>
    <w:rsid w:val="00C36C70"/>
    <w:rsid w:val="00C62CC4"/>
    <w:rsid w:val="00C77BB2"/>
    <w:rsid w:val="00CA4EA6"/>
    <w:rsid w:val="00D03F18"/>
    <w:rsid w:val="00D07986"/>
    <w:rsid w:val="00D13B23"/>
    <w:rsid w:val="00D32EA1"/>
    <w:rsid w:val="00D73B29"/>
    <w:rsid w:val="00DC213C"/>
    <w:rsid w:val="00DD06C9"/>
    <w:rsid w:val="00DF174B"/>
    <w:rsid w:val="00E0076E"/>
    <w:rsid w:val="00E71635"/>
    <w:rsid w:val="00EB59FD"/>
    <w:rsid w:val="00ED76F7"/>
    <w:rsid w:val="00F407D4"/>
    <w:rsid w:val="00F47AF8"/>
    <w:rsid w:val="00F526B8"/>
    <w:rsid w:val="00F76D1E"/>
    <w:rsid w:val="00FE75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0B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uk-UA" w:eastAsia="ru-RU"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986"/>
    <w:pPr>
      <w:tabs>
        <w:tab w:val="center" w:pos="4819"/>
        <w:tab w:val="right" w:pos="9639"/>
      </w:tabs>
    </w:pPr>
  </w:style>
  <w:style w:type="character" w:customStyle="1" w:styleId="a4">
    <w:name w:val="Верхний колонтитул Знак"/>
    <w:basedOn w:val="a0"/>
    <w:link w:val="a3"/>
    <w:uiPriority w:val="99"/>
    <w:rsid w:val="00D07986"/>
  </w:style>
  <w:style w:type="paragraph" w:styleId="a5">
    <w:name w:val="footer"/>
    <w:basedOn w:val="a"/>
    <w:link w:val="a6"/>
    <w:uiPriority w:val="99"/>
    <w:unhideWhenUsed/>
    <w:rsid w:val="00D07986"/>
    <w:pPr>
      <w:tabs>
        <w:tab w:val="center" w:pos="4819"/>
        <w:tab w:val="right" w:pos="9639"/>
      </w:tabs>
    </w:pPr>
  </w:style>
  <w:style w:type="character" w:customStyle="1" w:styleId="a6">
    <w:name w:val="Нижний колонтитул Знак"/>
    <w:basedOn w:val="a0"/>
    <w:link w:val="a5"/>
    <w:uiPriority w:val="99"/>
    <w:rsid w:val="00D07986"/>
  </w:style>
  <w:style w:type="paragraph" w:styleId="a7">
    <w:name w:val="Balloon Text"/>
    <w:basedOn w:val="a"/>
    <w:link w:val="a8"/>
    <w:uiPriority w:val="99"/>
    <w:semiHidden/>
    <w:unhideWhenUsed/>
    <w:rsid w:val="00F407D4"/>
    <w:rPr>
      <w:rFonts w:ascii="Tahoma" w:hAnsi="Tahoma" w:cs="Tahoma"/>
      <w:sz w:val="16"/>
      <w:szCs w:val="16"/>
    </w:rPr>
  </w:style>
  <w:style w:type="character" w:customStyle="1" w:styleId="a8">
    <w:name w:val="Текст выноски Знак"/>
    <w:basedOn w:val="a0"/>
    <w:link w:val="a7"/>
    <w:uiPriority w:val="99"/>
    <w:semiHidden/>
    <w:rsid w:val="00F407D4"/>
    <w:rPr>
      <w:rFonts w:ascii="Tahoma" w:hAnsi="Tahoma" w:cs="Tahoma"/>
      <w:sz w:val="16"/>
      <w:szCs w:val="16"/>
    </w:rPr>
  </w:style>
  <w:style w:type="paragraph" w:styleId="a9">
    <w:name w:val="List Paragraph"/>
    <w:basedOn w:val="a"/>
    <w:uiPriority w:val="34"/>
    <w:qFormat/>
    <w:rsid w:val="009F2DEE"/>
    <w:pPr>
      <w:ind w:left="720"/>
      <w:contextualSpacing/>
    </w:pPr>
  </w:style>
  <w:style w:type="character" w:styleId="aa">
    <w:name w:val="Hyperlink"/>
    <w:basedOn w:val="a0"/>
    <w:uiPriority w:val="99"/>
    <w:unhideWhenUsed/>
    <w:rsid w:val="009E013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url.li/henzt" TargetMode="External"/><Relationship Id="rId26" Type="http://schemas.openxmlformats.org/officeDocument/2006/relationships/hyperlink" Target="http://ck-oda.gov.ua/istoriy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dm.dp.gov.ua/" TargetMode="External"/><Relationship Id="rId34" Type="http://schemas.openxmlformats.org/officeDocument/2006/relationships/hyperlink" Target="http://surl.li/nxfbx"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vino-zp.com.ua/ua/ekskursiji" TargetMode="External"/><Relationship Id="rId25" Type="http://schemas.openxmlformats.org/officeDocument/2006/relationships/hyperlink" Target="http://surl.li/npvvr" TargetMode="External"/><Relationship Id="rId33" Type="http://schemas.openxmlformats.org/officeDocument/2006/relationships/hyperlink" Target="http://surl.li/nxfb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url.li/ecwlo" TargetMode="External"/><Relationship Id="rId29" Type="http://schemas.openxmlformats.org/officeDocument/2006/relationships/hyperlink" Target="http://surl.li/heob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zoda.gov.ua/" TargetMode="External"/><Relationship Id="rId32" Type="http://schemas.openxmlformats.org/officeDocument/2006/relationships/hyperlink" Target="http://surl.li/heobw" TargetMode="External"/><Relationship Id="rId37" Type="http://schemas.openxmlformats.org/officeDocument/2006/relationships/hyperlink" Target="http://surl.li/nxfct"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url.li/eugdn" TargetMode="External"/><Relationship Id="rId28" Type="http://schemas.openxmlformats.org/officeDocument/2006/relationships/hyperlink" Target="http://surl.li/nxexn" TargetMode="External"/><Relationship Id="rId36" Type="http://schemas.openxmlformats.org/officeDocument/2006/relationships/hyperlink" Target="http://surl.li/ffkqk" TargetMode="External"/><Relationship Id="rId10" Type="http://schemas.openxmlformats.org/officeDocument/2006/relationships/image" Target="media/image2.jpeg"/><Relationship Id="rId19" Type="http://schemas.openxmlformats.org/officeDocument/2006/relationships/hyperlink" Target="http://surl.li/hbpjy" TargetMode="External"/><Relationship Id="rId31" Type="http://schemas.openxmlformats.org/officeDocument/2006/relationships/hyperlink" Target="http://www.ukrstat.gov.u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url.li/heoaa" TargetMode="External"/><Relationship Id="rId27" Type="http://schemas.openxmlformats.org/officeDocument/2006/relationships/hyperlink" Target="http://surl.li/hbpmv" TargetMode="External"/><Relationship Id="rId30" Type="http://schemas.openxmlformats.org/officeDocument/2006/relationships/hyperlink" Target="http://surl.li/heoax" TargetMode="External"/><Relationship Id="rId35" Type="http://schemas.openxmlformats.org/officeDocument/2006/relationships/hyperlink" Target="http://surl.li/nxf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D899F-2F17-4C21-8F3C-9B614BDE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74</Pages>
  <Words>15897</Words>
  <Characters>90619</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15</cp:revision>
  <dcterms:created xsi:type="dcterms:W3CDTF">2023-11-13T08:49:00Z</dcterms:created>
  <dcterms:modified xsi:type="dcterms:W3CDTF">2023-12-04T17:42:00Z</dcterms:modified>
</cp:coreProperties>
</file>