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A9" w:rsidRPr="00D251A9" w:rsidRDefault="00D251A9" w:rsidP="00D251A9">
      <w:pPr>
        <w:spacing w:after="0" w:line="240" w:lineRule="auto"/>
        <w:jc w:val="center"/>
        <w:rPr>
          <w:rFonts w:ascii="Times New Roman" w:eastAsia="Times New Roman" w:hAnsi="Times New Roman" w:cs="Times New Roman"/>
          <w:b/>
          <w:sz w:val="28"/>
          <w:szCs w:val="28"/>
          <w:lang w:val="uk-UA" w:eastAsia="ru-RU"/>
        </w:rPr>
      </w:pPr>
      <w:r w:rsidRPr="00D251A9">
        <w:rPr>
          <w:rFonts w:ascii="Times New Roman" w:eastAsia="Times New Roman" w:hAnsi="Times New Roman" w:cs="Times New Roman"/>
          <w:b/>
          <w:sz w:val="28"/>
          <w:szCs w:val="28"/>
          <w:lang w:val="uk-UA" w:eastAsia="uk-UA"/>
        </w:rPr>
        <w:t>МІНІСТЕРСТВО ОСВІТИ І НАУКИ УКРАЇНИ</w:t>
      </w:r>
    </w:p>
    <w:p w:rsidR="00D251A9" w:rsidRPr="00D251A9" w:rsidRDefault="00D251A9" w:rsidP="00D251A9">
      <w:pPr>
        <w:spacing w:after="0" w:line="240" w:lineRule="auto"/>
        <w:jc w:val="center"/>
        <w:rPr>
          <w:rFonts w:ascii="Times New Roman" w:eastAsia="Times New Roman" w:hAnsi="Times New Roman" w:cs="Times New Roman"/>
          <w:b/>
          <w:sz w:val="28"/>
          <w:szCs w:val="28"/>
          <w:lang w:val="uk-UA" w:eastAsia="uk-UA"/>
        </w:rPr>
      </w:pPr>
      <w:r w:rsidRPr="00D251A9">
        <w:rPr>
          <w:rFonts w:ascii="Times New Roman" w:eastAsia="Times New Roman" w:hAnsi="Times New Roman" w:cs="Times New Roman"/>
          <w:b/>
          <w:sz w:val="28"/>
          <w:szCs w:val="28"/>
          <w:lang w:val="uk-UA" w:eastAsia="uk-UA"/>
        </w:rPr>
        <w:t>ЗАПОРІЗЬКИЙ НАЦІОНАЛЬНИЙ УНІВЕРСИТЕТ</w:t>
      </w:r>
    </w:p>
    <w:p w:rsidR="00D251A9" w:rsidRPr="00D251A9" w:rsidRDefault="00D251A9" w:rsidP="00D251A9">
      <w:pPr>
        <w:spacing w:after="0" w:line="240" w:lineRule="auto"/>
        <w:jc w:val="center"/>
        <w:rPr>
          <w:rFonts w:ascii="Times New Roman" w:eastAsia="Times New Roman" w:hAnsi="Times New Roman" w:cs="Times New Roman"/>
          <w:b/>
          <w:sz w:val="28"/>
          <w:szCs w:val="28"/>
          <w:lang w:val="uk-UA" w:eastAsia="ru-RU"/>
        </w:rPr>
      </w:pPr>
      <w:r w:rsidRPr="00D251A9">
        <w:rPr>
          <w:rFonts w:ascii="Times New Roman" w:eastAsia="Times New Roman" w:hAnsi="Times New Roman" w:cs="Times New Roman"/>
          <w:b/>
          <w:sz w:val="28"/>
          <w:szCs w:val="28"/>
          <w:lang w:val="uk-UA" w:eastAsia="ru-RU"/>
        </w:rPr>
        <w:t>ФАКУЛЬТЕТ ФІЗИЧНОГО ВИХОВАННЯ</w:t>
      </w:r>
    </w:p>
    <w:p w:rsidR="00D251A9" w:rsidRPr="00D251A9" w:rsidRDefault="00D251A9" w:rsidP="00D251A9">
      <w:pPr>
        <w:spacing w:after="0" w:line="240" w:lineRule="auto"/>
        <w:jc w:val="center"/>
        <w:rPr>
          <w:rFonts w:ascii="Times New Roman" w:eastAsia="Times New Roman" w:hAnsi="Times New Roman" w:cs="Times New Roman"/>
          <w:b/>
          <w:sz w:val="28"/>
          <w:szCs w:val="28"/>
          <w:lang w:val="uk-UA" w:eastAsia="ru-RU"/>
        </w:rPr>
      </w:pPr>
      <w:r w:rsidRPr="00D251A9">
        <w:rPr>
          <w:rFonts w:ascii="Times New Roman" w:eastAsia="Times New Roman" w:hAnsi="Times New Roman" w:cs="Times New Roman"/>
          <w:b/>
          <w:sz w:val="28"/>
          <w:szCs w:val="28"/>
          <w:lang w:val="uk-UA" w:eastAsia="ru-RU"/>
        </w:rPr>
        <w:t>КАФЕДРА ТЕОРІЇ ТА МЕТОДИКИ ФІЗИЧНОЇ КУЛЬТУРИ І СПОРТУ</w:t>
      </w:r>
    </w:p>
    <w:p w:rsidR="00D251A9" w:rsidRPr="00D251A9" w:rsidRDefault="00D251A9" w:rsidP="00D251A9">
      <w:pPr>
        <w:spacing w:after="0" w:line="240" w:lineRule="auto"/>
        <w:jc w:val="center"/>
        <w:rPr>
          <w:rFonts w:ascii="Times New Roman" w:eastAsia="Times New Roman" w:hAnsi="Times New Roman" w:cs="Times New Roman"/>
          <w:b/>
          <w:sz w:val="16"/>
          <w:szCs w:val="20"/>
          <w:lang w:val="uk-UA" w:eastAsia="ru-RU"/>
        </w:rPr>
      </w:pPr>
    </w:p>
    <w:p w:rsidR="00D251A9" w:rsidRPr="00D251A9" w:rsidRDefault="00D251A9" w:rsidP="00D251A9">
      <w:pPr>
        <w:spacing w:after="0" w:line="240" w:lineRule="auto"/>
        <w:jc w:val="center"/>
        <w:rPr>
          <w:rFonts w:ascii="Times New Roman" w:eastAsia="Times New Roman" w:hAnsi="Times New Roman" w:cs="Times New Roman"/>
          <w:b/>
          <w:sz w:val="16"/>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16"/>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16"/>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16"/>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16"/>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16"/>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16"/>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16"/>
          <w:szCs w:val="24"/>
          <w:lang w:val="uk-UA" w:eastAsia="ru-RU"/>
        </w:rPr>
      </w:pPr>
    </w:p>
    <w:p w:rsidR="00D251A9" w:rsidRPr="00D251A9" w:rsidRDefault="00D251A9" w:rsidP="00D251A9">
      <w:pPr>
        <w:spacing w:after="0" w:line="480" w:lineRule="auto"/>
        <w:jc w:val="center"/>
        <w:rPr>
          <w:rFonts w:ascii="Times New Roman" w:eastAsia="Times New Roman" w:hAnsi="Times New Roman" w:cs="Times New Roman"/>
          <w:sz w:val="16"/>
          <w:szCs w:val="24"/>
          <w:lang w:val="uk-UA" w:eastAsia="ru-RU"/>
        </w:rPr>
      </w:pPr>
    </w:p>
    <w:p w:rsidR="00D251A9" w:rsidRPr="00D251A9" w:rsidRDefault="00D251A9" w:rsidP="00D251A9">
      <w:pPr>
        <w:spacing w:after="0" w:line="480" w:lineRule="auto"/>
        <w:jc w:val="center"/>
        <w:rPr>
          <w:rFonts w:ascii="Times New Roman" w:eastAsia="Times New Roman" w:hAnsi="Times New Roman" w:cs="Times New Roman"/>
          <w:sz w:val="16"/>
          <w:szCs w:val="24"/>
          <w:lang w:val="uk-UA" w:eastAsia="ru-RU"/>
        </w:rPr>
      </w:pPr>
    </w:p>
    <w:p w:rsidR="00D251A9" w:rsidRPr="00D251A9" w:rsidRDefault="00D251A9" w:rsidP="00D251A9">
      <w:pPr>
        <w:spacing w:after="0" w:line="480" w:lineRule="auto"/>
        <w:jc w:val="center"/>
        <w:rPr>
          <w:rFonts w:ascii="Times New Roman" w:eastAsia="Times New Roman" w:hAnsi="Times New Roman" w:cs="Times New Roman"/>
          <w:caps/>
          <w:sz w:val="32"/>
          <w:szCs w:val="32"/>
          <w:lang w:val="uk-UA" w:eastAsia="ru-RU"/>
        </w:rPr>
      </w:pPr>
    </w:p>
    <w:p w:rsidR="00D251A9" w:rsidRPr="00D251A9" w:rsidRDefault="00D251A9" w:rsidP="00D251A9">
      <w:pPr>
        <w:spacing w:after="0" w:line="240" w:lineRule="auto"/>
        <w:jc w:val="center"/>
        <w:rPr>
          <w:rFonts w:ascii="Times New Roman" w:eastAsia="Times New Roman" w:hAnsi="Times New Roman" w:cs="Times New Roman"/>
          <w:caps/>
          <w:sz w:val="32"/>
          <w:szCs w:val="32"/>
          <w:lang w:val="uk-UA" w:eastAsia="ru-RU"/>
        </w:rPr>
      </w:pPr>
      <w:r w:rsidRPr="00D251A9">
        <w:rPr>
          <w:rFonts w:ascii="Times New Roman" w:eastAsia="Times New Roman" w:hAnsi="Times New Roman" w:cs="Times New Roman"/>
          <w:bCs/>
          <w:caps/>
          <w:sz w:val="32"/>
          <w:szCs w:val="32"/>
          <w:lang w:val="uk-UA" w:eastAsia="ru-RU"/>
        </w:rPr>
        <w:t>Кваліфікаційна робота</w:t>
      </w:r>
    </w:p>
    <w:p w:rsidR="00D251A9" w:rsidRPr="00D251A9" w:rsidRDefault="00D251A9" w:rsidP="00D251A9">
      <w:pPr>
        <w:spacing w:after="0" w:line="480" w:lineRule="auto"/>
        <w:jc w:val="center"/>
        <w:rPr>
          <w:rFonts w:ascii="Times New Roman" w:eastAsia="Times New Roman" w:hAnsi="Times New Roman" w:cs="Times New Roman"/>
          <w:b/>
          <w:caps/>
          <w:sz w:val="32"/>
          <w:szCs w:val="32"/>
          <w:lang w:val="uk-UA" w:eastAsia="ru-RU"/>
        </w:rPr>
      </w:pPr>
      <w:r w:rsidRPr="00D251A9">
        <w:rPr>
          <w:rFonts w:ascii="Times New Roman" w:eastAsia="Times New Roman" w:hAnsi="Times New Roman" w:cs="Times New Roman"/>
          <w:b/>
          <w:caps/>
          <w:sz w:val="32"/>
          <w:szCs w:val="32"/>
          <w:lang w:val="uk-UA" w:eastAsia="ru-RU"/>
        </w:rPr>
        <w:t>магістра</w:t>
      </w:r>
    </w:p>
    <w:p w:rsidR="00D251A9" w:rsidRPr="00D251A9" w:rsidRDefault="00D251A9" w:rsidP="00D251A9">
      <w:pPr>
        <w:tabs>
          <w:tab w:val="left" w:pos="360"/>
          <w:tab w:val="left" w:pos="1080"/>
        </w:tabs>
        <w:spacing w:after="0" w:line="240" w:lineRule="auto"/>
        <w:ind w:left="1843" w:right="-284" w:hanging="1843"/>
        <w:jc w:val="both"/>
        <w:rPr>
          <w:rFonts w:ascii="Times New Roman" w:eastAsia="Times New Roman" w:hAnsi="Times New Roman" w:cs="Times New Roman"/>
          <w:b/>
          <w:sz w:val="32"/>
          <w:szCs w:val="32"/>
          <w:lang w:val="uk-UA" w:eastAsia="ru-RU"/>
        </w:rPr>
      </w:pPr>
      <w:r w:rsidRPr="00D251A9">
        <w:rPr>
          <w:rFonts w:ascii="Times New Roman" w:eastAsia="Times New Roman" w:hAnsi="Times New Roman" w:cs="Times New Roman"/>
          <w:caps/>
          <w:sz w:val="32"/>
          <w:szCs w:val="32"/>
          <w:lang w:val="uk-UA" w:eastAsia="ru-RU"/>
        </w:rPr>
        <w:t>НА ТЕМУ</w:t>
      </w:r>
      <w:r w:rsidRPr="00D251A9">
        <w:rPr>
          <w:rFonts w:ascii="Times New Roman" w:eastAsia="Times New Roman" w:hAnsi="Times New Roman" w:cs="Times New Roman"/>
          <w:b/>
          <w:caps/>
          <w:sz w:val="32"/>
          <w:szCs w:val="32"/>
          <w:lang w:val="uk-UA" w:eastAsia="ru-RU"/>
        </w:rPr>
        <w:t>:</w:t>
      </w:r>
      <w:r w:rsidRPr="00D251A9">
        <w:rPr>
          <w:rFonts w:ascii="Times New Roman" w:eastAsia="Times New Roman" w:hAnsi="Times New Roman" w:cs="Times New Roman"/>
          <w:b/>
          <w:sz w:val="32"/>
          <w:szCs w:val="32"/>
          <w:lang w:val="uk-UA" w:eastAsia="ru-RU"/>
        </w:rPr>
        <w:tab/>
        <w:t>Аналіз показників функціонального стану організму школярів, які займаються боксом в умовах позашкільної секції</w:t>
      </w:r>
    </w:p>
    <w:p w:rsidR="00D251A9" w:rsidRPr="00D251A9" w:rsidRDefault="00D251A9" w:rsidP="00D251A9">
      <w:pPr>
        <w:tabs>
          <w:tab w:val="left" w:pos="360"/>
          <w:tab w:val="left" w:pos="1080"/>
        </w:tabs>
        <w:spacing w:after="0" w:line="240" w:lineRule="auto"/>
        <w:ind w:left="1843" w:hanging="1843"/>
        <w:jc w:val="both"/>
        <w:rPr>
          <w:rFonts w:ascii="Times New Roman" w:eastAsia="Times New Roman" w:hAnsi="Times New Roman" w:cs="Times New Roman"/>
          <w:b/>
          <w:sz w:val="32"/>
          <w:szCs w:val="32"/>
          <w:lang w:val="uk-UA" w:eastAsia="ru-RU"/>
        </w:rPr>
      </w:pPr>
    </w:p>
    <w:p w:rsidR="00D251A9" w:rsidRPr="00D251A9" w:rsidRDefault="00D251A9" w:rsidP="00D251A9">
      <w:pPr>
        <w:tabs>
          <w:tab w:val="left" w:pos="360"/>
          <w:tab w:val="left" w:pos="1080"/>
        </w:tabs>
        <w:spacing w:after="0" w:line="240" w:lineRule="auto"/>
        <w:ind w:left="1843" w:hanging="1843"/>
        <w:jc w:val="both"/>
        <w:rPr>
          <w:rFonts w:ascii="Times New Roman" w:eastAsia="Times New Roman" w:hAnsi="Times New Roman" w:cs="Times New Roman"/>
          <w:b/>
          <w:sz w:val="32"/>
          <w:szCs w:val="32"/>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p>
    <w:p w:rsidR="00D251A9" w:rsidRPr="00D251A9" w:rsidRDefault="00D251A9" w:rsidP="00D251A9">
      <w:pPr>
        <w:spacing w:after="0" w:line="240" w:lineRule="auto"/>
        <w:ind w:left="5245"/>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 xml:space="preserve">Виконав: студент 2 курсу, </w:t>
      </w:r>
    </w:p>
    <w:p w:rsidR="00D251A9" w:rsidRPr="00D251A9" w:rsidRDefault="00D251A9" w:rsidP="00D251A9">
      <w:pPr>
        <w:spacing w:after="0" w:line="240" w:lineRule="auto"/>
        <w:ind w:left="5245"/>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групи 8.0178-ф</w:t>
      </w:r>
    </w:p>
    <w:p w:rsidR="00D251A9" w:rsidRPr="00D251A9" w:rsidRDefault="00D251A9" w:rsidP="00D251A9">
      <w:pPr>
        <w:spacing w:after="0" w:line="240" w:lineRule="auto"/>
        <w:ind w:left="5245"/>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спеціальність 017 фізична культура і спорт</w:t>
      </w:r>
    </w:p>
    <w:p w:rsidR="00D251A9" w:rsidRPr="00D251A9" w:rsidRDefault="00D251A9" w:rsidP="00D251A9">
      <w:pPr>
        <w:spacing w:after="0" w:line="240" w:lineRule="auto"/>
        <w:ind w:left="5245"/>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освітня програма фізичне виховання</w:t>
      </w:r>
    </w:p>
    <w:p w:rsidR="00D251A9" w:rsidRPr="00D251A9" w:rsidRDefault="00D251A9" w:rsidP="00D251A9">
      <w:pPr>
        <w:spacing w:after="0" w:line="240" w:lineRule="auto"/>
        <w:ind w:left="5245"/>
        <w:rPr>
          <w:rFonts w:ascii="Times New Roman" w:eastAsia="Times New Roman" w:hAnsi="Times New Roman" w:cs="Times New Roman"/>
          <w:b/>
          <w:sz w:val="28"/>
          <w:szCs w:val="28"/>
          <w:lang w:val="uk-UA" w:eastAsia="ru-RU"/>
        </w:rPr>
      </w:pPr>
      <w:r w:rsidRPr="00D251A9">
        <w:rPr>
          <w:rFonts w:ascii="Times New Roman" w:eastAsia="Times New Roman" w:hAnsi="Times New Roman" w:cs="Times New Roman"/>
          <w:b/>
          <w:sz w:val="28"/>
          <w:szCs w:val="28"/>
          <w:lang w:val="uk-UA" w:eastAsia="ru-RU"/>
        </w:rPr>
        <w:t>Т.О. Кузахмедов</w:t>
      </w:r>
    </w:p>
    <w:p w:rsidR="00D251A9" w:rsidRPr="00D251A9" w:rsidRDefault="00D251A9" w:rsidP="00D251A9">
      <w:pPr>
        <w:spacing w:after="0" w:line="240" w:lineRule="auto"/>
        <w:ind w:left="5245"/>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Керівник: к.пед.н, доцент кафедри ТМФКіС</w:t>
      </w:r>
    </w:p>
    <w:p w:rsidR="00D251A9" w:rsidRPr="00D251A9" w:rsidRDefault="00D251A9" w:rsidP="00D251A9">
      <w:pPr>
        <w:spacing w:after="0" w:line="240" w:lineRule="auto"/>
        <w:ind w:left="5245"/>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Коваленко Ю.О.</w:t>
      </w:r>
    </w:p>
    <w:p w:rsidR="00D251A9" w:rsidRPr="00D251A9" w:rsidRDefault="00D251A9" w:rsidP="00D251A9">
      <w:pPr>
        <w:spacing w:after="0" w:line="240" w:lineRule="auto"/>
        <w:ind w:left="5245"/>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Рецензент: д.пед.н., професор</w:t>
      </w:r>
    </w:p>
    <w:p w:rsidR="00D251A9" w:rsidRPr="00D251A9" w:rsidRDefault="00D251A9" w:rsidP="00D251A9">
      <w:pPr>
        <w:spacing w:after="0" w:line="240" w:lineRule="auto"/>
        <w:ind w:left="5245"/>
        <w:rPr>
          <w:rFonts w:ascii="Times New Roman" w:eastAsia="Times New Roman" w:hAnsi="Times New Roman" w:cs="Times New Roman"/>
          <w:sz w:val="28"/>
          <w:szCs w:val="28"/>
          <w:lang w:eastAsia="ru-RU"/>
        </w:rPr>
      </w:pPr>
      <w:r w:rsidRPr="00D251A9">
        <w:rPr>
          <w:rFonts w:ascii="Times New Roman" w:eastAsia="Times New Roman" w:hAnsi="Times New Roman" w:cs="Times New Roman"/>
          <w:sz w:val="28"/>
          <w:szCs w:val="28"/>
          <w:lang w:val="uk-UA" w:eastAsia="ru-RU"/>
        </w:rPr>
        <w:t>Маковецька Н.В.</w:t>
      </w:r>
    </w:p>
    <w:p w:rsidR="00D251A9" w:rsidRPr="00D251A9" w:rsidRDefault="00D251A9" w:rsidP="00D251A9">
      <w:pPr>
        <w:spacing w:after="0" w:line="240" w:lineRule="auto"/>
        <w:ind w:left="5245"/>
        <w:rPr>
          <w:rFonts w:ascii="Times New Roman" w:eastAsia="Times New Roman" w:hAnsi="Times New Roman" w:cs="Times New Roman"/>
          <w:sz w:val="28"/>
          <w:szCs w:val="28"/>
          <w:lang w:val="uk-UA" w:eastAsia="ru-RU"/>
        </w:rPr>
      </w:pPr>
    </w:p>
    <w:p w:rsidR="00D251A9" w:rsidRPr="00D251A9" w:rsidRDefault="00D251A9" w:rsidP="00D251A9">
      <w:pPr>
        <w:spacing w:after="0" w:line="240" w:lineRule="auto"/>
        <w:jc w:val="right"/>
        <w:rPr>
          <w:rFonts w:ascii="Times New Roman" w:eastAsia="Times New Roman" w:hAnsi="Times New Roman" w:cs="Times New Roman"/>
          <w:sz w:val="24"/>
          <w:szCs w:val="24"/>
          <w:lang w:val="uk-UA" w:eastAsia="ru-RU"/>
        </w:rPr>
      </w:pPr>
    </w:p>
    <w:p w:rsidR="00D251A9" w:rsidRPr="00D251A9" w:rsidRDefault="00D251A9" w:rsidP="00D251A9">
      <w:pPr>
        <w:spacing w:after="0" w:line="240" w:lineRule="auto"/>
        <w:jc w:val="right"/>
        <w:rPr>
          <w:rFonts w:ascii="Times New Roman" w:eastAsia="Times New Roman" w:hAnsi="Times New Roman" w:cs="Times New Roman"/>
          <w:sz w:val="24"/>
          <w:szCs w:val="24"/>
          <w:lang w:val="uk-UA" w:eastAsia="ru-RU"/>
        </w:rPr>
      </w:pPr>
    </w:p>
    <w:p w:rsidR="00D251A9" w:rsidRPr="00D251A9" w:rsidRDefault="00D251A9" w:rsidP="00D251A9">
      <w:pPr>
        <w:spacing w:after="0" w:line="240" w:lineRule="auto"/>
        <w:jc w:val="right"/>
        <w:rPr>
          <w:rFonts w:ascii="Times New Roman" w:eastAsia="Times New Roman" w:hAnsi="Times New Roman" w:cs="Times New Roman"/>
          <w:sz w:val="24"/>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Запоріжжя – 2020 рік</w:t>
      </w:r>
    </w:p>
    <w:p w:rsidR="00D251A9" w:rsidRPr="00D251A9" w:rsidRDefault="00D251A9" w:rsidP="00D251A9">
      <w:pPr>
        <w:spacing w:after="0" w:line="240" w:lineRule="auto"/>
        <w:jc w:val="center"/>
        <w:rPr>
          <w:rFonts w:ascii="Times New Roman" w:eastAsia="Times New Roman" w:hAnsi="Times New Roman" w:cs="Times New Roman"/>
          <w:b/>
          <w:sz w:val="24"/>
          <w:szCs w:val="24"/>
          <w:lang w:val="uk-UA" w:eastAsia="ru-RU"/>
        </w:rPr>
      </w:pPr>
      <w:r w:rsidRPr="00D251A9">
        <w:rPr>
          <w:rFonts w:ascii="Times New Roman" w:eastAsia="Times New Roman" w:hAnsi="Times New Roman" w:cs="Times New Roman"/>
          <w:b/>
          <w:sz w:val="24"/>
          <w:szCs w:val="24"/>
          <w:lang w:val="uk-UA" w:eastAsia="ru-RU"/>
        </w:rPr>
        <w:br w:type="page"/>
      </w:r>
      <w:r w:rsidRPr="00D251A9">
        <w:rPr>
          <w:rFonts w:ascii="Times New Roman" w:eastAsia="Times New Roman" w:hAnsi="Times New Roman" w:cs="Times New Roman"/>
          <w:b/>
          <w:sz w:val="24"/>
          <w:szCs w:val="24"/>
          <w:lang w:val="uk-UA" w:eastAsia="uk-UA"/>
        </w:rPr>
        <w:lastRenderedPageBreak/>
        <w:t>МІНІСТЕРСТВО ОСВІТИ І НАУКИ УКРАЇНИ</w:t>
      </w:r>
    </w:p>
    <w:p w:rsidR="00D251A9" w:rsidRPr="00D251A9" w:rsidRDefault="00D251A9" w:rsidP="00D251A9">
      <w:pPr>
        <w:spacing w:after="0" w:line="240" w:lineRule="auto"/>
        <w:jc w:val="center"/>
        <w:rPr>
          <w:rFonts w:ascii="Times New Roman" w:eastAsia="Times New Roman" w:hAnsi="Times New Roman" w:cs="Times New Roman"/>
          <w:b/>
          <w:sz w:val="24"/>
          <w:szCs w:val="24"/>
          <w:lang w:val="uk-UA" w:eastAsia="uk-UA"/>
        </w:rPr>
      </w:pPr>
      <w:r w:rsidRPr="00D251A9">
        <w:rPr>
          <w:rFonts w:ascii="Times New Roman" w:eastAsia="Times New Roman" w:hAnsi="Times New Roman" w:cs="Times New Roman"/>
          <w:b/>
          <w:sz w:val="24"/>
          <w:szCs w:val="24"/>
          <w:lang w:val="uk-UA" w:eastAsia="uk-UA"/>
        </w:rPr>
        <w:t>ЗАПОРІЗЬКИЙ НАЦІОНАЛЬНИЙ УНІВЕРСИТЕТ</w:t>
      </w:r>
    </w:p>
    <w:p w:rsidR="00D251A9" w:rsidRPr="00D251A9" w:rsidRDefault="00D251A9" w:rsidP="00D251A9">
      <w:pPr>
        <w:keepNext/>
        <w:spacing w:after="0" w:line="240" w:lineRule="auto"/>
        <w:jc w:val="both"/>
        <w:rPr>
          <w:rFonts w:ascii="Times New Roman" w:eastAsia="Times New Roman" w:hAnsi="Times New Roman" w:cs="Times New Roman"/>
          <w:bCs/>
          <w:sz w:val="28"/>
          <w:szCs w:val="28"/>
          <w:lang w:val="uk-UA" w:eastAsia="ru-RU"/>
        </w:rPr>
      </w:pPr>
    </w:p>
    <w:p w:rsidR="00D251A9" w:rsidRPr="00D251A9" w:rsidRDefault="00D251A9" w:rsidP="00D251A9">
      <w:pPr>
        <w:keepNext/>
        <w:spacing w:after="0" w:line="240" w:lineRule="auto"/>
        <w:jc w:val="both"/>
        <w:rPr>
          <w:rFonts w:ascii="Times New Roman" w:eastAsia="Times New Roman" w:hAnsi="Times New Roman" w:cs="Times New Roman"/>
          <w:bCs/>
          <w:sz w:val="28"/>
          <w:szCs w:val="28"/>
          <w:lang w:val="uk-UA" w:eastAsia="ru-RU"/>
        </w:rPr>
      </w:pPr>
      <w:r w:rsidRPr="00D251A9">
        <w:rPr>
          <w:rFonts w:ascii="Times New Roman" w:eastAsia="Times New Roman" w:hAnsi="Times New Roman" w:cs="Times New Roman"/>
          <w:bCs/>
          <w:sz w:val="28"/>
          <w:szCs w:val="28"/>
          <w:lang w:val="uk-UA" w:eastAsia="ru-RU"/>
        </w:rPr>
        <w:t>Факультет фізичного виховання</w:t>
      </w:r>
    </w:p>
    <w:p w:rsidR="00D251A9" w:rsidRPr="00D251A9" w:rsidRDefault="00D251A9" w:rsidP="00D251A9">
      <w:pPr>
        <w:keepNext/>
        <w:spacing w:after="0" w:line="240" w:lineRule="auto"/>
        <w:jc w:val="both"/>
        <w:rPr>
          <w:rFonts w:ascii="Times New Roman" w:eastAsia="Times New Roman" w:hAnsi="Times New Roman" w:cs="Times New Roman"/>
          <w:bCs/>
          <w:sz w:val="28"/>
          <w:szCs w:val="28"/>
          <w:lang w:val="uk-UA" w:eastAsia="ru-RU"/>
        </w:rPr>
      </w:pPr>
      <w:r w:rsidRPr="00D251A9">
        <w:rPr>
          <w:rFonts w:ascii="Times New Roman" w:eastAsia="Times New Roman" w:hAnsi="Times New Roman" w:cs="Times New Roman"/>
          <w:bCs/>
          <w:sz w:val="28"/>
          <w:szCs w:val="28"/>
          <w:lang w:val="uk-UA" w:eastAsia="ru-RU"/>
        </w:rPr>
        <w:t>Кафедра теорії та методики фізичної культури і спорту</w:t>
      </w:r>
      <w:r w:rsidRPr="00D251A9">
        <w:rPr>
          <w:rFonts w:ascii="Times New Roman" w:eastAsia="Times New Roman" w:hAnsi="Times New Roman" w:cs="Times New Roman"/>
          <w:bCs/>
          <w:sz w:val="24"/>
          <w:szCs w:val="28"/>
          <w:lang w:val="uk-UA" w:eastAsia="ru-RU"/>
        </w:rPr>
        <w:t xml:space="preserve"> </w:t>
      </w:r>
    </w:p>
    <w:p w:rsidR="00D251A9" w:rsidRPr="00D251A9" w:rsidRDefault="00D251A9" w:rsidP="00D251A9">
      <w:pPr>
        <w:spacing w:after="0" w:line="240" w:lineRule="auto"/>
        <w:jc w:val="both"/>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Рівень вищої освіти магістр</w:t>
      </w:r>
    </w:p>
    <w:p w:rsidR="00D251A9" w:rsidRPr="00D251A9" w:rsidRDefault="00D251A9" w:rsidP="00D251A9">
      <w:pPr>
        <w:keepNext/>
        <w:spacing w:after="0" w:line="240" w:lineRule="auto"/>
        <w:jc w:val="both"/>
        <w:rPr>
          <w:rFonts w:ascii="Times New Roman" w:eastAsia="Times New Roman" w:hAnsi="Times New Roman" w:cs="Times New Roman"/>
          <w:bCs/>
          <w:sz w:val="28"/>
          <w:szCs w:val="28"/>
          <w:lang w:val="uk-UA" w:eastAsia="ru-RU"/>
        </w:rPr>
      </w:pPr>
      <w:r w:rsidRPr="00D251A9">
        <w:rPr>
          <w:rFonts w:ascii="Times New Roman" w:eastAsia="Times New Roman" w:hAnsi="Times New Roman" w:cs="Times New Roman"/>
          <w:bCs/>
          <w:sz w:val="28"/>
          <w:szCs w:val="28"/>
          <w:lang w:val="uk-UA" w:eastAsia="ru-RU"/>
        </w:rPr>
        <w:t>Спеціальність 017 фізична культура і спорт</w:t>
      </w:r>
    </w:p>
    <w:p w:rsidR="00D251A9" w:rsidRPr="00D251A9" w:rsidRDefault="00D251A9" w:rsidP="00D251A9">
      <w:pPr>
        <w:spacing w:after="0" w:line="240" w:lineRule="auto"/>
        <w:ind w:right="-6"/>
        <w:jc w:val="both"/>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Освітня програма фізичне виховання</w:t>
      </w:r>
    </w:p>
    <w:p w:rsidR="00D251A9" w:rsidRPr="00D251A9" w:rsidRDefault="00D251A9" w:rsidP="00D251A9">
      <w:pPr>
        <w:keepNext/>
        <w:spacing w:after="0" w:line="240" w:lineRule="auto"/>
        <w:ind w:left="5040"/>
        <w:jc w:val="both"/>
        <w:outlineLvl w:val="0"/>
        <w:rPr>
          <w:rFonts w:ascii="Times New Roman" w:eastAsia="Times New Roman" w:hAnsi="Times New Roman" w:cs="Times New Roman"/>
          <w:b/>
          <w:sz w:val="28"/>
          <w:szCs w:val="28"/>
          <w:lang w:val="uk-UA" w:eastAsia="ru-RU"/>
        </w:rPr>
      </w:pPr>
    </w:p>
    <w:p w:rsidR="00D251A9" w:rsidRPr="00D251A9" w:rsidRDefault="00D251A9" w:rsidP="00D251A9">
      <w:pPr>
        <w:keepNext/>
        <w:spacing w:after="0" w:line="240" w:lineRule="auto"/>
        <w:ind w:left="4536"/>
        <w:jc w:val="both"/>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ЗАТВЕРДЖУЮ</w:t>
      </w:r>
    </w:p>
    <w:p w:rsidR="00D251A9" w:rsidRPr="00D251A9" w:rsidRDefault="00D251A9" w:rsidP="00D251A9">
      <w:pPr>
        <w:spacing w:after="0" w:line="240" w:lineRule="auto"/>
        <w:ind w:left="4536"/>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Завідувач кафедри ________ А.П.Конох</w:t>
      </w:r>
    </w:p>
    <w:p w:rsidR="00D251A9" w:rsidRPr="00D251A9" w:rsidRDefault="00D251A9" w:rsidP="00D251A9">
      <w:pPr>
        <w:spacing w:before="120" w:after="0" w:line="240" w:lineRule="auto"/>
        <w:ind w:left="4536"/>
        <w:jc w:val="both"/>
        <w:rPr>
          <w:rFonts w:ascii="Times New Roman" w:eastAsia="Times New Roman" w:hAnsi="Times New Roman" w:cs="Times New Roman"/>
          <w:bCs/>
          <w:sz w:val="28"/>
          <w:szCs w:val="28"/>
          <w:lang w:val="uk-UA" w:eastAsia="ru-RU"/>
        </w:rPr>
      </w:pPr>
      <w:r w:rsidRPr="00D251A9">
        <w:rPr>
          <w:rFonts w:ascii="Times New Roman" w:eastAsia="Times New Roman" w:hAnsi="Times New Roman" w:cs="Times New Roman"/>
          <w:bCs/>
          <w:sz w:val="28"/>
          <w:szCs w:val="28"/>
          <w:lang w:val="uk-UA" w:eastAsia="ru-RU"/>
        </w:rPr>
        <w:t>«____»___________</w:t>
      </w:r>
      <w:r w:rsidRPr="00D251A9">
        <w:rPr>
          <w:rFonts w:ascii="Times New Roman" w:eastAsia="Times New Roman" w:hAnsi="Times New Roman" w:cs="Times New Roman"/>
          <w:bCs/>
          <w:sz w:val="28"/>
          <w:szCs w:val="28"/>
          <w:lang w:eastAsia="ru-RU"/>
        </w:rPr>
        <w:t xml:space="preserve"> </w:t>
      </w:r>
      <w:r w:rsidRPr="00D251A9">
        <w:rPr>
          <w:rFonts w:ascii="Times New Roman" w:eastAsia="Times New Roman" w:hAnsi="Times New Roman" w:cs="Times New Roman"/>
          <w:bCs/>
          <w:sz w:val="28"/>
          <w:szCs w:val="28"/>
          <w:lang w:val="uk-UA" w:eastAsia="ru-RU"/>
        </w:rPr>
        <w:t>20</w:t>
      </w:r>
      <w:r w:rsidRPr="00D251A9">
        <w:rPr>
          <w:rFonts w:ascii="Times New Roman" w:eastAsia="Times New Roman" w:hAnsi="Times New Roman" w:cs="Times New Roman"/>
          <w:bCs/>
          <w:sz w:val="28"/>
          <w:szCs w:val="28"/>
          <w:lang w:eastAsia="ru-RU"/>
        </w:rPr>
        <w:t>19</w:t>
      </w:r>
      <w:r w:rsidRPr="00D251A9">
        <w:rPr>
          <w:rFonts w:ascii="Times New Roman" w:eastAsia="Times New Roman" w:hAnsi="Times New Roman" w:cs="Times New Roman"/>
          <w:bCs/>
          <w:sz w:val="28"/>
          <w:szCs w:val="28"/>
          <w:lang w:val="uk-UA" w:eastAsia="ru-RU"/>
        </w:rPr>
        <w:t xml:space="preserve"> року</w:t>
      </w:r>
    </w:p>
    <w:p w:rsidR="00D251A9" w:rsidRPr="00D251A9" w:rsidRDefault="00D251A9" w:rsidP="00D251A9">
      <w:pPr>
        <w:spacing w:after="0" w:line="240" w:lineRule="auto"/>
        <w:jc w:val="both"/>
        <w:rPr>
          <w:rFonts w:ascii="Times New Roman" w:eastAsia="Times New Roman" w:hAnsi="Times New Roman" w:cs="Times New Roman"/>
          <w:b/>
          <w:sz w:val="24"/>
          <w:szCs w:val="24"/>
          <w:lang w:val="uk-UA" w:eastAsia="ru-RU"/>
        </w:rPr>
      </w:pPr>
    </w:p>
    <w:p w:rsidR="00D251A9" w:rsidRPr="00D251A9" w:rsidRDefault="00D251A9" w:rsidP="00D251A9">
      <w:pPr>
        <w:keepNext/>
        <w:spacing w:after="0" w:line="240" w:lineRule="auto"/>
        <w:jc w:val="center"/>
        <w:outlineLvl w:val="1"/>
        <w:rPr>
          <w:rFonts w:ascii="Times New Roman" w:eastAsia="Times New Roman" w:hAnsi="Times New Roman" w:cs="Times New Roman"/>
          <w:b/>
          <w:sz w:val="24"/>
          <w:szCs w:val="24"/>
          <w:lang w:val="uk-UA" w:eastAsia="ru-RU"/>
        </w:rPr>
      </w:pPr>
      <w:r w:rsidRPr="00D251A9">
        <w:rPr>
          <w:rFonts w:ascii="Times New Roman" w:eastAsia="Times New Roman" w:hAnsi="Times New Roman" w:cs="Times New Roman"/>
          <w:b/>
          <w:sz w:val="24"/>
          <w:szCs w:val="24"/>
          <w:lang w:val="uk-UA" w:eastAsia="ru-RU"/>
        </w:rPr>
        <w:t>З  А  В  Д  А  Н  Н  Я</w:t>
      </w:r>
    </w:p>
    <w:p w:rsidR="00D251A9" w:rsidRPr="00D251A9" w:rsidRDefault="00D251A9" w:rsidP="00D251A9">
      <w:pPr>
        <w:keepNext/>
        <w:spacing w:after="0" w:line="240" w:lineRule="auto"/>
        <w:jc w:val="center"/>
        <w:outlineLvl w:val="2"/>
        <w:rPr>
          <w:rFonts w:ascii="Times New Roman" w:eastAsia="Times New Roman" w:hAnsi="Times New Roman" w:cs="Times New Roman"/>
          <w:b/>
          <w:sz w:val="24"/>
          <w:szCs w:val="24"/>
          <w:lang w:val="uk-UA" w:eastAsia="ru-RU"/>
        </w:rPr>
      </w:pPr>
      <w:r w:rsidRPr="00D251A9">
        <w:rPr>
          <w:rFonts w:ascii="Times New Roman" w:eastAsia="Times New Roman" w:hAnsi="Times New Roman" w:cs="Times New Roman"/>
          <w:b/>
          <w:sz w:val="24"/>
          <w:szCs w:val="24"/>
          <w:lang w:val="uk-UA" w:eastAsia="ru-RU"/>
        </w:rPr>
        <w:t>НА КВАЛІФІКАЦІЙНУ РОБОТУ СТУДЕНТОВІ</w:t>
      </w:r>
    </w:p>
    <w:p w:rsidR="00D251A9" w:rsidRPr="00D251A9" w:rsidRDefault="00D251A9" w:rsidP="00D251A9">
      <w:pPr>
        <w:keepNext/>
        <w:spacing w:after="0" w:line="240" w:lineRule="auto"/>
        <w:jc w:val="center"/>
        <w:outlineLvl w:val="2"/>
        <w:rPr>
          <w:rFonts w:ascii="Times New Roman" w:eastAsia="Times New Roman" w:hAnsi="Times New Roman" w:cs="Times New Roman"/>
          <w:b/>
          <w:sz w:val="24"/>
          <w:szCs w:val="24"/>
          <w:lang w:val="uk-UA" w:eastAsia="ru-RU"/>
        </w:rPr>
      </w:pPr>
    </w:p>
    <w:p w:rsidR="00D251A9" w:rsidRPr="00D251A9" w:rsidRDefault="00D251A9" w:rsidP="00D251A9">
      <w:pPr>
        <w:spacing w:after="0" w:line="240" w:lineRule="auto"/>
        <w:jc w:val="center"/>
        <w:rPr>
          <w:rFonts w:ascii="Times New Roman" w:eastAsia="Times New Roman" w:hAnsi="Times New Roman" w:cs="Times New Roman"/>
          <w:b/>
          <w:sz w:val="32"/>
          <w:szCs w:val="32"/>
          <w:lang w:val="uk-UA" w:eastAsia="ru-RU"/>
        </w:rPr>
      </w:pPr>
      <w:r w:rsidRPr="00D251A9">
        <w:rPr>
          <w:rFonts w:ascii="Times New Roman" w:eastAsia="Times New Roman" w:hAnsi="Times New Roman" w:cs="Times New Roman"/>
          <w:b/>
          <w:sz w:val="32"/>
          <w:szCs w:val="32"/>
          <w:lang w:val="uk-UA" w:eastAsia="ru-RU"/>
        </w:rPr>
        <w:t>Кузахмедову Тимуру Олеговичу</w:t>
      </w:r>
    </w:p>
    <w:p w:rsidR="00D251A9" w:rsidRPr="00D251A9" w:rsidRDefault="00D251A9" w:rsidP="00D251A9">
      <w:pPr>
        <w:spacing w:after="0" w:line="240" w:lineRule="auto"/>
        <w:jc w:val="center"/>
        <w:rPr>
          <w:rFonts w:ascii="Times New Roman" w:eastAsia="Times New Roman" w:hAnsi="Times New Roman" w:cs="Times New Roman"/>
          <w:b/>
          <w:sz w:val="32"/>
          <w:szCs w:val="32"/>
          <w:lang w:val="uk-UA" w:eastAsia="ru-RU"/>
        </w:rPr>
      </w:pPr>
    </w:p>
    <w:p w:rsidR="00D251A9" w:rsidRPr="00D251A9" w:rsidRDefault="00D251A9" w:rsidP="00D251A9">
      <w:pPr>
        <w:spacing w:after="0" w:line="240" w:lineRule="auto"/>
        <w:jc w:val="both"/>
        <w:rPr>
          <w:rFonts w:ascii="Times New Roman" w:eastAsia="Times New Roman" w:hAnsi="Times New Roman" w:cs="Times New Roman"/>
          <w:b/>
          <w:sz w:val="28"/>
          <w:szCs w:val="20"/>
          <w:lang w:val="uk-UA" w:eastAsia="ru-RU"/>
        </w:rPr>
      </w:pPr>
      <w:r w:rsidRPr="00D251A9">
        <w:rPr>
          <w:rFonts w:ascii="Times New Roman" w:eastAsia="Times New Roman" w:hAnsi="Times New Roman" w:cs="Times New Roman"/>
          <w:sz w:val="28"/>
          <w:szCs w:val="20"/>
          <w:lang w:val="uk-UA" w:eastAsia="ru-RU"/>
        </w:rPr>
        <w:t xml:space="preserve">1. </w:t>
      </w:r>
      <w:r w:rsidRPr="00D251A9">
        <w:rPr>
          <w:rFonts w:ascii="Times New Roman" w:eastAsia="Times New Roman" w:hAnsi="Times New Roman" w:cs="Times New Roman"/>
          <w:sz w:val="28"/>
          <w:szCs w:val="20"/>
          <w:u w:val="single"/>
          <w:lang w:val="uk-UA" w:eastAsia="ru-RU"/>
        </w:rPr>
        <w:t xml:space="preserve">Тема проекту (роботи) </w:t>
      </w:r>
      <w:r w:rsidRPr="00D251A9">
        <w:rPr>
          <w:rFonts w:ascii="Times New Roman" w:eastAsia="Times New Roman" w:hAnsi="Times New Roman" w:cs="Times New Roman"/>
          <w:sz w:val="28"/>
          <w:szCs w:val="28"/>
          <w:u w:val="single"/>
          <w:lang w:val="uk-UA" w:eastAsia="ru-RU"/>
        </w:rPr>
        <w:t>«</w:t>
      </w:r>
      <w:r w:rsidRPr="00D251A9">
        <w:rPr>
          <w:rFonts w:ascii="Times New Roman" w:eastAsia="Times New Roman" w:hAnsi="Times New Roman" w:cs="Times New Roman"/>
          <w:sz w:val="28"/>
          <w:szCs w:val="20"/>
          <w:lang w:val="uk-UA" w:eastAsia="ru-RU"/>
        </w:rPr>
        <w:t>Аналіз показників функціонального стану організму школярів, які займаються боксом в умовах позашкільної секції</w:t>
      </w:r>
      <w:r w:rsidRPr="00D251A9">
        <w:rPr>
          <w:rFonts w:ascii="Times New Roman" w:eastAsia="Times New Roman" w:hAnsi="Times New Roman" w:cs="Times New Roman"/>
          <w:caps/>
          <w:sz w:val="28"/>
          <w:szCs w:val="20"/>
          <w:lang w:val="uk-UA" w:eastAsia="ru-RU"/>
        </w:rPr>
        <w:t>»</w:t>
      </w:r>
      <w:r w:rsidRPr="00D251A9">
        <w:rPr>
          <w:rFonts w:ascii="Times New Roman" w:eastAsia="Times New Roman" w:hAnsi="Times New Roman" w:cs="Times New Roman"/>
          <w:caps/>
          <w:sz w:val="28"/>
          <w:szCs w:val="20"/>
          <w:u w:val="single"/>
          <w:lang w:val="uk-UA" w:eastAsia="ru-RU"/>
        </w:rPr>
        <w:t xml:space="preserve"> </w:t>
      </w:r>
    </w:p>
    <w:p w:rsidR="00D251A9" w:rsidRPr="00D251A9" w:rsidRDefault="00D251A9" w:rsidP="00D251A9">
      <w:pPr>
        <w:spacing w:after="0" w:line="240" w:lineRule="auto"/>
        <w:jc w:val="both"/>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0"/>
          <w:lang w:val="uk-UA" w:eastAsia="ru-RU"/>
        </w:rPr>
        <w:t>керівник проекту (</w:t>
      </w:r>
      <w:r w:rsidRPr="00D251A9">
        <w:rPr>
          <w:rFonts w:ascii="Times New Roman" w:eastAsia="Times New Roman" w:hAnsi="Times New Roman" w:cs="Times New Roman"/>
          <w:sz w:val="28"/>
          <w:szCs w:val="28"/>
          <w:lang w:val="uk-UA" w:eastAsia="ru-RU"/>
        </w:rPr>
        <w:t>роботи) Коваленко Юлія Олексіївна, к.пед.н., доцент</w:t>
      </w:r>
    </w:p>
    <w:p w:rsidR="00D251A9" w:rsidRPr="00D251A9" w:rsidRDefault="00D251A9" w:rsidP="00D251A9">
      <w:pPr>
        <w:spacing w:after="0" w:line="240" w:lineRule="auto"/>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затверджені наказом вищого навчального закладу від 31.05. 2019 р. №832-с.</w:t>
      </w:r>
    </w:p>
    <w:p w:rsidR="00D251A9" w:rsidRPr="00D251A9" w:rsidRDefault="00D251A9" w:rsidP="00D251A9">
      <w:pPr>
        <w:spacing w:after="0" w:line="240" w:lineRule="auto"/>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 xml:space="preserve">2. </w:t>
      </w:r>
      <w:r w:rsidRPr="00D251A9">
        <w:rPr>
          <w:rFonts w:ascii="Times New Roman" w:eastAsia="Times New Roman" w:hAnsi="Times New Roman" w:cs="Times New Roman"/>
          <w:sz w:val="28"/>
          <w:szCs w:val="20"/>
          <w:u w:val="single"/>
          <w:lang w:val="uk-UA" w:eastAsia="ru-RU"/>
        </w:rPr>
        <w:t>Строк подання студентом проекту (роботи)</w:t>
      </w:r>
      <w:r w:rsidRPr="00D251A9">
        <w:rPr>
          <w:rFonts w:ascii="Times New Roman" w:eastAsia="Times New Roman" w:hAnsi="Times New Roman" w:cs="Times New Roman"/>
          <w:sz w:val="28"/>
          <w:szCs w:val="20"/>
          <w:lang w:val="uk-UA" w:eastAsia="ru-RU"/>
        </w:rPr>
        <w:t xml:space="preserve"> 03 грудня 2019 року.</w:t>
      </w:r>
    </w:p>
    <w:p w:rsidR="00D251A9" w:rsidRPr="00D251A9" w:rsidRDefault="00D251A9" w:rsidP="00D251A9">
      <w:pPr>
        <w:spacing w:after="0" w:line="240" w:lineRule="auto"/>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8"/>
          <w:szCs w:val="20"/>
          <w:lang w:val="uk-UA" w:eastAsia="ru-RU"/>
        </w:rPr>
        <w:t xml:space="preserve">3. </w:t>
      </w:r>
      <w:r w:rsidRPr="00D251A9">
        <w:rPr>
          <w:rFonts w:ascii="Times New Roman" w:eastAsia="Times New Roman" w:hAnsi="Times New Roman" w:cs="Times New Roman"/>
          <w:sz w:val="28"/>
          <w:szCs w:val="20"/>
          <w:u w:val="single"/>
          <w:lang w:val="uk-UA" w:eastAsia="ru-RU"/>
        </w:rPr>
        <w:t>Вихідні дані до проекту (роботи):</w:t>
      </w:r>
      <w:r w:rsidRPr="00D251A9">
        <w:rPr>
          <w:rFonts w:ascii="Times New Roman" w:eastAsia="Times New Roman" w:hAnsi="Times New Roman" w:cs="Times New Roman"/>
          <w:sz w:val="28"/>
          <w:szCs w:val="20"/>
          <w:lang w:val="uk-UA" w:eastAsia="ru-RU"/>
        </w:rPr>
        <w:t xml:space="preserve"> </w:t>
      </w:r>
      <w:r w:rsidRPr="00D251A9">
        <w:rPr>
          <w:rFonts w:ascii="Times New Roman" w:eastAsia="Times New Roman" w:hAnsi="Times New Roman" w:cs="Times New Roman"/>
          <w:sz w:val="24"/>
          <w:szCs w:val="24"/>
          <w:lang w:val="uk-UA" w:eastAsia="ru-RU"/>
        </w:rPr>
        <w:t xml:space="preserve">Експериментальним шляхом доведено ефективність впливу занять боксом на показники функціонального стану юнаків 13-14 років.  Наприкінці дослідження показники, що характеризують функціональний стан серцево-судинної системи юнаків (АТс, АТд, АП, СОК, ХОК, КЕК, ІР) значно покращилися. Достовірно зросли показники КЕК, СОК та АТд. Функціональні показники дихальної системи також зросли. Достовірних змін зазнали показник ЖЄЛ, проби Штанге та Генчі, частоти дихання та МВЛ. За показником ХОД виявлена тенденція до достовірності. </w:t>
      </w:r>
    </w:p>
    <w:p w:rsidR="00D251A9" w:rsidRPr="00D251A9" w:rsidRDefault="00D251A9" w:rsidP="00D251A9">
      <w:pPr>
        <w:spacing w:after="0" w:line="240" w:lineRule="auto"/>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Показники силових, швидкісно-силових та координаційних здібностей юнаків на прикінці дослідження зазнали позитивних достовірних змін.</w:t>
      </w:r>
    </w:p>
    <w:p w:rsidR="00D251A9" w:rsidRPr="00D251A9" w:rsidRDefault="00D251A9" w:rsidP="00D251A9">
      <w:pPr>
        <w:spacing w:after="0" w:line="240" w:lineRule="auto"/>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8"/>
          <w:szCs w:val="20"/>
          <w:lang w:val="uk-UA" w:eastAsia="ru-RU"/>
        </w:rPr>
        <w:t xml:space="preserve">4. </w:t>
      </w:r>
      <w:r w:rsidRPr="00D251A9">
        <w:rPr>
          <w:rFonts w:ascii="Times New Roman" w:eastAsia="Times New Roman" w:hAnsi="Times New Roman" w:cs="Times New Roman"/>
          <w:sz w:val="28"/>
          <w:szCs w:val="20"/>
          <w:u w:val="single"/>
          <w:lang w:val="uk-UA" w:eastAsia="ru-RU"/>
        </w:rPr>
        <w:t>Зміст розрахунково-пояснювальної записки (перелік питань, які потрібно розробити)</w:t>
      </w:r>
      <w:r w:rsidRPr="00D251A9">
        <w:rPr>
          <w:rFonts w:ascii="Times New Roman" w:eastAsia="Times New Roman" w:hAnsi="Times New Roman" w:cs="Times New Roman"/>
          <w:sz w:val="24"/>
          <w:szCs w:val="24"/>
          <w:lang w:val="uk-UA" w:eastAsia="ru-RU"/>
        </w:rPr>
        <w:t xml:space="preserve"> 1. 1.</w:t>
      </w:r>
      <w:r w:rsidRPr="00D251A9">
        <w:rPr>
          <w:rFonts w:ascii="Times New Roman" w:eastAsia="Times New Roman" w:hAnsi="Times New Roman" w:cs="Times New Roman"/>
          <w:sz w:val="24"/>
          <w:szCs w:val="24"/>
          <w:lang w:val="uk-UA" w:eastAsia="ru-RU"/>
        </w:rPr>
        <w:tab/>
        <w:t>Провести аналіз науково-методичної літератури з проблеми дослідження.</w:t>
      </w:r>
    </w:p>
    <w:p w:rsidR="00D251A9" w:rsidRPr="00D251A9" w:rsidRDefault="00D251A9" w:rsidP="00D251A9">
      <w:pPr>
        <w:spacing w:after="0" w:line="240" w:lineRule="auto"/>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2. Дослідити зміни показників серцево-судинної  та дихальної ситем юних боксерів.</w:t>
      </w:r>
    </w:p>
    <w:p w:rsidR="00D251A9" w:rsidRPr="00D251A9" w:rsidRDefault="00D251A9" w:rsidP="00D251A9">
      <w:pPr>
        <w:spacing w:after="0" w:line="240" w:lineRule="auto"/>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4"/>
          <w:szCs w:val="24"/>
          <w:lang w:val="uk-UA" w:eastAsia="ru-RU"/>
        </w:rPr>
        <w:t>3. Експериментально перевірити річний вплив занять боксом на показники фізичної підготовленості юнаків 13-14 років.</w:t>
      </w:r>
    </w:p>
    <w:p w:rsidR="00D251A9" w:rsidRPr="00D251A9" w:rsidRDefault="00D251A9" w:rsidP="00D251A9">
      <w:pPr>
        <w:spacing w:after="0" w:line="240" w:lineRule="auto"/>
        <w:jc w:val="both"/>
        <w:rPr>
          <w:rFonts w:ascii="Times New Roman" w:eastAsia="Times New Roman" w:hAnsi="Times New Roman" w:cs="Times New Roman"/>
          <w:sz w:val="28"/>
          <w:szCs w:val="20"/>
          <w:u w:val="single"/>
          <w:lang w:val="uk-UA" w:eastAsia="ru-RU"/>
        </w:rPr>
      </w:pPr>
      <w:r w:rsidRPr="00D251A9">
        <w:rPr>
          <w:rFonts w:ascii="Times New Roman" w:eastAsia="Times New Roman" w:hAnsi="Times New Roman" w:cs="Times New Roman"/>
          <w:sz w:val="28"/>
          <w:szCs w:val="20"/>
          <w:lang w:val="uk-UA" w:eastAsia="ru-RU"/>
        </w:rPr>
        <w:t xml:space="preserve">5. </w:t>
      </w:r>
      <w:r w:rsidRPr="00D251A9">
        <w:rPr>
          <w:rFonts w:ascii="Times New Roman" w:eastAsia="Times New Roman" w:hAnsi="Times New Roman" w:cs="Times New Roman"/>
          <w:sz w:val="28"/>
          <w:szCs w:val="20"/>
          <w:u w:val="single"/>
          <w:lang w:val="uk-UA" w:eastAsia="ru-RU"/>
        </w:rPr>
        <w:t>Перелік графічного матеріалу (</w:t>
      </w:r>
      <w:r w:rsidRPr="00D251A9">
        <w:rPr>
          <w:rFonts w:ascii="Times New Roman" w:eastAsia="Times New Roman" w:hAnsi="Times New Roman" w:cs="Times New Roman"/>
          <w:spacing w:val="-10"/>
          <w:sz w:val="28"/>
          <w:szCs w:val="20"/>
          <w:u w:val="single"/>
          <w:lang w:val="uk-UA" w:eastAsia="ru-RU"/>
        </w:rPr>
        <w:t>з точним зазначенням обов’язкових креслень</w:t>
      </w:r>
      <w:r w:rsidRPr="00D251A9">
        <w:rPr>
          <w:rFonts w:ascii="Times New Roman" w:eastAsia="Times New Roman" w:hAnsi="Times New Roman" w:cs="Times New Roman"/>
          <w:sz w:val="28"/>
          <w:szCs w:val="20"/>
          <w:u w:val="single"/>
          <w:lang w:val="uk-UA" w:eastAsia="ru-RU"/>
        </w:rPr>
        <w:t>)</w:t>
      </w:r>
    </w:p>
    <w:p w:rsidR="00D251A9" w:rsidRPr="00D251A9" w:rsidRDefault="00D251A9" w:rsidP="00D251A9">
      <w:pPr>
        <w:spacing w:after="0" w:line="240" w:lineRule="auto"/>
        <w:jc w:val="both"/>
        <w:rPr>
          <w:rFonts w:ascii="Times New Roman" w:eastAsia="Times New Roman" w:hAnsi="Times New Roman" w:cs="Times New Roman"/>
          <w:b/>
          <w:sz w:val="28"/>
          <w:szCs w:val="20"/>
          <w:lang w:val="uk-UA" w:eastAsia="ru-RU"/>
        </w:rPr>
      </w:pPr>
      <w:r w:rsidRPr="00D251A9">
        <w:rPr>
          <w:rFonts w:ascii="Times New Roman" w:eastAsia="Times New Roman" w:hAnsi="Times New Roman" w:cs="Times New Roman"/>
          <w:sz w:val="28"/>
          <w:szCs w:val="20"/>
          <w:u w:val="single"/>
          <w:lang w:val="uk-UA" w:eastAsia="ru-RU"/>
        </w:rPr>
        <w:t>5 таблиць, 5 рисунків</w:t>
      </w:r>
      <w:r w:rsidRPr="00D251A9">
        <w:rPr>
          <w:rFonts w:ascii="Times New Roman" w:eastAsia="Times New Roman" w:hAnsi="Times New Roman" w:cs="Times New Roman"/>
          <w:sz w:val="28"/>
          <w:szCs w:val="20"/>
          <w:lang w:val="uk-UA" w:eastAsia="ru-RU"/>
        </w:rPr>
        <w:t>________________________________________________</w:t>
      </w:r>
    </w:p>
    <w:p w:rsidR="00D251A9" w:rsidRPr="00D251A9" w:rsidRDefault="00D251A9" w:rsidP="00D251A9">
      <w:pPr>
        <w:spacing w:after="0" w:line="240" w:lineRule="auto"/>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__________________________________________________________________________________________________________________________________________________________________________________________________</w:t>
      </w:r>
    </w:p>
    <w:p w:rsidR="00D251A9" w:rsidRPr="00D251A9" w:rsidRDefault="00D251A9" w:rsidP="00D251A9">
      <w:pP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br w:type="page"/>
      </w:r>
    </w:p>
    <w:p w:rsidR="00D251A9" w:rsidRPr="00D251A9" w:rsidRDefault="00D251A9" w:rsidP="00D251A9">
      <w:pPr>
        <w:spacing w:after="0" w:line="240" w:lineRule="auto"/>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lastRenderedPageBreak/>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D251A9" w:rsidRPr="00D251A9" w:rsidTr="0082540C">
        <w:trPr>
          <w:cantSplit/>
        </w:trPr>
        <w:tc>
          <w:tcPr>
            <w:tcW w:w="2700" w:type="dxa"/>
            <w:vMerge w:val="restart"/>
            <w:vAlign w:val="center"/>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Розділ</w:t>
            </w:r>
          </w:p>
        </w:tc>
        <w:tc>
          <w:tcPr>
            <w:tcW w:w="4140" w:type="dxa"/>
            <w:vMerge w:val="restart"/>
            <w:vAlign w:val="center"/>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 xml:space="preserve">Прізвище, ініціали та посада </w:t>
            </w:r>
          </w:p>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консультанта</w:t>
            </w:r>
          </w:p>
        </w:tc>
        <w:tc>
          <w:tcPr>
            <w:tcW w:w="2880" w:type="dxa"/>
            <w:gridSpan w:val="2"/>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Підпис, дата</w:t>
            </w:r>
          </w:p>
        </w:tc>
      </w:tr>
      <w:tr w:rsidR="00D251A9" w:rsidRPr="00D251A9" w:rsidTr="0082540C">
        <w:trPr>
          <w:cantSplit/>
        </w:trPr>
        <w:tc>
          <w:tcPr>
            <w:tcW w:w="2700" w:type="dxa"/>
            <w:vMerge/>
            <w:vAlign w:val="center"/>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p>
        </w:tc>
        <w:tc>
          <w:tcPr>
            <w:tcW w:w="4140" w:type="dxa"/>
            <w:vMerge/>
            <w:vAlign w:val="center"/>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p>
        </w:tc>
        <w:tc>
          <w:tcPr>
            <w:tcW w:w="1416"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 xml:space="preserve">завдання </w:t>
            </w:r>
          </w:p>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видав</w:t>
            </w:r>
          </w:p>
        </w:tc>
        <w:tc>
          <w:tcPr>
            <w:tcW w:w="1464"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завдання</w:t>
            </w:r>
          </w:p>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прийняв</w:t>
            </w:r>
          </w:p>
        </w:tc>
      </w:tr>
      <w:tr w:rsidR="00D251A9" w:rsidRPr="00D251A9" w:rsidTr="0082540C">
        <w:tc>
          <w:tcPr>
            <w:tcW w:w="2700" w:type="dxa"/>
          </w:tcPr>
          <w:p w:rsidR="00D251A9" w:rsidRPr="00D251A9" w:rsidRDefault="00D251A9" w:rsidP="00D251A9">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Вступ</w:t>
            </w:r>
          </w:p>
        </w:tc>
        <w:tc>
          <w:tcPr>
            <w:tcW w:w="4140" w:type="dxa"/>
          </w:tcPr>
          <w:p w:rsidR="00D251A9" w:rsidRPr="00D251A9" w:rsidRDefault="00D251A9" w:rsidP="00D251A9">
            <w:pPr>
              <w:spacing w:after="0" w:line="240" w:lineRule="auto"/>
              <w:ind w:left="-108"/>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 xml:space="preserve">  Соколова О.В., Коваленко Ю.О.</w:t>
            </w:r>
          </w:p>
        </w:tc>
        <w:tc>
          <w:tcPr>
            <w:tcW w:w="1416" w:type="dxa"/>
          </w:tcPr>
          <w:p w:rsidR="00D251A9" w:rsidRPr="00D251A9" w:rsidRDefault="00D251A9" w:rsidP="00D251A9">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D251A9" w:rsidRPr="00D251A9" w:rsidRDefault="00D251A9" w:rsidP="00D251A9">
            <w:pPr>
              <w:spacing w:after="0" w:line="240" w:lineRule="auto"/>
              <w:jc w:val="center"/>
              <w:rPr>
                <w:rFonts w:ascii="Times New Roman" w:eastAsia="Times New Roman" w:hAnsi="Times New Roman" w:cs="Times New Roman"/>
                <w:b/>
                <w:sz w:val="28"/>
                <w:szCs w:val="24"/>
                <w:lang w:val="uk-UA" w:eastAsia="ru-RU"/>
              </w:rPr>
            </w:pPr>
          </w:p>
        </w:tc>
      </w:tr>
      <w:tr w:rsidR="00D251A9" w:rsidRPr="00D251A9" w:rsidTr="0082540C">
        <w:tc>
          <w:tcPr>
            <w:tcW w:w="2700" w:type="dxa"/>
          </w:tcPr>
          <w:p w:rsidR="00D251A9" w:rsidRPr="00D251A9" w:rsidRDefault="00D251A9" w:rsidP="00D251A9">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Літературний огляд</w:t>
            </w:r>
          </w:p>
        </w:tc>
        <w:tc>
          <w:tcPr>
            <w:tcW w:w="4140" w:type="dxa"/>
          </w:tcPr>
          <w:p w:rsidR="00D251A9" w:rsidRPr="00D251A9" w:rsidRDefault="00D251A9" w:rsidP="00D251A9">
            <w:pPr>
              <w:spacing w:after="0" w:line="240" w:lineRule="auto"/>
              <w:rPr>
                <w:rFonts w:ascii="Times New Roman" w:eastAsia="Times New Roman" w:hAnsi="Times New Roman" w:cs="Times New Roman"/>
                <w:sz w:val="20"/>
                <w:szCs w:val="20"/>
                <w:lang w:val="uk-UA" w:eastAsia="ru-RU"/>
              </w:rPr>
            </w:pPr>
            <w:r w:rsidRPr="00D251A9">
              <w:rPr>
                <w:rFonts w:ascii="Times New Roman" w:eastAsia="Times New Roman" w:hAnsi="Times New Roman" w:cs="Times New Roman"/>
                <w:sz w:val="24"/>
                <w:szCs w:val="24"/>
                <w:lang w:val="uk-UA" w:eastAsia="ru-RU"/>
              </w:rPr>
              <w:t>Соколова О.В., Коваленко Ю.О.</w:t>
            </w:r>
          </w:p>
        </w:tc>
        <w:tc>
          <w:tcPr>
            <w:tcW w:w="1416" w:type="dxa"/>
          </w:tcPr>
          <w:p w:rsidR="00D251A9" w:rsidRPr="00D251A9" w:rsidRDefault="00D251A9" w:rsidP="00D251A9">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D251A9" w:rsidRPr="00D251A9" w:rsidRDefault="00D251A9" w:rsidP="00D251A9">
            <w:pPr>
              <w:spacing w:after="0" w:line="240" w:lineRule="auto"/>
              <w:jc w:val="center"/>
              <w:rPr>
                <w:rFonts w:ascii="Times New Roman" w:eastAsia="Times New Roman" w:hAnsi="Times New Roman" w:cs="Times New Roman"/>
                <w:b/>
                <w:sz w:val="28"/>
                <w:szCs w:val="24"/>
                <w:lang w:val="uk-UA" w:eastAsia="ru-RU"/>
              </w:rPr>
            </w:pPr>
          </w:p>
        </w:tc>
      </w:tr>
      <w:tr w:rsidR="00D251A9" w:rsidRPr="00D251A9" w:rsidTr="0082540C">
        <w:tc>
          <w:tcPr>
            <w:tcW w:w="2700" w:type="dxa"/>
          </w:tcPr>
          <w:p w:rsidR="00D251A9" w:rsidRPr="00D251A9" w:rsidRDefault="00D251A9" w:rsidP="00D251A9">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Визначення завдань та методів дослідження</w:t>
            </w:r>
          </w:p>
        </w:tc>
        <w:tc>
          <w:tcPr>
            <w:tcW w:w="4140" w:type="dxa"/>
          </w:tcPr>
          <w:p w:rsidR="00D251A9" w:rsidRPr="00D251A9" w:rsidRDefault="00D251A9" w:rsidP="00D251A9">
            <w:pPr>
              <w:spacing w:after="0" w:line="240" w:lineRule="auto"/>
              <w:rPr>
                <w:rFonts w:ascii="Times New Roman" w:eastAsia="Times New Roman" w:hAnsi="Times New Roman" w:cs="Times New Roman"/>
                <w:sz w:val="20"/>
                <w:szCs w:val="20"/>
                <w:lang w:val="uk-UA" w:eastAsia="ru-RU"/>
              </w:rPr>
            </w:pPr>
            <w:r w:rsidRPr="00D251A9">
              <w:rPr>
                <w:rFonts w:ascii="Times New Roman" w:eastAsia="Times New Roman" w:hAnsi="Times New Roman" w:cs="Times New Roman"/>
                <w:sz w:val="24"/>
                <w:szCs w:val="24"/>
                <w:lang w:val="uk-UA" w:eastAsia="ru-RU"/>
              </w:rPr>
              <w:t>Соколова О.В., Коваленко Ю.О.</w:t>
            </w:r>
          </w:p>
        </w:tc>
        <w:tc>
          <w:tcPr>
            <w:tcW w:w="1416" w:type="dxa"/>
          </w:tcPr>
          <w:p w:rsidR="00D251A9" w:rsidRPr="00D251A9" w:rsidRDefault="00D251A9" w:rsidP="00D251A9">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D251A9" w:rsidRPr="00D251A9" w:rsidRDefault="00D251A9" w:rsidP="00D251A9">
            <w:pPr>
              <w:spacing w:after="0" w:line="240" w:lineRule="auto"/>
              <w:jc w:val="center"/>
              <w:rPr>
                <w:rFonts w:ascii="Times New Roman" w:eastAsia="Times New Roman" w:hAnsi="Times New Roman" w:cs="Times New Roman"/>
                <w:b/>
                <w:sz w:val="28"/>
                <w:szCs w:val="24"/>
                <w:lang w:val="uk-UA" w:eastAsia="ru-RU"/>
              </w:rPr>
            </w:pPr>
          </w:p>
        </w:tc>
      </w:tr>
      <w:tr w:rsidR="00D251A9" w:rsidRPr="00D251A9" w:rsidTr="0082540C">
        <w:tc>
          <w:tcPr>
            <w:tcW w:w="2700" w:type="dxa"/>
          </w:tcPr>
          <w:p w:rsidR="00D251A9" w:rsidRPr="00D251A9" w:rsidRDefault="00D251A9" w:rsidP="00D251A9">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Проведення власних досліджень</w:t>
            </w:r>
          </w:p>
        </w:tc>
        <w:tc>
          <w:tcPr>
            <w:tcW w:w="4140" w:type="dxa"/>
          </w:tcPr>
          <w:p w:rsidR="00D251A9" w:rsidRPr="00D251A9" w:rsidRDefault="00D251A9" w:rsidP="00D251A9">
            <w:pPr>
              <w:spacing w:after="0" w:line="240" w:lineRule="auto"/>
              <w:rPr>
                <w:rFonts w:ascii="Times New Roman" w:eastAsia="Times New Roman" w:hAnsi="Times New Roman" w:cs="Times New Roman"/>
                <w:sz w:val="20"/>
                <w:szCs w:val="20"/>
                <w:lang w:val="uk-UA" w:eastAsia="ru-RU"/>
              </w:rPr>
            </w:pPr>
            <w:r w:rsidRPr="00D251A9">
              <w:rPr>
                <w:rFonts w:ascii="Times New Roman" w:eastAsia="Times New Roman" w:hAnsi="Times New Roman" w:cs="Times New Roman"/>
                <w:sz w:val="24"/>
                <w:szCs w:val="24"/>
                <w:lang w:val="uk-UA" w:eastAsia="ru-RU"/>
              </w:rPr>
              <w:t>Соколова О.В., Коваленко Ю.О.</w:t>
            </w:r>
          </w:p>
        </w:tc>
        <w:tc>
          <w:tcPr>
            <w:tcW w:w="1416" w:type="dxa"/>
          </w:tcPr>
          <w:p w:rsidR="00D251A9" w:rsidRPr="00D251A9" w:rsidRDefault="00D251A9" w:rsidP="00D251A9">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D251A9" w:rsidRPr="00D251A9" w:rsidRDefault="00D251A9" w:rsidP="00D251A9">
            <w:pPr>
              <w:spacing w:after="0" w:line="240" w:lineRule="auto"/>
              <w:jc w:val="center"/>
              <w:rPr>
                <w:rFonts w:ascii="Times New Roman" w:eastAsia="Times New Roman" w:hAnsi="Times New Roman" w:cs="Times New Roman"/>
                <w:b/>
                <w:sz w:val="28"/>
                <w:szCs w:val="24"/>
                <w:lang w:val="uk-UA" w:eastAsia="ru-RU"/>
              </w:rPr>
            </w:pPr>
          </w:p>
        </w:tc>
      </w:tr>
      <w:tr w:rsidR="00D251A9" w:rsidRPr="00D251A9" w:rsidTr="0082540C">
        <w:tc>
          <w:tcPr>
            <w:tcW w:w="2700" w:type="dxa"/>
          </w:tcPr>
          <w:p w:rsidR="00D251A9" w:rsidRPr="00D251A9" w:rsidRDefault="00D251A9" w:rsidP="00D251A9">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Результати та висновки роботи</w:t>
            </w:r>
          </w:p>
        </w:tc>
        <w:tc>
          <w:tcPr>
            <w:tcW w:w="4140" w:type="dxa"/>
          </w:tcPr>
          <w:p w:rsidR="00D251A9" w:rsidRPr="00D251A9" w:rsidRDefault="00D251A9" w:rsidP="00D251A9">
            <w:pPr>
              <w:spacing w:after="0" w:line="240" w:lineRule="auto"/>
              <w:rPr>
                <w:rFonts w:ascii="Times New Roman" w:eastAsia="Times New Roman" w:hAnsi="Times New Roman" w:cs="Times New Roman"/>
                <w:sz w:val="20"/>
                <w:szCs w:val="20"/>
                <w:lang w:val="uk-UA" w:eastAsia="ru-RU"/>
              </w:rPr>
            </w:pPr>
            <w:r w:rsidRPr="00D251A9">
              <w:rPr>
                <w:rFonts w:ascii="Times New Roman" w:eastAsia="Times New Roman" w:hAnsi="Times New Roman" w:cs="Times New Roman"/>
                <w:sz w:val="24"/>
                <w:szCs w:val="24"/>
                <w:lang w:val="uk-UA" w:eastAsia="ru-RU"/>
              </w:rPr>
              <w:t>Соколова О.В., Коваленко Ю.О.</w:t>
            </w:r>
          </w:p>
        </w:tc>
        <w:tc>
          <w:tcPr>
            <w:tcW w:w="1416" w:type="dxa"/>
          </w:tcPr>
          <w:p w:rsidR="00D251A9" w:rsidRPr="00D251A9" w:rsidRDefault="00D251A9" w:rsidP="00D251A9">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D251A9" w:rsidRPr="00D251A9" w:rsidRDefault="00D251A9" w:rsidP="00D251A9">
            <w:pPr>
              <w:spacing w:after="0" w:line="240" w:lineRule="auto"/>
              <w:jc w:val="center"/>
              <w:rPr>
                <w:rFonts w:ascii="Times New Roman" w:eastAsia="Times New Roman" w:hAnsi="Times New Roman" w:cs="Times New Roman"/>
                <w:b/>
                <w:sz w:val="28"/>
                <w:szCs w:val="24"/>
                <w:lang w:val="uk-UA" w:eastAsia="ru-RU"/>
              </w:rPr>
            </w:pPr>
          </w:p>
        </w:tc>
      </w:tr>
    </w:tbl>
    <w:p w:rsidR="00D251A9" w:rsidRPr="00D251A9" w:rsidRDefault="00D251A9" w:rsidP="00D251A9">
      <w:pPr>
        <w:spacing w:after="0" w:line="240" w:lineRule="auto"/>
        <w:jc w:val="center"/>
        <w:rPr>
          <w:rFonts w:ascii="Times New Roman" w:eastAsia="Times New Roman" w:hAnsi="Times New Roman" w:cs="Times New Roman"/>
          <w:b/>
          <w:sz w:val="28"/>
          <w:szCs w:val="20"/>
          <w:lang w:val="uk-UA" w:eastAsia="ru-RU"/>
        </w:rPr>
      </w:pPr>
    </w:p>
    <w:p w:rsidR="00D251A9" w:rsidRPr="00D251A9" w:rsidRDefault="00D251A9" w:rsidP="00D251A9">
      <w:pPr>
        <w:spacing w:after="0" w:line="240" w:lineRule="auto"/>
        <w:jc w:val="both"/>
        <w:rPr>
          <w:rFonts w:ascii="Times New Roman" w:eastAsia="Times New Roman" w:hAnsi="Times New Roman" w:cs="Times New Roman"/>
          <w:b/>
          <w:sz w:val="28"/>
          <w:szCs w:val="20"/>
          <w:lang w:val="uk-UA" w:eastAsia="ru-RU"/>
        </w:rPr>
      </w:pPr>
      <w:r w:rsidRPr="00D251A9">
        <w:rPr>
          <w:rFonts w:ascii="Times New Roman" w:eastAsia="Times New Roman" w:hAnsi="Times New Roman" w:cs="Times New Roman"/>
          <w:sz w:val="28"/>
          <w:szCs w:val="20"/>
          <w:lang w:val="uk-UA" w:eastAsia="ru-RU"/>
        </w:rPr>
        <w:t xml:space="preserve">7. Дата видачі завдання   </w:t>
      </w:r>
      <w:r w:rsidRPr="00D251A9">
        <w:rPr>
          <w:rFonts w:ascii="Times New Roman" w:eastAsia="Times New Roman" w:hAnsi="Times New Roman" w:cs="Times New Roman"/>
          <w:sz w:val="28"/>
          <w:szCs w:val="20"/>
          <w:u w:val="single"/>
          <w:lang w:val="uk-UA" w:eastAsia="ru-RU"/>
        </w:rPr>
        <w:t xml:space="preserve">05.09.2018 р. </w:t>
      </w:r>
    </w:p>
    <w:p w:rsidR="00D251A9" w:rsidRPr="00D251A9" w:rsidRDefault="00D251A9" w:rsidP="00D251A9">
      <w:pPr>
        <w:spacing w:after="0" w:line="240" w:lineRule="auto"/>
        <w:jc w:val="both"/>
        <w:rPr>
          <w:rFonts w:ascii="Times New Roman" w:eastAsia="Times New Roman" w:hAnsi="Times New Roman" w:cs="Times New Roman"/>
          <w:b/>
          <w:sz w:val="28"/>
          <w:szCs w:val="20"/>
          <w:vertAlign w:val="superscript"/>
          <w:lang w:val="uk-UA" w:eastAsia="ru-RU"/>
        </w:rPr>
      </w:pPr>
    </w:p>
    <w:p w:rsidR="00D251A9" w:rsidRPr="00D251A9" w:rsidRDefault="00D251A9" w:rsidP="00D251A9">
      <w:pPr>
        <w:keepNext/>
        <w:spacing w:after="0" w:line="240" w:lineRule="auto"/>
        <w:jc w:val="center"/>
        <w:outlineLvl w:val="3"/>
        <w:rPr>
          <w:rFonts w:ascii="Times New Roman" w:eastAsia="Times New Roman" w:hAnsi="Times New Roman" w:cs="Times New Roman"/>
          <w:b/>
          <w:sz w:val="28"/>
          <w:szCs w:val="20"/>
          <w:lang w:val="uk-UA" w:eastAsia="ru-RU"/>
        </w:rPr>
      </w:pPr>
      <w:r w:rsidRPr="00D251A9">
        <w:rPr>
          <w:rFonts w:ascii="Times New Roman" w:eastAsia="Times New Roman" w:hAnsi="Times New Roman" w:cs="Times New Roman"/>
          <w:b/>
          <w:sz w:val="28"/>
          <w:szCs w:val="20"/>
          <w:lang w:val="uk-UA" w:eastAsia="ru-RU"/>
        </w:rPr>
        <w:t>КАЛЕНДАРНИЙ ПЛАН</w:t>
      </w:r>
    </w:p>
    <w:p w:rsidR="00D251A9" w:rsidRPr="00D251A9" w:rsidRDefault="00D251A9" w:rsidP="00D251A9">
      <w:pPr>
        <w:spacing w:after="0" w:line="240" w:lineRule="auto"/>
        <w:rPr>
          <w:rFonts w:ascii="Times New Roman" w:eastAsia="Times New Roman" w:hAnsi="Times New Roman" w:cs="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D251A9" w:rsidRPr="00D251A9" w:rsidTr="0082540C">
        <w:trPr>
          <w:cantSplit/>
          <w:trHeight w:val="460"/>
        </w:trPr>
        <w:tc>
          <w:tcPr>
            <w:tcW w:w="567"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w:t>
            </w:r>
          </w:p>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з/п</w:t>
            </w:r>
          </w:p>
        </w:tc>
        <w:tc>
          <w:tcPr>
            <w:tcW w:w="5553"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 xml:space="preserve">Назва етапів дипломного </w:t>
            </w:r>
          </w:p>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проекту (роботи)</w:t>
            </w:r>
          </w:p>
        </w:tc>
        <w:tc>
          <w:tcPr>
            <w:tcW w:w="216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pacing w:val="-20"/>
                <w:sz w:val="24"/>
                <w:szCs w:val="24"/>
                <w:lang w:val="uk-UA" w:eastAsia="ru-RU"/>
              </w:rPr>
              <w:t>Строк  виконання</w:t>
            </w:r>
            <w:r w:rsidRPr="00D251A9">
              <w:rPr>
                <w:rFonts w:ascii="Times New Roman" w:eastAsia="Times New Roman" w:hAnsi="Times New Roman" w:cs="Times New Roman"/>
                <w:sz w:val="24"/>
                <w:szCs w:val="24"/>
                <w:lang w:val="uk-UA" w:eastAsia="ru-RU"/>
              </w:rPr>
              <w:t xml:space="preserve"> етапів проекту</w:t>
            </w:r>
          </w:p>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 xml:space="preserve"> ( роботи )</w:t>
            </w:r>
          </w:p>
        </w:tc>
        <w:tc>
          <w:tcPr>
            <w:tcW w:w="1440" w:type="dxa"/>
          </w:tcPr>
          <w:p w:rsidR="00D251A9" w:rsidRPr="00D251A9" w:rsidRDefault="00D251A9" w:rsidP="00D251A9">
            <w:pPr>
              <w:keepNext/>
              <w:spacing w:after="0" w:line="240" w:lineRule="auto"/>
              <w:jc w:val="center"/>
              <w:outlineLvl w:val="2"/>
              <w:rPr>
                <w:rFonts w:ascii="Times New Roman" w:eastAsia="Times New Roman" w:hAnsi="Times New Roman" w:cs="Times New Roman"/>
                <w:spacing w:val="-20"/>
                <w:sz w:val="24"/>
                <w:szCs w:val="24"/>
                <w:lang w:val="uk-UA" w:eastAsia="ru-RU"/>
              </w:rPr>
            </w:pPr>
            <w:r w:rsidRPr="00D251A9">
              <w:rPr>
                <w:rFonts w:ascii="Times New Roman" w:eastAsia="Times New Roman" w:hAnsi="Times New Roman" w:cs="Times New Roman"/>
                <w:spacing w:val="-20"/>
                <w:sz w:val="24"/>
                <w:szCs w:val="24"/>
                <w:lang w:val="uk-UA" w:eastAsia="ru-RU"/>
              </w:rPr>
              <w:t>Примітка</w:t>
            </w:r>
          </w:p>
        </w:tc>
      </w:tr>
      <w:tr w:rsidR="00D251A9" w:rsidRPr="00D251A9" w:rsidTr="0082540C">
        <w:tc>
          <w:tcPr>
            <w:tcW w:w="567"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1</w:t>
            </w:r>
          </w:p>
        </w:tc>
        <w:tc>
          <w:tcPr>
            <w:tcW w:w="5553" w:type="dxa"/>
          </w:tcPr>
          <w:p w:rsidR="00D251A9" w:rsidRPr="00D251A9" w:rsidRDefault="00D251A9" w:rsidP="00D251A9">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Вибір і обґрунтування теми</w:t>
            </w:r>
          </w:p>
        </w:tc>
        <w:tc>
          <w:tcPr>
            <w:tcW w:w="2160" w:type="dxa"/>
          </w:tcPr>
          <w:p w:rsidR="00D251A9" w:rsidRPr="00D251A9" w:rsidRDefault="00D251A9" w:rsidP="00D251A9">
            <w:pPr>
              <w:widowControl w:val="0"/>
              <w:autoSpaceDE w:val="0"/>
              <w:autoSpaceDN w:val="0"/>
              <w:adjustRightInd w:val="0"/>
              <w:spacing w:after="0" w:line="340" w:lineRule="exact"/>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вересень 2018</w:t>
            </w:r>
          </w:p>
        </w:tc>
        <w:tc>
          <w:tcPr>
            <w:tcW w:w="1440"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виконано</w:t>
            </w:r>
          </w:p>
        </w:tc>
      </w:tr>
      <w:tr w:rsidR="00D251A9" w:rsidRPr="00D251A9" w:rsidTr="0082540C">
        <w:trPr>
          <w:trHeight w:val="359"/>
        </w:trPr>
        <w:tc>
          <w:tcPr>
            <w:tcW w:w="567"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2</w:t>
            </w:r>
          </w:p>
        </w:tc>
        <w:tc>
          <w:tcPr>
            <w:tcW w:w="5553" w:type="dxa"/>
          </w:tcPr>
          <w:p w:rsidR="00D251A9" w:rsidRPr="00D251A9" w:rsidRDefault="00D251A9" w:rsidP="00D251A9">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 xml:space="preserve">Вивчення літератури з теми роботи </w:t>
            </w:r>
          </w:p>
        </w:tc>
        <w:tc>
          <w:tcPr>
            <w:tcW w:w="216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вересень  2018</w:t>
            </w:r>
          </w:p>
        </w:tc>
        <w:tc>
          <w:tcPr>
            <w:tcW w:w="144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виконано</w:t>
            </w:r>
          </w:p>
        </w:tc>
      </w:tr>
      <w:tr w:rsidR="00D251A9" w:rsidRPr="00D251A9" w:rsidTr="0082540C">
        <w:tc>
          <w:tcPr>
            <w:tcW w:w="567"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3</w:t>
            </w:r>
          </w:p>
        </w:tc>
        <w:tc>
          <w:tcPr>
            <w:tcW w:w="5553" w:type="dxa"/>
          </w:tcPr>
          <w:p w:rsidR="00D251A9" w:rsidRPr="00D251A9" w:rsidRDefault="00D251A9" w:rsidP="00D251A9">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 xml:space="preserve">Визначення завдань та методів дослідження </w:t>
            </w:r>
          </w:p>
        </w:tc>
        <w:tc>
          <w:tcPr>
            <w:tcW w:w="216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вересень  2018</w:t>
            </w:r>
          </w:p>
        </w:tc>
        <w:tc>
          <w:tcPr>
            <w:tcW w:w="144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виконано</w:t>
            </w:r>
          </w:p>
        </w:tc>
      </w:tr>
      <w:tr w:rsidR="00D251A9" w:rsidRPr="00D251A9" w:rsidTr="0082540C">
        <w:tc>
          <w:tcPr>
            <w:tcW w:w="567"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4</w:t>
            </w:r>
          </w:p>
        </w:tc>
        <w:tc>
          <w:tcPr>
            <w:tcW w:w="5553" w:type="dxa"/>
          </w:tcPr>
          <w:p w:rsidR="00D251A9" w:rsidRPr="00D251A9" w:rsidRDefault="00D251A9" w:rsidP="00D251A9">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Проведення власних досліджень</w:t>
            </w:r>
          </w:p>
        </w:tc>
        <w:tc>
          <w:tcPr>
            <w:tcW w:w="216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жовтень  2018-</w:t>
            </w:r>
          </w:p>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березень 2019</w:t>
            </w:r>
          </w:p>
        </w:tc>
        <w:tc>
          <w:tcPr>
            <w:tcW w:w="144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виконано</w:t>
            </w:r>
          </w:p>
        </w:tc>
      </w:tr>
      <w:tr w:rsidR="00D251A9" w:rsidRPr="00D251A9" w:rsidTr="0082540C">
        <w:tc>
          <w:tcPr>
            <w:tcW w:w="567"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5</w:t>
            </w:r>
          </w:p>
        </w:tc>
        <w:tc>
          <w:tcPr>
            <w:tcW w:w="5553" w:type="dxa"/>
          </w:tcPr>
          <w:p w:rsidR="00D251A9" w:rsidRPr="00D251A9" w:rsidRDefault="00D251A9" w:rsidP="00D251A9">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Опрацювання і аналіз даних, отриманих в ході дослідження</w:t>
            </w:r>
          </w:p>
        </w:tc>
        <w:tc>
          <w:tcPr>
            <w:tcW w:w="216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березень 2019</w:t>
            </w:r>
          </w:p>
        </w:tc>
        <w:tc>
          <w:tcPr>
            <w:tcW w:w="144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виконано</w:t>
            </w:r>
          </w:p>
        </w:tc>
      </w:tr>
      <w:tr w:rsidR="00D251A9" w:rsidRPr="00D251A9" w:rsidTr="0082540C">
        <w:tc>
          <w:tcPr>
            <w:tcW w:w="567"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6</w:t>
            </w:r>
          </w:p>
        </w:tc>
        <w:tc>
          <w:tcPr>
            <w:tcW w:w="5553" w:type="dxa"/>
          </w:tcPr>
          <w:p w:rsidR="00D251A9" w:rsidRPr="00D251A9" w:rsidRDefault="00D251A9" w:rsidP="00D251A9">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Написання останніх розділів роботи</w:t>
            </w:r>
          </w:p>
        </w:tc>
        <w:tc>
          <w:tcPr>
            <w:tcW w:w="216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березень 2019</w:t>
            </w:r>
          </w:p>
        </w:tc>
        <w:tc>
          <w:tcPr>
            <w:tcW w:w="144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виконано</w:t>
            </w:r>
          </w:p>
        </w:tc>
      </w:tr>
      <w:tr w:rsidR="00D251A9" w:rsidRPr="00D251A9" w:rsidTr="0082540C">
        <w:tc>
          <w:tcPr>
            <w:tcW w:w="567"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7</w:t>
            </w:r>
          </w:p>
        </w:tc>
        <w:tc>
          <w:tcPr>
            <w:tcW w:w="5553" w:type="dxa"/>
          </w:tcPr>
          <w:p w:rsidR="00D251A9" w:rsidRPr="00D251A9" w:rsidRDefault="00D251A9" w:rsidP="00D251A9">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Підготовка до захисту роботи на кафедрі</w:t>
            </w:r>
          </w:p>
        </w:tc>
        <w:tc>
          <w:tcPr>
            <w:tcW w:w="216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Згідно графіку</w:t>
            </w:r>
          </w:p>
        </w:tc>
        <w:tc>
          <w:tcPr>
            <w:tcW w:w="144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виконано</w:t>
            </w:r>
          </w:p>
        </w:tc>
      </w:tr>
      <w:tr w:rsidR="00D251A9" w:rsidRPr="00D251A9" w:rsidTr="0082540C">
        <w:tc>
          <w:tcPr>
            <w:tcW w:w="567" w:type="dxa"/>
          </w:tcPr>
          <w:p w:rsidR="00D251A9" w:rsidRPr="00D251A9" w:rsidRDefault="00D251A9" w:rsidP="00D251A9">
            <w:pPr>
              <w:spacing w:after="0" w:line="240" w:lineRule="auto"/>
              <w:jc w:val="cente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8</w:t>
            </w:r>
          </w:p>
        </w:tc>
        <w:tc>
          <w:tcPr>
            <w:tcW w:w="5553" w:type="dxa"/>
          </w:tcPr>
          <w:p w:rsidR="00D251A9" w:rsidRPr="00D251A9" w:rsidRDefault="00D251A9" w:rsidP="00D251A9">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 xml:space="preserve"> Захист дипломної робот на ДЕК </w:t>
            </w:r>
          </w:p>
        </w:tc>
        <w:tc>
          <w:tcPr>
            <w:tcW w:w="216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Згідно графіку</w:t>
            </w:r>
          </w:p>
        </w:tc>
        <w:tc>
          <w:tcPr>
            <w:tcW w:w="1440" w:type="dxa"/>
          </w:tcPr>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t>виконано</w:t>
            </w:r>
          </w:p>
        </w:tc>
      </w:tr>
    </w:tbl>
    <w:p w:rsidR="00D251A9" w:rsidRPr="00D251A9" w:rsidRDefault="00D251A9" w:rsidP="00D251A9">
      <w:pPr>
        <w:spacing w:after="0" w:line="240" w:lineRule="auto"/>
        <w:jc w:val="both"/>
        <w:rPr>
          <w:rFonts w:ascii="Times New Roman" w:eastAsia="Times New Roman" w:hAnsi="Times New Roman" w:cs="Times New Roman"/>
          <w:b/>
          <w:sz w:val="20"/>
          <w:szCs w:val="20"/>
          <w:lang w:val="uk-UA" w:eastAsia="ru-RU"/>
        </w:rPr>
      </w:pPr>
    </w:p>
    <w:p w:rsidR="00D251A9" w:rsidRPr="00D251A9" w:rsidRDefault="00D251A9" w:rsidP="00D251A9">
      <w:pPr>
        <w:spacing w:after="0" w:line="240" w:lineRule="auto"/>
        <w:jc w:val="both"/>
        <w:rPr>
          <w:rFonts w:ascii="Times New Roman" w:eastAsia="Times New Roman" w:hAnsi="Times New Roman" w:cs="Times New Roman"/>
          <w:b/>
          <w:sz w:val="20"/>
          <w:szCs w:val="20"/>
          <w:lang w:val="uk-UA" w:eastAsia="ru-RU"/>
        </w:rPr>
      </w:pPr>
    </w:p>
    <w:p w:rsidR="00D251A9" w:rsidRPr="00D251A9" w:rsidRDefault="00D251A9" w:rsidP="00D251A9">
      <w:pPr>
        <w:spacing w:after="0" w:line="240" w:lineRule="auto"/>
        <w:jc w:val="both"/>
        <w:rPr>
          <w:rFonts w:ascii="Times New Roman" w:eastAsia="Times New Roman" w:hAnsi="Times New Roman" w:cs="Times New Roman"/>
          <w:b/>
          <w:sz w:val="24"/>
          <w:szCs w:val="20"/>
          <w:lang w:val="uk-UA" w:eastAsia="ru-RU"/>
        </w:rPr>
      </w:pPr>
      <w:r w:rsidRPr="00D251A9">
        <w:rPr>
          <w:rFonts w:ascii="Times New Roman" w:eastAsia="Times New Roman" w:hAnsi="Times New Roman" w:cs="Times New Roman"/>
          <w:b/>
          <w:sz w:val="28"/>
          <w:szCs w:val="28"/>
          <w:lang w:val="uk-UA" w:eastAsia="ru-RU"/>
        </w:rPr>
        <w:t>Студент</w:t>
      </w:r>
      <w:r w:rsidRPr="00D251A9">
        <w:rPr>
          <w:rFonts w:ascii="Times New Roman" w:eastAsia="Times New Roman" w:hAnsi="Times New Roman" w:cs="Times New Roman"/>
          <w:b/>
          <w:sz w:val="24"/>
          <w:szCs w:val="20"/>
          <w:lang w:val="uk-UA" w:eastAsia="ru-RU"/>
        </w:rPr>
        <w:t xml:space="preserve"> _______________________________</w:t>
      </w:r>
    </w:p>
    <w:p w:rsidR="00D251A9" w:rsidRPr="00D251A9" w:rsidRDefault="00D251A9" w:rsidP="00D251A9">
      <w:pPr>
        <w:spacing w:after="0" w:line="240" w:lineRule="auto"/>
        <w:jc w:val="both"/>
        <w:rPr>
          <w:rFonts w:ascii="Times New Roman" w:eastAsia="Times New Roman" w:hAnsi="Times New Roman" w:cs="Times New Roman"/>
          <w:bCs/>
          <w:sz w:val="24"/>
          <w:szCs w:val="20"/>
          <w:vertAlign w:val="superscript"/>
          <w:lang w:val="uk-UA" w:eastAsia="ru-RU"/>
        </w:rPr>
      </w:pPr>
      <w:r w:rsidRPr="00D251A9">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D251A9" w:rsidRPr="00D251A9" w:rsidRDefault="00D251A9" w:rsidP="00D251A9">
      <w:pPr>
        <w:spacing w:after="0" w:line="240" w:lineRule="auto"/>
        <w:jc w:val="both"/>
        <w:rPr>
          <w:rFonts w:ascii="Times New Roman" w:eastAsia="Times New Roman" w:hAnsi="Times New Roman" w:cs="Times New Roman"/>
          <w:b/>
          <w:sz w:val="28"/>
          <w:szCs w:val="28"/>
          <w:lang w:val="uk-UA" w:eastAsia="ru-RU"/>
        </w:rPr>
      </w:pPr>
    </w:p>
    <w:p w:rsidR="00D251A9" w:rsidRPr="00D251A9" w:rsidRDefault="00D251A9" w:rsidP="00D251A9">
      <w:pPr>
        <w:spacing w:after="0" w:line="240" w:lineRule="auto"/>
        <w:jc w:val="both"/>
        <w:rPr>
          <w:rFonts w:ascii="Times New Roman" w:eastAsia="Times New Roman" w:hAnsi="Times New Roman" w:cs="Times New Roman"/>
          <w:b/>
          <w:sz w:val="24"/>
          <w:szCs w:val="20"/>
          <w:lang w:val="uk-UA" w:eastAsia="ru-RU"/>
        </w:rPr>
      </w:pPr>
      <w:r w:rsidRPr="00D251A9">
        <w:rPr>
          <w:rFonts w:ascii="Times New Roman" w:eastAsia="Times New Roman" w:hAnsi="Times New Roman" w:cs="Times New Roman"/>
          <w:b/>
          <w:sz w:val="28"/>
          <w:szCs w:val="28"/>
          <w:lang w:val="uk-UA" w:eastAsia="ru-RU"/>
        </w:rPr>
        <w:t>Керівник проекту (роботи)</w:t>
      </w:r>
      <w:r w:rsidRPr="00D251A9">
        <w:rPr>
          <w:rFonts w:ascii="Times New Roman" w:eastAsia="Times New Roman" w:hAnsi="Times New Roman" w:cs="Times New Roman"/>
          <w:b/>
          <w:sz w:val="24"/>
          <w:szCs w:val="20"/>
          <w:lang w:val="uk-UA" w:eastAsia="ru-RU"/>
        </w:rPr>
        <w:t xml:space="preserve"> _____________</w:t>
      </w:r>
      <w:r w:rsidRPr="00D251A9">
        <w:rPr>
          <w:rFonts w:ascii="Times New Roman" w:eastAsia="Times New Roman" w:hAnsi="Times New Roman" w:cs="Times New Roman"/>
          <w:sz w:val="24"/>
          <w:szCs w:val="20"/>
          <w:lang w:val="uk-UA" w:eastAsia="ru-RU"/>
        </w:rPr>
        <w:t>_________________</w:t>
      </w:r>
    </w:p>
    <w:p w:rsidR="00D251A9" w:rsidRPr="00D251A9" w:rsidRDefault="00D251A9" w:rsidP="00D251A9">
      <w:pPr>
        <w:spacing w:after="0" w:line="240" w:lineRule="auto"/>
        <w:jc w:val="both"/>
        <w:rPr>
          <w:rFonts w:ascii="Times New Roman" w:eastAsia="Times New Roman" w:hAnsi="Times New Roman" w:cs="Times New Roman"/>
          <w:bCs/>
          <w:sz w:val="24"/>
          <w:szCs w:val="20"/>
          <w:lang w:val="uk-UA" w:eastAsia="ru-RU"/>
        </w:rPr>
      </w:pPr>
      <w:r w:rsidRPr="00D251A9">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D251A9" w:rsidRPr="00D251A9" w:rsidRDefault="00D251A9" w:rsidP="00D251A9">
      <w:pPr>
        <w:keepNext/>
        <w:spacing w:after="0" w:line="240" w:lineRule="auto"/>
        <w:jc w:val="center"/>
        <w:outlineLvl w:val="0"/>
        <w:rPr>
          <w:rFonts w:ascii="Times New Roman" w:eastAsia="Times New Roman" w:hAnsi="Times New Roman" w:cs="Times New Roman"/>
          <w:sz w:val="16"/>
          <w:szCs w:val="16"/>
          <w:lang w:val="uk-UA" w:eastAsia="ru-RU"/>
        </w:rPr>
      </w:pPr>
    </w:p>
    <w:p w:rsidR="00D251A9" w:rsidRPr="00D251A9" w:rsidRDefault="00D251A9" w:rsidP="00D251A9">
      <w:pPr>
        <w:keepNext/>
        <w:spacing w:after="0" w:line="240" w:lineRule="auto"/>
        <w:jc w:val="both"/>
        <w:outlineLvl w:val="0"/>
        <w:rPr>
          <w:rFonts w:ascii="Times New Roman" w:eastAsia="Times New Roman" w:hAnsi="Times New Roman" w:cs="Times New Roman"/>
          <w:b/>
          <w:sz w:val="28"/>
          <w:szCs w:val="28"/>
          <w:lang w:val="uk-UA" w:eastAsia="ru-RU"/>
        </w:rPr>
      </w:pPr>
    </w:p>
    <w:p w:rsidR="00D251A9" w:rsidRPr="00D251A9" w:rsidRDefault="00D251A9" w:rsidP="00D251A9">
      <w:pPr>
        <w:keepNext/>
        <w:spacing w:after="0" w:line="240" w:lineRule="auto"/>
        <w:jc w:val="both"/>
        <w:outlineLvl w:val="0"/>
        <w:rPr>
          <w:rFonts w:ascii="Times New Roman" w:eastAsia="Times New Roman" w:hAnsi="Times New Roman" w:cs="Times New Roman"/>
          <w:b/>
          <w:sz w:val="24"/>
          <w:szCs w:val="20"/>
          <w:lang w:val="uk-UA" w:eastAsia="ru-RU"/>
        </w:rPr>
      </w:pPr>
      <w:r w:rsidRPr="00D251A9">
        <w:rPr>
          <w:rFonts w:ascii="Times New Roman" w:eastAsia="Times New Roman" w:hAnsi="Times New Roman" w:cs="Times New Roman"/>
          <w:b/>
          <w:sz w:val="28"/>
          <w:szCs w:val="28"/>
          <w:lang w:val="uk-UA" w:eastAsia="ru-RU"/>
        </w:rPr>
        <w:t>Нормоконтроль пройдено</w:t>
      </w:r>
      <w:r w:rsidRPr="00D251A9">
        <w:rPr>
          <w:rFonts w:ascii="Times New Roman" w:eastAsia="Times New Roman" w:hAnsi="Times New Roman" w:cs="Times New Roman"/>
          <w:b/>
          <w:sz w:val="24"/>
          <w:szCs w:val="20"/>
          <w:lang w:val="uk-UA" w:eastAsia="ru-RU"/>
        </w:rPr>
        <w:t xml:space="preserve">_______________________________  </w:t>
      </w:r>
    </w:p>
    <w:p w:rsidR="00D251A9" w:rsidRPr="00D251A9" w:rsidRDefault="00D251A9" w:rsidP="00D251A9">
      <w:pPr>
        <w:spacing w:after="0" w:line="240" w:lineRule="auto"/>
        <w:jc w:val="both"/>
        <w:rPr>
          <w:rFonts w:ascii="Times New Roman" w:eastAsia="Times New Roman" w:hAnsi="Times New Roman" w:cs="Times New Roman"/>
          <w:bCs/>
          <w:sz w:val="24"/>
          <w:szCs w:val="20"/>
          <w:vertAlign w:val="superscript"/>
          <w:lang w:val="uk-UA" w:eastAsia="ru-RU"/>
        </w:rPr>
      </w:pPr>
      <w:r w:rsidRPr="00D251A9">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D251A9" w:rsidRPr="00D251A9" w:rsidRDefault="00D251A9" w:rsidP="00D251A9">
      <w:pPr>
        <w:spacing w:after="0" w:line="240" w:lineRule="auto"/>
        <w:jc w:val="both"/>
        <w:rPr>
          <w:rFonts w:ascii="Times New Roman" w:eastAsia="Times New Roman" w:hAnsi="Times New Roman" w:cs="Times New Roman"/>
          <w:bCs/>
          <w:sz w:val="24"/>
          <w:szCs w:val="20"/>
          <w:vertAlign w:val="superscript"/>
          <w:lang w:val="uk-UA" w:eastAsia="ru-RU"/>
        </w:rPr>
      </w:pPr>
      <w:r w:rsidRPr="00D251A9">
        <w:rPr>
          <w:rFonts w:ascii="Times New Roman" w:eastAsia="Times New Roman" w:hAnsi="Times New Roman" w:cs="Times New Roman"/>
          <w:bCs/>
          <w:sz w:val="24"/>
          <w:szCs w:val="20"/>
          <w:vertAlign w:val="superscript"/>
          <w:lang w:val="uk-UA" w:eastAsia="ru-RU"/>
        </w:rPr>
        <w:t>)</w:t>
      </w:r>
    </w:p>
    <w:p w:rsidR="00D251A9" w:rsidRPr="00D251A9" w:rsidRDefault="00D251A9" w:rsidP="00D251A9">
      <w:pPr>
        <w:spacing w:after="0" w:line="240" w:lineRule="auto"/>
        <w:rPr>
          <w:rFonts w:ascii="Times New Roman" w:eastAsia="Times New Roman" w:hAnsi="Times New Roman" w:cs="Times New Roman"/>
          <w:sz w:val="20"/>
          <w:szCs w:val="20"/>
          <w:lang w:val="uk-UA" w:eastAsia="ru-RU"/>
        </w:rPr>
      </w:pPr>
    </w:p>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p>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p>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p>
    <w:p w:rsidR="00D251A9" w:rsidRPr="00D251A9" w:rsidRDefault="00D251A9" w:rsidP="00D251A9">
      <w:pPr>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4"/>
          <w:lang w:val="uk-UA" w:eastAsia="ru-RU"/>
        </w:rPr>
        <w:lastRenderedPageBreak/>
        <w:br w:type="page"/>
      </w:r>
    </w:p>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lastRenderedPageBreak/>
        <w:t>ЗМІСТ</w:t>
      </w:r>
    </w:p>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-649605</wp:posOffset>
                </wp:positionV>
                <wp:extent cx="457200" cy="3429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50pt;margin-top:-51.1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" stroked="f"/>
            </w:pict>
          </mc:Fallback>
        </mc:AlternateContent>
      </w:r>
    </w:p>
    <w:tbl>
      <w:tblPr>
        <w:tblW w:w="9648" w:type="dxa"/>
        <w:tblLook w:val="01E0" w:firstRow="1" w:lastRow="1" w:firstColumn="1" w:lastColumn="1" w:noHBand="0" w:noVBand="0"/>
      </w:tblPr>
      <w:tblGrid>
        <w:gridCol w:w="9039"/>
        <w:gridCol w:w="609"/>
      </w:tblGrid>
      <w:tr w:rsidR="00D251A9" w:rsidRPr="00D251A9" w:rsidTr="0082540C">
        <w:tc>
          <w:tcPr>
            <w:tcW w:w="9039" w:type="dxa"/>
          </w:tcPr>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Реферат…………………………………………………………………5</w:t>
            </w:r>
          </w:p>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Abstract…………………………………………………………………6</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5</w:t>
            </w:r>
          </w:p>
        </w:tc>
      </w:tr>
      <w:tr w:rsidR="00D251A9" w:rsidRPr="00D251A9" w:rsidTr="0082540C">
        <w:tc>
          <w:tcPr>
            <w:tcW w:w="9039" w:type="dxa"/>
          </w:tcPr>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Перелік умовних позначень, символів, одиниць,</w:t>
            </w:r>
          </w:p>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скорочень і термінів…………………………………………………..7</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6</w:t>
            </w:r>
          </w:p>
        </w:tc>
      </w:tr>
      <w:tr w:rsidR="00D251A9" w:rsidRPr="00D251A9" w:rsidTr="0082540C">
        <w:tc>
          <w:tcPr>
            <w:tcW w:w="9039" w:type="dxa"/>
          </w:tcPr>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Вступ…………………………………………………………………...8</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8</w:t>
            </w:r>
          </w:p>
        </w:tc>
      </w:tr>
      <w:tr w:rsidR="00D251A9" w:rsidRPr="00D251A9" w:rsidTr="0082540C">
        <w:tc>
          <w:tcPr>
            <w:tcW w:w="9039" w:type="dxa"/>
          </w:tcPr>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1 Огляд літератури…………………………………………………...10</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1</w:t>
            </w:r>
          </w:p>
        </w:tc>
      </w:tr>
      <w:tr w:rsidR="00D251A9" w:rsidRPr="00D251A9" w:rsidTr="0082540C">
        <w:tc>
          <w:tcPr>
            <w:tcW w:w="9039" w:type="dxa"/>
          </w:tcPr>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 xml:space="preserve">1.1 </w:t>
            </w:r>
            <w:r w:rsidRPr="00D251A9">
              <w:rPr>
                <w:rFonts w:ascii="Times New Roman" w:eastAsia="Times New Roman" w:hAnsi="Times New Roman" w:cs="Times New Roman"/>
                <w:sz w:val="28"/>
                <w:szCs w:val="28"/>
                <w:lang w:val="uk-UA" w:eastAsia="ru-RU"/>
              </w:rPr>
              <w:t xml:space="preserve">Вплив занять боксом на організм юнаків і підлітків </w:t>
            </w:r>
            <w:r w:rsidRPr="00D251A9">
              <w:rPr>
                <w:rFonts w:ascii="Times New Roman" w:eastAsia="Times New Roman" w:hAnsi="Times New Roman" w:cs="Times New Roman"/>
                <w:sz w:val="28"/>
                <w:szCs w:val="20"/>
                <w:lang w:val="uk-UA" w:eastAsia="ru-RU"/>
              </w:rPr>
              <w:t>…………10</w:t>
            </w:r>
          </w:p>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8"/>
                <w:lang w:val="uk-UA" w:eastAsia="ru-RU"/>
              </w:rPr>
              <w:t>1.2 Особливості спрямованої багаторічної підготовки боксерів…11</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p>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1</w:t>
            </w:r>
          </w:p>
        </w:tc>
      </w:tr>
      <w:tr w:rsidR="00D251A9" w:rsidRPr="00D251A9" w:rsidTr="0082540C">
        <w:tc>
          <w:tcPr>
            <w:tcW w:w="9039" w:type="dxa"/>
          </w:tcPr>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 xml:space="preserve">1.3 </w:t>
            </w:r>
            <w:r w:rsidRPr="00D251A9">
              <w:rPr>
                <w:rFonts w:ascii="Times New Roman" w:eastAsia="Times New Roman" w:hAnsi="Times New Roman" w:cs="Times New Roman"/>
                <w:sz w:val="28"/>
                <w:szCs w:val="28"/>
                <w:lang w:val="uk-UA" w:eastAsia="ru-RU"/>
              </w:rPr>
              <w:t>Класифікація технічних дій боксера………………..</w:t>
            </w:r>
            <w:r w:rsidRPr="00D251A9">
              <w:rPr>
                <w:rFonts w:ascii="Times New Roman" w:eastAsia="Times New Roman" w:hAnsi="Times New Roman" w:cs="Times New Roman"/>
                <w:sz w:val="28"/>
                <w:szCs w:val="20"/>
                <w:lang w:val="uk-UA" w:eastAsia="ru-RU"/>
              </w:rPr>
              <w:t>…………..13</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1</w:t>
            </w:r>
          </w:p>
        </w:tc>
      </w:tr>
      <w:tr w:rsidR="00D251A9" w:rsidRPr="00D251A9" w:rsidTr="0082540C">
        <w:trPr>
          <w:trHeight w:val="867"/>
        </w:trPr>
        <w:tc>
          <w:tcPr>
            <w:tcW w:w="9039" w:type="dxa"/>
          </w:tcPr>
          <w:p w:rsidR="00D251A9" w:rsidRPr="00D251A9" w:rsidRDefault="00D251A9" w:rsidP="00D251A9">
            <w:pPr>
              <w:tabs>
                <w:tab w:val="left" w:pos="709"/>
              </w:tabs>
              <w:spacing w:after="0" w:line="360" w:lineRule="auto"/>
              <w:ind w:firstLine="709"/>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 xml:space="preserve">1.4 </w:t>
            </w:r>
            <w:r w:rsidRPr="00D251A9">
              <w:rPr>
                <w:rFonts w:ascii="Times New Roman" w:eastAsia="Times New Roman" w:hAnsi="Times New Roman" w:cs="Times New Roman"/>
                <w:sz w:val="28"/>
                <w:szCs w:val="28"/>
                <w:lang w:val="uk-UA" w:eastAsia="ru-RU"/>
              </w:rPr>
              <w:t>Біомеханічні основи рухів боксера……………………………..15</w:t>
            </w:r>
          </w:p>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 xml:space="preserve">1.5 </w:t>
            </w:r>
            <w:r w:rsidRPr="00D251A9">
              <w:rPr>
                <w:rFonts w:ascii="Times New Roman" w:eastAsia="Times New Roman" w:hAnsi="Times New Roman" w:cs="Times New Roman"/>
                <w:sz w:val="28"/>
                <w:szCs w:val="28"/>
                <w:lang w:val="uk-UA" w:eastAsia="ru-RU"/>
              </w:rPr>
              <w:t xml:space="preserve">Фізіологічна реакцiя у спортивній техніці боксера……………18 </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p>
        </w:tc>
      </w:tr>
      <w:tr w:rsidR="00D251A9" w:rsidRPr="00D251A9" w:rsidTr="0082540C">
        <w:tc>
          <w:tcPr>
            <w:tcW w:w="9039" w:type="dxa"/>
          </w:tcPr>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1.6 Основні напрями занять в роботі з боксерами…………………20</w:t>
            </w:r>
          </w:p>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D251A9">
              <w:rPr>
                <w:rFonts w:ascii="Times New Roman" w:eastAsia="Times New Roman" w:hAnsi="Times New Roman" w:cs="Times New Roman"/>
                <w:sz w:val="28"/>
                <w:szCs w:val="28"/>
                <w:lang w:val="uk-UA" w:eastAsia="ru-RU"/>
              </w:rPr>
              <w:t xml:space="preserve">1.7 Особливості розвитку фізичних якостей у процесі </w:t>
            </w:r>
          </w:p>
          <w:p w:rsidR="00D251A9" w:rsidRPr="00D251A9" w:rsidRDefault="00D251A9" w:rsidP="00D251A9">
            <w:pPr>
              <w:widowControl w:val="0"/>
              <w:tabs>
                <w:tab w:val="left" w:pos="709"/>
              </w:tabs>
              <w:spacing w:after="0" w:line="360" w:lineRule="auto"/>
              <w:ind w:left="1134"/>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8"/>
                <w:lang w:val="uk-UA" w:eastAsia="ru-RU"/>
              </w:rPr>
              <w:t xml:space="preserve">занять боксом………………………………………………….....21  </w:t>
            </w:r>
          </w:p>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2 Завдання, методи та організація дослідження…………….........27</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3</w:t>
            </w:r>
          </w:p>
        </w:tc>
      </w:tr>
      <w:tr w:rsidR="00D251A9" w:rsidRPr="00D251A9" w:rsidTr="0082540C">
        <w:tc>
          <w:tcPr>
            <w:tcW w:w="9039" w:type="dxa"/>
          </w:tcPr>
          <w:p w:rsidR="00D251A9" w:rsidRPr="00D251A9" w:rsidRDefault="00D251A9" w:rsidP="00D251A9">
            <w:pPr>
              <w:widowControl w:val="0"/>
              <w:tabs>
                <w:tab w:val="left" w:pos="426"/>
              </w:tabs>
              <w:spacing w:after="0" w:line="360" w:lineRule="auto"/>
              <w:ind w:firstLine="426"/>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 xml:space="preserve">   2.1 Завдання дослідження…………………………………………...27</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3</w:t>
            </w:r>
          </w:p>
        </w:tc>
      </w:tr>
      <w:tr w:rsidR="00D251A9" w:rsidRPr="00D251A9" w:rsidTr="0082540C">
        <w:tc>
          <w:tcPr>
            <w:tcW w:w="9039" w:type="dxa"/>
          </w:tcPr>
          <w:p w:rsidR="00D251A9" w:rsidRPr="00D251A9" w:rsidRDefault="00D251A9" w:rsidP="00D251A9">
            <w:pPr>
              <w:widowControl w:val="0"/>
              <w:tabs>
                <w:tab w:val="left" w:pos="426"/>
              </w:tabs>
              <w:spacing w:after="0" w:line="360" w:lineRule="auto"/>
              <w:ind w:firstLine="426"/>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 xml:space="preserve">   2.2 Методи дослідження……………………………………………..27</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3</w:t>
            </w:r>
          </w:p>
        </w:tc>
      </w:tr>
      <w:tr w:rsidR="00D251A9" w:rsidRPr="00D251A9" w:rsidTr="0082540C">
        <w:tc>
          <w:tcPr>
            <w:tcW w:w="9039" w:type="dxa"/>
          </w:tcPr>
          <w:p w:rsidR="00D251A9" w:rsidRPr="00D251A9" w:rsidRDefault="00D251A9" w:rsidP="00D251A9">
            <w:pPr>
              <w:widowControl w:val="0"/>
              <w:tabs>
                <w:tab w:val="left" w:pos="426"/>
              </w:tabs>
              <w:spacing w:after="0" w:line="360" w:lineRule="auto"/>
              <w:ind w:firstLine="426"/>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 xml:space="preserve">   2.3 Організація дослідження…………………………………….......33</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3</w:t>
            </w:r>
          </w:p>
        </w:tc>
      </w:tr>
      <w:tr w:rsidR="00D251A9" w:rsidRPr="00D251A9" w:rsidTr="0082540C">
        <w:tc>
          <w:tcPr>
            <w:tcW w:w="9039" w:type="dxa"/>
          </w:tcPr>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3 Результати дослідження…………………………………………..35</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3</w:t>
            </w:r>
          </w:p>
        </w:tc>
      </w:tr>
      <w:tr w:rsidR="00D251A9" w:rsidRPr="00D251A9" w:rsidTr="0082540C">
        <w:tc>
          <w:tcPr>
            <w:tcW w:w="9039" w:type="dxa"/>
          </w:tcPr>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Висновки……………………………………………………………...45</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5</w:t>
            </w:r>
          </w:p>
        </w:tc>
      </w:tr>
      <w:tr w:rsidR="00D251A9" w:rsidRPr="00D251A9" w:rsidTr="0082540C">
        <w:tc>
          <w:tcPr>
            <w:tcW w:w="9039" w:type="dxa"/>
          </w:tcPr>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Перелік посилань…………………………………………………….47</w:t>
            </w:r>
          </w:p>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D251A9">
              <w:rPr>
                <w:rFonts w:ascii="Times New Roman" w:eastAsia="Times New Roman" w:hAnsi="Times New Roman" w:cs="Times New Roman"/>
                <w:sz w:val="28"/>
                <w:szCs w:val="20"/>
                <w:lang w:val="uk-UA" w:eastAsia="ru-RU"/>
              </w:rPr>
              <w:t>Додатки……………………………………………………………….55</w:t>
            </w: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p>
        </w:tc>
      </w:tr>
      <w:tr w:rsidR="00D251A9" w:rsidRPr="00D251A9" w:rsidTr="0082540C">
        <w:tc>
          <w:tcPr>
            <w:tcW w:w="9039" w:type="dxa"/>
          </w:tcPr>
          <w:p w:rsidR="00D251A9" w:rsidRPr="00D251A9" w:rsidRDefault="00D251A9" w:rsidP="00D251A9">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tc>
        <w:tc>
          <w:tcPr>
            <w:tcW w:w="609" w:type="dxa"/>
          </w:tcPr>
          <w:p w:rsidR="00D251A9" w:rsidRPr="00D251A9" w:rsidRDefault="00D251A9" w:rsidP="00D251A9">
            <w:pPr>
              <w:widowControl w:val="0"/>
              <w:tabs>
                <w:tab w:val="left" w:pos="709"/>
              </w:tabs>
              <w:spacing w:after="0" w:line="360" w:lineRule="auto"/>
              <w:ind w:firstLine="709"/>
              <w:jc w:val="center"/>
              <w:rPr>
                <w:rFonts w:ascii="Times New Roman" w:eastAsia="Times New Roman" w:hAnsi="Times New Roman" w:cs="Times New Roman"/>
                <w:sz w:val="28"/>
                <w:szCs w:val="20"/>
                <w:lang w:val="uk-UA" w:eastAsia="ru-RU"/>
              </w:rPr>
            </w:pPr>
          </w:p>
        </w:tc>
      </w:tr>
    </w:tbl>
    <w:p w:rsidR="00D251A9" w:rsidRPr="00D251A9" w:rsidRDefault="00D251A9" w:rsidP="00D251A9">
      <w:pPr>
        <w:tabs>
          <w:tab w:val="left" w:pos="709"/>
        </w:tabs>
        <w:spacing w:after="0" w:line="240" w:lineRule="auto"/>
        <w:ind w:firstLine="709"/>
        <w:rPr>
          <w:rFonts w:ascii="Times New Roman" w:eastAsia="Times New Roman" w:hAnsi="Times New Roman" w:cs="Times New Roman"/>
          <w:sz w:val="24"/>
          <w:szCs w:val="20"/>
          <w:lang w:val="uk-UA" w:eastAsia="ru-RU"/>
        </w:rPr>
      </w:pPr>
    </w:p>
    <w:p w:rsidR="00D251A9" w:rsidRPr="00D251A9" w:rsidRDefault="00D251A9" w:rsidP="00D251A9">
      <w:pPr>
        <w:spacing w:after="0" w:line="240" w:lineRule="auto"/>
        <w:rPr>
          <w:rFonts w:ascii="Times New Roman" w:eastAsia="Times New Roman" w:hAnsi="Times New Roman" w:cs="Times New Roman"/>
          <w:sz w:val="24"/>
          <w:szCs w:val="24"/>
          <w:lang w:val="uk-UA" w:eastAsia="ru-RU"/>
        </w:rPr>
      </w:pPr>
      <w:r w:rsidRPr="00D251A9">
        <w:rPr>
          <w:rFonts w:ascii="Times New Roman" w:eastAsia="Times New Roman" w:hAnsi="Times New Roman" w:cs="Times New Roman"/>
          <w:sz w:val="24"/>
          <w:szCs w:val="20"/>
          <w:lang w:val="uk-UA" w:eastAsia="ru-RU"/>
        </w:rPr>
        <w:br w:type="page"/>
      </w:r>
    </w:p>
    <w:p w:rsidR="003E5E16" w:rsidRPr="0073702C" w:rsidRDefault="003E5E16" w:rsidP="00766EB1">
      <w:pPr>
        <w:tabs>
          <w:tab w:val="left" w:pos="0"/>
          <w:tab w:val="left" w:pos="709"/>
        </w:tabs>
        <w:spacing w:after="0" w:line="360" w:lineRule="auto"/>
        <w:jc w:val="center"/>
        <w:rPr>
          <w:rFonts w:ascii="Times New Roman" w:eastAsia="Times New Roman" w:hAnsi="Times New Roman" w:cs="Times New Roman"/>
          <w:caps/>
          <w:sz w:val="32"/>
          <w:szCs w:val="32"/>
          <w:lang w:val="uk-UA" w:eastAsia="ru-RU"/>
        </w:rPr>
      </w:pPr>
      <w:bookmarkStart w:id="0" w:name="_GoBack"/>
      <w:bookmarkEnd w:id="0"/>
      <w:r w:rsidRPr="0073702C">
        <w:rPr>
          <w:rFonts w:ascii="Times New Roman" w:eastAsia="Times New Roman" w:hAnsi="Times New Roman" w:cs="Times New Roman"/>
          <w:caps/>
          <w:sz w:val="32"/>
          <w:szCs w:val="32"/>
          <w:lang w:val="uk-UA" w:eastAsia="ru-RU"/>
        </w:rPr>
        <w:lastRenderedPageBreak/>
        <w:t>Реферат</w:t>
      </w:r>
    </w:p>
    <w:p w:rsidR="003E5E16" w:rsidRPr="0073702C" w:rsidRDefault="003E5E16" w:rsidP="003E5E16">
      <w:pPr>
        <w:tabs>
          <w:tab w:val="left" w:pos="0"/>
          <w:tab w:val="left" w:pos="709"/>
        </w:tabs>
        <w:spacing w:after="0" w:line="360" w:lineRule="auto"/>
        <w:ind w:firstLine="709"/>
        <w:jc w:val="both"/>
        <w:rPr>
          <w:rFonts w:ascii="Times New Roman" w:eastAsia="Times New Roman" w:hAnsi="Times New Roman" w:cs="Times New Roman"/>
          <w:sz w:val="32"/>
          <w:szCs w:val="32"/>
          <w:lang w:val="uk-UA" w:eastAsia="ru-RU"/>
        </w:rPr>
      </w:pPr>
    </w:p>
    <w:p w:rsidR="003E5E16" w:rsidRPr="0073702C" w:rsidRDefault="003E5E16" w:rsidP="003E5E16">
      <w:p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К</w:t>
      </w:r>
      <w:r w:rsidR="00081162">
        <w:rPr>
          <w:rFonts w:ascii="Times New Roman" w:eastAsia="Times New Roman" w:hAnsi="Times New Roman" w:cs="Times New Roman"/>
          <w:sz w:val="28"/>
          <w:szCs w:val="28"/>
          <w:lang w:val="uk-UA" w:eastAsia="ru-RU"/>
        </w:rPr>
        <w:t>валі</w:t>
      </w:r>
      <w:r w:rsidRPr="0073702C">
        <w:rPr>
          <w:rFonts w:ascii="Times New Roman" w:eastAsia="Times New Roman" w:hAnsi="Times New Roman" w:cs="Times New Roman"/>
          <w:sz w:val="28"/>
          <w:szCs w:val="28"/>
          <w:lang w:val="uk-UA" w:eastAsia="ru-RU"/>
        </w:rPr>
        <w:t xml:space="preserve">фікаційна робота </w:t>
      </w:r>
      <w:r w:rsidR="00081162">
        <w:rPr>
          <w:rFonts w:ascii="Times New Roman" w:eastAsia="Times New Roman" w:hAnsi="Times New Roman" w:cs="Times New Roman"/>
          <w:sz w:val="28"/>
          <w:szCs w:val="28"/>
          <w:lang w:val="uk-UA" w:eastAsia="ru-RU"/>
        </w:rPr>
        <w:t>викладена на</w:t>
      </w:r>
      <w:r w:rsidRPr="0073702C">
        <w:rPr>
          <w:rFonts w:ascii="Times New Roman" w:eastAsia="Times New Roman" w:hAnsi="Times New Roman" w:cs="Times New Roman"/>
          <w:sz w:val="28"/>
          <w:szCs w:val="28"/>
          <w:lang w:val="uk-UA" w:eastAsia="ru-RU"/>
        </w:rPr>
        <w:t xml:space="preserve"> 6</w:t>
      </w:r>
      <w:r w:rsidR="00081162">
        <w:rPr>
          <w:rFonts w:ascii="Times New Roman" w:eastAsia="Times New Roman" w:hAnsi="Times New Roman" w:cs="Times New Roman"/>
          <w:sz w:val="28"/>
          <w:szCs w:val="28"/>
          <w:lang w:val="uk-UA" w:eastAsia="ru-RU"/>
        </w:rPr>
        <w:t>5</w:t>
      </w:r>
      <w:r w:rsidRPr="0073702C">
        <w:rPr>
          <w:rFonts w:ascii="Times New Roman" w:eastAsia="Times New Roman" w:hAnsi="Times New Roman" w:cs="Times New Roman"/>
          <w:sz w:val="28"/>
          <w:szCs w:val="28"/>
          <w:lang w:val="uk-UA" w:eastAsia="ru-RU"/>
        </w:rPr>
        <w:t xml:space="preserve"> сторінк</w:t>
      </w:r>
      <w:r w:rsidR="00081162">
        <w:rPr>
          <w:rFonts w:ascii="Times New Roman" w:eastAsia="Times New Roman" w:hAnsi="Times New Roman" w:cs="Times New Roman"/>
          <w:sz w:val="28"/>
          <w:szCs w:val="28"/>
          <w:lang w:val="uk-UA" w:eastAsia="ru-RU"/>
        </w:rPr>
        <w:t>ах</w:t>
      </w:r>
      <w:r w:rsidRPr="0073702C">
        <w:rPr>
          <w:rFonts w:ascii="Times New Roman" w:eastAsia="Times New Roman" w:hAnsi="Times New Roman" w:cs="Times New Roman"/>
          <w:sz w:val="28"/>
          <w:szCs w:val="28"/>
          <w:lang w:val="uk-UA" w:eastAsia="ru-RU"/>
        </w:rPr>
        <w:t xml:space="preserve">, </w:t>
      </w:r>
      <w:r w:rsidR="00081162">
        <w:rPr>
          <w:rFonts w:ascii="Times New Roman" w:eastAsia="Times New Roman" w:hAnsi="Times New Roman" w:cs="Times New Roman"/>
          <w:sz w:val="28"/>
          <w:szCs w:val="28"/>
          <w:lang w:val="uk-UA" w:eastAsia="ru-RU"/>
        </w:rPr>
        <w:t xml:space="preserve">містить </w:t>
      </w:r>
      <w:r w:rsidRPr="0073702C">
        <w:rPr>
          <w:rFonts w:ascii="Times New Roman" w:eastAsia="Times New Roman" w:hAnsi="Times New Roman" w:cs="Times New Roman"/>
          <w:sz w:val="28"/>
          <w:szCs w:val="28"/>
          <w:lang w:val="uk-UA" w:eastAsia="ru-RU"/>
        </w:rPr>
        <w:t xml:space="preserve">5 таблиць, </w:t>
      </w:r>
      <w:r w:rsidR="00A96C69">
        <w:rPr>
          <w:rFonts w:ascii="Times New Roman" w:eastAsia="Times New Roman" w:hAnsi="Times New Roman" w:cs="Times New Roman"/>
          <w:sz w:val="28"/>
          <w:szCs w:val="28"/>
          <w:lang w:val="uk-UA" w:eastAsia="ru-RU"/>
        </w:rPr>
        <w:t>5</w:t>
      </w:r>
      <w:r w:rsidRPr="0073702C">
        <w:rPr>
          <w:rFonts w:ascii="Times New Roman" w:eastAsia="Times New Roman" w:hAnsi="Times New Roman" w:cs="Times New Roman"/>
          <w:sz w:val="28"/>
          <w:szCs w:val="28"/>
          <w:lang w:val="uk-UA" w:eastAsia="ru-RU"/>
        </w:rPr>
        <w:t xml:space="preserve"> рисунк</w:t>
      </w:r>
      <w:r w:rsidR="00A96C69">
        <w:rPr>
          <w:rFonts w:ascii="Times New Roman" w:eastAsia="Times New Roman" w:hAnsi="Times New Roman" w:cs="Times New Roman"/>
          <w:sz w:val="28"/>
          <w:szCs w:val="28"/>
          <w:lang w:val="uk-UA" w:eastAsia="ru-RU"/>
        </w:rPr>
        <w:t>ів</w:t>
      </w:r>
      <w:r w:rsidRPr="0073702C">
        <w:rPr>
          <w:rFonts w:ascii="Times New Roman" w:eastAsia="Times New Roman" w:hAnsi="Times New Roman" w:cs="Times New Roman"/>
          <w:sz w:val="28"/>
          <w:szCs w:val="28"/>
          <w:lang w:val="uk-UA" w:eastAsia="ru-RU"/>
        </w:rPr>
        <w:t xml:space="preserve">, </w:t>
      </w:r>
      <w:r w:rsidR="003931D0">
        <w:rPr>
          <w:rFonts w:ascii="Times New Roman" w:eastAsia="Times New Roman" w:hAnsi="Times New Roman" w:cs="Times New Roman"/>
          <w:sz w:val="28"/>
          <w:szCs w:val="28"/>
          <w:lang w:val="uk-UA" w:eastAsia="ru-RU"/>
        </w:rPr>
        <w:t>72</w:t>
      </w:r>
      <w:r w:rsidRPr="0073702C">
        <w:rPr>
          <w:rFonts w:ascii="Times New Roman" w:eastAsia="Times New Roman" w:hAnsi="Times New Roman" w:cs="Times New Roman"/>
          <w:sz w:val="28"/>
          <w:szCs w:val="28"/>
          <w:lang w:val="uk-UA" w:eastAsia="ru-RU"/>
        </w:rPr>
        <w:t xml:space="preserve"> літературних джерел</w:t>
      </w:r>
      <w:r w:rsidR="003931D0">
        <w:rPr>
          <w:rFonts w:ascii="Times New Roman" w:eastAsia="Times New Roman" w:hAnsi="Times New Roman" w:cs="Times New Roman"/>
          <w:sz w:val="28"/>
          <w:szCs w:val="28"/>
          <w:lang w:val="uk-UA" w:eastAsia="ru-RU"/>
        </w:rPr>
        <w:t>а</w:t>
      </w:r>
      <w:r w:rsidR="00081162">
        <w:rPr>
          <w:rFonts w:ascii="Times New Roman" w:eastAsia="Times New Roman" w:hAnsi="Times New Roman" w:cs="Times New Roman"/>
          <w:sz w:val="28"/>
          <w:szCs w:val="28"/>
          <w:lang w:val="uk-UA" w:eastAsia="ru-RU"/>
        </w:rPr>
        <w:t>, додатки на 11 сторінках</w:t>
      </w:r>
      <w:r w:rsidRPr="0073702C">
        <w:rPr>
          <w:rFonts w:ascii="Times New Roman" w:eastAsia="Times New Roman" w:hAnsi="Times New Roman" w:cs="Times New Roman"/>
          <w:sz w:val="28"/>
          <w:szCs w:val="28"/>
          <w:lang w:val="uk-UA" w:eastAsia="ru-RU"/>
        </w:rPr>
        <w:t>.</w:t>
      </w:r>
    </w:p>
    <w:p w:rsidR="00FA596A" w:rsidRPr="0073702C" w:rsidRDefault="003E5E16" w:rsidP="00FA596A">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Мета дослідження – </w:t>
      </w:r>
      <w:r w:rsidR="00FA596A" w:rsidRPr="0073702C">
        <w:rPr>
          <w:rFonts w:ascii="Times New Roman" w:eastAsia="Times New Roman" w:hAnsi="Times New Roman" w:cs="Times New Roman"/>
          <w:sz w:val="28"/>
          <w:szCs w:val="28"/>
          <w:lang w:val="uk-UA" w:eastAsia="ru-RU"/>
        </w:rPr>
        <w:t>дослідити вплив занять боксом на функціональні показники юнаків 13-14 років в умовах позашкільної секції.</w:t>
      </w:r>
    </w:p>
    <w:p w:rsidR="00FA596A" w:rsidRDefault="00FA596A" w:rsidP="00FA596A">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Об’єкт дослідження – гнавачльно-тренувальний процес юних боксерів.</w:t>
      </w:r>
    </w:p>
    <w:p w:rsidR="003E5E16" w:rsidRPr="0073702C" w:rsidRDefault="003E5E16" w:rsidP="00FA596A">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Методи дослідження – аналіз літературних джерел, опитування тренерів, </w:t>
      </w:r>
      <w:r w:rsidR="00FA596A">
        <w:rPr>
          <w:rFonts w:ascii="Times New Roman" w:eastAsia="Times New Roman" w:hAnsi="Times New Roman" w:cs="Times New Roman"/>
          <w:sz w:val="28"/>
          <w:szCs w:val="28"/>
          <w:lang w:val="uk-UA" w:eastAsia="ru-RU"/>
        </w:rPr>
        <w:t>оцінка функціонального стану, тес</w:t>
      </w:r>
      <w:r w:rsidRPr="0073702C">
        <w:rPr>
          <w:rFonts w:ascii="Times New Roman" w:eastAsia="Times New Roman" w:hAnsi="Times New Roman" w:cs="Times New Roman"/>
          <w:sz w:val="28"/>
          <w:szCs w:val="28"/>
          <w:lang w:val="uk-UA" w:eastAsia="ru-RU"/>
        </w:rPr>
        <w:t xml:space="preserve">стування </w:t>
      </w:r>
      <w:r w:rsidR="00FA596A">
        <w:rPr>
          <w:rFonts w:ascii="Times New Roman" w:eastAsia="Times New Roman" w:hAnsi="Times New Roman" w:cs="Times New Roman"/>
          <w:sz w:val="28"/>
          <w:szCs w:val="28"/>
          <w:lang w:val="uk-UA" w:eastAsia="ru-RU"/>
        </w:rPr>
        <w:t>фізичної підготовленості</w:t>
      </w:r>
      <w:r w:rsidRPr="0073702C">
        <w:rPr>
          <w:rFonts w:ascii="Times New Roman" w:eastAsia="Times New Roman" w:hAnsi="Times New Roman" w:cs="Times New Roman"/>
          <w:sz w:val="28"/>
          <w:szCs w:val="28"/>
          <w:lang w:val="uk-UA" w:eastAsia="ru-RU"/>
        </w:rPr>
        <w:t>, педагогічний експеримент, методи математичної статистики.</w:t>
      </w:r>
    </w:p>
    <w:p w:rsidR="00A96C69" w:rsidRPr="00A96C69" w:rsidRDefault="00A96C69" w:rsidP="00A96C69">
      <w:p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A96C69">
        <w:rPr>
          <w:rFonts w:ascii="Times New Roman" w:eastAsia="Times New Roman" w:hAnsi="Times New Roman" w:cs="Times New Roman"/>
          <w:sz w:val="28"/>
          <w:szCs w:val="28"/>
          <w:lang w:val="uk-UA" w:eastAsia="ru-RU"/>
        </w:rPr>
        <w:t>Експериментальним шляхом доведено ефективність впливу занять боксом на показники функціонального стану юнаків 13-14 років.  Наприкінці дослідження показники, що характеризують функціональний стан серцево-судинної системи юнаків (АТс, АТд, АП, СОК, ХОК, КЕК, ІР) значно покращилися. Достовірно зросли показники КЕК, СОК та АТд.</w:t>
      </w:r>
      <w:r>
        <w:rPr>
          <w:rFonts w:ascii="Times New Roman" w:eastAsia="Times New Roman" w:hAnsi="Times New Roman" w:cs="Times New Roman"/>
          <w:sz w:val="28"/>
          <w:szCs w:val="28"/>
          <w:lang w:val="uk-UA" w:eastAsia="ru-RU"/>
        </w:rPr>
        <w:t xml:space="preserve"> </w:t>
      </w:r>
      <w:r w:rsidRPr="00A96C69">
        <w:rPr>
          <w:rFonts w:ascii="Times New Roman" w:eastAsia="Times New Roman" w:hAnsi="Times New Roman" w:cs="Times New Roman"/>
          <w:sz w:val="28"/>
          <w:szCs w:val="28"/>
          <w:lang w:val="uk-UA" w:eastAsia="ru-RU"/>
        </w:rPr>
        <w:t xml:space="preserve">Функціональні показники дихальної системи також зросли. Достовірних змін зазнали показник ЖЄЛ, проби Штанге та Генчі, частоти дихання та МВЛ. За показником ХОД виявлена тенденція до достовірності. </w:t>
      </w:r>
    </w:p>
    <w:p w:rsidR="00A96C69" w:rsidRPr="00A96C69" w:rsidRDefault="00A96C69" w:rsidP="00A96C69">
      <w:p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A96C69">
        <w:rPr>
          <w:rFonts w:ascii="Times New Roman" w:eastAsia="Times New Roman" w:hAnsi="Times New Roman" w:cs="Times New Roman"/>
          <w:sz w:val="28"/>
          <w:szCs w:val="28"/>
          <w:lang w:val="uk-UA" w:eastAsia="ru-RU"/>
        </w:rPr>
        <w:t>Показники силових, швидкісно-силових та координаційних здібностей юнаків на прикінці дослідження зазнали позитивн</w:t>
      </w:r>
      <w:r>
        <w:rPr>
          <w:rFonts w:ascii="Times New Roman" w:eastAsia="Times New Roman" w:hAnsi="Times New Roman" w:cs="Times New Roman"/>
          <w:sz w:val="28"/>
          <w:szCs w:val="28"/>
          <w:lang w:val="uk-UA" w:eastAsia="ru-RU"/>
        </w:rPr>
        <w:t>их достовірних змін.</w:t>
      </w:r>
    </w:p>
    <w:p w:rsidR="003E5E16" w:rsidRDefault="003E5E16" w:rsidP="003E5E16">
      <w:p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p>
    <w:p w:rsidR="00A96C69" w:rsidRDefault="00A96C69" w:rsidP="003E5E16">
      <w:p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p>
    <w:p w:rsidR="00A96C69" w:rsidRDefault="00A96C69" w:rsidP="003E5E16">
      <w:p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p>
    <w:p w:rsidR="00A96C69" w:rsidRDefault="00A96C69" w:rsidP="003E5E16">
      <w:p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p>
    <w:p w:rsidR="00A96C69" w:rsidRPr="0073702C" w:rsidRDefault="00A96C69" w:rsidP="003E5E16">
      <w:p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Pr="0073702C" w:rsidRDefault="003931D0" w:rsidP="003E5E16">
      <w:pPr>
        <w:tabs>
          <w:tab w:val="left" w:pos="0"/>
          <w:tab w:val="left" w:pos="709"/>
        </w:tabs>
        <w:spacing w:after="0" w:line="360" w:lineRule="auto"/>
        <w:ind w:firstLine="709"/>
        <w:jc w:val="both"/>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t xml:space="preserve">БОКСЕРИ, </w:t>
      </w:r>
      <w:r w:rsidR="00817961" w:rsidRPr="0073702C">
        <w:rPr>
          <w:rFonts w:ascii="Times New Roman" w:eastAsia="Times New Roman" w:hAnsi="Times New Roman" w:cs="Times New Roman"/>
          <w:caps/>
          <w:sz w:val="28"/>
          <w:szCs w:val="28"/>
          <w:lang w:val="uk-UA" w:eastAsia="ru-RU"/>
        </w:rPr>
        <w:t>ФУНКЦІОНАЛЬНІ ПОКАЗНИКИ</w:t>
      </w:r>
      <w:r w:rsidR="003E5E16" w:rsidRPr="0073702C">
        <w:rPr>
          <w:rFonts w:ascii="Times New Roman" w:eastAsia="Times New Roman" w:hAnsi="Times New Roman" w:cs="Times New Roman"/>
          <w:caps/>
          <w:sz w:val="28"/>
          <w:szCs w:val="28"/>
          <w:lang w:val="uk-UA" w:eastAsia="ru-RU"/>
        </w:rPr>
        <w:t xml:space="preserve">, </w:t>
      </w:r>
      <w:r w:rsidR="00B9304A">
        <w:rPr>
          <w:rFonts w:ascii="Times New Roman" w:eastAsia="Times New Roman" w:hAnsi="Times New Roman" w:cs="Times New Roman"/>
          <w:caps/>
          <w:sz w:val="28"/>
          <w:szCs w:val="28"/>
          <w:lang w:val="uk-UA" w:eastAsia="ru-RU"/>
        </w:rPr>
        <w:t>вплив</w:t>
      </w:r>
      <w:r w:rsidR="003E5E16" w:rsidRPr="0073702C">
        <w:rPr>
          <w:rFonts w:ascii="Times New Roman" w:eastAsia="Times New Roman" w:hAnsi="Times New Roman" w:cs="Times New Roman"/>
          <w:caps/>
          <w:sz w:val="28"/>
          <w:szCs w:val="28"/>
          <w:lang w:val="uk-UA" w:eastAsia="ru-RU"/>
        </w:rPr>
        <w:t xml:space="preserve">, </w:t>
      </w:r>
      <w:r w:rsidR="00B9304A">
        <w:rPr>
          <w:rFonts w:ascii="Times New Roman" w:eastAsia="Times New Roman" w:hAnsi="Times New Roman" w:cs="Times New Roman"/>
          <w:caps/>
          <w:sz w:val="28"/>
          <w:szCs w:val="28"/>
          <w:lang w:val="uk-UA" w:eastAsia="ru-RU"/>
        </w:rPr>
        <w:t>функціональні показники</w:t>
      </w:r>
      <w:r w:rsidR="003E5E16" w:rsidRPr="0073702C">
        <w:rPr>
          <w:rFonts w:ascii="Times New Roman" w:eastAsia="Times New Roman" w:hAnsi="Times New Roman" w:cs="Times New Roman"/>
          <w:caps/>
          <w:sz w:val="28"/>
          <w:szCs w:val="28"/>
          <w:lang w:val="uk-UA" w:eastAsia="ru-RU"/>
        </w:rPr>
        <w:t>,</w:t>
      </w:r>
      <w:r w:rsidR="00B9304A">
        <w:rPr>
          <w:rFonts w:ascii="Times New Roman" w:eastAsia="Times New Roman" w:hAnsi="Times New Roman" w:cs="Times New Roman"/>
          <w:caps/>
          <w:sz w:val="28"/>
          <w:szCs w:val="28"/>
          <w:lang w:val="uk-UA" w:eastAsia="ru-RU"/>
        </w:rPr>
        <w:t xml:space="preserve"> фізична підготовленість</w:t>
      </w:r>
      <w:r w:rsidR="003E5E16" w:rsidRPr="0073702C">
        <w:rPr>
          <w:rFonts w:ascii="Times New Roman" w:eastAsia="Times New Roman" w:hAnsi="Times New Roman" w:cs="Times New Roman"/>
          <w:caps/>
          <w:sz w:val="28"/>
          <w:szCs w:val="28"/>
          <w:lang w:val="uk-UA" w:eastAsia="ru-RU"/>
        </w:rPr>
        <w:t xml:space="preserve"> </w:t>
      </w:r>
    </w:p>
    <w:p w:rsidR="003E5E16" w:rsidRPr="0073702C" w:rsidRDefault="003E5E16" w:rsidP="003E5E16">
      <w:p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Pr="0073702C" w:rsidRDefault="003E5E16" w:rsidP="00F523FA">
      <w:pPr>
        <w:tabs>
          <w:tab w:val="left" w:pos="0"/>
        </w:tabs>
        <w:spacing w:after="0" w:line="360" w:lineRule="auto"/>
        <w:jc w:val="center"/>
        <w:rPr>
          <w:rFonts w:ascii="Times New Roman" w:eastAsia="Times New Roman" w:hAnsi="Times New Roman" w:cs="Times New Roman"/>
          <w:caps/>
          <w:sz w:val="28"/>
          <w:szCs w:val="28"/>
          <w:lang w:val="uk-UA" w:eastAsia="ru-RU"/>
        </w:rPr>
      </w:pPr>
      <w:r w:rsidRPr="0073702C">
        <w:rPr>
          <w:rFonts w:ascii="Times New Roman" w:eastAsia="Times New Roman" w:hAnsi="Times New Roman" w:cs="Times New Roman"/>
          <w:caps/>
          <w:sz w:val="28"/>
          <w:szCs w:val="28"/>
          <w:lang w:val="uk-UA" w:eastAsia="ru-RU"/>
        </w:rPr>
        <w:lastRenderedPageBreak/>
        <w:t>abstract</w:t>
      </w:r>
    </w:p>
    <w:p w:rsidR="003E5E16" w:rsidRPr="0073702C" w:rsidRDefault="003E5E16" w:rsidP="003E5E16">
      <w:pPr>
        <w:tabs>
          <w:tab w:val="left" w:pos="709"/>
        </w:tabs>
        <w:spacing w:after="0" w:line="360" w:lineRule="auto"/>
        <w:ind w:firstLine="709"/>
        <w:jc w:val="center"/>
        <w:rPr>
          <w:rFonts w:ascii="Times New Roman" w:eastAsia="Times New Roman" w:hAnsi="Times New Roman" w:cs="Times New Roman"/>
          <w:caps/>
          <w:sz w:val="28"/>
          <w:szCs w:val="28"/>
          <w:lang w:val="uk-UA" w:eastAsia="ru-RU"/>
        </w:rPr>
      </w:pPr>
    </w:p>
    <w:p w:rsidR="003931D0" w:rsidRPr="003931D0"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3931D0">
        <w:rPr>
          <w:rFonts w:ascii="Times New Roman" w:eastAsia="Times New Roman" w:hAnsi="Times New Roman" w:cs="Times New Roman"/>
          <w:sz w:val="28"/>
          <w:szCs w:val="28"/>
          <w:lang w:val="uk-UA" w:eastAsia="ru-RU"/>
        </w:rPr>
        <w:t>Qualification work consists of 6</w:t>
      </w:r>
      <w:r w:rsidR="00081162">
        <w:rPr>
          <w:rFonts w:ascii="Times New Roman" w:eastAsia="Times New Roman" w:hAnsi="Times New Roman" w:cs="Times New Roman"/>
          <w:sz w:val="28"/>
          <w:szCs w:val="28"/>
          <w:lang w:val="uk-UA" w:eastAsia="ru-RU"/>
        </w:rPr>
        <w:t>5</w:t>
      </w:r>
      <w:r w:rsidRPr="003931D0">
        <w:rPr>
          <w:rFonts w:ascii="Times New Roman" w:eastAsia="Times New Roman" w:hAnsi="Times New Roman" w:cs="Times New Roman"/>
          <w:sz w:val="28"/>
          <w:szCs w:val="28"/>
          <w:lang w:val="uk-UA" w:eastAsia="ru-RU"/>
        </w:rPr>
        <w:t xml:space="preserve"> pages, 5 tables, 5 figures, 72 literary sources.</w:t>
      </w:r>
    </w:p>
    <w:p w:rsidR="003931D0" w:rsidRPr="003931D0"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3931D0">
        <w:rPr>
          <w:rFonts w:ascii="Times New Roman" w:eastAsia="Times New Roman" w:hAnsi="Times New Roman" w:cs="Times New Roman"/>
          <w:sz w:val="28"/>
          <w:szCs w:val="28"/>
          <w:lang w:val="uk-UA" w:eastAsia="ru-RU"/>
        </w:rPr>
        <w:t>The purpose of the study is to investigate the impact of boxing on the functional indicators of young men 13-14 years old in an extracurricular section.</w:t>
      </w:r>
    </w:p>
    <w:p w:rsidR="003931D0" w:rsidRPr="003931D0"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3931D0">
        <w:rPr>
          <w:rFonts w:ascii="Times New Roman" w:eastAsia="Times New Roman" w:hAnsi="Times New Roman" w:cs="Times New Roman"/>
          <w:sz w:val="28"/>
          <w:szCs w:val="28"/>
          <w:lang w:val="uk-UA" w:eastAsia="ru-RU"/>
        </w:rPr>
        <w:t>The object of study is the gnavachno-training process of young boxers.</w:t>
      </w:r>
    </w:p>
    <w:p w:rsidR="003931D0" w:rsidRPr="003931D0"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3931D0">
        <w:rPr>
          <w:rFonts w:ascii="Times New Roman" w:eastAsia="Times New Roman" w:hAnsi="Times New Roman" w:cs="Times New Roman"/>
          <w:sz w:val="28"/>
          <w:szCs w:val="28"/>
          <w:lang w:val="uk-UA" w:eastAsia="ru-RU"/>
        </w:rPr>
        <w:t xml:space="preserve">Research methods </w:t>
      </w:r>
      <w:r>
        <w:rPr>
          <w:rFonts w:ascii="Times New Roman" w:eastAsia="Times New Roman" w:hAnsi="Times New Roman" w:cs="Times New Roman"/>
          <w:sz w:val="28"/>
          <w:szCs w:val="28"/>
          <w:lang w:val="uk-UA" w:eastAsia="ru-RU"/>
        </w:rPr>
        <w:t>–</w:t>
      </w:r>
      <w:r w:rsidRPr="003931D0">
        <w:rPr>
          <w:rFonts w:ascii="Times New Roman" w:eastAsia="Times New Roman" w:hAnsi="Times New Roman" w:cs="Times New Roman"/>
          <w:sz w:val="28"/>
          <w:szCs w:val="28"/>
          <w:lang w:val="uk-UA" w:eastAsia="ru-RU"/>
        </w:rPr>
        <w:t xml:space="preserve"> analysis of literary sources, questioning of trainers, assessment of the functional state, physical fitness test, pedagogical experiment, methods of mathematical statistics.</w:t>
      </w:r>
    </w:p>
    <w:p w:rsidR="003931D0" w:rsidRPr="003931D0"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3931D0">
        <w:rPr>
          <w:rFonts w:ascii="Times New Roman" w:eastAsia="Times New Roman" w:hAnsi="Times New Roman" w:cs="Times New Roman"/>
          <w:sz w:val="28"/>
          <w:szCs w:val="28"/>
          <w:lang w:val="uk-UA" w:eastAsia="ru-RU"/>
        </w:rPr>
        <w:t>Experimentally proved the effectiveness of the influence of boxing classes on the indicators of the functional state of young men 13-14 years old. At the end of the study, indicators characterizing the functional state of the cardiovascular system of young men improved significantly. Functional indicators of the respiratory system also increased. The indicators of vital capacity of the lungs, Stange and Genchi tests, respiratory rate and maximum lung ventilation underwent significant changes. In terms of minute volume of breathing, a tendency to reliability was revealed.</w:t>
      </w:r>
    </w:p>
    <w:p w:rsidR="003931D0" w:rsidRPr="003931D0"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3931D0">
        <w:rPr>
          <w:rFonts w:ascii="Times New Roman" w:eastAsia="Times New Roman" w:hAnsi="Times New Roman" w:cs="Times New Roman"/>
          <w:sz w:val="28"/>
          <w:szCs w:val="28"/>
          <w:lang w:val="uk-UA" w:eastAsia="ru-RU"/>
        </w:rPr>
        <w:t>Indicators of strength, speed, strength and coordination abilities of young men at the end of the study received positive significant changes.</w:t>
      </w:r>
    </w:p>
    <w:p w:rsidR="003931D0" w:rsidRPr="003931D0"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931D0" w:rsidRPr="003931D0"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931D0" w:rsidRPr="003931D0"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931D0" w:rsidRPr="003931D0"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931D0" w:rsidRPr="003931D0"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3931D0">
        <w:rPr>
          <w:rFonts w:ascii="Times New Roman" w:eastAsia="Times New Roman" w:hAnsi="Times New Roman" w:cs="Times New Roman"/>
          <w:sz w:val="28"/>
          <w:szCs w:val="28"/>
          <w:lang w:val="uk-UA" w:eastAsia="ru-RU"/>
        </w:rPr>
        <w:t>BOXERS, FUNCTIONAL INDICATORS, INFLUENCE, FUNCTIONAL INDICATORS, PHYSICAL FITNESS</w:t>
      </w:r>
    </w:p>
    <w:p w:rsidR="003931D0" w:rsidRPr="0073702C" w:rsidRDefault="003931D0" w:rsidP="003931D0">
      <w:pPr>
        <w:tabs>
          <w:tab w:val="left" w:pos="709"/>
        </w:tabs>
        <w:spacing w:after="0" w:line="360" w:lineRule="auto"/>
        <w:ind w:firstLine="709"/>
        <w:jc w:val="both"/>
        <w:rPr>
          <w:rFonts w:ascii="Times New Roman" w:eastAsia="Times New Roman" w:hAnsi="Times New Roman" w:cs="Times New Roman"/>
          <w:sz w:val="28"/>
          <w:szCs w:val="28"/>
          <w:lang w:val="uk-UA" w:eastAsia="ru-RU"/>
        </w:rPr>
        <w:sectPr w:rsidR="003931D0" w:rsidRPr="0073702C" w:rsidSect="00560B4D">
          <w:headerReference w:type="default" r:id="rId9"/>
          <w:pgSz w:w="11906" w:h="16838"/>
          <w:pgMar w:top="1134" w:right="850" w:bottom="1134" w:left="1701" w:header="708" w:footer="708" w:gutter="0"/>
          <w:pgNumType w:start="6"/>
          <w:cols w:space="708"/>
          <w:docGrid w:linePitch="360"/>
        </w:sectPr>
      </w:pPr>
    </w:p>
    <w:p w:rsidR="003E5E16" w:rsidRPr="0073702C" w:rsidRDefault="003E5E16" w:rsidP="003E5E16">
      <w:pPr>
        <w:tabs>
          <w:tab w:val="left" w:pos="709"/>
        </w:tabs>
        <w:spacing w:after="0" w:line="360" w:lineRule="auto"/>
        <w:ind w:firstLine="709"/>
        <w:jc w:val="center"/>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ПЕРЕЛІК УМОВНИХ ПОЗНАЧЕНЬ, СИМВОЛІВ, ОДИНИЦЬ, СКОРОЧЕНЬ І ТЕРМІНІВ</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tbl>
      <w:tblPr>
        <w:tblW w:w="9724" w:type="dxa"/>
        <w:tblLook w:val="01E0" w:firstRow="1" w:lastRow="1" w:firstColumn="1" w:lastColumn="1" w:noHBand="0" w:noVBand="0"/>
      </w:tblPr>
      <w:tblGrid>
        <w:gridCol w:w="4471"/>
        <w:gridCol w:w="5253"/>
      </w:tblGrid>
      <w:tr w:rsidR="003E5E16" w:rsidRPr="0073702C" w:rsidTr="00560B4D">
        <w:tc>
          <w:tcPr>
            <w:tcW w:w="4471" w:type="dxa"/>
          </w:tcPr>
          <w:p w:rsidR="00766EB1" w:rsidRPr="0073702C" w:rsidRDefault="00766EB1"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73702C">
              <w:rPr>
                <w:rFonts w:ascii="Times New Roman" w:eastAsia="Times New Roman" w:hAnsi="Times New Roman" w:cs="Times New Roman"/>
                <w:sz w:val="28"/>
                <w:szCs w:val="20"/>
                <w:lang w:val="uk-UA" w:eastAsia="ru-RU"/>
              </w:rPr>
              <w:t>Функціональний стан</w:t>
            </w: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3E5E16" w:rsidRPr="0073702C" w:rsidRDefault="003E5E16"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73702C">
              <w:rPr>
                <w:rFonts w:ascii="Times New Roman" w:eastAsia="Times New Roman" w:hAnsi="Times New Roman" w:cs="Times New Roman"/>
                <w:sz w:val="28"/>
                <w:szCs w:val="20"/>
                <w:lang w:val="uk-UA" w:eastAsia="ru-RU"/>
              </w:rPr>
              <w:t xml:space="preserve">Тестування      </w:t>
            </w:r>
            <w:r w:rsidR="00817961" w:rsidRPr="0073702C">
              <w:rPr>
                <w:rFonts w:ascii="Times New Roman" w:eastAsia="Times New Roman" w:hAnsi="Times New Roman" w:cs="Times New Roman"/>
                <w:sz w:val="28"/>
                <w:szCs w:val="20"/>
                <w:lang w:val="uk-UA" w:eastAsia="ru-RU"/>
              </w:rPr>
              <w:t xml:space="preserve">                               </w:t>
            </w:r>
          </w:p>
          <w:p w:rsidR="003E5E16" w:rsidRPr="0073702C" w:rsidRDefault="003E5E16"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3E5E16" w:rsidRPr="0073702C" w:rsidRDefault="003E5E16"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73702C">
              <w:rPr>
                <w:rFonts w:ascii="Times New Roman" w:eastAsia="Times New Roman" w:hAnsi="Times New Roman" w:cs="Times New Roman"/>
                <w:sz w:val="28"/>
                <w:szCs w:val="20"/>
                <w:lang w:val="uk-UA" w:eastAsia="ru-RU"/>
              </w:rPr>
              <w:t>СФП</w:t>
            </w:r>
          </w:p>
          <w:p w:rsidR="003E5E16" w:rsidRPr="0073702C" w:rsidRDefault="003E5E16"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73702C">
              <w:rPr>
                <w:rFonts w:ascii="Times New Roman" w:eastAsia="Times New Roman" w:hAnsi="Times New Roman" w:cs="Times New Roman"/>
                <w:sz w:val="28"/>
                <w:szCs w:val="20"/>
                <w:lang w:val="uk-UA" w:eastAsia="ru-RU"/>
              </w:rPr>
              <w:t xml:space="preserve">ЗФП </w:t>
            </w:r>
          </w:p>
          <w:p w:rsidR="003E5E16"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73702C">
              <w:rPr>
                <w:rFonts w:ascii="Times New Roman" w:eastAsia="Times New Roman" w:hAnsi="Times New Roman" w:cs="Times New Roman"/>
                <w:sz w:val="28"/>
                <w:szCs w:val="20"/>
                <w:lang w:val="uk-UA" w:eastAsia="ru-RU"/>
              </w:rPr>
              <w:t>ПЕ</w:t>
            </w:r>
          </w:p>
          <w:p w:rsidR="0073702C" w:rsidRPr="0073702C" w:rsidRDefault="0073702C"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r w:rsidRPr="0073702C">
              <w:rPr>
                <w:rFonts w:ascii="Times New Roman" w:eastAsia="Times New Roman" w:hAnsi="Times New Roman" w:cs="Times New Roman"/>
                <w:sz w:val="28"/>
                <w:szCs w:val="20"/>
                <w:lang w:val="uk-UA" w:eastAsia="ru-RU"/>
              </w:rPr>
              <w:t>КЕ</w:t>
            </w:r>
          </w:p>
        </w:tc>
        <w:tc>
          <w:tcPr>
            <w:tcW w:w="5253" w:type="dxa"/>
          </w:tcPr>
          <w:p w:rsidR="00766EB1" w:rsidRPr="0073702C" w:rsidRDefault="00766EB1" w:rsidP="0073702C">
            <w:pPr>
              <w:pStyle w:val="a6"/>
              <w:widowControl w:val="0"/>
              <w:numPr>
                <w:ilvl w:val="0"/>
                <w:numId w:val="13"/>
              </w:numPr>
              <w:tabs>
                <w:tab w:val="left" w:pos="709"/>
              </w:tabs>
              <w:spacing w:line="360" w:lineRule="auto"/>
              <w:ind w:left="0" w:firstLine="0"/>
              <w:jc w:val="both"/>
              <w:rPr>
                <w:sz w:val="28"/>
                <w:lang w:val="uk-UA"/>
              </w:rPr>
            </w:pPr>
            <w:r w:rsidRPr="0073702C">
              <w:rPr>
                <w:sz w:val="32"/>
                <w:szCs w:val="32"/>
                <w:lang w:val="uk-UA"/>
              </w:rPr>
              <w:t>стан систем</w:t>
            </w:r>
            <w:r w:rsidR="0073702C" w:rsidRPr="0073702C">
              <w:rPr>
                <w:sz w:val="32"/>
                <w:szCs w:val="32"/>
                <w:lang w:val="uk-UA"/>
              </w:rPr>
              <w:t xml:space="preserve"> організму</w:t>
            </w:r>
            <w:r w:rsidRPr="0073702C">
              <w:rPr>
                <w:sz w:val="32"/>
                <w:szCs w:val="32"/>
                <w:lang w:val="uk-UA"/>
              </w:rPr>
              <w:t xml:space="preserve">, який визначає рівень </w:t>
            </w:r>
            <w:r w:rsidR="0073702C" w:rsidRPr="0073702C">
              <w:rPr>
                <w:sz w:val="32"/>
                <w:szCs w:val="32"/>
                <w:lang w:val="uk-UA"/>
              </w:rPr>
              <w:t xml:space="preserve">його </w:t>
            </w:r>
            <w:r w:rsidRPr="0073702C">
              <w:rPr>
                <w:sz w:val="32"/>
                <w:szCs w:val="32"/>
                <w:lang w:val="uk-UA"/>
              </w:rPr>
              <w:t>життєдіяльності, системну відповідь на фізичне навантаження, і дає змогу оцінити рівень адаптації організму до навколишнього середовища і до поставлених йому за</w:t>
            </w:r>
            <w:r w:rsidR="0073702C" w:rsidRPr="0073702C">
              <w:rPr>
                <w:sz w:val="32"/>
                <w:szCs w:val="32"/>
                <w:lang w:val="uk-UA"/>
              </w:rPr>
              <w:t>вдань</w:t>
            </w:r>
            <w:r w:rsidRPr="0073702C">
              <w:rPr>
                <w:sz w:val="32"/>
                <w:szCs w:val="32"/>
                <w:lang w:val="uk-UA"/>
              </w:rPr>
              <w:t>. Функціональний стан визначається як інтегральна характеристика множини функціональних показників різноманітних органів на систем організму</w:t>
            </w:r>
          </w:p>
          <w:p w:rsidR="003E5E16" w:rsidRPr="0073702C" w:rsidRDefault="003E5E16" w:rsidP="0073702C">
            <w:pPr>
              <w:pStyle w:val="a6"/>
              <w:widowControl w:val="0"/>
              <w:numPr>
                <w:ilvl w:val="0"/>
                <w:numId w:val="13"/>
              </w:numPr>
              <w:tabs>
                <w:tab w:val="left" w:pos="-76"/>
              </w:tabs>
              <w:spacing w:line="360" w:lineRule="auto"/>
              <w:ind w:left="-76" w:firstLine="0"/>
              <w:jc w:val="both"/>
              <w:rPr>
                <w:sz w:val="28"/>
                <w:lang w:val="uk-UA"/>
              </w:rPr>
            </w:pPr>
            <w:r w:rsidRPr="0073702C">
              <w:rPr>
                <w:sz w:val="28"/>
                <w:lang w:val="uk-UA"/>
              </w:rPr>
              <w:t xml:space="preserve">оцінка </w:t>
            </w:r>
            <w:r w:rsidR="00817961" w:rsidRPr="0073702C">
              <w:rPr>
                <w:sz w:val="28"/>
                <w:lang w:val="uk-UA"/>
              </w:rPr>
              <w:t xml:space="preserve">фізичної якості     </w:t>
            </w:r>
            <w:r w:rsidRPr="0073702C">
              <w:rPr>
                <w:sz w:val="28"/>
                <w:lang w:val="uk-UA"/>
              </w:rPr>
              <w:t>спеціальними тестами</w:t>
            </w:r>
          </w:p>
          <w:p w:rsidR="003E5E16" w:rsidRPr="0073702C" w:rsidRDefault="003E5E16" w:rsidP="0073702C">
            <w:pPr>
              <w:widowControl w:val="0"/>
              <w:numPr>
                <w:ilvl w:val="0"/>
                <w:numId w:val="13"/>
              </w:numPr>
              <w:tabs>
                <w:tab w:val="left" w:pos="-76"/>
              </w:tabs>
              <w:spacing w:after="0" w:line="360" w:lineRule="auto"/>
              <w:ind w:left="-76" w:firstLine="0"/>
              <w:jc w:val="both"/>
              <w:rPr>
                <w:rFonts w:ascii="Times New Roman" w:eastAsia="Times New Roman" w:hAnsi="Times New Roman" w:cs="Times New Roman"/>
                <w:sz w:val="28"/>
                <w:szCs w:val="20"/>
                <w:lang w:val="uk-UA" w:eastAsia="ru-RU"/>
              </w:rPr>
            </w:pPr>
            <w:r w:rsidRPr="0073702C">
              <w:rPr>
                <w:rFonts w:ascii="Times New Roman" w:eastAsia="Times New Roman" w:hAnsi="Times New Roman" w:cs="Times New Roman"/>
                <w:sz w:val="28"/>
                <w:szCs w:val="20"/>
                <w:lang w:val="uk-UA" w:eastAsia="ru-RU"/>
              </w:rPr>
              <w:t>спеціальна фізична підготовка</w:t>
            </w:r>
          </w:p>
          <w:p w:rsidR="003E5E16" w:rsidRPr="0073702C" w:rsidRDefault="003E5E16" w:rsidP="0073702C">
            <w:pPr>
              <w:widowControl w:val="0"/>
              <w:numPr>
                <w:ilvl w:val="0"/>
                <w:numId w:val="13"/>
              </w:numPr>
              <w:tabs>
                <w:tab w:val="left" w:pos="-76"/>
              </w:tabs>
              <w:spacing w:after="0" w:line="360" w:lineRule="auto"/>
              <w:ind w:left="-76" w:firstLine="0"/>
              <w:jc w:val="both"/>
              <w:rPr>
                <w:rFonts w:ascii="Times New Roman" w:eastAsia="Times New Roman" w:hAnsi="Times New Roman" w:cs="Times New Roman"/>
                <w:sz w:val="28"/>
                <w:szCs w:val="20"/>
                <w:lang w:val="uk-UA" w:eastAsia="ru-RU"/>
              </w:rPr>
            </w:pPr>
            <w:r w:rsidRPr="0073702C">
              <w:rPr>
                <w:rFonts w:ascii="Times New Roman" w:eastAsia="Times New Roman" w:hAnsi="Times New Roman" w:cs="Times New Roman"/>
                <w:sz w:val="28"/>
                <w:szCs w:val="20"/>
                <w:lang w:val="uk-UA" w:eastAsia="ru-RU"/>
              </w:rPr>
              <w:t>загальна фізична підготовка</w:t>
            </w:r>
          </w:p>
          <w:p w:rsidR="003E5E16" w:rsidRPr="0073702C" w:rsidRDefault="0073702C" w:rsidP="0073702C">
            <w:pPr>
              <w:widowControl w:val="0"/>
              <w:numPr>
                <w:ilvl w:val="0"/>
                <w:numId w:val="13"/>
              </w:numPr>
              <w:tabs>
                <w:tab w:val="left" w:pos="-76"/>
              </w:tabs>
              <w:spacing w:after="0" w:line="360" w:lineRule="auto"/>
              <w:ind w:left="-76" w:firstLine="0"/>
              <w:jc w:val="both"/>
              <w:rPr>
                <w:rFonts w:ascii="Times New Roman" w:eastAsia="Times New Roman" w:hAnsi="Times New Roman" w:cs="Times New Roman"/>
                <w:sz w:val="28"/>
                <w:szCs w:val="20"/>
                <w:lang w:val="uk-UA" w:eastAsia="ru-RU"/>
              </w:rPr>
            </w:pPr>
            <w:r w:rsidRPr="0073702C">
              <w:rPr>
                <w:rFonts w:ascii="Times New Roman" w:eastAsia="Times New Roman" w:hAnsi="Times New Roman" w:cs="Times New Roman"/>
                <w:sz w:val="28"/>
                <w:szCs w:val="20"/>
                <w:lang w:val="uk-UA" w:eastAsia="ru-RU"/>
              </w:rPr>
              <w:t>початок експерименту</w:t>
            </w:r>
          </w:p>
          <w:p w:rsidR="0073702C" w:rsidRPr="0073702C" w:rsidRDefault="0073702C" w:rsidP="0073702C">
            <w:pPr>
              <w:widowControl w:val="0"/>
              <w:numPr>
                <w:ilvl w:val="0"/>
                <w:numId w:val="13"/>
              </w:numPr>
              <w:tabs>
                <w:tab w:val="left" w:pos="-76"/>
              </w:tabs>
              <w:spacing w:after="0" w:line="360" w:lineRule="auto"/>
              <w:ind w:left="-76" w:firstLine="0"/>
              <w:jc w:val="both"/>
              <w:rPr>
                <w:rFonts w:ascii="Times New Roman" w:eastAsia="Times New Roman" w:hAnsi="Times New Roman" w:cs="Times New Roman"/>
                <w:sz w:val="28"/>
                <w:szCs w:val="20"/>
                <w:lang w:val="uk-UA" w:eastAsia="ru-RU"/>
              </w:rPr>
            </w:pPr>
            <w:r w:rsidRPr="0073702C">
              <w:rPr>
                <w:rFonts w:ascii="Times New Roman" w:eastAsia="Times New Roman" w:hAnsi="Times New Roman" w:cs="Times New Roman"/>
                <w:sz w:val="28"/>
                <w:szCs w:val="20"/>
                <w:lang w:val="uk-UA" w:eastAsia="ru-RU"/>
              </w:rPr>
              <w:t>кінець експерименту</w:t>
            </w:r>
          </w:p>
          <w:p w:rsidR="003E5E16" w:rsidRPr="0073702C" w:rsidRDefault="003E5E16"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3E5E16" w:rsidRPr="0073702C" w:rsidRDefault="003E5E16"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3E5E16" w:rsidRPr="0073702C" w:rsidRDefault="003E5E16"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p w:rsidR="003E5E16" w:rsidRPr="0073702C" w:rsidRDefault="003E5E16" w:rsidP="003E5E16">
            <w:pPr>
              <w:widowControl w:val="0"/>
              <w:tabs>
                <w:tab w:val="left" w:pos="709"/>
              </w:tabs>
              <w:spacing w:after="0" w:line="360" w:lineRule="auto"/>
              <w:ind w:firstLine="709"/>
              <w:jc w:val="both"/>
              <w:rPr>
                <w:rFonts w:ascii="Times New Roman" w:eastAsia="Times New Roman" w:hAnsi="Times New Roman" w:cs="Times New Roman"/>
                <w:sz w:val="28"/>
                <w:szCs w:val="20"/>
                <w:lang w:val="uk-UA" w:eastAsia="ru-RU"/>
              </w:rPr>
            </w:pPr>
          </w:p>
        </w:tc>
      </w:tr>
    </w:tbl>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Pr="0073702C" w:rsidRDefault="003E5E16" w:rsidP="003E5E16">
      <w:pPr>
        <w:tabs>
          <w:tab w:val="left" w:pos="0"/>
          <w:tab w:val="left" w:pos="709"/>
        </w:tabs>
        <w:spacing w:after="0" w:line="360" w:lineRule="auto"/>
        <w:ind w:firstLine="709"/>
        <w:jc w:val="center"/>
        <w:rPr>
          <w:rFonts w:ascii="Times New Roman" w:eastAsia="Times New Roman" w:hAnsi="Times New Roman" w:cs="Times New Roman"/>
          <w:caps/>
          <w:sz w:val="32"/>
          <w:szCs w:val="32"/>
          <w:lang w:val="uk-UA" w:eastAsia="ru-RU"/>
        </w:rPr>
        <w:sectPr w:rsidR="003E5E16" w:rsidRPr="0073702C" w:rsidSect="00560B4D">
          <w:pgSz w:w="11906" w:h="16838"/>
          <w:pgMar w:top="1134" w:right="850" w:bottom="1134" w:left="1701" w:header="708" w:footer="708" w:gutter="0"/>
          <w:pgNumType w:start="7"/>
          <w:cols w:space="708"/>
          <w:docGrid w:linePitch="360"/>
        </w:sectPr>
      </w:pPr>
    </w:p>
    <w:p w:rsidR="003E5E16" w:rsidRPr="0073702C" w:rsidRDefault="003E5E16" w:rsidP="00774D4A">
      <w:pPr>
        <w:tabs>
          <w:tab w:val="left" w:pos="0"/>
          <w:tab w:val="left" w:pos="709"/>
        </w:tabs>
        <w:spacing w:after="0" w:line="360" w:lineRule="auto"/>
        <w:jc w:val="center"/>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ВСТУП</w:t>
      </w:r>
    </w:p>
    <w:p w:rsidR="003E5E16" w:rsidRPr="0073702C" w:rsidRDefault="003E5E16" w:rsidP="003E5E16">
      <w:p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Сучасна система підготовки спортсмена – це складне багатофакторне явище, що включає мету, завдання, засоби, методи, матеріально-технічні й інші умови, що забезпечують досягнення спортсменом найвищих показників [1-3], і, разом з тим, це й організаційно-педагогічний процес підготовки до змагань [4-7]. </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Підготовка резерву в боксі є важливим завданням усіх спортивних організацій. Досвід підготовки видатних боксерів вказує на те, що у процесі планомірної багаторічної підготовки, що розпочалася в 11-12 років, можна досягти високих результатів у юнацькому віці (16-17 років) [1-5].</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Для того, щоб успішно готувати резерви у боксі необхідно, у першу чергу, планомірно організувати навчально-тренувальний процес, що базується на основі розвитку фізичних, морально-вольових якостей, засвоєнні широкого діапазону рухових навичок без форсування підготовки відповідно закономірностям росту і розвитку молодого організму.</w:t>
      </w:r>
    </w:p>
    <w:p w:rsidR="005C3647" w:rsidRPr="0073702C" w:rsidRDefault="003E5E16" w:rsidP="005C3647">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Як зазначають провідні вчені І.П. Дегтярьов та В.І. Філімонов, з кожним роком у сучасному боксі постійно зростає щільність бойових дій, що вимагає від боксерів значних проявів фізичних та функціональних можливостей, насамперед – силових, швидкісних, швидкісно-силових і координаційних здібностей. </w:t>
      </w:r>
      <w:r w:rsidR="005C3647">
        <w:rPr>
          <w:rFonts w:ascii="Times New Roman" w:eastAsia="Times New Roman" w:hAnsi="Times New Roman" w:cs="Times New Roman"/>
          <w:sz w:val="28"/>
          <w:szCs w:val="28"/>
          <w:lang w:val="uk-UA" w:eastAsia="ru-RU"/>
        </w:rPr>
        <w:t>Ш</w:t>
      </w:r>
      <w:r w:rsidR="005C3647" w:rsidRPr="0073702C">
        <w:rPr>
          <w:rFonts w:ascii="Times New Roman" w:eastAsia="Times New Roman" w:hAnsi="Times New Roman" w:cs="Times New Roman"/>
          <w:sz w:val="28"/>
          <w:szCs w:val="28"/>
          <w:lang w:val="uk-UA" w:eastAsia="ru-RU"/>
        </w:rPr>
        <w:t xml:space="preserve">видкісно-силові здібності в системі підготовки боксерів займають одне з провідних місць, оскільки удар у боксі залежить від швидкості рухів, використання найбільш потужних м’язів і ваги тіла, а, в свою чергу, швидкість рухів залежить від здібності м’язів до швидких скорочень і розслаблень та від здатності нервових центрів блискавично передавати накази мозку до м’язів [4, 5, 7]. </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Етап початкової підготовки боксерів починається в 11-12 років. Цей період рухового розвитку дітей характеризується найбільш нерівномірністю приросту показників фізичної підготовленості, завершується статеве дозрівання [1, 8-15].</w:t>
      </w:r>
    </w:p>
    <w:p w:rsidR="0073702C" w:rsidRPr="0073702C" w:rsidRDefault="0073702C" w:rsidP="0073702C">
      <w:pPr>
        <w:spacing w:after="0" w:line="360" w:lineRule="auto"/>
        <w:jc w:val="both"/>
        <w:rPr>
          <w:rStyle w:val="apple-style-span"/>
          <w:lang w:val="uk-UA"/>
        </w:rPr>
      </w:pPr>
      <w:r w:rsidRPr="0073702C">
        <w:rPr>
          <w:rStyle w:val="apple-style-span"/>
          <w:rFonts w:ascii="Times New Roman" w:hAnsi="Times New Roman"/>
          <w:sz w:val="28"/>
          <w:szCs w:val="28"/>
          <w:lang w:val="uk-UA"/>
        </w:rPr>
        <w:lastRenderedPageBreak/>
        <w:t xml:space="preserve">         Бокс набуває все більшого визнання не тільки як ефективний засіб у справі різнобічного фізичного розвитку, але і як засіб морально-фізичного розвитку, вольового та естетичного виховання молоді. Тому, сучасна система боксерів повинна сприяти, з одного боку, розв</w:t>
      </w:r>
      <w:r w:rsidRPr="0073702C">
        <w:rPr>
          <w:rFonts w:ascii="Times New Roman" w:eastAsia="Times New Roman" w:hAnsi="Times New Roman" w:cs="Times New Roman"/>
          <w:sz w:val="28"/>
          <w:szCs w:val="28"/>
          <w:lang w:val="uk-UA" w:eastAsia="ru-RU"/>
        </w:rPr>
        <w:t>’</w:t>
      </w:r>
      <w:r w:rsidRPr="0073702C">
        <w:rPr>
          <w:rStyle w:val="apple-style-span"/>
          <w:rFonts w:ascii="Times New Roman" w:hAnsi="Times New Roman"/>
          <w:sz w:val="28"/>
          <w:szCs w:val="28"/>
          <w:lang w:val="uk-UA"/>
        </w:rPr>
        <w:t>язанню прикладних завдань в цілому, тобто забезпечити різнобічний і гармонійний фізичний розвиток, високу і стійкість, працездатність, відмінне здоров</w:t>
      </w:r>
      <w:r w:rsidRPr="0073702C">
        <w:rPr>
          <w:rFonts w:ascii="Times New Roman" w:eastAsia="Times New Roman" w:hAnsi="Times New Roman" w:cs="Times New Roman"/>
          <w:sz w:val="28"/>
          <w:szCs w:val="28"/>
          <w:lang w:val="uk-UA" w:eastAsia="ru-RU"/>
        </w:rPr>
        <w:t>’</w:t>
      </w:r>
      <w:r w:rsidRPr="0073702C">
        <w:rPr>
          <w:rStyle w:val="apple-style-span"/>
          <w:rFonts w:ascii="Times New Roman" w:hAnsi="Times New Roman"/>
          <w:sz w:val="28"/>
          <w:szCs w:val="28"/>
          <w:lang w:val="uk-UA"/>
        </w:rPr>
        <w:t xml:space="preserve">я і довголіття. </w:t>
      </w:r>
    </w:p>
    <w:p w:rsidR="0073702C" w:rsidRPr="0073702C" w:rsidRDefault="0073702C" w:rsidP="0073702C">
      <w:pPr>
        <w:spacing w:after="0" w:line="360" w:lineRule="auto"/>
        <w:ind w:firstLine="720"/>
        <w:jc w:val="both"/>
        <w:rPr>
          <w:rStyle w:val="apple-style-span"/>
          <w:rFonts w:ascii="Times New Roman" w:hAnsi="Times New Roman"/>
          <w:sz w:val="28"/>
          <w:szCs w:val="28"/>
          <w:lang w:val="uk-UA"/>
        </w:rPr>
      </w:pPr>
      <w:r w:rsidRPr="0073702C">
        <w:rPr>
          <w:rStyle w:val="apple-style-span"/>
          <w:rFonts w:ascii="Times New Roman" w:hAnsi="Times New Roman"/>
          <w:sz w:val="28"/>
          <w:szCs w:val="28"/>
          <w:lang w:val="uk-UA"/>
        </w:rPr>
        <w:t>З іншого боку ця система повинна забезпечувати комплексне вирішення спеціальних завдань боксу, розвиток різнобічних навичок у миттєвій оцінці просторових тимчасових характеристик, вироблення чіткої відповідної реакції, точності координованих рухів, в умовах їх варіативного застосування і складної обстановки</w:t>
      </w:r>
      <w:r>
        <w:rPr>
          <w:rStyle w:val="apple-style-span"/>
          <w:rFonts w:ascii="Times New Roman" w:hAnsi="Times New Roman"/>
          <w:sz w:val="28"/>
          <w:szCs w:val="28"/>
          <w:lang w:val="uk-UA"/>
        </w:rPr>
        <w:t xml:space="preserve"> [8-12</w:t>
      </w:r>
      <w:r w:rsidRPr="0073702C">
        <w:rPr>
          <w:rFonts w:ascii="Times New Roman" w:hAnsi="Times New Roman"/>
          <w:iCs/>
          <w:sz w:val="28"/>
          <w:szCs w:val="28"/>
          <w:lang w:val="uk-UA"/>
        </w:rPr>
        <w:t>]</w:t>
      </w:r>
      <w:r>
        <w:rPr>
          <w:rFonts w:ascii="Times New Roman" w:hAnsi="Times New Roman"/>
          <w:iCs/>
          <w:sz w:val="28"/>
          <w:szCs w:val="28"/>
          <w:lang w:val="uk-UA"/>
        </w:rPr>
        <w:t>.</w:t>
      </w:r>
    </w:p>
    <w:p w:rsidR="0073702C" w:rsidRPr="0073702C" w:rsidRDefault="0073702C" w:rsidP="0073702C">
      <w:pPr>
        <w:spacing w:after="0" w:line="360" w:lineRule="auto"/>
        <w:ind w:firstLine="720"/>
        <w:jc w:val="both"/>
        <w:rPr>
          <w:rStyle w:val="apple-style-span"/>
          <w:rFonts w:ascii="Times New Roman" w:hAnsi="Times New Roman"/>
          <w:sz w:val="28"/>
          <w:szCs w:val="28"/>
          <w:lang w:val="uk-UA"/>
        </w:rPr>
      </w:pPr>
      <w:r w:rsidRPr="0073702C">
        <w:rPr>
          <w:rStyle w:val="apple-style-span"/>
          <w:rFonts w:ascii="Times New Roman" w:hAnsi="Times New Roman"/>
          <w:sz w:val="28"/>
          <w:szCs w:val="28"/>
          <w:lang w:val="uk-UA"/>
        </w:rPr>
        <w:t>Сучасний бокс являє собою унікальну модель рухової діяльності, яка ведеться в зоні граничних напруг і у найвищій мірі виявляє природні можливості людини. У зміст спортивного тренування входять різні сторони підготовки боксера: фізична, технічна, тактична, морально-вольова та ін. В результаті тренування в організмі спортсмена відбуваються різноманітні функціональні та морфологічні зміни, які в сукупності визначають рівень тренованості спортсмена</w:t>
      </w:r>
      <w:r>
        <w:rPr>
          <w:rStyle w:val="apple-style-span"/>
          <w:rFonts w:ascii="Times New Roman" w:hAnsi="Times New Roman"/>
          <w:sz w:val="28"/>
          <w:szCs w:val="28"/>
          <w:lang w:val="uk-UA"/>
        </w:rPr>
        <w:t xml:space="preserve"> </w:t>
      </w:r>
      <w:r w:rsidRPr="0073702C">
        <w:rPr>
          <w:rStyle w:val="apple-style-span"/>
          <w:rFonts w:ascii="Times New Roman" w:hAnsi="Times New Roman"/>
          <w:sz w:val="28"/>
          <w:szCs w:val="28"/>
          <w:lang w:val="uk-UA"/>
        </w:rPr>
        <w:t>[4</w:t>
      </w:r>
      <w:r>
        <w:rPr>
          <w:rStyle w:val="apple-style-span"/>
          <w:rFonts w:ascii="Times New Roman" w:hAnsi="Times New Roman"/>
          <w:sz w:val="28"/>
          <w:szCs w:val="28"/>
          <w:lang w:val="uk-UA"/>
        </w:rPr>
        <w:t>, 13-20</w:t>
      </w:r>
      <w:r w:rsidRPr="0073702C">
        <w:rPr>
          <w:rFonts w:ascii="Times New Roman" w:hAnsi="Times New Roman"/>
          <w:sz w:val="28"/>
          <w:szCs w:val="28"/>
          <w:lang w:val="uk-UA"/>
        </w:rPr>
        <w:t>]</w:t>
      </w:r>
      <w:r>
        <w:rPr>
          <w:rFonts w:ascii="Times New Roman" w:hAnsi="Times New Roman"/>
          <w:sz w:val="28"/>
          <w:szCs w:val="28"/>
          <w:lang w:val="uk-UA"/>
        </w:rPr>
        <w:t>.</w:t>
      </w:r>
    </w:p>
    <w:p w:rsidR="0073702C" w:rsidRPr="0073702C" w:rsidRDefault="003E5E16" w:rsidP="0073702C">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Тому метою дослідження </w:t>
      </w:r>
      <w:r w:rsidR="0073702C" w:rsidRPr="0073702C">
        <w:rPr>
          <w:rFonts w:ascii="Times New Roman" w:eastAsia="Times New Roman" w:hAnsi="Times New Roman" w:cs="Times New Roman"/>
          <w:sz w:val="28"/>
          <w:szCs w:val="28"/>
          <w:lang w:val="uk-UA" w:eastAsia="ru-RU"/>
        </w:rPr>
        <w:t>було дослідити вплив занять боксом на функціональні показники юнаків 13-14 років в умовах позашкільної секції.</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Об’єкт дослідження – </w:t>
      </w:r>
      <w:r w:rsidR="0073702C" w:rsidRPr="0073702C">
        <w:rPr>
          <w:rFonts w:ascii="Times New Roman" w:eastAsia="Times New Roman" w:hAnsi="Times New Roman" w:cs="Times New Roman"/>
          <w:sz w:val="28"/>
          <w:szCs w:val="28"/>
          <w:lang w:val="uk-UA" w:eastAsia="ru-RU"/>
        </w:rPr>
        <w:t>гнавачльно-тренувальний процес юних боксерів</w:t>
      </w:r>
      <w:r w:rsidRPr="0073702C">
        <w:rPr>
          <w:rFonts w:ascii="Times New Roman" w:eastAsia="Times New Roman" w:hAnsi="Times New Roman" w:cs="Times New Roman"/>
          <w:sz w:val="28"/>
          <w:szCs w:val="28"/>
          <w:lang w:val="uk-UA" w:eastAsia="ru-RU"/>
        </w:rPr>
        <w:t>.</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Суб’єкт дослідження – боксери 1</w:t>
      </w:r>
      <w:r w:rsidR="0073702C" w:rsidRPr="0073702C">
        <w:rPr>
          <w:rFonts w:ascii="Times New Roman" w:eastAsia="Times New Roman" w:hAnsi="Times New Roman" w:cs="Times New Roman"/>
          <w:sz w:val="28"/>
          <w:szCs w:val="28"/>
          <w:lang w:val="uk-UA" w:eastAsia="ru-RU"/>
        </w:rPr>
        <w:t>3</w:t>
      </w:r>
      <w:r w:rsidRPr="0073702C">
        <w:rPr>
          <w:rFonts w:ascii="Times New Roman" w:eastAsia="Times New Roman" w:hAnsi="Times New Roman" w:cs="Times New Roman"/>
          <w:sz w:val="28"/>
          <w:szCs w:val="28"/>
          <w:lang w:val="uk-UA" w:eastAsia="ru-RU"/>
        </w:rPr>
        <w:t>-1</w:t>
      </w:r>
      <w:r w:rsidR="0073702C" w:rsidRPr="0073702C">
        <w:rPr>
          <w:rFonts w:ascii="Times New Roman" w:eastAsia="Times New Roman" w:hAnsi="Times New Roman" w:cs="Times New Roman"/>
          <w:sz w:val="28"/>
          <w:szCs w:val="28"/>
          <w:lang w:val="uk-UA" w:eastAsia="ru-RU"/>
        </w:rPr>
        <w:t>4</w:t>
      </w:r>
      <w:r w:rsidRPr="0073702C">
        <w:rPr>
          <w:rFonts w:ascii="Times New Roman" w:eastAsia="Times New Roman" w:hAnsi="Times New Roman" w:cs="Times New Roman"/>
          <w:sz w:val="28"/>
          <w:szCs w:val="28"/>
          <w:lang w:val="uk-UA" w:eastAsia="ru-RU"/>
        </w:rPr>
        <w:t xml:space="preserve"> років.</w:t>
      </w:r>
    </w:p>
    <w:p w:rsidR="003E5E16" w:rsidRPr="0073702C" w:rsidRDefault="0073702C"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 Предмет дослідження – показники функціонального стану</w:t>
      </w:r>
      <w:r w:rsidR="003E5E16" w:rsidRPr="0073702C">
        <w:rPr>
          <w:rFonts w:ascii="Times New Roman" w:eastAsia="Times New Roman" w:hAnsi="Times New Roman" w:cs="Times New Roman"/>
          <w:sz w:val="28"/>
          <w:szCs w:val="28"/>
          <w:lang w:val="uk-UA" w:eastAsia="ru-RU"/>
        </w:rPr>
        <w:t>.</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Практична значущість дослідження полягає в можливості ефективно </w:t>
      </w:r>
      <w:r w:rsidR="0073702C" w:rsidRPr="0073702C">
        <w:rPr>
          <w:rFonts w:ascii="Times New Roman" w:eastAsia="Times New Roman" w:hAnsi="Times New Roman" w:cs="Times New Roman"/>
          <w:sz w:val="28"/>
          <w:szCs w:val="28"/>
          <w:lang w:val="uk-UA" w:eastAsia="ru-RU"/>
        </w:rPr>
        <w:t>будувати навчально-тренувальний процес</w:t>
      </w:r>
      <w:r w:rsidRPr="0073702C">
        <w:rPr>
          <w:rFonts w:ascii="Times New Roman" w:eastAsia="Times New Roman" w:hAnsi="Times New Roman" w:cs="Times New Roman"/>
          <w:sz w:val="28"/>
          <w:szCs w:val="28"/>
          <w:lang w:val="uk-UA" w:eastAsia="ru-RU"/>
        </w:rPr>
        <w:t xml:space="preserve"> тренування за мінімально короткий проміжок часу.</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sectPr w:rsidR="003E5E16" w:rsidRPr="0073702C">
          <w:pgSz w:w="11906" w:h="16838"/>
          <w:pgMar w:top="1134" w:right="850" w:bottom="1134" w:left="1701" w:header="708" w:footer="708" w:gutter="0"/>
          <w:cols w:space="708"/>
          <w:docGrid w:linePitch="360"/>
        </w:sectPr>
      </w:pP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Pr="0073702C" w:rsidRDefault="003E5E16" w:rsidP="00560B4D">
      <w:pPr>
        <w:numPr>
          <w:ilvl w:val="0"/>
          <w:numId w:val="6"/>
        </w:numPr>
        <w:tabs>
          <w:tab w:val="left" w:pos="0"/>
        </w:tabs>
        <w:spacing w:after="0" w:line="360" w:lineRule="auto"/>
        <w:ind w:left="0" w:firstLine="0"/>
        <w:contextualSpacing/>
        <w:jc w:val="center"/>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ОГЛЯД  ЛІТЕРАТУРИ</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D643AE" w:rsidRPr="0073702C" w:rsidRDefault="003E5E16" w:rsidP="00560B4D">
      <w:pPr>
        <w:tabs>
          <w:tab w:val="left" w:pos="709"/>
        </w:tabs>
        <w:spacing w:after="0" w:line="360" w:lineRule="auto"/>
        <w:ind w:firstLine="709"/>
        <w:jc w:val="both"/>
        <w:rPr>
          <w:rFonts w:ascii="Times New Roman" w:hAnsi="Times New Roman" w:cs="Times New Roman"/>
          <w:sz w:val="28"/>
          <w:szCs w:val="28"/>
          <w:lang w:val="uk-UA"/>
        </w:rPr>
      </w:pPr>
      <w:r w:rsidRPr="0073702C">
        <w:rPr>
          <w:rFonts w:ascii="Times New Roman" w:eastAsia="Times New Roman" w:hAnsi="Times New Roman" w:cs="Times New Roman"/>
          <w:sz w:val="28"/>
          <w:szCs w:val="28"/>
          <w:lang w:val="uk-UA" w:eastAsia="ru-RU"/>
        </w:rPr>
        <w:t xml:space="preserve">1.1 </w:t>
      </w:r>
      <w:r w:rsidR="00D643AE" w:rsidRPr="0073702C">
        <w:rPr>
          <w:rFonts w:ascii="Times New Roman" w:hAnsi="Times New Roman" w:cs="Times New Roman"/>
          <w:sz w:val="28"/>
          <w:szCs w:val="28"/>
          <w:lang w:val="uk-UA"/>
        </w:rPr>
        <w:t xml:space="preserve">Вплив занять боксом на організм юнаків і підлітків </w:t>
      </w:r>
    </w:p>
    <w:p w:rsidR="00D643AE" w:rsidRPr="0073702C" w:rsidRDefault="00D643AE" w:rsidP="00560B4D">
      <w:pPr>
        <w:tabs>
          <w:tab w:val="left" w:pos="709"/>
        </w:tabs>
        <w:spacing w:after="0" w:line="360" w:lineRule="auto"/>
        <w:ind w:firstLine="709"/>
        <w:jc w:val="both"/>
        <w:rPr>
          <w:rFonts w:ascii="Times New Roman" w:hAnsi="Times New Roman" w:cs="Times New Roman"/>
          <w:sz w:val="28"/>
          <w:szCs w:val="28"/>
          <w:lang w:val="uk-UA"/>
        </w:rPr>
      </w:pPr>
    </w:p>
    <w:p w:rsidR="00B52F62" w:rsidRDefault="00D643AE" w:rsidP="00560B4D">
      <w:pPr>
        <w:tabs>
          <w:tab w:val="left" w:pos="709"/>
        </w:tabs>
        <w:spacing w:after="0" w:line="360" w:lineRule="auto"/>
        <w:ind w:firstLine="709"/>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Систематичні заняття боксом створюють глибокий вплив на організм, що росте. З</w:t>
      </w:r>
      <w:r w:rsidR="00B52F62">
        <w:rPr>
          <w:rFonts w:ascii="Times New Roman" w:hAnsi="Times New Roman" w:cs="Times New Roman"/>
          <w:sz w:val="28"/>
          <w:szCs w:val="28"/>
          <w:lang w:val="uk-UA"/>
        </w:rPr>
        <w:t>а</w:t>
      </w:r>
      <w:r w:rsidRPr="0073702C">
        <w:rPr>
          <w:rFonts w:ascii="Times New Roman" w:hAnsi="Times New Roman" w:cs="Times New Roman"/>
          <w:sz w:val="28"/>
          <w:szCs w:val="28"/>
          <w:lang w:val="uk-UA"/>
        </w:rPr>
        <w:t xml:space="preserve"> допомогою фізичних навантажень активізується діяльність всіх органів та систем, підвищується здатність організму до мобілізації функціональних можливостей і більш економному виконанні м’язової роботи. Заняття боксом помітно відбиваються на стані здоров’я, на рості і розвитку організму юнаків. Захворюваність школярів-боксерів набагато нижча, чим у їхніх ровесників, які не займаються боксом</w:t>
      </w:r>
      <w:r w:rsidR="00081162">
        <w:rPr>
          <w:rFonts w:ascii="Times New Roman" w:hAnsi="Times New Roman" w:cs="Times New Roman"/>
          <w:sz w:val="28"/>
          <w:szCs w:val="28"/>
          <w:lang w:val="uk-UA"/>
        </w:rPr>
        <w:t xml:space="preserve"> </w:t>
      </w:r>
      <w:r w:rsidR="00081162">
        <w:rPr>
          <w:rFonts w:ascii="Times New Roman" w:eastAsia="Times New Roman" w:hAnsi="Times New Roman" w:cs="Times New Roman"/>
          <w:sz w:val="28"/>
          <w:szCs w:val="28"/>
          <w:lang w:val="uk-UA" w:eastAsia="ru-RU"/>
        </w:rPr>
        <w:t>[21-30</w:t>
      </w:r>
      <w:r w:rsidR="00081162" w:rsidRPr="0073702C">
        <w:rPr>
          <w:rFonts w:ascii="Times New Roman" w:eastAsia="Times New Roman" w:hAnsi="Times New Roman" w:cs="Times New Roman"/>
          <w:sz w:val="28"/>
          <w:szCs w:val="28"/>
          <w:lang w:val="uk-UA" w:eastAsia="ru-RU"/>
        </w:rPr>
        <w:t>].</w:t>
      </w:r>
      <w:r w:rsidRPr="0073702C">
        <w:rPr>
          <w:rFonts w:ascii="Times New Roman" w:hAnsi="Times New Roman" w:cs="Times New Roman"/>
          <w:sz w:val="28"/>
          <w:szCs w:val="28"/>
          <w:lang w:val="uk-UA"/>
        </w:rPr>
        <w:t xml:space="preserve"> </w:t>
      </w:r>
    </w:p>
    <w:p w:rsidR="00B52F62" w:rsidRDefault="00D643AE" w:rsidP="00560B4D">
      <w:pPr>
        <w:tabs>
          <w:tab w:val="left" w:pos="709"/>
        </w:tabs>
        <w:spacing w:after="0" w:line="360" w:lineRule="auto"/>
        <w:ind w:firstLine="709"/>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Бокс підвищує супротив організму на несприятливий вплив зовнішнього середовища і тому є важливішим засобом укріплення здоров’я і засобом профілактики захворювань. Але, якщо при систематичних заняттях і раціональному підбору тренувальних навантажень у юних боксерів спостерігаються високі показники імунної реактивності, то при нерегулярних заняттях або надмірних навантаженнях сила неспецифічного імунітету зменшується, що призводить до зниження організмом опору інфекціям</w:t>
      </w:r>
    </w:p>
    <w:p w:rsidR="00560B4D" w:rsidRPr="0073702C" w:rsidRDefault="00D643AE" w:rsidP="00560B4D">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hAnsi="Times New Roman" w:cs="Times New Roman"/>
          <w:sz w:val="28"/>
          <w:szCs w:val="28"/>
          <w:lang w:val="uk-UA"/>
        </w:rPr>
        <w:t xml:space="preserve">Юнаки-боксери відрізняються від своїх ровесників більш високими показниками фізичного розвитку. Необхідно знати і враховувати те, що вправи, які розвивають силу, в основному впливають на розвиток костей і м’язів, а тренування на витривалість підвищує переважно дієздатність вегетативних органів. У боксерів масових розрядів, при порівнянні з юнаками, які не займаються боксом, відмічається більша сила, лабільність і врівноваженість нервових процесів. В процесі пристосування (адаптації) організму до м’язових навантажень виникають зміни в активності залоз внутрішньої секреції. Підсилене постачання всіх тканин гормонами стимулює обмінні процеси. 3 При наростанні тренованості проходить економізація діяльності всіх функціональних систем організму. Систематичні </w:t>
      </w:r>
      <w:r w:rsidRPr="0073702C">
        <w:rPr>
          <w:rFonts w:ascii="Times New Roman" w:hAnsi="Times New Roman" w:cs="Times New Roman"/>
          <w:sz w:val="28"/>
          <w:szCs w:val="28"/>
          <w:lang w:val="uk-UA"/>
        </w:rPr>
        <w:lastRenderedPageBreak/>
        <w:t>заняття боксом позитивно впливають на всі ланки системи кисневого забезпечення організму</w:t>
      </w:r>
      <w:r w:rsidR="00081162">
        <w:rPr>
          <w:rFonts w:ascii="Times New Roman" w:hAnsi="Times New Roman" w:cs="Times New Roman"/>
          <w:sz w:val="28"/>
          <w:szCs w:val="28"/>
          <w:lang w:val="uk-UA"/>
        </w:rPr>
        <w:t xml:space="preserve"> </w:t>
      </w:r>
      <w:r w:rsidR="00081162">
        <w:rPr>
          <w:rFonts w:ascii="Times New Roman" w:eastAsia="Times New Roman" w:hAnsi="Times New Roman" w:cs="Times New Roman"/>
          <w:sz w:val="28"/>
          <w:szCs w:val="28"/>
          <w:lang w:val="uk-UA" w:eastAsia="ru-RU"/>
        </w:rPr>
        <w:t>[13, 20, 32-37</w:t>
      </w:r>
      <w:r w:rsidR="00081162" w:rsidRPr="0073702C">
        <w:rPr>
          <w:rFonts w:ascii="Times New Roman" w:eastAsia="Times New Roman" w:hAnsi="Times New Roman" w:cs="Times New Roman"/>
          <w:sz w:val="28"/>
          <w:szCs w:val="28"/>
          <w:lang w:val="uk-UA" w:eastAsia="ru-RU"/>
        </w:rPr>
        <w:t>].</w:t>
      </w:r>
    </w:p>
    <w:p w:rsidR="003E5E16" w:rsidRPr="0073702C" w:rsidRDefault="003E5E16" w:rsidP="00560B4D">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ab/>
      </w:r>
      <w:r w:rsidRPr="0073702C">
        <w:rPr>
          <w:rFonts w:ascii="Times New Roman" w:eastAsia="Times New Roman" w:hAnsi="Times New Roman" w:cs="Times New Roman"/>
          <w:sz w:val="28"/>
          <w:szCs w:val="28"/>
          <w:lang w:val="uk-UA" w:eastAsia="ru-RU"/>
        </w:rPr>
        <w:tab/>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1.2 Особливості спрямованої багаторічної підготовки боксерів</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Особливості тренувальної роботи в перші роки підготовки</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Успіхи підлітка в боксі у великій мірі залежать від правильного початкового навчання. 17% травм в боксі викликані недоліками в методиці навчання і організації занять.</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У віці 11-12 років активно розвивається, або закінчує свій розвиток цілий ряд життєво важливих функціональних систем організму. В цей період закінчується розвиток рухового аналізатора (А.Коробков, 1962; В.Філін, 1974) [2, 34</w:t>
      </w:r>
      <w:r w:rsidR="00081162">
        <w:rPr>
          <w:rFonts w:ascii="Times New Roman" w:eastAsia="Times New Roman" w:hAnsi="Times New Roman" w:cs="Times New Roman"/>
          <w:sz w:val="28"/>
          <w:szCs w:val="28"/>
          <w:lang w:val="uk-UA" w:eastAsia="ru-RU"/>
        </w:rPr>
        <w:t>, 38-40</w:t>
      </w:r>
      <w:r w:rsidRPr="0073702C">
        <w:rPr>
          <w:rFonts w:ascii="Times New Roman" w:eastAsia="Times New Roman" w:hAnsi="Times New Roman" w:cs="Times New Roman"/>
          <w:sz w:val="28"/>
          <w:szCs w:val="28"/>
          <w:lang w:val="uk-UA" w:eastAsia="ru-RU"/>
        </w:rPr>
        <w:t>].</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Методично правильна і педагогічно доцільна побудова занять для цього віку впливає не тільки на остаточний рівень розвитку фізичних якостей, але і в багато чому визначає майбутню працездатність, здоров’я, громадянську активність людини.</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Плануючи роботу груп початкової підготовки з боксу, тренер повинен враховувати фізіологічні зміни, які проходять в організмі 11-1</w:t>
      </w:r>
      <w:r w:rsidR="00134047">
        <w:rPr>
          <w:rFonts w:ascii="Times New Roman" w:eastAsia="Times New Roman" w:hAnsi="Times New Roman" w:cs="Times New Roman"/>
          <w:sz w:val="28"/>
          <w:szCs w:val="28"/>
          <w:lang w:val="uk-UA" w:eastAsia="ru-RU"/>
        </w:rPr>
        <w:t>5</w:t>
      </w:r>
      <w:r w:rsidRPr="0073702C">
        <w:rPr>
          <w:rFonts w:ascii="Times New Roman" w:eastAsia="Times New Roman" w:hAnsi="Times New Roman" w:cs="Times New Roman"/>
          <w:sz w:val="28"/>
          <w:szCs w:val="28"/>
          <w:lang w:val="uk-UA" w:eastAsia="ru-RU"/>
        </w:rPr>
        <w:t>-літнього підлітка.</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Визначаючи об’єм і інтенсивність тренувальних навантажень, тренер повинен прослідити за тим, щоби заняття не перевантажували нервову систему, сприяли емоційному, активному відпочинку. Фізіологічна крива навантажень повинна зростати поступово і послідовно. Особливо важливим є поступове збільшення обсягу і інтенсивності навантаження. Юнаки краще переносять більш різноманітні по змісту короткочасні навантаження. Треба враховувати те, що при швидкісних навантаженнях, а також при коротких і індивідуалізованих силових вправах і статичних зусиллях (які відповідають відповідному рівню розвитку) підлітки 11-1</w:t>
      </w:r>
      <w:r w:rsidR="00134047">
        <w:rPr>
          <w:rFonts w:ascii="Times New Roman" w:eastAsia="Times New Roman" w:hAnsi="Times New Roman" w:cs="Times New Roman"/>
          <w:sz w:val="28"/>
          <w:szCs w:val="28"/>
          <w:lang w:val="uk-UA" w:eastAsia="ru-RU"/>
        </w:rPr>
        <w:t>5</w:t>
      </w:r>
      <w:r w:rsidRPr="0073702C">
        <w:rPr>
          <w:rFonts w:ascii="Times New Roman" w:eastAsia="Times New Roman" w:hAnsi="Times New Roman" w:cs="Times New Roman"/>
          <w:sz w:val="28"/>
          <w:szCs w:val="28"/>
          <w:lang w:val="uk-UA" w:eastAsia="ru-RU"/>
        </w:rPr>
        <w:t xml:space="preserve"> років відновлюються швидше, чим дорослі. Після продовжених навантажень на витривалість і не </w:t>
      </w:r>
      <w:r w:rsidRPr="0073702C">
        <w:rPr>
          <w:rFonts w:ascii="Times New Roman" w:eastAsia="Times New Roman" w:hAnsi="Times New Roman" w:cs="Times New Roman"/>
          <w:sz w:val="28"/>
          <w:szCs w:val="28"/>
          <w:lang w:val="uk-UA" w:eastAsia="ru-RU"/>
        </w:rPr>
        <w:lastRenderedPageBreak/>
        <w:t>індивідуалізованих навантажень відновлення організму підлітків проходить повільніше.</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Окрім цього, підлітки уступають дорослим в здатності утримувати початкову швидкість відновлювальних процесів. При дозуванні тренувальних навантажень необхідно враховувати наслідки тренувальних занять. Крім таких показників, як ЧСС, готовність до повторного навантаження, необхідно визначати показники легеневої вентиляції і засвоюваності кисню [2-15</w:t>
      </w:r>
      <w:r w:rsidR="00081162">
        <w:rPr>
          <w:rFonts w:ascii="Times New Roman" w:eastAsia="Times New Roman" w:hAnsi="Times New Roman" w:cs="Times New Roman"/>
          <w:sz w:val="28"/>
          <w:szCs w:val="28"/>
          <w:lang w:val="uk-UA" w:eastAsia="ru-RU"/>
        </w:rPr>
        <w:t>, 41-49</w:t>
      </w:r>
      <w:r w:rsidRPr="0073702C">
        <w:rPr>
          <w:rFonts w:ascii="Times New Roman" w:eastAsia="Times New Roman" w:hAnsi="Times New Roman" w:cs="Times New Roman"/>
          <w:sz w:val="28"/>
          <w:szCs w:val="28"/>
          <w:lang w:val="uk-UA" w:eastAsia="ru-RU"/>
        </w:rPr>
        <w:t>].</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Найбільш оптимальними є навантаження, через 24 години після яких спостерігається повне відновлення спортивної працездатності. Визначено, що початкове навантаження, яке складає 50% від максимального, позитивно впливає на 12-літніх боксерів при умові застосування її на протязі цілого тижня.</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При цьому необхідно враховувати не тільки ступінь складності вправ, але і можливості відновлення енергетичних затрат. Тому тренування повинно проводитись з навантаженням перемінної інтенсивності. Доцільно підвищувати тренувальні навантаження не по прямій, а хвилеподібно, чергуючи великі навантаження з малими і середніми. Короткі і часті перерви в занятті більш доцільні, чим рідкі і довгі. У підлітків при не втомливій м’язовій діяльності, активний відпочинок може бути більш дієвий, чим у дорослих.</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Під час занять особлива увага повинна бути приділена підліткам з диспропорцією в розвитку морфологічної структури організму, з індивідуальними темпами статевого дозрівання і з менш досконалою адаптацією до гіпоксії. Для таких підлітків повинен бути забезпечений суворий лікарський контроль.</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Досягнення високих спортивних результатів у боксі можливе лише за умови тривалої, систематичної і цілеспрямованої підготовки, починаючи з юних років. Багаторічна підготовка боксерів є складною системою, яка об’єднує виховання, навчання і тренування [12-15</w:t>
      </w:r>
      <w:r w:rsidR="00081162">
        <w:rPr>
          <w:rFonts w:ascii="Times New Roman" w:eastAsia="Times New Roman" w:hAnsi="Times New Roman" w:cs="Times New Roman"/>
          <w:sz w:val="28"/>
          <w:szCs w:val="28"/>
          <w:lang w:val="uk-UA" w:eastAsia="ru-RU"/>
        </w:rPr>
        <w:t>, 50-54</w:t>
      </w:r>
      <w:r w:rsidRPr="0073702C">
        <w:rPr>
          <w:rFonts w:ascii="Times New Roman" w:eastAsia="Times New Roman" w:hAnsi="Times New Roman" w:cs="Times New Roman"/>
          <w:sz w:val="28"/>
          <w:szCs w:val="28"/>
          <w:lang w:val="uk-UA" w:eastAsia="ru-RU"/>
        </w:rPr>
        <w:t>].</w:t>
      </w:r>
    </w:p>
    <w:p w:rsidR="007E2B20" w:rsidRPr="005C3647" w:rsidRDefault="007E2B20" w:rsidP="007E2B20">
      <w:pPr>
        <w:spacing w:after="0" w:line="360" w:lineRule="auto"/>
        <w:ind w:firstLine="720"/>
        <w:jc w:val="both"/>
        <w:rPr>
          <w:rFonts w:ascii="Times New Roman" w:hAnsi="Times New Roman"/>
          <w:sz w:val="28"/>
          <w:szCs w:val="28"/>
          <w:lang w:val="uk-UA"/>
        </w:rPr>
      </w:pPr>
      <w:r w:rsidRPr="005C3647">
        <w:rPr>
          <w:rFonts w:ascii="Times New Roman" w:hAnsi="Times New Roman"/>
          <w:sz w:val="28"/>
          <w:szCs w:val="28"/>
          <w:lang w:val="uk-UA"/>
        </w:rPr>
        <w:lastRenderedPageBreak/>
        <w:t xml:space="preserve">1.3 Класифікація технічних дій боксера </w:t>
      </w:r>
    </w:p>
    <w:p w:rsidR="007E2B20" w:rsidRPr="0073702C" w:rsidRDefault="007E2B20" w:rsidP="007E2B20">
      <w:pPr>
        <w:spacing w:after="0" w:line="360" w:lineRule="auto"/>
        <w:ind w:firstLine="720"/>
        <w:jc w:val="both"/>
        <w:rPr>
          <w:rFonts w:ascii="Times New Roman" w:hAnsi="Times New Roman"/>
          <w:b/>
          <w:sz w:val="28"/>
          <w:szCs w:val="28"/>
          <w:lang w:val="uk-UA"/>
        </w:rPr>
      </w:pP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У практиці боксy широко поширена класифікація фізичних вправ за їх переважними вимогами до фізичних якостей: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1) швидкісно-силові вправи;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2) вправи, що вимагають певної витривалості,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3) вправи, що вимагають високої координації.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Вправи в боксі слід класифікувати за комплексним проявом фізичних якостей в умовах змінних режимів рухової діяльності, безперервних змін ситуацій і форм дій, а також з їх біомеханіки (поступальні рухи, обертальні, складно-просторові дії). Тому слід враховувати нерозривний зв'язок форми руху з його змiстом.</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В даний час дії боксера, які складають техніку, поділяють на три види: удари, захисти і контрудари</w:t>
      </w:r>
      <w:r w:rsidR="00081162">
        <w:rPr>
          <w:rFonts w:ascii="Times New Roman" w:hAnsi="Times New Roman"/>
          <w:sz w:val="28"/>
          <w:szCs w:val="28"/>
          <w:lang w:val="uk-UA"/>
        </w:rPr>
        <w:t xml:space="preserve"> </w:t>
      </w:r>
      <w:r w:rsidR="00081162" w:rsidRPr="0073702C">
        <w:rPr>
          <w:rFonts w:ascii="Times New Roman" w:eastAsia="Times New Roman" w:hAnsi="Times New Roman" w:cs="Times New Roman"/>
          <w:sz w:val="28"/>
          <w:szCs w:val="28"/>
          <w:lang w:val="uk-UA" w:eastAsia="ru-RU"/>
        </w:rPr>
        <w:t>[1-5].</w:t>
      </w:r>
      <w:r w:rsidRPr="0073702C">
        <w:rPr>
          <w:rFonts w:ascii="Times New Roman" w:hAnsi="Times New Roman"/>
          <w:sz w:val="28"/>
          <w:szCs w:val="28"/>
          <w:lang w:val="uk-UA"/>
        </w:rPr>
        <w:t xml:space="preserve">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Якщо говорити про класифікацію і систематики ударів, то за спрямованістю рухів до партнера виділяють: з фронту </w:t>
      </w:r>
      <w:r w:rsidR="00134047">
        <w:rPr>
          <w:rFonts w:ascii="Times New Roman" w:hAnsi="Times New Roman"/>
          <w:sz w:val="28"/>
          <w:szCs w:val="28"/>
          <w:lang w:val="uk-UA"/>
        </w:rPr>
        <w:t>–</w:t>
      </w:r>
      <w:r w:rsidRPr="0073702C">
        <w:rPr>
          <w:rFonts w:ascii="Times New Roman" w:hAnsi="Times New Roman"/>
          <w:sz w:val="28"/>
          <w:szCs w:val="28"/>
          <w:lang w:val="uk-UA"/>
        </w:rPr>
        <w:t xml:space="preserve"> прямі і знизу, і з флангу </w:t>
      </w:r>
      <w:r w:rsidR="00134047">
        <w:rPr>
          <w:rFonts w:ascii="Times New Roman" w:hAnsi="Times New Roman"/>
          <w:sz w:val="28"/>
          <w:szCs w:val="28"/>
          <w:lang w:val="uk-UA"/>
        </w:rPr>
        <w:t>–</w:t>
      </w:r>
      <w:r w:rsidRPr="0073702C">
        <w:rPr>
          <w:rFonts w:ascii="Times New Roman" w:hAnsi="Times New Roman"/>
          <w:sz w:val="28"/>
          <w:szCs w:val="28"/>
          <w:lang w:val="uk-UA"/>
        </w:rPr>
        <w:t xml:space="preserve"> бічні.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Усього налічується дванадцять ударів: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1) прямий удар лівою в голову;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2) прямий удар правою в голову;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3) прямий удар лівою по тулубі;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4) прямий удар правою в тулубі;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5) бічний удар лівою в голову;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6) бічний удар правою в голову;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7) бічний удар лівою по тулубі;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8) бічний удар правою по тулубі;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9) удар знизу лівою в голову;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10) удар знизу правою в голову;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11) удар знизу лівою в тулубі;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12) удар знизу правою в тулуб.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lastRenderedPageBreak/>
        <w:t xml:space="preserve">Кожен з перелічених ударів може видозмінюватися за довжиною і спрямованостю. Це залежить від дистанції, з якою він наноситься.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Наприклад, чим ближче перебувають боксери один до одного, тим коротше удари; якщо це бічний, то кут між плечем і передпліччям менше.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Прямий удар, що наноситься з дальньої дистанції, досягає мети за витягнутoї руки, а з середньою - при напівзігнутої.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У практиці нанесення ударів напрямок рухів може змінюватися; удар знизу може бути трохи збоку, бічний - трохи знизу, прямий-знизу або збоку і т. д. Це залежить від положення рук супротивника, його захисту, дистанції між боксерами, їх бойового положення, а також від самого атакуючого, який повинен страхуватися захистами під час своїх атак.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Такі зміни у напрямку ударів приходять з досвідом на базі вдосконалення технічної майстерності [</w:t>
      </w:r>
      <w:r w:rsidR="00081162">
        <w:rPr>
          <w:rFonts w:ascii="Times New Roman" w:hAnsi="Times New Roman"/>
          <w:sz w:val="28"/>
          <w:szCs w:val="28"/>
          <w:lang w:val="uk-UA"/>
        </w:rPr>
        <w:t>55-</w:t>
      </w:r>
      <w:r w:rsidRPr="0073702C">
        <w:rPr>
          <w:rFonts w:ascii="Times New Roman" w:hAnsi="Times New Roman"/>
          <w:sz w:val="28"/>
          <w:szCs w:val="28"/>
          <w:lang w:val="uk-UA"/>
        </w:rPr>
        <w:t>65</w:t>
      </w:r>
      <w:r w:rsidRPr="0073702C">
        <w:rPr>
          <w:rStyle w:val="apple-style-span"/>
          <w:rFonts w:ascii="Times New Roman" w:hAnsi="Times New Roman"/>
          <w:sz w:val="28"/>
          <w:szCs w:val="28"/>
          <w:lang w:val="uk-UA"/>
        </w:rPr>
        <w:t>]</w:t>
      </w:r>
      <w:r w:rsidR="00081162">
        <w:rPr>
          <w:rStyle w:val="apple-style-span"/>
          <w:rFonts w:ascii="Times New Roman" w:hAnsi="Times New Roman"/>
          <w:sz w:val="28"/>
          <w:szCs w:val="28"/>
          <w:lang w:val="uk-UA"/>
        </w:rPr>
        <w:t>.</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Що ж стосується захисних дій то можна відзначити наступне. На кожен з трьох основних ударів (у тулуб і в голову) </w:t>
      </w:r>
      <w:r w:rsidR="00134047">
        <w:rPr>
          <w:rFonts w:ascii="Times New Roman" w:hAnsi="Times New Roman"/>
          <w:sz w:val="28"/>
          <w:szCs w:val="28"/>
          <w:lang w:val="uk-UA"/>
        </w:rPr>
        <w:t>–</w:t>
      </w:r>
      <w:r w:rsidRPr="0073702C">
        <w:rPr>
          <w:rFonts w:ascii="Times New Roman" w:hAnsi="Times New Roman"/>
          <w:sz w:val="28"/>
          <w:szCs w:val="28"/>
          <w:lang w:val="uk-UA"/>
        </w:rPr>
        <w:t xml:space="preserve"> прямий, бічний і знизу </w:t>
      </w:r>
      <w:r w:rsidR="00134047">
        <w:rPr>
          <w:rFonts w:ascii="Times New Roman" w:hAnsi="Times New Roman"/>
          <w:sz w:val="28"/>
          <w:szCs w:val="28"/>
          <w:lang w:val="uk-UA"/>
        </w:rPr>
        <w:t>–</w:t>
      </w:r>
      <w:r w:rsidRPr="0073702C">
        <w:rPr>
          <w:rFonts w:ascii="Times New Roman" w:hAnsi="Times New Roman"/>
          <w:sz w:val="28"/>
          <w:szCs w:val="28"/>
          <w:lang w:val="uk-UA"/>
        </w:rPr>
        <w:t xml:space="preserve"> може бути кілька захистів. Класифікуються захисні дії в залежності від виду удару і структури рухів (пересуванням, руками, тулубом).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Захист пересуванням </w:t>
      </w:r>
      <w:r w:rsidR="00134047">
        <w:rPr>
          <w:rFonts w:ascii="Times New Roman" w:hAnsi="Times New Roman"/>
          <w:sz w:val="28"/>
          <w:szCs w:val="28"/>
          <w:lang w:val="uk-UA"/>
        </w:rPr>
        <w:t>–</w:t>
      </w:r>
      <w:r w:rsidRPr="0073702C">
        <w:rPr>
          <w:rFonts w:ascii="Times New Roman" w:hAnsi="Times New Roman"/>
          <w:sz w:val="28"/>
          <w:szCs w:val="28"/>
          <w:lang w:val="uk-UA"/>
        </w:rPr>
        <w:t xml:space="preserve"> це захист кроками назад, в сторони, по колу, тому в бік, у бік по колу і т. д.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Захисту руками </w:t>
      </w:r>
      <w:r w:rsidR="00134047">
        <w:rPr>
          <w:rFonts w:ascii="Times New Roman" w:hAnsi="Times New Roman"/>
          <w:sz w:val="28"/>
          <w:szCs w:val="28"/>
          <w:lang w:val="uk-UA"/>
        </w:rPr>
        <w:t>–</w:t>
      </w:r>
      <w:r w:rsidRPr="0073702C">
        <w:rPr>
          <w:rFonts w:ascii="Times New Roman" w:hAnsi="Times New Roman"/>
          <w:sz w:val="28"/>
          <w:szCs w:val="28"/>
          <w:lang w:val="uk-UA"/>
        </w:rPr>
        <w:t xml:space="preserve"> підставки, відбиви, накладки; тулубом </w:t>
      </w:r>
      <w:r w:rsidR="00134047">
        <w:rPr>
          <w:rFonts w:ascii="Times New Roman" w:hAnsi="Times New Roman"/>
          <w:sz w:val="28"/>
          <w:szCs w:val="28"/>
          <w:lang w:val="uk-UA"/>
        </w:rPr>
        <w:t>–</w:t>
      </w:r>
      <w:r w:rsidRPr="0073702C">
        <w:rPr>
          <w:rFonts w:ascii="Times New Roman" w:hAnsi="Times New Roman"/>
          <w:sz w:val="28"/>
          <w:szCs w:val="28"/>
          <w:lang w:val="uk-UA"/>
        </w:rPr>
        <w:t xml:space="preserve"> ухили і нирки.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Застосовуються й комбіновані захисти, допустимо, крок назад з підставкою долоні від удару прямого в голову або ухил з одночасною страховкою голови тильною поверхнею відкритої кисті та багатьох інших.</w:t>
      </w:r>
    </w:p>
    <w:p w:rsidR="007E2B20" w:rsidRPr="0073702C" w:rsidRDefault="007E2B20" w:rsidP="00CC5408">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 У практиці боксу налічується 36 основних захистів, кожна з яких може бути виконана різними способами. Так, ухили можуть бути назад і в сторони, убік назад; нирки </w:t>
      </w:r>
      <w:r w:rsidR="00134047">
        <w:rPr>
          <w:rFonts w:ascii="Times New Roman" w:hAnsi="Times New Roman"/>
          <w:sz w:val="28"/>
          <w:szCs w:val="28"/>
          <w:lang w:val="uk-UA"/>
        </w:rPr>
        <w:t>–</w:t>
      </w:r>
      <w:r w:rsidRPr="0073702C">
        <w:rPr>
          <w:rFonts w:ascii="Times New Roman" w:hAnsi="Times New Roman"/>
          <w:sz w:val="28"/>
          <w:szCs w:val="28"/>
          <w:lang w:val="uk-UA"/>
        </w:rPr>
        <w:t xml:space="preserve"> вниз, вниз </w:t>
      </w:r>
      <w:r w:rsidR="00134047">
        <w:rPr>
          <w:rFonts w:ascii="Times New Roman" w:hAnsi="Times New Roman"/>
          <w:sz w:val="28"/>
          <w:szCs w:val="28"/>
          <w:lang w:val="uk-UA"/>
        </w:rPr>
        <w:t>–</w:t>
      </w:r>
      <w:r w:rsidRPr="0073702C">
        <w:rPr>
          <w:rFonts w:ascii="Times New Roman" w:hAnsi="Times New Roman"/>
          <w:sz w:val="28"/>
          <w:szCs w:val="28"/>
          <w:lang w:val="uk-UA"/>
        </w:rPr>
        <w:t xml:space="preserve"> по колу і т. д. Все залежить від дистанції, спрямованості удару, вихідних положень для контратаки і низки тактичних задумів боксера, застосовує захист. Потрібно відзначити, що найбільш складним</w:t>
      </w:r>
      <w:r w:rsidR="00CC5408">
        <w:rPr>
          <w:rFonts w:ascii="Times New Roman" w:hAnsi="Times New Roman"/>
          <w:sz w:val="28"/>
          <w:szCs w:val="28"/>
          <w:lang w:val="uk-UA"/>
        </w:rPr>
        <w:t xml:space="preserve">и є прийоми захисту </w:t>
      </w:r>
      <w:r w:rsidR="00CC5408" w:rsidRPr="00CC5408">
        <w:rPr>
          <w:rFonts w:ascii="Times New Roman" w:hAnsi="Times New Roman" w:cs="Times New Roman"/>
          <w:sz w:val="28"/>
          <w:szCs w:val="28"/>
          <w:lang w:val="uk-UA"/>
        </w:rPr>
        <w:t xml:space="preserve">тулубом </w:t>
      </w:r>
      <w:r w:rsidRPr="00CC5408">
        <w:rPr>
          <w:rFonts w:ascii="Times New Roman" w:hAnsi="Times New Roman" w:cs="Times New Roman"/>
          <w:sz w:val="28"/>
          <w:szCs w:val="28"/>
          <w:lang w:val="uk-UA"/>
        </w:rPr>
        <w:t>[51, 59-62]</w:t>
      </w:r>
      <w:r w:rsidR="00CC5408" w:rsidRPr="00CC5408">
        <w:rPr>
          <w:rFonts w:ascii="Times New Roman" w:hAnsi="Times New Roman" w:cs="Times New Roman"/>
          <w:sz w:val="28"/>
          <w:szCs w:val="28"/>
          <w:lang w:val="uk-UA"/>
        </w:rPr>
        <w:t>.</w:t>
      </w:r>
    </w:p>
    <w:p w:rsidR="007E2B20" w:rsidRPr="005C3647" w:rsidRDefault="005C3647" w:rsidP="005C3647">
      <w:pPr>
        <w:spacing w:after="0" w:line="360" w:lineRule="auto"/>
        <w:ind w:left="720"/>
        <w:jc w:val="both"/>
        <w:rPr>
          <w:rFonts w:ascii="Times New Roman" w:hAnsi="Times New Roman"/>
          <w:sz w:val="28"/>
          <w:szCs w:val="28"/>
          <w:lang w:val="uk-UA"/>
        </w:rPr>
      </w:pPr>
      <w:r>
        <w:rPr>
          <w:rFonts w:ascii="Times New Roman" w:hAnsi="Times New Roman"/>
          <w:sz w:val="28"/>
          <w:szCs w:val="28"/>
          <w:lang w:val="uk-UA"/>
        </w:rPr>
        <w:lastRenderedPageBreak/>
        <w:t xml:space="preserve">1.4 </w:t>
      </w:r>
      <w:r w:rsidR="007E2B20" w:rsidRPr="005C3647">
        <w:rPr>
          <w:rFonts w:ascii="Times New Roman" w:hAnsi="Times New Roman"/>
          <w:sz w:val="28"/>
          <w:szCs w:val="28"/>
          <w:lang w:val="uk-UA"/>
        </w:rPr>
        <w:t xml:space="preserve">Біомеханічні основи рухів боксера </w:t>
      </w:r>
    </w:p>
    <w:p w:rsidR="007E2B20" w:rsidRPr="0073702C" w:rsidRDefault="007E2B20" w:rsidP="007E2B20">
      <w:pPr>
        <w:spacing w:after="0" w:line="360" w:lineRule="auto"/>
        <w:ind w:left="1470"/>
        <w:jc w:val="both"/>
        <w:rPr>
          <w:rFonts w:ascii="Times New Roman" w:hAnsi="Times New Roman"/>
          <w:b/>
          <w:sz w:val="28"/>
          <w:szCs w:val="28"/>
          <w:lang w:val="uk-UA"/>
        </w:rPr>
      </w:pP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Рухи в боксі в залежності від морфологічних, фізіологічних та психологічних особливостей боксера мають свої просторові, тимчасові, швидкісні та динамічні характеристики. Тому їх варіативність не має межі.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Якщо подивитися на кінематичну структуру тіла людини, то легко уявити осі обертання і точки опори при нанесенні ударів.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Участь нижньої частини тіла боксера в механіці ударів відбувається за такою трьохсуглобового кінематичного ланцюга: стопа</w:t>
      </w:r>
      <w:r w:rsidR="00134047">
        <w:rPr>
          <w:rFonts w:ascii="Times New Roman" w:hAnsi="Times New Roman"/>
          <w:sz w:val="28"/>
          <w:szCs w:val="28"/>
          <w:lang w:val="uk-UA"/>
        </w:rPr>
        <w:t>–</w:t>
      </w:r>
      <w:r w:rsidRPr="0073702C">
        <w:rPr>
          <w:rFonts w:ascii="Times New Roman" w:hAnsi="Times New Roman"/>
          <w:sz w:val="28"/>
          <w:szCs w:val="28"/>
          <w:lang w:val="uk-UA"/>
        </w:rPr>
        <w:t xml:space="preserve"> гомілка </w:t>
      </w:r>
      <w:r w:rsidR="00134047">
        <w:rPr>
          <w:rFonts w:ascii="Times New Roman" w:hAnsi="Times New Roman"/>
          <w:sz w:val="28"/>
          <w:szCs w:val="28"/>
          <w:lang w:val="uk-UA"/>
        </w:rPr>
        <w:t>–</w:t>
      </w:r>
      <w:r w:rsidRPr="0073702C">
        <w:rPr>
          <w:rFonts w:ascii="Times New Roman" w:hAnsi="Times New Roman"/>
          <w:sz w:val="28"/>
          <w:szCs w:val="28"/>
          <w:lang w:val="uk-UA"/>
        </w:rPr>
        <w:t xml:space="preserve"> стегно. Цeй кінематичний ланцюг, передаючи поступальний рух тулуба, сприяє прискоренню обертання тазу.</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При опорі на ліву ногу обертання відбуваються навколо вертикальної вісі, що проходить через ліву стопу і лівий тазостегновий суглоб; при опорі на праву ногу </w:t>
      </w:r>
      <w:r w:rsidR="00134047">
        <w:rPr>
          <w:rFonts w:ascii="Times New Roman" w:hAnsi="Times New Roman"/>
          <w:sz w:val="28"/>
          <w:szCs w:val="28"/>
          <w:lang w:val="uk-UA"/>
        </w:rPr>
        <w:t>–</w:t>
      </w:r>
      <w:r w:rsidRPr="0073702C">
        <w:rPr>
          <w:rFonts w:ascii="Times New Roman" w:hAnsi="Times New Roman"/>
          <w:sz w:val="28"/>
          <w:szCs w:val="28"/>
          <w:lang w:val="uk-UA"/>
        </w:rPr>
        <w:t xml:space="preserve"> обертання відбувається навколо вісі, що проходить через праву стопу і правий тазостегновий суглоб.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Діагональна вісь обертання при опорі на ліву стопу проходить через ліву стопу і правий тазостегновий суглоб; при опорі на праву стопу - через праву стопу і лівий тазостегновий суглоб.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Від кінематичного ланцюга </w:t>
      </w:r>
      <w:r w:rsidR="00134047">
        <w:rPr>
          <w:rFonts w:ascii="Times New Roman" w:hAnsi="Times New Roman"/>
          <w:sz w:val="28"/>
          <w:szCs w:val="28"/>
          <w:lang w:val="uk-UA"/>
        </w:rPr>
        <w:t>–</w:t>
      </w:r>
      <w:r w:rsidRPr="0073702C">
        <w:rPr>
          <w:rFonts w:ascii="Times New Roman" w:hAnsi="Times New Roman"/>
          <w:sz w:val="28"/>
          <w:szCs w:val="28"/>
          <w:lang w:val="uk-UA"/>
        </w:rPr>
        <w:t xml:space="preserve"> гомілка </w:t>
      </w:r>
      <w:r w:rsidR="00134047">
        <w:rPr>
          <w:rFonts w:ascii="Times New Roman" w:hAnsi="Times New Roman"/>
          <w:sz w:val="28"/>
          <w:szCs w:val="28"/>
          <w:lang w:val="uk-UA"/>
        </w:rPr>
        <w:t>–</w:t>
      </w:r>
      <w:r w:rsidRPr="0073702C">
        <w:rPr>
          <w:rFonts w:ascii="Times New Roman" w:hAnsi="Times New Roman"/>
          <w:sz w:val="28"/>
          <w:szCs w:val="28"/>
          <w:lang w:val="uk-UA"/>
        </w:rPr>
        <w:t xml:space="preserve"> стегно рух передається в наступний</w:t>
      </w:r>
      <w:r w:rsidR="00134047">
        <w:rPr>
          <w:rFonts w:ascii="Times New Roman" w:hAnsi="Times New Roman"/>
          <w:sz w:val="28"/>
          <w:szCs w:val="28"/>
          <w:lang w:val="uk-UA"/>
        </w:rPr>
        <w:t xml:space="preserve"> трьохсуглобовий ланцюг: плече –</w:t>
      </w:r>
      <w:r w:rsidRPr="0073702C">
        <w:rPr>
          <w:rFonts w:ascii="Times New Roman" w:hAnsi="Times New Roman"/>
          <w:sz w:val="28"/>
          <w:szCs w:val="28"/>
          <w:lang w:val="uk-UA"/>
        </w:rPr>
        <w:t xml:space="preserve"> передпліччя </w:t>
      </w:r>
      <w:r w:rsidR="00134047">
        <w:rPr>
          <w:rFonts w:ascii="Times New Roman" w:hAnsi="Times New Roman"/>
          <w:sz w:val="28"/>
          <w:szCs w:val="28"/>
          <w:lang w:val="uk-UA"/>
        </w:rPr>
        <w:t>–</w:t>
      </w:r>
      <w:r w:rsidRPr="0073702C">
        <w:rPr>
          <w:rFonts w:ascii="Times New Roman" w:hAnsi="Times New Roman"/>
          <w:sz w:val="28"/>
          <w:szCs w:val="28"/>
          <w:lang w:val="uk-UA"/>
        </w:rPr>
        <w:t xml:space="preserve"> пензель. Ланки пояса верхньої кінцівки рухливі, наприклад, одна половина пояса може здійснювати рух незалежно від іншої (права від лівої чи ліва від правої).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При нанесенні ударів зусилля передаються від стопи на гомілку і стегно, потім на таз, тулуб до поясу верхньої кінцівки і від нього на ударну частину кисті. Таким чином, починаючи з першого моменту ударної дії (від поштовху стопою) і до заключного (дії ударної частини кисті), сила і швидкість як би наростають в кожному ланцюзі</w:t>
      </w:r>
      <w:r w:rsidR="00081162">
        <w:rPr>
          <w:rFonts w:ascii="Times New Roman" w:hAnsi="Times New Roman"/>
          <w:sz w:val="28"/>
          <w:szCs w:val="28"/>
          <w:lang w:val="uk-UA"/>
        </w:rPr>
        <w:t xml:space="preserve"> </w:t>
      </w:r>
      <w:r w:rsidR="00081162" w:rsidRPr="0073702C">
        <w:rPr>
          <w:rFonts w:ascii="Times New Roman" w:eastAsia="Times New Roman" w:hAnsi="Times New Roman" w:cs="Times New Roman"/>
          <w:sz w:val="28"/>
          <w:szCs w:val="28"/>
          <w:lang w:val="uk-UA" w:eastAsia="ru-RU"/>
        </w:rPr>
        <w:t>[</w:t>
      </w:r>
      <w:r w:rsidR="00081162">
        <w:rPr>
          <w:rFonts w:ascii="Times New Roman" w:eastAsia="Times New Roman" w:hAnsi="Times New Roman" w:cs="Times New Roman"/>
          <w:sz w:val="28"/>
          <w:szCs w:val="28"/>
          <w:lang w:val="uk-UA" w:eastAsia="ru-RU"/>
        </w:rPr>
        <w:t>64-66</w:t>
      </w:r>
      <w:r w:rsidR="00081162" w:rsidRPr="0073702C">
        <w:rPr>
          <w:rFonts w:ascii="Times New Roman" w:eastAsia="Times New Roman" w:hAnsi="Times New Roman" w:cs="Times New Roman"/>
          <w:sz w:val="28"/>
          <w:szCs w:val="28"/>
          <w:lang w:val="uk-UA" w:eastAsia="ru-RU"/>
        </w:rPr>
        <w:t>].</w:t>
      </w:r>
      <w:r w:rsidRPr="0073702C">
        <w:rPr>
          <w:rFonts w:ascii="Times New Roman" w:hAnsi="Times New Roman"/>
          <w:sz w:val="28"/>
          <w:szCs w:val="28"/>
          <w:lang w:val="uk-UA"/>
        </w:rPr>
        <w:t xml:space="preserve">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Чим менше м'язи, тим швидше вони можуть скорочуватися, але разом з тим вони повинні бути досить сильними, щоб підтримати поступальний ефект великих </w:t>
      </w:r>
      <w:r w:rsidR="00081162">
        <w:rPr>
          <w:rFonts w:ascii="Times New Roman" w:hAnsi="Times New Roman"/>
          <w:sz w:val="28"/>
          <w:szCs w:val="28"/>
          <w:lang w:val="uk-UA"/>
        </w:rPr>
        <w:t>м’язів</w:t>
      </w:r>
      <w:r w:rsidRPr="0073702C">
        <w:rPr>
          <w:rFonts w:ascii="Times New Roman" w:hAnsi="Times New Roman"/>
          <w:sz w:val="28"/>
          <w:szCs w:val="28"/>
          <w:lang w:val="uk-UA"/>
        </w:rPr>
        <w:t xml:space="preserve"> і прискорити дію, тобто збільшити силу удару.</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lastRenderedPageBreak/>
        <w:t xml:space="preserve">Залежно від напрямку удару (прямий, бічний, знизу або комбінований </w:t>
      </w:r>
      <w:r w:rsidR="00134047">
        <w:rPr>
          <w:rFonts w:ascii="Times New Roman" w:hAnsi="Times New Roman"/>
          <w:sz w:val="28"/>
          <w:szCs w:val="28"/>
          <w:lang w:val="uk-UA"/>
        </w:rPr>
        <w:t>–</w:t>
      </w:r>
      <w:r w:rsidRPr="0073702C">
        <w:rPr>
          <w:rFonts w:ascii="Times New Roman" w:hAnsi="Times New Roman"/>
          <w:sz w:val="28"/>
          <w:szCs w:val="28"/>
          <w:lang w:val="uk-UA"/>
        </w:rPr>
        <w:t xml:space="preserve"> знизу збоку, прямий збоку і т. д.) в активну роботу включаються ті чи інші групи м'язів, від якісноії ді</w:t>
      </w:r>
      <w:r w:rsidR="00081162">
        <w:rPr>
          <w:rFonts w:ascii="Times New Roman" w:hAnsi="Times New Roman"/>
          <w:sz w:val="28"/>
          <w:szCs w:val="28"/>
          <w:lang w:val="uk-UA"/>
        </w:rPr>
        <w:t>ї яких залежать швидкість, сила</w:t>
      </w:r>
      <w:r w:rsidRPr="0073702C">
        <w:rPr>
          <w:rFonts w:ascii="Times New Roman" w:hAnsi="Times New Roman"/>
          <w:sz w:val="28"/>
          <w:szCs w:val="28"/>
          <w:lang w:val="uk-UA"/>
        </w:rPr>
        <w:t xml:space="preserve"> [1, </w:t>
      </w:r>
      <w:r w:rsidRPr="0073702C">
        <w:rPr>
          <w:rStyle w:val="apple-style-span"/>
          <w:rFonts w:ascii="Times New Roman" w:hAnsi="Times New Roman"/>
          <w:sz w:val="28"/>
          <w:szCs w:val="28"/>
          <w:lang w:val="uk-UA"/>
        </w:rPr>
        <w:t>15]</w:t>
      </w:r>
      <w:r w:rsidR="00081162">
        <w:rPr>
          <w:rFonts w:ascii="Times New Roman" w:hAnsi="Times New Roman"/>
          <w:sz w:val="28"/>
          <w:szCs w:val="28"/>
          <w:lang w:val="uk-UA"/>
        </w:rPr>
        <w:t>.</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Тому при побудові тренувань дуже важливо враховувати дані анатомії для вироблення найбільш правильної програми підготовки спортсмена.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Особливо велику увагу слід приділити розвитку внутрішніх і зовнішніх косих м'язів живота, найширшого </w:t>
      </w:r>
      <w:r w:rsidR="00134047">
        <w:rPr>
          <w:rFonts w:ascii="Times New Roman" w:hAnsi="Times New Roman"/>
          <w:sz w:val="28"/>
          <w:szCs w:val="28"/>
          <w:lang w:val="uk-UA"/>
        </w:rPr>
        <w:t>м’яза</w:t>
      </w:r>
      <w:r w:rsidRPr="0073702C">
        <w:rPr>
          <w:rFonts w:ascii="Times New Roman" w:hAnsi="Times New Roman"/>
          <w:sz w:val="28"/>
          <w:szCs w:val="28"/>
          <w:lang w:val="uk-UA"/>
        </w:rPr>
        <w:t xml:space="preserve"> спини, великих і малих грудних м'язів, трапецієподібної, що беруть участь в «скручуванні» верхньої частини тулуба навколо вертикальної </w:t>
      </w:r>
      <w:r w:rsidR="00134047">
        <w:rPr>
          <w:rFonts w:ascii="Times New Roman" w:hAnsi="Times New Roman"/>
          <w:sz w:val="28"/>
          <w:szCs w:val="28"/>
          <w:lang w:val="uk-UA"/>
        </w:rPr>
        <w:t>вісі [49</w:t>
      </w:r>
      <w:r w:rsidRPr="0073702C">
        <w:rPr>
          <w:rFonts w:ascii="Times New Roman" w:hAnsi="Times New Roman"/>
          <w:sz w:val="28"/>
          <w:szCs w:val="28"/>
          <w:lang w:val="uk-UA"/>
        </w:rPr>
        <w:t>]</w:t>
      </w:r>
      <w:r w:rsidR="00134047">
        <w:rPr>
          <w:rFonts w:ascii="Times New Roman" w:hAnsi="Times New Roman"/>
          <w:sz w:val="28"/>
          <w:szCs w:val="28"/>
          <w:lang w:val="uk-UA"/>
        </w:rPr>
        <w:t>.</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Після нанесення удару і деякого закручування тулуба тіло, природно, прагнe до розкручування, а отже, створюються біомеханічні умови для нанесення наступних ударів іншою рукою. Серія коротких ударів в ближньому бою, незалежно від руху ніг, в основному наноситься за рахунок активних дій </w:t>
      </w:r>
      <w:r w:rsidR="00134047">
        <w:rPr>
          <w:rFonts w:ascii="Times New Roman" w:hAnsi="Times New Roman"/>
          <w:sz w:val="28"/>
          <w:szCs w:val="28"/>
          <w:lang w:val="uk-UA"/>
        </w:rPr>
        <w:t>м’язів</w:t>
      </w:r>
      <w:r w:rsidRPr="0073702C">
        <w:rPr>
          <w:rFonts w:ascii="Times New Roman" w:hAnsi="Times New Roman"/>
          <w:sz w:val="28"/>
          <w:szCs w:val="28"/>
          <w:lang w:val="uk-UA"/>
        </w:rPr>
        <w:t xml:space="preserve"> пояс</w:t>
      </w:r>
      <w:r w:rsidR="00134047">
        <w:rPr>
          <w:rFonts w:ascii="Times New Roman" w:hAnsi="Times New Roman"/>
          <w:sz w:val="28"/>
          <w:szCs w:val="28"/>
          <w:lang w:val="uk-UA"/>
        </w:rPr>
        <w:t>у</w:t>
      </w:r>
      <w:r w:rsidRPr="0073702C">
        <w:rPr>
          <w:rFonts w:ascii="Times New Roman" w:hAnsi="Times New Roman"/>
          <w:sz w:val="28"/>
          <w:szCs w:val="28"/>
          <w:lang w:val="uk-UA"/>
        </w:rPr>
        <w:t xml:space="preserve"> верхньої кінцівки при дуже малих обертальних рухах тулуба.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Найбільш складні руху роблять частини тіла при захисних діях, коли боксерові необхідно не тільки піти від </w:t>
      </w:r>
      <w:r w:rsidRPr="00081162">
        <w:rPr>
          <w:rFonts w:ascii="Times New Roman" w:hAnsi="Times New Roman" w:cs="Times New Roman"/>
          <w:sz w:val="28"/>
          <w:szCs w:val="28"/>
          <w:lang w:val="uk-UA"/>
        </w:rPr>
        <w:t>удару супротивника, але і створити вихідне поло</w:t>
      </w:r>
      <w:r w:rsidR="00081162" w:rsidRPr="00081162">
        <w:rPr>
          <w:rFonts w:ascii="Times New Roman" w:hAnsi="Times New Roman" w:cs="Times New Roman"/>
          <w:sz w:val="28"/>
          <w:szCs w:val="28"/>
          <w:lang w:val="uk-UA"/>
        </w:rPr>
        <w:t xml:space="preserve">ження для власних активних дій </w:t>
      </w:r>
      <w:r w:rsidRPr="00081162">
        <w:rPr>
          <w:rFonts w:ascii="Times New Roman" w:hAnsi="Times New Roman" w:cs="Times New Roman"/>
          <w:sz w:val="28"/>
          <w:szCs w:val="28"/>
          <w:lang w:val="uk-UA"/>
        </w:rPr>
        <w:t>[28, 59-62</w:t>
      </w:r>
      <w:r w:rsidR="00081162">
        <w:rPr>
          <w:rFonts w:ascii="Times New Roman" w:hAnsi="Times New Roman" w:cs="Times New Roman"/>
          <w:sz w:val="28"/>
          <w:szCs w:val="28"/>
          <w:lang w:val="uk-UA"/>
        </w:rPr>
        <w:t>, 67-69</w:t>
      </w:r>
      <w:r w:rsidRPr="00081162">
        <w:rPr>
          <w:rFonts w:ascii="Times New Roman" w:hAnsi="Times New Roman" w:cs="Times New Roman"/>
          <w:sz w:val="28"/>
          <w:szCs w:val="28"/>
          <w:lang w:val="uk-UA"/>
        </w:rPr>
        <w:t>]</w:t>
      </w:r>
      <w:r w:rsidR="00081162" w:rsidRPr="00081162">
        <w:rPr>
          <w:rFonts w:ascii="Times New Roman" w:hAnsi="Times New Roman" w:cs="Times New Roman"/>
          <w:sz w:val="28"/>
          <w:szCs w:val="28"/>
          <w:lang w:val="uk-UA"/>
        </w:rPr>
        <w:t>.</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Судді дають оцінку за виконані удари огляду на місце удару і точність, безперешкодність його нанесення.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Боксер намагається завдати удару в найбільш вразливі місця противника. Найбільш чутливими місцями є: 1) нижня щелепа </w:t>
      </w:r>
      <w:r w:rsidR="00134047">
        <w:rPr>
          <w:rFonts w:ascii="Times New Roman" w:hAnsi="Times New Roman"/>
          <w:sz w:val="28"/>
          <w:szCs w:val="28"/>
          <w:lang w:val="uk-UA"/>
        </w:rPr>
        <w:t>–</w:t>
      </w:r>
      <w:r w:rsidRPr="0073702C">
        <w:rPr>
          <w:rFonts w:ascii="Times New Roman" w:hAnsi="Times New Roman"/>
          <w:sz w:val="28"/>
          <w:szCs w:val="28"/>
          <w:lang w:val="uk-UA"/>
        </w:rPr>
        <w:t xml:space="preserve"> наносяться удари прямі, бічні і знизу (як лівою, так і правою), 2) в область чревного (сонячного) сплетiння </w:t>
      </w:r>
      <w:r w:rsidR="00134047">
        <w:rPr>
          <w:rFonts w:ascii="Times New Roman" w:hAnsi="Times New Roman"/>
          <w:sz w:val="28"/>
          <w:szCs w:val="28"/>
          <w:lang w:val="uk-UA"/>
        </w:rPr>
        <w:t>–</w:t>
      </w:r>
      <w:r w:rsidRPr="0073702C">
        <w:rPr>
          <w:rFonts w:ascii="Times New Roman" w:hAnsi="Times New Roman"/>
          <w:sz w:val="28"/>
          <w:szCs w:val="28"/>
          <w:lang w:val="uk-UA"/>
        </w:rPr>
        <w:t xml:space="preserve"> в основному прямі удари або знизу, рідше бокові; </w:t>
      </w:r>
      <w:r w:rsidR="00134047">
        <w:rPr>
          <w:rFonts w:ascii="Times New Roman" w:hAnsi="Times New Roman"/>
          <w:sz w:val="28"/>
          <w:szCs w:val="28"/>
          <w:lang w:val="uk-UA"/>
        </w:rPr>
        <w:t xml:space="preserve">   </w:t>
      </w:r>
      <w:r w:rsidRPr="0073702C">
        <w:rPr>
          <w:rFonts w:ascii="Times New Roman" w:hAnsi="Times New Roman"/>
          <w:sz w:val="28"/>
          <w:szCs w:val="28"/>
          <w:lang w:val="uk-UA"/>
        </w:rPr>
        <w:t xml:space="preserve">3) правy і лівy підхрящову області (область печінки і область селезінки) </w:t>
      </w:r>
      <w:r w:rsidR="00134047">
        <w:rPr>
          <w:rFonts w:ascii="Times New Roman" w:hAnsi="Times New Roman"/>
          <w:sz w:val="28"/>
          <w:szCs w:val="28"/>
          <w:lang w:val="uk-UA"/>
        </w:rPr>
        <w:t>–</w:t>
      </w:r>
      <w:r w:rsidRPr="0073702C">
        <w:rPr>
          <w:rFonts w:ascii="Times New Roman" w:hAnsi="Times New Roman"/>
          <w:sz w:val="28"/>
          <w:szCs w:val="28"/>
          <w:lang w:val="uk-UA"/>
        </w:rPr>
        <w:t xml:space="preserve"> в основному прямі, знизу і рідше збоку; 4) область серця</w:t>
      </w:r>
      <w:r w:rsidR="00134047">
        <w:rPr>
          <w:rFonts w:ascii="Times New Roman" w:hAnsi="Times New Roman"/>
          <w:sz w:val="28"/>
          <w:szCs w:val="28"/>
          <w:lang w:val="uk-UA"/>
        </w:rPr>
        <w:t>–</w:t>
      </w:r>
      <w:r w:rsidRPr="0073702C">
        <w:rPr>
          <w:rFonts w:ascii="Times New Roman" w:hAnsi="Times New Roman"/>
          <w:sz w:val="28"/>
          <w:szCs w:val="28"/>
          <w:lang w:val="uk-UA"/>
        </w:rPr>
        <w:t xml:space="preserve">- удари прямі, знизу, іноді бічні.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Найбільший ефект відчуття дає удар у нижню щелепу, дещо менше </w:t>
      </w:r>
      <w:r w:rsidR="00134047">
        <w:rPr>
          <w:rFonts w:ascii="Times New Roman" w:hAnsi="Times New Roman"/>
          <w:sz w:val="28"/>
          <w:szCs w:val="28"/>
          <w:lang w:val="uk-UA"/>
        </w:rPr>
        <w:t>–</w:t>
      </w:r>
      <w:r w:rsidRPr="0073702C">
        <w:rPr>
          <w:rFonts w:ascii="Times New Roman" w:hAnsi="Times New Roman"/>
          <w:sz w:val="28"/>
          <w:szCs w:val="28"/>
          <w:lang w:val="uk-UA"/>
        </w:rPr>
        <w:t xml:space="preserve"> в область чревного сплетення і ще менше </w:t>
      </w:r>
      <w:r w:rsidR="00134047">
        <w:rPr>
          <w:rFonts w:ascii="Times New Roman" w:hAnsi="Times New Roman"/>
          <w:sz w:val="28"/>
          <w:szCs w:val="28"/>
          <w:lang w:val="uk-UA"/>
        </w:rPr>
        <w:t>–</w:t>
      </w:r>
      <w:r w:rsidRPr="0073702C">
        <w:rPr>
          <w:rFonts w:ascii="Times New Roman" w:hAnsi="Times New Roman"/>
          <w:sz w:val="28"/>
          <w:szCs w:val="28"/>
          <w:lang w:val="uk-UA"/>
        </w:rPr>
        <w:t xml:space="preserve"> в підхрящову області.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lastRenderedPageBreak/>
        <w:t xml:space="preserve">Протягом бою у боксерів високого класу спроби завдати удари у голову в середньому складають 70%, чeревне сплетіння </w:t>
      </w:r>
      <w:r w:rsidR="00134047">
        <w:rPr>
          <w:rFonts w:ascii="Times New Roman" w:hAnsi="Times New Roman"/>
          <w:sz w:val="28"/>
          <w:szCs w:val="28"/>
          <w:lang w:val="uk-UA"/>
        </w:rPr>
        <w:t>–</w:t>
      </w:r>
      <w:r w:rsidRPr="0073702C">
        <w:rPr>
          <w:rFonts w:ascii="Times New Roman" w:hAnsi="Times New Roman"/>
          <w:sz w:val="28"/>
          <w:szCs w:val="28"/>
          <w:lang w:val="uk-UA"/>
        </w:rPr>
        <w:t xml:space="preserve"> 15%, в підхрящову області</w:t>
      </w:r>
      <w:r w:rsidR="00134047">
        <w:rPr>
          <w:rFonts w:ascii="Times New Roman" w:hAnsi="Times New Roman"/>
          <w:sz w:val="28"/>
          <w:szCs w:val="28"/>
          <w:lang w:val="uk-UA"/>
        </w:rPr>
        <w:t>–</w:t>
      </w:r>
      <w:r w:rsidRPr="0073702C">
        <w:rPr>
          <w:rFonts w:ascii="Times New Roman" w:hAnsi="Times New Roman"/>
          <w:sz w:val="28"/>
          <w:szCs w:val="28"/>
          <w:lang w:val="uk-UA"/>
        </w:rPr>
        <w:t xml:space="preserve">- 10 і серця </w:t>
      </w:r>
      <w:r w:rsidR="00134047">
        <w:rPr>
          <w:rFonts w:ascii="Times New Roman" w:hAnsi="Times New Roman"/>
          <w:sz w:val="28"/>
          <w:szCs w:val="28"/>
          <w:lang w:val="uk-UA"/>
        </w:rPr>
        <w:t>–</w:t>
      </w:r>
      <w:r w:rsidRPr="0073702C">
        <w:rPr>
          <w:rFonts w:ascii="Times New Roman" w:hAnsi="Times New Roman"/>
          <w:sz w:val="28"/>
          <w:szCs w:val="28"/>
          <w:lang w:val="uk-UA"/>
        </w:rPr>
        <w:t xml:space="preserve"> 5%.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Тому, природно, боксери в процесі тренування і навчання приділяють велику увагу захисним діям голови [55,</w:t>
      </w:r>
      <w:r w:rsidR="00CC5408">
        <w:rPr>
          <w:rStyle w:val="apple-style-span"/>
          <w:rFonts w:ascii="Times New Roman" w:hAnsi="Times New Roman"/>
          <w:sz w:val="28"/>
          <w:szCs w:val="28"/>
          <w:lang w:val="uk-UA"/>
        </w:rPr>
        <w:t xml:space="preserve"> </w:t>
      </w:r>
      <w:r w:rsidRPr="0073702C">
        <w:rPr>
          <w:rStyle w:val="apple-style-span"/>
          <w:rFonts w:ascii="Times New Roman" w:hAnsi="Times New Roman"/>
          <w:sz w:val="28"/>
          <w:szCs w:val="28"/>
          <w:lang w:val="uk-UA"/>
        </w:rPr>
        <w:t>5</w:t>
      </w:r>
      <w:r w:rsidR="00CC5408">
        <w:rPr>
          <w:rStyle w:val="apple-style-span"/>
          <w:rFonts w:ascii="Times New Roman" w:hAnsi="Times New Roman"/>
          <w:sz w:val="28"/>
          <w:szCs w:val="28"/>
          <w:lang w:val="uk-UA"/>
        </w:rPr>
        <w:t>9</w:t>
      </w:r>
      <w:r w:rsidRPr="0073702C">
        <w:rPr>
          <w:rStyle w:val="apple-style-span"/>
          <w:rFonts w:ascii="Times New Roman" w:hAnsi="Times New Roman"/>
          <w:sz w:val="28"/>
          <w:szCs w:val="28"/>
          <w:lang w:val="uk-UA"/>
        </w:rPr>
        <w:t>]</w:t>
      </w:r>
      <w:r w:rsidR="00CC5408">
        <w:rPr>
          <w:rStyle w:val="apple-style-span"/>
          <w:rFonts w:ascii="Times New Roman" w:hAnsi="Times New Roman"/>
          <w:sz w:val="28"/>
          <w:szCs w:val="28"/>
          <w:lang w:val="uk-UA"/>
        </w:rPr>
        <w:t>.</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Звичайно, кількість спроб в нанесенні ударів залежить від бойової дистанції боксерів. Наприклад, при веденні ближнього бою різко збільшується кількість ударів знизу по тулубу. Але, в якій би дистанції боксери не вели бій, нижня щелепа найбільше займає їх увагу, тому, що навіть при несильному ударі в нижню щелепу ефект відчутності буде більшим, ніж у тулуб.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Слід визначити положення кулака при ударах. Ударне навантаження на кисть досить великe, тому слабке стиснення її в кулак чи неправильне нанесення удару призводить до забоїв кисті і розтягувань </w:t>
      </w:r>
      <w:r w:rsidR="00134047">
        <w:rPr>
          <w:rFonts w:ascii="Times New Roman" w:hAnsi="Times New Roman"/>
          <w:sz w:val="28"/>
          <w:szCs w:val="28"/>
          <w:lang w:val="uk-UA"/>
        </w:rPr>
        <w:t>зв’язок</w:t>
      </w:r>
      <w:r w:rsidRPr="0073702C">
        <w:rPr>
          <w:rFonts w:ascii="Times New Roman" w:hAnsi="Times New Roman"/>
          <w:sz w:val="28"/>
          <w:szCs w:val="28"/>
          <w:lang w:val="uk-UA"/>
        </w:rPr>
        <w:t xml:space="preserve">.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У більшості випадків боксери травмують кисть на початку своєї спортивної діяльності внаслідок неправильного положення кулака у момент удару або ударів в тверді частини тіла супротивник</w:t>
      </w:r>
      <w:r w:rsidR="00134047">
        <w:rPr>
          <w:rFonts w:ascii="Times New Roman" w:hAnsi="Times New Roman"/>
          <w:sz w:val="28"/>
          <w:szCs w:val="28"/>
          <w:lang w:val="uk-UA"/>
        </w:rPr>
        <w:t xml:space="preserve"> –</w:t>
      </w:r>
      <w:r w:rsidRPr="0073702C">
        <w:rPr>
          <w:rFonts w:ascii="Times New Roman" w:hAnsi="Times New Roman"/>
          <w:sz w:val="28"/>
          <w:szCs w:val="28"/>
          <w:lang w:val="uk-UA"/>
        </w:rPr>
        <w:t xml:space="preserve"> в лікоть, лоб і т. д.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Правильне положення кулака </w:t>
      </w:r>
      <w:r w:rsidR="00134047">
        <w:rPr>
          <w:rFonts w:ascii="Times New Roman" w:hAnsi="Times New Roman"/>
          <w:sz w:val="28"/>
          <w:szCs w:val="28"/>
          <w:lang w:val="uk-UA"/>
        </w:rPr>
        <w:t>–</w:t>
      </w:r>
      <w:r w:rsidRPr="0073702C">
        <w:rPr>
          <w:rFonts w:ascii="Times New Roman" w:hAnsi="Times New Roman"/>
          <w:sz w:val="28"/>
          <w:szCs w:val="28"/>
          <w:lang w:val="uk-UA"/>
        </w:rPr>
        <w:t xml:space="preserve"> пальці зігнуті і притиснуті до долоні, великий палець притиснутий до середньої фаланзі вказівного пальця. П'ясткові кістки, на які припадає вся тяжкість удару, відчувають при ударі жорсткий тиск.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Додаткову, «ресорну», функцію ударного місця на кисті виконують проксимальні (основні) фаланги пальців, на які діє при ударі поперечне тиск. Кулак не повинен бути напружений в початковий момент його руху, лише перед самим ударом його міцно стискають. При постійному стисканні кулака боксер, наприкінці бою вже не зможе стиснути кисть досить сильно</w:t>
      </w:r>
      <w:r w:rsidR="00081162">
        <w:rPr>
          <w:rFonts w:ascii="Times New Roman" w:hAnsi="Times New Roman"/>
          <w:sz w:val="28"/>
          <w:szCs w:val="28"/>
          <w:lang w:val="uk-UA"/>
        </w:rPr>
        <w:t xml:space="preserve"> </w:t>
      </w:r>
      <w:r w:rsidR="00081162">
        <w:rPr>
          <w:rFonts w:ascii="Times New Roman" w:eastAsia="Times New Roman" w:hAnsi="Times New Roman" w:cs="Times New Roman"/>
          <w:sz w:val="28"/>
          <w:szCs w:val="28"/>
          <w:lang w:val="uk-UA" w:eastAsia="ru-RU"/>
        </w:rPr>
        <w:t>[34, 45, 54, 56</w:t>
      </w:r>
      <w:r w:rsidR="00081162" w:rsidRPr="0073702C">
        <w:rPr>
          <w:rFonts w:ascii="Times New Roman" w:eastAsia="Times New Roman" w:hAnsi="Times New Roman" w:cs="Times New Roman"/>
          <w:sz w:val="28"/>
          <w:szCs w:val="28"/>
          <w:lang w:val="uk-UA" w:eastAsia="ru-RU"/>
        </w:rPr>
        <w:t>].</w:t>
      </w:r>
    </w:p>
    <w:p w:rsidR="007E2B20" w:rsidRPr="005C3647" w:rsidRDefault="007E2B20" w:rsidP="007E2B20">
      <w:pPr>
        <w:spacing w:after="0" w:line="360" w:lineRule="auto"/>
        <w:ind w:firstLine="720"/>
        <w:jc w:val="both"/>
        <w:rPr>
          <w:rFonts w:ascii="Times New Roman" w:hAnsi="Times New Roman"/>
          <w:sz w:val="28"/>
          <w:szCs w:val="28"/>
          <w:lang w:val="uk-UA"/>
        </w:rPr>
      </w:pPr>
    </w:p>
    <w:p w:rsidR="00CC5408" w:rsidRDefault="007E2B20" w:rsidP="007E2B20">
      <w:pPr>
        <w:spacing w:after="0" w:line="360" w:lineRule="auto"/>
        <w:jc w:val="both"/>
        <w:rPr>
          <w:rFonts w:ascii="Times New Roman" w:hAnsi="Times New Roman"/>
          <w:sz w:val="28"/>
          <w:szCs w:val="28"/>
          <w:lang w:val="uk-UA"/>
        </w:rPr>
      </w:pPr>
      <w:r w:rsidRPr="005C3647">
        <w:rPr>
          <w:rFonts w:ascii="Times New Roman" w:hAnsi="Times New Roman"/>
          <w:sz w:val="28"/>
          <w:szCs w:val="28"/>
          <w:lang w:val="uk-UA"/>
        </w:rPr>
        <w:t xml:space="preserve">   </w:t>
      </w:r>
    </w:p>
    <w:p w:rsidR="00CC5408" w:rsidRDefault="00CC5408">
      <w:pPr>
        <w:rPr>
          <w:rFonts w:ascii="Times New Roman" w:hAnsi="Times New Roman"/>
          <w:sz w:val="28"/>
          <w:szCs w:val="28"/>
          <w:lang w:val="uk-UA"/>
        </w:rPr>
      </w:pPr>
      <w:r>
        <w:rPr>
          <w:rFonts w:ascii="Times New Roman" w:hAnsi="Times New Roman"/>
          <w:sz w:val="28"/>
          <w:szCs w:val="28"/>
          <w:lang w:val="uk-UA"/>
        </w:rPr>
        <w:br w:type="page"/>
      </w:r>
    </w:p>
    <w:p w:rsidR="007E2B20" w:rsidRPr="005C3647" w:rsidRDefault="007E2B20" w:rsidP="007E2B20">
      <w:pPr>
        <w:spacing w:after="0" w:line="360" w:lineRule="auto"/>
        <w:jc w:val="both"/>
        <w:rPr>
          <w:rFonts w:ascii="Times New Roman" w:hAnsi="Times New Roman"/>
          <w:sz w:val="28"/>
          <w:szCs w:val="28"/>
          <w:lang w:val="uk-UA"/>
        </w:rPr>
      </w:pPr>
      <w:r w:rsidRPr="005C3647">
        <w:rPr>
          <w:rFonts w:ascii="Times New Roman" w:hAnsi="Times New Roman"/>
          <w:sz w:val="28"/>
          <w:szCs w:val="28"/>
          <w:lang w:val="uk-UA"/>
        </w:rPr>
        <w:lastRenderedPageBreak/>
        <w:t xml:space="preserve">     </w:t>
      </w:r>
      <w:r w:rsidR="00CC5408">
        <w:rPr>
          <w:rFonts w:ascii="Times New Roman" w:hAnsi="Times New Roman"/>
          <w:sz w:val="28"/>
          <w:szCs w:val="28"/>
          <w:lang w:val="uk-UA"/>
        </w:rPr>
        <w:tab/>
      </w:r>
      <w:r w:rsidRPr="005C3647">
        <w:rPr>
          <w:rFonts w:ascii="Times New Roman" w:hAnsi="Times New Roman"/>
          <w:sz w:val="28"/>
          <w:szCs w:val="28"/>
          <w:lang w:val="uk-UA"/>
        </w:rPr>
        <w:t xml:space="preserve"> </w:t>
      </w:r>
      <w:r w:rsidR="005C3647" w:rsidRPr="005C3647">
        <w:rPr>
          <w:rFonts w:ascii="Times New Roman" w:hAnsi="Times New Roman"/>
          <w:sz w:val="28"/>
          <w:szCs w:val="28"/>
          <w:lang w:val="uk-UA"/>
        </w:rPr>
        <w:t>1.5</w:t>
      </w:r>
      <w:r w:rsidRPr="005C3647">
        <w:rPr>
          <w:rFonts w:ascii="Times New Roman" w:hAnsi="Times New Roman"/>
          <w:sz w:val="28"/>
          <w:szCs w:val="28"/>
          <w:lang w:val="uk-UA"/>
        </w:rPr>
        <w:t xml:space="preserve"> Фізіологічна реакцiя у спортивній техніці боксера </w:t>
      </w:r>
    </w:p>
    <w:p w:rsidR="007E2B20" w:rsidRPr="0073702C" w:rsidRDefault="007E2B20" w:rsidP="007E2B20">
      <w:pPr>
        <w:spacing w:after="0" w:line="360" w:lineRule="auto"/>
        <w:ind w:firstLine="720"/>
        <w:jc w:val="both"/>
        <w:rPr>
          <w:rFonts w:ascii="Times New Roman" w:hAnsi="Times New Roman"/>
          <w:b/>
          <w:sz w:val="28"/>
          <w:szCs w:val="28"/>
          <w:lang w:val="uk-UA"/>
        </w:rPr>
      </w:pP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Швидкість, стійкість і точність дій </w:t>
      </w:r>
      <w:r w:rsidR="00134047">
        <w:rPr>
          <w:rFonts w:ascii="Times New Roman" w:hAnsi="Times New Roman"/>
          <w:sz w:val="28"/>
          <w:szCs w:val="28"/>
          <w:lang w:val="uk-UA"/>
        </w:rPr>
        <w:t>–</w:t>
      </w:r>
      <w:r w:rsidRPr="0073702C">
        <w:rPr>
          <w:rFonts w:ascii="Times New Roman" w:hAnsi="Times New Roman"/>
          <w:sz w:val="28"/>
          <w:szCs w:val="28"/>
          <w:lang w:val="uk-UA"/>
        </w:rPr>
        <w:t xml:space="preserve"> головні чинники у спортивній техніці боксера, які забезпечують йому високу результативність і ефективність. Тільки при поєднанні цих якостей можна говорити про високий рівень тренованості боксера.</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Як відомо, </w:t>
      </w:r>
      <w:r w:rsidR="00134047">
        <w:rPr>
          <w:rFonts w:ascii="Times New Roman" w:hAnsi="Times New Roman"/>
          <w:sz w:val="28"/>
          <w:szCs w:val="28"/>
          <w:lang w:val="uk-UA"/>
        </w:rPr>
        <w:t>м’язи</w:t>
      </w:r>
      <w:r w:rsidRPr="0073702C">
        <w:rPr>
          <w:rFonts w:ascii="Times New Roman" w:hAnsi="Times New Roman"/>
          <w:sz w:val="28"/>
          <w:szCs w:val="28"/>
          <w:lang w:val="uk-UA"/>
        </w:rPr>
        <w:t xml:space="preserve"> організму мають особливу функціональну і фізіологічну властивість </w:t>
      </w:r>
      <w:r w:rsidR="00134047">
        <w:rPr>
          <w:rFonts w:ascii="Times New Roman" w:hAnsi="Times New Roman"/>
          <w:sz w:val="28"/>
          <w:szCs w:val="28"/>
          <w:lang w:val="uk-UA"/>
        </w:rPr>
        <w:t>–</w:t>
      </w:r>
      <w:r w:rsidRPr="0073702C">
        <w:rPr>
          <w:rFonts w:ascii="Times New Roman" w:hAnsi="Times New Roman"/>
          <w:sz w:val="28"/>
          <w:szCs w:val="28"/>
          <w:lang w:val="uk-UA"/>
        </w:rPr>
        <w:t xml:space="preserve"> збудливість, тобто здатністю під впливом певних подразнень приходити в активний діяльний стан - скорочення.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За допомогою скорочення м'язів окремі частини нашого тіла виконують руху з певною швидкістю і точністю. Скорочення м'яза (її руховий акт, сила і швидкість) відбувається під впливом нервового збудження, яке виникає від дії на організм ззовні (світло, рух, тепло і так далі).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Збудливість однієї і тієї ж м'язи сильно змінюється в залежності від того, в якому стані вона перебуває, якої сили джерело порушення діє в даний момент. Під латентним часом реакції у відповідь дії, як відомо, розуміється час запізнювання скорочення м'язів (тобто початок руху) після подачі подразнення (сигналу). Для боксера це має велике значення, тому що таке запізнення в реакції боксера займає час в межах 0,14 - 0,26 сек. (Час всього ударного руху одно 0,30 - 0,45 сек.)</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Як відомо, латентний період умовно поділяється на три частини:</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  а) сенсорний момент прихованого періоду реакції, тобто сприйняття сигнального роздратування,</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 б) асоціативний - усвідомлення сприйнятого роздратування,</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 в) моторний - виникнення моторних імпульсів в руховому ділянці кори головного мозку і посилка цих імпульсів по ефекторним нейронам до відповідних м'язів [2,</w:t>
      </w:r>
      <w:r w:rsidRPr="0073702C">
        <w:rPr>
          <w:rStyle w:val="apple-style-span"/>
          <w:rFonts w:ascii="Times New Roman" w:hAnsi="Times New Roman"/>
          <w:sz w:val="28"/>
          <w:szCs w:val="28"/>
          <w:lang w:val="uk-UA"/>
        </w:rPr>
        <w:t xml:space="preserve"> 28-31</w:t>
      </w:r>
      <w:r w:rsidR="00081162">
        <w:rPr>
          <w:rStyle w:val="apple-style-span"/>
          <w:rFonts w:ascii="Times New Roman" w:hAnsi="Times New Roman"/>
          <w:sz w:val="28"/>
          <w:szCs w:val="28"/>
          <w:lang w:val="uk-UA"/>
        </w:rPr>
        <w:t>, 45, 56</w:t>
      </w:r>
      <w:r w:rsidRPr="0073702C">
        <w:rPr>
          <w:rStyle w:val="apple-style-span"/>
          <w:rFonts w:ascii="Times New Roman" w:hAnsi="Times New Roman"/>
          <w:sz w:val="28"/>
          <w:szCs w:val="28"/>
          <w:lang w:val="uk-UA"/>
        </w:rPr>
        <w:t>].</w:t>
      </w:r>
    </w:p>
    <w:p w:rsidR="007E2B20" w:rsidRPr="0073702C" w:rsidRDefault="007E2B20" w:rsidP="00134047">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Сама реакція </w:t>
      </w:r>
      <w:r w:rsidR="00134047">
        <w:rPr>
          <w:rFonts w:ascii="Times New Roman" w:hAnsi="Times New Roman"/>
          <w:sz w:val="28"/>
          <w:szCs w:val="28"/>
          <w:lang w:val="uk-UA"/>
        </w:rPr>
        <w:t>–</w:t>
      </w:r>
      <w:r w:rsidRPr="0073702C">
        <w:rPr>
          <w:rFonts w:ascii="Times New Roman" w:hAnsi="Times New Roman"/>
          <w:sz w:val="28"/>
          <w:szCs w:val="28"/>
          <w:lang w:val="uk-UA"/>
        </w:rPr>
        <w:t xml:space="preserve"> це відповідь одним підготовленим рухом на відомий один сигнал. Але й тут слід відзначити дуже важливий фактор для боксу - це </w:t>
      </w:r>
      <w:r w:rsidRPr="0073702C">
        <w:rPr>
          <w:rFonts w:ascii="Times New Roman" w:hAnsi="Times New Roman"/>
          <w:sz w:val="28"/>
          <w:szCs w:val="28"/>
          <w:lang w:val="uk-UA"/>
        </w:rPr>
        <w:lastRenderedPageBreak/>
        <w:t xml:space="preserve">наявність трьох типів реакцій залежно від того, на що зосереджено увагу боксера. </w:t>
      </w:r>
      <w:r w:rsidR="00134047">
        <w:rPr>
          <w:rFonts w:ascii="Times New Roman" w:hAnsi="Times New Roman"/>
          <w:sz w:val="28"/>
          <w:szCs w:val="28"/>
          <w:lang w:val="uk-UA"/>
        </w:rPr>
        <w:t>–</w:t>
      </w:r>
      <w:r w:rsidRPr="0073702C">
        <w:rPr>
          <w:rFonts w:ascii="Times New Roman" w:hAnsi="Times New Roman"/>
          <w:sz w:val="28"/>
          <w:szCs w:val="28"/>
          <w:lang w:val="uk-UA"/>
        </w:rPr>
        <w:t xml:space="preserve"> так званий сенсорний, коли боксер зосереджує всю свою увагу на появу сигналу, він напружено чекає його, мобілізувавши всю свою увагу (у той час, як рухові центри кори великих півкуль перебувають у загальмованому стані). При цьому спортсмен скутий, напружений, руху його мляві і запізнюються у відповідь на сигнал. Практично це буває в тих випадках, коли боксер, побоюючись, чекає сильного удару супротивника. Через свою скутiсть та напруженiсть він, як правило, не встигає на нього ефективно реагувати або контактувати. У середньому, у боксерів прихований період сенсорного типу реакції дорівнює 0,16 -0,20 - 0,22 секунди.</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Другий тип реакції - так званий - моторний. Для боксерів він найбільш ефективний і його слід спеціально формувати. Цей тип реакції відрізняється тим, що боксер зосереджує всю свою готовність, всю свою увагу на підготовку початку руху. При цьому рухові центри кори головного мозку порушені і знаходяться в стартовому стані.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Збудження по нейронах доходить до рухового ділянки кори головного мозку і зустрічає там вже підготовлені "нервові формули" відповідного руху, і відповідні рухові імпульси миттєво спрямовуються до органів руху. У результаті цього, виконавчий сигнал </w:t>
      </w:r>
      <w:r w:rsidR="00134047">
        <w:rPr>
          <w:rFonts w:ascii="Times New Roman" w:hAnsi="Times New Roman"/>
          <w:sz w:val="28"/>
          <w:szCs w:val="28"/>
          <w:lang w:val="uk-UA"/>
        </w:rPr>
        <w:t>–</w:t>
      </w:r>
      <w:r w:rsidRPr="0073702C">
        <w:rPr>
          <w:rFonts w:ascii="Times New Roman" w:hAnsi="Times New Roman"/>
          <w:sz w:val="28"/>
          <w:szCs w:val="28"/>
          <w:lang w:val="uk-UA"/>
        </w:rPr>
        <w:t xml:space="preserve"> дія противника </w:t>
      </w:r>
      <w:r w:rsidR="00134047">
        <w:rPr>
          <w:rFonts w:ascii="Times New Roman" w:hAnsi="Times New Roman"/>
          <w:sz w:val="28"/>
          <w:szCs w:val="28"/>
          <w:lang w:val="uk-UA"/>
        </w:rPr>
        <w:t>–</w:t>
      </w:r>
      <w:r w:rsidRPr="0073702C">
        <w:rPr>
          <w:rFonts w:ascii="Times New Roman" w:hAnsi="Times New Roman"/>
          <w:sz w:val="28"/>
          <w:szCs w:val="28"/>
          <w:lang w:val="uk-UA"/>
        </w:rPr>
        <w:t xml:space="preserve"> зводиться до простого "пускового" сигналy, на який спрацьовує готовa відповідь. У цьому випадку прихований період реакції у провідних боксерів дорівнює 0,12 - 0,14 секунди, а в окремих спортсменів до 0,09 - 0,10 секунди.</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   Третій тип реакції відрізняється середніми показниками прихованого періоду (0,15 - 0,17 секунди). Він характеризується врівноваженістю збуджувальних процесів в сенсорниx і моторниx ділянках кори великих півкуль мозку</w:t>
      </w:r>
      <w:r w:rsidR="00081162">
        <w:rPr>
          <w:rFonts w:ascii="Times New Roman" w:hAnsi="Times New Roman"/>
          <w:sz w:val="28"/>
          <w:szCs w:val="28"/>
          <w:lang w:val="uk-UA"/>
        </w:rPr>
        <w:t xml:space="preserve"> </w:t>
      </w:r>
      <w:r w:rsidR="00081162">
        <w:rPr>
          <w:rFonts w:ascii="Times New Roman" w:eastAsia="Times New Roman" w:hAnsi="Times New Roman" w:cs="Times New Roman"/>
          <w:sz w:val="28"/>
          <w:szCs w:val="28"/>
          <w:lang w:val="uk-UA" w:eastAsia="ru-RU"/>
        </w:rPr>
        <w:t>[1</w:t>
      </w:r>
      <w:r w:rsidR="00081162" w:rsidRPr="0073702C">
        <w:rPr>
          <w:rFonts w:ascii="Times New Roman" w:eastAsia="Times New Roman" w:hAnsi="Times New Roman" w:cs="Times New Roman"/>
          <w:sz w:val="28"/>
          <w:szCs w:val="28"/>
          <w:lang w:val="uk-UA" w:eastAsia="ru-RU"/>
        </w:rPr>
        <w:t>5</w:t>
      </w:r>
      <w:r w:rsidR="00081162">
        <w:rPr>
          <w:rFonts w:ascii="Times New Roman" w:eastAsia="Times New Roman" w:hAnsi="Times New Roman" w:cs="Times New Roman"/>
          <w:sz w:val="28"/>
          <w:szCs w:val="28"/>
          <w:lang w:val="uk-UA" w:eastAsia="ru-RU"/>
        </w:rPr>
        <w:t>, 34, 60, 64</w:t>
      </w:r>
      <w:r w:rsidR="00081162" w:rsidRPr="0073702C">
        <w:rPr>
          <w:rFonts w:ascii="Times New Roman" w:eastAsia="Times New Roman" w:hAnsi="Times New Roman" w:cs="Times New Roman"/>
          <w:sz w:val="28"/>
          <w:szCs w:val="28"/>
          <w:lang w:val="uk-UA" w:eastAsia="ru-RU"/>
        </w:rPr>
        <w:t>].</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Увага боксера зосереджен як на очікуванні сигналу, так і на підготовці відповідного сигналу.</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Якщо дослідження показують, що боксер має цей тип реакції, необхідно виконати велику роботу з розбудови його на другий тип </w:t>
      </w:r>
      <w:r w:rsidR="00134047">
        <w:rPr>
          <w:rFonts w:ascii="Times New Roman" w:hAnsi="Times New Roman"/>
          <w:sz w:val="28"/>
          <w:szCs w:val="28"/>
          <w:lang w:val="uk-UA"/>
        </w:rPr>
        <w:t>–</w:t>
      </w:r>
      <w:r w:rsidRPr="0073702C">
        <w:rPr>
          <w:rFonts w:ascii="Times New Roman" w:hAnsi="Times New Roman"/>
          <w:sz w:val="28"/>
          <w:szCs w:val="28"/>
          <w:lang w:val="uk-UA"/>
        </w:rPr>
        <w:t xml:space="preserve"> </w:t>
      </w:r>
      <w:r w:rsidRPr="0073702C">
        <w:rPr>
          <w:rFonts w:ascii="Times New Roman" w:hAnsi="Times New Roman"/>
          <w:sz w:val="28"/>
          <w:szCs w:val="28"/>
          <w:lang w:val="uk-UA"/>
        </w:rPr>
        <w:lastRenderedPageBreak/>
        <w:t xml:space="preserve">моторний. Але як відомо, в діях боксерів прості реакції зустрічаються рідко. Це може бути тоді, коли противник відомий і відрізняється вузьким шаблонним набором технічних засобів. </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У боксі складна реакція є найбільш специфічною, тому що боксерові доводиться постійно очікувати появу найнесподіваніших сигналів (ударів, захистів, маневрів, фінтів, помилкових рухів і т.д.) і постійно бути готовим відповідати будь-яким відповідним прийомом. Для боксера треба, зробити відповідний вибір дій і ефективно їх провести</w:t>
      </w:r>
      <w:r w:rsidR="00081162">
        <w:rPr>
          <w:rFonts w:ascii="Times New Roman" w:hAnsi="Times New Roman"/>
          <w:sz w:val="28"/>
          <w:szCs w:val="28"/>
          <w:lang w:val="uk-UA"/>
        </w:rPr>
        <w:t xml:space="preserve"> </w:t>
      </w:r>
      <w:r w:rsidRPr="0073702C">
        <w:rPr>
          <w:rFonts w:ascii="Times New Roman" w:hAnsi="Times New Roman"/>
          <w:sz w:val="28"/>
          <w:szCs w:val="28"/>
          <w:lang w:val="uk-UA"/>
        </w:rPr>
        <w:t>[</w:t>
      </w:r>
      <w:r w:rsidR="00081162">
        <w:rPr>
          <w:rFonts w:ascii="Times New Roman" w:hAnsi="Times New Roman"/>
          <w:sz w:val="28"/>
          <w:szCs w:val="28"/>
          <w:lang w:val="uk-UA"/>
        </w:rPr>
        <w:t xml:space="preserve">18, 23, </w:t>
      </w:r>
      <w:r w:rsidRPr="0073702C">
        <w:rPr>
          <w:rFonts w:ascii="Times New Roman" w:hAnsi="Times New Roman"/>
          <w:sz w:val="28"/>
          <w:szCs w:val="28"/>
          <w:lang w:val="uk-UA"/>
        </w:rPr>
        <w:t>56,</w:t>
      </w:r>
      <w:r w:rsidR="00081162">
        <w:rPr>
          <w:rFonts w:ascii="Times New Roman" w:hAnsi="Times New Roman"/>
          <w:sz w:val="28"/>
          <w:szCs w:val="28"/>
          <w:lang w:val="uk-UA"/>
        </w:rPr>
        <w:t xml:space="preserve"> 5</w:t>
      </w:r>
      <w:r w:rsidR="00081162">
        <w:rPr>
          <w:rStyle w:val="apple-style-span"/>
          <w:rFonts w:ascii="Times New Roman" w:hAnsi="Times New Roman"/>
          <w:sz w:val="28"/>
          <w:szCs w:val="28"/>
          <w:lang w:val="uk-UA"/>
        </w:rPr>
        <w:t>6</w:t>
      </w:r>
      <w:r w:rsidRPr="0073702C">
        <w:rPr>
          <w:rStyle w:val="apple-style-span"/>
          <w:rFonts w:ascii="Times New Roman" w:hAnsi="Times New Roman"/>
          <w:sz w:val="28"/>
          <w:szCs w:val="28"/>
          <w:lang w:val="uk-UA"/>
        </w:rPr>
        <w:t>]</w:t>
      </w:r>
      <w:r w:rsidR="00081162">
        <w:rPr>
          <w:rStyle w:val="apple-style-span"/>
          <w:rFonts w:ascii="Times New Roman" w:hAnsi="Times New Roman"/>
          <w:sz w:val="28"/>
          <w:szCs w:val="28"/>
          <w:lang w:val="uk-UA"/>
        </w:rPr>
        <w:t>.</w:t>
      </w:r>
    </w:p>
    <w:p w:rsidR="007E2B20" w:rsidRPr="0073702C" w:rsidRDefault="007E2B20" w:rsidP="007E2B20">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  Якщо ж говорити про фізіологічнy та психологічнy основy розвитку швидкості руху, то вона залежить від функціональних особливостей стану ЦHС, від сили, еластичності і швидкості скорочення м'язів, від координації рухів і технічної майстерності спортсмена, а в цілому від здатності до великих вольовиx зусиль, спрямованим на виконання вправ з максимальною швидкістю рухів. Тому постійно необхідна велика спеціальна тренування з розвитку швидкості і точності рухових актів, особливо в простих видах рухової реакції. </w:t>
      </w:r>
    </w:p>
    <w:p w:rsidR="00D643AE" w:rsidRPr="0073702C" w:rsidRDefault="00D643AE" w:rsidP="00D643AE">
      <w:pPr>
        <w:spacing w:after="0" w:line="360" w:lineRule="auto"/>
        <w:ind w:firstLine="720"/>
        <w:jc w:val="both"/>
        <w:rPr>
          <w:rFonts w:ascii="Times New Roman" w:hAnsi="Times New Roman" w:cs="Times New Roman"/>
          <w:sz w:val="28"/>
          <w:szCs w:val="28"/>
          <w:lang w:val="uk-UA"/>
        </w:rPr>
      </w:pPr>
    </w:p>
    <w:p w:rsidR="00D643AE" w:rsidRPr="0073702C"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1.</w:t>
      </w:r>
      <w:r w:rsidR="005C3647">
        <w:rPr>
          <w:rFonts w:ascii="Times New Roman" w:hAnsi="Times New Roman" w:cs="Times New Roman"/>
          <w:sz w:val="28"/>
          <w:szCs w:val="28"/>
          <w:lang w:val="uk-UA"/>
        </w:rPr>
        <w:t>6</w:t>
      </w:r>
      <w:r w:rsidRPr="0073702C">
        <w:rPr>
          <w:rFonts w:ascii="Times New Roman" w:hAnsi="Times New Roman" w:cs="Times New Roman"/>
          <w:sz w:val="28"/>
          <w:szCs w:val="28"/>
          <w:lang w:val="uk-UA"/>
        </w:rPr>
        <w:t xml:space="preserve"> </w:t>
      </w:r>
      <w:r w:rsidR="008C63A2" w:rsidRPr="0073702C">
        <w:rPr>
          <w:rFonts w:ascii="Times New Roman" w:hAnsi="Times New Roman" w:cs="Times New Roman"/>
          <w:sz w:val="28"/>
          <w:szCs w:val="28"/>
          <w:lang w:val="uk-UA"/>
        </w:rPr>
        <w:t>Основні напрям</w:t>
      </w:r>
      <w:r w:rsidRPr="0073702C">
        <w:rPr>
          <w:rFonts w:ascii="Times New Roman" w:hAnsi="Times New Roman" w:cs="Times New Roman"/>
          <w:sz w:val="28"/>
          <w:szCs w:val="28"/>
          <w:lang w:val="uk-UA"/>
        </w:rPr>
        <w:t xml:space="preserve">и занять в роботі з боксерами </w:t>
      </w:r>
    </w:p>
    <w:p w:rsidR="00D643AE" w:rsidRPr="0073702C" w:rsidRDefault="00D643AE" w:rsidP="00D643AE">
      <w:pPr>
        <w:spacing w:after="0" w:line="360" w:lineRule="auto"/>
        <w:ind w:firstLine="720"/>
        <w:jc w:val="both"/>
        <w:rPr>
          <w:rFonts w:ascii="Times New Roman" w:hAnsi="Times New Roman" w:cs="Times New Roman"/>
          <w:sz w:val="28"/>
          <w:szCs w:val="28"/>
          <w:lang w:val="uk-UA"/>
        </w:rPr>
      </w:pPr>
    </w:p>
    <w:p w:rsidR="00081162"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 xml:space="preserve">Доведено, що учні з більш високими комплексними показниками швидше оволодівають специфічними знаннями, уміннями і навиками. Тому комплексний метод розвитку фізичних якостей більш вигідний на етапі початкової підготовки. </w:t>
      </w:r>
    </w:p>
    <w:p w:rsidR="00081162"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На цьому етапі тренування повинне забезпечувати головним чином різнобічну фізичну підготовку, сприяти оволодінню основами техніки боксу, а також основами техніки фізичних вправ. Для цього використовуються також різні види спорту, рухливі ігри і комплекси спеціальних підготовчих вправ, спрямованих на розвиток тих фізичних якостей, які мають важливе значення для вдосконаленні в боксі</w:t>
      </w:r>
      <w:r w:rsidR="00081162">
        <w:rPr>
          <w:rFonts w:ascii="Times New Roman" w:hAnsi="Times New Roman" w:cs="Times New Roman"/>
          <w:sz w:val="28"/>
          <w:szCs w:val="28"/>
          <w:lang w:val="uk-UA"/>
        </w:rPr>
        <w:t xml:space="preserve"> </w:t>
      </w:r>
      <w:r w:rsidR="00081162">
        <w:rPr>
          <w:rFonts w:ascii="Times New Roman" w:eastAsia="Times New Roman" w:hAnsi="Times New Roman" w:cs="Times New Roman"/>
          <w:sz w:val="28"/>
          <w:szCs w:val="28"/>
          <w:lang w:val="uk-UA" w:eastAsia="ru-RU"/>
        </w:rPr>
        <w:t>[</w:t>
      </w:r>
      <w:r w:rsidR="00081162" w:rsidRPr="0073702C">
        <w:rPr>
          <w:rFonts w:ascii="Times New Roman" w:eastAsia="Times New Roman" w:hAnsi="Times New Roman" w:cs="Times New Roman"/>
          <w:sz w:val="28"/>
          <w:szCs w:val="28"/>
          <w:lang w:val="uk-UA" w:eastAsia="ru-RU"/>
        </w:rPr>
        <w:t>5</w:t>
      </w:r>
      <w:r w:rsidR="00081162">
        <w:rPr>
          <w:rFonts w:ascii="Times New Roman" w:eastAsia="Times New Roman" w:hAnsi="Times New Roman" w:cs="Times New Roman"/>
          <w:sz w:val="28"/>
          <w:szCs w:val="28"/>
          <w:lang w:val="uk-UA" w:eastAsia="ru-RU"/>
        </w:rPr>
        <w:t>, 7, 11, 34</w:t>
      </w:r>
      <w:r w:rsidR="00081162" w:rsidRPr="0073702C">
        <w:rPr>
          <w:rFonts w:ascii="Times New Roman" w:eastAsia="Times New Roman" w:hAnsi="Times New Roman" w:cs="Times New Roman"/>
          <w:sz w:val="28"/>
          <w:szCs w:val="28"/>
          <w:lang w:val="uk-UA" w:eastAsia="ru-RU"/>
        </w:rPr>
        <w:t>].</w:t>
      </w:r>
      <w:r w:rsidRPr="0073702C">
        <w:rPr>
          <w:rFonts w:ascii="Times New Roman" w:hAnsi="Times New Roman" w:cs="Times New Roman"/>
          <w:sz w:val="28"/>
          <w:szCs w:val="28"/>
          <w:lang w:val="uk-UA"/>
        </w:rPr>
        <w:t xml:space="preserve"> </w:t>
      </w:r>
    </w:p>
    <w:p w:rsidR="00081162"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lastRenderedPageBreak/>
        <w:t xml:space="preserve">Тренування повинне основуватись на базі різносторонності і багатоборності. Основними завданнями перших років підготовки молодого боксера є: 1) Розвиток бистроти з допомогою засобів, які спрямовані на розвиток швидкісно-силових якостей і м’язової сили; 2) Покращання латентного періоду реакції, швидкості поодинокого руху, точності рухів, управління часовими характеристиками рухів; 3) Розвиток координаційних здібностей, рухових умінь і навиків. 4) Вивчення техніки і тактики боксу. Основні засоби підготовки боксерів підлітків та їх співвідношення в процесі тренувань. </w:t>
      </w:r>
    </w:p>
    <w:p w:rsidR="00E2067B"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 xml:space="preserve">Програма занять з 12-14 річними боксерами включає спортивні ігри, вправи для розвитку сили, гнучкості, різноманітні стрибки, гімнастику, біг з високого і низького старту. ЗФП на першому році навчання складає 70% від загального об’єму тренувальних навантажень. На долю спеціально-фізичної (СФП) і технікотактичної підготовки (ТТП) відводиться 30% загального об’єму тренувальних навантажень. При цьому 50% ЗФП присвячується розвитку бистроти, 25% </w:t>
      </w:r>
      <w:r w:rsidR="00134047">
        <w:rPr>
          <w:rFonts w:ascii="Times New Roman" w:hAnsi="Times New Roman"/>
          <w:sz w:val="28"/>
          <w:szCs w:val="28"/>
          <w:lang w:val="uk-UA"/>
        </w:rPr>
        <w:t>–</w:t>
      </w:r>
      <w:r w:rsidRPr="0073702C">
        <w:rPr>
          <w:rFonts w:ascii="Times New Roman" w:hAnsi="Times New Roman" w:cs="Times New Roman"/>
          <w:sz w:val="28"/>
          <w:szCs w:val="28"/>
          <w:lang w:val="uk-UA"/>
        </w:rPr>
        <w:t xml:space="preserve"> сили, 25% </w:t>
      </w:r>
      <w:r w:rsidR="00134047">
        <w:rPr>
          <w:rFonts w:ascii="Times New Roman" w:hAnsi="Times New Roman"/>
          <w:sz w:val="28"/>
          <w:szCs w:val="28"/>
          <w:lang w:val="uk-UA"/>
        </w:rPr>
        <w:t>–</w:t>
      </w:r>
      <w:r w:rsidRPr="0073702C">
        <w:rPr>
          <w:rFonts w:ascii="Times New Roman" w:hAnsi="Times New Roman" w:cs="Times New Roman"/>
          <w:sz w:val="28"/>
          <w:szCs w:val="28"/>
          <w:lang w:val="uk-UA"/>
        </w:rPr>
        <w:t xml:space="preserve"> витривалості. На другому-третьому році занять 60% загального об’єму тренувальних навантажень відводиться на ЗФП і 40% на СФП і ТТП</w:t>
      </w:r>
      <w:r w:rsidR="00E2067B">
        <w:rPr>
          <w:rFonts w:ascii="Times New Roman" w:hAnsi="Times New Roman" w:cs="Times New Roman"/>
          <w:sz w:val="28"/>
          <w:szCs w:val="28"/>
          <w:lang w:val="uk-UA"/>
        </w:rPr>
        <w:t xml:space="preserve"> </w:t>
      </w:r>
      <w:r w:rsidR="00E2067B">
        <w:rPr>
          <w:rFonts w:ascii="Times New Roman" w:eastAsia="Times New Roman" w:hAnsi="Times New Roman" w:cs="Times New Roman"/>
          <w:sz w:val="28"/>
          <w:szCs w:val="28"/>
          <w:lang w:val="uk-UA" w:eastAsia="ru-RU"/>
        </w:rPr>
        <w:t>[4-13, 6</w:t>
      </w:r>
      <w:r w:rsidR="00E2067B" w:rsidRPr="0073702C">
        <w:rPr>
          <w:rFonts w:ascii="Times New Roman" w:eastAsia="Times New Roman" w:hAnsi="Times New Roman" w:cs="Times New Roman"/>
          <w:sz w:val="28"/>
          <w:szCs w:val="28"/>
          <w:lang w:val="uk-UA" w:eastAsia="ru-RU"/>
        </w:rPr>
        <w:t>5].</w:t>
      </w:r>
      <w:r w:rsidRPr="0073702C">
        <w:rPr>
          <w:rFonts w:ascii="Times New Roman" w:hAnsi="Times New Roman" w:cs="Times New Roman"/>
          <w:sz w:val="28"/>
          <w:szCs w:val="28"/>
          <w:lang w:val="uk-UA"/>
        </w:rPr>
        <w:t xml:space="preserve"> </w:t>
      </w:r>
    </w:p>
    <w:p w:rsidR="00D643AE" w:rsidRPr="0073702C"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Співвідношення засобів ЗФП залишається попереднім. В перші два роки занять тренування будуються по типу підготовчого періоду із застосуванням широкого кола засобів, форм і методів в мікро- і макроциклах.</w:t>
      </w:r>
    </w:p>
    <w:p w:rsidR="00D643AE" w:rsidRPr="0073702C" w:rsidRDefault="00D643AE" w:rsidP="00D643AE">
      <w:pPr>
        <w:spacing w:after="0" w:line="360" w:lineRule="auto"/>
        <w:ind w:firstLine="720"/>
        <w:jc w:val="both"/>
        <w:rPr>
          <w:rFonts w:ascii="Times New Roman" w:hAnsi="Times New Roman" w:cs="Times New Roman"/>
          <w:sz w:val="28"/>
          <w:szCs w:val="28"/>
          <w:lang w:val="uk-UA"/>
        </w:rPr>
      </w:pPr>
    </w:p>
    <w:p w:rsidR="00D643AE" w:rsidRPr="0073702C" w:rsidRDefault="005C3647" w:rsidP="00D643A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D643AE" w:rsidRPr="0073702C">
        <w:rPr>
          <w:rFonts w:ascii="Times New Roman" w:hAnsi="Times New Roman" w:cs="Times New Roman"/>
          <w:sz w:val="28"/>
          <w:szCs w:val="28"/>
          <w:lang w:val="uk-UA"/>
        </w:rPr>
        <w:t xml:space="preserve"> Особливості розвитку фізичних якостей у процесі занять боксом</w:t>
      </w:r>
      <w:r w:rsidR="007E2B20" w:rsidRPr="0073702C">
        <w:rPr>
          <w:rFonts w:ascii="Times New Roman" w:hAnsi="Times New Roman" w:cs="Times New Roman"/>
          <w:sz w:val="28"/>
          <w:szCs w:val="28"/>
          <w:lang w:val="uk-UA"/>
        </w:rPr>
        <w:t xml:space="preserve">  </w:t>
      </w:r>
    </w:p>
    <w:p w:rsidR="00D643AE" w:rsidRPr="0073702C" w:rsidRDefault="00D643AE" w:rsidP="00D643AE">
      <w:pPr>
        <w:spacing w:after="0" w:line="360" w:lineRule="auto"/>
        <w:ind w:firstLine="720"/>
        <w:jc w:val="both"/>
        <w:rPr>
          <w:rFonts w:ascii="Times New Roman" w:hAnsi="Times New Roman" w:cs="Times New Roman"/>
          <w:sz w:val="28"/>
          <w:szCs w:val="28"/>
          <w:lang w:val="uk-UA"/>
        </w:rPr>
      </w:pP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 xml:space="preserve">Швидкісні здібності боксера – це комплекс функціональних властивостей, які забезпечують виконання рухових дій за мінімальний час. При розвитку швидкісних здібностей необхідно диференціювати (розрізняти) методику розвитку локальних здібностей (час реакції, час окремого руху, частота рухів) і методику вдосконалення комплексних швидкісних здібностей. Тут потрібно врахувати, що елементарні, локальні прояви </w:t>
      </w:r>
      <w:r w:rsidRPr="0073702C">
        <w:rPr>
          <w:rFonts w:ascii="Times New Roman" w:hAnsi="Times New Roman" w:cs="Times New Roman"/>
          <w:sz w:val="28"/>
          <w:szCs w:val="28"/>
          <w:lang w:val="uk-UA"/>
        </w:rPr>
        <w:lastRenderedPageBreak/>
        <w:t>швидкості створюють передумови для успішної швидкісної підготовки, а розвиток комплексних швидкісних здібностей повинен скласти їх основний зміст. У зв’язку з цим робота над удосконаленням швидкісних якостей боксера може бути розділена на два взаємопов’язані етапи: етап диференційованого удосконалення окремих складових швидкісних здібностей (час реакції, час окремого руху, частота рухів тощо) і етап інтегрального удосконалення, на якому відбувається об’єднання локальних здібностей у цілісних рухових актах</w:t>
      </w:r>
      <w:r w:rsidR="00E2067B">
        <w:rPr>
          <w:rFonts w:ascii="Times New Roman" w:hAnsi="Times New Roman" w:cs="Times New Roman"/>
          <w:sz w:val="28"/>
          <w:szCs w:val="28"/>
          <w:lang w:val="uk-UA"/>
        </w:rPr>
        <w:t xml:space="preserve"> </w:t>
      </w:r>
      <w:r w:rsidR="00E2067B" w:rsidRPr="0073702C">
        <w:rPr>
          <w:rFonts w:ascii="Times New Roman" w:eastAsia="Times New Roman" w:hAnsi="Times New Roman" w:cs="Times New Roman"/>
          <w:sz w:val="28"/>
          <w:szCs w:val="28"/>
          <w:lang w:val="uk-UA" w:eastAsia="ru-RU"/>
        </w:rPr>
        <w:t>[1</w:t>
      </w:r>
      <w:r w:rsidR="00E2067B">
        <w:rPr>
          <w:rFonts w:ascii="Times New Roman" w:eastAsia="Times New Roman" w:hAnsi="Times New Roman" w:cs="Times New Roman"/>
          <w:sz w:val="28"/>
          <w:szCs w:val="28"/>
          <w:lang w:val="uk-UA" w:eastAsia="ru-RU"/>
        </w:rPr>
        <w:t>9</w:t>
      </w:r>
      <w:r w:rsidR="00E2067B" w:rsidRPr="0073702C">
        <w:rPr>
          <w:rFonts w:ascii="Times New Roman" w:eastAsia="Times New Roman" w:hAnsi="Times New Roman" w:cs="Times New Roman"/>
          <w:sz w:val="28"/>
          <w:szCs w:val="28"/>
          <w:lang w:val="uk-UA" w:eastAsia="ru-RU"/>
        </w:rPr>
        <w:t>-</w:t>
      </w:r>
      <w:r w:rsidR="00E2067B">
        <w:rPr>
          <w:rFonts w:ascii="Times New Roman" w:eastAsia="Times New Roman" w:hAnsi="Times New Roman" w:cs="Times New Roman"/>
          <w:sz w:val="28"/>
          <w:szCs w:val="28"/>
          <w:lang w:val="uk-UA" w:eastAsia="ru-RU"/>
        </w:rPr>
        <w:t>2</w:t>
      </w:r>
      <w:r w:rsidR="00E2067B" w:rsidRPr="0073702C">
        <w:rPr>
          <w:rFonts w:ascii="Times New Roman" w:eastAsia="Times New Roman" w:hAnsi="Times New Roman" w:cs="Times New Roman"/>
          <w:sz w:val="28"/>
          <w:szCs w:val="28"/>
          <w:lang w:val="uk-UA" w:eastAsia="ru-RU"/>
        </w:rPr>
        <w:t>5].</w:t>
      </w:r>
      <w:r w:rsidRPr="0073702C">
        <w:rPr>
          <w:rFonts w:ascii="Times New Roman" w:hAnsi="Times New Roman" w:cs="Times New Roman"/>
          <w:sz w:val="28"/>
          <w:szCs w:val="28"/>
          <w:lang w:val="uk-UA"/>
        </w:rPr>
        <w:t xml:space="preserve"> </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 xml:space="preserve">Засобами швидкісної підготовки є різноманітні вправи, які вимагають швидкої реакції, високої швидкості виконання окремих рухів, максимальної частоти рухів. Ці вправи можуть мати загальнопідготовчий, допоміжний і спеціальний характер. При розвитку бистроти основним фактором вважається швидкість виконання рухів. Основний метод розвитку </w:t>
      </w:r>
      <w:r w:rsidR="00CC5408">
        <w:rPr>
          <w:rFonts w:ascii="Times New Roman" w:hAnsi="Times New Roman" w:cs="Times New Roman"/>
          <w:sz w:val="28"/>
          <w:szCs w:val="28"/>
          <w:lang w:val="uk-UA"/>
        </w:rPr>
        <w:t xml:space="preserve">– </w:t>
      </w:r>
      <w:r w:rsidRPr="0073702C">
        <w:rPr>
          <w:rFonts w:ascii="Times New Roman" w:hAnsi="Times New Roman" w:cs="Times New Roman"/>
          <w:sz w:val="28"/>
          <w:szCs w:val="28"/>
          <w:lang w:val="uk-UA"/>
        </w:rPr>
        <w:t xml:space="preserve"> гранично бистре виконання швидкісних вправ. В юнацькому віці підвищення максимальної швидкості обумовлено головним чином зростанням частоти рухів. Частота рухів збільшується при поєднанні максимально бистрої роботи без обтяження із силовими вправами динамічного характеру. </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 xml:space="preserve">У юнаків після індивідуалізованих навантажень на бистроту відновлення проходить швидше ніж у дорослих. Основний засіб розвитку бистроти в цьому віку є біг. Поступово необхідно переходити до вправ, які впливають на окремі групи м’язів. Для підвищення швидкості цілісного руху рекомендуються вправи з граничною і коло граничною інтенсивністю (серійні удари різної тривалості, спурти ударів, біг на короткі дистанції, прискорення, біг по інерції, біг з низького і високого старту, біг з ходу на дистанцію 20-30 метрів). Для покращання рухової реакції рекомендуються вправи, які потребують миттєвої реакції на сигнал або зміну ситуації в парах із суперником. </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 xml:space="preserve">Для розвитку </w:t>
      </w:r>
      <w:r w:rsidR="00CC5408">
        <w:rPr>
          <w:rFonts w:ascii="Times New Roman" w:hAnsi="Times New Roman" w:cs="Times New Roman"/>
          <w:sz w:val="28"/>
          <w:szCs w:val="28"/>
          <w:lang w:val="uk-UA"/>
        </w:rPr>
        <w:t>швидкості</w:t>
      </w:r>
      <w:r w:rsidRPr="0073702C">
        <w:rPr>
          <w:rFonts w:ascii="Times New Roman" w:hAnsi="Times New Roman" w:cs="Times New Roman"/>
          <w:sz w:val="28"/>
          <w:szCs w:val="28"/>
          <w:lang w:val="uk-UA"/>
        </w:rPr>
        <w:t xml:space="preserve"> слід використовувати також засоби і методи для розвитку швидкісно-силових якостей і м’язової сили, тому що в 14-17 років швидкість підвищується за рахунок розвитку швидкісно-силових і </w:t>
      </w:r>
      <w:r w:rsidRPr="0073702C">
        <w:rPr>
          <w:rFonts w:ascii="Times New Roman" w:hAnsi="Times New Roman" w:cs="Times New Roman"/>
          <w:sz w:val="28"/>
          <w:szCs w:val="28"/>
          <w:lang w:val="uk-UA"/>
        </w:rPr>
        <w:lastRenderedPageBreak/>
        <w:t xml:space="preserve">силових якостей. На етапі попередньої базової підготовки швидкісно-силова і силова підготовка повинні співвідноситись як 7:3. Основний метод </w:t>
      </w:r>
      <w:r w:rsidR="00CC5408">
        <w:rPr>
          <w:rFonts w:ascii="Times New Roman" w:hAnsi="Times New Roman" w:cs="Times New Roman"/>
          <w:sz w:val="28"/>
          <w:szCs w:val="28"/>
          <w:lang w:val="uk-UA"/>
        </w:rPr>
        <w:t xml:space="preserve">– </w:t>
      </w:r>
      <w:r w:rsidRPr="0073702C">
        <w:rPr>
          <w:rFonts w:ascii="Times New Roman" w:hAnsi="Times New Roman" w:cs="Times New Roman"/>
          <w:sz w:val="28"/>
          <w:szCs w:val="28"/>
          <w:lang w:val="uk-UA"/>
        </w:rPr>
        <w:t xml:space="preserve"> повторне виконання швидкісно-силової вправи без обтяження, з малими та середніми обтяженнями. В процесі швидкісно-силової підготовки вправи слід виконувати 8 повторно у вигляді серій (потоковим методом). Типові швидкісно-силові вправи </w:t>
      </w:r>
      <w:r w:rsidR="00CC5408">
        <w:rPr>
          <w:rFonts w:ascii="Times New Roman" w:hAnsi="Times New Roman" w:cs="Times New Roman"/>
          <w:sz w:val="28"/>
          <w:szCs w:val="28"/>
          <w:lang w:val="uk-UA"/>
        </w:rPr>
        <w:t>–</w:t>
      </w:r>
      <w:r w:rsidRPr="0073702C">
        <w:rPr>
          <w:rFonts w:ascii="Times New Roman" w:hAnsi="Times New Roman" w:cs="Times New Roman"/>
          <w:sz w:val="28"/>
          <w:szCs w:val="28"/>
          <w:lang w:val="uk-UA"/>
        </w:rPr>
        <w:t xml:space="preserve"> стрибки, метання, удари</w:t>
      </w:r>
      <w:r w:rsidR="00E2067B">
        <w:rPr>
          <w:rFonts w:ascii="Times New Roman" w:hAnsi="Times New Roman" w:cs="Times New Roman"/>
          <w:sz w:val="28"/>
          <w:szCs w:val="28"/>
          <w:lang w:val="uk-UA"/>
        </w:rPr>
        <w:t xml:space="preserve"> </w:t>
      </w:r>
      <w:r w:rsidR="00E2067B" w:rsidRPr="0073702C">
        <w:rPr>
          <w:rFonts w:ascii="Times New Roman" w:eastAsia="Times New Roman" w:hAnsi="Times New Roman" w:cs="Times New Roman"/>
          <w:sz w:val="28"/>
          <w:szCs w:val="28"/>
          <w:lang w:val="uk-UA" w:eastAsia="ru-RU"/>
        </w:rPr>
        <w:t>[1-5</w:t>
      </w:r>
      <w:r w:rsidR="00E2067B">
        <w:rPr>
          <w:rFonts w:ascii="Times New Roman" w:eastAsia="Times New Roman" w:hAnsi="Times New Roman" w:cs="Times New Roman"/>
          <w:sz w:val="28"/>
          <w:szCs w:val="28"/>
          <w:lang w:val="uk-UA" w:eastAsia="ru-RU"/>
        </w:rPr>
        <w:t>, 20-34</w:t>
      </w:r>
      <w:r w:rsidR="00E2067B" w:rsidRPr="0073702C">
        <w:rPr>
          <w:rFonts w:ascii="Times New Roman" w:eastAsia="Times New Roman" w:hAnsi="Times New Roman" w:cs="Times New Roman"/>
          <w:sz w:val="28"/>
          <w:szCs w:val="28"/>
          <w:lang w:val="uk-UA" w:eastAsia="ru-RU"/>
        </w:rPr>
        <w:t>].</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 xml:space="preserve">Силова підготовка боксерів масових розрядів Під силою слід розуміти здатність людини переборювати опір чи протидіяти йому за рахунок роботи м’язів. Виділяють максимальну і швидкісну силу. </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 xml:space="preserve">Швидкісна сила </w:t>
      </w:r>
      <w:r w:rsidR="00A96248">
        <w:rPr>
          <w:rFonts w:ascii="Times New Roman" w:hAnsi="Times New Roman" w:cs="Times New Roman"/>
          <w:sz w:val="28"/>
          <w:szCs w:val="28"/>
          <w:lang w:val="uk-UA"/>
        </w:rPr>
        <w:t xml:space="preserve">– </w:t>
      </w:r>
      <w:r w:rsidRPr="0073702C">
        <w:rPr>
          <w:rFonts w:ascii="Times New Roman" w:hAnsi="Times New Roman" w:cs="Times New Roman"/>
          <w:sz w:val="28"/>
          <w:szCs w:val="28"/>
          <w:lang w:val="uk-UA"/>
        </w:rPr>
        <w:t xml:space="preserve"> це здатність нервово-м’язової системи до мобілізації функціонального потенціалу для досягнення високих показників сили за максимально короткий час. Швидкісну силу, що проявляється за умов досить великих опорів, прийнято визначати як вибухову, а силу, що проявляється при протидії відносно невеликих опорів з високою початковою швидкістю - як стартову. Вибухова сила має велике значення в усіх одноборствах. </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 xml:space="preserve">Для розвитку сили застосовуються швидкісно-силові вправи. Початкова вага обтяжень становить 1,5 кг. Вага обтяження підбирається так, щоби боксер міг підняти його 15-20 раз. До 14-17 років вагу деяких обтяжень можна довести до 3/4 ваги боксера. В боксі необхідно розвивати силу згиначів-розгиначів стопи, колінного і ліктьового суглобів. При тренуванні боксерів доцільно застосовувати обтяження в 35-65% максимальної сили. Найбільш ефективними для виховання сили є вправи з середніми і великими обтяженнями. На перших етапах розвиток сили майже не залежить від зовнішнього опору. Основний метод розвитку </w:t>
      </w:r>
      <w:r w:rsidR="00134047">
        <w:rPr>
          <w:rFonts w:ascii="Times New Roman" w:hAnsi="Times New Roman"/>
          <w:sz w:val="28"/>
          <w:szCs w:val="28"/>
          <w:lang w:val="uk-UA"/>
        </w:rPr>
        <w:t>–</w:t>
      </w:r>
      <w:r w:rsidRPr="0073702C">
        <w:rPr>
          <w:rFonts w:ascii="Times New Roman" w:hAnsi="Times New Roman" w:cs="Times New Roman"/>
          <w:sz w:val="28"/>
          <w:szCs w:val="28"/>
          <w:lang w:val="uk-UA"/>
        </w:rPr>
        <w:t xml:space="preserve"> повторний. </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 xml:space="preserve">В якості основних засобів розвитку сили застосовуються такі фізичні вправи, виконання яких вимагає більшої величини напруження м’язів ніж у звичайних умовах їх функціонування. Ці вправи називають силовими. Виділяють наступні засоби розвитку сили: 1) Вправи з обтяженням масою власного тіла; (підтягування, віджимання, присідання, стрибки, тощо); </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lastRenderedPageBreak/>
        <w:t xml:space="preserve">2) Вправи з обтяженням масою предметів (штанга, гирі, гантелі, набивні м’ячі, тощо); 3) Вправи з обтяженням (опір еластичних предметів, опір партнера, опір навколишнього середовища, самоопір, тощо); 4) Вправи з комбінованим обтяженням; 5) Вправи на силових тренажерах ; 6) Ізометричні вправи. </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Координаційні здібності боксера і методика їх розвитк</w:t>
      </w:r>
      <w:r w:rsidR="00CC5408">
        <w:rPr>
          <w:rFonts w:ascii="Times New Roman" w:hAnsi="Times New Roman" w:cs="Times New Roman"/>
          <w:sz w:val="28"/>
          <w:szCs w:val="28"/>
          <w:lang w:val="uk-UA"/>
        </w:rPr>
        <w:t>.</w:t>
      </w:r>
      <w:r w:rsidRPr="0073702C">
        <w:rPr>
          <w:rFonts w:ascii="Times New Roman" w:hAnsi="Times New Roman" w:cs="Times New Roman"/>
          <w:sz w:val="28"/>
          <w:szCs w:val="28"/>
          <w:lang w:val="uk-UA"/>
        </w:rPr>
        <w:t xml:space="preserve"> Cеред факторів, що визначають рівень координації (координаційних здібностей) боксера, необхідно виділити всебічність сприйняття рухів, наявність образів динамічних, просторових і часових характеристик рухів, розуміння боксером поставленого перед ним рухового завдання, формування конкретного способу виконання рухів. </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Не менш важливим фактором є м’язово-суглобна чутливість, при розвитку якої слід орієнтуватись на різноманітність вправ і широку варіативність їх динамічних і просторово-часових характеристик. До найважливіших факторів, що обумовлюють рівень координаційних здібностей, нал</w:t>
      </w:r>
      <w:r w:rsidR="00CC5408">
        <w:rPr>
          <w:rFonts w:ascii="Times New Roman" w:hAnsi="Times New Roman" w:cs="Times New Roman"/>
          <w:sz w:val="28"/>
          <w:szCs w:val="28"/>
          <w:lang w:val="uk-UA"/>
        </w:rPr>
        <w:t>ежить так звана моторна пам’ять –</w:t>
      </w:r>
      <w:r w:rsidRPr="0073702C">
        <w:rPr>
          <w:rFonts w:ascii="Times New Roman" w:hAnsi="Times New Roman" w:cs="Times New Roman"/>
          <w:sz w:val="28"/>
          <w:szCs w:val="28"/>
          <w:lang w:val="uk-UA"/>
        </w:rPr>
        <w:t xml:space="preserve"> здатність ЦНС запам’ятовувати рухи і відтворювати їх при необхідності. </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Важливим фактором, що обумовлює рівень координаційних здібностей, є також ефективна внутрішньо- і міжм’язова координація. Велике значення для підвищення рівня координаційних здібностей має адаптація діяльності різноманітних аналізаторів. Під впливом тренувань функції багатьох аналізаторів поліпшуються. Наприклад, у боксерів спостерігається висока чутливість аналізатора під час рухів у ліктьовому і плечовому суглобах. У деяких випадках спостерігається зниження чутливості. У боксерів знижується больова і тактильна чутливість тих ділянок тіла, які часто підпадають під удари</w:t>
      </w:r>
      <w:r w:rsidR="00E2067B">
        <w:rPr>
          <w:rFonts w:ascii="Times New Roman" w:hAnsi="Times New Roman" w:cs="Times New Roman"/>
          <w:sz w:val="28"/>
          <w:szCs w:val="28"/>
          <w:lang w:val="uk-UA"/>
        </w:rPr>
        <w:t xml:space="preserve"> </w:t>
      </w:r>
      <w:r w:rsidR="00E2067B">
        <w:rPr>
          <w:rFonts w:ascii="Times New Roman" w:eastAsia="Times New Roman" w:hAnsi="Times New Roman" w:cs="Times New Roman"/>
          <w:sz w:val="28"/>
          <w:szCs w:val="28"/>
          <w:lang w:val="uk-UA" w:eastAsia="ru-RU"/>
        </w:rPr>
        <w:t>[2-7, 29, 47, 50</w:t>
      </w:r>
      <w:r w:rsidR="00E2067B" w:rsidRPr="0073702C">
        <w:rPr>
          <w:rFonts w:ascii="Times New Roman" w:eastAsia="Times New Roman" w:hAnsi="Times New Roman" w:cs="Times New Roman"/>
          <w:sz w:val="28"/>
          <w:szCs w:val="28"/>
          <w:lang w:val="uk-UA" w:eastAsia="ru-RU"/>
        </w:rPr>
        <w:t>].</w:t>
      </w:r>
      <w:r w:rsidRPr="0073702C">
        <w:rPr>
          <w:rFonts w:ascii="Times New Roman" w:hAnsi="Times New Roman" w:cs="Times New Roman"/>
          <w:sz w:val="28"/>
          <w:szCs w:val="28"/>
          <w:lang w:val="uk-UA"/>
        </w:rPr>
        <w:t xml:space="preserve"> </w:t>
      </w:r>
    </w:p>
    <w:p w:rsidR="00CC5408" w:rsidRDefault="00D643AE" w:rsidP="00D643AE">
      <w:pPr>
        <w:spacing w:after="0" w:line="360" w:lineRule="auto"/>
        <w:ind w:firstLine="720"/>
        <w:jc w:val="both"/>
        <w:rPr>
          <w:rFonts w:ascii="Times New Roman" w:hAnsi="Times New Roman" w:cs="Times New Roman"/>
          <w:sz w:val="28"/>
          <w:szCs w:val="28"/>
          <w:lang w:val="uk-UA"/>
        </w:rPr>
      </w:pPr>
      <w:r w:rsidRPr="0073702C">
        <w:rPr>
          <w:rFonts w:ascii="Times New Roman" w:hAnsi="Times New Roman" w:cs="Times New Roman"/>
          <w:sz w:val="28"/>
          <w:szCs w:val="28"/>
          <w:lang w:val="uk-UA"/>
        </w:rPr>
        <w:t xml:space="preserve">Особливо важливу роль мають координаційні здібності, основані на диференціюванні і антиципації просторово-часових компонентів змагальних ситуацій. У кожного боксера специфічні координаційні здібності розвинуті неоднаково, у кожного є слабі і сильні сторони підготовленості, які </w:t>
      </w:r>
      <w:r w:rsidRPr="0073702C">
        <w:rPr>
          <w:rFonts w:ascii="Times New Roman" w:hAnsi="Times New Roman" w:cs="Times New Roman"/>
          <w:sz w:val="28"/>
          <w:szCs w:val="28"/>
          <w:lang w:val="uk-UA"/>
        </w:rPr>
        <w:lastRenderedPageBreak/>
        <w:t xml:space="preserve">компенсують одні інших. Наприклад, недоліки тактичного мислення боксерів масових розрядів компенсуються швидкістю рухових реакцій, витривалістю, нокаутуючим ударом. Недостатня швидкість рухових реакцій компенсується відчуттям дистанції, відчуттям часу, тактичним мисленням тощо. Спираючись на дані наукових досліджень (О.О.Гужаловський, 1986; В.Й.Лях, 1989) можна виділити такі відносно самостійні види координаційних здібностей: 1) здатність оцінювати і регулювати динамічні і просторово-часові параметри рухів; 2) здатність зберігати стійку позу (рівновагу); 3) відчуття ритму; 4) здатність довільно розслаблювати м’язи; 11 5) здатність координувати рух. Загальні положення методики і основні засоби поліпшення координаційних здібностей. У реальних умовах тренувальної і змагальної діяльності різні види координаційних здібностей проявляються як у тісній взаємодії один з другим, так і з іншими руховими якостями (швидкістю, силою, витривалістю, гнучкістю), а також різними сторонами підготовленості </w:t>
      </w:r>
      <w:r w:rsidR="00134047">
        <w:rPr>
          <w:rFonts w:ascii="Times New Roman" w:hAnsi="Times New Roman"/>
          <w:sz w:val="28"/>
          <w:szCs w:val="28"/>
          <w:lang w:val="uk-UA"/>
        </w:rPr>
        <w:t>–</w:t>
      </w:r>
      <w:r w:rsidRPr="0073702C">
        <w:rPr>
          <w:rFonts w:ascii="Times New Roman" w:hAnsi="Times New Roman" w:cs="Times New Roman"/>
          <w:sz w:val="28"/>
          <w:szCs w:val="28"/>
          <w:lang w:val="uk-UA"/>
        </w:rPr>
        <w:t xml:space="preserve"> технічною, тактичною, психічною</w:t>
      </w:r>
      <w:r w:rsidR="00E2067B">
        <w:rPr>
          <w:rFonts w:ascii="Times New Roman" w:hAnsi="Times New Roman" w:cs="Times New Roman"/>
          <w:sz w:val="28"/>
          <w:szCs w:val="28"/>
          <w:lang w:val="uk-UA"/>
        </w:rPr>
        <w:t xml:space="preserve"> </w:t>
      </w:r>
      <w:r w:rsidR="00E2067B" w:rsidRPr="0073702C">
        <w:rPr>
          <w:rFonts w:ascii="Times New Roman" w:eastAsia="Times New Roman" w:hAnsi="Times New Roman" w:cs="Times New Roman"/>
          <w:sz w:val="28"/>
          <w:szCs w:val="28"/>
          <w:lang w:val="uk-UA" w:eastAsia="ru-RU"/>
        </w:rPr>
        <w:t>[1-5].</w:t>
      </w:r>
    </w:p>
    <w:p w:rsidR="007E2B20" w:rsidRPr="0073702C" w:rsidRDefault="00D643AE" w:rsidP="00D643AE">
      <w:pPr>
        <w:spacing w:after="0" w:line="360" w:lineRule="auto"/>
        <w:ind w:firstLine="720"/>
        <w:jc w:val="both"/>
        <w:rPr>
          <w:rFonts w:ascii="Times New Roman" w:hAnsi="Times New Roman" w:cs="Times New Roman"/>
          <w:iCs/>
          <w:sz w:val="28"/>
          <w:szCs w:val="28"/>
          <w:lang w:val="uk-UA"/>
        </w:rPr>
      </w:pPr>
      <w:r w:rsidRPr="0073702C">
        <w:rPr>
          <w:rFonts w:ascii="Times New Roman" w:hAnsi="Times New Roman" w:cs="Times New Roman"/>
          <w:sz w:val="28"/>
          <w:szCs w:val="28"/>
          <w:lang w:val="uk-UA"/>
        </w:rPr>
        <w:t xml:space="preserve"> Отже, якщо розвиток різних фізичних якостей, удосконалення техніки, тактики або психологічна підготовка здійснюється шляхом використання більш чи менш складних щодо координованості вправ, то паралельно удосконалюються і різні види координаційних здібностей. Удосконаленню координаційних здібностей сприяє застосування ідеомоторного тренування. При цьому виробляється здатність боксера сконцентрувати увагу на максимальній активності окремих м’язових груп при максимальному розслабленні інших. Складність рухів. Завдання невисокої (40-60 % від максимальної) і помірної (60-70 % від максимальної) координаційної складності досить ефективні для підготовки боксерів масових розрядів. Інтенсивність роботи. Якщо у боксерів здатність до довільного розслаблення м’язів найкраще удосконалюється в умовах простих рухів, без напруження, то у боксерів високої кваліфікації ця здатність реалізується під час основних спеціально-підготовчих і змагальних вправ, які виконуються з близькою до граничної і граничною інтенсивністю. Тривалість окремої вправи. У процесі </w:t>
      </w:r>
      <w:r w:rsidRPr="0073702C">
        <w:rPr>
          <w:rFonts w:ascii="Times New Roman" w:hAnsi="Times New Roman" w:cs="Times New Roman"/>
          <w:sz w:val="28"/>
          <w:szCs w:val="28"/>
          <w:lang w:val="uk-UA"/>
        </w:rPr>
        <w:lastRenderedPageBreak/>
        <w:t xml:space="preserve">удосконалення координаційних можливостей боксера, тривалість безперервної роботи в окремій вправі коливається в широкому діапазоні і може становити 10-200 с. Протягом цього часу забезпечується високоефективний контроль за якістю роботи і доцільна регуляція м’язової діяльності, оскільки робота припиняється до появи втоми. Кількість повторень однієї вправи. Удосконалення координаційних здібностей пов’язане з використанням виключної різноманітності рухових дій. При нетривалій роботі в кожній вправі (до 5 с) кількість повторень може бути досить великою - від 6 до 10-12. При триваліших завданнях кількість повторень пропорційно зменшується і може не перевищувати 2-3. Якщо виникає необхідність удосконалювати координаційні здібності в умовах втоми, то кількість повторень суттєво збільшується відповідно до 12-15 і 4-6. Тривалість і характер пауз між вправами. Звичайно, паузи між окремими вправами досить значні </w:t>
      </w:r>
      <w:r w:rsidR="00CC5408">
        <w:rPr>
          <w:rFonts w:ascii="Times New Roman" w:hAnsi="Times New Roman" w:cs="Times New Roman"/>
          <w:sz w:val="28"/>
          <w:szCs w:val="28"/>
          <w:lang w:val="uk-UA"/>
        </w:rPr>
        <w:t>–</w:t>
      </w:r>
      <w:r w:rsidRPr="0073702C">
        <w:rPr>
          <w:rFonts w:ascii="Times New Roman" w:hAnsi="Times New Roman" w:cs="Times New Roman"/>
          <w:sz w:val="28"/>
          <w:szCs w:val="28"/>
          <w:lang w:val="uk-UA"/>
        </w:rPr>
        <w:t xml:space="preserve"> від 1 до 2-3 хв., і повинні забезпечувати відновлення працездатності</w:t>
      </w:r>
      <w:r w:rsidR="00E2067B">
        <w:rPr>
          <w:rFonts w:ascii="Times New Roman" w:hAnsi="Times New Roman" w:cs="Times New Roman"/>
          <w:sz w:val="28"/>
          <w:szCs w:val="28"/>
          <w:lang w:val="uk-UA"/>
        </w:rPr>
        <w:t xml:space="preserve"> </w:t>
      </w:r>
      <w:r w:rsidR="00E2067B" w:rsidRPr="0073702C">
        <w:rPr>
          <w:rFonts w:ascii="Times New Roman" w:eastAsia="Times New Roman" w:hAnsi="Times New Roman" w:cs="Times New Roman"/>
          <w:sz w:val="28"/>
          <w:szCs w:val="28"/>
          <w:lang w:val="uk-UA" w:eastAsia="ru-RU"/>
        </w:rPr>
        <w:t>[1-5].</w:t>
      </w:r>
      <w:r w:rsidRPr="0073702C">
        <w:rPr>
          <w:rFonts w:ascii="Times New Roman" w:hAnsi="Times New Roman" w:cs="Times New Roman"/>
          <w:sz w:val="28"/>
          <w:szCs w:val="28"/>
          <w:lang w:val="uk-UA"/>
        </w:rPr>
        <w:t xml:space="preserve"> </w:t>
      </w:r>
    </w:p>
    <w:p w:rsidR="007E2B20" w:rsidRPr="0073702C" w:rsidRDefault="007E2B20" w:rsidP="007E2B20">
      <w:pPr>
        <w:spacing w:after="0"/>
        <w:ind w:firstLine="720"/>
        <w:rPr>
          <w:rFonts w:ascii="Times New Roman" w:hAnsi="Times New Roman"/>
          <w:sz w:val="28"/>
          <w:szCs w:val="28"/>
          <w:lang w:val="uk-UA"/>
        </w:rPr>
      </w:pPr>
    </w:p>
    <w:p w:rsidR="003E5E16" w:rsidRPr="0073702C" w:rsidRDefault="003E5E16" w:rsidP="003E5E16">
      <w:pPr>
        <w:tabs>
          <w:tab w:val="left" w:pos="709"/>
        </w:tabs>
        <w:autoSpaceDE w:val="0"/>
        <w:autoSpaceDN w:val="0"/>
        <w:adjustRightInd w:val="0"/>
        <w:spacing w:after="0" w:line="360" w:lineRule="auto"/>
        <w:ind w:firstLine="709"/>
        <w:jc w:val="both"/>
        <w:rPr>
          <w:rFonts w:ascii="Times New Roman" w:hAnsi="Times New Roman"/>
          <w:sz w:val="28"/>
          <w:szCs w:val="28"/>
          <w:lang w:val="uk-UA"/>
        </w:rPr>
      </w:pPr>
    </w:p>
    <w:p w:rsidR="00D643AE" w:rsidRPr="0073702C" w:rsidRDefault="00D643AE">
      <w:pPr>
        <w:rPr>
          <w:rFonts w:ascii="Times New Roman" w:eastAsia="Times New Roman" w:hAnsi="Times New Roman" w:cs="Times New Roman"/>
          <w:color w:val="FF0000"/>
          <w:sz w:val="28"/>
          <w:szCs w:val="28"/>
          <w:lang w:val="uk-UA" w:eastAsia="ru-RU"/>
        </w:rPr>
      </w:pPr>
      <w:r w:rsidRPr="0073702C">
        <w:rPr>
          <w:rFonts w:ascii="Times New Roman" w:eastAsia="Times New Roman" w:hAnsi="Times New Roman" w:cs="Times New Roman"/>
          <w:color w:val="FF0000"/>
          <w:sz w:val="28"/>
          <w:szCs w:val="28"/>
          <w:lang w:val="uk-UA" w:eastAsia="ru-RU"/>
        </w:rPr>
        <w:br w:type="page"/>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2 ЗАВДАННЯ, МЕТОДИ ТА ОРГАНІЗАЦІЯ ДОСЛІДЖЕННЯ</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2.1. Завдання дослідження</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Мета дослідження – </w:t>
      </w:r>
      <w:r w:rsidR="00643D7B" w:rsidRPr="0073702C">
        <w:rPr>
          <w:rFonts w:ascii="Times New Roman" w:eastAsia="Times New Roman" w:hAnsi="Times New Roman" w:cs="Times New Roman"/>
          <w:sz w:val="28"/>
          <w:szCs w:val="28"/>
          <w:lang w:val="uk-UA" w:eastAsia="ru-RU"/>
        </w:rPr>
        <w:t xml:space="preserve">дослідити вплив занять боксом на функціональні показники </w:t>
      </w:r>
      <w:r w:rsidR="00496101" w:rsidRPr="0073702C">
        <w:rPr>
          <w:rFonts w:ascii="Times New Roman" w:eastAsia="Times New Roman" w:hAnsi="Times New Roman" w:cs="Times New Roman"/>
          <w:sz w:val="28"/>
          <w:szCs w:val="28"/>
          <w:lang w:val="uk-UA" w:eastAsia="ru-RU"/>
        </w:rPr>
        <w:t>юнаків</w:t>
      </w:r>
      <w:r w:rsidRPr="0073702C">
        <w:rPr>
          <w:rFonts w:ascii="Times New Roman" w:eastAsia="Times New Roman" w:hAnsi="Times New Roman" w:cs="Times New Roman"/>
          <w:sz w:val="28"/>
          <w:szCs w:val="28"/>
          <w:lang w:val="uk-UA" w:eastAsia="ru-RU"/>
        </w:rPr>
        <w:t xml:space="preserve"> 1</w:t>
      </w:r>
      <w:r w:rsidR="00643D7B" w:rsidRPr="0073702C">
        <w:rPr>
          <w:rFonts w:ascii="Times New Roman" w:eastAsia="Times New Roman" w:hAnsi="Times New Roman" w:cs="Times New Roman"/>
          <w:sz w:val="28"/>
          <w:szCs w:val="28"/>
          <w:lang w:val="uk-UA" w:eastAsia="ru-RU"/>
        </w:rPr>
        <w:t>3</w:t>
      </w:r>
      <w:r w:rsidRPr="0073702C">
        <w:rPr>
          <w:rFonts w:ascii="Times New Roman" w:eastAsia="Times New Roman" w:hAnsi="Times New Roman" w:cs="Times New Roman"/>
          <w:sz w:val="28"/>
          <w:szCs w:val="28"/>
          <w:lang w:val="uk-UA" w:eastAsia="ru-RU"/>
        </w:rPr>
        <w:t>-1</w:t>
      </w:r>
      <w:r w:rsidR="00643D7B" w:rsidRPr="0073702C">
        <w:rPr>
          <w:rFonts w:ascii="Times New Roman" w:eastAsia="Times New Roman" w:hAnsi="Times New Roman" w:cs="Times New Roman"/>
          <w:sz w:val="28"/>
          <w:szCs w:val="28"/>
          <w:lang w:val="uk-UA" w:eastAsia="ru-RU"/>
        </w:rPr>
        <w:t>4</w:t>
      </w:r>
      <w:r w:rsidRPr="0073702C">
        <w:rPr>
          <w:rFonts w:ascii="Times New Roman" w:eastAsia="Times New Roman" w:hAnsi="Times New Roman" w:cs="Times New Roman"/>
          <w:sz w:val="28"/>
          <w:szCs w:val="28"/>
          <w:lang w:val="uk-UA" w:eastAsia="ru-RU"/>
        </w:rPr>
        <w:t xml:space="preserve"> років</w:t>
      </w:r>
      <w:r w:rsidR="00B64332" w:rsidRPr="0073702C">
        <w:rPr>
          <w:rFonts w:ascii="Times New Roman" w:eastAsia="Times New Roman" w:hAnsi="Times New Roman" w:cs="Times New Roman"/>
          <w:sz w:val="28"/>
          <w:szCs w:val="28"/>
          <w:lang w:val="uk-UA" w:eastAsia="ru-RU"/>
        </w:rPr>
        <w:t xml:space="preserve"> в умовах позашкільної секції</w:t>
      </w:r>
      <w:r w:rsidRPr="0073702C">
        <w:rPr>
          <w:rFonts w:ascii="Times New Roman" w:eastAsia="Times New Roman" w:hAnsi="Times New Roman" w:cs="Times New Roman"/>
          <w:sz w:val="28"/>
          <w:szCs w:val="28"/>
          <w:lang w:val="uk-UA" w:eastAsia="ru-RU"/>
        </w:rPr>
        <w:t>.</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У відповідності з метою, дослідження було спрямовано на вирішення наступних завдань:</w:t>
      </w:r>
    </w:p>
    <w:p w:rsidR="003E5E16" w:rsidRPr="0073702C" w:rsidRDefault="003E5E16" w:rsidP="00496101">
      <w:pPr>
        <w:widowControl w:val="0"/>
        <w:numPr>
          <w:ilvl w:val="0"/>
          <w:numId w:val="8"/>
        </w:numPr>
        <w:shd w:val="clear" w:color="auto" w:fill="FFFFFF"/>
        <w:tabs>
          <w:tab w:val="left" w:pos="0"/>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73702C">
        <w:rPr>
          <w:rFonts w:ascii="Times New Roman" w:eastAsia="Times New Roman" w:hAnsi="Times New Roman" w:cs="Times New Roman"/>
          <w:color w:val="000000"/>
          <w:sz w:val="28"/>
          <w:szCs w:val="28"/>
          <w:lang w:val="uk-UA" w:eastAsia="uk-UA"/>
        </w:rPr>
        <w:t>Провести аналіз науково-методичної літератури з проблеми дослідження.</w:t>
      </w:r>
    </w:p>
    <w:p w:rsidR="003E5E16" w:rsidRPr="0073702C" w:rsidRDefault="003E5E16" w:rsidP="003E5E16">
      <w:pPr>
        <w:widowControl w:val="0"/>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uk-UA"/>
        </w:rPr>
        <w:t xml:space="preserve">2. </w:t>
      </w:r>
      <w:r w:rsidR="00643D7B" w:rsidRPr="0073702C">
        <w:rPr>
          <w:rFonts w:ascii="Times New Roman" w:eastAsia="Times New Roman" w:hAnsi="Times New Roman" w:cs="Times New Roman"/>
          <w:sz w:val="28"/>
          <w:szCs w:val="28"/>
          <w:lang w:val="uk-UA" w:eastAsia="uk-UA"/>
        </w:rPr>
        <w:t xml:space="preserve">Дослідити зміни </w:t>
      </w:r>
      <w:r w:rsidRPr="0073702C">
        <w:rPr>
          <w:rFonts w:ascii="Times New Roman" w:eastAsia="Times New Roman" w:hAnsi="Times New Roman" w:cs="Times New Roman"/>
          <w:sz w:val="28"/>
          <w:szCs w:val="28"/>
          <w:lang w:val="uk-UA" w:eastAsia="uk-UA"/>
        </w:rPr>
        <w:t>показник</w:t>
      </w:r>
      <w:r w:rsidR="00643D7B" w:rsidRPr="0073702C">
        <w:rPr>
          <w:rFonts w:ascii="Times New Roman" w:eastAsia="Times New Roman" w:hAnsi="Times New Roman" w:cs="Times New Roman"/>
          <w:sz w:val="28"/>
          <w:szCs w:val="28"/>
          <w:lang w:val="uk-UA" w:eastAsia="uk-UA"/>
        </w:rPr>
        <w:t>ів</w:t>
      </w:r>
      <w:r w:rsidRPr="0073702C">
        <w:rPr>
          <w:rFonts w:ascii="Times New Roman" w:eastAsia="Times New Roman" w:hAnsi="Times New Roman" w:cs="Times New Roman"/>
          <w:sz w:val="28"/>
          <w:szCs w:val="28"/>
          <w:lang w:val="uk-UA" w:eastAsia="uk-UA"/>
        </w:rPr>
        <w:t xml:space="preserve"> </w:t>
      </w:r>
      <w:r w:rsidR="00643D7B" w:rsidRPr="0073702C">
        <w:rPr>
          <w:rFonts w:ascii="Times New Roman" w:eastAsia="Times New Roman" w:hAnsi="Times New Roman" w:cs="Times New Roman"/>
          <w:sz w:val="28"/>
          <w:szCs w:val="28"/>
          <w:lang w:val="uk-UA" w:eastAsia="uk-UA"/>
        </w:rPr>
        <w:t xml:space="preserve">серцево-судинної  та дихальної ситем юних </w:t>
      </w:r>
      <w:r w:rsidRPr="0073702C">
        <w:rPr>
          <w:rFonts w:ascii="Times New Roman" w:eastAsia="Times New Roman" w:hAnsi="Times New Roman" w:cs="Times New Roman"/>
          <w:sz w:val="28"/>
          <w:szCs w:val="28"/>
          <w:lang w:val="uk-UA" w:eastAsia="uk-UA"/>
        </w:rPr>
        <w:t>боксерів.</w:t>
      </w:r>
    </w:p>
    <w:p w:rsidR="003E5E16" w:rsidRPr="0073702C" w:rsidRDefault="003E5E16" w:rsidP="003E5E16">
      <w:pPr>
        <w:widowControl w:val="0"/>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uk-UA"/>
        </w:rPr>
        <w:t xml:space="preserve">3. </w:t>
      </w:r>
      <w:r w:rsidR="00643D7B" w:rsidRPr="0073702C">
        <w:rPr>
          <w:rFonts w:ascii="Times New Roman" w:eastAsia="Times New Roman" w:hAnsi="Times New Roman" w:cs="Times New Roman"/>
          <w:sz w:val="28"/>
          <w:szCs w:val="28"/>
          <w:lang w:val="uk-UA" w:eastAsia="uk-UA"/>
        </w:rPr>
        <w:t>Е</w:t>
      </w:r>
      <w:r w:rsidRPr="0073702C">
        <w:rPr>
          <w:rFonts w:ascii="Times New Roman" w:eastAsia="Times New Roman" w:hAnsi="Times New Roman" w:cs="Times New Roman"/>
          <w:sz w:val="28"/>
          <w:szCs w:val="28"/>
          <w:lang w:val="uk-UA" w:eastAsia="uk-UA"/>
        </w:rPr>
        <w:t xml:space="preserve">кспериментально </w:t>
      </w:r>
      <w:r w:rsidR="00643D7B" w:rsidRPr="0073702C">
        <w:rPr>
          <w:rFonts w:ascii="Times New Roman" w:eastAsia="Times New Roman" w:hAnsi="Times New Roman" w:cs="Times New Roman"/>
          <w:sz w:val="28"/>
          <w:szCs w:val="28"/>
          <w:lang w:val="uk-UA" w:eastAsia="uk-UA"/>
        </w:rPr>
        <w:t>перевірити річний вплив занять боксом на показники фізичної підготовленості юнаків 13-14 років</w:t>
      </w:r>
      <w:r w:rsidRPr="0073702C">
        <w:rPr>
          <w:rFonts w:ascii="Times New Roman" w:eastAsia="Times New Roman" w:hAnsi="Times New Roman" w:cs="Times New Roman"/>
          <w:sz w:val="28"/>
          <w:szCs w:val="28"/>
          <w:lang w:val="uk-UA" w:eastAsia="uk-UA"/>
        </w:rPr>
        <w:t>.</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2.2 Методи дослідження</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Для вирішення поставлених завдань нами використовувались такі методи:</w:t>
      </w:r>
    </w:p>
    <w:p w:rsidR="003E5E16" w:rsidRPr="0073702C" w:rsidRDefault="003E5E16" w:rsidP="00643D7B">
      <w:pPr>
        <w:numPr>
          <w:ilvl w:val="0"/>
          <w:numId w:val="7"/>
        </w:numPr>
        <w:tabs>
          <w:tab w:val="left" w:pos="709"/>
        </w:tabs>
        <w:spacing w:after="0" w:line="360" w:lineRule="auto"/>
        <w:ind w:left="0" w:firstLine="709"/>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Теоретичний аналіз та узагальнення науково-методичних літературних джерел.</w:t>
      </w:r>
    </w:p>
    <w:p w:rsidR="005C3647" w:rsidRDefault="005C3647" w:rsidP="00643D7B">
      <w:pPr>
        <w:numPr>
          <w:ilvl w:val="0"/>
          <w:numId w:val="7"/>
        </w:numPr>
        <w:tabs>
          <w:tab w:val="left" w:pos="709"/>
        </w:tabs>
        <w:spacing w:after="0" w:line="36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Педагогічні спостереження під час тренувань за юними спортсменами.</w:t>
      </w:r>
    </w:p>
    <w:p w:rsidR="005C3647" w:rsidRDefault="005C3647" w:rsidP="00643D7B">
      <w:pPr>
        <w:numPr>
          <w:ilvl w:val="0"/>
          <w:numId w:val="7"/>
        </w:numPr>
        <w:tabs>
          <w:tab w:val="left" w:pos="709"/>
        </w:tabs>
        <w:spacing w:after="0" w:line="36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Педагогічний експеримент. </w:t>
      </w:r>
    </w:p>
    <w:p w:rsidR="005C3647" w:rsidRDefault="005C3647" w:rsidP="005C3647">
      <w:pPr>
        <w:tabs>
          <w:tab w:val="left" w:pos="709"/>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Під час педагогічного експерименту визначали ефективність змісту тренувань юних спортсменів упродовж року занять з метою підвищення їхнього функціонального стану. Зміст занять подано </w:t>
      </w:r>
      <w:r w:rsidR="00762536">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додатках А-Д.</w:t>
      </w:r>
    </w:p>
    <w:p w:rsidR="005C3647" w:rsidRDefault="005C3647" w:rsidP="00643D7B">
      <w:pPr>
        <w:numPr>
          <w:ilvl w:val="0"/>
          <w:numId w:val="7"/>
        </w:numPr>
        <w:tabs>
          <w:tab w:val="left" w:pos="709"/>
        </w:tabs>
        <w:spacing w:after="0" w:line="36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Оцінак п</w:t>
      </w:r>
      <w:r w:rsidR="00560B4D" w:rsidRPr="0073702C">
        <w:rPr>
          <w:rFonts w:ascii="Times New Roman" w:eastAsia="Times New Roman" w:hAnsi="Times New Roman" w:cs="Times New Roman"/>
          <w:sz w:val="28"/>
          <w:szCs w:val="28"/>
          <w:lang w:val="uk-UA" w:eastAsia="ru-RU"/>
        </w:rPr>
        <w:t>оказник</w:t>
      </w:r>
      <w:r>
        <w:rPr>
          <w:rFonts w:ascii="Times New Roman" w:eastAsia="Times New Roman" w:hAnsi="Times New Roman" w:cs="Times New Roman"/>
          <w:sz w:val="28"/>
          <w:szCs w:val="28"/>
          <w:lang w:val="uk-UA" w:eastAsia="ru-RU"/>
        </w:rPr>
        <w:t>ів, що характеризують функціональний стан спортсменів:</w:t>
      </w:r>
    </w:p>
    <w:p w:rsidR="005C3647" w:rsidRDefault="005C3647" w:rsidP="005C3647">
      <w:pPr>
        <w:tabs>
          <w:tab w:val="left" w:pos="709"/>
        </w:tabs>
        <w:spacing w:after="0" w:line="360" w:lineRule="auto"/>
        <w:contextualSpacing/>
        <w:jc w:val="both"/>
        <w:rPr>
          <w:rFonts w:ascii="Times New Roman" w:eastAsia="Times New Roman" w:hAnsi="Times New Roman" w:cs="Times New Roman"/>
          <w:sz w:val="28"/>
          <w:szCs w:val="28"/>
          <w:lang w:val="uk-UA" w:eastAsia="ru-RU"/>
        </w:rPr>
      </w:pPr>
    </w:p>
    <w:p w:rsidR="005C3647" w:rsidRDefault="005C3647" w:rsidP="005C3647">
      <w:pPr>
        <w:tabs>
          <w:tab w:val="left" w:pos="709"/>
        </w:tabs>
        <w:spacing w:after="0" w:line="36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Серцево-судинна система</w:t>
      </w:r>
    </w:p>
    <w:tbl>
      <w:tblPr>
        <w:tblStyle w:val="a3"/>
        <w:tblW w:w="9186" w:type="dxa"/>
        <w:tblLayout w:type="fixed"/>
        <w:tblLook w:val="01E0" w:firstRow="1" w:lastRow="1" w:firstColumn="1" w:lastColumn="1" w:noHBand="0" w:noVBand="0"/>
      </w:tblPr>
      <w:tblGrid>
        <w:gridCol w:w="9186"/>
      </w:tblGrid>
      <w:tr w:rsidR="005C3647" w:rsidRPr="0073702C" w:rsidTr="0051247A">
        <w:tc>
          <w:tcPr>
            <w:tcW w:w="2802" w:type="dxa"/>
          </w:tcPr>
          <w:p w:rsidR="005C3647" w:rsidRPr="0073702C" w:rsidRDefault="005C3647" w:rsidP="0051247A">
            <w:pPr>
              <w:spacing w:line="400" w:lineRule="exact"/>
              <w:jc w:val="both"/>
              <w:rPr>
                <w:sz w:val="28"/>
                <w:szCs w:val="28"/>
                <w:lang w:val="uk-UA"/>
              </w:rPr>
            </w:pPr>
            <w:r w:rsidRPr="0073702C">
              <w:rPr>
                <w:sz w:val="28"/>
                <w:szCs w:val="28"/>
                <w:lang w:val="uk-UA"/>
              </w:rPr>
              <w:t>Артеріальний тиск, систолічний (АТс), мм рт.ст.</w:t>
            </w:r>
          </w:p>
        </w:tc>
      </w:tr>
      <w:tr w:rsidR="005C3647" w:rsidRPr="0073702C" w:rsidTr="0051247A">
        <w:tc>
          <w:tcPr>
            <w:tcW w:w="2802" w:type="dxa"/>
          </w:tcPr>
          <w:p w:rsidR="005C3647" w:rsidRPr="0073702C" w:rsidRDefault="005C3647" w:rsidP="0051247A">
            <w:pPr>
              <w:spacing w:line="400" w:lineRule="exact"/>
              <w:jc w:val="both"/>
              <w:rPr>
                <w:sz w:val="28"/>
                <w:szCs w:val="28"/>
                <w:lang w:val="uk-UA"/>
              </w:rPr>
            </w:pPr>
            <w:r w:rsidRPr="0073702C">
              <w:rPr>
                <w:sz w:val="28"/>
                <w:szCs w:val="28"/>
                <w:lang w:val="uk-UA"/>
              </w:rPr>
              <w:t>Артеріальний тиск, діастолічний (АТд), мм рт.ст.</w:t>
            </w:r>
          </w:p>
        </w:tc>
      </w:tr>
      <w:tr w:rsidR="005C3647" w:rsidRPr="0073702C" w:rsidTr="0051247A">
        <w:trPr>
          <w:trHeight w:val="100"/>
        </w:trPr>
        <w:tc>
          <w:tcPr>
            <w:tcW w:w="2802" w:type="dxa"/>
          </w:tcPr>
          <w:p w:rsidR="005C3647" w:rsidRPr="0073702C" w:rsidRDefault="005C3647" w:rsidP="0051247A">
            <w:pPr>
              <w:spacing w:line="400" w:lineRule="exact"/>
              <w:jc w:val="both"/>
              <w:rPr>
                <w:sz w:val="28"/>
                <w:szCs w:val="28"/>
                <w:lang w:val="uk-UA"/>
              </w:rPr>
            </w:pPr>
            <w:r w:rsidRPr="0073702C">
              <w:rPr>
                <w:sz w:val="28"/>
                <w:szCs w:val="28"/>
                <w:lang w:val="uk-UA"/>
              </w:rPr>
              <w:t>Артеріальний тиск, середній (АТср), мм рт.ст.</w:t>
            </w:r>
          </w:p>
        </w:tc>
      </w:tr>
      <w:tr w:rsidR="005C3647" w:rsidRPr="0073702C" w:rsidTr="0051247A">
        <w:tc>
          <w:tcPr>
            <w:tcW w:w="2802" w:type="dxa"/>
          </w:tcPr>
          <w:p w:rsidR="005C3647" w:rsidRPr="0073702C" w:rsidRDefault="005C3647" w:rsidP="0051247A">
            <w:pPr>
              <w:spacing w:line="400" w:lineRule="exact"/>
              <w:jc w:val="both"/>
              <w:rPr>
                <w:sz w:val="28"/>
                <w:szCs w:val="28"/>
                <w:lang w:val="uk-UA"/>
              </w:rPr>
            </w:pPr>
            <w:r w:rsidRPr="0073702C">
              <w:rPr>
                <w:sz w:val="28"/>
                <w:szCs w:val="28"/>
                <w:lang w:val="uk-UA"/>
              </w:rPr>
              <w:t>ХОК л/хв</w:t>
            </w:r>
          </w:p>
        </w:tc>
      </w:tr>
      <w:tr w:rsidR="005C3647" w:rsidRPr="0073702C" w:rsidTr="0051247A">
        <w:tc>
          <w:tcPr>
            <w:tcW w:w="2802" w:type="dxa"/>
          </w:tcPr>
          <w:p w:rsidR="005C3647" w:rsidRPr="0073702C" w:rsidRDefault="005C3647" w:rsidP="0051247A">
            <w:pPr>
              <w:spacing w:line="400" w:lineRule="exact"/>
              <w:jc w:val="both"/>
              <w:rPr>
                <w:sz w:val="28"/>
                <w:szCs w:val="28"/>
                <w:lang w:val="uk-UA"/>
              </w:rPr>
            </w:pPr>
            <w:r w:rsidRPr="0073702C">
              <w:rPr>
                <w:sz w:val="28"/>
                <w:szCs w:val="28"/>
                <w:lang w:val="uk-UA"/>
              </w:rPr>
              <w:t>СОК, мл</w:t>
            </w:r>
          </w:p>
        </w:tc>
      </w:tr>
      <w:tr w:rsidR="005C3647" w:rsidRPr="0073702C" w:rsidTr="0051247A">
        <w:tc>
          <w:tcPr>
            <w:tcW w:w="2802" w:type="dxa"/>
          </w:tcPr>
          <w:p w:rsidR="005C3647" w:rsidRPr="0073702C" w:rsidRDefault="005C3647" w:rsidP="0051247A">
            <w:pPr>
              <w:spacing w:line="400" w:lineRule="exact"/>
              <w:jc w:val="both"/>
              <w:rPr>
                <w:sz w:val="28"/>
                <w:szCs w:val="28"/>
                <w:lang w:val="uk-UA"/>
              </w:rPr>
            </w:pPr>
            <w:r w:rsidRPr="0073702C">
              <w:rPr>
                <w:sz w:val="28"/>
                <w:szCs w:val="28"/>
                <w:lang w:val="uk-UA"/>
              </w:rPr>
              <w:t>Індекс Робінсона, ум.од.</w:t>
            </w:r>
          </w:p>
        </w:tc>
      </w:tr>
      <w:tr w:rsidR="005C3647" w:rsidRPr="0073702C" w:rsidTr="0051247A">
        <w:tc>
          <w:tcPr>
            <w:tcW w:w="2802" w:type="dxa"/>
          </w:tcPr>
          <w:p w:rsidR="005C3647" w:rsidRPr="0073702C" w:rsidRDefault="005C3647" w:rsidP="0051247A">
            <w:pPr>
              <w:spacing w:line="400" w:lineRule="exact"/>
              <w:jc w:val="both"/>
              <w:rPr>
                <w:sz w:val="28"/>
                <w:szCs w:val="28"/>
                <w:lang w:val="uk-UA"/>
              </w:rPr>
            </w:pPr>
            <w:r w:rsidRPr="0073702C">
              <w:rPr>
                <w:sz w:val="28"/>
                <w:szCs w:val="28"/>
                <w:lang w:val="uk-UA"/>
              </w:rPr>
              <w:t>Адаптаційний потенціал (АП), ум.од.</w:t>
            </w:r>
          </w:p>
        </w:tc>
      </w:tr>
      <w:tr w:rsidR="005C3647" w:rsidRPr="0073702C" w:rsidTr="0051247A">
        <w:tc>
          <w:tcPr>
            <w:tcW w:w="2802" w:type="dxa"/>
          </w:tcPr>
          <w:p w:rsidR="005C3647" w:rsidRPr="0073702C" w:rsidRDefault="005C3647" w:rsidP="0051247A">
            <w:pPr>
              <w:spacing w:line="400" w:lineRule="exact"/>
              <w:jc w:val="both"/>
              <w:rPr>
                <w:sz w:val="28"/>
                <w:szCs w:val="28"/>
                <w:lang w:val="uk-UA"/>
              </w:rPr>
            </w:pPr>
            <w:r w:rsidRPr="0073702C">
              <w:rPr>
                <w:sz w:val="28"/>
                <w:szCs w:val="28"/>
                <w:lang w:val="uk-UA"/>
              </w:rPr>
              <w:t xml:space="preserve"> КЕК, ум.од</w:t>
            </w:r>
          </w:p>
        </w:tc>
      </w:tr>
    </w:tbl>
    <w:p w:rsidR="005C3647" w:rsidRDefault="005C3647" w:rsidP="005C3647">
      <w:pPr>
        <w:tabs>
          <w:tab w:val="left" w:pos="709"/>
        </w:tabs>
        <w:spacing w:line="360" w:lineRule="auto"/>
        <w:jc w:val="both"/>
        <w:rPr>
          <w:sz w:val="28"/>
          <w:szCs w:val="28"/>
          <w:lang w:val="uk-UA"/>
        </w:rPr>
      </w:pPr>
    </w:p>
    <w:p w:rsidR="00560B4D" w:rsidRPr="005806C3" w:rsidRDefault="005C3647" w:rsidP="005C3647">
      <w:pPr>
        <w:tabs>
          <w:tab w:val="left" w:pos="709"/>
        </w:tabs>
        <w:spacing w:line="360" w:lineRule="auto"/>
        <w:jc w:val="both"/>
        <w:rPr>
          <w:rFonts w:ascii="Times New Roman" w:hAnsi="Times New Roman" w:cs="Times New Roman"/>
          <w:sz w:val="28"/>
          <w:szCs w:val="28"/>
          <w:lang w:val="uk-UA"/>
        </w:rPr>
      </w:pPr>
      <w:r>
        <w:rPr>
          <w:sz w:val="28"/>
          <w:szCs w:val="28"/>
          <w:lang w:val="uk-UA"/>
        </w:rPr>
        <w:tab/>
      </w:r>
      <w:r w:rsidRPr="005806C3">
        <w:rPr>
          <w:rFonts w:ascii="Times New Roman" w:hAnsi="Times New Roman" w:cs="Times New Roman"/>
          <w:sz w:val="28"/>
          <w:szCs w:val="28"/>
          <w:lang w:val="uk-UA"/>
        </w:rPr>
        <w:t>А</w:t>
      </w:r>
      <w:r w:rsidR="00560B4D" w:rsidRPr="005806C3">
        <w:rPr>
          <w:rFonts w:ascii="Times New Roman" w:hAnsi="Times New Roman" w:cs="Times New Roman"/>
          <w:sz w:val="28"/>
          <w:szCs w:val="28"/>
          <w:lang w:val="uk-UA"/>
        </w:rPr>
        <w:t xml:space="preserve">ртеріального середнього тиску (АТср), мм рт.ст. визначали за формулою : </w:t>
      </w:r>
    </w:p>
    <w:p w:rsidR="00560B4D" w:rsidRPr="0073702C" w:rsidRDefault="00560B4D" w:rsidP="00643D7B">
      <w:pPr>
        <w:pStyle w:val="a6"/>
        <w:shd w:val="clear" w:color="auto" w:fill="FFFFFF"/>
        <w:spacing w:line="360" w:lineRule="auto"/>
        <w:ind w:left="0"/>
        <w:jc w:val="center"/>
        <w:rPr>
          <w:sz w:val="28"/>
          <w:szCs w:val="28"/>
          <w:lang w:val="uk-UA"/>
        </w:rPr>
      </w:pPr>
      <w:r w:rsidRPr="0073702C">
        <w:rPr>
          <w:sz w:val="28"/>
          <w:szCs w:val="28"/>
          <w:lang w:val="uk-UA"/>
        </w:rPr>
        <w:t>АТ</w:t>
      </w:r>
      <w:r w:rsidRPr="0073702C">
        <w:rPr>
          <w:sz w:val="28"/>
          <w:szCs w:val="28"/>
          <w:vertAlign w:val="subscript"/>
          <w:lang w:val="uk-UA"/>
        </w:rPr>
        <w:t>ср</w:t>
      </w:r>
      <w:r w:rsidRPr="0073702C">
        <w:rPr>
          <w:sz w:val="28"/>
          <w:szCs w:val="28"/>
          <w:vertAlign w:val="superscript"/>
          <w:lang w:val="uk-UA"/>
        </w:rPr>
        <w:t xml:space="preserve"> = </w:t>
      </w:r>
      <w:r w:rsidRPr="0073702C">
        <w:rPr>
          <w:position w:val="-24"/>
          <w:lang w:val="uk-UA"/>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75pt" o:ole="">
            <v:imagedata r:id="rId10" o:title=""/>
          </v:shape>
          <o:OLEObject Type="Embed" ProgID="Equation.3" ShapeID="_x0000_i1025" DrawAspect="Content" ObjectID="_1646386281" r:id="rId11"/>
        </w:object>
      </w:r>
      <w:r w:rsidRPr="0073702C">
        <w:rPr>
          <w:sz w:val="28"/>
          <w:szCs w:val="28"/>
          <w:lang w:val="uk-UA"/>
        </w:rPr>
        <w:t>, мм рт. ст.</w:t>
      </w:r>
    </w:p>
    <w:p w:rsidR="00560B4D" w:rsidRPr="0073702C" w:rsidRDefault="00560B4D" w:rsidP="00560B4D">
      <w:pPr>
        <w:tabs>
          <w:tab w:val="left" w:pos="709"/>
        </w:tabs>
        <w:spacing w:after="0" w:line="360" w:lineRule="auto"/>
        <w:ind w:left="1080"/>
        <w:contextualSpacing/>
        <w:jc w:val="both"/>
        <w:rPr>
          <w:rFonts w:ascii="Times New Roman" w:eastAsia="Times New Roman" w:hAnsi="Times New Roman" w:cs="Times New Roman"/>
          <w:sz w:val="28"/>
          <w:szCs w:val="28"/>
          <w:lang w:val="uk-UA" w:eastAsia="ru-RU"/>
        </w:rPr>
      </w:pPr>
    </w:p>
    <w:p w:rsidR="00560B4D" w:rsidRPr="0073702C" w:rsidRDefault="00643D7B" w:rsidP="00560B4D">
      <w:pPr>
        <w:tabs>
          <w:tab w:val="left" w:pos="709"/>
        </w:tabs>
        <w:spacing w:after="0" w:line="360" w:lineRule="auto"/>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ab/>
      </w:r>
      <w:r w:rsidR="00560B4D" w:rsidRPr="0073702C">
        <w:rPr>
          <w:rFonts w:ascii="Times New Roman" w:eastAsia="Times New Roman" w:hAnsi="Times New Roman" w:cs="Times New Roman"/>
          <w:sz w:val="28"/>
          <w:szCs w:val="28"/>
          <w:lang w:val="uk-UA" w:eastAsia="ru-RU"/>
        </w:rPr>
        <w:t xml:space="preserve">Норма показника середнього артеріального тиску (АТср) дорівнює від 80 до 95 мм рт. ст. </w:t>
      </w:r>
    </w:p>
    <w:p w:rsidR="00560B4D" w:rsidRPr="0073702C" w:rsidRDefault="00560B4D" w:rsidP="00643D7B">
      <w:pPr>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Індекс Робінсона (</w:t>
      </w:r>
      <w:r w:rsidR="00F13D33" w:rsidRPr="0073702C">
        <w:rPr>
          <w:rFonts w:ascii="Times New Roman" w:eastAsia="Times New Roman" w:hAnsi="Times New Roman" w:cs="Times New Roman"/>
          <w:sz w:val="28"/>
          <w:szCs w:val="28"/>
          <w:lang w:val="uk-UA" w:eastAsia="ru-RU"/>
        </w:rPr>
        <w:t>ІР</w:t>
      </w:r>
      <w:r w:rsidRPr="0073702C">
        <w:rPr>
          <w:rFonts w:ascii="Times New Roman" w:eastAsia="Times New Roman" w:hAnsi="Times New Roman" w:cs="Times New Roman"/>
          <w:sz w:val="28"/>
          <w:szCs w:val="28"/>
          <w:lang w:val="uk-UA" w:eastAsia="ru-RU"/>
        </w:rPr>
        <w:t>), умовних один</w:t>
      </w:r>
      <w:r w:rsidR="00643D7B" w:rsidRPr="0073702C">
        <w:rPr>
          <w:rFonts w:ascii="Times New Roman" w:eastAsia="Times New Roman" w:hAnsi="Times New Roman" w:cs="Times New Roman"/>
          <w:sz w:val="28"/>
          <w:szCs w:val="28"/>
          <w:lang w:val="uk-UA" w:eastAsia="ru-RU"/>
        </w:rPr>
        <w:t>ицях, розраховували за формулою</w:t>
      </w:r>
      <w:r w:rsidRPr="0073702C">
        <w:rPr>
          <w:rFonts w:ascii="Times New Roman" w:eastAsia="Times New Roman" w:hAnsi="Times New Roman" w:cs="Times New Roman"/>
          <w:sz w:val="28"/>
          <w:szCs w:val="28"/>
          <w:lang w:val="uk-UA" w:eastAsia="ru-RU"/>
        </w:rPr>
        <w:t xml:space="preserve">: </w:t>
      </w:r>
    </w:p>
    <w:p w:rsidR="00560B4D" w:rsidRPr="0073702C" w:rsidRDefault="00F13D33" w:rsidP="00643D7B">
      <w:pPr>
        <w:pStyle w:val="a6"/>
        <w:shd w:val="clear" w:color="auto" w:fill="FFFFFF"/>
        <w:spacing w:line="360" w:lineRule="auto"/>
        <w:ind w:left="0"/>
        <w:jc w:val="center"/>
        <w:rPr>
          <w:sz w:val="28"/>
          <w:szCs w:val="28"/>
          <w:lang w:val="uk-UA"/>
        </w:rPr>
      </w:pPr>
      <w:r w:rsidRPr="0073702C">
        <w:rPr>
          <w:sz w:val="28"/>
          <w:szCs w:val="28"/>
          <w:lang w:val="uk-UA"/>
        </w:rPr>
        <w:t>ІР</w:t>
      </w:r>
      <w:r w:rsidR="00560B4D" w:rsidRPr="0073702C">
        <w:rPr>
          <w:sz w:val="28"/>
          <w:szCs w:val="28"/>
          <w:lang w:val="uk-UA"/>
        </w:rPr>
        <w:t xml:space="preserve"> = </w:t>
      </w:r>
      <w:r w:rsidR="00560B4D" w:rsidRPr="0073702C">
        <w:rPr>
          <w:position w:val="-24"/>
          <w:lang w:val="uk-UA"/>
        </w:rPr>
        <w:object w:dxaOrig="3860" w:dyaOrig="620">
          <v:shape id="_x0000_i1026" type="#_x0000_t75" style="width:193.5pt;height:30.75pt" o:ole="">
            <v:imagedata r:id="rId12" o:title=""/>
          </v:shape>
          <o:OLEObject Type="Embed" ProgID="Equation.3" ShapeID="_x0000_i1026" DrawAspect="Content" ObjectID="_1646386282" r:id="rId13"/>
        </w:object>
      </w:r>
      <w:r w:rsidR="00560B4D" w:rsidRPr="0073702C">
        <w:rPr>
          <w:sz w:val="28"/>
          <w:szCs w:val="28"/>
          <w:lang w:val="uk-UA"/>
        </w:rPr>
        <w:t>, ум.од.</w:t>
      </w:r>
    </w:p>
    <w:p w:rsidR="00496101" w:rsidRPr="0073702C" w:rsidRDefault="00F13D33" w:rsidP="00560B4D">
      <w:pPr>
        <w:tabs>
          <w:tab w:val="left" w:pos="709"/>
        </w:tabs>
        <w:spacing w:after="0" w:line="360" w:lineRule="auto"/>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ab/>
      </w:r>
    </w:p>
    <w:p w:rsidR="00560B4D" w:rsidRPr="0073702C" w:rsidRDefault="00496101" w:rsidP="00560B4D">
      <w:pPr>
        <w:tabs>
          <w:tab w:val="left" w:pos="709"/>
        </w:tabs>
        <w:spacing w:after="0" w:line="360" w:lineRule="auto"/>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ab/>
      </w:r>
      <w:r w:rsidR="00560B4D" w:rsidRPr="0073702C">
        <w:rPr>
          <w:rFonts w:ascii="Times New Roman" w:eastAsia="Times New Roman" w:hAnsi="Times New Roman" w:cs="Times New Roman"/>
          <w:sz w:val="28"/>
          <w:szCs w:val="28"/>
          <w:lang w:val="uk-UA" w:eastAsia="ru-RU"/>
        </w:rPr>
        <w:t>За показниками індексу Робінсона (або подвійного добутку) оцінювали стан резервів серцево-судинної системи, який є критерієм енергопотенціалу і характеризує систолічну роботу серця.</w:t>
      </w:r>
    </w:p>
    <w:p w:rsidR="00560B4D" w:rsidRPr="0073702C" w:rsidRDefault="00F13D33" w:rsidP="00560B4D">
      <w:pPr>
        <w:tabs>
          <w:tab w:val="left" w:pos="709"/>
        </w:tabs>
        <w:spacing w:after="0" w:line="360" w:lineRule="auto"/>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ab/>
      </w:r>
      <w:r w:rsidR="00560B4D" w:rsidRPr="0073702C">
        <w:rPr>
          <w:rFonts w:ascii="Times New Roman" w:eastAsia="Times New Roman" w:hAnsi="Times New Roman" w:cs="Times New Roman"/>
          <w:sz w:val="28"/>
          <w:szCs w:val="28"/>
          <w:lang w:val="uk-UA" w:eastAsia="ru-RU"/>
        </w:rPr>
        <w:t>Оцінка резерву та економізації функцій серцево-судинної системи юнаків за показниками індексу Робінсона  : дуже низька  &gt; 104 ум. од.; нижче за середню  104 – 95,1 ум. од; середня – 95 – 86,1 ум. од. ; вища за середню – 86 – 77,1 ум. од. ; висока  &lt; 77,1 ум. од.</w:t>
      </w:r>
    </w:p>
    <w:p w:rsidR="00560B4D" w:rsidRPr="0073702C" w:rsidRDefault="00560B4D" w:rsidP="00643D7B">
      <w:pPr>
        <w:tabs>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Адаптаційний потенціал (АП) організму юнаків визначали за формулою Р.М. Баевського [</w:t>
      </w:r>
      <w:r w:rsidR="005C3647">
        <w:rPr>
          <w:rFonts w:ascii="Times New Roman" w:eastAsia="Times New Roman" w:hAnsi="Times New Roman" w:cs="Times New Roman"/>
          <w:sz w:val="28"/>
          <w:szCs w:val="28"/>
          <w:lang w:val="uk-UA" w:eastAsia="ru-RU"/>
        </w:rPr>
        <w:t>51</w:t>
      </w:r>
      <w:r w:rsidRPr="0073702C">
        <w:rPr>
          <w:rFonts w:ascii="Times New Roman" w:eastAsia="Times New Roman" w:hAnsi="Times New Roman" w:cs="Times New Roman"/>
          <w:sz w:val="28"/>
          <w:szCs w:val="28"/>
          <w:lang w:val="uk-UA" w:eastAsia="ru-RU"/>
        </w:rPr>
        <w:t>]:</w:t>
      </w:r>
    </w:p>
    <w:p w:rsidR="00560B4D" w:rsidRPr="0073702C" w:rsidRDefault="00560B4D" w:rsidP="00643D7B">
      <w:pPr>
        <w:tabs>
          <w:tab w:val="left" w:pos="709"/>
        </w:tabs>
        <w:spacing w:after="0" w:line="360" w:lineRule="auto"/>
        <w:contextualSpacing/>
        <w:jc w:val="center"/>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АП = 0,011хЧСС+0,014хАТс+0,008хАТд+0,014хВ+0,009хМТ-0,009хДТ-0,27, ум.од.</w:t>
      </w:r>
    </w:p>
    <w:p w:rsidR="00560B4D" w:rsidRPr="0073702C" w:rsidRDefault="00560B4D" w:rsidP="00560B4D">
      <w:pPr>
        <w:tabs>
          <w:tab w:val="left" w:pos="709"/>
        </w:tabs>
        <w:spacing w:after="0" w:line="360" w:lineRule="auto"/>
        <w:ind w:left="1080"/>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де ЧСС – частота серцевих скорочень (уд/хв);</w:t>
      </w:r>
    </w:p>
    <w:p w:rsidR="00560B4D" w:rsidRPr="0073702C" w:rsidRDefault="00560B4D" w:rsidP="00560B4D">
      <w:pPr>
        <w:tabs>
          <w:tab w:val="left" w:pos="709"/>
        </w:tabs>
        <w:spacing w:after="0" w:line="360" w:lineRule="auto"/>
        <w:ind w:left="1080"/>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АТс – артеріальний систолічний тиск  ( мм рт.ст.);</w:t>
      </w:r>
    </w:p>
    <w:p w:rsidR="00560B4D" w:rsidRPr="0073702C" w:rsidRDefault="00560B4D" w:rsidP="00560B4D">
      <w:pPr>
        <w:tabs>
          <w:tab w:val="left" w:pos="709"/>
        </w:tabs>
        <w:spacing w:after="0" w:line="360" w:lineRule="auto"/>
        <w:ind w:left="1080"/>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АТд – артеріальний діастолічний тиск (мм рт. ст.);</w:t>
      </w:r>
    </w:p>
    <w:p w:rsidR="00560B4D" w:rsidRPr="0073702C" w:rsidRDefault="00560B4D" w:rsidP="00560B4D">
      <w:pPr>
        <w:tabs>
          <w:tab w:val="left" w:pos="709"/>
        </w:tabs>
        <w:spacing w:after="0" w:line="360" w:lineRule="auto"/>
        <w:ind w:left="1080"/>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В – вік, рока;</w:t>
      </w:r>
    </w:p>
    <w:p w:rsidR="00560B4D" w:rsidRPr="0073702C" w:rsidRDefault="00560B4D" w:rsidP="00560B4D">
      <w:pPr>
        <w:tabs>
          <w:tab w:val="left" w:pos="709"/>
        </w:tabs>
        <w:spacing w:after="0" w:line="360" w:lineRule="auto"/>
        <w:ind w:left="1080"/>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МТ – маса тіла (кг);</w:t>
      </w:r>
    </w:p>
    <w:p w:rsidR="00560B4D" w:rsidRPr="0073702C" w:rsidRDefault="00560B4D" w:rsidP="00560B4D">
      <w:pPr>
        <w:tabs>
          <w:tab w:val="left" w:pos="709"/>
        </w:tabs>
        <w:spacing w:after="0" w:line="360" w:lineRule="auto"/>
        <w:ind w:left="1080"/>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ДТ – довжина тіла (см).</w:t>
      </w:r>
    </w:p>
    <w:p w:rsidR="00560B4D" w:rsidRPr="0073702C" w:rsidRDefault="00F13D33" w:rsidP="00560B4D">
      <w:pPr>
        <w:tabs>
          <w:tab w:val="left" w:pos="709"/>
        </w:tabs>
        <w:spacing w:after="0" w:line="360" w:lineRule="auto"/>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ab/>
      </w:r>
      <w:r w:rsidR="00560B4D" w:rsidRPr="0073702C">
        <w:rPr>
          <w:rFonts w:ascii="Times New Roman" w:eastAsia="Times New Roman" w:hAnsi="Times New Roman" w:cs="Times New Roman"/>
          <w:sz w:val="28"/>
          <w:szCs w:val="28"/>
          <w:lang w:val="uk-UA" w:eastAsia="ru-RU"/>
        </w:rPr>
        <w:t xml:space="preserve">Оцінка адаптаційного потенціалу серцево-судинної системи за </w:t>
      </w:r>
      <w:r w:rsidR="00643D7B" w:rsidRPr="0073702C">
        <w:rPr>
          <w:rFonts w:ascii="Times New Roman" w:eastAsia="Times New Roman" w:hAnsi="Times New Roman" w:cs="Times New Roman"/>
          <w:sz w:val="28"/>
          <w:szCs w:val="28"/>
          <w:lang w:val="uk-UA" w:eastAsia="ru-RU"/>
        </w:rPr>
        <w:t xml:space="preserve">         </w:t>
      </w:r>
      <w:r w:rsidR="00560B4D" w:rsidRPr="0073702C">
        <w:rPr>
          <w:rFonts w:ascii="Times New Roman" w:eastAsia="Times New Roman" w:hAnsi="Times New Roman" w:cs="Times New Roman"/>
          <w:sz w:val="28"/>
          <w:szCs w:val="28"/>
          <w:lang w:val="uk-UA" w:eastAsia="ru-RU"/>
        </w:rPr>
        <w:t>Р.М. Баевському: АП ≤ 2,1 ум. од. (бала) – нормальна, задовільна адаптація; від 2,11 – 3,2 ум. од. (бали) – напружений механізм адаптації; від 3,21 – 4,3 ум.од. (бали – незадовільне на адаптація; більше &gt; 4,3 ум. од. (бали) – зрив адаптації.</w:t>
      </w:r>
    </w:p>
    <w:p w:rsidR="00560B4D" w:rsidRPr="0073702C" w:rsidRDefault="00F13D33" w:rsidP="00560B4D">
      <w:pPr>
        <w:tabs>
          <w:tab w:val="left" w:pos="709"/>
        </w:tabs>
        <w:spacing w:after="0" w:line="360" w:lineRule="auto"/>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ab/>
      </w:r>
      <w:r w:rsidR="00560B4D" w:rsidRPr="0073702C">
        <w:rPr>
          <w:rFonts w:ascii="Times New Roman" w:eastAsia="Times New Roman" w:hAnsi="Times New Roman" w:cs="Times New Roman"/>
          <w:sz w:val="28"/>
          <w:szCs w:val="28"/>
          <w:lang w:val="uk-UA" w:eastAsia="ru-RU"/>
        </w:rPr>
        <w:t>Задовільна адаптація характеризує достатні функціональні можливості системи кровообігу; Незадовільна адаптація характеризує зниження функціональних можливостей системи кровообігу з недостатнім пристосуванням до навантаження. Зрив адаптації характеризує різке зниження функціональних можливостей системи кровообігу та зривом механізмів адаптації цілого організму.</w:t>
      </w:r>
    </w:p>
    <w:p w:rsidR="00F13D33" w:rsidRPr="0073702C" w:rsidRDefault="00F13D33" w:rsidP="00F13D33">
      <w:pPr>
        <w:spacing w:after="0" w:line="240" w:lineRule="auto"/>
        <w:ind w:firstLine="709"/>
        <w:jc w:val="both"/>
        <w:rPr>
          <w:rFonts w:ascii="Times New Roman" w:hAnsi="Times New Roman"/>
          <w:sz w:val="28"/>
          <w:szCs w:val="28"/>
          <w:lang w:val="uk-UA"/>
        </w:rPr>
      </w:pPr>
      <w:r w:rsidRPr="0073702C">
        <w:rPr>
          <w:rFonts w:ascii="Times New Roman" w:hAnsi="Times New Roman"/>
          <w:sz w:val="28"/>
          <w:szCs w:val="28"/>
          <w:lang w:val="uk-UA"/>
        </w:rPr>
        <w:t xml:space="preserve">Коефіцієнт економізації кровообігу: </w:t>
      </w:r>
    </w:p>
    <w:p w:rsidR="00F13D33" w:rsidRPr="0073702C" w:rsidRDefault="00F13D33" w:rsidP="00F13D33">
      <w:pPr>
        <w:spacing w:after="0" w:line="240" w:lineRule="auto"/>
        <w:ind w:firstLine="709"/>
        <w:jc w:val="both"/>
        <w:rPr>
          <w:rFonts w:ascii="Times New Roman" w:hAnsi="Times New Roman"/>
          <w:sz w:val="28"/>
          <w:szCs w:val="28"/>
          <w:lang w:val="uk-UA"/>
        </w:rPr>
      </w:pPr>
    </w:p>
    <w:p w:rsidR="00F13D33" w:rsidRPr="0073702C" w:rsidRDefault="00F13D33" w:rsidP="00643D7B">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КЕК=(А</w:t>
      </w:r>
      <w:r w:rsidR="00643D7B" w:rsidRPr="0073702C">
        <w:rPr>
          <w:rFonts w:ascii="Times New Roman" w:hAnsi="Times New Roman"/>
          <w:sz w:val="28"/>
          <w:szCs w:val="28"/>
          <w:lang w:val="uk-UA"/>
        </w:rPr>
        <w:t>Тсист. – АТдіаст.) х ЧСС, ум.од</w:t>
      </w:r>
    </w:p>
    <w:p w:rsidR="00F13D33" w:rsidRPr="0073702C" w:rsidRDefault="00F13D33" w:rsidP="00F13D33">
      <w:pPr>
        <w:spacing w:after="0" w:line="240" w:lineRule="auto"/>
        <w:ind w:firstLine="709"/>
        <w:jc w:val="both"/>
        <w:rPr>
          <w:rFonts w:ascii="Times New Roman" w:hAnsi="Times New Roman"/>
          <w:i/>
          <w:sz w:val="28"/>
          <w:szCs w:val="28"/>
          <w:lang w:val="uk-UA"/>
        </w:rPr>
      </w:pPr>
    </w:p>
    <w:p w:rsidR="00F13D33" w:rsidRPr="0073702C" w:rsidRDefault="00F13D33" w:rsidP="00643D7B">
      <w:pPr>
        <w:spacing w:after="0" w:line="360" w:lineRule="auto"/>
        <w:ind w:firstLine="709"/>
        <w:jc w:val="both"/>
        <w:rPr>
          <w:rFonts w:ascii="Times New Roman" w:hAnsi="Times New Roman"/>
          <w:sz w:val="28"/>
          <w:szCs w:val="28"/>
          <w:lang w:val="uk-UA"/>
        </w:rPr>
      </w:pPr>
      <w:r w:rsidRPr="0073702C">
        <w:rPr>
          <w:rFonts w:ascii="Times New Roman" w:hAnsi="Times New Roman"/>
          <w:sz w:val="28"/>
          <w:szCs w:val="28"/>
          <w:lang w:val="uk-UA"/>
        </w:rPr>
        <w:t>За норму обирають  значення показника КЕК у здорових людей 2400-3200 умовних одиниць у чоловіків, а в жінок – 2600-3400 умовних одиниць.</w:t>
      </w:r>
    </w:p>
    <w:p w:rsidR="00F13D33" w:rsidRPr="005806C3" w:rsidRDefault="00F13D33" w:rsidP="005806C3">
      <w:pPr>
        <w:spacing w:after="0" w:line="360" w:lineRule="auto"/>
        <w:ind w:firstLine="709"/>
        <w:jc w:val="both"/>
        <w:rPr>
          <w:rFonts w:ascii="Times New Roman" w:hAnsi="Times New Roman"/>
          <w:sz w:val="28"/>
          <w:szCs w:val="28"/>
          <w:lang w:val="uk-UA"/>
        </w:rPr>
      </w:pPr>
      <w:r w:rsidRPr="0073702C">
        <w:rPr>
          <w:rFonts w:ascii="Times New Roman" w:hAnsi="Times New Roman"/>
          <w:sz w:val="28"/>
          <w:szCs w:val="28"/>
          <w:lang w:val="uk-UA"/>
        </w:rPr>
        <w:t>Якщо значення вищі, це може свідчити про порушення роботи серцево-</w:t>
      </w:r>
      <w:r w:rsidRPr="005806C3">
        <w:rPr>
          <w:rFonts w:ascii="Times New Roman" w:hAnsi="Times New Roman"/>
          <w:sz w:val="28"/>
          <w:szCs w:val="28"/>
          <w:lang w:val="uk-UA"/>
        </w:rPr>
        <w:t>судинної системи і підвищення втоми. Низькі значення КЕК свідчать про високі потенційні можливості системи кровообігу.</w:t>
      </w:r>
    </w:p>
    <w:p w:rsidR="00BC1EFC" w:rsidRPr="005806C3" w:rsidRDefault="00BC1EFC" w:rsidP="005806C3">
      <w:pPr>
        <w:spacing w:after="0" w:line="360" w:lineRule="auto"/>
        <w:ind w:firstLine="709"/>
        <w:jc w:val="both"/>
        <w:rPr>
          <w:rFonts w:ascii="Times New Roman" w:hAnsi="Times New Roman"/>
          <w:sz w:val="28"/>
          <w:szCs w:val="28"/>
          <w:lang w:val="uk-UA"/>
        </w:rPr>
      </w:pPr>
      <w:r w:rsidRPr="005806C3">
        <w:rPr>
          <w:rFonts w:ascii="Times New Roman" w:hAnsi="Times New Roman"/>
          <w:i/>
          <w:sz w:val="28"/>
          <w:szCs w:val="28"/>
          <w:lang w:val="uk-UA"/>
        </w:rPr>
        <w:t>Систолічний об’єм крові</w:t>
      </w:r>
      <w:r w:rsidRPr="005806C3">
        <w:rPr>
          <w:rFonts w:ascii="Times New Roman" w:hAnsi="Times New Roman"/>
          <w:sz w:val="28"/>
          <w:szCs w:val="28"/>
          <w:lang w:val="uk-UA"/>
        </w:rPr>
        <w:t xml:space="preserve"> – це кількість крові, що виштовхується лівим шлуночком за одне скорочення в аорту (у мл). У стані спокою в дорослої людини він дорівнює 80 мл, у тренованих – 80-100 мл. Величина </w:t>
      </w:r>
      <w:r w:rsidRPr="005806C3">
        <w:rPr>
          <w:rFonts w:ascii="Times New Roman" w:hAnsi="Times New Roman"/>
          <w:sz w:val="28"/>
          <w:szCs w:val="28"/>
          <w:lang w:val="uk-UA"/>
        </w:rPr>
        <w:lastRenderedPageBreak/>
        <w:t>систолічного об’єму крові залежить від розміру серця, сили скорочення серця й кількості крові, що до нього притікає під час діастоли по венах.</w:t>
      </w:r>
    </w:p>
    <w:p w:rsidR="00BC1EFC" w:rsidRPr="005806C3" w:rsidRDefault="00BC1EFC" w:rsidP="005806C3">
      <w:pPr>
        <w:spacing w:after="0" w:line="360" w:lineRule="auto"/>
        <w:ind w:firstLine="709"/>
        <w:jc w:val="both"/>
        <w:rPr>
          <w:rFonts w:ascii="Times New Roman" w:hAnsi="Times New Roman"/>
          <w:sz w:val="28"/>
          <w:szCs w:val="28"/>
          <w:lang w:val="uk-UA"/>
        </w:rPr>
      </w:pPr>
      <w:r w:rsidRPr="005806C3">
        <w:rPr>
          <w:rFonts w:ascii="Times New Roman" w:hAnsi="Times New Roman"/>
          <w:sz w:val="28"/>
          <w:szCs w:val="28"/>
          <w:lang w:val="uk-UA"/>
        </w:rPr>
        <w:t>Для непрямого визначення СОК у досліджуваного вимірюють артеріальний тиск і, користуючись  формулою Старра, визначають величин СОК (мл). Ця формула застосовується, в основному, для дорослих людей.</w:t>
      </w:r>
    </w:p>
    <w:p w:rsidR="00BC1EFC" w:rsidRPr="005806C3" w:rsidRDefault="00BC1EFC" w:rsidP="005806C3">
      <w:pPr>
        <w:spacing w:after="0" w:line="360" w:lineRule="auto"/>
        <w:jc w:val="center"/>
        <w:rPr>
          <w:rFonts w:ascii="Times New Roman" w:hAnsi="Times New Roman"/>
          <w:sz w:val="28"/>
          <w:szCs w:val="28"/>
          <w:lang w:val="uk-UA"/>
        </w:rPr>
      </w:pPr>
      <w:r w:rsidRPr="005806C3">
        <w:rPr>
          <w:rFonts w:ascii="Times New Roman" w:hAnsi="Times New Roman"/>
          <w:sz w:val="28"/>
          <w:szCs w:val="28"/>
          <w:lang w:val="uk-UA"/>
        </w:rPr>
        <w:t xml:space="preserve">СОК=100+0,5 х ПТ–0,6 х ДТ– 0,6 х В, </w:t>
      </w:r>
    </w:p>
    <w:p w:rsidR="00BC1EFC" w:rsidRPr="005806C3" w:rsidRDefault="00BC1EFC" w:rsidP="005806C3">
      <w:pPr>
        <w:spacing w:after="0" w:line="360" w:lineRule="auto"/>
        <w:jc w:val="both"/>
        <w:rPr>
          <w:rFonts w:ascii="Times New Roman" w:hAnsi="Times New Roman"/>
          <w:sz w:val="28"/>
          <w:szCs w:val="28"/>
          <w:lang w:val="uk-UA"/>
        </w:rPr>
      </w:pPr>
      <w:r w:rsidRPr="005806C3">
        <w:rPr>
          <w:rFonts w:ascii="Times New Roman" w:hAnsi="Times New Roman"/>
          <w:sz w:val="28"/>
          <w:szCs w:val="28"/>
          <w:lang w:val="uk-UA"/>
        </w:rPr>
        <w:t>де ПТ – пульсовий тиск (мм рт.ст.), ДТ – діастолічний тиск (мм рт.ст.), В – вік, років.</w:t>
      </w:r>
    </w:p>
    <w:p w:rsidR="00BC1EFC" w:rsidRPr="005806C3" w:rsidRDefault="00BC1EFC" w:rsidP="005806C3">
      <w:pPr>
        <w:spacing w:after="0" w:line="360" w:lineRule="auto"/>
        <w:ind w:firstLine="709"/>
        <w:jc w:val="both"/>
        <w:rPr>
          <w:rFonts w:ascii="Times New Roman" w:hAnsi="Times New Roman"/>
          <w:sz w:val="28"/>
          <w:szCs w:val="28"/>
          <w:lang w:val="uk-UA"/>
        </w:rPr>
      </w:pPr>
      <w:r w:rsidRPr="005806C3">
        <w:rPr>
          <w:rFonts w:ascii="Times New Roman" w:hAnsi="Times New Roman"/>
          <w:i/>
          <w:sz w:val="28"/>
          <w:szCs w:val="28"/>
          <w:lang w:val="uk-UA"/>
        </w:rPr>
        <w:t>Хвилинний об’єм крові (ХОК)</w:t>
      </w:r>
      <w:r w:rsidRPr="005806C3">
        <w:rPr>
          <w:rFonts w:ascii="Times New Roman" w:hAnsi="Times New Roman"/>
          <w:sz w:val="28"/>
          <w:szCs w:val="28"/>
          <w:lang w:val="uk-UA"/>
        </w:rPr>
        <w:t xml:space="preserve"> визначають шляхом множення показника ЧСС(уд/хв) на показник СОК (мл):</w:t>
      </w:r>
    </w:p>
    <w:p w:rsidR="00BC1EFC" w:rsidRPr="0073702C" w:rsidRDefault="00BC1EFC" w:rsidP="005806C3">
      <w:pPr>
        <w:spacing w:after="0" w:line="360" w:lineRule="auto"/>
        <w:ind w:firstLine="709"/>
        <w:jc w:val="center"/>
        <w:outlineLvl w:val="0"/>
        <w:rPr>
          <w:rFonts w:ascii="Times New Roman" w:hAnsi="Times New Roman"/>
          <w:b/>
          <w:sz w:val="28"/>
          <w:szCs w:val="28"/>
          <w:lang w:val="uk-UA"/>
        </w:rPr>
      </w:pPr>
      <w:r w:rsidRPr="005806C3">
        <w:rPr>
          <w:rFonts w:ascii="Times New Roman" w:hAnsi="Times New Roman"/>
          <w:sz w:val="28"/>
          <w:szCs w:val="28"/>
          <w:lang w:val="uk-UA"/>
        </w:rPr>
        <w:t>ХОКспокою = (ЧСС х СОК</w:t>
      </w:r>
      <w:r w:rsidRPr="0073702C">
        <w:rPr>
          <w:rFonts w:ascii="Times New Roman" w:hAnsi="Times New Roman"/>
          <w:b/>
          <w:sz w:val="28"/>
          <w:szCs w:val="28"/>
          <w:lang w:val="uk-UA"/>
        </w:rPr>
        <w:t>)</w:t>
      </w:r>
    </w:p>
    <w:p w:rsidR="00BC1EFC" w:rsidRPr="0073702C" w:rsidRDefault="00BC1EFC" w:rsidP="005806C3">
      <w:pPr>
        <w:spacing w:after="0" w:line="360" w:lineRule="auto"/>
        <w:ind w:firstLine="709"/>
        <w:jc w:val="both"/>
        <w:outlineLvl w:val="0"/>
        <w:rPr>
          <w:rFonts w:ascii="Times New Roman" w:hAnsi="Times New Roman"/>
          <w:sz w:val="28"/>
          <w:szCs w:val="28"/>
          <w:lang w:val="uk-UA"/>
        </w:rPr>
      </w:pPr>
      <w:r w:rsidRPr="0073702C">
        <w:rPr>
          <w:rFonts w:ascii="Times New Roman" w:hAnsi="Times New Roman"/>
          <w:sz w:val="28"/>
          <w:szCs w:val="28"/>
          <w:lang w:val="uk-UA"/>
        </w:rPr>
        <w:t>або за формулою Цандера:</w:t>
      </w:r>
    </w:p>
    <w:p w:rsidR="00BC1EFC" w:rsidRPr="005806C3" w:rsidRDefault="00BC1EFC" w:rsidP="005806C3">
      <w:pPr>
        <w:spacing w:after="0" w:line="360" w:lineRule="auto"/>
        <w:ind w:firstLine="709"/>
        <w:jc w:val="center"/>
        <w:rPr>
          <w:rFonts w:ascii="Times New Roman" w:hAnsi="Times New Roman"/>
          <w:sz w:val="28"/>
          <w:szCs w:val="28"/>
          <w:lang w:val="uk-UA"/>
        </w:rPr>
      </w:pPr>
      <w:r w:rsidRPr="005806C3">
        <w:rPr>
          <w:rFonts w:ascii="Times New Roman" w:hAnsi="Times New Roman"/>
          <w:sz w:val="28"/>
          <w:szCs w:val="28"/>
          <w:lang w:val="uk-UA"/>
        </w:rPr>
        <w:t xml:space="preserve">ХОК = (ПТ х 100) : СТ, </w:t>
      </w:r>
    </w:p>
    <w:p w:rsidR="00BC1EFC" w:rsidRPr="0073702C" w:rsidRDefault="00BC1EFC" w:rsidP="005806C3">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 xml:space="preserve">де ПТ – пульсовий тиск, мм рт. ст.; СТ – середній тиск, мм рт.ст. (середнє арифметичне систолічного й діастолічного тисків). </w:t>
      </w:r>
    </w:p>
    <w:p w:rsidR="00BC1EFC" w:rsidRPr="0073702C" w:rsidRDefault="00BC1EFC" w:rsidP="005806C3">
      <w:pPr>
        <w:spacing w:after="0" w:line="360" w:lineRule="auto"/>
        <w:ind w:firstLine="709"/>
        <w:jc w:val="both"/>
        <w:rPr>
          <w:rFonts w:ascii="Times New Roman" w:hAnsi="Times New Roman"/>
          <w:sz w:val="28"/>
          <w:szCs w:val="28"/>
          <w:lang w:val="uk-UA"/>
        </w:rPr>
      </w:pPr>
      <w:r w:rsidRPr="0073702C">
        <w:rPr>
          <w:rFonts w:ascii="Times New Roman" w:hAnsi="Times New Roman"/>
          <w:sz w:val="28"/>
          <w:szCs w:val="28"/>
          <w:lang w:val="uk-UA"/>
        </w:rPr>
        <w:t>При фізичній роботі хвилинний об’єм крові (ХОК) збільшується тим більше,чим важча робота. Цей показник у тренованих може досягти 30-35 л/хв, а в нетренованих – 15-20 л/хв. При цьому ХОК збільшується і  за рахунок систолічного об’єму крові (СОК),  і за рахунок частоти серцевих скорочень (ЧСС).</w:t>
      </w:r>
    </w:p>
    <w:p w:rsidR="005806C3" w:rsidRPr="0073702C" w:rsidRDefault="005806C3" w:rsidP="005806C3">
      <w:pPr>
        <w:pStyle w:val="aa"/>
        <w:autoSpaceDE w:val="0"/>
        <w:autoSpaceDN w:val="0"/>
        <w:spacing w:after="0" w:line="360" w:lineRule="auto"/>
        <w:ind w:firstLine="708"/>
        <w:jc w:val="center"/>
        <w:rPr>
          <w:sz w:val="28"/>
          <w:szCs w:val="28"/>
          <w:lang w:val="uk-UA"/>
        </w:rPr>
      </w:pPr>
      <w:r>
        <w:rPr>
          <w:sz w:val="28"/>
          <w:szCs w:val="28"/>
          <w:lang w:val="uk-UA"/>
        </w:rPr>
        <w:t xml:space="preserve">Дихальна </w:t>
      </w:r>
      <w:r w:rsidR="00643D7B" w:rsidRPr="0073702C">
        <w:rPr>
          <w:sz w:val="28"/>
          <w:szCs w:val="28"/>
          <w:lang w:val="uk-UA"/>
        </w:rPr>
        <w:t>с</w:t>
      </w:r>
      <w:r>
        <w:rPr>
          <w:sz w:val="28"/>
          <w:szCs w:val="28"/>
          <w:lang w:val="uk-UA"/>
        </w:rPr>
        <w:t>и</w:t>
      </w:r>
      <w:r w:rsidR="00643D7B" w:rsidRPr="0073702C">
        <w:rPr>
          <w:sz w:val="28"/>
          <w:szCs w:val="28"/>
          <w:lang w:val="uk-UA"/>
        </w:rPr>
        <w:t>с</w:t>
      </w:r>
      <w:r>
        <w:rPr>
          <w:sz w:val="28"/>
          <w:szCs w:val="28"/>
          <w:lang w:val="uk-UA"/>
        </w:rPr>
        <w:t>т</w:t>
      </w:r>
      <w:r w:rsidR="00643D7B" w:rsidRPr="0073702C">
        <w:rPr>
          <w:sz w:val="28"/>
          <w:szCs w:val="28"/>
          <w:lang w:val="uk-UA"/>
        </w:rPr>
        <w:t>ем</w:t>
      </w:r>
      <w:r>
        <w:rPr>
          <w:sz w:val="28"/>
          <w:szCs w:val="28"/>
          <w:lang w:val="uk-UA"/>
        </w:rPr>
        <w:t>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tblGrid>
      <w:tr w:rsidR="005806C3" w:rsidRPr="0073702C" w:rsidTr="005806C3">
        <w:trPr>
          <w:jc w:val="center"/>
        </w:trPr>
        <w:tc>
          <w:tcPr>
            <w:tcW w:w="6912" w:type="dxa"/>
            <w:vAlign w:val="center"/>
          </w:tcPr>
          <w:p w:rsidR="005806C3" w:rsidRPr="0073702C" w:rsidRDefault="005806C3" w:rsidP="005806C3">
            <w:pPr>
              <w:pStyle w:val="51"/>
              <w:shd w:val="clear" w:color="auto" w:fill="auto"/>
              <w:spacing w:line="240" w:lineRule="auto"/>
              <w:jc w:val="center"/>
              <w:rPr>
                <w:b w:val="0"/>
                <w:sz w:val="28"/>
                <w:szCs w:val="28"/>
                <w:lang w:val="uk-UA"/>
              </w:rPr>
            </w:pPr>
            <w:r w:rsidRPr="0073702C">
              <w:rPr>
                <w:rStyle w:val="523"/>
                <w:sz w:val="28"/>
                <w:szCs w:val="28"/>
                <w:lang w:val="uk-UA"/>
              </w:rPr>
              <w:t>Проба Штанге (с)</w:t>
            </w:r>
          </w:p>
        </w:tc>
      </w:tr>
      <w:tr w:rsidR="005806C3" w:rsidRPr="0073702C" w:rsidTr="005806C3">
        <w:trPr>
          <w:jc w:val="center"/>
        </w:trPr>
        <w:tc>
          <w:tcPr>
            <w:tcW w:w="6912" w:type="dxa"/>
            <w:vAlign w:val="center"/>
          </w:tcPr>
          <w:p w:rsidR="005806C3" w:rsidRPr="0073702C" w:rsidRDefault="005806C3" w:rsidP="005806C3">
            <w:pPr>
              <w:pStyle w:val="51"/>
              <w:shd w:val="clear" w:color="auto" w:fill="auto"/>
              <w:spacing w:line="240" w:lineRule="auto"/>
              <w:jc w:val="center"/>
              <w:rPr>
                <w:b w:val="0"/>
                <w:sz w:val="28"/>
                <w:szCs w:val="28"/>
                <w:lang w:val="uk-UA"/>
              </w:rPr>
            </w:pPr>
            <w:r w:rsidRPr="0073702C">
              <w:rPr>
                <w:rStyle w:val="523"/>
                <w:sz w:val="28"/>
                <w:szCs w:val="28"/>
                <w:lang w:val="uk-UA"/>
              </w:rPr>
              <w:t>Проба Генчі (с)</w:t>
            </w:r>
          </w:p>
        </w:tc>
      </w:tr>
      <w:tr w:rsidR="005806C3" w:rsidRPr="0073702C" w:rsidTr="005806C3">
        <w:trPr>
          <w:jc w:val="center"/>
        </w:trPr>
        <w:tc>
          <w:tcPr>
            <w:tcW w:w="6912" w:type="dxa"/>
            <w:vAlign w:val="center"/>
          </w:tcPr>
          <w:p w:rsidR="005806C3" w:rsidRPr="0073702C" w:rsidRDefault="005806C3" w:rsidP="005806C3">
            <w:pPr>
              <w:pStyle w:val="aa"/>
              <w:spacing w:after="0"/>
              <w:jc w:val="center"/>
              <w:rPr>
                <w:sz w:val="28"/>
                <w:szCs w:val="28"/>
                <w:lang w:val="uk-UA"/>
              </w:rPr>
            </w:pPr>
            <w:r w:rsidRPr="0073702C">
              <w:rPr>
                <w:sz w:val="28"/>
                <w:szCs w:val="28"/>
                <w:lang w:val="uk-UA"/>
              </w:rPr>
              <w:t>ЖЄЛ, мл</w:t>
            </w:r>
          </w:p>
        </w:tc>
      </w:tr>
      <w:tr w:rsidR="005806C3" w:rsidRPr="0073702C" w:rsidTr="005806C3">
        <w:trPr>
          <w:jc w:val="center"/>
        </w:trPr>
        <w:tc>
          <w:tcPr>
            <w:tcW w:w="6912" w:type="dxa"/>
            <w:vAlign w:val="center"/>
          </w:tcPr>
          <w:p w:rsidR="005806C3" w:rsidRPr="0073702C" w:rsidRDefault="005806C3" w:rsidP="005806C3">
            <w:pPr>
              <w:pStyle w:val="aa"/>
              <w:spacing w:after="0"/>
              <w:jc w:val="center"/>
              <w:rPr>
                <w:sz w:val="28"/>
                <w:szCs w:val="28"/>
                <w:lang w:val="uk-UA"/>
              </w:rPr>
            </w:pPr>
            <w:r w:rsidRPr="0073702C">
              <w:rPr>
                <w:sz w:val="28"/>
                <w:szCs w:val="28"/>
                <w:lang w:val="uk-UA"/>
              </w:rPr>
              <w:t>ЧД, дих/хв</w:t>
            </w:r>
          </w:p>
        </w:tc>
      </w:tr>
      <w:tr w:rsidR="005806C3" w:rsidRPr="0073702C" w:rsidTr="005806C3">
        <w:trPr>
          <w:jc w:val="center"/>
        </w:trPr>
        <w:tc>
          <w:tcPr>
            <w:tcW w:w="6912" w:type="dxa"/>
            <w:vAlign w:val="center"/>
          </w:tcPr>
          <w:p w:rsidR="005806C3" w:rsidRPr="0073702C" w:rsidRDefault="005806C3" w:rsidP="005806C3">
            <w:pPr>
              <w:pStyle w:val="aa"/>
              <w:spacing w:after="0"/>
              <w:jc w:val="center"/>
              <w:rPr>
                <w:sz w:val="28"/>
                <w:szCs w:val="28"/>
                <w:lang w:val="uk-UA"/>
              </w:rPr>
            </w:pPr>
            <w:r w:rsidRPr="0073702C">
              <w:rPr>
                <w:sz w:val="28"/>
                <w:szCs w:val="28"/>
                <w:lang w:val="uk-UA"/>
              </w:rPr>
              <w:t>ХОД, л/хв</w:t>
            </w:r>
          </w:p>
        </w:tc>
      </w:tr>
      <w:tr w:rsidR="005806C3" w:rsidRPr="0073702C" w:rsidTr="005806C3">
        <w:trPr>
          <w:jc w:val="center"/>
        </w:trPr>
        <w:tc>
          <w:tcPr>
            <w:tcW w:w="6912" w:type="dxa"/>
            <w:vAlign w:val="center"/>
          </w:tcPr>
          <w:p w:rsidR="005806C3" w:rsidRPr="0073702C" w:rsidRDefault="005806C3" w:rsidP="005806C3">
            <w:pPr>
              <w:pStyle w:val="aa"/>
              <w:spacing w:after="0"/>
              <w:jc w:val="center"/>
              <w:rPr>
                <w:sz w:val="28"/>
                <w:szCs w:val="28"/>
                <w:lang w:val="uk-UA"/>
              </w:rPr>
            </w:pPr>
            <w:r w:rsidRPr="0073702C">
              <w:rPr>
                <w:sz w:val="28"/>
                <w:szCs w:val="28"/>
                <w:lang w:val="uk-UA"/>
              </w:rPr>
              <w:t>МВЛ, л/хв</w:t>
            </w:r>
          </w:p>
        </w:tc>
      </w:tr>
    </w:tbl>
    <w:p w:rsidR="005806C3" w:rsidRDefault="005806C3" w:rsidP="00C15315">
      <w:pPr>
        <w:pStyle w:val="aa"/>
        <w:autoSpaceDE w:val="0"/>
        <w:autoSpaceDN w:val="0"/>
        <w:spacing w:after="0" w:line="360" w:lineRule="auto"/>
        <w:ind w:firstLine="708"/>
        <w:jc w:val="both"/>
        <w:rPr>
          <w:sz w:val="28"/>
          <w:szCs w:val="28"/>
          <w:lang w:val="uk-UA"/>
        </w:rPr>
      </w:pPr>
    </w:p>
    <w:p w:rsidR="00C15315" w:rsidRPr="0073702C" w:rsidRDefault="00643D7B" w:rsidP="00C15315">
      <w:pPr>
        <w:pStyle w:val="aa"/>
        <w:autoSpaceDE w:val="0"/>
        <w:autoSpaceDN w:val="0"/>
        <w:spacing w:after="0" w:line="360" w:lineRule="auto"/>
        <w:ind w:firstLine="708"/>
        <w:jc w:val="both"/>
        <w:rPr>
          <w:sz w:val="28"/>
          <w:szCs w:val="28"/>
          <w:lang w:val="uk-UA"/>
        </w:rPr>
      </w:pPr>
      <w:r w:rsidRPr="0073702C">
        <w:rPr>
          <w:sz w:val="28"/>
          <w:szCs w:val="28"/>
          <w:lang w:val="uk-UA"/>
        </w:rPr>
        <w:t>П</w:t>
      </w:r>
      <w:r w:rsidR="00C15315" w:rsidRPr="0073702C">
        <w:rPr>
          <w:sz w:val="28"/>
          <w:szCs w:val="28"/>
          <w:lang w:val="uk-UA"/>
        </w:rPr>
        <w:t xml:space="preserve">роби з затримкою дихання дозволяють судити про функціональний стан всієї киснево-транспортної системи, оскільки залежать від ЖЕЛ, стану серцево-судинної системи, кисневої ємності крові. Остання, в свою чергу, залежить від вмісту гемоглобіну і стійкості ЦНС до гіпоксії. </w:t>
      </w:r>
    </w:p>
    <w:p w:rsidR="008C63A2" w:rsidRPr="0073702C" w:rsidRDefault="008C63A2" w:rsidP="00643D7B">
      <w:pPr>
        <w:spacing w:after="0" w:line="360" w:lineRule="auto"/>
        <w:ind w:firstLine="709"/>
        <w:jc w:val="both"/>
        <w:rPr>
          <w:rFonts w:ascii="Times New Roman" w:hAnsi="Times New Roman"/>
          <w:sz w:val="28"/>
          <w:szCs w:val="28"/>
          <w:lang w:val="uk-UA"/>
        </w:rPr>
      </w:pPr>
      <w:r w:rsidRPr="0073702C">
        <w:rPr>
          <w:rFonts w:ascii="Times New Roman" w:hAnsi="Times New Roman"/>
          <w:sz w:val="28"/>
          <w:szCs w:val="28"/>
          <w:lang w:val="uk-UA"/>
        </w:rPr>
        <w:lastRenderedPageBreak/>
        <w:t xml:space="preserve">Хвилинний об’єм (ХОД), який характеризує інтенсивність і стан дихання, можливо визначити за допомогою спірометра. Учень робить спокійні видихи в спірометр протягом однієї хвилини, після спокою фіксуються показники приладу. Звичайно ХОД учнів  становить 4-5 л, а при напруженому фізичному навантаженні може зростати у 15-20 разів. </w:t>
      </w:r>
    </w:p>
    <w:p w:rsidR="0037458B" w:rsidRPr="005806C3" w:rsidRDefault="008C63A2" w:rsidP="005806C3">
      <w:pPr>
        <w:spacing w:after="0" w:line="360" w:lineRule="auto"/>
        <w:ind w:firstLine="709"/>
        <w:jc w:val="center"/>
        <w:rPr>
          <w:rFonts w:ascii="Times New Roman" w:hAnsi="Times New Roman"/>
          <w:sz w:val="28"/>
          <w:szCs w:val="28"/>
          <w:lang w:val="uk-UA"/>
        </w:rPr>
      </w:pPr>
      <w:r w:rsidRPr="005806C3">
        <w:rPr>
          <w:rFonts w:ascii="Times New Roman" w:hAnsi="Times New Roman"/>
          <w:sz w:val="28"/>
          <w:szCs w:val="28"/>
          <w:lang w:val="uk-UA"/>
        </w:rPr>
        <w:t>ХОД = ЧД х ОД, л/хв</w:t>
      </w:r>
    </w:p>
    <w:p w:rsidR="0037458B" w:rsidRPr="0073702C" w:rsidRDefault="0037458B" w:rsidP="00643D7B">
      <w:pPr>
        <w:spacing w:after="0" w:line="360" w:lineRule="auto"/>
        <w:ind w:firstLine="709"/>
        <w:jc w:val="both"/>
        <w:rPr>
          <w:rFonts w:ascii="Times New Roman" w:hAnsi="Times New Roman"/>
          <w:sz w:val="28"/>
          <w:szCs w:val="28"/>
          <w:lang w:val="uk-UA"/>
        </w:rPr>
      </w:pPr>
      <w:r w:rsidRPr="005806C3">
        <w:rPr>
          <w:rFonts w:ascii="Times New Roman" w:hAnsi="Times New Roman"/>
          <w:sz w:val="28"/>
          <w:szCs w:val="28"/>
          <w:lang w:val="uk-UA"/>
        </w:rPr>
        <w:t>ЧД</w:t>
      </w:r>
      <w:r w:rsidR="008C63A2" w:rsidRPr="0073702C">
        <w:rPr>
          <w:rFonts w:ascii="Times New Roman" w:hAnsi="Times New Roman"/>
          <w:sz w:val="28"/>
          <w:szCs w:val="28"/>
          <w:lang w:val="uk-UA"/>
        </w:rPr>
        <w:t xml:space="preserve"> </w:t>
      </w:r>
      <w:r w:rsidR="005806C3">
        <w:rPr>
          <w:rFonts w:ascii="Times New Roman" w:hAnsi="Times New Roman"/>
          <w:sz w:val="28"/>
          <w:szCs w:val="28"/>
          <w:lang w:val="uk-UA"/>
        </w:rPr>
        <w:t>у</w:t>
      </w:r>
      <w:r w:rsidR="008C63A2" w:rsidRPr="0073702C">
        <w:rPr>
          <w:rFonts w:ascii="Times New Roman" w:hAnsi="Times New Roman"/>
          <w:sz w:val="28"/>
          <w:szCs w:val="28"/>
          <w:lang w:val="uk-UA"/>
        </w:rPr>
        <w:t xml:space="preserve"> здорових людей у спокійному стані частота дихання за хвилину складає 16-18 разів, а в добре тренованих осіб може бути  й 10 разів.</w:t>
      </w:r>
    </w:p>
    <w:p w:rsidR="008C63A2" w:rsidRPr="0073702C" w:rsidRDefault="008C63A2" w:rsidP="008C63A2">
      <w:pPr>
        <w:spacing w:after="0" w:line="240" w:lineRule="auto"/>
        <w:ind w:firstLine="709"/>
        <w:jc w:val="center"/>
        <w:outlineLvl w:val="0"/>
        <w:rPr>
          <w:rFonts w:ascii="Times New Roman" w:hAnsi="Times New Roman"/>
          <w:b/>
          <w:sz w:val="28"/>
          <w:szCs w:val="28"/>
          <w:lang w:val="uk-UA"/>
        </w:rPr>
      </w:pPr>
      <w:r w:rsidRPr="0073702C">
        <w:rPr>
          <w:rFonts w:ascii="Times New Roman" w:hAnsi="Times New Roman"/>
          <w:b/>
          <w:sz w:val="28"/>
          <w:szCs w:val="28"/>
          <w:lang w:val="uk-UA"/>
        </w:rPr>
        <w:t>Показники частоти дихання у дітей</w:t>
      </w:r>
    </w:p>
    <w:p w:rsidR="008C63A2" w:rsidRPr="0073702C" w:rsidRDefault="008C63A2" w:rsidP="008C63A2">
      <w:pPr>
        <w:spacing w:after="0" w:line="240" w:lineRule="auto"/>
        <w:ind w:firstLine="709"/>
        <w:jc w:val="center"/>
        <w:outlineLvl w:val="0"/>
        <w:rPr>
          <w:rFonts w:ascii="Times New Roman" w:hAnsi="Times New Roman"/>
          <w:b/>
          <w:sz w:val="28"/>
          <w:szCs w:val="28"/>
          <w:lang w:val="uk-UA"/>
        </w:rPr>
      </w:pPr>
    </w:p>
    <w:tbl>
      <w:tblPr>
        <w:tblW w:w="97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714"/>
        <w:gridCol w:w="714"/>
        <w:gridCol w:w="714"/>
        <w:gridCol w:w="715"/>
        <w:gridCol w:w="743"/>
        <w:gridCol w:w="720"/>
        <w:gridCol w:w="720"/>
        <w:gridCol w:w="715"/>
        <w:gridCol w:w="583"/>
        <w:gridCol w:w="588"/>
        <w:gridCol w:w="593"/>
        <w:gridCol w:w="598"/>
      </w:tblGrid>
      <w:tr w:rsidR="008C63A2" w:rsidRPr="0073702C" w:rsidTr="008C63A2">
        <w:trPr>
          <w:jc w:val="center"/>
        </w:trPr>
        <w:tc>
          <w:tcPr>
            <w:tcW w:w="1620"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Вік (роки)</w:t>
            </w:r>
          </w:p>
        </w:tc>
        <w:tc>
          <w:tcPr>
            <w:tcW w:w="714"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6</w:t>
            </w:r>
          </w:p>
        </w:tc>
        <w:tc>
          <w:tcPr>
            <w:tcW w:w="714"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7</w:t>
            </w:r>
          </w:p>
        </w:tc>
        <w:tc>
          <w:tcPr>
            <w:tcW w:w="714"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8</w:t>
            </w:r>
          </w:p>
        </w:tc>
        <w:tc>
          <w:tcPr>
            <w:tcW w:w="715"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9</w:t>
            </w:r>
          </w:p>
        </w:tc>
        <w:tc>
          <w:tcPr>
            <w:tcW w:w="743"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10</w:t>
            </w:r>
          </w:p>
        </w:tc>
        <w:tc>
          <w:tcPr>
            <w:tcW w:w="720"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11</w:t>
            </w:r>
          </w:p>
        </w:tc>
        <w:tc>
          <w:tcPr>
            <w:tcW w:w="720"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12</w:t>
            </w:r>
          </w:p>
        </w:tc>
        <w:tc>
          <w:tcPr>
            <w:tcW w:w="715"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13</w:t>
            </w:r>
          </w:p>
        </w:tc>
        <w:tc>
          <w:tcPr>
            <w:tcW w:w="583"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14</w:t>
            </w:r>
          </w:p>
        </w:tc>
        <w:tc>
          <w:tcPr>
            <w:tcW w:w="588"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15</w:t>
            </w:r>
          </w:p>
        </w:tc>
        <w:tc>
          <w:tcPr>
            <w:tcW w:w="593"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16</w:t>
            </w:r>
          </w:p>
        </w:tc>
        <w:tc>
          <w:tcPr>
            <w:tcW w:w="598"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17</w:t>
            </w:r>
          </w:p>
        </w:tc>
      </w:tr>
      <w:tr w:rsidR="008C63A2" w:rsidRPr="0073702C" w:rsidTr="008C63A2">
        <w:trPr>
          <w:jc w:val="center"/>
        </w:trPr>
        <w:tc>
          <w:tcPr>
            <w:tcW w:w="1620"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Частота дихання  (ЧД), дих/хв</w:t>
            </w:r>
          </w:p>
        </w:tc>
        <w:tc>
          <w:tcPr>
            <w:tcW w:w="714"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24</w:t>
            </w:r>
          </w:p>
        </w:tc>
        <w:tc>
          <w:tcPr>
            <w:tcW w:w="714"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23</w:t>
            </w:r>
          </w:p>
        </w:tc>
        <w:tc>
          <w:tcPr>
            <w:tcW w:w="714"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22</w:t>
            </w:r>
          </w:p>
        </w:tc>
        <w:tc>
          <w:tcPr>
            <w:tcW w:w="715"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21</w:t>
            </w:r>
          </w:p>
        </w:tc>
        <w:tc>
          <w:tcPr>
            <w:tcW w:w="743"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20</w:t>
            </w:r>
          </w:p>
        </w:tc>
        <w:tc>
          <w:tcPr>
            <w:tcW w:w="720"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20</w:t>
            </w:r>
          </w:p>
        </w:tc>
        <w:tc>
          <w:tcPr>
            <w:tcW w:w="720"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18</w:t>
            </w:r>
          </w:p>
        </w:tc>
        <w:tc>
          <w:tcPr>
            <w:tcW w:w="715"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18</w:t>
            </w:r>
          </w:p>
        </w:tc>
        <w:tc>
          <w:tcPr>
            <w:tcW w:w="583"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17</w:t>
            </w:r>
          </w:p>
        </w:tc>
        <w:tc>
          <w:tcPr>
            <w:tcW w:w="588"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17</w:t>
            </w:r>
          </w:p>
        </w:tc>
        <w:tc>
          <w:tcPr>
            <w:tcW w:w="593"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17</w:t>
            </w:r>
          </w:p>
        </w:tc>
        <w:tc>
          <w:tcPr>
            <w:tcW w:w="598" w:type="dxa"/>
            <w:vAlign w:val="center"/>
          </w:tcPr>
          <w:p w:rsidR="008C63A2" w:rsidRPr="0073702C" w:rsidRDefault="008C63A2" w:rsidP="005806C3">
            <w:pPr>
              <w:spacing w:after="0" w:line="240" w:lineRule="auto"/>
              <w:jc w:val="center"/>
              <w:rPr>
                <w:rFonts w:ascii="Times New Roman" w:hAnsi="Times New Roman"/>
                <w:sz w:val="28"/>
                <w:szCs w:val="28"/>
                <w:lang w:val="uk-UA"/>
              </w:rPr>
            </w:pPr>
            <w:r w:rsidRPr="0073702C">
              <w:rPr>
                <w:rFonts w:ascii="Times New Roman" w:hAnsi="Times New Roman"/>
                <w:sz w:val="28"/>
                <w:szCs w:val="28"/>
                <w:lang w:val="uk-UA"/>
              </w:rPr>
              <w:t>16</w:t>
            </w:r>
          </w:p>
        </w:tc>
      </w:tr>
    </w:tbl>
    <w:p w:rsidR="008C63A2" w:rsidRPr="0073702C" w:rsidRDefault="008C63A2" w:rsidP="008C63A2">
      <w:pPr>
        <w:spacing w:after="0" w:line="240" w:lineRule="auto"/>
        <w:ind w:firstLine="709"/>
        <w:jc w:val="both"/>
        <w:rPr>
          <w:rFonts w:ascii="Times New Roman" w:hAnsi="Times New Roman"/>
          <w:sz w:val="28"/>
          <w:szCs w:val="28"/>
          <w:lang w:val="uk-UA"/>
        </w:rPr>
      </w:pPr>
    </w:p>
    <w:p w:rsidR="008C63A2" w:rsidRPr="005806C3" w:rsidRDefault="0037458B" w:rsidP="005806C3">
      <w:pPr>
        <w:spacing w:after="0" w:line="360" w:lineRule="auto"/>
        <w:ind w:firstLine="709"/>
        <w:jc w:val="both"/>
        <w:rPr>
          <w:rFonts w:ascii="Times New Roman" w:hAnsi="Times New Roman"/>
          <w:sz w:val="28"/>
          <w:szCs w:val="28"/>
          <w:lang w:val="uk-UA"/>
        </w:rPr>
      </w:pPr>
      <w:r w:rsidRPr="005806C3">
        <w:rPr>
          <w:rFonts w:ascii="Times New Roman" w:hAnsi="Times New Roman"/>
          <w:sz w:val="28"/>
          <w:szCs w:val="28"/>
          <w:lang w:val="uk-UA"/>
        </w:rPr>
        <w:t>МВЛ</w:t>
      </w:r>
      <w:r w:rsidR="008C63A2" w:rsidRPr="005806C3">
        <w:rPr>
          <w:rFonts w:ascii="Times New Roman" w:hAnsi="Times New Roman"/>
          <w:sz w:val="28"/>
          <w:szCs w:val="28"/>
          <w:lang w:val="uk-UA"/>
        </w:rPr>
        <w:t xml:space="preserve"> Найголовнішим показником, який характеризує вентиляційні можливості і довільну мобілізацію дихальної системи, є </w:t>
      </w:r>
      <w:r w:rsidR="008C63A2" w:rsidRPr="005806C3">
        <w:rPr>
          <w:rFonts w:ascii="Times New Roman" w:hAnsi="Times New Roman"/>
          <w:i/>
          <w:sz w:val="28"/>
          <w:szCs w:val="28"/>
          <w:lang w:val="uk-UA"/>
        </w:rPr>
        <w:t>максимальна вентиляція легень (МВЛ)</w:t>
      </w:r>
      <w:r w:rsidR="008C63A2" w:rsidRPr="005806C3">
        <w:rPr>
          <w:rFonts w:ascii="Times New Roman" w:hAnsi="Times New Roman"/>
          <w:sz w:val="28"/>
          <w:szCs w:val="28"/>
          <w:lang w:val="uk-UA"/>
        </w:rPr>
        <w:t xml:space="preserve"> в л/хв або мл/хв. Це та кількість повітря, яку організм спроможний  видихнути  при максимальному напруженні дихання за одну хвилину.</w:t>
      </w:r>
    </w:p>
    <w:p w:rsidR="008C63A2" w:rsidRPr="005806C3" w:rsidRDefault="008C63A2" w:rsidP="005806C3">
      <w:pPr>
        <w:spacing w:after="0" w:line="360" w:lineRule="auto"/>
        <w:ind w:firstLine="709"/>
        <w:jc w:val="both"/>
        <w:rPr>
          <w:rFonts w:ascii="Times New Roman" w:hAnsi="Times New Roman"/>
          <w:sz w:val="28"/>
          <w:szCs w:val="28"/>
          <w:lang w:val="uk-UA"/>
        </w:rPr>
      </w:pPr>
      <w:r w:rsidRPr="005806C3">
        <w:rPr>
          <w:rFonts w:ascii="Times New Roman" w:hAnsi="Times New Roman"/>
          <w:sz w:val="28"/>
          <w:szCs w:val="28"/>
          <w:lang w:val="uk-UA"/>
        </w:rPr>
        <w:t>Визначають максимальну вентиляцію легенів (МВЛ) так: учень затримує дихання після повного видиху, потім робить протягом 15 с у сухий спірометр максимальні видихи. Учитель, що проводить, стежить за рухами стрілки й підсумовує показники спірометра.</w:t>
      </w:r>
    </w:p>
    <w:p w:rsidR="008C63A2" w:rsidRPr="005806C3" w:rsidRDefault="008C63A2" w:rsidP="005806C3">
      <w:pPr>
        <w:spacing w:after="0" w:line="360" w:lineRule="auto"/>
        <w:ind w:firstLine="709"/>
        <w:jc w:val="both"/>
        <w:rPr>
          <w:rFonts w:ascii="Times New Roman" w:hAnsi="Times New Roman"/>
          <w:sz w:val="28"/>
          <w:szCs w:val="28"/>
          <w:lang w:val="uk-UA"/>
        </w:rPr>
      </w:pPr>
      <w:r w:rsidRPr="005806C3">
        <w:rPr>
          <w:rFonts w:ascii="Times New Roman" w:hAnsi="Times New Roman"/>
          <w:sz w:val="28"/>
          <w:szCs w:val="28"/>
          <w:lang w:val="uk-UA"/>
        </w:rPr>
        <w:t>Отриманий об’єм треба помножити на чотири і таким чином отримують  значення МВЛ в мл або л за 1 хвилину.</w:t>
      </w:r>
    </w:p>
    <w:p w:rsidR="008C63A2" w:rsidRPr="005806C3" w:rsidRDefault="008C63A2" w:rsidP="005806C3">
      <w:pPr>
        <w:spacing w:after="0" w:line="360" w:lineRule="auto"/>
        <w:ind w:firstLine="709"/>
        <w:jc w:val="both"/>
        <w:rPr>
          <w:rFonts w:ascii="Times New Roman" w:hAnsi="Times New Roman"/>
          <w:sz w:val="28"/>
          <w:szCs w:val="28"/>
          <w:lang w:val="uk-UA"/>
        </w:rPr>
      </w:pPr>
      <w:r w:rsidRPr="005806C3">
        <w:rPr>
          <w:rFonts w:ascii="Times New Roman" w:hAnsi="Times New Roman"/>
          <w:sz w:val="28"/>
          <w:szCs w:val="28"/>
          <w:lang w:val="uk-UA"/>
        </w:rPr>
        <w:t>Максимальну вентиляцію легень можна визначити також за формулою:</w:t>
      </w:r>
    </w:p>
    <w:p w:rsidR="008C63A2" w:rsidRPr="005806C3" w:rsidRDefault="008C63A2" w:rsidP="005806C3">
      <w:pPr>
        <w:spacing w:after="0" w:line="360" w:lineRule="auto"/>
        <w:jc w:val="center"/>
        <w:outlineLvl w:val="0"/>
        <w:rPr>
          <w:rFonts w:ascii="Times New Roman" w:hAnsi="Times New Roman"/>
          <w:sz w:val="28"/>
          <w:szCs w:val="28"/>
          <w:lang w:val="uk-UA"/>
        </w:rPr>
      </w:pPr>
      <w:r w:rsidRPr="005806C3">
        <w:rPr>
          <w:rFonts w:ascii="Times New Roman" w:hAnsi="Times New Roman"/>
          <w:sz w:val="28"/>
          <w:szCs w:val="28"/>
          <w:lang w:val="uk-UA"/>
        </w:rPr>
        <w:t>МВЛ = ЖЄЛ х 35 / 2 л/хв</w:t>
      </w:r>
    </w:p>
    <w:p w:rsidR="005806C3" w:rsidRDefault="005806C3">
      <w:pPr>
        <w:rPr>
          <w:rFonts w:ascii="Times New Roman" w:hAnsi="Times New Roman"/>
          <w:i/>
          <w:sz w:val="28"/>
          <w:szCs w:val="28"/>
          <w:lang w:val="uk-UA"/>
        </w:rPr>
      </w:pPr>
      <w:r>
        <w:rPr>
          <w:rFonts w:ascii="Times New Roman" w:hAnsi="Times New Roman"/>
          <w:i/>
          <w:sz w:val="28"/>
          <w:szCs w:val="28"/>
          <w:lang w:val="uk-UA"/>
        </w:rPr>
        <w:br w:type="page"/>
      </w:r>
    </w:p>
    <w:p w:rsidR="00BC1EFC" w:rsidRPr="005806C3" w:rsidRDefault="00BC1EFC" w:rsidP="005806C3">
      <w:pPr>
        <w:spacing w:after="0" w:line="360" w:lineRule="auto"/>
        <w:ind w:firstLine="709"/>
        <w:jc w:val="center"/>
        <w:rPr>
          <w:rFonts w:ascii="Times New Roman" w:hAnsi="Times New Roman"/>
          <w:sz w:val="28"/>
          <w:szCs w:val="28"/>
          <w:lang w:val="uk-UA"/>
        </w:rPr>
      </w:pPr>
      <w:r w:rsidRPr="005806C3">
        <w:rPr>
          <w:rFonts w:ascii="Times New Roman" w:hAnsi="Times New Roman"/>
          <w:sz w:val="28"/>
          <w:szCs w:val="28"/>
          <w:lang w:val="uk-UA"/>
        </w:rPr>
        <w:lastRenderedPageBreak/>
        <w:t xml:space="preserve">Середні показники максимальної вентиляції легенів (МВЛ, л/хв) </w:t>
      </w:r>
      <w:r w:rsidR="005806C3">
        <w:rPr>
          <w:rFonts w:ascii="Times New Roman" w:hAnsi="Times New Roman"/>
          <w:sz w:val="28"/>
          <w:szCs w:val="28"/>
          <w:lang w:val="uk-UA"/>
        </w:rPr>
        <w:t xml:space="preserve">           </w:t>
      </w:r>
      <w:r w:rsidRPr="005806C3">
        <w:rPr>
          <w:rFonts w:ascii="Times New Roman" w:hAnsi="Times New Roman"/>
          <w:sz w:val="28"/>
          <w:szCs w:val="28"/>
          <w:lang w:val="uk-UA"/>
        </w:rPr>
        <w:t xml:space="preserve"> у дітей (Тихвінський С.Б., 1996)</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793"/>
        <w:gridCol w:w="792"/>
        <w:gridCol w:w="792"/>
        <w:gridCol w:w="792"/>
        <w:gridCol w:w="792"/>
        <w:gridCol w:w="792"/>
        <w:gridCol w:w="792"/>
        <w:gridCol w:w="792"/>
        <w:gridCol w:w="876"/>
        <w:gridCol w:w="900"/>
      </w:tblGrid>
      <w:tr w:rsidR="00BC1EFC" w:rsidRPr="0073702C" w:rsidTr="005806C3">
        <w:tc>
          <w:tcPr>
            <w:tcW w:w="1426" w:type="dxa"/>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Вік, роки</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7</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8</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9</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10</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11</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12</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13</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14</w:t>
            </w:r>
          </w:p>
        </w:tc>
        <w:tc>
          <w:tcPr>
            <w:tcW w:w="876" w:type="dxa"/>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15</w:t>
            </w:r>
          </w:p>
        </w:tc>
        <w:tc>
          <w:tcPr>
            <w:tcW w:w="900" w:type="dxa"/>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16</w:t>
            </w:r>
          </w:p>
        </w:tc>
      </w:tr>
      <w:tr w:rsidR="00BC1EFC" w:rsidRPr="0073702C" w:rsidTr="005806C3">
        <w:tc>
          <w:tcPr>
            <w:tcW w:w="1426" w:type="dxa"/>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Хлопчики</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42,6</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48,8</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50,7</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52,3</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68,9</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64,5</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63,3</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84,5</w:t>
            </w:r>
          </w:p>
        </w:tc>
        <w:tc>
          <w:tcPr>
            <w:tcW w:w="876" w:type="dxa"/>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103,5</w:t>
            </w:r>
          </w:p>
        </w:tc>
        <w:tc>
          <w:tcPr>
            <w:tcW w:w="900" w:type="dxa"/>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113,2</w:t>
            </w:r>
          </w:p>
        </w:tc>
      </w:tr>
      <w:tr w:rsidR="00BC1EFC" w:rsidRPr="0073702C" w:rsidTr="005806C3">
        <w:tc>
          <w:tcPr>
            <w:tcW w:w="1426" w:type="dxa"/>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Дівчата</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57,8</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58,8</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58,6</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52,1</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55,0</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63,0</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60,8</w:t>
            </w:r>
          </w:p>
        </w:tc>
        <w:tc>
          <w:tcPr>
            <w:tcW w:w="0" w:type="auto"/>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67,0</w:t>
            </w:r>
          </w:p>
        </w:tc>
        <w:tc>
          <w:tcPr>
            <w:tcW w:w="876" w:type="dxa"/>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77,9</w:t>
            </w:r>
          </w:p>
        </w:tc>
        <w:tc>
          <w:tcPr>
            <w:tcW w:w="900" w:type="dxa"/>
          </w:tcPr>
          <w:p w:rsidR="00BC1EFC" w:rsidRPr="0073702C" w:rsidRDefault="00BC1EFC" w:rsidP="0051247A">
            <w:pPr>
              <w:spacing w:after="0" w:line="480" w:lineRule="auto"/>
              <w:jc w:val="both"/>
              <w:rPr>
                <w:rFonts w:ascii="Times New Roman" w:hAnsi="Times New Roman"/>
                <w:sz w:val="28"/>
                <w:szCs w:val="28"/>
                <w:lang w:val="uk-UA"/>
              </w:rPr>
            </w:pPr>
            <w:r w:rsidRPr="0073702C">
              <w:rPr>
                <w:rFonts w:ascii="Times New Roman" w:hAnsi="Times New Roman"/>
                <w:sz w:val="28"/>
                <w:szCs w:val="28"/>
                <w:lang w:val="uk-UA"/>
              </w:rPr>
              <w:t>98,1</w:t>
            </w:r>
          </w:p>
        </w:tc>
      </w:tr>
    </w:tbl>
    <w:p w:rsidR="00320C05" w:rsidRPr="0073702C" w:rsidRDefault="00320C05" w:rsidP="003B3908">
      <w:pPr>
        <w:spacing w:after="0" w:line="360" w:lineRule="auto"/>
        <w:ind w:firstLine="720"/>
        <w:jc w:val="both"/>
        <w:rPr>
          <w:rFonts w:ascii="Times New Roman" w:eastAsia="Times New Roman" w:hAnsi="Times New Roman" w:cs="Times New Roman"/>
          <w:sz w:val="28"/>
          <w:szCs w:val="28"/>
          <w:lang w:val="uk-UA" w:eastAsia="ru-RU"/>
        </w:rPr>
      </w:pPr>
    </w:p>
    <w:p w:rsidR="004E47B1" w:rsidRPr="0073702C" w:rsidRDefault="00512ED1" w:rsidP="003B3908">
      <w:pPr>
        <w:spacing w:after="0" w:line="360" w:lineRule="auto"/>
        <w:ind w:firstLine="720"/>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5</w:t>
      </w:r>
      <w:r w:rsidR="00643D7B" w:rsidRPr="0073702C">
        <w:rPr>
          <w:rFonts w:ascii="Times New Roman" w:eastAsia="Times New Roman" w:hAnsi="Times New Roman" w:cs="Times New Roman"/>
          <w:sz w:val="28"/>
          <w:szCs w:val="28"/>
          <w:lang w:val="uk-UA" w:eastAsia="ru-RU"/>
        </w:rPr>
        <w:t xml:space="preserve">. </w:t>
      </w:r>
      <w:r w:rsidR="003E5E16" w:rsidRPr="0073702C">
        <w:rPr>
          <w:rFonts w:ascii="Times New Roman" w:eastAsia="Times New Roman" w:hAnsi="Times New Roman" w:cs="Times New Roman"/>
          <w:sz w:val="28"/>
          <w:szCs w:val="28"/>
          <w:lang w:val="uk-UA" w:eastAsia="ru-RU"/>
        </w:rPr>
        <w:t xml:space="preserve">Тестування рівня розвитку </w:t>
      </w:r>
      <w:r w:rsidR="003B3908" w:rsidRPr="0073702C">
        <w:rPr>
          <w:rFonts w:ascii="Times New Roman" w:eastAsia="Times New Roman" w:hAnsi="Times New Roman" w:cs="Times New Roman"/>
          <w:sz w:val="28"/>
          <w:szCs w:val="28"/>
          <w:lang w:val="uk-UA" w:eastAsia="ru-RU"/>
        </w:rPr>
        <w:t>фізичних якостей</w:t>
      </w:r>
      <w:r w:rsidR="004E47B1" w:rsidRPr="0073702C">
        <w:rPr>
          <w:rFonts w:ascii="Times New Roman" w:hAnsi="Times New Roman"/>
          <w:sz w:val="28"/>
          <w:szCs w:val="28"/>
          <w:lang w:val="uk-UA"/>
        </w:rPr>
        <w:t>.</w:t>
      </w:r>
    </w:p>
    <w:p w:rsidR="003B3908" w:rsidRPr="0073702C" w:rsidRDefault="004E47B1" w:rsidP="003B3908">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Оцінка силових здібностей – </w:t>
      </w:r>
      <w:r w:rsidR="003B3908" w:rsidRPr="0073702C">
        <w:rPr>
          <w:rFonts w:ascii="Times New Roman" w:hAnsi="Times New Roman"/>
          <w:sz w:val="28"/>
          <w:szCs w:val="28"/>
          <w:lang w:val="uk-UA"/>
        </w:rPr>
        <w:t>підтягуван</w:t>
      </w:r>
      <w:r w:rsidRPr="0073702C">
        <w:rPr>
          <w:rFonts w:ascii="Times New Roman" w:hAnsi="Times New Roman"/>
          <w:sz w:val="28"/>
          <w:szCs w:val="28"/>
          <w:lang w:val="uk-UA"/>
        </w:rPr>
        <w:t>ня</w:t>
      </w:r>
      <w:r w:rsidR="003B3908" w:rsidRPr="0073702C">
        <w:rPr>
          <w:rFonts w:ascii="Times New Roman" w:hAnsi="Times New Roman"/>
          <w:sz w:val="28"/>
          <w:szCs w:val="28"/>
          <w:lang w:val="uk-UA"/>
        </w:rPr>
        <w:t xml:space="preserve"> на перекладині,</w:t>
      </w:r>
      <w:r w:rsidRPr="0073702C">
        <w:rPr>
          <w:rFonts w:ascii="Times New Roman" w:hAnsi="Times New Roman"/>
          <w:sz w:val="28"/>
          <w:szCs w:val="28"/>
          <w:lang w:val="uk-UA"/>
        </w:rPr>
        <w:t xml:space="preserve"> кількість разів;</w:t>
      </w:r>
      <w:r w:rsidR="00E1288C" w:rsidRPr="0073702C">
        <w:rPr>
          <w:rFonts w:ascii="Times New Roman" w:hAnsi="Times New Roman"/>
          <w:sz w:val="28"/>
          <w:szCs w:val="28"/>
          <w:lang w:val="uk-UA"/>
        </w:rPr>
        <w:t xml:space="preserve"> метання набивного м’яча від грудей обома руками, м; </w:t>
      </w:r>
      <w:r w:rsidRPr="0073702C">
        <w:rPr>
          <w:rFonts w:ascii="Times New Roman" w:hAnsi="Times New Roman"/>
          <w:sz w:val="28"/>
          <w:szCs w:val="28"/>
          <w:lang w:val="uk-UA"/>
        </w:rPr>
        <w:t xml:space="preserve"> </w:t>
      </w:r>
      <w:r w:rsidR="00E1288C" w:rsidRPr="0073702C">
        <w:rPr>
          <w:rFonts w:ascii="Times New Roman" w:hAnsi="Times New Roman"/>
          <w:sz w:val="28"/>
          <w:szCs w:val="28"/>
          <w:lang w:val="uk-UA"/>
        </w:rPr>
        <w:t>піднімання ніг до 90 у висі на перекладині, кількість разів</w:t>
      </w:r>
      <w:r w:rsidRPr="0073702C">
        <w:rPr>
          <w:rFonts w:ascii="Times New Roman" w:hAnsi="Times New Roman"/>
          <w:sz w:val="28"/>
          <w:szCs w:val="28"/>
          <w:lang w:val="uk-UA"/>
        </w:rPr>
        <w:t>;</w:t>
      </w:r>
      <w:r w:rsidR="003B3908" w:rsidRPr="0073702C">
        <w:rPr>
          <w:rFonts w:ascii="Times New Roman" w:hAnsi="Times New Roman"/>
          <w:sz w:val="28"/>
          <w:szCs w:val="28"/>
          <w:lang w:val="uk-UA"/>
        </w:rPr>
        <w:t xml:space="preserve"> лазіння по канату </w:t>
      </w:r>
      <w:r w:rsidR="00E1288C" w:rsidRPr="0073702C">
        <w:rPr>
          <w:rFonts w:ascii="Times New Roman" w:hAnsi="Times New Roman"/>
          <w:sz w:val="28"/>
          <w:szCs w:val="28"/>
          <w:lang w:val="uk-UA"/>
        </w:rPr>
        <w:t>3</w:t>
      </w:r>
      <w:r w:rsidR="003B3908" w:rsidRPr="0073702C">
        <w:rPr>
          <w:rFonts w:ascii="Times New Roman" w:hAnsi="Times New Roman"/>
          <w:sz w:val="28"/>
          <w:szCs w:val="28"/>
          <w:lang w:val="uk-UA"/>
        </w:rPr>
        <w:t xml:space="preserve"> м</w:t>
      </w:r>
      <w:r w:rsidRPr="0073702C">
        <w:rPr>
          <w:rFonts w:ascii="Times New Roman" w:hAnsi="Times New Roman"/>
          <w:sz w:val="28"/>
          <w:szCs w:val="28"/>
          <w:lang w:val="uk-UA"/>
        </w:rPr>
        <w:t>, с;</w:t>
      </w:r>
      <w:r w:rsidR="003B3908" w:rsidRPr="0073702C">
        <w:rPr>
          <w:rFonts w:ascii="Times New Roman" w:hAnsi="Times New Roman"/>
          <w:sz w:val="28"/>
          <w:szCs w:val="28"/>
          <w:lang w:val="uk-UA"/>
        </w:rPr>
        <w:t xml:space="preserve"> жим штанги своєї ваги з положення лежачи на спинi</w:t>
      </w:r>
      <w:r w:rsidRPr="0073702C">
        <w:rPr>
          <w:rFonts w:ascii="Times New Roman" w:hAnsi="Times New Roman"/>
          <w:sz w:val="28"/>
          <w:szCs w:val="28"/>
          <w:lang w:val="uk-UA"/>
        </w:rPr>
        <w:t xml:space="preserve">, </w:t>
      </w:r>
      <w:r w:rsidR="00E1288C" w:rsidRPr="0073702C">
        <w:rPr>
          <w:rFonts w:ascii="Times New Roman" w:hAnsi="Times New Roman"/>
          <w:sz w:val="28"/>
          <w:szCs w:val="28"/>
          <w:lang w:val="uk-UA"/>
        </w:rPr>
        <w:t>кількість разів</w:t>
      </w:r>
      <w:r w:rsidR="003B3908" w:rsidRPr="0073702C">
        <w:rPr>
          <w:rFonts w:ascii="Times New Roman" w:hAnsi="Times New Roman"/>
          <w:sz w:val="28"/>
          <w:szCs w:val="28"/>
          <w:lang w:val="uk-UA"/>
        </w:rPr>
        <w:t>.</w:t>
      </w:r>
    </w:p>
    <w:p w:rsidR="003E5E16" w:rsidRPr="0073702C" w:rsidRDefault="004E47B1" w:rsidP="0027122B">
      <w:pPr>
        <w:tabs>
          <w:tab w:val="left" w:pos="709"/>
        </w:tabs>
        <w:spacing w:after="0" w:line="360" w:lineRule="auto"/>
        <w:jc w:val="both"/>
        <w:rPr>
          <w:sz w:val="28"/>
          <w:szCs w:val="28"/>
          <w:lang w:val="uk-UA"/>
        </w:rPr>
      </w:pPr>
      <w:r w:rsidRPr="0073702C">
        <w:rPr>
          <w:rFonts w:ascii="Times New Roman" w:eastAsia="Times New Roman" w:hAnsi="Times New Roman" w:cs="Times New Roman"/>
          <w:sz w:val="28"/>
          <w:szCs w:val="28"/>
          <w:lang w:val="uk-UA" w:eastAsia="ru-RU"/>
        </w:rPr>
        <w:tab/>
      </w:r>
      <w:r w:rsidR="00582715" w:rsidRPr="0073702C">
        <w:rPr>
          <w:rFonts w:ascii="Times New Roman" w:eastAsia="Times New Roman" w:hAnsi="Times New Roman" w:cs="Times New Roman"/>
          <w:sz w:val="28"/>
          <w:szCs w:val="28"/>
          <w:lang w:val="uk-UA" w:eastAsia="ru-RU"/>
        </w:rPr>
        <w:t>Оцінка с</w:t>
      </w:r>
      <w:r w:rsidRPr="0073702C">
        <w:rPr>
          <w:rFonts w:ascii="Times New Roman" w:eastAsia="Times New Roman" w:hAnsi="Times New Roman" w:cs="Times New Roman"/>
          <w:sz w:val="28"/>
          <w:szCs w:val="28"/>
          <w:lang w:val="uk-UA" w:eastAsia="ru-RU"/>
        </w:rPr>
        <w:t xml:space="preserve">притності </w:t>
      </w:r>
      <w:r w:rsidRPr="0027122B">
        <w:rPr>
          <w:rFonts w:ascii="Times New Roman" w:eastAsia="Times New Roman" w:hAnsi="Times New Roman" w:cs="Times New Roman"/>
          <w:sz w:val="28"/>
          <w:szCs w:val="28"/>
          <w:lang w:val="uk-UA" w:eastAsia="ru-RU"/>
        </w:rPr>
        <w:t>–</w:t>
      </w:r>
      <w:r w:rsidR="0027122B" w:rsidRPr="0027122B">
        <w:rPr>
          <w:rFonts w:ascii="Times New Roman" w:eastAsia="Times New Roman" w:hAnsi="Times New Roman" w:cs="Times New Roman"/>
          <w:sz w:val="28"/>
          <w:szCs w:val="28"/>
          <w:lang w:val="uk-UA" w:eastAsia="ru-RU"/>
        </w:rPr>
        <w:t xml:space="preserve"> </w:t>
      </w:r>
      <w:r w:rsidR="003E5E16" w:rsidRPr="0027122B">
        <w:rPr>
          <w:rFonts w:ascii="Times New Roman" w:hAnsi="Times New Roman" w:cs="Times New Roman"/>
          <w:sz w:val="28"/>
          <w:szCs w:val="28"/>
          <w:lang w:val="uk-UA"/>
        </w:rPr>
        <w:t>три перекиди вперед. Учень стає на край матів, покладених у довжину, прийнявши основну стійку. За командою він приймає в. п. упор присівши і послідовно, без зупинки виконує три  перекиди вперед, прагнучи зробити це за мінімальний проміжок часу. Результат – фіксується час виконання зав</w:t>
      </w:r>
      <w:r w:rsidR="00AA48BA" w:rsidRPr="0027122B">
        <w:rPr>
          <w:rFonts w:ascii="Times New Roman" w:hAnsi="Times New Roman" w:cs="Times New Roman"/>
          <w:sz w:val="28"/>
          <w:szCs w:val="28"/>
          <w:lang w:val="uk-UA"/>
        </w:rPr>
        <w:t xml:space="preserve">дання, </w:t>
      </w:r>
      <w:r w:rsidRPr="0027122B">
        <w:rPr>
          <w:rFonts w:ascii="Times New Roman" w:hAnsi="Times New Roman" w:cs="Times New Roman"/>
          <w:sz w:val="28"/>
          <w:szCs w:val="28"/>
          <w:lang w:val="uk-UA"/>
        </w:rPr>
        <w:t>с;</w:t>
      </w:r>
      <w:r w:rsidR="003E5E16" w:rsidRPr="0027122B">
        <w:rPr>
          <w:rFonts w:ascii="Times New Roman" w:hAnsi="Times New Roman" w:cs="Times New Roman"/>
          <w:sz w:val="28"/>
          <w:szCs w:val="28"/>
          <w:lang w:val="uk-UA"/>
        </w:rPr>
        <w:t xml:space="preserve"> </w:t>
      </w:r>
      <w:r w:rsidR="0027122B" w:rsidRPr="0027122B">
        <w:rPr>
          <w:rFonts w:ascii="Times New Roman" w:hAnsi="Times New Roman" w:cs="Times New Roman"/>
          <w:sz w:val="28"/>
          <w:szCs w:val="28"/>
          <w:lang w:val="uk-UA"/>
        </w:rPr>
        <w:t xml:space="preserve"> </w:t>
      </w:r>
      <w:r w:rsidR="003E5E16" w:rsidRPr="0027122B">
        <w:rPr>
          <w:rFonts w:ascii="Times New Roman" w:hAnsi="Times New Roman" w:cs="Times New Roman"/>
          <w:sz w:val="28"/>
          <w:szCs w:val="28"/>
          <w:lang w:val="uk-UA"/>
        </w:rPr>
        <w:t>біг по гімнастичній лаві (за Л.П. Сергієнко). На відстані 1,5 м від стартової лінії ставиться гімнастична лава вузькою стороною угору. Учень пробігає з максимальною швидкістю по гімнастичній лаві вузької сторони. Результат – визначення часу бігу від лінії старту і назад, в с.</w:t>
      </w:r>
    </w:p>
    <w:p w:rsidR="004E47B1" w:rsidRPr="0073702C" w:rsidRDefault="00BA47BD" w:rsidP="004E47B1">
      <w:pPr>
        <w:tabs>
          <w:tab w:val="left" w:pos="709"/>
        </w:tabs>
        <w:spacing w:after="0" w:line="360" w:lineRule="auto"/>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ab/>
        <w:t>Оцінка ш</w:t>
      </w:r>
      <w:r w:rsidR="004E47B1" w:rsidRPr="0073702C">
        <w:rPr>
          <w:rFonts w:ascii="Times New Roman" w:eastAsia="Times New Roman" w:hAnsi="Times New Roman" w:cs="Times New Roman"/>
          <w:sz w:val="28"/>
          <w:szCs w:val="28"/>
          <w:lang w:val="uk-UA" w:eastAsia="ru-RU"/>
        </w:rPr>
        <w:t xml:space="preserve">видкісних здібностей – кількість умовних ударів </w:t>
      </w:r>
      <w:r w:rsidR="00B50034" w:rsidRPr="0073702C">
        <w:rPr>
          <w:rFonts w:ascii="Times New Roman" w:eastAsia="Times New Roman" w:hAnsi="Times New Roman" w:cs="Times New Roman"/>
          <w:sz w:val="28"/>
          <w:szCs w:val="28"/>
          <w:lang w:val="uk-UA" w:eastAsia="ru-RU"/>
        </w:rPr>
        <w:t xml:space="preserve">руками за </w:t>
      </w:r>
      <w:r w:rsidR="00E1288C" w:rsidRPr="0073702C">
        <w:rPr>
          <w:rFonts w:ascii="Times New Roman" w:eastAsia="Times New Roman" w:hAnsi="Times New Roman" w:cs="Times New Roman"/>
          <w:sz w:val="28"/>
          <w:szCs w:val="28"/>
          <w:lang w:val="uk-UA" w:eastAsia="ru-RU"/>
        </w:rPr>
        <w:t xml:space="preserve">10 </w:t>
      </w:r>
      <w:r w:rsidR="00B50034" w:rsidRPr="0073702C">
        <w:rPr>
          <w:rFonts w:ascii="Times New Roman" w:eastAsia="Times New Roman" w:hAnsi="Times New Roman" w:cs="Times New Roman"/>
          <w:sz w:val="28"/>
          <w:szCs w:val="28"/>
          <w:lang w:val="uk-UA" w:eastAsia="ru-RU"/>
        </w:rPr>
        <w:t>с, кількість разів; зміна</w:t>
      </w:r>
      <w:r w:rsidRPr="0073702C">
        <w:rPr>
          <w:rFonts w:ascii="Times New Roman" w:eastAsia="Times New Roman" w:hAnsi="Times New Roman" w:cs="Times New Roman"/>
          <w:sz w:val="28"/>
          <w:szCs w:val="28"/>
          <w:lang w:val="uk-UA" w:eastAsia="ru-RU"/>
        </w:rPr>
        <w:t xml:space="preserve"> положення </w:t>
      </w:r>
      <w:r w:rsidR="00B50034" w:rsidRPr="0073702C">
        <w:rPr>
          <w:rFonts w:ascii="Times New Roman" w:eastAsia="Times New Roman" w:hAnsi="Times New Roman" w:cs="Times New Roman"/>
          <w:sz w:val="28"/>
          <w:szCs w:val="28"/>
          <w:lang w:val="uk-UA" w:eastAsia="ru-RU"/>
        </w:rPr>
        <w:t>ніг 15 с</w:t>
      </w:r>
      <w:r w:rsidR="00486448" w:rsidRPr="0073702C">
        <w:rPr>
          <w:rFonts w:ascii="Times New Roman" w:eastAsia="Times New Roman" w:hAnsi="Times New Roman" w:cs="Times New Roman"/>
          <w:sz w:val="28"/>
          <w:szCs w:val="28"/>
          <w:lang w:val="uk-UA" w:eastAsia="ru-RU"/>
        </w:rPr>
        <w:t>, кількість рухів;</w:t>
      </w:r>
      <w:r w:rsidR="00E1288C" w:rsidRPr="0073702C">
        <w:rPr>
          <w:rFonts w:ascii="Times New Roman" w:eastAsia="Times New Roman" w:hAnsi="Times New Roman" w:cs="Times New Roman"/>
          <w:sz w:val="28"/>
          <w:szCs w:val="28"/>
          <w:lang w:val="uk-UA" w:eastAsia="ru-RU"/>
        </w:rPr>
        <w:t xml:space="preserve"> застрибування на опору, см; стрибки на скакалкі 60с, кількість разів; згинання і розгинання рук в упорі лежачи за 5 с, кількість разів.</w:t>
      </w:r>
    </w:p>
    <w:p w:rsidR="003E5E16" w:rsidRPr="0073702C" w:rsidRDefault="00512ED1" w:rsidP="003E5E16">
      <w:pPr>
        <w:widowControl w:val="0"/>
        <w:shd w:val="clear" w:color="auto" w:fill="FFFFFF"/>
        <w:tabs>
          <w:tab w:val="left" w:pos="709"/>
        </w:tabs>
        <w:spacing w:after="0" w:line="36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6</w:t>
      </w:r>
      <w:r w:rsidR="003E5E16" w:rsidRPr="0073702C">
        <w:rPr>
          <w:rFonts w:ascii="Times New Roman" w:eastAsia="Times New Roman" w:hAnsi="Times New Roman" w:cs="Times New Roman"/>
          <w:sz w:val="28"/>
          <w:szCs w:val="28"/>
          <w:lang w:val="uk-UA" w:eastAsia="ru-RU"/>
        </w:rPr>
        <w:t xml:space="preserve">. </w:t>
      </w:r>
      <w:r w:rsidR="004E47B1" w:rsidRPr="0073702C">
        <w:rPr>
          <w:rFonts w:ascii="Times New Roman" w:eastAsia="Times New Roman" w:hAnsi="Times New Roman" w:cs="Times New Roman"/>
          <w:sz w:val="28"/>
          <w:szCs w:val="28"/>
          <w:lang w:val="uk-UA" w:eastAsia="ru-RU"/>
        </w:rPr>
        <w:t>У</w:t>
      </w:r>
      <w:r w:rsidR="003E5E16" w:rsidRPr="0073702C">
        <w:rPr>
          <w:rFonts w:ascii="Times New Roman" w:eastAsia="Times New Roman" w:hAnsi="Times New Roman" w:cs="Times New Roman"/>
          <w:sz w:val="28"/>
          <w:szCs w:val="20"/>
          <w:lang w:val="uk-UA" w:eastAsia="uk-UA"/>
        </w:rPr>
        <w:t>загальнення і аналіз передового тренерського досвіду, спортсменів-боксерів м.Запоріжжя.</w:t>
      </w:r>
    </w:p>
    <w:p w:rsidR="003E5E16" w:rsidRPr="0073702C" w:rsidRDefault="00512ED1" w:rsidP="003E5E16">
      <w:pPr>
        <w:tabs>
          <w:tab w:val="left" w:pos="709"/>
        </w:tabs>
        <w:spacing w:after="0" w:line="360" w:lineRule="auto"/>
        <w:ind w:firstLine="709"/>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sz w:val="28"/>
          <w:szCs w:val="28"/>
          <w:lang w:val="uk-UA" w:eastAsia="ru-RU"/>
        </w:rPr>
        <w:t>7</w:t>
      </w:r>
      <w:r w:rsidR="003E5E16" w:rsidRPr="0073702C">
        <w:rPr>
          <w:rFonts w:ascii="Times New Roman" w:eastAsia="Times New Roman" w:hAnsi="Times New Roman" w:cs="Times New Roman"/>
          <w:sz w:val="28"/>
          <w:szCs w:val="28"/>
          <w:lang w:val="uk-UA" w:eastAsia="ru-RU"/>
        </w:rPr>
        <w:t xml:space="preserve">. Методи математичної статистики. Одержані в ході дослідження експериментальні дані, були оброблені з обчислюванням таких показників : середньої арифметичної величини (м); середнє квадратичного відхилення (δ); </w:t>
      </w:r>
      <w:r w:rsidR="003E5E16" w:rsidRPr="0073702C">
        <w:rPr>
          <w:rFonts w:ascii="Times New Roman" w:eastAsia="Times New Roman" w:hAnsi="Times New Roman" w:cs="Times New Roman"/>
          <w:sz w:val="28"/>
          <w:szCs w:val="28"/>
          <w:lang w:val="uk-UA" w:eastAsia="ru-RU"/>
        </w:rPr>
        <w:lastRenderedPageBreak/>
        <w:t xml:space="preserve">помилки середньої арифметичної величини ( m ); вірогідність розрізнень між </w:t>
      </w:r>
      <w:r w:rsidR="004E47B1" w:rsidRPr="0073702C">
        <w:rPr>
          <w:rFonts w:ascii="Times New Roman" w:eastAsia="Times New Roman" w:hAnsi="Times New Roman" w:cs="Times New Roman"/>
          <w:sz w:val="28"/>
          <w:szCs w:val="28"/>
          <w:lang w:val="uk-UA" w:eastAsia="ru-RU"/>
        </w:rPr>
        <w:t>двома середніми величинами (t)</w:t>
      </w:r>
      <w:r w:rsidR="003E5E16" w:rsidRPr="0073702C">
        <w:rPr>
          <w:rFonts w:ascii="Times New Roman" w:eastAsia="Times New Roman" w:hAnsi="Times New Roman" w:cs="Times New Roman"/>
          <w:noProof/>
          <w:sz w:val="28"/>
          <w:szCs w:val="28"/>
          <w:lang w:val="uk-UA" w:eastAsia="uk-UA"/>
        </w:rPr>
        <w:t>.</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2.3. Організація дослідження</w:t>
      </w:r>
    </w:p>
    <w:p w:rsidR="00A84385" w:rsidRPr="0073702C" w:rsidRDefault="00A84385" w:rsidP="00A84385">
      <w:pPr>
        <w:spacing w:after="0" w:line="360" w:lineRule="auto"/>
        <w:ind w:firstLine="708"/>
        <w:jc w:val="both"/>
        <w:rPr>
          <w:rFonts w:ascii="Times New Roman" w:eastAsia="Times New Roman" w:hAnsi="Times New Roman" w:cs="Times New Roman"/>
          <w:sz w:val="28"/>
          <w:szCs w:val="28"/>
          <w:lang w:val="uk-UA" w:eastAsia="ru-RU"/>
        </w:rPr>
      </w:pPr>
    </w:p>
    <w:p w:rsidR="00A84385" w:rsidRPr="005806C3" w:rsidRDefault="00A84385" w:rsidP="00A84385">
      <w:pPr>
        <w:spacing w:after="0" w:line="360" w:lineRule="auto"/>
        <w:ind w:firstLine="708"/>
        <w:jc w:val="both"/>
        <w:rPr>
          <w:rFonts w:ascii="Times New Roman" w:eastAsia="Times New Roman" w:hAnsi="Times New Roman" w:cs="Times New Roman"/>
          <w:color w:val="FF0000"/>
          <w:sz w:val="28"/>
          <w:szCs w:val="28"/>
          <w:lang w:val="uk-UA" w:eastAsia="ru-RU"/>
        </w:rPr>
      </w:pPr>
      <w:r w:rsidRPr="005806C3">
        <w:rPr>
          <w:rFonts w:ascii="Times New Roman" w:eastAsia="Times New Roman" w:hAnsi="Times New Roman" w:cs="Times New Roman"/>
          <w:color w:val="FF0000"/>
          <w:sz w:val="28"/>
          <w:szCs w:val="28"/>
          <w:lang w:val="uk-UA" w:eastAsia="ru-RU"/>
        </w:rPr>
        <w:t>Дослідження було проведено на базі ……. У дослідженні взяли участь юні боксери в загальній кількості 18 осіб</w:t>
      </w:r>
      <w:r w:rsidR="0055105F" w:rsidRPr="005806C3">
        <w:rPr>
          <w:rFonts w:ascii="Times New Roman" w:eastAsia="Times New Roman" w:hAnsi="Times New Roman" w:cs="Times New Roman"/>
          <w:color w:val="FF0000"/>
          <w:sz w:val="28"/>
          <w:szCs w:val="28"/>
          <w:lang w:val="uk-UA" w:eastAsia="ru-RU"/>
        </w:rPr>
        <w:t xml:space="preserve"> віком 13-14 років</w:t>
      </w:r>
      <w:r w:rsidRPr="005806C3">
        <w:rPr>
          <w:rFonts w:ascii="Times New Roman" w:eastAsia="Times New Roman" w:hAnsi="Times New Roman" w:cs="Times New Roman"/>
          <w:color w:val="FF0000"/>
          <w:sz w:val="28"/>
          <w:szCs w:val="28"/>
          <w:lang w:val="uk-UA" w:eastAsia="ru-RU"/>
        </w:rPr>
        <w:t>.</w:t>
      </w:r>
    </w:p>
    <w:p w:rsidR="00A84385" w:rsidRPr="0073702C" w:rsidRDefault="00A84385" w:rsidP="00A84385">
      <w:pPr>
        <w:spacing w:after="0" w:line="360" w:lineRule="auto"/>
        <w:ind w:right="113" w:firstLine="720"/>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На першому етапі (вересень 2018 року) аналізували спеціальну науково-методичну літературу з теми дослідження і розробляли програму дослідження.</w:t>
      </w:r>
    </w:p>
    <w:p w:rsidR="00A84385" w:rsidRPr="0073702C" w:rsidRDefault="00A84385" w:rsidP="00A84385">
      <w:pPr>
        <w:spacing w:after="0" w:line="360" w:lineRule="auto"/>
        <w:ind w:right="113"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iCs/>
          <w:sz w:val="28"/>
          <w:szCs w:val="28"/>
          <w:lang w:val="uk-UA" w:eastAsia="ru-RU"/>
        </w:rPr>
        <w:t>На другому етапі  (жовтень 2018 року) здійснили оцінку ф</w:t>
      </w:r>
      <w:r w:rsidR="005806C3">
        <w:rPr>
          <w:rFonts w:ascii="Times New Roman" w:eastAsia="Times New Roman" w:hAnsi="Times New Roman" w:cs="Times New Roman"/>
          <w:iCs/>
          <w:sz w:val="28"/>
          <w:szCs w:val="28"/>
          <w:lang w:val="uk-UA" w:eastAsia="ru-RU"/>
        </w:rPr>
        <w:t xml:space="preserve">ункціональних </w:t>
      </w:r>
      <w:r w:rsidRPr="0073702C">
        <w:rPr>
          <w:rFonts w:ascii="Times New Roman" w:eastAsia="Times New Roman" w:hAnsi="Times New Roman" w:cs="Times New Roman"/>
          <w:iCs/>
          <w:sz w:val="28"/>
          <w:szCs w:val="28"/>
          <w:lang w:val="uk-UA" w:eastAsia="ru-RU"/>
        </w:rPr>
        <w:t xml:space="preserve">показників, що характеризують </w:t>
      </w:r>
      <w:r w:rsidRPr="0073702C">
        <w:rPr>
          <w:rFonts w:ascii="Times New Roman" w:eastAsia="Times New Roman" w:hAnsi="Times New Roman" w:cs="Times New Roman"/>
          <w:sz w:val="28"/>
          <w:szCs w:val="28"/>
          <w:lang w:val="uk-UA" w:eastAsia="ru-RU"/>
        </w:rPr>
        <w:t xml:space="preserve">стан серцево-судинної і дихальної системи юнаків та показники </w:t>
      </w:r>
      <w:r w:rsidR="0055105F" w:rsidRPr="0073702C">
        <w:rPr>
          <w:rFonts w:ascii="Times New Roman" w:eastAsia="Times New Roman" w:hAnsi="Times New Roman" w:cs="Times New Roman"/>
          <w:sz w:val="28"/>
          <w:szCs w:val="28"/>
          <w:lang w:val="uk-UA" w:eastAsia="ru-RU"/>
        </w:rPr>
        <w:t xml:space="preserve">їхньої </w:t>
      </w:r>
      <w:r w:rsidRPr="0073702C">
        <w:rPr>
          <w:rFonts w:ascii="Times New Roman" w:eastAsia="Times New Roman" w:hAnsi="Times New Roman" w:cs="Times New Roman"/>
          <w:sz w:val="28"/>
          <w:szCs w:val="28"/>
          <w:lang w:val="uk-UA" w:eastAsia="ru-RU"/>
        </w:rPr>
        <w:t xml:space="preserve">фізичної підготовленості. </w:t>
      </w:r>
    </w:p>
    <w:p w:rsidR="00A84385" w:rsidRPr="0073702C" w:rsidRDefault="00A84385" w:rsidP="00A84385">
      <w:pPr>
        <w:spacing w:after="0" w:line="360" w:lineRule="auto"/>
        <w:ind w:right="113" w:firstLine="720"/>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На третьому етапі дослідження (жовтень 2019 року) проведено повторну оцінку</w:t>
      </w:r>
      <w:r w:rsidRPr="0073702C">
        <w:rPr>
          <w:rFonts w:ascii="Times New Roman" w:eastAsia="Times New Roman" w:hAnsi="Times New Roman" w:cs="Times New Roman"/>
          <w:iCs/>
          <w:sz w:val="28"/>
          <w:szCs w:val="28"/>
          <w:lang w:val="uk-UA" w:eastAsia="ru-RU"/>
        </w:rPr>
        <w:t xml:space="preserve"> </w:t>
      </w:r>
      <w:r w:rsidR="005806C3" w:rsidRPr="0073702C">
        <w:rPr>
          <w:rFonts w:ascii="Times New Roman" w:eastAsia="Times New Roman" w:hAnsi="Times New Roman" w:cs="Times New Roman"/>
          <w:iCs/>
          <w:sz w:val="28"/>
          <w:szCs w:val="28"/>
          <w:lang w:val="uk-UA" w:eastAsia="ru-RU"/>
        </w:rPr>
        <w:t>ф</w:t>
      </w:r>
      <w:r w:rsidR="005806C3">
        <w:rPr>
          <w:rFonts w:ascii="Times New Roman" w:eastAsia="Times New Roman" w:hAnsi="Times New Roman" w:cs="Times New Roman"/>
          <w:iCs/>
          <w:sz w:val="28"/>
          <w:szCs w:val="28"/>
          <w:lang w:val="uk-UA" w:eastAsia="ru-RU"/>
        </w:rPr>
        <w:t xml:space="preserve">ункціональних </w:t>
      </w:r>
      <w:r w:rsidR="005806C3" w:rsidRPr="0073702C">
        <w:rPr>
          <w:rFonts w:ascii="Times New Roman" w:eastAsia="Times New Roman" w:hAnsi="Times New Roman" w:cs="Times New Roman"/>
          <w:iCs/>
          <w:sz w:val="28"/>
          <w:szCs w:val="28"/>
          <w:lang w:val="uk-UA" w:eastAsia="ru-RU"/>
        </w:rPr>
        <w:t>показників</w:t>
      </w:r>
      <w:r w:rsidRPr="0073702C">
        <w:rPr>
          <w:rFonts w:ascii="Times New Roman" w:eastAsia="Times New Roman" w:hAnsi="Times New Roman" w:cs="Times New Roman"/>
          <w:sz w:val="28"/>
          <w:szCs w:val="28"/>
          <w:lang w:val="uk-UA" w:eastAsia="ru-RU"/>
        </w:rPr>
        <w:t xml:space="preserve"> та  показники фізичної підготовленості і здійснено порівняльний аналіз цих показників на початку і наприкінці </w:t>
      </w:r>
      <w:r w:rsidR="0055105F" w:rsidRPr="0073702C">
        <w:rPr>
          <w:rFonts w:ascii="Times New Roman" w:eastAsia="Times New Roman" w:hAnsi="Times New Roman" w:cs="Times New Roman"/>
          <w:sz w:val="28"/>
          <w:szCs w:val="28"/>
          <w:lang w:val="uk-UA" w:eastAsia="ru-RU"/>
        </w:rPr>
        <w:t>дослідження</w:t>
      </w:r>
      <w:r w:rsidRPr="0073702C">
        <w:rPr>
          <w:rFonts w:ascii="Times New Roman" w:eastAsia="Times New Roman" w:hAnsi="Times New Roman" w:cs="Times New Roman"/>
          <w:sz w:val="28"/>
          <w:szCs w:val="28"/>
          <w:lang w:val="uk-UA" w:eastAsia="ru-RU"/>
        </w:rPr>
        <w:t xml:space="preserve"> з метою вивчення впливу </w:t>
      </w:r>
      <w:r w:rsidR="005806C3">
        <w:rPr>
          <w:rFonts w:ascii="Times New Roman" w:eastAsia="Times New Roman" w:hAnsi="Times New Roman" w:cs="Times New Roman"/>
          <w:sz w:val="28"/>
          <w:szCs w:val="28"/>
          <w:lang w:val="uk-UA" w:eastAsia="ru-RU"/>
        </w:rPr>
        <w:t xml:space="preserve">на них </w:t>
      </w:r>
      <w:r w:rsidRPr="0073702C">
        <w:rPr>
          <w:rFonts w:ascii="Times New Roman" w:eastAsia="Times New Roman" w:hAnsi="Times New Roman" w:cs="Times New Roman"/>
          <w:sz w:val="28"/>
          <w:szCs w:val="28"/>
          <w:lang w:val="uk-UA" w:eastAsia="ru-RU"/>
        </w:rPr>
        <w:t>занять боксом.</w:t>
      </w:r>
    </w:p>
    <w:p w:rsidR="00A84385" w:rsidRPr="0073702C" w:rsidRDefault="00A84385" w:rsidP="00A84385">
      <w:pPr>
        <w:spacing w:after="0" w:line="360" w:lineRule="auto"/>
        <w:ind w:right="113" w:firstLine="720"/>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На четвертому етапі дослідження (листопад 2019 року) сформульовані висновки дослідження.</w:t>
      </w:r>
    </w:p>
    <w:p w:rsidR="007F48CE" w:rsidRPr="0073702C" w:rsidRDefault="003E5E16" w:rsidP="0055105F">
      <w:pPr>
        <w:tabs>
          <w:tab w:val="left" w:pos="709"/>
        </w:tabs>
        <w:spacing w:after="0" w:line="360" w:lineRule="auto"/>
        <w:ind w:firstLine="709"/>
        <w:jc w:val="both"/>
        <w:rPr>
          <w:rFonts w:ascii="Times New Roman" w:hAnsi="Times New Roman"/>
          <w:sz w:val="28"/>
          <w:szCs w:val="28"/>
          <w:lang w:val="uk-UA"/>
        </w:rPr>
      </w:pPr>
      <w:r w:rsidRPr="0073702C">
        <w:rPr>
          <w:rFonts w:ascii="Times New Roman" w:eastAsia="Times New Roman" w:hAnsi="Times New Roman" w:cs="Times New Roman"/>
          <w:sz w:val="28"/>
          <w:szCs w:val="28"/>
          <w:lang w:val="uk-UA" w:eastAsia="ru-RU"/>
        </w:rPr>
        <w:t xml:space="preserve">Кількість тренувальних занять </w:t>
      </w:r>
      <w:r w:rsidR="006270D2" w:rsidRPr="0073702C">
        <w:rPr>
          <w:rFonts w:ascii="Times New Roman" w:eastAsia="Times New Roman" w:hAnsi="Times New Roman" w:cs="Times New Roman"/>
          <w:sz w:val="28"/>
          <w:szCs w:val="28"/>
          <w:lang w:val="uk-UA" w:eastAsia="ru-RU"/>
        </w:rPr>
        <w:t>на</w:t>
      </w:r>
      <w:r w:rsidRPr="0073702C">
        <w:rPr>
          <w:rFonts w:ascii="Times New Roman" w:eastAsia="Times New Roman" w:hAnsi="Times New Roman" w:cs="Times New Roman"/>
          <w:sz w:val="28"/>
          <w:szCs w:val="28"/>
          <w:lang w:val="uk-UA" w:eastAsia="ru-RU"/>
        </w:rPr>
        <w:t xml:space="preserve"> тиждень</w:t>
      </w:r>
      <w:r w:rsidR="006270D2" w:rsidRPr="0073702C">
        <w:rPr>
          <w:rFonts w:ascii="Times New Roman" w:eastAsia="Times New Roman" w:hAnsi="Times New Roman" w:cs="Times New Roman"/>
          <w:sz w:val="28"/>
          <w:szCs w:val="28"/>
          <w:lang w:val="uk-UA" w:eastAsia="ru-RU"/>
        </w:rPr>
        <w:t xml:space="preserve"> склдала 5 занять</w:t>
      </w:r>
      <w:r w:rsidR="0055105F" w:rsidRPr="0073702C">
        <w:rPr>
          <w:rFonts w:ascii="Times New Roman" w:eastAsia="Times New Roman" w:hAnsi="Times New Roman" w:cs="Times New Roman"/>
          <w:sz w:val="28"/>
          <w:szCs w:val="28"/>
          <w:lang w:val="uk-UA" w:eastAsia="ru-RU"/>
        </w:rPr>
        <w:t xml:space="preserve"> по </w:t>
      </w:r>
      <w:r w:rsidR="00230C7A">
        <w:rPr>
          <w:rFonts w:ascii="Times New Roman" w:eastAsia="Times New Roman" w:hAnsi="Times New Roman" w:cs="Times New Roman"/>
          <w:sz w:val="28"/>
          <w:szCs w:val="28"/>
          <w:lang w:val="uk-UA" w:eastAsia="ru-RU"/>
        </w:rPr>
        <w:t xml:space="preserve">             </w:t>
      </w:r>
      <w:r w:rsidR="0055105F" w:rsidRPr="0073702C">
        <w:rPr>
          <w:rFonts w:ascii="Times New Roman" w:eastAsia="Times New Roman" w:hAnsi="Times New Roman" w:cs="Times New Roman"/>
          <w:sz w:val="28"/>
          <w:szCs w:val="28"/>
          <w:lang w:val="uk-UA" w:eastAsia="ru-RU"/>
        </w:rPr>
        <w:t>1 г. 30 хв</w:t>
      </w:r>
      <w:r w:rsidRPr="0073702C">
        <w:rPr>
          <w:rFonts w:ascii="Times New Roman" w:eastAsia="Times New Roman" w:hAnsi="Times New Roman" w:cs="Times New Roman"/>
          <w:sz w:val="28"/>
          <w:szCs w:val="28"/>
          <w:lang w:val="uk-UA" w:eastAsia="ru-RU"/>
        </w:rPr>
        <w:t xml:space="preserve">. </w:t>
      </w:r>
    </w:p>
    <w:p w:rsidR="007F48CE" w:rsidRPr="0073702C" w:rsidRDefault="00FC33AE" w:rsidP="007F48CE">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Особливостями </w:t>
      </w:r>
      <w:r w:rsidR="00AA79D0" w:rsidRPr="0073702C">
        <w:rPr>
          <w:rFonts w:ascii="Times New Roman" w:hAnsi="Times New Roman"/>
          <w:sz w:val="28"/>
          <w:szCs w:val="28"/>
          <w:lang w:val="uk-UA"/>
        </w:rPr>
        <w:t>змісту тренувань</w:t>
      </w:r>
      <w:r w:rsidRPr="0073702C">
        <w:rPr>
          <w:rFonts w:ascii="Times New Roman" w:hAnsi="Times New Roman"/>
          <w:sz w:val="28"/>
          <w:szCs w:val="28"/>
          <w:lang w:val="uk-UA"/>
        </w:rPr>
        <w:t xml:space="preserve"> юних спортсменів було наступне.</w:t>
      </w:r>
    </w:p>
    <w:p w:rsidR="007F48CE" w:rsidRPr="00230C7A" w:rsidRDefault="00FC33AE" w:rsidP="007F48CE">
      <w:pPr>
        <w:spacing w:after="0" w:line="360" w:lineRule="auto"/>
        <w:ind w:firstLine="720"/>
        <w:jc w:val="both"/>
        <w:rPr>
          <w:rFonts w:ascii="Times New Roman" w:hAnsi="Times New Roman"/>
          <w:sz w:val="28"/>
          <w:szCs w:val="28"/>
          <w:lang w:val="uk-UA"/>
        </w:rPr>
      </w:pPr>
      <w:r w:rsidRPr="00230C7A">
        <w:rPr>
          <w:rFonts w:ascii="Times New Roman" w:hAnsi="Times New Roman"/>
          <w:sz w:val="28"/>
          <w:szCs w:val="28"/>
          <w:lang w:val="uk-UA"/>
        </w:rPr>
        <w:t>Зміст тренувань був спрямований на</w:t>
      </w:r>
      <w:r w:rsidR="007F48CE" w:rsidRPr="00230C7A">
        <w:rPr>
          <w:rFonts w:ascii="Times New Roman" w:hAnsi="Times New Roman"/>
          <w:sz w:val="28"/>
          <w:szCs w:val="28"/>
          <w:lang w:val="uk-UA"/>
        </w:rPr>
        <w:t xml:space="preserve"> по</w:t>
      </w:r>
      <w:r w:rsidRPr="00230C7A">
        <w:rPr>
          <w:rFonts w:ascii="Times New Roman" w:hAnsi="Times New Roman"/>
          <w:sz w:val="28"/>
          <w:szCs w:val="28"/>
          <w:lang w:val="uk-UA"/>
        </w:rPr>
        <w:t>кращення</w:t>
      </w:r>
      <w:r w:rsidR="007F48CE" w:rsidRPr="00230C7A">
        <w:rPr>
          <w:rFonts w:ascii="Times New Roman" w:hAnsi="Times New Roman"/>
          <w:sz w:val="28"/>
          <w:szCs w:val="28"/>
          <w:lang w:val="uk-UA"/>
        </w:rPr>
        <w:t xml:space="preserve"> </w:t>
      </w:r>
      <w:r w:rsidR="00B50034" w:rsidRPr="00230C7A">
        <w:rPr>
          <w:rFonts w:ascii="Times New Roman" w:hAnsi="Times New Roman"/>
          <w:sz w:val="28"/>
          <w:szCs w:val="28"/>
          <w:lang w:val="uk-UA"/>
        </w:rPr>
        <w:t xml:space="preserve">фізичної </w:t>
      </w:r>
      <w:r w:rsidR="007F48CE" w:rsidRPr="00230C7A">
        <w:rPr>
          <w:rFonts w:ascii="Times New Roman" w:hAnsi="Times New Roman"/>
          <w:sz w:val="28"/>
          <w:szCs w:val="28"/>
          <w:lang w:val="uk-UA"/>
        </w:rPr>
        <w:t xml:space="preserve">підготовленості боксерів III розряду. </w:t>
      </w:r>
    </w:p>
    <w:p w:rsidR="007F48CE" w:rsidRPr="00230C7A" w:rsidRDefault="007F48CE" w:rsidP="007F48CE">
      <w:pPr>
        <w:spacing w:after="0" w:line="360" w:lineRule="auto"/>
        <w:ind w:firstLine="720"/>
        <w:jc w:val="both"/>
        <w:rPr>
          <w:rFonts w:ascii="Times New Roman" w:hAnsi="Times New Roman"/>
          <w:sz w:val="28"/>
          <w:szCs w:val="28"/>
          <w:lang w:val="uk-UA"/>
        </w:rPr>
      </w:pPr>
      <w:r w:rsidRPr="00230C7A">
        <w:rPr>
          <w:rFonts w:ascii="Times New Roman" w:hAnsi="Times New Roman"/>
          <w:sz w:val="28"/>
          <w:szCs w:val="28"/>
          <w:lang w:val="uk-UA"/>
        </w:rPr>
        <w:t xml:space="preserve">Методика </w:t>
      </w:r>
      <w:r w:rsidR="009E1797" w:rsidRPr="00230C7A">
        <w:rPr>
          <w:rFonts w:ascii="Times New Roman" w:hAnsi="Times New Roman"/>
          <w:sz w:val="28"/>
          <w:szCs w:val="28"/>
          <w:lang w:val="uk-UA"/>
        </w:rPr>
        <w:t>тренувань складалася з к</w:t>
      </w:r>
      <w:r w:rsidRPr="00230C7A">
        <w:rPr>
          <w:rFonts w:ascii="Times New Roman" w:hAnsi="Times New Roman"/>
          <w:sz w:val="28"/>
          <w:szCs w:val="28"/>
          <w:lang w:val="uk-UA"/>
        </w:rPr>
        <w:t>омплекс</w:t>
      </w:r>
      <w:r w:rsidR="009E1797" w:rsidRPr="00230C7A">
        <w:rPr>
          <w:rFonts w:ascii="Times New Roman" w:hAnsi="Times New Roman"/>
          <w:sz w:val="28"/>
          <w:szCs w:val="28"/>
          <w:lang w:val="uk-UA"/>
        </w:rPr>
        <w:t>ів</w:t>
      </w:r>
      <w:r w:rsidRPr="00230C7A">
        <w:rPr>
          <w:rFonts w:ascii="Times New Roman" w:hAnsi="Times New Roman"/>
          <w:sz w:val="28"/>
          <w:szCs w:val="28"/>
          <w:lang w:val="uk-UA"/>
        </w:rPr>
        <w:t xml:space="preserve"> фізичних вправ, </w:t>
      </w:r>
      <w:r w:rsidR="00FC33AE" w:rsidRPr="00230C7A">
        <w:rPr>
          <w:rFonts w:ascii="Times New Roman" w:hAnsi="Times New Roman"/>
          <w:sz w:val="28"/>
          <w:szCs w:val="28"/>
          <w:lang w:val="uk-UA"/>
        </w:rPr>
        <w:t>спрямованих</w:t>
      </w:r>
      <w:r w:rsidRPr="00230C7A">
        <w:rPr>
          <w:rFonts w:ascii="Times New Roman" w:hAnsi="Times New Roman"/>
          <w:sz w:val="28"/>
          <w:szCs w:val="28"/>
          <w:lang w:val="uk-UA"/>
        </w:rPr>
        <w:t xml:space="preserve"> на вдосконалення швідкості </w:t>
      </w:r>
      <w:r w:rsidR="009E1797" w:rsidRPr="00230C7A">
        <w:rPr>
          <w:rFonts w:ascii="Times New Roman" w:hAnsi="Times New Roman"/>
          <w:sz w:val="28"/>
          <w:szCs w:val="28"/>
          <w:lang w:val="uk-UA"/>
        </w:rPr>
        <w:t xml:space="preserve">та спритності </w:t>
      </w:r>
      <w:r w:rsidRPr="00230C7A">
        <w:rPr>
          <w:rFonts w:ascii="Times New Roman" w:hAnsi="Times New Roman"/>
          <w:sz w:val="28"/>
          <w:szCs w:val="28"/>
          <w:lang w:val="uk-UA"/>
        </w:rPr>
        <w:t xml:space="preserve">боксерів </w:t>
      </w:r>
      <w:r w:rsidR="009E1797" w:rsidRPr="00230C7A">
        <w:rPr>
          <w:rFonts w:ascii="Times New Roman" w:hAnsi="Times New Roman"/>
          <w:sz w:val="28"/>
          <w:szCs w:val="28"/>
          <w:lang w:val="uk-UA"/>
        </w:rPr>
        <w:t>(</w:t>
      </w:r>
      <w:r w:rsidRPr="00230C7A">
        <w:rPr>
          <w:rFonts w:ascii="Times New Roman" w:hAnsi="Times New Roman"/>
          <w:sz w:val="28"/>
          <w:szCs w:val="28"/>
          <w:lang w:val="uk-UA"/>
        </w:rPr>
        <w:t>швідк</w:t>
      </w:r>
      <w:r w:rsidR="009E1797" w:rsidRPr="00230C7A">
        <w:rPr>
          <w:rFonts w:ascii="Times New Roman" w:hAnsi="Times New Roman"/>
          <w:sz w:val="28"/>
          <w:szCs w:val="28"/>
          <w:lang w:val="uk-UA"/>
        </w:rPr>
        <w:t>і</w:t>
      </w:r>
      <w:r w:rsidRPr="00230C7A">
        <w:rPr>
          <w:rFonts w:ascii="Times New Roman" w:hAnsi="Times New Roman"/>
          <w:sz w:val="28"/>
          <w:szCs w:val="28"/>
          <w:lang w:val="uk-UA"/>
        </w:rPr>
        <w:t>ст</w:t>
      </w:r>
      <w:r w:rsidR="009E1797" w:rsidRPr="00230C7A">
        <w:rPr>
          <w:rFonts w:ascii="Times New Roman" w:hAnsi="Times New Roman"/>
          <w:sz w:val="28"/>
          <w:szCs w:val="28"/>
          <w:lang w:val="uk-UA"/>
        </w:rPr>
        <w:t>ь</w:t>
      </w:r>
      <w:r w:rsidRPr="00230C7A">
        <w:rPr>
          <w:rFonts w:ascii="Times New Roman" w:hAnsi="Times New Roman"/>
          <w:sz w:val="28"/>
          <w:szCs w:val="28"/>
          <w:lang w:val="uk-UA"/>
        </w:rPr>
        <w:t xml:space="preserve"> і </w:t>
      </w:r>
      <w:r w:rsidR="009E1797" w:rsidRPr="00230C7A">
        <w:rPr>
          <w:rFonts w:ascii="Times New Roman" w:hAnsi="Times New Roman"/>
          <w:sz w:val="28"/>
          <w:szCs w:val="28"/>
          <w:lang w:val="uk-UA"/>
        </w:rPr>
        <w:t>точні</w:t>
      </w:r>
      <w:r w:rsidRPr="00230C7A">
        <w:rPr>
          <w:rFonts w:ascii="Times New Roman" w:hAnsi="Times New Roman"/>
          <w:sz w:val="28"/>
          <w:szCs w:val="28"/>
          <w:lang w:val="uk-UA"/>
        </w:rPr>
        <w:t>ст</w:t>
      </w:r>
      <w:r w:rsidR="009E1797" w:rsidRPr="00230C7A">
        <w:rPr>
          <w:rFonts w:ascii="Times New Roman" w:hAnsi="Times New Roman"/>
          <w:sz w:val="28"/>
          <w:szCs w:val="28"/>
          <w:lang w:val="uk-UA"/>
        </w:rPr>
        <w:t>ь</w:t>
      </w:r>
      <w:r w:rsidRPr="00230C7A">
        <w:rPr>
          <w:rFonts w:ascii="Times New Roman" w:hAnsi="Times New Roman"/>
          <w:sz w:val="28"/>
          <w:szCs w:val="28"/>
          <w:lang w:val="uk-UA"/>
        </w:rPr>
        <w:t xml:space="preserve"> в нанесенні бічних ударів, прямих ударів, атакуючого і захисного пересування, спеціальної швідкості м'язів рук і плечового поясу, тазу та вправ на швідкість реакції з оволодінням навичками захистів голови під час власної атаки</w:t>
      </w:r>
      <w:r w:rsidR="009E1797" w:rsidRPr="00230C7A">
        <w:rPr>
          <w:rFonts w:ascii="Times New Roman" w:hAnsi="Times New Roman"/>
          <w:sz w:val="28"/>
          <w:szCs w:val="28"/>
          <w:lang w:val="uk-UA"/>
        </w:rPr>
        <w:t>)</w:t>
      </w:r>
      <w:r w:rsidR="00230C7A" w:rsidRPr="00230C7A">
        <w:rPr>
          <w:rFonts w:ascii="Times New Roman" w:hAnsi="Times New Roman"/>
          <w:sz w:val="28"/>
          <w:szCs w:val="28"/>
          <w:lang w:val="uk-UA"/>
        </w:rPr>
        <w:t xml:space="preserve"> (Додаток Д)</w:t>
      </w:r>
      <w:r w:rsidRPr="00230C7A">
        <w:rPr>
          <w:rFonts w:ascii="Times New Roman" w:hAnsi="Times New Roman"/>
          <w:sz w:val="28"/>
          <w:szCs w:val="28"/>
          <w:lang w:val="uk-UA"/>
        </w:rPr>
        <w:t xml:space="preserve">.  </w:t>
      </w:r>
    </w:p>
    <w:p w:rsidR="007F48CE" w:rsidRPr="0073702C" w:rsidRDefault="007F48CE" w:rsidP="007F48CE">
      <w:pPr>
        <w:pStyle w:val="a7"/>
        <w:spacing w:line="360" w:lineRule="auto"/>
        <w:ind w:firstLine="720"/>
        <w:rPr>
          <w:rFonts w:ascii="Times New Roman" w:hAnsi="Times New Roman"/>
          <w:szCs w:val="28"/>
        </w:rPr>
      </w:pPr>
      <w:r w:rsidRPr="0073702C">
        <w:rPr>
          <w:rFonts w:ascii="Times New Roman" w:hAnsi="Times New Roman"/>
          <w:szCs w:val="28"/>
        </w:rPr>
        <w:lastRenderedPageBreak/>
        <w:t>Початок тренування було присвячено вивченню теоретичного матеріалу, який включав короткі бесіди в межах 10-15 хвилин або демонстрацію навчальних кінофільмів, з акцентуванням уваги на аспекті, якому буде приділено увагу на тренуванні.</w:t>
      </w:r>
    </w:p>
    <w:p w:rsidR="007F48CE" w:rsidRPr="0073702C" w:rsidRDefault="007F48CE" w:rsidP="007F48CE">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Підготовча частина</w:t>
      </w:r>
      <w:r w:rsidR="009E1797" w:rsidRPr="0073702C">
        <w:rPr>
          <w:rFonts w:ascii="Times New Roman" w:hAnsi="Times New Roman"/>
          <w:sz w:val="28"/>
          <w:szCs w:val="28"/>
          <w:lang w:val="uk-UA"/>
        </w:rPr>
        <w:t xml:space="preserve"> – </w:t>
      </w:r>
      <w:r w:rsidRPr="0073702C">
        <w:rPr>
          <w:rFonts w:ascii="Times New Roman" w:hAnsi="Times New Roman"/>
          <w:sz w:val="28"/>
          <w:szCs w:val="28"/>
          <w:lang w:val="uk-UA"/>
        </w:rPr>
        <w:t>входили вправи загальнорозвива</w:t>
      </w:r>
      <w:r w:rsidR="009E1797" w:rsidRPr="0073702C">
        <w:rPr>
          <w:rFonts w:ascii="Times New Roman" w:hAnsi="Times New Roman"/>
          <w:sz w:val="28"/>
          <w:szCs w:val="28"/>
          <w:lang w:val="uk-UA"/>
        </w:rPr>
        <w:t>льно</w:t>
      </w:r>
      <w:r w:rsidRPr="0073702C">
        <w:rPr>
          <w:rFonts w:ascii="Times New Roman" w:hAnsi="Times New Roman"/>
          <w:sz w:val="28"/>
          <w:szCs w:val="28"/>
          <w:lang w:val="uk-UA"/>
        </w:rPr>
        <w:t>го характеру, ход</w:t>
      </w:r>
      <w:r w:rsidR="009E1797" w:rsidRPr="0073702C">
        <w:rPr>
          <w:rFonts w:ascii="Times New Roman" w:hAnsi="Times New Roman"/>
          <w:sz w:val="28"/>
          <w:szCs w:val="28"/>
          <w:lang w:val="uk-UA"/>
        </w:rPr>
        <w:t>ьба</w:t>
      </w:r>
      <w:r w:rsidRPr="0073702C">
        <w:rPr>
          <w:rFonts w:ascii="Times New Roman" w:hAnsi="Times New Roman"/>
          <w:sz w:val="28"/>
          <w:szCs w:val="28"/>
          <w:lang w:val="uk-UA"/>
        </w:rPr>
        <w:t xml:space="preserve">, біг, стрибки, деякі вправи зі снарядами (скакалки, важкі </w:t>
      </w:r>
      <w:r w:rsidR="009E1797" w:rsidRPr="0073702C">
        <w:rPr>
          <w:rFonts w:ascii="Times New Roman" w:hAnsi="Times New Roman"/>
          <w:sz w:val="28"/>
          <w:szCs w:val="28"/>
          <w:lang w:val="uk-UA"/>
        </w:rPr>
        <w:t>м’ячі</w:t>
      </w:r>
      <w:r w:rsidRPr="0073702C">
        <w:rPr>
          <w:rFonts w:ascii="Times New Roman" w:hAnsi="Times New Roman"/>
          <w:sz w:val="28"/>
          <w:szCs w:val="28"/>
          <w:lang w:val="uk-UA"/>
        </w:rPr>
        <w:t xml:space="preserve">, тенісні </w:t>
      </w:r>
      <w:r w:rsidR="009E1797" w:rsidRPr="0073702C">
        <w:rPr>
          <w:rFonts w:ascii="Times New Roman" w:hAnsi="Times New Roman"/>
          <w:sz w:val="28"/>
          <w:szCs w:val="28"/>
          <w:lang w:val="uk-UA"/>
        </w:rPr>
        <w:t>м’ячі</w:t>
      </w:r>
      <w:r w:rsidRPr="0073702C">
        <w:rPr>
          <w:rFonts w:ascii="Times New Roman" w:hAnsi="Times New Roman"/>
          <w:sz w:val="28"/>
          <w:szCs w:val="28"/>
          <w:lang w:val="uk-UA"/>
        </w:rPr>
        <w:t xml:space="preserve">); підготовчі вправи, спрямовані на розвиток і вдосконалення спеціальних фізичних якостей, а також вправи, якi вибірково впливали на </w:t>
      </w:r>
      <w:r w:rsidR="009E1797" w:rsidRPr="0073702C">
        <w:rPr>
          <w:rFonts w:ascii="Times New Roman" w:hAnsi="Times New Roman"/>
          <w:sz w:val="28"/>
          <w:szCs w:val="28"/>
          <w:lang w:val="uk-UA"/>
        </w:rPr>
        <w:t>м’язи</w:t>
      </w:r>
      <w:r w:rsidRPr="0073702C">
        <w:rPr>
          <w:rFonts w:ascii="Times New Roman" w:hAnsi="Times New Roman"/>
          <w:sz w:val="28"/>
          <w:szCs w:val="28"/>
          <w:lang w:val="uk-UA"/>
        </w:rPr>
        <w:t>. У часовому занятті підготовча частина займала 15-20 хвилин.</w:t>
      </w:r>
    </w:p>
    <w:p w:rsidR="007F48CE" w:rsidRPr="0073702C" w:rsidRDefault="007F48CE" w:rsidP="007F48CE">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Основна частина. В основній частині вивчалися і удосконалювaлися техніка і тактика бою, підвищувaлся фізична активність, морально-вольова підготовка. Навантаження наросталo за обсягом і інтенсивністю. Наприклад, після вивчення прийомів у парах, за завданням тренера боксери переходили до закріплення і вдосконалення прийомів в умовному або довільному навчальному бою (бій з тінню). </w:t>
      </w:r>
    </w:p>
    <w:p w:rsidR="007F48CE" w:rsidRPr="0073702C" w:rsidRDefault="007F48CE" w:rsidP="007F48CE">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Довільний бій на рингу з партнером вимагав великих напруг, тому до умовного або вільного бою спортсмени переходили після вивчення прийомів у парах, перед вправами на снарядах. </w:t>
      </w:r>
    </w:p>
    <w:p w:rsidR="007F48CE" w:rsidRPr="0073702C" w:rsidRDefault="007F48CE" w:rsidP="007F48CE">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Вправи на боксерських снарядах і лапах знижували нервову напругу після навчальних боїв на рингу, тому ці вправи виконували в кінці основної частини заняття. Тривалість основної частини займала 30-35 хвилин.</w:t>
      </w:r>
    </w:p>
    <w:p w:rsidR="007F48CE" w:rsidRPr="0073702C" w:rsidRDefault="007F48CE" w:rsidP="007F48CE">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 xml:space="preserve">У заключній частині заняття стояло завдання приведення органiзму у відносно спокійний стан. На початку заключної частини виконувалися вправи стоячи, сидячи і лежачи для розвитку сили і гнучкості окремих груп м'язів. Потім використовувалися заспокійливі вправи, проводився легкий біг, хода з дихальними вправами, стрибки на скакалці. </w:t>
      </w:r>
    </w:p>
    <w:p w:rsidR="009E1797" w:rsidRPr="0073702C" w:rsidRDefault="009E1797" w:rsidP="007F48CE">
      <w:pPr>
        <w:spacing w:after="0" w:line="360" w:lineRule="auto"/>
        <w:ind w:firstLine="720"/>
        <w:jc w:val="both"/>
        <w:rPr>
          <w:rFonts w:ascii="Times New Roman" w:hAnsi="Times New Roman"/>
          <w:sz w:val="28"/>
          <w:szCs w:val="28"/>
          <w:lang w:val="uk-UA"/>
        </w:rPr>
      </w:pPr>
      <w:r w:rsidRPr="0073702C">
        <w:rPr>
          <w:rFonts w:ascii="Times New Roman" w:hAnsi="Times New Roman"/>
          <w:sz w:val="28"/>
          <w:szCs w:val="28"/>
          <w:lang w:val="uk-UA"/>
        </w:rPr>
        <w:t>Всі отримані дані були опрацьовані і занесені у таблиці.</w:t>
      </w:r>
    </w:p>
    <w:p w:rsidR="007F48CE" w:rsidRPr="0073702C" w:rsidRDefault="007F48CE" w:rsidP="007F48CE">
      <w:pPr>
        <w:rPr>
          <w:rFonts w:ascii="Times New Roman" w:hAnsi="Times New Roman"/>
          <w:b/>
          <w:sz w:val="28"/>
          <w:szCs w:val="28"/>
          <w:lang w:val="uk-UA"/>
        </w:rPr>
      </w:pPr>
    </w:p>
    <w:p w:rsidR="003E5E16" w:rsidRPr="0073702C" w:rsidRDefault="003E5E16" w:rsidP="00944EE5">
      <w:pPr>
        <w:tabs>
          <w:tab w:val="left" w:pos="709"/>
        </w:tabs>
        <w:spacing w:after="0" w:line="360" w:lineRule="auto"/>
        <w:jc w:val="center"/>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3 РЕЗУЛЬТАТИ ДОСЛІДЖЕННЯ</w:t>
      </w:r>
    </w:p>
    <w:p w:rsidR="00B84590" w:rsidRPr="0073702C" w:rsidRDefault="00B84590"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A84385" w:rsidRPr="0073702C" w:rsidRDefault="00B84590"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Вирішення завдань дослідження передбачало вивчення змін показників серцево-судинної та </w:t>
      </w:r>
      <w:r w:rsidR="00230C7A">
        <w:rPr>
          <w:rFonts w:ascii="Times New Roman" w:eastAsia="Times New Roman" w:hAnsi="Times New Roman" w:cs="Times New Roman"/>
          <w:sz w:val="28"/>
          <w:szCs w:val="28"/>
          <w:lang w:val="uk-UA" w:eastAsia="ru-RU"/>
        </w:rPr>
        <w:t>дихальної си</w:t>
      </w:r>
      <w:r w:rsidRPr="0073702C">
        <w:rPr>
          <w:rFonts w:ascii="Times New Roman" w:eastAsia="Times New Roman" w:hAnsi="Times New Roman" w:cs="Times New Roman"/>
          <w:sz w:val="28"/>
          <w:szCs w:val="28"/>
          <w:lang w:val="uk-UA" w:eastAsia="ru-RU"/>
        </w:rPr>
        <w:t>с</w:t>
      </w:r>
      <w:r w:rsidR="00230C7A">
        <w:rPr>
          <w:rFonts w:ascii="Times New Roman" w:eastAsia="Times New Roman" w:hAnsi="Times New Roman" w:cs="Times New Roman"/>
          <w:sz w:val="28"/>
          <w:szCs w:val="28"/>
          <w:lang w:val="uk-UA" w:eastAsia="ru-RU"/>
        </w:rPr>
        <w:t>т</w:t>
      </w:r>
      <w:r w:rsidRPr="0073702C">
        <w:rPr>
          <w:rFonts w:ascii="Times New Roman" w:eastAsia="Times New Roman" w:hAnsi="Times New Roman" w:cs="Times New Roman"/>
          <w:sz w:val="28"/>
          <w:szCs w:val="28"/>
          <w:lang w:val="uk-UA" w:eastAsia="ru-RU"/>
        </w:rPr>
        <w:t>ем під впливом занять боксом (таблиці 3.1, 3.2).</w:t>
      </w:r>
    </w:p>
    <w:p w:rsidR="00560B4D" w:rsidRPr="0073702C" w:rsidRDefault="00560B4D" w:rsidP="00560B4D">
      <w:pPr>
        <w:spacing w:after="0" w:line="240" w:lineRule="auto"/>
        <w:jc w:val="right"/>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Таблиця 3.</w:t>
      </w:r>
      <w:r w:rsidR="00F13D33" w:rsidRPr="0073702C">
        <w:rPr>
          <w:rFonts w:ascii="Times New Roman" w:eastAsia="Times New Roman" w:hAnsi="Times New Roman" w:cs="Times New Roman"/>
          <w:sz w:val="28"/>
          <w:szCs w:val="28"/>
          <w:lang w:val="uk-UA" w:eastAsia="ru-RU"/>
        </w:rPr>
        <w:t>1</w:t>
      </w:r>
    </w:p>
    <w:p w:rsidR="00560B4D" w:rsidRPr="0073702C" w:rsidRDefault="00583A9F" w:rsidP="00560B4D">
      <w:pPr>
        <w:spacing w:after="0" w:line="360" w:lineRule="auto"/>
        <w:jc w:val="center"/>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Порівняльний аналіз показників</w:t>
      </w:r>
      <w:r w:rsidR="00560B4D" w:rsidRPr="0073702C">
        <w:rPr>
          <w:rFonts w:ascii="Times New Roman" w:eastAsia="Times New Roman" w:hAnsi="Times New Roman" w:cs="Times New Roman"/>
          <w:sz w:val="28"/>
          <w:szCs w:val="28"/>
          <w:lang w:val="uk-UA" w:eastAsia="ru-RU"/>
        </w:rPr>
        <w:t xml:space="preserve"> серцево-судинної системи </w:t>
      </w:r>
      <w:r w:rsidRPr="0073702C">
        <w:rPr>
          <w:rFonts w:ascii="Times New Roman" w:eastAsia="Times New Roman" w:hAnsi="Times New Roman" w:cs="Times New Roman"/>
          <w:sz w:val="28"/>
          <w:szCs w:val="28"/>
          <w:lang w:val="uk-UA" w:eastAsia="ru-RU"/>
        </w:rPr>
        <w:t xml:space="preserve">боксерів              13-14 років </w:t>
      </w:r>
      <w:r w:rsidR="00560B4D" w:rsidRPr="0073702C">
        <w:rPr>
          <w:rFonts w:ascii="Times New Roman" w:eastAsia="Times New Roman" w:hAnsi="Times New Roman" w:cs="Times New Roman"/>
          <w:sz w:val="28"/>
          <w:szCs w:val="28"/>
          <w:lang w:val="uk-UA" w:eastAsia="ru-RU"/>
        </w:rPr>
        <w:t>(М±m, %)</w:t>
      </w:r>
    </w:p>
    <w:tbl>
      <w:tblPr>
        <w:tblStyle w:val="a3"/>
        <w:tblW w:w="9469" w:type="dxa"/>
        <w:tblLayout w:type="fixed"/>
        <w:tblLook w:val="01E0" w:firstRow="1" w:lastRow="1" w:firstColumn="1" w:lastColumn="1" w:noHBand="0" w:noVBand="0"/>
      </w:tblPr>
      <w:tblGrid>
        <w:gridCol w:w="3085"/>
        <w:gridCol w:w="1843"/>
        <w:gridCol w:w="1842"/>
        <w:gridCol w:w="1167"/>
        <w:gridCol w:w="1532"/>
      </w:tblGrid>
      <w:tr w:rsidR="00036B4D" w:rsidRPr="0073702C" w:rsidTr="00230C7A">
        <w:trPr>
          <w:trHeight w:val="2010"/>
        </w:trPr>
        <w:tc>
          <w:tcPr>
            <w:tcW w:w="3085" w:type="dxa"/>
            <w:vAlign w:val="center"/>
          </w:tcPr>
          <w:p w:rsidR="00036B4D" w:rsidRPr="0073702C" w:rsidRDefault="00036B4D" w:rsidP="00230C7A">
            <w:pPr>
              <w:spacing w:line="400" w:lineRule="exact"/>
              <w:jc w:val="center"/>
              <w:rPr>
                <w:sz w:val="28"/>
                <w:szCs w:val="28"/>
                <w:lang w:val="uk-UA"/>
              </w:rPr>
            </w:pPr>
            <w:r w:rsidRPr="0073702C">
              <w:rPr>
                <w:sz w:val="28"/>
                <w:szCs w:val="28"/>
                <w:lang w:val="uk-UA"/>
              </w:rPr>
              <w:t>Показники серцево-судинної системи</w:t>
            </w:r>
          </w:p>
        </w:tc>
        <w:tc>
          <w:tcPr>
            <w:tcW w:w="1843" w:type="dxa"/>
            <w:vAlign w:val="center"/>
          </w:tcPr>
          <w:p w:rsidR="00036B4D" w:rsidRPr="0073702C" w:rsidRDefault="00B244A5" w:rsidP="00230C7A">
            <w:pPr>
              <w:spacing w:line="400" w:lineRule="exact"/>
              <w:jc w:val="center"/>
              <w:rPr>
                <w:sz w:val="28"/>
                <w:szCs w:val="28"/>
                <w:lang w:val="uk-UA"/>
              </w:rPr>
            </w:pPr>
            <w:r w:rsidRPr="0073702C">
              <w:rPr>
                <w:sz w:val="28"/>
                <w:szCs w:val="28"/>
                <w:lang w:val="uk-UA"/>
              </w:rPr>
              <w:t>ПЕ</w:t>
            </w:r>
          </w:p>
        </w:tc>
        <w:tc>
          <w:tcPr>
            <w:tcW w:w="1842" w:type="dxa"/>
            <w:vAlign w:val="center"/>
          </w:tcPr>
          <w:p w:rsidR="00036B4D" w:rsidRPr="0073702C" w:rsidRDefault="00B244A5" w:rsidP="00230C7A">
            <w:pPr>
              <w:spacing w:line="400" w:lineRule="exact"/>
              <w:jc w:val="center"/>
              <w:rPr>
                <w:sz w:val="28"/>
                <w:szCs w:val="28"/>
                <w:lang w:val="uk-UA"/>
              </w:rPr>
            </w:pPr>
            <w:r w:rsidRPr="0073702C">
              <w:rPr>
                <w:sz w:val="28"/>
                <w:szCs w:val="28"/>
                <w:lang w:val="uk-UA"/>
              </w:rPr>
              <w:t>КЕ</w:t>
            </w:r>
          </w:p>
        </w:tc>
        <w:tc>
          <w:tcPr>
            <w:tcW w:w="1167" w:type="dxa"/>
            <w:vAlign w:val="center"/>
          </w:tcPr>
          <w:p w:rsidR="00036B4D" w:rsidRPr="0073702C" w:rsidRDefault="00036B4D" w:rsidP="00230C7A">
            <w:pPr>
              <w:spacing w:line="400" w:lineRule="exact"/>
              <w:jc w:val="center"/>
              <w:rPr>
                <w:sz w:val="28"/>
                <w:szCs w:val="28"/>
                <w:lang w:val="uk-UA"/>
              </w:rPr>
            </w:pPr>
            <w:r w:rsidRPr="0073702C">
              <w:rPr>
                <w:sz w:val="28"/>
                <w:szCs w:val="28"/>
                <w:lang w:val="uk-UA"/>
              </w:rPr>
              <w:t>Вірогідність розрізнень (t)</w:t>
            </w:r>
          </w:p>
        </w:tc>
        <w:tc>
          <w:tcPr>
            <w:tcW w:w="1532" w:type="dxa"/>
            <w:vAlign w:val="center"/>
          </w:tcPr>
          <w:p w:rsidR="00036B4D" w:rsidRPr="0073702C" w:rsidRDefault="00036B4D" w:rsidP="00230C7A">
            <w:pPr>
              <w:spacing w:line="400" w:lineRule="exact"/>
              <w:jc w:val="center"/>
              <w:rPr>
                <w:sz w:val="28"/>
                <w:szCs w:val="28"/>
                <w:lang w:val="uk-UA"/>
              </w:rPr>
            </w:pPr>
            <w:r w:rsidRPr="0073702C">
              <w:rPr>
                <w:sz w:val="28"/>
                <w:szCs w:val="28"/>
                <w:lang w:val="uk-UA"/>
              </w:rPr>
              <w:t>Відносний приріст (%)</w:t>
            </w:r>
          </w:p>
          <w:p w:rsidR="00036B4D" w:rsidRPr="0073702C" w:rsidRDefault="00036B4D" w:rsidP="00230C7A">
            <w:pPr>
              <w:spacing w:line="400" w:lineRule="exact"/>
              <w:jc w:val="center"/>
              <w:rPr>
                <w:sz w:val="28"/>
                <w:szCs w:val="28"/>
                <w:lang w:val="uk-UA"/>
              </w:rPr>
            </w:pPr>
          </w:p>
        </w:tc>
      </w:tr>
      <w:tr w:rsidR="00036B4D" w:rsidRPr="0073702C" w:rsidTr="00230C7A">
        <w:tc>
          <w:tcPr>
            <w:tcW w:w="3085" w:type="dxa"/>
          </w:tcPr>
          <w:p w:rsidR="00036B4D" w:rsidRPr="0073702C" w:rsidRDefault="00036B4D" w:rsidP="00560B4D">
            <w:pPr>
              <w:spacing w:line="400" w:lineRule="exact"/>
              <w:jc w:val="both"/>
              <w:rPr>
                <w:sz w:val="28"/>
                <w:szCs w:val="28"/>
                <w:lang w:val="uk-UA"/>
              </w:rPr>
            </w:pPr>
            <w:r w:rsidRPr="0073702C">
              <w:rPr>
                <w:sz w:val="28"/>
                <w:szCs w:val="28"/>
                <w:lang w:val="uk-UA"/>
              </w:rPr>
              <w:t>Частота серцевих скорочень (ЧСС), уд/хв</w:t>
            </w:r>
          </w:p>
        </w:tc>
        <w:tc>
          <w:tcPr>
            <w:tcW w:w="1843" w:type="dxa"/>
          </w:tcPr>
          <w:p w:rsidR="00BC1EFC" w:rsidRPr="0073702C" w:rsidRDefault="00BC1EFC" w:rsidP="00560B4D">
            <w:pPr>
              <w:spacing w:line="400" w:lineRule="exact"/>
              <w:jc w:val="center"/>
              <w:rPr>
                <w:sz w:val="28"/>
                <w:szCs w:val="28"/>
                <w:lang w:val="uk-UA"/>
              </w:rPr>
            </w:pPr>
            <w:r w:rsidRPr="0073702C">
              <w:rPr>
                <w:sz w:val="28"/>
                <w:szCs w:val="28"/>
                <w:lang w:val="uk-UA"/>
              </w:rPr>
              <w:t>80,60±1,64</w:t>
            </w:r>
          </w:p>
          <w:p w:rsidR="00036B4D" w:rsidRPr="0073702C" w:rsidRDefault="00036B4D" w:rsidP="00560B4D">
            <w:pPr>
              <w:spacing w:line="400" w:lineRule="exact"/>
              <w:jc w:val="center"/>
              <w:rPr>
                <w:sz w:val="28"/>
                <w:szCs w:val="28"/>
                <w:lang w:val="uk-UA"/>
              </w:rPr>
            </w:pPr>
          </w:p>
        </w:tc>
        <w:tc>
          <w:tcPr>
            <w:tcW w:w="1842" w:type="dxa"/>
          </w:tcPr>
          <w:p w:rsidR="00036B4D" w:rsidRPr="0073702C" w:rsidRDefault="00BC1EFC" w:rsidP="00560B4D">
            <w:pPr>
              <w:spacing w:line="400" w:lineRule="exact"/>
              <w:jc w:val="center"/>
              <w:rPr>
                <w:sz w:val="28"/>
                <w:szCs w:val="28"/>
                <w:lang w:val="uk-UA"/>
              </w:rPr>
            </w:pPr>
            <w:r w:rsidRPr="0073702C">
              <w:rPr>
                <w:sz w:val="28"/>
                <w:szCs w:val="28"/>
                <w:lang w:val="uk-UA"/>
              </w:rPr>
              <w:t>78,10±1,22</w:t>
            </w:r>
          </w:p>
        </w:tc>
        <w:tc>
          <w:tcPr>
            <w:tcW w:w="1167" w:type="dxa"/>
          </w:tcPr>
          <w:p w:rsidR="00036B4D" w:rsidRPr="0073702C" w:rsidRDefault="00B244A5" w:rsidP="00560B4D">
            <w:pPr>
              <w:spacing w:line="400" w:lineRule="exact"/>
              <w:jc w:val="center"/>
              <w:rPr>
                <w:sz w:val="28"/>
                <w:szCs w:val="28"/>
                <w:lang w:val="uk-UA"/>
              </w:rPr>
            </w:pPr>
            <w:r w:rsidRPr="0073702C">
              <w:rPr>
                <w:sz w:val="28"/>
                <w:szCs w:val="28"/>
                <w:lang w:val="uk-UA"/>
              </w:rPr>
              <w:t>1,22</w:t>
            </w:r>
          </w:p>
        </w:tc>
        <w:tc>
          <w:tcPr>
            <w:tcW w:w="1532" w:type="dxa"/>
          </w:tcPr>
          <w:p w:rsidR="00036B4D" w:rsidRPr="0073702C" w:rsidRDefault="00B244A5" w:rsidP="00B244A5">
            <w:pPr>
              <w:spacing w:line="400" w:lineRule="exact"/>
              <w:jc w:val="center"/>
              <w:rPr>
                <w:sz w:val="28"/>
                <w:szCs w:val="28"/>
                <w:lang w:val="uk-UA"/>
              </w:rPr>
            </w:pPr>
            <w:r w:rsidRPr="0073702C">
              <w:rPr>
                <w:sz w:val="28"/>
                <w:szCs w:val="28"/>
                <w:lang w:val="uk-UA"/>
              </w:rPr>
              <w:t>-</w:t>
            </w:r>
            <w:r w:rsidR="00036B4D" w:rsidRPr="0073702C">
              <w:rPr>
                <w:sz w:val="28"/>
                <w:szCs w:val="28"/>
                <w:lang w:val="uk-UA"/>
              </w:rPr>
              <w:t>3,</w:t>
            </w:r>
            <w:r w:rsidRPr="0073702C">
              <w:rPr>
                <w:sz w:val="28"/>
                <w:szCs w:val="28"/>
                <w:lang w:val="uk-UA"/>
              </w:rPr>
              <w:t>10</w:t>
            </w:r>
          </w:p>
        </w:tc>
      </w:tr>
      <w:tr w:rsidR="00036B4D" w:rsidRPr="0073702C" w:rsidTr="00230C7A">
        <w:tc>
          <w:tcPr>
            <w:tcW w:w="3085" w:type="dxa"/>
          </w:tcPr>
          <w:p w:rsidR="00036B4D" w:rsidRPr="0073702C" w:rsidRDefault="00036B4D" w:rsidP="00560B4D">
            <w:pPr>
              <w:spacing w:line="400" w:lineRule="exact"/>
              <w:jc w:val="both"/>
              <w:rPr>
                <w:sz w:val="28"/>
                <w:szCs w:val="28"/>
                <w:lang w:val="uk-UA"/>
              </w:rPr>
            </w:pPr>
            <w:r w:rsidRPr="0073702C">
              <w:rPr>
                <w:sz w:val="28"/>
                <w:szCs w:val="28"/>
                <w:lang w:val="uk-UA"/>
              </w:rPr>
              <w:t>Артеріальний тиск, систолічний (АТс), мм рт.ст.</w:t>
            </w:r>
          </w:p>
        </w:tc>
        <w:tc>
          <w:tcPr>
            <w:tcW w:w="1843" w:type="dxa"/>
          </w:tcPr>
          <w:p w:rsidR="00BC1EFC" w:rsidRPr="0073702C" w:rsidRDefault="00BC1EFC" w:rsidP="00D32990">
            <w:pPr>
              <w:spacing w:line="400" w:lineRule="exact"/>
              <w:jc w:val="center"/>
              <w:rPr>
                <w:sz w:val="28"/>
                <w:szCs w:val="28"/>
                <w:lang w:val="uk-UA"/>
              </w:rPr>
            </w:pPr>
            <w:r w:rsidRPr="0073702C">
              <w:rPr>
                <w:sz w:val="28"/>
                <w:szCs w:val="28"/>
                <w:lang w:val="uk-UA"/>
              </w:rPr>
              <w:t>1</w:t>
            </w:r>
            <w:r w:rsidR="002B16F3" w:rsidRPr="0073702C">
              <w:rPr>
                <w:sz w:val="28"/>
                <w:szCs w:val="28"/>
                <w:lang w:val="uk-UA"/>
              </w:rPr>
              <w:t>1</w:t>
            </w:r>
            <w:r w:rsidRPr="0073702C">
              <w:rPr>
                <w:sz w:val="28"/>
                <w:szCs w:val="28"/>
                <w:lang w:val="uk-UA"/>
              </w:rPr>
              <w:t>1,0±2,30</w:t>
            </w:r>
          </w:p>
          <w:p w:rsidR="00036B4D" w:rsidRPr="0073702C" w:rsidRDefault="00036B4D" w:rsidP="00D32990">
            <w:pPr>
              <w:spacing w:line="400" w:lineRule="exact"/>
              <w:jc w:val="center"/>
              <w:rPr>
                <w:sz w:val="28"/>
                <w:szCs w:val="28"/>
                <w:lang w:val="uk-UA"/>
              </w:rPr>
            </w:pPr>
          </w:p>
        </w:tc>
        <w:tc>
          <w:tcPr>
            <w:tcW w:w="1842" w:type="dxa"/>
          </w:tcPr>
          <w:p w:rsidR="00036B4D" w:rsidRPr="0073702C" w:rsidRDefault="00BC1EFC" w:rsidP="002B16F3">
            <w:pPr>
              <w:spacing w:line="400" w:lineRule="exact"/>
              <w:jc w:val="center"/>
              <w:rPr>
                <w:sz w:val="28"/>
                <w:szCs w:val="28"/>
                <w:lang w:val="uk-UA"/>
              </w:rPr>
            </w:pPr>
            <w:r w:rsidRPr="0073702C">
              <w:rPr>
                <w:sz w:val="28"/>
                <w:szCs w:val="28"/>
                <w:lang w:val="uk-UA"/>
              </w:rPr>
              <w:t>1</w:t>
            </w:r>
            <w:r w:rsidR="002B16F3" w:rsidRPr="0073702C">
              <w:rPr>
                <w:sz w:val="28"/>
                <w:szCs w:val="28"/>
                <w:lang w:val="uk-UA"/>
              </w:rPr>
              <w:t>05</w:t>
            </w:r>
            <w:r w:rsidRPr="0073702C">
              <w:rPr>
                <w:sz w:val="28"/>
                <w:szCs w:val="28"/>
                <w:lang w:val="uk-UA"/>
              </w:rPr>
              <w:t>,0±2,00</w:t>
            </w:r>
          </w:p>
        </w:tc>
        <w:tc>
          <w:tcPr>
            <w:tcW w:w="1167" w:type="dxa"/>
          </w:tcPr>
          <w:p w:rsidR="00036B4D" w:rsidRPr="0073702C" w:rsidRDefault="00365360" w:rsidP="00560B4D">
            <w:pPr>
              <w:spacing w:line="400" w:lineRule="exact"/>
              <w:jc w:val="center"/>
              <w:rPr>
                <w:sz w:val="28"/>
                <w:szCs w:val="28"/>
                <w:lang w:val="uk-UA"/>
              </w:rPr>
            </w:pPr>
            <w:r w:rsidRPr="0073702C">
              <w:rPr>
                <w:sz w:val="28"/>
                <w:szCs w:val="28"/>
                <w:lang w:val="uk-UA"/>
              </w:rPr>
              <w:t>1,97</w:t>
            </w:r>
          </w:p>
        </w:tc>
        <w:tc>
          <w:tcPr>
            <w:tcW w:w="1532" w:type="dxa"/>
          </w:tcPr>
          <w:p w:rsidR="00036B4D" w:rsidRPr="0073702C" w:rsidRDefault="00B244A5" w:rsidP="00365360">
            <w:pPr>
              <w:spacing w:line="400" w:lineRule="exact"/>
              <w:jc w:val="center"/>
              <w:rPr>
                <w:sz w:val="28"/>
                <w:szCs w:val="28"/>
                <w:lang w:val="uk-UA"/>
              </w:rPr>
            </w:pPr>
            <w:r w:rsidRPr="0073702C">
              <w:rPr>
                <w:sz w:val="28"/>
                <w:szCs w:val="28"/>
                <w:lang w:val="uk-UA"/>
              </w:rPr>
              <w:t>-5</w:t>
            </w:r>
            <w:r w:rsidR="00036B4D" w:rsidRPr="0073702C">
              <w:rPr>
                <w:sz w:val="28"/>
                <w:szCs w:val="28"/>
                <w:lang w:val="uk-UA"/>
              </w:rPr>
              <w:t>,</w:t>
            </w:r>
            <w:r w:rsidRPr="0073702C">
              <w:rPr>
                <w:sz w:val="28"/>
                <w:szCs w:val="28"/>
                <w:lang w:val="uk-UA"/>
              </w:rPr>
              <w:t>41</w:t>
            </w:r>
          </w:p>
        </w:tc>
      </w:tr>
      <w:tr w:rsidR="00036B4D" w:rsidRPr="0073702C" w:rsidTr="00230C7A">
        <w:tc>
          <w:tcPr>
            <w:tcW w:w="3085" w:type="dxa"/>
          </w:tcPr>
          <w:p w:rsidR="00036B4D" w:rsidRPr="0073702C" w:rsidRDefault="00036B4D" w:rsidP="00560B4D">
            <w:pPr>
              <w:spacing w:line="400" w:lineRule="exact"/>
              <w:jc w:val="both"/>
              <w:rPr>
                <w:sz w:val="28"/>
                <w:szCs w:val="28"/>
                <w:lang w:val="uk-UA"/>
              </w:rPr>
            </w:pPr>
            <w:r w:rsidRPr="0073702C">
              <w:rPr>
                <w:sz w:val="28"/>
                <w:szCs w:val="28"/>
                <w:lang w:val="uk-UA"/>
              </w:rPr>
              <w:t>Артеріальний тиск, діастолічний (АТд), мм рт.ст.</w:t>
            </w:r>
          </w:p>
        </w:tc>
        <w:tc>
          <w:tcPr>
            <w:tcW w:w="1843" w:type="dxa"/>
          </w:tcPr>
          <w:p w:rsidR="00BC1EFC" w:rsidRPr="0073702C" w:rsidRDefault="00BC1EFC" w:rsidP="00560B4D">
            <w:pPr>
              <w:spacing w:line="400" w:lineRule="exact"/>
              <w:jc w:val="center"/>
              <w:rPr>
                <w:sz w:val="28"/>
                <w:szCs w:val="28"/>
                <w:lang w:val="uk-UA"/>
              </w:rPr>
            </w:pPr>
            <w:r w:rsidRPr="0073702C">
              <w:rPr>
                <w:sz w:val="28"/>
                <w:szCs w:val="28"/>
                <w:lang w:val="uk-UA"/>
              </w:rPr>
              <w:t>7</w:t>
            </w:r>
            <w:r w:rsidR="002B16F3" w:rsidRPr="0073702C">
              <w:rPr>
                <w:sz w:val="28"/>
                <w:szCs w:val="28"/>
                <w:lang w:val="uk-UA"/>
              </w:rPr>
              <w:t>0</w:t>
            </w:r>
            <w:r w:rsidRPr="0073702C">
              <w:rPr>
                <w:sz w:val="28"/>
                <w:szCs w:val="28"/>
                <w:lang w:val="uk-UA"/>
              </w:rPr>
              <w:t>,03±1,40</w:t>
            </w:r>
          </w:p>
          <w:p w:rsidR="00036B4D" w:rsidRPr="0073702C" w:rsidRDefault="00036B4D" w:rsidP="00560B4D">
            <w:pPr>
              <w:spacing w:line="400" w:lineRule="exact"/>
              <w:jc w:val="center"/>
              <w:rPr>
                <w:sz w:val="28"/>
                <w:szCs w:val="28"/>
                <w:lang w:val="uk-UA"/>
              </w:rPr>
            </w:pPr>
          </w:p>
        </w:tc>
        <w:tc>
          <w:tcPr>
            <w:tcW w:w="1842" w:type="dxa"/>
          </w:tcPr>
          <w:p w:rsidR="00036B4D" w:rsidRPr="0073702C" w:rsidRDefault="002B16F3" w:rsidP="00560B4D">
            <w:pPr>
              <w:spacing w:line="400" w:lineRule="exact"/>
              <w:jc w:val="center"/>
              <w:rPr>
                <w:sz w:val="28"/>
                <w:szCs w:val="28"/>
                <w:lang w:val="uk-UA"/>
              </w:rPr>
            </w:pPr>
            <w:r w:rsidRPr="0073702C">
              <w:rPr>
                <w:sz w:val="28"/>
                <w:szCs w:val="28"/>
                <w:lang w:val="uk-UA"/>
              </w:rPr>
              <w:t>6</w:t>
            </w:r>
            <w:r w:rsidR="00BC1EFC" w:rsidRPr="0073702C">
              <w:rPr>
                <w:sz w:val="28"/>
                <w:szCs w:val="28"/>
                <w:lang w:val="uk-UA"/>
              </w:rPr>
              <w:t>4,10±1,67</w:t>
            </w:r>
          </w:p>
        </w:tc>
        <w:tc>
          <w:tcPr>
            <w:tcW w:w="1167" w:type="dxa"/>
          </w:tcPr>
          <w:p w:rsidR="00036B4D" w:rsidRPr="0073702C" w:rsidRDefault="00365360" w:rsidP="00560B4D">
            <w:pPr>
              <w:spacing w:line="400" w:lineRule="exact"/>
              <w:jc w:val="center"/>
              <w:rPr>
                <w:sz w:val="28"/>
                <w:szCs w:val="28"/>
                <w:lang w:val="uk-UA"/>
              </w:rPr>
            </w:pPr>
            <w:r w:rsidRPr="0073702C">
              <w:rPr>
                <w:sz w:val="28"/>
                <w:szCs w:val="28"/>
                <w:lang w:val="uk-UA"/>
              </w:rPr>
              <w:t>2,72*</w:t>
            </w:r>
          </w:p>
        </w:tc>
        <w:tc>
          <w:tcPr>
            <w:tcW w:w="1532" w:type="dxa"/>
          </w:tcPr>
          <w:p w:rsidR="00036B4D" w:rsidRPr="0073702C" w:rsidRDefault="00B244A5" w:rsidP="00365360">
            <w:pPr>
              <w:spacing w:line="400" w:lineRule="exact"/>
              <w:jc w:val="center"/>
              <w:rPr>
                <w:sz w:val="28"/>
                <w:szCs w:val="28"/>
                <w:lang w:val="uk-UA"/>
              </w:rPr>
            </w:pPr>
            <w:r w:rsidRPr="0073702C">
              <w:rPr>
                <w:sz w:val="28"/>
                <w:szCs w:val="28"/>
                <w:lang w:val="uk-UA"/>
              </w:rPr>
              <w:t>-8</w:t>
            </w:r>
            <w:r w:rsidR="00036B4D" w:rsidRPr="0073702C">
              <w:rPr>
                <w:sz w:val="28"/>
                <w:szCs w:val="28"/>
                <w:lang w:val="uk-UA"/>
              </w:rPr>
              <w:t>,</w:t>
            </w:r>
            <w:r w:rsidRPr="0073702C">
              <w:rPr>
                <w:sz w:val="28"/>
                <w:szCs w:val="28"/>
                <w:lang w:val="uk-UA"/>
              </w:rPr>
              <w:t>47</w:t>
            </w:r>
          </w:p>
        </w:tc>
      </w:tr>
      <w:tr w:rsidR="00B244A5" w:rsidRPr="0073702C" w:rsidTr="00230C7A">
        <w:trPr>
          <w:trHeight w:val="100"/>
        </w:trPr>
        <w:tc>
          <w:tcPr>
            <w:tcW w:w="3085" w:type="dxa"/>
          </w:tcPr>
          <w:p w:rsidR="00B244A5" w:rsidRPr="0073702C" w:rsidRDefault="00B244A5" w:rsidP="0051247A">
            <w:pPr>
              <w:spacing w:line="400" w:lineRule="exact"/>
              <w:jc w:val="both"/>
              <w:rPr>
                <w:sz w:val="28"/>
                <w:szCs w:val="28"/>
                <w:lang w:val="uk-UA"/>
              </w:rPr>
            </w:pPr>
            <w:r w:rsidRPr="0073702C">
              <w:rPr>
                <w:sz w:val="28"/>
                <w:szCs w:val="28"/>
                <w:lang w:val="uk-UA"/>
              </w:rPr>
              <w:t>Артеріальний тиск, середній (АТср), мм рт.ст.</w:t>
            </w:r>
          </w:p>
        </w:tc>
        <w:tc>
          <w:tcPr>
            <w:tcW w:w="1843" w:type="dxa"/>
          </w:tcPr>
          <w:p w:rsidR="00365360" w:rsidRPr="0073702C" w:rsidRDefault="00365360" w:rsidP="0051247A">
            <w:pPr>
              <w:spacing w:line="400" w:lineRule="exact"/>
              <w:jc w:val="center"/>
              <w:rPr>
                <w:sz w:val="28"/>
                <w:szCs w:val="28"/>
                <w:lang w:val="uk-UA"/>
              </w:rPr>
            </w:pPr>
            <w:r w:rsidRPr="0073702C">
              <w:rPr>
                <w:sz w:val="28"/>
                <w:szCs w:val="28"/>
                <w:lang w:val="uk-UA"/>
              </w:rPr>
              <w:t>91,0±1,20</w:t>
            </w:r>
          </w:p>
          <w:p w:rsidR="00B244A5" w:rsidRPr="0073702C" w:rsidRDefault="00B244A5" w:rsidP="0051247A">
            <w:pPr>
              <w:spacing w:line="400" w:lineRule="exact"/>
              <w:jc w:val="center"/>
              <w:rPr>
                <w:sz w:val="28"/>
                <w:szCs w:val="28"/>
                <w:lang w:val="uk-UA"/>
              </w:rPr>
            </w:pPr>
          </w:p>
        </w:tc>
        <w:tc>
          <w:tcPr>
            <w:tcW w:w="1842" w:type="dxa"/>
          </w:tcPr>
          <w:p w:rsidR="00B244A5" w:rsidRPr="0073702C" w:rsidRDefault="00365360" w:rsidP="0051247A">
            <w:pPr>
              <w:spacing w:line="400" w:lineRule="exact"/>
              <w:jc w:val="center"/>
              <w:rPr>
                <w:sz w:val="28"/>
                <w:szCs w:val="28"/>
                <w:lang w:val="uk-UA"/>
              </w:rPr>
            </w:pPr>
            <w:r w:rsidRPr="0073702C">
              <w:rPr>
                <w:sz w:val="28"/>
                <w:szCs w:val="28"/>
                <w:lang w:val="uk-UA"/>
              </w:rPr>
              <w:t>89,3±1,45</w:t>
            </w:r>
          </w:p>
        </w:tc>
        <w:tc>
          <w:tcPr>
            <w:tcW w:w="1167" w:type="dxa"/>
          </w:tcPr>
          <w:p w:rsidR="00B244A5" w:rsidRPr="0073702C" w:rsidRDefault="00365360" w:rsidP="0051247A">
            <w:pPr>
              <w:spacing w:line="400" w:lineRule="exact"/>
              <w:jc w:val="center"/>
              <w:rPr>
                <w:sz w:val="28"/>
                <w:szCs w:val="28"/>
                <w:lang w:val="uk-UA"/>
              </w:rPr>
            </w:pPr>
            <w:r w:rsidRPr="0073702C">
              <w:rPr>
                <w:sz w:val="28"/>
                <w:szCs w:val="28"/>
                <w:lang w:val="uk-UA"/>
              </w:rPr>
              <w:t>0,9</w:t>
            </w:r>
          </w:p>
        </w:tc>
        <w:tc>
          <w:tcPr>
            <w:tcW w:w="1532" w:type="dxa"/>
          </w:tcPr>
          <w:p w:rsidR="00B244A5" w:rsidRPr="0073702C" w:rsidRDefault="00365360" w:rsidP="00365360">
            <w:pPr>
              <w:spacing w:line="400" w:lineRule="exact"/>
              <w:jc w:val="center"/>
              <w:rPr>
                <w:sz w:val="28"/>
                <w:szCs w:val="28"/>
                <w:lang w:val="uk-UA"/>
              </w:rPr>
            </w:pPr>
            <w:r w:rsidRPr="0073702C">
              <w:rPr>
                <w:sz w:val="28"/>
                <w:szCs w:val="28"/>
                <w:lang w:val="uk-UA"/>
              </w:rPr>
              <w:t>-</w:t>
            </w:r>
            <w:r w:rsidR="00B244A5" w:rsidRPr="0073702C">
              <w:rPr>
                <w:sz w:val="28"/>
                <w:szCs w:val="28"/>
                <w:lang w:val="uk-UA"/>
              </w:rPr>
              <w:t>1,9</w:t>
            </w:r>
          </w:p>
        </w:tc>
      </w:tr>
      <w:tr w:rsidR="00B244A5" w:rsidRPr="0073702C" w:rsidTr="00230C7A">
        <w:tc>
          <w:tcPr>
            <w:tcW w:w="3085" w:type="dxa"/>
          </w:tcPr>
          <w:p w:rsidR="00B244A5" w:rsidRPr="0073702C" w:rsidRDefault="00B244A5" w:rsidP="0051247A">
            <w:pPr>
              <w:spacing w:line="400" w:lineRule="exact"/>
              <w:jc w:val="both"/>
              <w:rPr>
                <w:sz w:val="28"/>
                <w:szCs w:val="28"/>
                <w:lang w:val="uk-UA"/>
              </w:rPr>
            </w:pPr>
            <w:r w:rsidRPr="0073702C">
              <w:rPr>
                <w:sz w:val="28"/>
                <w:szCs w:val="28"/>
                <w:lang w:val="uk-UA"/>
              </w:rPr>
              <w:t>ХОК л/хв</w:t>
            </w:r>
          </w:p>
        </w:tc>
        <w:tc>
          <w:tcPr>
            <w:tcW w:w="1843" w:type="dxa"/>
          </w:tcPr>
          <w:p w:rsidR="00B244A5" w:rsidRPr="0073702C" w:rsidRDefault="00B244A5" w:rsidP="0051247A">
            <w:pPr>
              <w:spacing w:line="400" w:lineRule="exact"/>
              <w:jc w:val="center"/>
              <w:rPr>
                <w:sz w:val="28"/>
                <w:szCs w:val="28"/>
                <w:lang w:val="uk-UA"/>
              </w:rPr>
            </w:pPr>
            <w:r w:rsidRPr="0073702C">
              <w:rPr>
                <w:sz w:val="28"/>
                <w:szCs w:val="28"/>
                <w:lang w:val="uk-UA"/>
              </w:rPr>
              <w:t>2,02±0,45</w:t>
            </w:r>
          </w:p>
        </w:tc>
        <w:tc>
          <w:tcPr>
            <w:tcW w:w="1842" w:type="dxa"/>
          </w:tcPr>
          <w:p w:rsidR="00B244A5" w:rsidRPr="0073702C" w:rsidRDefault="00B244A5" w:rsidP="0051247A">
            <w:pPr>
              <w:spacing w:line="400" w:lineRule="exact"/>
              <w:jc w:val="center"/>
              <w:rPr>
                <w:sz w:val="28"/>
                <w:szCs w:val="28"/>
                <w:lang w:val="uk-UA"/>
              </w:rPr>
            </w:pPr>
            <w:r w:rsidRPr="0073702C">
              <w:rPr>
                <w:sz w:val="28"/>
                <w:szCs w:val="28"/>
                <w:lang w:val="uk-UA"/>
              </w:rPr>
              <w:t>2,88±0,32</w:t>
            </w:r>
          </w:p>
        </w:tc>
        <w:tc>
          <w:tcPr>
            <w:tcW w:w="1167" w:type="dxa"/>
          </w:tcPr>
          <w:p w:rsidR="00B244A5" w:rsidRPr="0073702C" w:rsidRDefault="00365360" w:rsidP="0051247A">
            <w:pPr>
              <w:spacing w:line="400" w:lineRule="exact"/>
              <w:jc w:val="center"/>
              <w:rPr>
                <w:sz w:val="28"/>
                <w:szCs w:val="28"/>
                <w:lang w:val="uk-UA"/>
              </w:rPr>
            </w:pPr>
            <w:r w:rsidRPr="0073702C">
              <w:rPr>
                <w:sz w:val="28"/>
                <w:szCs w:val="28"/>
                <w:lang w:val="uk-UA"/>
              </w:rPr>
              <w:t>1,56</w:t>
            </w:r>
          </w:p>
        </w:tc>
        <w:tc>
          <w:tcPr>
            <w:tcW w:w="1532" w:type="dxa"/>
          </w:tcPr>
          <w:p w:rsidR="00B244A5" w:rsidRPr="0073702C" w:rsidRDefault="00365360" w:rsidP="0051247A">
            <w:pPr>
              <w:spacing w:line="400" w:lineRule="exact"/>
              <w:jc w:val="center"/>
              <w:rPr>
                <w:sz w:val="28"/>
                <w:szCs w:val="28"/>
                <w:lang w:val="uk-UA"/>
              </w:rPr>
            </w:pPr>
            <w:r w:rsidRPr="0073702C">
              <w:rPr>
                <w:sz w:val="28"/>
                <w:szCs w:val="28"/>
                <w:lang w:val="uk-UA"/>
              </w:rPr>
              <w:t>42,57</w:t>
            </w:r>
          </w:p>
        </w:tc>
      </w:tr>
      <w:tr w:rsidR="00B244A5" w:rsidRPr="0073702C" w:rsidTr="00230C7A">
        <w:tc>
          <w:tcPr>
            <w:tcW w:w="3085" w:type="dxa"/>
          </w:tcPr>
          <w:p w:rsidR="00B244A5" w:rsidRPr="0073702C" w:rsidRDefault="00B244A5" w:rsidP="0051247A">
            <w:pPr>
              <w:spacing w:line="400" w:lineRule="exact"/>
              <w:jc w:val="both"/>
              <w:rPr>
                <w:sz w:val="28"/>
                <w:szCs w:val="28"/>
                <w:lang w:val="uk-UA"/>
              </w:rPr>
            </w:pPr>
            <w:r w:rsidRPr="0073702C">
              <w:rPr>
                <w:sz w:val="28"/>
                <w:szCs w:val="28"/>
                <w:lang w:val="uk-UA"/>
              </w:rPr>
              <w:t>СОК, мл</w:t>
            </w:r>
          </w:p>
        </w:tc>
        <w:tc>
          <w:tcPr>
            <w:tcW w:w="1843" w:type="dxa"/>
          </w:tcPr>
          <w:p w:rsidR="00B244A5" w:rsidRPr="0073702C" w:rsidRDefault="00B244A5" w:rsidP="0051247A">
            <w:pPr>
              <w:spacing w:line="400" w:lineRule="exact"/>
              <w:jc w:val="center"/>
              <w:rPr>
                <w:sz w:val="28"/>
                <w:szCs w:val="28"/>
                <w:lang w:val="uk-UA"/>
              </w:rPr>
            </w:pPr>
            <w:r w:rsidRPr="0073702C">
              <w:rPr>
                <w:sz w:val="28"/>
                <w:szCs w:val="28"/>
                <w:lang w:val="uk-UA"/>
              </w:rPr>
              <w:t>33,30±1,20</w:t>
            </w:r>
          </w:p>
        </w:tc>
        <w:tc>
          <w:tcPr>
            <w:tcW w:w="1842" w:type="dxa"/>
          </w:tcPr>
          <w:p w:rsidR="00B244A5" w:rsidRPr="0073702C" w:rsidRDefault="00B244A5" w:rsidP="0051247A">
            <w:pPr>
              <w:spacing w:line="400" w:lineRule="exact"/>
              <w:jc w:val="center"/>
              <w:rPr>
                <w:sz w:val="28"/>
                <w:szCs w:val="28"/>
                <w:lang w:val="uk-UA"/>
              </w:rPr>
            </w:pPr>
            <w:r w:rsidRPr="0073702C">
              <w:rPr>
                <w:sz w:val="28"/>
                <w:szCs w:val="28"/>
                <w:lang w:val="uk-UA"/>
              </w:rPr>
              <w:t>39,12±1,19</w:t>
            </w:r>
          </w:p>
        </w:tc>
        <w:tc>
          <w:tcPr>
            <w:tcW w:w="1167" w:type="dxa"/>
          </w:tcPr>
          <w:p w:rsidR="00B244A5" w:rsidRPr="0073702C" w:rsidRDefault="00365360" w:rsidP="0051247A">
            <w:pPr>
              <w:spacing w:line="400" w:lineRule="exact"/>
              <w:jc w:val="center"/>
              <w:rPr>
                <w:sz w:val="28"/>
                <w:szCs w:val="28"/>
                <w:lang w:val="uk-UA"/>
              </w:rPr>
            </w:pPr>
            <w:r w:rsidRPr="0073702C">
              <w:rPr>
                <w:sz w:val="28"/>
                <w:szCs w:val="28"/>
                <w:lang w:val="uk-UA"/>
              </w:rPr>
              <w:t>3,44*</w:t>
            </w:r>
          </w:p>
        </w:tc>
        <w:tc>
          <w:tcPr>
            <w:tcW w:w="1532" w:type="dxa"/>
          </w:tcPr>
          <w:p w:rsidR="00B244A5" w:rsidRPr="0073702C" w:rsidRDefault="00365360" w:rsidP="0051247A">
            <w:pPr>
              <w:spacing w:line="400" w:lineRule="exact"/>
              <w:jc w:val="center"/>
              <w:rPr>
                <w:sz w:val="28"/>
                <w:szCs w:val="28"/>
                <w:lang w:val="uk-UA"/>
              </w:rPr>
            </w:pPr>
            <w:r w:rsidRPr="0073702C">
              <w:rPr>
                <w:sz w:val="28"/>
                <w:szCs w:val="28"/>
                <w:lang w:val="uk-UA"/>
              </w:rPr>
              <w:t>17,48</w:t>
            </w:r>
          </w:p>
        </w:tc>
      </w:tr>
      <w:tr w:rsidR="00B244A5" w:rsidRPr="0073702C" w:rsidTr="00230C7A">
        <w:tc>
          <w:tcPr>
            <w:tcW w:w="3085" w:type="dxa"/>
          </w:tcPr>
          <w:p w:rsidR="00B244A5" w:rsidRPr="0073702C" w:rsidRDefault="00B244A5" w:rsidP="00583A9F">
            <w:pPr>
              <w:spacing w:line="400" w:lineRule="exact"/>
              <w:jc w:val="both"/>
              <w:rPr>
                <w:sz w:val="28"/>
                <w:szCs w:val="28"/>
                <w:lang w:val="uk-UA"/>
              </w:rPr>
            </w:pPr>
            <w:r w:rsidRPr="0073702C">
              <w:rPr>
                <w:sz w:val="28"/>
                <w:szCs w:val="28"/>
                <w:lang w:val="uk-UA"/>
              </w:rPr>
              <w:t>Індекс Робінсона, ум.од.</w:t>
            </w:r>
          </w:p>
        </w:tc>
        <w:tc>
          <w:tcPr>
            <w:tcW w:w="1843" w:type="dxa"/>
          </w:tcPr>
          <w:p w:rsidR="00B244A5" w:rsidRPr="0073702C" w:rsidRDefault="00B244A5" w:rsidP="00560B4D">
            <w:pPr>
              <w:spacing w:line="400" w:lineRule="exact"/>
              <w:jc w:val="center"/>
              <w:rPr>
                <w:sz w:val="28"/>
                <w:szCs w:val="28"/>
                <w:lang w:val="uk-UA"/>
              </w:rPr>
            </w:pPr>
            <w:r w:rsidRPr="0073702C">
              <w:rPr>
                <w:sz w:val="28"/>
                <w:szCs w:val="28"/>
                <w:lang w:val="uk-UA"/>
              </w:rPr>
              <w:t>93,6±2,69</w:t>
            </w:r>
          </w:p>
        </w:tc>
        <w:tc>
          <w:tcPr>
            <w:tcW w:w="1842" w:type="dxa"/>
          </w:tcPr>
          <w:p w:rsidR="00B244A5" w:rsidRPr="0073702C" w:rsidRDefault="00B244A5" w:rsidP="00560B4D">
            <w:pPr>
              <w:spacing w:line="400" w:lineRule="exact"/>
              <w:jc w:val="center"/>
              <w:rPr>
                <w:sz w:val="28"/>
                <w:szCs w:val="28"/>
                <w:lang w:val="uk-UA"/>
              </w:rPr>
            </w:pPr>
            <w:r w:rsidRPr="0073702C">
              <w:rPr>
                <w:sz w:val="28"/>
                <w:szCs w:val="28"/>
                <w:lang w:val="uk-UA"/>
              </w:rPr>
              <w:t>97,50±2,57</w:t>
            </w:r>
          </w:p>
        </w:tc>
        <w:tc>
          <w:tcPr>
            <w:tcW w:w="1167" w:type="dxa"/>
          </w:tcPr>
          <w:p w:rsidR="00B244A5" w:rsidRPr="0073702C" w:rsidRDefault="00365360" w:rsidP="00560B4D">
            <w:pPr>
              <w:spacing w:line="400" w:lineRule="exact"/>
              <w:jc w:val="center"/>
              <w:rPr>
                <w:sz w:val="28"/>
                <w:szCs w:val="28"/>
                <w:lang w:val="uk-UA"/>
              </w:rPr>
            </w:pPr>
            <w:r w:rsidRPr="0073702C">
              <w:rPr>
                <w:sz w:val="28"/>
                <w:szCs w:val="28"/>
                <w:lang w:val="uk-UA"/>
              </w:rPr>
              <w:t>1,05</w:t>
            </w:r>
          </w:p>
        </w:tc>
        <w:tc>
          <w:tcPr>
            <w:tcW w:w="1532" w:type="dxa"/>
          </w:tcPr>
          <w:p w:rsidR="00B244A5" w:rsidRPr="0073702C" w:rsidRDefault="00B244A5" w:rsidP="00365360">
            <w:pPr>
              <w:spacing w:line="400" w:lineRule="exact"/>
              <w:jc w:val="center"/>
              <w:rPr>
                <w:sz w:val="28"/>
                <w:szCs w:val="28"/>
                <w:lang w:val="uk-UA"/>
              </w:rPr>
            </w:pPr>
            <w:r w:rsidRPr="0073702C">
              <w:rPr>
                <w:sz w:val="28"/>
                <w:szCs w:val="28"/>
                <w:lang w:val="uk-UA"/>
              </w:rPr>
              <w:t>4,1</w:t>
            </w:r>
            <w:r w:rsidR="00365360" w:rsidRPr="0073702C">
              <w:rPr>
                <w:sz w:val="28"/>
                <w:szCs w:val="28"/>
                <w:lang w:val="uk-UA"/>
              </w:rPr>
              <w:t>5</w:t>
            </w:r>
          </w:p>
        </w:tc>
      </w:tr>
      <w:tr w:rsidR="00B244A5" w:rsidRPr="0073702C" w:rsidTr="00230C7A">
        <w:tc>
          <w:tcPr>
            <w:tcW w:w="3085" w:type="dxa"/>
          </w:tcPr>
          <w:p w:rsidR="00B244A5" w:rsidRPr="0073702C" w:rsidRDefault="00B244A5" w:rsidP="00230C7A">
            <w:pPr>
              <w:spacing w:line="240" w:lineRule="atLeast"/>
              <w:jc w:val="both"/>
              <w:rPr>
                <w:sz w:val="28"/>
                <w:szCs w:val="28"/>
                <w:lang w:val="uk-UA"/>
              </w:rPr>
            </w:pPr>
            <w:r w:rsidRPr="0073702C">
              <w:rPr>
                <w:sz w:val="28"/>
                <w:szCs w:val="28"/>
                <w:lang w:val="uk-UA"/>
              </w:rPr>
              <w:t>Адаптаційний потенціал (АП), ум.од.</w:t>
            </w:r>
          </w:p>
        </w:tc>
        <w:tc>
          <w:tcPr>
            <w:tcW w:w="1843" w:type="dxa"/>
          </w:tcPr>
          <w:p w:rsidR="00B244A5" w:rsidRPr="0073702C" w:rsidRDefault="00B244A5" w:rsidP="00230C7A">
            <w:pPr>
              <w:spacing w:line="240" w:lineRule="atLeast"/>
              <w:jc w:val="center"/>
              <w:rPr>
                <w:sz w:val="28"/>
                <w:szCs w:val="28"/>
                <w:lang w:val="uk-UA"/>
              </w:rPr>
            </w:pPr>
            <w:r w:rsidRPr="0073702C">
              <w:rPr>
                <w:sz w:val="28"/>
                <w:szCs w:val="28"/>
                <w:lang w:val="uk-UA"/>
              </w:rPr>
              <w:t>2,28±0,18</w:t>
            </w:r>
          </w:p>
          <w:p w:rsidR="00B244A5" w:rsidRPr="0073702C" w:rsidRDefault="00B244A5" w:rsidP="00230C7A">
            <w:pPr>
              <w:spacing w:line="240" w:lineRule="atLeast"/>
              <w:jc w:val="center"/>
              <w:rPr>
                <w:sz w:val="28"/>
                <w:szCs w:val="28"/>
                <w:lang w:val="uk-UA"/>
              </w:rPr>
            </w:pPr>
            <w:r w:rsidRPr="0073702C">
              <w:rPr>
                <w:sz w:val="28"/>
                <w:szCs w:val="28"/>
                <w:lang w:val="uk-UA"/>
              </w:rPr>
              <w:t>напруження  механізмах адаптації</w:t>
            </w:r>
          </w:p>
        </w:tc>
        <w:tc>
          <w:tcPr>
            <w:tcW w:w="1842" w:type="dxa"/>
          </w:tcPr>
          <w:p w:rsidR="00B244A5" w:rsidRPr="0073702C" w:rsidRDefault="00B244A5" w:rsidP="00230C7A">
            <w:pPr>
              <w:spacing w:line="240" w:lineRule="atLeast"/>
              <w:jc w:val="center"/>
              <w:rPr>
                <w:sz w:val="28"/>
                <w:szCs w:val="28"/>
                <w:lang w:val="uk-UA"/>
              </w:rPr>
            </w:pPr>
            <w:r w:rsidRPr="0073702C">
              <w:rPr>
                <w:sz w:val="28"/>
                <w:szCs w:val="28"/>
                <w:lang w:val="uk-UA"/>
              </w:rPr>
              <w:t>2,10±0,40</w:t>
            </w:r>
          </w:p>
          <w:p w:rsidR="00B244A5" w:rsidRPr="0073702C" w:rsidRDefault="00B244A5" w:rsidP="00230C7A">
            <w:pPr>
              <w:spacing w:line="240" w:lineRule="atLeast"/>
              <w:jc w:val="center"/>
              <w:rPr>
                <w:sz w:val="28"/>
                <w:szCs w:val="28"/>
                <w:lang w:val="uk-UA"/>
              </w:rPr>
            </w:pPr>
            <w:r w:rsidRPr="0073702C">
              <w:rPr>
                <w:sz w:val="28"/>
                <w:szCs w:val="28"/>
                <w:lang w:val="uk-UA"/>
              </w:rPr>
              <w:t>задовільна адаптація</w:t>
            </w:r>
          </w:p>
        </w:tc>
        <w:tc>
          <w:tcPr>
            <w:tcW w:w="1167" w:type="dxa"/>
          </w:tcPr>
          <w:p w:rsidR="00B244A5" w:rsidRPr="0073702C" w:rsidRDefault="00365360" w:rsidP="00230C7A">
            <w:pPr>
              <w:spacing w:line="240" w:lineRule="atLeast"/>
              <w:jc w:val="center"/>
              <w:rPr>
                <w:sz w:val="28"/>
                <w:szCs w:val="28"/>
                <w:lang w:val="uk-UA"/>
              </w:rPr>
            </w:pPr>
            <w:r w:rsidRPr="0073702C">
              <w:rPr>
                <w:sz w:val="28"/>
                <w:szCs w:val="28"/>
                <w:lang w:val="uk-UA"/>
              </w:rPr>
              <w:t>0,41</w:t>
            </w:r>
          </w:p>
        </w:tc>
        <w:tc>
          <w:tcPr>
            <w:tcW w:w="1532" w:type="dxa"/>
          </w:tcPr>
          <w:p w:rsidR="00B244A5" w:rsidRPr="0073702C" w:rsidRDefault="00B244A5" w:rsidP="00230C7A">
            <w:pPr>
              <w:spacing w:line="240" w:lineRule="atLeast"/>
              <w:jc w:val="center"/>
              <w:rPr>
                <w:sz w:val="28"/>
                <w:szCs w:val="28"/>
                <w:lang w:val="uk-UA"/>
              </w:rPr>
            </w:pPr>
            <w:r w:rsidRPr="0073702C">
              <w:rPr>
                <w:sz w:val="28"/>
                <w:szCs w:val="28"/>
                <w:lang w:val="uk-UA"/>
              </w:rPr>
              <w:t>-</w:t>
            </w:r>
            <w:r w:rsidR="00365360" w:rsidRPr="0073702C">
              <w:rPr>
                <w:sz w:val="28"/>
                <w:szCs w:val="28"/>
                <w:lang w:val="uk-UA"/>
              </w:rPr>
              <w:t>7</w:t>
            </w:r>
            <w:r w:rsidRPr="0073702C">
              <w:rPr>
                <w:sz w:val="28"/>
                <w:szCs w:val="28"/>
                <w:lang w:val="uk-UA"/>
              </w:rPr>
              <w:t>,</w:t>
            </w:r>
            <w:r w:rsidR="00365360" w:rsidRPr="0073702C">
              <w:rPr>
                <w:sz w:val="28"/>
                <w:szCs w:val="28"/>
                <w:lang w:val="uk-UA"/>
              </w:rPr>
              <w:t>89</w:t>
            </w:r>
          </w:p>
        </w:tc>
      </w:tr>
      <w:tr w:rsidR="00B244A5" w:rsidRPr="0073702C" w:rsidTr="00230C7A">
        <w:tc>
          <w:tcPr>
            <w:tcW w:w="3085" w:type="dxa"/>
          </w:tcPr>
          <w:p w:rsidR="00B244A5" w:rsidRPr="0073702C" w:rsidRDefault="00B244A5" w:rsidP="00230C7A">
            <w:pPr>
              <w:spacing w:line="360" w:lineRule="auto"/>
              <w:jc w:val="both"/>
              <w:rPr>
                <w:sz w:val="28"/>
                <w:szCs w:val="28"/>
                <w:lang w:val="uk-UA"/>
              </w:rPr>
            </w:pPr>
            <w:r w:rsidRPr="0073702C">
              <w:rPr>
                <w:sz w:val="28"/>
                <w:szCs w:val="28"/>
                <w:lang w:val="uk-UA"/>
              </w:rPr>
              <w:t xml:space="preserve"> КЕК, ум.од</w:t>
            </w:r>
          </w:p>
        </w:tc>
        <w:tc>
          <w:tcPr>
            <w:tcW w:w="1843" w:type="dxa"/>
          </w:tcPr>
          <w:p w:rsidR="00B244A5" w:rsidRPr="0073702C" w:rsidRDefault="00B244A5" w:rsidP="00230C7A">
            <w:pPr>
              <w:spacing w:line="360" w:lineRule="auto"/>
              <w:jc w:val="center"/>
              <w:rPr>
                <w:sz w:val="28"/>
                <w:szCs w:val="28"/>
                <w:lang w:val="uk-UA"/>
              </w:rPr>
            </w:pPr>
            <w:r w:rsidRPr="0073702C">
              <w:rPr>
                <w:sz w:val="28"/>
                <w:szCs w:val="28"/>
                <w:lang w:val="uk-UA"/>
              </w:rPr>
              <w:t>2584±122,30</w:t>
            </w:r>
          </w:p>
        </w:tc>
        <w:tc>
          <w:tcPr>
            <w:tcW w:w="1842" w:type="dxa"/>
          </w:tcPr>
          <w:p w:rsidR="00B244A5" w:rsidRPr="0073702C" w:rsidRDefault="00B244A5" w:rsidP="00230C7A">
            <w:pPr>
              <w:spacing w:line="360" w:lineRule="auto"/>
              <w:jc w:val="center"/>
              <w:rPr>
                <w:sz w:val="28"/>
                <w:szCs w:val="28"/>
                <w:lang w:val="uk-UA"/>
              </w:rPr>
            </w:pPr>
            <w:r w:rsidRPr="0073702C">
              <w:rPr>
                <w:sz w:val="28"/>
                <w:szCs w:val="28"/>
                <w:lang w:val="uk-UA"/>
              </w:rPr>
              <w:t>3280±209,20</w:t>
            </w:r>
          </w:p>
        </w:tc>
        <w:tc>
          <w:tcPr>
            <w:tcW w:w="1167" w:type="dxa"/>
          </w:tcPr>
          <w:p w:rsidR="00B244A5" w:rsidRPr="0073702C" w:rsidRDefault="00365360" w:rsidP="00230C7A">
            <w:pPr>
              <w:spacing w:line="360" w:lineRule="auto"/>
              <w:jc w:val="center"/>
              <w:rPr>
                <w:sz w:val="28"/>
                <w:szCs w:val="28"/>
                <w:lang w:val="uk-UA"/>
              </w:rPr>
            </w:pPr>
            <w:r w:rsidRPr="0073702C">
              <w:rPr>
                <w:sz w:val="28"/>
                <w:szCs w:val="28"/>
                <w:lang w:val="uk-UA"/>
              </w:rPr>
              <w:t>2,87*</w:t>
            </w:r>
          </w:p>
        </w:tc>
        <w:tc>
          <w:tcPr>
            <w:tcW w:w="1532" w:type="dxa"/>
          </w:tcPr>
          <w:p w:rsidR="00B244A5" w:rsidRPr="0073702C" w:rsidRDefault="00365360" w:rsidP="00230C7A">
            <w:pPr>
              <w:spacing w:line="360" w:lineRule="auto"/>
              <w:jc w:val="center"/>
              <w:rPr>
                <w:sz w:val="28"/>
                <w:szCs w:val="28"/>
                <w:lang w:val="uk-UA"/>
              </w:rPr>
            </w:pPr>
            <w:r w:rsidRPr="0073702C">
              <w:rPr>
                <w:sz w:val="28"/>
                <w:szCs w:val="28"/>
                <w:lang w:val="uk-UA"/>
              </w:rPr>
              <w:t>26,93</w:t>
            </w:r>
          </w:p>
        </w:tc>
      </w:tr>
    </w:tbl>
    <w:p w:rsidR="00560B4D" w:rsidRPr="0073702C" w:rsidRDefault="00560B4D" w:rsidP="00230C7A">
      <w:pPr>
        <w:spacing w:after="0" w:line="240" w:lineRule="atLeast"/>
        <w:ind w:firstLine="720"/>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Примітка: */ статистично вірогідні розрізнення</w:t>
      </w:r>
    </w:p>
    <w:p w:rsidR="00583A9F" w:rsidRPr="0073702C" w:rsidRDefault="00583A9F" w:rsidP="00944EE5">
      <w:pPr>
        <w:pStyle w:val="aa"/>
        <w:spacing w:after="0" w:line="360" w:lineRule="auto"/>
        <w:ind w:firstLine="688"/>
        <w:jc w:val="right"/>
        <w:rPr>
          <w:lang w:val="uk-UA"/>
        </w:rPr>
      </w:pPr>
    </w:p>
    <w:p w:rsidR="00474855" w:rsidRDefault="00474855" w:rsidP="00474855">
      <w:pPr>
        <w:tabs>
          <w:tab w:val="left" w:pos="0"/>
        </w:tabs>
        <w:spacing w:after="0" w:line="360" w:lineRule="auto"/>
        <w:jc w:val="both"/>
        <w:rPr>
          <w:rFonts w:ascii="Times New Roman" w:eastAsia="Times New Roman" w:hAnsi="Times New Roman" w:cs="Times New Roman"/>
          <w:sz w:val="28"/>
          <w:szCs w:val="28"/>
          <w:lang w:val="uk-UA" w:eastAsia="ru-RU"/>
        </w:rPr>
      </w:pPr>
      <w:r>
        <w:rPr>
          <w:rFonts w:ascii="Times New Roman" w:hAnsi="Times New Roman"/>
          <w:noProof/>
          <w:sz w:val="28"/>
          <w:szCs w:val="28"/>
          <w:lang w:eastAsia="ru-RU"/>
        </w:rPr>
        <w:lastRenderedPageBreak/>
        <w:drawing>
          <wp:inline distT="0" distB="0" distL="0" distR="0" wp14:anchorId="14AA07B7" wp14:editId="59F6BED0">
            <wp:extent cx="6019800" cy="54578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5C83" w:rsidRDefault="00445C83" w:rsidP="0065638D">
      <w:pPr>
        <w:spacing w:after="0" w:line="360" w:lineRule="auto"/>
        <w:ind w:left="1843" w:hanging="113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Рис.3.1 Відносний приріст функціональних показників серцево-судинної системи, % </w:t>
      </w:r>
    </w:p>
    <w:p w:rsidR="00474855" w:rsidRDefault="00474855" w:rsidP="00474855">
      <w:pPr>
        <w:spacing w:after="0" w:line="360" w:lineRule="auto"/>
        <w:ind w:left="2127" w:hanging="14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Примітка: 1 – ЧСС</w:t>
      </w:r>
      <w:r w:rsidRPr="004748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2 – </w:t>
      </w:r>
      <w:r w:rsidRPr="00474855">
        <w:rPr>
          <w:rFonts w:ascii="Times New Roman" w:eastAsia="Times New Roman" w:hAnsi="Times New Roman" w:cs="Times New Roman"/>
          <w:sz w:val="28"/>
          <w:szCs w:val="28"/>
          <w:lang w:val="uk-UA" w:eastAsia="ru-RU"/>
        </w:rPr>
        <w:t>АТс</w:t>
      </w:r>
      <w:r>
        <w:rPr>
          <w:rFonts w:ascii="Times New Roman" w:eastAsia="Times New Roman" w:hAnsi="Times New Roman" w:cs="Times New Roman"/>
          <w:sz w:val="28"/>
          <w:szCs w:val="28"/>
          <w:lang w:val="uk-UA" w:eastAsia="ru-RU"/>
        </w:rPr>
        <w:t xml:space="preserve">, 3 – </w:t>
      </w:r>
      <w:r w:rsidRPr="00474855">
        <w:rPr>
          <w:rFonts w:ascii="Times New Roman" w:eastAsia="Times New Roman" w:hAnsi="Times New Roman" w:cs="Times New Roman"/>
          <w:sz w:val="28"/>
          <w:szCs w:val="28"/>
          <w:lang w:val="uk-UA" w:eastAsia="ru-RU"/>
        </w:rPr>
        <w:t>АТд</w:t>
      </w:r>
      <w:r>
        <w:rPr>
          <w:rFonts w:ascii="Times New Roman" w:eastAsia="Times New Roman" w:hAnsi="Times New Roman" w:cs="Times New Roman"/>
          <w:sz w:val="28"/>
          <w:szCs w:val="28"/>
          <w:lang w:val="uk-UA" w:eastAsia="ru-RU"/>
        </w:rPr>
        <w:t>, 4 – АТср</w:t>
      </w:r>
      <w:r w:rsidRPr="004748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5 – </w:t>
      </w:r>
      <w:r w:rsidRPr="00474855">
        <w:rPr>
          <w:rFonts w:ascii="Times New Roman" w:eastAsia="Times New Roman" w:hAnsi="Times New Roman" w:cs="Times New Roman"/>
          <w:sz w:val="28"/>
          <w:szCs w:val="28"/>
          <w:lang w:val="uk-UA" w:eastAsia="ru-RU"/>
        </w:rPr>
        <w:t>ХОК</w:t>
      </w:r>
      <w:r>
        <w:rPr>
          <w:rFonts w:ascii="Times New Roman" w:eastAsia="Times New Roman" w:hAnsi="Times New Roman" w:cs="Times New Roman"/>
          <w:sz w:val="28"/>
          <w:szCs w:val="28"/>
          <w:lang w:val="uk-UA" w:eastAsia="ru-RU"/>
        </w:rPr>
        <w:t xml:space="preserve">, 6 – </w:t>
      </w:r>
      <w:r w:rsidRPr="00474855">
        <w:rPr>
          <w:rFonts w:ascii="Times New Roman" w:eastAsia="Times New Roman" w:hAnsi="Times New Roman" w:cs="Times New Roman"/>
          <w:sz w:val="28"/>
          <w:szCs w:val="28"/>
          <w:lang w:val="uk-UA" w:eastAsia="ru-RU"/>
        </w:rPr>
        <w:t>СОК,</w:t>
      </w:r>
      <w:r>
        <w:rPr>
          <w:rFonts w:ascii="Times New Roman" w:eastAsia="Times New Roman" w:hAnsi="Times New Roman" w:cs="Times New Roman"/>
          <w:sz w:val="28"/>
          <w:szCs w:val="28"/>
          <w:lang w:val="uk-UA" w:eastAsia="ru-RU"/>
        </w:rPr>
        <w:t xml:space="preserve">            7 – і</w:t>
      </w:r>
      <w:r w:rsidRPr="00474855">
        <w:rPr>
          <w:rFonts w:ascii="Times New Roman" w:eastAsia="Times New Roman" w:hAnsi="Times New Roman" w:cs="Times New Roman"/>
          <w:sz w:val="28"/>
          <w:szCs w:val="28"/>
          <w:lang w:val="uk-UA" w:eastAsia="ru-RU"/>
        </w:rPr>
        <w:t xml:space="preserve">ндекс Робінсона, </w:t>
      </w:r>
      <w:r>
        <w:rPr>
          <w:rFonts w:ascii="Times New Roman" w:eastAsia="Times New Roman" w:hAnsi="Times New Roman" w:cs="Times New Roman"/>
          <w:sz w:val="28"/>
          <w:szCs w:val="28"/>
          <w:lang w:val="uk-UA" w:eastAsia="ru-RU"/>
        </w:rPr>
        <w:t xml:space="preserve">8 – </w:t>
      </w:r>
      <w:r w:rsidRPr="00474855">
        <w:rPr>
          <w:rFonts w:ascii="Times New Roman" w:eastAsia="Times New Roman" w:hAnsi="Times New Roman" w:cs="Times New Roman"/>
          <w:sz w:val="28"/>
          <w:szCs w:val="28"/>
          <w:lang w:val="uk-UA" w:eastAsia="ru-RU"/>
        </w:rPr>
        <w:t>АП</w:t>
      </w:r>
      <w:r>
        <w:rPr>
          <w:rFonts w:ascii="Times New Roman" w:eastAsia="Times New Roman" w:hAnsi="Times New Roman" w:cs="Times New Roman"/>
          <w:sz w:val="28"/>
          <w:szCs w:val="28"/>
          <w:lang w:val="uk-UA" w:eastAsia="ru-RU"/>
        </w:rPr>
        <w:t>, 9 – КЕК</w:t>
      </w:r>
    </w:p>
    <w:p w:rsidR="00474855" w:rsidRDefault="00474855" w:rsidP="00474855">
      <w:pPr>
        <w:tabs>
          <w:tab w:val="left" w:pos="0"/>
        </w:tabs>
        <w:spacing w:after="0" w:line="360" w:lineRule="auto"/>
        <w:jc w:val="both"/>
        <w:rPr>
          <w:rFonts w:ascii="Times New Roman" w:eastAsia="Times New Roman" w:hAnsi="Times New Roman" w:cs="Times New Roman"/>
          <w:sz w:val="28"/>
          <w:szCs w:val="28"/>
          <w:lang w:val="uk-UA" w:eastAsia="ru-RU"/>
        </w:rPr>
      </w:pPr>
    </w:p>
    <w:p w:rsidR="00474855" w:rsidRDefault="00474855" w:rsidP="00474855">
      <w:pPr>
        <w:tabs>
          <w:tab w:val="left" w:pos="0"/>
        </w:tabs>
        <w:spacing w:after="0" w:line="360" w:lineRule="auto"/>
        <w:jc w:val="both"/>
        <w:rPr>
          <w:rFonts w:ascii="Times New Roman" w:eastAsia="Times New Roman" w:hAnsi="Times New Roman" w:cs="Times New Roman"/>
          <w:sz w:val="28"/>
          <w:szCs w:val="28"/>
          <w:lang w:val="uk-UA" w:eastAsia="ru-RU"/>
        </w:rPr>
      </w:pPr>
    </w:p>
    <w:p w:rsidR="00230C7A" w:rsidRPr="0073702C" w:rsidRDefault="007F2632" w:rsidP="00474855">
      <w:pPr>
        <w:tabs>
          <w:tab w:val="left" w:pos="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30C7A" w:rsidRPr="0073702C">
        <w:rPr>
          <w:rFonts w:ascii="Times New Roman" w:eastAsia="Times New Roman" w:hAnsi="Times New Roman" w:cs="Times New Roman"/>
          <w:sz w:val="28"/>
          <w:szCs w:val="28"/>
          <w:lang w:val="uk-UA" w:eastAsia="ru-RU"/>
        </w:rPr>
        <w:t xml:space="preserve">Так показник </w:t>
      </w:r>
      <w:r w:rsidR="00230C7A" w:rsidRPr="0073702C">
        <w:rPr>
          <w:rFonts w:ascii="Times New Roman" w:hAnsi="Times New Roman" w:cs="Times New Roman"/>
          <w:sz w:val="28"/>
          <w:szCs w:val="28"/>
          <w:lang w:val="uk-UA"/>
        </w:rPr>
        <w:t>частоти серцевих скорочень на початку дослідження юнаків склала 80,60±1,64 уд/хв, наприкінці цей показник зазнав змін і склав</w:t>
      </w:r>
      <w:r w:rsidR="00230C7A">
        <w:rPr>
          <w:rFonts w:ascii="Times New Roman" w:hAnsi="Times New Roman" w:cs="Times New Roman"/>
          <w:sz w:val="28"/>
          <w:szCs w:val="28"/>
          <w:lang w:val="uk-UA"/>
        </w:rPr>
        <w:t xml:space="preserve"> </w:t>
      </w:r>
      <w:r w:rsidR="00230C7A" w:rsidRPr="0073702C">
        <w:rPr>
          <w:rFonts w:ascii="Times New Roman" w:hAnsi="Times New Roman" w:cs="Times New Roman"/>
          <w:sz w:val="28"/>
          <w:szCs w:val="28"/>
          <w:lang w:val="uk-UA"/>
        </w:rPr>
        <w:t>78,10±1,22 уд/хв.</w:t>
      </w:r>
      <w:r w:rsidR="00EF4653">
        <w:rPr>
          <w:rFonts w:ascii="Times New Roman" w:hAnsi="Times New Roman" w:cs="Times New Roman"/>
          <w:sz w:val="28"/>
          <w:szCs w:val="28"/>
          <w:lang w:val="uk-UA"/>
        </w:rPr>
        <w:t xml:space="preserve"> </w:t>
      </w:r>
      <w:r w:rsidR="00230C7A">
        <w:rPr>
          <w:rFonts w:ascii="Times New Roman" w:hAnsi="Times New Roman" w:cs="Times New Roman"/>
          <w:sz w:val="28"/>
          <w:szCs w:val="28"/>
          <w:lang w:val="uk-UA"/>
        </w:rPr>
        <w:t>Достовірних змін за цим показником не виявлено.</w:t>
      </w:r>
    </w:p>
    <w:p w:rsidR="00B84590" w:rsidRPr="0073702C" w:rsidRDefault="00B84590" w:rsidP="0074113A">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Показник</w:t>
      </w:r>
      <w:r w:rsidRPr="0073702C">
        <w:rPr>
          <w:rFonts w:ascii="Times New Roman" w:hAnsi="Times New Roman" w:cs="Times New Roman"/>
          <w:sz w:val="28"/>
          <w:szCs w:val="28"/>
          <w:lang w:val="uk-UA"/>
        </w:rPr>
        <w:t xml:space="preserve"> адаптаційного потенціалу, що характеризує</w:t>
      </w:r>
      <w:r w:rsidR="0074113A" w:rsidRPr="0073702C">
        <w:rPr>
          <w:rFonts w:ascii="Times New Roman" w:eastAsia="Times New Roman" w:hAnsi="Times New Roman" w:cs="Times New Roman"/>
          <w:sz w:val="28"/>
          <w:szCs w:val="28"/>
          <w:lang w:val="uk-UA" w:eastAsia="ru-RU"/>
        </w:rPr>
        <w:t xml:space="preserve"> адаптацію функціональних можливостей системи кровообігу</w:t>
      </w:r>
      <w:r w:rsidR="007F2632">
        <w:rPr>
          <w:rFonts w:ascii="Times New Roman" w:eastAsia="Times New Roman" w:hAnsi="Times New Roman" w:cs="Times New Roman"/>
          <w:sz w:val="28"/>
          <w:szCs w:val="28"/>
          <w:lang w:val="uk-UA" w:eastAsia="ru-RU"/>
        </w:rPr>
        <w:t xml:space="preserve"> </w:t>
      </w:r>
      <w:r w:rsidR="00EF4653">
        <w:rPr>
          <w:rFonts w:ascii="Times New Roman" w:hAnsi="Times New Roman" w:cs="Times New Roman"/>
          <w:sz w:val="28"/>
          <w:szCs w:val="28"/>
          <w:lang w:val="uk-UA"/>
        </w:rPr>
        <w:t xml:space="preserve"> на початку дослідження склав</w:t>
      </w:r>
      <w:r w:rsidRPr="0073702C">
        <w:rPr>
          <w:rFonts w:ascii="Times New Roman" w:hAnsi="Times New Roman" w:cs="Times New Roman"/>
          <w:sz w:val="28"/>
          <w:szCs w:val="28"/>
          <w:lang w:val="uk-UA"/>
        </w:rPr>
        <w:t xml:space="preserve"> 2,28±0,18</w:t>
      </w:r>
      <w:r w:rsidR="0074113A" w:rsidRPr="0073702C">
        <w:rPr>
          <w:rFonts w:ascii="Times New Roman" w:hAnsi="Times New Roman" w:cs="Times New Roman"/>
          <w:sz w:val="28"/>
          <w:szCs w:val="28"/>
          <w:lang w:val="uk-UA"/>
        </w:rPr>
        <w:t xml:space="preserve"> ум.од (напруження  механізмах адаптації)</w:t>
      </w:r>
      <w:r w:rsidRPr="0073702C">
        <w:rPr>
          <w:rFonts w:ascii="Times New Roman" w:hAnsi="Times New Roman" w:cs="Times New Roman"/>
          <w:sz w:val="28"/>
          <w:szCs w:val="28"/>
          <w:lang w:val="uk-UA"/>
        </w:rPr>
        <w:t xml:space="preserve">, наприкінці цей </w:t>
      </w:r>
      <w:r w:rsidRPr="0073702C">
        <w:rPr>
          <w:rFonts w:ascii="Times New Roman" w:hAnsi="Times New Roman" w:cs="Times New Roman"/>
          <w:sz w:val="28"/>
          <w:szCs w:val="28"/>
          <w:lang w:val="uk-UA"/>
        </w:rPr>
        <w:lastRenderedPageBreak/>
        <w:t xml:space="preserve">показник </w:t>
      </w:r>
      <w:r w:rsidR="0074113A" w:rsidRPr="0073702C">
        <w:rPr>
          <w:rFonts w:ascii="Times New Roman" w:hAnsi="Times New Roman" w:cs="Times New Roman"/>
          <w:sz w:val="28"/>
          <w:szCs w:val="28"/>
          <w:lang w:val="uk-UA"/>
        </w:rPr>
        <w:t xml:space="preserve">покращився </w:t>
      </w:r>
      <w:r w:rsidRPr="0073702C">
        <w:rPr>
          <w:rFonts w:ascii="Times New Roman" w:hAnsi="Times New Roman" w:cs="Times New Roman"/>
          <w:sz w:val="28"/>
          <w:szCs w:val="28"/>
          <w:lang w:val="uk-UA"/>
        </w:rPr>
        <w:t>і склав</w:t>
      </w:r>
      <w:r w:rsidR="0074113A" w:rsidRPr="0073702C">
        <w:rPr>
          <w:rFonts w:ascii="Times New Roman" w:hAnsi="Times New Roman" w:cs="Times New Roman"/>
          <w:sz w:val="28"/>
          <w:szCs w:val="28"/>
          <w:lang w:val="uk-UA"/>
        </w:rPr>
        <w:t xml:space="preserve"> 2,10±0,40 ум.од, що характеризує задовільну адаптацію</w:t>
      </w:r>
      <w:r w:rsidRPr="0073702C">
        <w:rPr>
          <w:rFonts w:ascii="Times New Roman" w:hAnsi="Times New Roman" w:cs="Times New Roman"/>
          <w:sz w:val="28"/>
          <w:szCs w:val="28"/>
          <w:lang w:val="uk-UA"/>
        </w:rPr>
        <w:t>.</w:t>
      </w:r>
    </w:p>
    <w:p w:rsidR="00583A9F" w:rsidRPr="0073702C" w:rsidRDefault="0074113A" w:rsidP="0074113A">
      <w:pPr>
        <w:pStyle w:val="aa"/>
        <w:spacing w:after="0" w:line="360" w:lineRule="auto"/>
        <w:ind w:firstLine="688"/>
        <w:jc w:val="both"/>
        <w:rPr>
          <w:sz w:val="28"/>
          <w:szCs w:val="28"/>
          <w:lang w:val="uk-UA"/>
        </w:rPr>
      </w:pPr>
      <w:r w:rsidRPr="0073702C">
        <w:rPr>
          <w:sz w:val="28"/>
          <w:szCs w:val="28"/>
          <w:lang w:val="uk-UA"/>
        </w:rPr>
        <w:t>Під впливом зан</w:t>
      </w:r>
      <w:r w:rsidR="00EF4653">
        <w:rPr>
          <w:sz w:val="28"/>
          <w:szCs w:val="28"/>
          <w:lang w:val="uk-UA"/>
        </w:rPr>
        <w:t>я</w:t>
      </w:r>
      <w:r w:rsidRPr="0073702C">
        <w:rPr>
          <w:sz w:val="28"/>
          <w:szCs w:val="28"/>
          <w:lang w:val="uk-UA"/>
        </w:rPr>
        <w:t xml:space="preserve">ть боксом у юнаків покращився такий показник, як АТ. Зміни відбулися, як у </w:t>
      </w:r>
      <w:r w:rsidR="00376590" w:rsidRPr="0073702C">
        <w:rPr>
          <w:sz w:val="28"/>
          <w:szCs w:val="28"/>
          <w:lang w:val="uk-UA"/>
        </w:rPr>
        <w:t xml:space="preserve">показнику </w:t>
      </w:r>
      <w:r w:rsidRPr="0073702C">
        <w:rPr>
          <w:sz w:val="28"/>
          <w:szCs w:val="28"/>
          <w:lang w:val="uk-UA"/>
        </w:rPr>
        <w:t xml:space="preserve">АТс, так і в </w:t>
      </w:r>
      <w:r w:rsidR="00376590" w:rsidRPr="0073702C">
        <w:rPr>
          <w:sz w:val="28"/>
          <w:szCs w:val="28"/>
          <w:lang w:val="uk-UA"/>
        </w:rPr>
        <w:t xml:space="preserve">показнику </w:t>
      </w:r>
      <w:r w:rsidRPr="0073702C">
        <w:rPr>
          <w:sz w:val="28"/>
          <w:szCs w:val="28"/>
          <w:lang w:val="uk-UA"/>
        </w:rPr>
        <w:t>АТд.</w:t>
      </w:r>
    </w:p>
    <w:p w:rsidR="00376590" w:rsidRPr="0073702C" w:rsidRDefault="00376590" w:rsidP="0074113A">
      <w:pPr>
        <w:pStyle w:val="aa"/>
        <w:spacing w:after="0" w:line="360" w:lineRule="auto"/>
        <w:ind w:firstLine="688"/>
        <w:jc w:val="both"/>
        <w:rPr>
          <w:sz w:val="28"/>
          <w:szCs w:val="28"/>
          <w:lang w:val="uk-UA"/>
        </w:rPr>
      </w:pPr>
      <w:r w:rsidRPr="0073702C">
        <w:rPr>
          <w:sz w:val="28"/>
          <w:szCs w:val="28"/>
          <w:lang w:val="uk-UA"/>
        </w:rPr>
        <w:t xml:space="preserve">На початку дослідження показник систолічного АТ (АТс) склав </w:t>
      </w:r>
      <w:r w:rsidR="007F2632" w:rsidRPr="007F2632">
        <w:rPr>
          <w:sz w:val="28"/>
          <w:szCs w:val="28"/>
          <w:lang w:val="uk-UA"/>
        </w:rPr>
        <w:t>111,0±2,30</w:t>
      </w:r>
      <w:r w:rsidR="007F2632">
        <w:rPr>
          <w:sz w:val="28"/>
          <w:szCs w:val="28"/>
          <w:lang w:val="uk-UA"/>
        </w:rPr>
        <w:t xml:space="preserve"> </w:t>
      </w:r>
      <w:r w:rsidRPr="0073702C">
        <w:rPr>
          <w:sz w:val="28"/>
          <w:szCs w:val="28"/>
          <w:lang w:val="uk-UA"/>
        </w:rPr>
        <w:t>мм рт.ст., наприкінці</w:t>
      </w:r>
      <w:r w:rsidR="007F2632">
        <w:rPr>
          <w:sz w:val="28"/>
          <w:szCs w:val="28"/>
          <w:lang w:val="uk-UA"/>
        </w:rPr>
        <w:t xml:space="preserve"> зменшився до </w:t>
      </w:r>
      <w:r w:rsidR="007F2632" w:rsidRPr="0073702C">
        <w:rPr>
          <w:sz w:val="28"/>
          <w:szCs w:val="28"/>
          <w:lang w:val="uk-UA"/>
        </w:rPr>
        <w:t>105,0±2,00</w:t>
      </w:r>
      <w:r w:rsidR="007F2632">
        <w:rPr>
          <w:sz w:val="28"/>
          <w:szCs w:val="28"/>
          <w:lang w:val="uk-UA"/>
        </w:rPr>
        <w:t xml:space="preserve"> </w:t>
      </w:r>
      <w:r w:rsidRPr="0073702C">
        <w:rPr>
          <w:sz w:val="28"/>
          <w:szCs w:val="28"/>
          <w:lang w:val="uk-UA"/>
        </w:rPr>
        <w:t>мм рт.ст.</w:t>
      </w:r>
    </w:p>
    <w:p w:rsidR="00376590" w:rsidRPr="0073702C" w:rsidRDefault="00376590" w:rsidP="00376590">
      <w:pPr>
        <w:pStyle w:val="aa"/>
        <w:spacing w:after="0" w:line="360" w:lineRule="auto"/>
        <w:ind w:firstLine="688"/>
        <w:jc w:val="both"/>
        <w:rPr>
          <w:sz w:val="28"/>
          <w:szCs w:val="28"/>
          <w:lang w:val="uk-UA"/>
        </w:rPr>
      </w:pPr>
      <w:r w:rsidRPr="0073702C">
        <w:rPr>
          <w:sz w:val="28"/>
          <w:szCs w:val="28"/>
          <w:lang w:val="uk-UA"/>
        </w:rPr>
        <w:t xml:space="preserve">Показник діастолічного АТ (АТд) </w:t>
      </w:r>
      <w:r w:rsidR="00EF4653">
        <w:rPr>
          <w:sz w:val="28"/>
          <w:szCs w:val="28"/>
          <w:lang w:val="uk-UA"/>
        </w:rPr>
        <w:t xml:space="preserve">на початку дослідження </w:t>
      </w:r>
      <w:r w:rsidRPr="0073702C">
        <w:rPr>
          <w:sz w:val="28"/>
          <w:szCs w:val="28"/>
          <w:lang w:val="uk-UA"/>
        </w:rPr>
        <w:t xml:space="preserve">склав </w:t>
      </w:r>
      <w:r w:rsidR="007F2632" w:rsidRPr="007F2632">
        <w:rPr>
          <w:sz w:val="28"/>
          <w:szCs w:val="28"/>
          <w:lang w:val="uk-UA"/>
        </w:rPr>
        <w:t>70,03±1,40</w:t>
      </w:r>
      <w:r w:rsidR="007F2632">
        <w:rPr>
          <w:sz w:val="28"/>
          <w:szCs w:val="28"/>
          <w:lang w:val="uk-UA"/>
        </w:rPr>
        <w:t xml:space="preserve"> </w:t>
      </w:r>
      <w:r w:rsidRPr="0073702C">
        <w:rPr>
          <w:sz w:val="28"/>
          <w:szCs w:val="28"/>
          <w:lang w:val="uk-UA"/>
        </w:rPr>
        <w:t xml:space="preserve">мм рт.ст., наприкінці – </w:t>
      </w:r>
      <w:r w:rsidR="007F2632" w:rsidRPr="0073702C">
        <w:rPr>
          <w:sz w:val="28"/>
          <w:szCs w:val="28"/>
          <w:lang w:val="uk-UA"/>
        </w:rPr>
        <w:t>64,10±1,67</w:t>
      </w:r>
      <w:r w:rsidR="007F2632">
        <w:rPr>
          <w:sz w:val="28"/>
          <w:szCs w:val="28"/>
          <w:lang w:val="uk-UA"/>
        </w:rPr>
        <w:t xml:space="preserve"> </w:t>
      </w:r>
      <w:r w:rsidRPr="0073702C">
        <w:rPr>
          <w:sz w:val="28"/>
          <w:szCs w:val="28"/>
          <w:lang w:val="uk-UA"/>
        </w:rPr>
        <w:t>мм рт.ст.</w:t>
      </w:r>
    </w:p>
    <w:p w:rsidR="00376590" w:rsidRPr="0073702C" w:rsidRDefault="00376590" w:rsidP="00376590">
      <w:pPr>
        <w:pStyle w:val="aa"/>
        <w:spacing w:after="0" w:line="360" w:lineRule="auto"/>
        <w:ind w:firstLine="688"/>
        <w:jc w:val="both"/>
        <w:rPr>
          <w:sz w:val="28"/>
          <w:szCs w:val="28"/>
          <w:lang w:val="uk-UA"/>
        </w:rPr>
      </w:pPr>
      <w:r w:rsidRPr="0073702C">
        <w:rPr>
          <w:sz w:val="28"/>
          <w:szCs w:val="28"/>
          <w:lang w:val="uk-UA"/>
        </w:rPr>
        <w:t>Обидва показники відповідали віковим нормам</w:t>
      </w:r>
      <w:r w:rsidR="007F2632">
        <w:rPr>
          <w:sz w:val="28"/>
          <w:szCs w:val="28"/>
          <w:lang w:val="uk-UA"/>
        </w:rPr>
        <w:t>, проте достовірних змін зазнав лише показник АТд</w:t>
      </w:r>
      <w:r w:rsidRPr="0073702C">
        <w:rPr>
          <w:sz w:val="28"/>
          <w:szCs w:val="28"/>
          <w:lang w:val="uk-UA"/>
        </w:rPr>
        <w:t>.</w:t>
      </w:r>
    </w:p>
    <w:p w:rsidR="00350C46" w:rsidRDefault="00112A53" w:rsidP="00350C46">
      <w:pPr>
        <w:pStyle w:val="aa"/>
        <w:spacing w:after="0" w:line="360" w:lineRule="auto"/>
        <w:ind w:firstLine="688"/>
        <w:jc w:val="both"/>
        <w:rPr>
          <w:sz w:val="28"/>
          <w:szCs w:val="28"/>
          <w:lang w:val="uk-UA"/>
        </w:rPr>
      </w:pPr>
      <w:r w:rsidRPr="0073702C">
        <w:rPr>
          <w:sz w:val="28"/>
          <w:szCs w:val="28"/>
          <w:lang w:val="uk-UA"/>
        </w:rPr>
        <w:t>Показник середнього а</w:t>
      </w:r>
      <w:r w:rsidR="00350C46" w:rsidRPr="0073702C">
        <w:rPr>
          <w:sz w:val="28"/>
          <w:szCs w:val="28"/>
          <w:lang w:val="uk-UA"/>
        </w:rPr>
        <w:t>ртеріальн</w:t>
      </w:r>
      <w:r w:rsidRPr="0073702C">
        <w:rPr>
          <w:sz w:val="28"/>
          <w:szCs w:val="28"/>
          <w:lang w:val="uk-UA"/>
        </w:rPr>
        <w:t>ого</w:t>
      </w:r>
      <w:r w:rsidR="00350C46" w:rsidRPr="0073702C">
        <w:rPr>
          <w:sz w:val="28"/>
          <w:szCs w:val="28"/>
          <w:lang w:val="uk-UA"/>
        </w:rPr>
        <w:t xml:space="preserve"> тиск</w:t>
      </w:r>
      <w:r w:rsidRPr="0073702C">
        <w:rPr>
          <w:sz w:val="28"/>
          <w:szCs w:val="28"/>
          <w:lang w:val="uk-UA"/>
        </w:rPr>
        <w:t>у</w:t>
      </w:r>
      <w:r w:rsidR="00350C46" w:rsidRPr="0073702C">
        <w:rPr>
          <w:sz w:val="28"/>
          <w:szCs w:val="28"/>
          <w:lang w:val="uk-UA"/>
        </w:rPr>
        <w:t xml:space="preserve"> (АТср)</w:t>
      </w:r>
      <w:r w:rsidRPr="0073702C">
        <w:rPr>
          <w:sz w:val="28"/>
          <w:szCs w:val="28"/>
          <w:lang w:val="uk-UA"/>
        </w:rPr>
        <w:t xml:space="preserve"> </w:t>
      </w:r>
      <w:r w:rsidR="007F2632">
        <w:rPr>
          <w:sz w:val="28"/>
          <w:szCs w:val="28"/>
          <w:lang w:val="uk-UA"/>
        </w:rPr>
        <w:t xml:space="preserve">на початку експерименту відповідав значенню </w:t>
      </w:r>
      <w:r w:rsidR="007F2632" w:rsidRPr="0073702C">
        <w:rPr>
          <w:sz w:val="28"/>
          <w:szCs w:val="28"/>
          <w:lang w:val="uk-UA"/>
        </w:rPr>
        <w:t>64,10±1,67</w:t>
      </w:r>
      <w:r w:rsidR="007F2632">
        <w:rPr>
          <w:sz w:val="28"/>
          <w:szCs w:val="28"/>
          <w:lang w:val="uk-UA"/>
        </w:rPr>
        <w:t xml:space="preserve"> мм рт.ст. Наприкінці експерименту показник змінився і склав </w:t>
      </w:r>
      <w:r w:rsidR="007F2632" w:rsidRPr="0073702C">
        <w:rPr>
          <w:sz w:val="28"/>
          <w:szCs w:val="28"/>
          <w:lang w:val="uk-UA"/>
        </w:rPr>
        <w:t>89,3±1,45</w:t>
      </w:r>
      <w:r w:rsidR="007F2632" w:rsidRPr="007F2632">
        <w:rPr>
          <w:sz w:val="28"/>
          <w:szCs w:val="28"/>
          <w:lang w:val="uk-UA"/>
        </w:rPr>
        <w:t xml:space="preserve"> </w:t>
      </w:r>
      <w:r w:rsidR="007F2632">
        <w:rPr>
          <w:sz w:val="28"/>
          <w:szCs w:val="28"/>
          <w:lang w:val="uk-UA"/>
        </w:rPr>
        <w:t>мм рт.ст.</w:t>
      </w:r>
    </w:p>
    <w:p w:rsidR="0051247A" w:rsidRDefault="007F2632" w:rsidP="0051247A">
      <w:pPr>
        <w:pStyle w:val="101"/>
        <w:spacing w:after="0" w:line="360" w:lineRule="auto"/>
        <w:ind w:firstLine="660"/>
        <w:rPr>
          <w:sz w:val="28"/>
          <w:szCs w:val="28"/>
          <w:lang w:val="uk-UA"/>
        </w:rPr>
      </w:pPr>
      <w:r>
        <w:rPr>
          <w:sz w:val="28"/>
          <w:szCs w:val="28"/>
          <w:lang w:val="uk-UA"/>
        </w:rPr>
        <w:t xml:space="preserve">Недосторівних змін зазнав показник ХОК. На початку і наприкінці експерименту значеня показника відповідало значенню </w:t>
      </w:r>
      <w:r w:rsidRPr="007F2632">
        <w:rPr>
          <w:sz w:val="28"/>
          <w:szCs w:val="28"/>
          <w:lang w:val="uk-UA"/>
        </w:rPr>
        <w:t xml:space="preserve">2,02±0,45 </w:t>
      </w:r>
      <w:r w:rsidRPr="0073702C">
        <w:rPr>
          <w:sz w:val="28"/>
          <w:szCs w:val="28"/>
          <w:lang w:val="uk-UA"/>
        </w:rPr>
        <w:t>л/</w:t>
      </w:r>
      <w:r>
        <w:rPr>
          <w:sz w:val="28"/>
          <w:szCs w:val="28"/>
          <w:lang w:val="uk-UA"/>
        </w:rPr>
        <w:t xml:space="preserve">хв. та </w:t>
      </w:r>
      <w:r w:rsidRPr="007F2632">
        <w:rPr>
          <w:sz w:val="28"/>
          <w:szCs w:val="28"/>
          <w:lang w:val="uk-UA"/>
        </w:rPr>
        <w:t xml:space="preserve">2,88±0,32 </w:t>
      </w:r>
      <w:r w:rsidRPr="0073702C">
        <w:rPr>
          <w:sz w:val="28"/>
          <w:szCs w:val="28"/>
          <w:lang w:val="uk-UA"/>
        </w:rPr>
        <w:t>л/</w:t>
      </w:r>
      <w:r>
        <w:rPr>
          <w:sz w:val="28"/>
          <w:szCs w:val="28"/>
          <w:lang w:val="uk-UA"/>
        </w:rPr>
        <w:t>хв.</w:t>
      </w:r>
      <w:r w:rsidR="0051247A" w:rsidRPr="0051247A">
        <w:rPr>
          <w:sz w:val="28"/>
          <w:szCs w:val="28"/>
          <w:lang w:val="uk-UA"/>
        </w:rPr>
        <w:t xml:space="preserve"> </w:t>
      </w:r>
      <w:r w:rsidR="0051247A">
        <w:rPr>
          <w:sz w:val="28"/>
          <w:szCs w:val="28"/>
          <w:lang w:val="uk-UA"/>
        </w:rPr>
        <w:t>Наприкінці експерименту достовірних змі зазнали показники  СОК, і</w:t>
      </w:r>
      <w:r w:rsidR="0051247A" w:rsidRPr="007F2632">
        <w:rPr>
          <w:sz w:val="28"/>
          <w:szCs w:val="28"/>
          <w:lang w:val="uk-UA"/>
        </w:rPr>
        <w:t>ндекс Робінсона</w:t>
      </w:r>
      <w:r w:rsidR="0051247A">
        <w:rPr>
          <w:sz w:val="28"/>
          <w:szCs w:val="28"/>
          <w:lang w:val="uk-UA"/>
        </w:rPr>
        <w:t xml:space="preserve"> та КЕК</w:t>
      </w:r>
      <w:r w:rsidR="0051247A" w:rsidRPr="007F2632">
        <w:rPr>
          <w:sz w:val="28"/>
          <w:szCs w:val="28"/>
          <w:lang w:val="uk-UA"/>
        </w:rPr>
        <w:t>.</w:t>
      </w:r>
    </w:p>
    <w:p w:rsidR="0051247A" w:rsidRDefault="0051247A" w:rsidP="0051247A">
      <w:pPr>
        <w:pStyle w:val="101"/>
        <w:spacing w:after="0" w:line="360" w:lineRule="auto"/>
        <w:ind w:firstLine="660"/>
        <w:rPr>
          <w:sz w:val="28"/>
          <w:szCs w:val="28"/>
          <w:lang w:val="uk-UA"/>
        </w:rPr>
      </w:pPr>
      <w:r>
        <w:rPr>
          <w:sz w:val="28"/>
          <w:szCs w:val="28"/>
          <w:lang w:val="uk-UA"/>
        </w:rPr>
        <w:t xml:space="preserve">Відповідно таблиці 3.1 найбільший відносний  приріст зафіксовано за показником </w:t>
      </w:r>
      <w:r w:rsidRPr="0073702C">
        <w:rPr>
          <w:sz w:val="28"/>
          <w:szCs w:val="28"/>
          <w:lang w:val="uk-UA"/>
        </w:rPr>
        <w:t>ХОК</w:t>
      </w:r>
      <w:r>
        <w:rPr>
          <w:sz w:val="28"/>
          <w:szCs w:val="28"/>
          <w:lang w:val="uk-UA"/>
        </w:rPr>
        <w:t xml:space="preserve"> (42,57%) та КЕК (26,93%).</w:t>
      </w:r>
    </w:p>
    <w:p w:rsidR="007F2632" w:rsidRDefault="0051247A" w:rsidP="0051247A">
      <w:pPr>
        <w:pStyle w:val="101"/>
        <w:spacing w:after="0" w:line="360" w:lineRule="auto"/>
        <w:ind w:firstLine="660"/>
        <w:rPr>
          <w:sz w:val="28"/>
          <w:szCs w:val="28"/>
          <w:lang w:val="uk-UA"/>
        </w:rPr>
      </w:pPr>
      <w:r>
        <w:rPr>
          <w:sz w:val="28"/>
          <w:szCs w:val="28"/>
          <w:lang w:val="uk-UA"/>
        </w:rPr>
        <w:t xml:space="preserve">Відносний приріст за показником ЧСС склав  -3,1%, АТс – -5,41, АТд – -8,47%, АТср – </w:t>
      </w:r>
      <w:r w:rsidRPr="0073702C">
        <w:rPr>
          <w:sz w:val="28"/>
          <w:szCs w:val="28"/>
          <w:lang w:val="uk-UA"/>
        </w:rPr>
        <w:t>-1,9</w:t>
      </w:r>
      <w:r>
        <w:rPr>
          <w:sz w:val="28"/>
          <w:szCs w:val="28"/>
          <w:lang w:val="uk-UA"/>
        </w:rPr>
        <w:t>%, СОК – 17,48%, ІР – 4,15%</w:t>
      </w:r>
      <w:r w:rsidR="00EF4653">
        <w:rPr>
          <w:sz w:val="28"/>
          <w:szCs w:val="28"/>
          <w:lang w:val="uk-UA"/>
        </w:rPr>
        <w:t xml:space="preserve"> (рис. 3.1)</w:t>
      </w:r>
      <w:r>
        <w:rPr>
          <w:sz w:val="28"/>
          <w:szCs w:val="28"/>
          <w:lang w:val="uk-UA"/>
        </w:rPr>
        <w:t>.</w:t>
      </w:r>
    </w:p>
    <w:p w:rsidR="0051247A" w:rsidRDefault="0051247A" w:rsidP="0051247A">
      <w:pPr>
        <w:pStyle w:val="101"/>
        <w:spacing w:after="0" w:line="360" w:lineRule="auto"/>
        <w:ind w:firstLine="660"/>
        <w:rPr>
          <w:sz w:val="28"/>
          <w:szCs w:val="28"/>
          <w:lang w:val="uk-UA"/>
        </w:rPr>
      </w:pPr>
      <w:r>
        <w:rPr>
          <w:sz w:val="28"/>
          <w:szCs w:val="28"/>
          <w:lang w:val="uk-UA"/>
        </w:rPr>
        <w:t>У таблиці 3.2 представлено результати оцінки функціональних показників дихальної системи юнаків боксерів на різних етапах дослідження.</w:t>
      </w:r>
    </w:p>
    <w:p w:rsidR="0051247A" w:rsidRDefault="0051247A" w:rsidP="0051247A">
      <w:pPr>
        <w:pStyle w:val="101"/>
        <w:spacing w:after="0" w:line="360" w:lineRule="auto"/>
        <w:ind w:firstLine="660"/>
        <w:rPr>
          <w:sz w:val="28"/>
          <w:szCs w:val="28"/>
          <w:lang w:val="uk-UA"/>
        </w:rPr>
      </w:pPr>
      <w:r>
        <w:rPr>
          <w:sz w:val="28"/>
          <w:szCs w:val="28"/>
          <w:lang w:val="uk-UA"/>
        </w:rPr>
        <w:t xml:space="preserve">Так показник ЖЄЛ на початку експерименту відповідав </w:t>
      </w:r>
      <w:r w:rsidR="004B7D25">
        <w:rPr>
          <w:sz w:val="28"/>
          <w:szCs w:val="28"/>
          <w:lang w:val="uk-UA"/>
        </w:rPr>
        <w:t xml:space="preserve">       </w:t>
      </w:r>
      <w:r w:rsidR="004B7D25" w:rsidRPr="004B7D25">
        <w:rPr>
          <w:sz w:val="28"/>
          <w:szCs w:val="28"/>
          <w:lang w:val="uk-UA"/>
        </w:rPr>
        <w:t>3162,5+128,0</w:t>
      </w:r>
      <w:r w:rsidR="004B7D25">
        <w:rPr>
          <w:sz w:val="28"/>
          <w:szCs w:val="28"/>
          <w:lang w:val="uk-UA"/>
        </w:rPr>
        <w:t xml:space="preserve"> мл, а наприкінці експерименту він достовірно покращився і склав </w:t>
      </w:r>
      <w:r w:rsidR="004B7D25" w:rsidRPr="004B7D25">
        <w:rPr>
          <w:sz w:val="28"/>
          <w:szCs w:val="28"/>
          <w:lang w:val="uk-UA"/>
        </w:rPr>
        <w:t>3657,5+123,8</w:t>
      </w:r>
      <w:r w:rsidR="004B7D25">
        <w:rPr>
          <w:sz w:val="28"/>
          <w:szCs w:val="28"/>
          <w:lang w:val="uk-UA"/>
        </w:rPr>
        <w:t xml:space="preserve"> мл.</w:t>
      </w:r>
    </w:p>
    <w:p w:rsidR="004B7D25" w:rsidRDefault="004B7D25" w:rsidP="0051247A">
      <w:pPr>
        <w:pStyle w:val="101"/>
        <w:spacing w:after="0" w:line="360" w:lineRule="auto"/>
        <w:ind w:firstLine="660"/>
        <w:rPr>
          <w:sz w:val="28"/>
          <w:szCs w:val="28"/>
          <w:lang w:val="uk-UA"/>
        </w:rPr>
      </w:pPr>
      <w:r>
        <w:rPr>
          <w:sz w:val="28"/>
          <w:szCs w:val="28"/>
          <w:lang w:val="uk-UA"/>
        </w:rPr>
        <w:t>Також достовірних змін зазнали показники проб Штанге та Генчі (</w:t>
      </w:r>
      <w:r>
        <w:rPr>
          <w:sz w:val="28"/>
          <w:szCs w:val="28"/>
          <w:lang w:val="en-US"/>
        </w:rPr>
        <w:t>t=3</w:t>
      </w:r>
      <w:r>
        <w:rPr>
          <w:sz w:val="28"/>
          <w:szCs w:val="28"/>
          <w:lang w:val="uk-UA"/>
        </w:rPr>
        <w:t>,</w:t>
      </w:r>
      <w:r>
        <w:rPr>
          <w:sz w:val="28"/>
          <w:szCs w:val="28"/>
          <w:lang w:val="en-US"/>
        </w:rPr>
        <w:t>2</w:t>
      </w:r>
      <w:r>
        <w:rPr>
          <w:sz w:val="28"/>
          <w:szCs w:val="28"/>
          <w:lang w:val="uk-UA"/>
        </w:rPr>
        <w:t xml:space="preserve"> та 4,57), частоти дихання (</w:t>
      </w:r>
      <w:r>
        <w:rPr>
          <w:sz w:val="28"/>
          <w:szCs w:val="28"/>
          <w:lang w:val="en-US"/>
        </w:rPr>
        <w:t>t=</w:t>
      </w:r>
      <w:r>
        <w:rPr>
          <w:sz w:val="28"/>
          <w:szCs w:val="28"/>
          <w:lang w:val="uk-UA"/>
        </w:rPr>
        <w:t>5,88), МВЛ (</w:t>
      </w:r>
      <w:r>
        <w:rPr>
          <w:sz w:val="28"/>
          <w:szCs w:val="28"/>
          <w:lang w:val="en-US"/>
        </w:rPr>
        <w:t>t=</w:t>
      </w:r>
      <w:r>
        <w:rPr>
          <w:sz w:val="28"/>
          <w:szCs w:val="28"/>
          <w:lang w:val="uk-UA"/>
        </w:rPr>
        <w:t>9,5).</w:t>
      </w:r>
    </w:p>
    <w:p w:rsidR="004B7D25" w:rsidRDefault="004B7D25" w:rsidP="0051247A">
      <w:pPr>
        <w:pStyle w:val="101"/>
        <w:spacing w:after="0" w:line="360" w:lineRule="auto"/>
        <w:ind w:firstLine="660"/>
        <w:rPr>
          <w:sz w:val="28"/>
          <w:szCs w:val="28"/>
          <w:lang w:val="uk-UA"/>
        </w:rPr>
      </w:pPr>
      <w:r>
        <w:rPr>
          <w:sz w:val="28"/>
          <w:szCs w:val="28"/>
          <w:lang w:val="uk-UA"/>
        </w:rPr>
        <w:t>За показником ХОД виявлена тенденція до достовірності (</w:t>
      </w:r>
      <w:r>
        <w:rPr>
          <w:sz w:val="28"/>
          <w:szCs w:val="28"/>
          <w:lang w:val="en-US"/>
        </w:rPr>
        <w:t>t=</w:t>
      </w:r>
      <w:r>
        <w:rPr>
          <w:sz w:val="28"/>
          <w:szCs w:val="28"/>
          <w:lang w:val="uk-UA"/>
        </w:rPr>
        <w:t xml:space="preserve">1,82). </w:t>
      </w:r>
    </w:p>
    <w:p w:rsidR="004B7D25" w:rsidRDefault="004B7D25" w:rsidP="0051247A">
      <w:pPr>
        <w:pStyle w:val="101"/>
        <w:spacing w:after="0" w:line="360" w:lineRule="auto"/>
        <w:ind w:firstLine="660"/>
        <w:rPr>
          <w:sz w:val="28"/>
          <w:szCs w:val="28"/>
          <w:lang w:val="uk-UA"/>
        </w:rPr>
      </w:pPr>
    </w:p>
    <w:p w:rsidR="00944EE5" w:rsidRPr="0073702C" w:rsidRDefault="00944EE5" w:rsidP="00944EE5">
      <w:pPr>
        <w:pStyle w:val="aa"/>
        <w:spacing w:after="0" w:line="360" w:lineRule="auto"/>
        <w:ind w:firstLine="688"/>
        <w:jc w:val="right"/>
        <w:rPr>
          <w:sz w:val="28"/>
          <w:szCs w:val="28"/>
          <w:lang w:val="uk-UA"/>
        </w:rPr>
      </w:pPr>
      <w:r w:rsidRPr="0073702C">
        <w:rPr>
          <w:sz w:val="28"/>
          <w:szCs w:val="28"/>
          <w:lang w:val="uk-UA"/>
        </w:rPr>
        <w:lastRenderedPageBreak/>
        <w:t>Таблиця 3.</w:t>
      </w:r>
      <w:r w:rsidR="000F2299" w:rsidRPr="0073702C">
        <w:rPr>
          <w:sz w:val="28"/>
          <w:szCs w:val="28"/>
          <w:lang w:val="uk-UA"/>
        </w:rPr>
        <w:t>2</w:t>
      </w:r>
    </w:p>
    <w:p w:rsidR="001D5AFE" w:rsidRPr="0073702C" w:rsidRDefault="001D5AFE" w:rsidP="001D5AFE">
      <w:pPr>
        <w:spacing w:after="0" w:line="360" w:lineRule="auto"/>
        <w:jc w:val="center"/>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Порівняльний аналіз показників дихальної системи боксерів 13-14 років (М±m,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2041"/>
        <w:gridCol w:w="2206"/>
        <w:gridCol w:w="1275"/>
        <w:gridCol w:w="1131"/>
      </w:tblGrid>
      <w:tr w:rsidR="000F2299" w:rsidRPr="004B7D25" w:rsidTr="0051247A">
        <w:tc>
          <w:tcPr>
            <w:tcW w:w="2918"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Показники</w:t>
            </w:r>
          </w:p>
        </w:tc>
        <w:tc>
          <w:tcPr>
            <w:tcW w:w="2041"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ПЕ</w:t>
            </w:r>
          </w:p>
        </w:tc>
        <w:tc>
          <w:tcPr>
            <w:tcW w:w="2206"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КЕ</w:t>
            </w:r>
          </w:p>
        </w:tc>
        <w:tc>
          <w:tcPr>
            <w:tcW w:w="1275"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t</w:t>
            </w:r>
          </w:p>
        </w:tc>
        <w:tc>
          <w:tcPr>
            <w:tcW w:w="1131"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w:t>
            </w:r>
          </w:p>
        </w:tc>
      </w:tr>
      <w:tr w:rsidR="000F2299" w:rsidRPr="004B7D25" w:rsidTr="0051247A">
        <w:tc>
          <w:tcPr>
            <w:tcW w:w="2918" w:type="dxa"/>
            <w:vAlign w:val="center"/>
          </w:tcPr>
          <w:p w:rsidR="000F2299" w:rsidRPr="004B7D25" w:rsidRDefault="000F2299" w:rsidP="0051247A">
            <w:pPr>
              <w:pStyle w:val="51"/>
              <w:shd w:val="clear" w:color="auto" w:fill="auto"/>
              <w:spacing w:line="720" w:lineRule="auto"/>
              <w:jc w:val="center"/>
              <w:rPr>
                <w:b w:val="0"/>
                <w:sz w:val="28"/>
                <w:szCs w:val="28"/>
                <w:lang w:val="uk-UA"/>
              </w:rPr>
            </w:pPr>
            <w:r w:rsidRPr="004B7D25">
              <w:rPr>
                <w:rStyle w:val="523"/>
                <w:sz w:val="28"/>
                <w:szCs w:val="28"/>
                <w:lang w:val="uk-UA"/>
              </w:rPr>
              <w:t>Проба Штанге (с)</w:t>
            </w:r>
          </w:p>
        </w:tc>
        <w:tc>
          <w:tcPr>
            <w:tcW w:w="2041" w:type="dxa"/>
            <w:vAlign w:val="center"/>
          </w:tcPr>
          <w:p w:rsidR="000F2299" w:rsidRPr="004B7D25" w:rsidRDefault="000F2299" w:rsidP="0051247A">
            <w:pPr>
              <w:pStyle w:val="51"/>
              <w:shd w:val="clear" w:color="auto" w:fill="auto"/>
              <w:spacing w:line="720" w:lineRule="auto"/>
              <w:jc w:val="center"/>
              <w:rPr>
                <w:b w:val="0"/>
                <w:sz w:val="28"/>
                <w:szCs w:val="28"/>
                <w:lang w:val="uk-UA"/>
              </w:rPr>
            </w:pPr>
            <w:r w:rsidRPr="004B7D25">
              <w:rPr>
                <w:rStyle w:val="523"/>
                <w:sz w:val="28"/>
                <w:szCs w:val="28"/>
                <w:lang w:val="uk-UA"/>
              </w:rPr>
              <w:t>55,7±4,5</w:t>
            </w:r>
          </w:p>
        </w:tc>
        <w:tc>
          <w:tcPr>
            <w:tcW w:w="2206" w:type="dxa"/>
            <w:vAlign w:val="center"/>
          </w:tcPr>
          <w:p w:rsidR="000F2299" w:rsidRPr="004B7D25" w:rsidRDefault="000F2299" w:rsidP="0051247A">
            <w:pPr>
              <w:pStyle w:val="51"/>
              <w:shd w:val="clear" w:color="auto" w:fill="auto"/>
              <w:spacing w:line="720" w:lineRule="auto"/>
              <w:jc w:val="center"/>
              <w:rPr>
                <w:sz w:val="28"/>
                <w:szCs w:val="28"/>
                <w:lang w:val="uk-UA"/>
              </w:rPr>
            </w:pPr>
            <w:r w:rsidRPr="004B7D25">
              <w:rPr>
                <w:rStyle w:val="523"/>
                <w:sz w:val="28"/>
                <w:szCs w:val="28"/>
                <w:lang w:val="uk-UA"/>
              </w:rPr>
              <w:t>74,7</w:t>
            </w:r>
            <w:r w:rsidRPr="00FB523A">
              <w:rPr>
                <w:rStyle w:val="523"/>
                <w:sz w:val="28"/>
                <w:szCs w:val="28"/>
                <w:u w:val="single"/>
                <w:lang w:val="uk-UA"/>
              </w:rPr>
              <w:t>+</w:t>
            </w:r>
            <w:r w:rsidRPr="004B7D25">
              <w:rPr>
                <w:rStyle w:val="523"/>
                <w:sz w:val="28"/>
                <w:szCs w:val="28"/>
                <w:lang w:val="uk-UA"/>
              </w:rPr>
              <w:t>4,4</w:t>
            </w:r>
            <w:r w:rsidR="00FB523A" w:rsidRPr="0027122B">
              <w:rPr>
                <w:b w:val="0"/>
                <w:sz w:val="28"/>
                <w:szCs w:val="28"/>
                <w:lang w:val="uk-UA"/>
              </w:rPr>
              <w:t>*</w:t>
            </w:r>
          </w:p>
        </w:tc>
        <w:tc>
          <w:tcPr>
            <w:tcW w:w="1275"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3,20</w:t>
            </w:r>
          </w:p>
        </w:tc>
        <w:tc>
          <w:tcPr>
            <w:tcW w:w="1131" w:type="dxa"/>
            <w:vAlign w:val="center"/>
          </w:tcPr>
          <w:p w:rsidR="000F2299" w:rsidRPr="004B7D25" w:rsidRDefault="00E42036" w:rsidP="0051247A">
            <w:pPr>
              <w:pStyle w:val="aa"/>
              <w:spacing w:after="0" w:line="720" w:lineRule="auto"/>
              <w:jc w:val="center"/>
              <w:rPr>
                <w:sz w:val="28"/>
                <w:szCs w:val="28"/>
                <w:lang w:val="uk-UA"/>
              </w:rPr>
            </w:pPr>
            <w:r w:rsidRPr="004B7D25">
              <w:rPr>
                <w:sz w:val="28"/>
                <w:szCs w:val="28"/>
                <w:lang w:val="uk-UA"/>
              </w:rPr>
              <w:t>34,11</w:t>
            </w:r>
          </w:p>
        </w:tc>
      </w:tr>
      <w:tr w:rsidR="000F2299" w:rsidRPr="004B7D25" w:rsidTr="0051247A">
        <w:tc>
          <w:tcPr>
            <w:tcW w:w="2918" w:type="dxa"/>
            <w:vAlign w:val="center"/>
          </w:tcPr>
          <w:p w:rsidR="000F2299" w:rsidRPr="004B7D25" w:rsidRDefault="000F2299" w:rsidP="0051247A">
            <w:pPr>
              <w:pStyle w:val="51"/>
              <w:shd w:val="clear" w:color="auto" w:fill="auto"/>
              <w:spacing w:line="720" w:lineRule="auto"/>
              <w:jc w:val="center"/>
              <w:rPr>
                <w:b w:val="0"/>
                <w:sz w:val="28"/>
                <w:szCs w:val="28"/>
                <w:lang w:val="uk-UA"/>
              </w:rPr>
            </w:pPr>
            <w:r w:rsidRPr="004B7D25">
              <w:rPr>
                <w:rStyle w:val="523"/>
                <w:sz w:val="28"/>
                <w:szCs w:val="28"/>
                <w:lang w:val="uk-UA"/>
              </w:rPr>
              <w:t>Проба Генчі (с)</w:t>
            </w:r>
          </w:p>
        </w:tc>
        <w:tc>
          <w:tcPr>
            <w:tcW w:w="2041" w:type="dxa"/>
            <w:vAlign w:val="center"/>
          </w:tcPr>
          <w:p w:rsidR="000F2299" w:rsidRPr="004B7D25" w:rsidRDefault="000F2299" w:rsidP="0051247A">
            <w:pPr>
              <w:pStyle w:val="51"/>
              <w:shd w:val="clear" w:color="auto" w:fill="auto"/>
              <w:spacing w:line="720" w:lineRule="auto"/>
              <w:jc w:val="center"/>
              <w:rPr>
                <w:b w:val="0"/>
                <w:sz w:val="28"/>
                <w:szCs w:val="28"/>
                <w:lang w:val="uk-UA"/>
              </w:rPr>
            </w:pPr>
            <w:r w:rsidRPr="004B7D25">
              <w:rPr>
                <w:rStyle w:val="523"/>
                <w:sz w:val="28"/>
                <w:szCs w:val="28"/>
                <w:lang w:val="uk-UA"/>
              </w:rPr>
              <w:t>35,0±0,9</w:t>
            </w:r>
          </w:p>
        </w:tc>
        <w:tc>
          <w:tcPr>
            <w:tcW w:w="2206" w:type="dxa"/>
            <w:vAlign w:val="center"/>
          </w:tcPr>
          <w:p w:rsidR="000F2299" w:rsidRPr="004B7D25" w:rsidRDefault="000F2299" w:rsidP="0051247A">
            <w:pPr>
              <w:pStyle w:val="51"/>
              <w:shd w:val="clear" w:color="auto" w:fill="auto"/>
              <w:spacing w:line="720" w:lineRule="auto"/>
              <w:jc w:val="center"/>
              <w:rPr>
                <w:sz w:val="28"/>
                <w:szCs w:val="28"/>
                <w:lang w:val="uk-UA"/>
              </w:rPr>
            </w:pPr>
            <w:r w:rsidRPr="004B7D25">
              <w:rPr>
                <w:rStyle w:val="523"/>
                <w:sz w:val="28"/>
                <w:szCs w:val="28"/>
                <w:lang w:val="uk-UA"/>
              </w:rPr>
              <w:t>42,6±1,4</w:t>
            </w:r>
            <w:r w:rsidR="00FB523A" w:rsidRPr="0027122B">
              <w:rPr>
                <w:b w:val="0"/>
                <w:sz w:val="28"/>
                <w:szCs w:val="28"/>
                <w:lang w:val="uk-UA"/>
              </w:rPr>
              <w:t>*</w:t>
            </w:r>
          </w:p>
        </w:tc>
        <w:tc>
          <w:tcPr>
            <w:tcW w:w="1275"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4,57</w:t>
            </w:r>
          </w:p>
        </w:tc>
        <w:tc>
          <w:tcPr>
            <w:tcW w:w="1131" w:type="dxa"/>
            <w:vAlign w:val="center"/>
          </w:tcPr>
          <w:p w:rsidR="000F2299" w:rsidRPr="004B7D25" w:rsidRDefault="00E42036" w:rsidP="0051247A">
            <w:pPr>
              <w:pStyle w:val="aa"/>
              <w:spacing w:after="0" w:line="720" w:lineRule="auto"/>
              <w:jc w:val="center"/>
              <w:rPr>
                <w:sz w:val="28"/>
                <w:szCs w:val="28"/>
                <w:lang w:val="uk-UA"/>
              </w:rPr>
            </w:pPr>
            <w:r w:rsidRPr="004B7D25">
              <w:rPr>
                <w:sz w:val="28"/>
                <w:szCs w:val="28"/>
                <w:lang w:val="uk-UA"/>
              </w:rPr>
              <w:t>21,71</w:t>
            </w:r>
          </w:p>
        </w:tc>
      </w:tr>
      <w:tr w:rsidR="000F2299" w:rsidRPr="004B7D25" w:rsidTr="0051247A">
        <w:tc>
          <w:tcPr>
            <w:tcW w:w="2918"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ЖЄЛ, мл</w:t>
            </w:r>
          </w:p>
        </w:tc>
        <w:tc>
          <w:tcPr>
            <w:tcW w:w="2041" w:type="dxa"/>
            <w:vAlign w:val="center"/>
          </w:tcPr>
          <w:p w:rsidR="000F2299" w:rsidRPr="004B7D25" w:rsidRDefault="000F2299" w:rsidP="0051247A">
            <w:pPr>
              <w:pStyle w:val="51"/>
              <w:shd w:val="clear" w:color="auto" w:fill="auto"/>
              <w:spacing w:line="720" w:lineRule="auto"/>
              <w:jc w:val="center"/>
              <w:rPr>
                <w:sz w:val="28"/>
                <w:szCs w:val="28"/>
                <w:lang w:val="uk-UA"/>
              </w:rPr>
            </w:pPr>
            <w:r w:rsidRPr="004B7D25">
              <w:rPr>
                <w:rStyle w:val="529"/>
                <w:bCs/>
                <w:sz w:val="28"/>
                <w:szCs w:val="28"/>
                <w:lang w:val="uk-UA"/>
              </w:rPr>
              <w:t>3162,5</w:t>
            </w:r>
            <w:r w:rsidRPr="004B7D25">
              <w:rPr>
                <w:rStyle w:val="529"/>
                <w:bCs/>
                <w:sz w:val="28"/>
                <w:szCs w:val="28"/>
                <w:u w:val="single"/>
                <w:lang w:val="uk-UA"/>
              </w:rPr>
              <w:t>+</w:t>
            </w:r>
            <w:r w:rsidRPr="004B7D25">
              <w:rPr>
                <w:rStyle w:val="529"/>
                <w:bCs/>
                <w:sz w:val="28"/>
                <w:szCs w:val="28"/>
                <w:lang w:val="uk-UA"/>
              </w:rPr>
              <w:t>128,0</w:t>
            </w:r>
          </w:p>
        </w:tc>
        <w:tc>
          <w:tcPr>
            <w:tcW w:w="2206" w:type="dxa"/>
            <w:vAlign w:val="center"/>
          </w:tcPr>
          <w:p w:rsidR="000F2299" w:rsidRPr="004B7D25" w:rsidRDefault="000F2299" w:rsidP="0051247A">
            <w:pPr>
              <w:pStyle w:val="51"/>
              <w:shd w:val="clear" w:color="auto" w:fill="auto"/>
              <w:spacing w:line="720" w:lineRule="auto"/>
              <w:jc w:val="center"/>
              <w:rPr>
                <w:sz w:val="28"/>
                <w:szCs w:val="28"/>
                <w:lang w:val="uk-UA"/>
              </w:rPr>
            </w:pPr>
            <w:r w:rsidRPr="004B7D25">
              <w:rPr>
                <w:rStyle w:val="528"/>
                <w:bCs/>
                <w:sz w:val="28"/>
                <w:szCs w:val="28"/>
                <w:lang w:val="uk-UA"/>
              </w:rPr>
              <w:t>3657,5</w:t>
            </w:r>
            <w:r w:rsidRPr="004B7D25">
              <w:rPr>
                <w:rStyle w:val="528"/>
                <w:bCs/>
                <w:sz w:val="28"/>
                <w:szCs w:val="28"/>
                <w:u w:val="single"/>
                <w:lang w:val="uk-UA"/>
              </w:rPr>
              <w:t>+</w:t>
            </w:r>
            <w:r w:rsidRPr="004B7D25">
              <w:rPr>
                <w:rStyle w:val="528"/>
                <w:bCs/>
                <w:sz w:val="28"/>
                <w:szCs w:val="28"/>
                <w:lang w:val="uk-UA"/>
              </w:rPr>
              <w:t>123,8</w:t>
            </w:r>
            <w:r w:rsidR="00FB523A" w:rsidRPr="0027122B">
              <w:rPr>
                <w:b w:val="0"/>
                <w:sz w:val="28"/>
                <w:szCs w:val="28"/>
                <w:lang w:val="uk-UA"/>
              </w:rPr>
              <w:t>*</w:t>
            </w:r>
          </w:p>
        </w:tc>
        <w:tc>
          <w:tcPr>
            <w:tcW w:w="1275"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2,78</w:t>
            </w:r>
          </w:p>
        </w:tc>
        <w:tc>
          <w:tcPr>
            <w:tcW w:w="1131" w:type="dxa"/>
            <w:vAlign w:val="center"/>
          </w:tcPr>
          <w:p w:rsidR="000F2299" w:rsidRPr="004B7D25" w:rsidRDefault="00E42036" w:rsidP="0051247A">
            <w:pPr>
              <w:pStyle w:val="aa"/>
              <w:spacing w:after="0" w:line="720" w:lineRule="auto"/>
              <w:jc w:val="center"/>
              <w:rPr>
                <w:sz w:val="28"/>
                <w:szCs w:val="28"/>
                <w:lang w:val="uk-UA"/>
              </w:rPr>
            </w:pPr>
            <w:r w:rsidRPr="004B7D25">
              <w:rPr>
                <w:sz w:val="28"/>
                <w:szCs w:val="28"/>
                <w:lang w:val="uk-UA"/>
              </w:rPr>
              <w:t>15,67</w:t>
            </w:r>
          </w:p>
        </w:tc>
      </w:tr>
      <w:tr w:rsidR="000F2299" w:rsidRPr="004B7D25" w:rsidTr="0051247A">
        <w:tc>
          <w:tcPr>
            <w:tcW w:w="2918"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ЧД, дих/хв</w:t>
            </w:r>
          </w:p>
        </w:tc>
        <w:tc>
          <w:tcPr>
            <w:tcW w:w="2041" w:type="dxa"/>
            <w:vAlign w:val="center"/>
          </w:tcPr>
          <w:p w:rsidR="000F2299" w:rsidRPr="004B7D25" w:rsidRDefault="00E42036" w:rsidP="0051247A">
            <w:pPr>
              <w:pStyle w:val="51"/>
              <w:shd w:val="clear" w:color="auto" w:fill="auto"/>
              <w:spacing w:line="720" w:lineRule="auto"/>
              <w:jc w:val="center"/>
              <w:rPr>
                <w:rStyle w:val="529"/>
                <w:bCs/>
                <w:sz w:val="28"/>
                <w:szCs w:val="28"/>
                <w:lang w:val="uk-UA"/>
              </w:rPr>
            </w:pPr>
            <w:r w:rsidRPr="004B7D25">
              <w:rPr>
                <w:rStyle w:val="529"/>
                <w:bCs/>
                <w:sz w:val="28"/>
                <w:szCs w:val="28"/>
                <w:lang w:val="uk-UA"/>
              </w:rPr>
              <w:t>20</w:t>
            </w:r>
            <w:r w:rsidR="00807D81" w:rsidRPr="004B7D25">
              <w:rPr>
                <w:rStyle w:val="529"/>
                <w:bCs/>
                <w:sz w:val="28"/>
                <w:szCs w:val="28"/>
                <w:lang w:val="uk-UA"/>
              </w:rPr>
              <w:t>,00</w:t>
            </w:r>
            <w:r w:rsidR="00336BEA" w:rsidRPr="004B7D25">
              <w:rPr>
                <w:rStyle w:val="523"/>
                <w:sz w:val="28"/>
                <w:szCs w:val="28"/>
                <w:lang w:val="uk-UA"/>
              </w:rPr>
              <w:t>±0,1</w:t>
            </w:r>
          </w:p>
        </w:tc>
        <w:tc>
          <w:tcPr>
            <w:tcW w:w="2206" w:type="dxa"/>
            <w:vAlign w:val="center"/>
          </w:tcPr>
          <w:p w:rsidR="000F2299" w:rsidRPr="004B7D25" w:rsidRDefault="00E42036" w:rsidP="0051247A">
            <w:pPr>
              <w:pStyle w:val="51"/>
              <w:shd w:val="clear" w:color="auto" w:fill="auto"/>
              <w:spacing w:line="720" w:lineRule="auto"/>
              <w:jc w:val="center"/>
              <w:rPr>
                <w:rStyle w:val="528"/>
                <w:bCs/>
                <w:sz w:val="28"/>
                <w:szCs w:val="28"/>
                <w:lang w:val="uk-UA"/>
              </w:rPr>
            </w:pPr>
            <w:r w:rsidRPr="004B7D25">
              <w:rPr>
                <w:rStyle w:val="528"/>
                <w:bCs/>
                <w:sz w:val="28"/>
                <w:szCs w:val="28"/>
                <w:lang w:val="uk-UA"/>
              </w:rPr>
              <w:t>17</w:t>
            </w:r>
            <w:r w:rsidR="00807D81" w:rsidRPr="004B7D25">
              <w:rPr>
                <w:rStyle w:val="528"/>
                <w:bCs/>
                <w:sz w:val="28"/>
                <w:szCs w:val="28"/>
                <w:lang w:val="uk-UA"/>
              </w:rPr>
              <w:t>,01</w:t>
            </w:r>
            <w:r w:rsidR="00336BEA" w:rsidRPr="004B7D25">
              <w:rPr>
                <w:rStyle w:val="523"/>
                <w:sz w:val="28"/>
                <w:szCs w:val="28"/>
                <w:lang w:val="uk-UA"/>
              </w:rPr>
              <w:t>±0,5</w:t>
            </w:r>
            <w:r w:rsidR="00FB523A" w:rsidRPr="0027122B">
              <w:rPr>
                <w:b w:val="0"/>
                <w:sz w:val="28"/>
                <w:szCs w:val="28"/>
                <w:lang w:val="uk-UA"/>
              </w:rPr>
              <w:t>*</w:t>
            </w:r>
          </w:p>
        </w:tc>
        <w:tc>
          <w:tcPr>
            <w:tcW w:w="1275" w:type="dxa"/>
            <w:vAlign w:val="center"/>
          </w:tcPr>
          <w:p w:rsidR="000F2299" w:rsidRPr="004B7D25" w:rsidRDefault="00E42036" w:rsidP="0051247A">
            <w:pPr>
              <w:pStyle w:val="aa"/>
              <w:spacing w:after="0" w:line="720" w:lineRule="auto"/>
              <w:jc w:val="center"/>
              <w:rPr>
                <w:sz w:val="28"/>
                <w:szCs w:val="28"/>
                <w:lang w:val="uk-UA"/>
              </w:rPr>
            </w:pPr>
            <w:r w:rsidRPr="004B7D25">
              <w:rPr>
                <w:sz w:val="28"/>
                <w:szCs w:val="28"/>
                <w:lang w:val="uk-UA"/>
              </w:rPr>
              <w:t>5</w:t>
            </w:r>
            <w:r w:rsidR="00807D81" w:rsidRPr="004B7D25">
              <w:rPr>
                <w:sz w:val="28"/>
                <w:szCs w:val="28"/>
                <w:lang w:val="uk-UA"/>
              </w:rPr>
              <w:t>,</w:t>
            </w:r>
            <w:r w:rsidRPr="004B7D25">
              <w:rPr>
                <w:sz w:val="28"/>
                <w:szCs w:val="28"/>
                <w:lang w:val="uk-UA"/>
              </w:rPr>
              <w:t>88</w:t>
            </w:r>
          </w:p>
        </w:tc>
        <w:tc>
          <w:tcPr>
            <w:tcW w:w="1131" w:type="dxa"/>
            <w:vAlign w:val="center"/>
          </w:tcPr>
          <w:p w:rsidR="000F2299" w:rsidRPr="004B7D25" w:rsidRDefault="00E42036" w:rsidP="0051247A">
            <w:pPr>
              <w:pStyle w:val="aa"/>
              <w:spacing w:after="0" w:line="720" w:lineRule="auto"/>
              <w:jc w:val="center"/>
              <w:rPr>
                <w:sz w:val="28"/>
                <w:szCs w:val="28"/>
                <w:lang w:val="uk-UA"/>
              </w:rPr>
            </w:pPr>
            <w:r w:rsidRPr="004B7D25">
              <w:rPr>
                <w:sz w:val="28"/>
                <w:szCs w:val="28"/>
                <w:lang w:val="uk-UA"/>
              </w:rPr>
              <w:t>-15,00</w:t>
            </w:r>
          </w:p>
        </w:tc>
      </w:tr>
      <w:tr w:rsidR="000F2299" w:rsidRPr="004B7D25" w:rsidTr="0051247A">
        <w:tc>
          <w:tcPr>
            <w:tcW w:w="2918"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ХОД, л/хв</w:t>
            </w:r>
          </w:p>
        </w:tc>
        <w:tc>
          <w:tcPr>
            <w:tcW w:w="2041" w:type="dxa"/>
            <w:vAlign w:val="center"/>
          </w:tcPr>
          <w:p w:rsidR="000F2299" w:rsidRPr="004B7D25" w:rsidRDefault="00807D81" w:rsidP="0051247A">
            <w:pPr>
              <w:pStyle w:val="51"/>
              <w:shd w:val="clear" w:color="auto" w:fill="auto"/>
              <w:spacing w:line="720" w:lineRule="auto"/>
              <w:jc w:val="center"/>
              <w:rPr>
                <w:rStyle w:val="529"/>
                <w:bCs/>
                <w:sz w:val="28"/>
                <w:szCs w:val="28"/>
                <w:lang w:val="uk-UA"/>
              </w:rPr>
            </w:pPr>
            <w:r w:rsidRPr="004B7D25">
              <w:rPr>
                <w:rStyle w:val="529"/>
                <w:bCs/>
                <w:sz w:val="28"/>
                <w:szCs w:val="28"/>
                <w:lang w:val="uk-UA"/>
              </w:rPr>
              <w:t>4,00</w:t>
            </w:r>
            <w:r w:rsidR="00336BEA" w:rsidRPr="004B7D25">
              <w:rPr>
                <w:rStyle w:val="523"/>
                <w:sz w:val="28"/>
                <w:szCs w:val="28"/>
                <w:lang w:val="uk-UA"/>
              </w:rPr>
              <w:t>±0,3</w:t>
            </w:r>
          </w:p>
        </w:tc>
        <w:tc>
          <w:tcPr>
            <w:tcW w:w="2206" w:type="dxa"/>
            <w:vAlign w:val="center"/>
          </w:tcPr>
          <w:p w:rsidR="000F2299" w:rsidRPr="004B7D25" w:rsidRDefault="00336BEA" w:rsidP="0051247A">
            <w:pPr>
              <w:pStyle w:val="51"/>
              <w:shd w:val="clear" w:color="auto" w:fill="auto"/>
              <w:spacing w:line="720" w:lineRule="auto"/>
              <w:jc w:val="center"/>
              <w:rPr>
                <w:rStyle w:val="528"/>
                <w:bCs/>
                <w:sz w:val="28"/>
                <w:szCs w:val="28"/>
                <w:lang w:val="uk-UA"/>
              </w:rPr>
            </w:pPr>
            <w:r w:rsidRPr="004B7D25">
              <w:rPr>
                <w:rStyle w:val="528"/>
                <w:bCs/>
                <w:sz w:val="28"/>
                <w:szCs w:val="28"/>
                <w:lang w:val="uk-UA"/>
              </w:rPr>
              <w:t>4,9</w:t>
            </w:r>
            <w:r w:rsidR="00807D81" w:rsidRPr="004B7D25">
              <w:rPr>
                <w:rStyle w:val="528"/>
                <w:bCs/>
                <w:sz w:val="28"/>
                <w:szCs w:val="28"/>
                <w:lang w:val="uk-UA"/>
              </w:rPr>
              <w:t>1</w:t>
            </w:r>
            <w:r w:rsidRPr="004B7D25">
              <w:rPr>
                <w:rStyle w:val="523"/>
                <w:sz w:val="28"/>
                <w:szCs w:val="28"/>
                <w:lang w:val="uk-UA"/>
              </w:rPr>
              <w:t>±0,4</w:t>
            </w:r>
          </w:p>
        </w:tc>
        <w:tc>
          <w:tcPr>
            <w:tcW w:w="1275" w:type="dxa"/>
            <w:vAlign w:val="center"/>
          </w:tcPr>
          <w:p w:rsidR="000F2299" w:rsidRPr="004B7D25" w:rsidRDefault="00807D81" w:rsidP="0051247A">
            <w:pPr>
              <w:pStyle w:val="aa"/>
              <w:spacing w:after="0" w:line="720" w:lineRule="auto"/>
              <w:jc w:val="center"/>
              <w:rPr>
                <w:sz w:val="28"/>
                <w:szCs w:val="28"/>
                <w:lang w:val="uk-UA"/>
              </w:rPr>
            </w:pPr>
            <w:r w:rsidRPr="004B7D25">
              <w:rPr>
                <w:sz w:val="28"/>
                <w:szCs w:val="28"/>
                <w:lang w:val="uk-UA"/>
              </w:rPr>
              <w:t>1,82</w:t>
            </w:r>
          </w:p>
        </w:tc>
        <w:tc>
          <w:tcPr>
            <w:tcW w:w="1131" w:type="dxa"/>
            <w:vAlign w:val="center"/>
          </w:tcPr>
          <w:p w:rsidR="000F2299" w:rsidRPr="004B7D25" w:rsidRDefault="00E42036" w:rsidP="0051247A">
            <w:pPr>
              <w:pStyle w:val="aa"/>
              <w:spacing w:after="0" w:line="720" w:lineRule="auto"/>
              <w:jc w:val="center"/>
              <w:rPr>
                <w:sz w:val="28"/>
                <w:szCs w:val="28"/>
                <w:lang w:val="uk-UA"/>
              </w:rPr>
            </w:pPr>
            <w:r w:rsidRPr="004B7D25">
              <w:rPr>
                <w:sz w:val="28"/>
                <w:szCs w:val="28"/>
                <w:lang w:val="uk-UA"/>
              </w:rPr>
              <w:t>22,75</w:t>
            </w:r>
          </w:p>
        </w:tc>
      </w:tr>
      <w:tr w:rsidR="000F2299" w:rsidRPr="004B7D25" w:rsidTr="0051247A">
        <w:tc>
          <w:tcPr>
            <w:tcW w:w="2918" w:type="dxa"/>
            <w:vAlign w:val="center"/>
          </w:tcPr>
          <w:p w:rsidR="000F2299" w:rsidRPr="004B7D25" w:rsidRDefault="000F2299" w:rsidP="0051247A">
            <w:pPr>
              <w:pStyle w:val="aa"/>
              <w:spacing w:after="0" w:line="720" w:lineRule="auto"/>
              <w:jc w:val="center"/>
              <w:rPr>
                <w:sz w:val="28"/>
                <w:szCs w:val="28"/>
                <w:lang w:val="uk-UA"/>
              </w:rPr>
            </w:pPr>
            <w:r w:rsidRPr="004B7D25">
              <w:rPr>
                <w:sz w:val="28"/>
                <w:szCs w:val="28"/>
                <w:lang w:val="uk-UA"/>
              </w:rPr>
              <w:t>МВЛ, л/хв</w:t>
            </w:r>
          </w:p>
        </w:tc>
        <w:tc>
          <w:tcPr>
            <w:tcW w:w="2041" w:type="dxa"/>
            <w:vAlign w:val="center"/>
          </w:tcPr>
          <w:p w:rsidR="000F2299" w:rsidRPr="004B7D25" w:rsidRDefault="000F2299" w:rsidP="0051247A">
            <w:pPr>
              <w:pStyle w:val="51"/>
              <w:shd w:val="clear" w:color="auto" w:fill="auto"/>
              <w:spacing w:line="720" w:lineRule="auto"/>
              <w:jc w:val="center"/>
              <w:rPr>
                <w:rStyle w:val="529"/>
                <w:bCs/>
                <w:sz w:val="28"/>
                <w:szCs w:val="28"/>
                <w:lang w:val="uk-UA"/>
              </w:rPr>
            </w:pPr>
            <w:r w:rsidRPr="004B7D25">
              <w:rPr>
                <w:rStyle w:val="529"/>
                <w:bCs/>
                <w:sz w:val="28"/>
                <w:szCs w:val="28"/>
                <w:lang w:val="uk-UA"/>
              </w:rPr>
              <w:t>84,5</w:t>
            </w:r>
            <w:r w:rsidR="00336BEA" w:rsidRPr="004B7D25">
              <w:rPr>
                <w:rStyle w:val="523"/>
                <w:sz w:val="28"/>
                <w:szCs w:val="28"/>
                <w:lang w:val="uk-UA"/>
              </w:rPr>
              <w:t>±1,6</w:t>
            </w:r>
          </w:p>
        </w:tc>
        <w:tc>
          <w:tcPr>
            <w:tcW w:w="2206" w:type="dxa"/>
            <w:vAlign w:val="center"/>
          </w:tcPr>
          <w:p w:rsidR="000F2299" w:rsidRPr="004B7D25" w:rsidRDefault="000F2299" w:rsidP="0051247A">
            <w:pPr>
              <w:pStyle w:val="51"/>
              <w:shd w:val="clear" w:color="auto" w:fill="auto"/>
              <w:spacing w:line="720" w:lineRule="auto"/>
              <w:jc w:val="center"/>
              <w:rPr>
                <w:rStyle w:val="528"/>
                <w:bCs/>
                <w:sz w:val="28"/>
                <w:szCs w:val="28"/>
                <w:lang w:val="uk-UA"/>
              </w:rPr>
            </w:pPr>
            <w:r w:rsidRPr="004B7D25">
              <w:rPr>
                <w:rStyle w:val="528"/>
                <w:bCs/>
                <w:sz w:val="28"/>
                <w:szCs w:val="28"/>
                <w:lang w:val="uk-UA"/>
              </w:rPr>
              <w:t>103,5</w:t>
            </w:r>
            <w:r w:rsidR="00336BEA" w:rsidRPr="004B7D25">
              <w:rPr>
                <w:rStyle w:val="523"/>
                <w:sz w:val="28"/>
                <w:szCs w:val="28"/>
                <w:lang w:val="uk-UA"/>
              </w:rPr>
              <w:t>±1,2</w:t>
            </w:r>
            <w:r w:rsidR="00FB523A" w:rsidRPr="0027122B">
              <w:rPr>
                <w:b w:val="0"/>
                <w:sz w:val="28"/>
                <w:szCs w:val="28"/>
                <w:lang w:val="uk-UA"/>
              </w:rPr>
              <w:t>*</w:t>
            </w:r>
          </w:p>
        </w:tc>
        <w:tc>
          <w:tcPr>
            <w:tcW w:w="1275" w:type="dxa"/>
            <w:vAlign w:val="center"/>
          </w:tcPr>
          <w:p w:rsidR="000F2299" w:rsidRPr="004B7D25" w:rsidRDefault="00807D81" w:rsidP="0051247A">
            <w:pPr>
              <w:pStyle w:val="aa"/>
              <w:spacing w:after="0" w:line="720" w:lineRule="auto"/>
              <w:jc w:val="center"/>
              <w:rPr>
                <w:sz w:val="28"/>
                <w:szCs w:val="28"/>
                <w:lang w:val="uk-UA"/>
              </w:rPr>
            </w:pPr>
            <w:r w:rsidRPr="004B7D25">
              <w:rPr>
                <w:sz w:val="28"/>
                <w:szCs w:val="28"/>
                <w:lang w:val="uk-UA"/>
              </w:rPr>
              <w:t>9,5</w:t>
            </w:r>
          </w:p>
        </w:tc>
        <w:tc>
          <w:tcPr>
            <w:tcW w:w="1131" w:type="dxa"/>
            <w:vAlign w:val="center"/>
          </w:tcPr>
          <w:p w:rsidR="000F2299" w:rsidRPr="004B7D25" w:rsidRDefault="00E42036" w:rsidP="0051247A">
            <w:pPr>
              <w:pStyle w:val="aa"/>
              <w:spacing w:after="0" w:line="720" w:lineRule="auto"/>
              <w:jc w:val="center"/>
              <w:rPr>
                <w:sz w:val="28"/>
                <w:szCs w:val="28"/>
                <w:lang w:val="uk-UA"/>
              </w:rPr>
            </w:pPr>
            <w:r w:rsidRPr="004B7D25">
              <w:rPr>
                <w:sz w:val="28"/>
                <w:szCs w:val="28"/>
                <w:lang w:val="uk-UA"/>
              </w:rPr>
              <w:t>22,49</w:t>
            </w:r>
          </w:p>
        </w:tc>
      </w:tr>
    </w:tbl>
    <w:p w:rsidR="00944EE5" w:rsidRPr="0073702C" w:rsidRDefault="00944EE5" w:rsidP="00944EE5">
      <w:pPr>
        <w:pStyle w:val="aa"/>
        <w:spacing w:after="0" w:line="360" w:lineRule="auto"/>
        <w:ind w:firstLine="688"/>
        <w:jc w:val="right"/>
        <w:rPr>
          <w:sz w:val="28"/>
          <w:szCs w:val="28"/>
          <w:lang w:val="uk-UA"/>
        </w:rPr>
      </w:pPr>
    </w:p>
    <w:p w:rsidR="004B7D25" w:rsidRPr="0073702C" w:rsidRDefault="00512ED1" w:rsidP="005B437A">
      <w:pPr>
        <w:pStyle w:val="aa"/>
        <w:spacing w:after="0" w:line="360" w:lineRule="auto"/>
        <w:ind w:firstLine="688"/>
        <w:jc w:val="both"/>
        <w:rPr>
          <w:sz w:val="28"/>
          <w:szCs w:val="28"/>
          <w:lang w:val="uk-UA"/>
        </w:rPr>
      </w:pPr>
      <w:r>
        <w:rPr>
          <w:sz w:val="28"/>
          <w:szCs w:val="28"/>
          <w:lang w:val="uk-UA"/>
        </w:rPr>
        <w:t>Найбільший в</w:t>
      </w:r>
      <w:r w:rsidR="004B7D25">
        <w:rPr>
          <w:sz w:val="28"/>
          <w:szCs w:val="28"/>
          <w:lang w:val="uk-UA"/>
        </w:rPr>
        <w:t>ідносний приріст за цими показниками виявлено у пробі Штанге (34,11%). За всіма показниками відмічено значний відносний приіст, більше 15%.</w:t>
      </w:r>
      <w:r w:rsidR="005B437A">
        <w:rPr>
          <w:sz w:val="28"/>
          <w:szCs w:val="28"/>
          <w:lang w:val="uk-UA"/>
        </w:rPr>
        <w:t xml:space="preserve"> </w:t>
      </w:r>
      <w:r w:rsidR="004B7D25">
        <w:rPr>
          <w:sz w:val="28"/>
          <w:szCs w:val="28"/>
          <w:lang w:val="uk-UA"/>
        </w:rPr>
        <w:t>Показник п</w:t>
      </w:r>
      <w:r w:rsidR="00FB523A">
        <w:rPr>
          <w:sz w:val="28"/>
          <w:szCs w:val="28"/>
          <w:lang w:val="uk-UA"/>
        </w:rPr>
        <w:t xml:space="preserve">роби Генчі змінився на 21,71%, </w:t>
      </w:r>
      <w:r w:rsidR="004B7D25">
        <w:rPr>
          <w:sz w:val="28"/>
          <w:szCs w:val="28"/>
          <w:lang w:val="uk-UA"/>
        </w:rPr>
        <w:t>ЖЄЛ – на 15,67%, ЧД – на 15,00%, ХОД – на 22,75%, МВЛ – на 22,49%</w:t>
      </w:r>
      <w:r w:rsidR="00EF4653">
        <w:rPr>
          <w:sz w:val="28"/>
          <w:szCs w:val="28"/>
          <w:lang w:val="uk-UA"/>
        </w:rPr>
        <w:t xml:space="preserve"> (рис.3.2).</w:t>
      </w:r>
    </w:p>
    <w:p w:rsidR="004B7D25" w:rsidRDefault="004B7D25" w:rsidP="005B437A">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Таким чином, зміст тренувань боксом позитивно впливає на функціональний стан серцево-судинної та дихальної систем юнаків 13-14 років.</w:t>
      </w:r>
    </w:p>
    <w:p w:rsidR="004B7D25" w:rsidRDefault="00D21D48" w:rsidP="005B437A">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Відомий факт, що показник</w:t>
      </w:r>
      <w:r w:rsidR="00512ED1">
        <w:rPr>
          <w:rFonts w:ascii="Times New Roman" w:hAnsi="Times New Roman"/>
          <w:sz w:val="28"/>
          <w:szCs w:val="28"/>
          <w:lang w:val="uk-UA"/>
        </w:rPr>
        <w:t>и</w:t>
      </w:r>
      <w:r>
        <w:rPr>
          <w:rFonts w:ascii="Times New Roman" w:hAnsi="Times New Roman"/>
          <w:sz w:val="28"/>
          <w:szCs w:val="28"/>
          <w:lang w:val="uk-UA"/>
        </w:rPr>
        <w:t xml:space="preserve"> фізичної підготовленості є інтегральним показником функціонального стану організму, тому ми здійсниди оцінку фізичних якотсей, які є вирішальними в змагальній діяльності бокс</w:t>
      </w:r>
      <w:r w:rsidR="00512ED1">
        <w:rPr>
          <w:rFonts w:ascii="Times New Roman" w:hAnsi="Times New Roman"/>
          <w:sz w:val="28"/>
          <w:szCs w:val="28"/>
          <w:lang w:val="uk-UA"/>
        </w:rPr>
        <w:t>е</w:t>
      </w:r>
      <w:r>
        <w:rPr>
          <w:rFonts w:ascii="Times New Roman" w:hAnsi="Times New Roman"/>
          <w:sz w:val="28"/>
          <w:szCs w:val="28"/>
          <w:lang w:val="uk-UA"/>
        </w:rPr>
        <w:t xml:space="preserve">рів (таблиці </w:t>
      </w:r>
      <w:r w:rsidR="005B437A">
        <w:rPr>
          <w:rFonts w:ascii="Times New Roman" w:hAnsi="Times New Roman"/>
          <w:sz w:val="28"/>
          <w:szCs w:val="28"/>
          <w:lang w:val="uk-UA"/>
        </w:rPr>
        <w:t>3.3-3.5</w:t>
      </w:r>
      <w:r>
        <w:rPr>
          <w:rFonts w:ascii="Times New Roman" w:hAnsi="Times New Roman"/>
          <w:sz w:val="28"/>
          <w:szCs w:val="28"/>
          <w:lang w:val="uk-UA"/>
        </w:rPr>
        <w:t>).</w:t>
      </w:r>
    </w:p>
    <w:p w:rsidR="00445C83" w:rsidRDefault="004B7D25" w:rsidP="00445C83">
      <w:pPr>
        <w:tabs>
          <w:tab w:val="left" w:pos="0"/>
        </w:tabs>
        <w:spacing w:after="0" w:line="360" w:lineRule="auto"/>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br w:type="page"/>
      </w:r>
      <w:r w:rsidR="00445C83">
        <w:rPr>
          <w:rFonts w:ascii="Times New Roman" w:hAnsi="Times New Roman"/>
          <w:noProof/>
          <w:sz w:val="28"/>
          <w:szCs w:val="28"/>
          <w:lang w:eastAsia="ru-RU"/>
        </w:rPr>
        <w:lastRenderedPageBreak/>
        <w:drawing>
          <wp:inline distT="0" distB="0" distL="0" distR="0" wp14:anchorId="73B2417A" wp14:editId="1886EA78">
            <wp:extent cx="6019800" cy="49625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5C83" w:rsidRDefault="00445C83" w:rsidP="005D70E5">
      <w:pPr>
        <w:spacing w:after="0" w:line="360" w:lineRule="auto"/>
        <w:ind w:left="1843" w:hanging="113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Рис.3.</w:t>
      </w:r>
      <w:r w:rsidR="0065638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Відносний приріст функціональних показників </w:t>
      </w:r>
      <w:r w:rsidR="0065638D">
        <w:rPr>
          <w:rFonts w:ascii="Times New Roman" w:eastAsia="Times New Roman" w:hAnsi="Times New Roman" w:cs="Times New Roman"/>
          <w:sz w:val="28"/>
          <w:szCs w:val="28"/>
          <w:lang w:val="uk-UA" w:eastAsia="ru-RU"/>
        </w:rPr>
        <w:t>дихальної</w:t>
      </w:r>
      <w:r>
        <w:rPr>
          <w:rFonts w:ascii="Times New Roman" w:eastAsia="Times New Roman" w:hAnsi="Times New Roman" w:cs="Times New Roman"/>
          <w:sz w:val="28"/>
          <w:szCs w:val="28"/>
          <w:lang w:val="uk-UA" w:eastAsia="ru-RU"/>
        </w:rPr>
        <w:t xml:space="preserve"> системи, % </w:t>
      </w:r>
    </w:p>
    <w:p w:rsidR="005D70E5" w:rsidRDefault="005D70E5" w:rsidP="00445C83">
      <w:pPr>
        <w:spacing w:after="0" w:line="360" w:lineRule="auto"/>
        <w:ind w:left="2127" w:hanging="1419"/>
        <w:jc w:val="both"/>
        <w:rPr>
          <w:rFonts w:ascii="Times New Roman" w:eastAsia="Times New Roman" w:hAnsi="Times New Roman" w:cs="Times New Roman"/>
          <w:sz w:val="28"/>
          <w:szCs w:val="28"/>
          <w:lang w:val="uk-UA" w:eastAsia="ru-RU"/>
        </w:rPr>
      </w:pPr>
    </w:p>
    <w:p w:rsidR="00445C83" w:rsidRDefault="00445C83" w:rsidP="00445C83">
      <w:pPr>
        <w:spacing w:after="0" w:line="360" w:lineRule="auto"/>
        <w:ind w:left="2127" w:hanging="14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Примітка: 1 – проба Штанге</w:t>
      </w:r>
      <w:r w:rsidRPr="004748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2 – проба Генчі, 3 – ЖЄЛ, 4 – ЧД</w:t>
      </w:r>
      <w:r w:rsidRPr="004748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5 – </w:t>
      </w:r>
      <w:r w:rsidRPr="00474855">
        <w:rPr>
          <w:rFonts w:ascii="Times New Roman" w:eastAsia="Times New Roman" w:hAnsi="Times New Roman" w:cs="Times New Roman"/>
          <w:sz w:val="28"/>
          <w:szCs w:val="28"/>
          <w:lang w:val="uk-UA" w:eastAsia="ru-RU"/>
        </w:rPr>
        <w:t>ХО</w:t>
      </w:r>
      <w:r>
        <w:rPr>
          <w:rFonts w:ascii="Times New Roman" w:eastAsia="Times New Roman" w:hAnsi="Times New Roman" w:cs="Times New Roman"/>
          <w:sz w:val="28"/>
          <w:szCs w:val="28"/>
          <w:lang w:val="uk-UA" w:eastAsia="ru-RU"/>
        </w:rPr>
        <w:t>Д, 6 – МВЛ</w:t>
      </w:r>
    </w:p>
    <w:p w:rsidR="002E7F9B" w:rsidRDefault="002E7F9B" w:rsidP="002E7F9B">
      <w:pPr>
        <w:spacing w:after="0" w:line="360" w:lineRule="auto"/>
        <w:ind w:firstLine="720"/>
        <w:jc w:val="both"/>
        <w:rPr>
          <w:rFonts w:ascii="Times New Roman" w:hAnsi="Times New Roman"/>
          <w:sz w:val="28"/>
          <w:szCs w:val="28"/>
          <w:lang w:val="uk-UA"/>
        </w:rPr>
      </w:pPr>
    </w:p>
    <w:p w:rsidR="002E7F9B" w:rsidRDefault="002E7F9B" w:rsidP="002E7F9B">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Відповідно даних таблиць 3.3 та 3.4 показники силових та координаційних здібностей юнаків на прикінці дослідження зазнали позитивних змін</w:t>
      </w:r>
      <w:r w:rsidR="00EF4653">
        <w:rPr>
          <w:rFonts w:ascii="Times New Roman" w:hAnsi="Times New Roman"/>
          <w:sz w:val="28"/>
          <w:szCs w:val="28"/>
          <w:lang w:val="uk-UA"/>
        </w:rPr>
        <w:t xml:space="preserve"> (див. рис. 3.3 та 3.4)</w:t>
      </w:r>
      <w:r>
        <w:rPr>
          <w:rFonts w:ascii="Times New Roman" w:hAnsi="Times New Roman"/>
          <w:sz w:val="28"/>
          <w:szCs w:val="28"/>
          <w:lang w:val="uk-UA"/>
        </w:rPr>
        <w:t>.</w:t>
      </w:r>
    </w:p>
    <w:p w:rsidR="002E7F9B" w:rsidRDefault="002E7F9B" w:rsidP="002E7F9B">
      <w:pPr>
        <w:spacing w:after="0" w:line="360" w:lineRule="auto"/>
        <w:ind w:firstLine="708"/>
        <w:jc w:val="both"/>
        <w:rPr>
          <w:rFonts w:ascii="Times New Roman" w:hAnsi="Times New Roman" w:cs="Times New Roman"/>
          <w:sz w:val="28"/>
          <w:szCs w:val="28"/>
          <w:lang w:val="uk-UA"/>
        </w:rPr>
      </w:pPr>
      <w:r w:rsidRPr="005B437A">
        <w:rPr>
          <w:rFonts w:ascii="Times New Roman" w:hAnsi="Times New Roman" w:cs="Times New Roman"/>
          <w:sz w:val="28"/>
          <w:szCs w:val="28"/>
          <w:lang w:val="uk-UA"/>
        </w:rPr>
        <w:t>Достовірно покращилися результати в тестах «Кількість підтягувань на перекладині», «Лазaння по канату», «Жим штанги» та «Піднімання ніг до 90 у висі» та «Біг по гімнастичній лаві». У тестах «Метання набивного м’яча від грудей» та «Три перекиди» зафіксовано тенденцію до достовірності.</w:t>
      </w:r>
    </w:p>
    <w:p w:rsidR="003B3908" w:rsidRPr="0073702C" w:rsidRDefault="005D70E5" w:rsidP="002E7F9B">
      <w:pPr>
        <w:jc w:val="right"/>
        <w:rPr>
          <w:rFonts w:ascii="Times New Roman" w:hAnsi="Times New Roman"/>
          <w:sz w:val="28"/>
          <w:szCs w:val="28"/>
          <w:lang w:val="uk-UA"/>
        </w:rPr>
      </w:pPr>
      <w:r>
        <w:rPr>
          <w:rFonts w:ascii="Times New Roman" w:hAnsi="Times New Roman"/>
          <w:sz w:val="28"/>
          <w:szCs w:val="28"/>
          <w:lang w:val="uk-UA"/>
        </w:rPr>
        <w:br w:type="page"/>
      </w:r>
      <w:r w:rsidR="000F2299" w:rsidRPr="0073702C">
        <w:rPr>
          <w:rFonts w:ascii="Times New Roman" w:hAnsi="Times New Roman"/>
          <w:sz w:val="28"/>
          <w:szCs w:val="28"/>
          <w:lang w:val="uk-UA"/>
        </w:rPr>
        <w:lastRenderedPageBreak/>
        <w:t>Таблиця 3.3</w:t>
      </w:r>
    </w:p>
    <w:p w:rsidR="000F2299" w:rsidRPr="0073702C" w:rsidRDefault="000F2299" w:rsidP="000F2299">
      <w:pPr>
        <w:widowControl w:val="0"/>
        <w:autoSpaceDE w:val="0"/>
        <w:autoSpaceDN w:val="0"/>
        <w:adjustRightInd w:val="0"/>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 xml:space="preserve">Динаміка </w:t>
      </w:r>
      <w:r w:rsidR="0055105F" w:rsidRPr="0073702C">
        <w:rPr>
          <w:rFonts w:ascii="Times New Roman" w:hAnsi="Times New Roman"/>
          <w:sz w:val="28"/>
          <w:szCs w:val="28"/>
          <w:lang w:val="uk-UA"/>
        </w:rPr>
        <w:t xml:space="preserve">силових </w:t>
      </w:r>
      <w:r w:rsidRPr="0073702C">
        <w:rPr>
          <w:rFonts w:ascii="Times New Roman" w:hAnsi="Times New Roman"/>
          <w:sz w:val="28"/>
          <w:szCs w:val="28"/>
          <w:lang w:val="uk-UA"/>
        </w:rPr>
        <w:t xml:space="preserve">показників </w:t>
      </w:r>
      <w:r w:rsidR="00320C05" w:rsidRPr="0073702C">
        <w:rPr>
          <w:rFonts w:ascii="Times New Roman" w:hAnsi="Times New Roman"/>
          <w:sz w:val="28"/>
          <w:szCs w:val="28"/>
          <w:lang w:val="uk-UA"/>
        </w:rPr>
        <w:t>боксерів 13-14 років</w:t>
      </w:r>
    </w:p>
    <w:p w:rsidR="002B1FB6" w:rsidRPr="0073702C" w:rsidRDefault="000F2299" w:rsidP="000F2299">
      <w:pPr>
        <w:spacing w:after="0" w:line="360" w:lineRule="auto"/>
        <w:jc w:val="center"/>
        <w:rPr>
          <w:rFonts w:ascii="Times New Roman" w:hAnsi="Times New Roman"/>
          <w:sz w:val="28"/>
          <w:szCs w:val="28"/>
          <w:lang w:val="uk-UA"/>
        </w:rPr>
      </w:pPr>
      <w:r w:rsidRPr="0073702C">
        <w:rPr>
          <w:rFonts w:ascii="Times New Roman" w:eastAsia="Times New Roman" w:hAnsi="Times New Roman" w:cs="Times New Roman"/>
          <w:sz w:val="28"/>
          <w:szCs w:val="28"/>
          <w:lang w:val="uk-UA" w:eastAsia="ru-RU"/>
        </w:rPr>
        <w:t>(М±m, %)</w:t>
      </w:r>
    </w:p>
    <w:tbl>
      <w:tblPr>
        <w:tblStyle w:val="a3"/>
        <w:tblW w:w="9747" w:type="dxa"/>
        <w:tblLayout w:type="fixed"/>
        <w:tblLook w:val="01E0" w:firstRow="1" w:lastRow="1" w:firstColumn="1" w:lastColumn="1" w:noHBand="0" w:noVBand="0"/>
      </w:tblPr>
      <w:tblGrid>
        <w:gridCol w:w="2093"/>
        <w:gridCol w:w="2169"/>
        <w:gridCol w:w="2786"/>
        <w:gridCol w:w="1167"/>
        <w:gridCol w:w="1532"/>
      </w:tblGrid>
      <w:tr w:rsidR="002B1FB6" w:rsidRPr="0073702C" w:rsidTr="0027122B">
        <w:trPr>
          <w:trHeight w:val="2010"/>
        </w:trPr>
        <w:tc>
          <w:tcPr>
            <w:tcW w:w="2093" w:type="dxa"/>
            <w:vAlign w:val="center"/>
          </w:tcPr>
          <w:p w:rsidR="002B1FB6" w:rsidRPr="0073702C" w:rsidRDefault="002B1FB6" w:rsidP="0027122B">
            <w:pPr>
              <w:spacing w:line="400" w:lineRule="exact"/>
              <w:jc w:val="center"/>
              <w:rPr>
                <w:sz w:val="28"/>
                <w:szCs w:val="28"/>
                <w:lang w:val="uk-UA"/>
              </w:rPr>
            </w:pPr>
            <w:r w:rsidRPr="0073702C">
              <w:rPr>
                <w:sz w:val="28"/>
                <w:szCs w:val="28"/>
                <w:lang w:val="uk-UA"/>
              </w:rPr>
              <w:t>Показники</w:t>
            </w:r>
          </w:p>
        </w:tc>
        <w:tc>
          <w:tcPr>
            <w:tcW w:w="2169" w:type="dxa"/>
            <w:vAlign w:val="center"/>
          </w:tcPr>
          <w:p w:rsidR="002B1FB6" w:rsidRPr="0073702C" w:rsidRDefault="002B1FB6" w:rsidP="0027122B">
            <w:pPr>
              <w:spacing w:line="400" w:lineRule="exact"/>
              <w:jc w:val="center"/>
              <w:rPr>
                <w:sz w:val="28"/>
                <w:szCs w:val="28"/>
                <w:lang w:val="uk-UA"/>
              </w:rPr>
            </w:pPr>
            <w:r w:rsidRPr="0073702C">
              <w:rPr>
                <w:sz w:val="28"/>
                <w:szCs w:val="28"/>
                <w:lang w:val="uk-UA"/>
              </w:rPr>
              <w:t>Кінець експерименту</w:t>
            </w:r>
          </w:p>
          <w:p w:rsidR="002B1FB6" w:rsidRPr="0073702C" w:rsidRDefault="002B1FB6" w:rsidP="0027122B">
            <w:pPr>
              <w:spacing w:line="400" w:lineRule="exact"/>
              <w:jc w:val="center"/>
              <w:rPr>
                <w:sz w:val="28"/>
                <w:szCs w:val="28"/>
                <w:lang w:val="uk-UA"/>
              </w:rPr>
            </w:pPr>
          </w:p>
        </w:tc>
        <w:tc>
          <w:tcPr>
            <w:tcW w:w="2786" w:type="dxa"/>
            <w:vAlign w:val="center"/>
          </w:tcPr>
          <w:p w:rsidR="002B1FB6" w:rsidRPr="0073702C" w:rsidRDefault="002B1FB6" w:rsidP="0027122B">
            <w:pPr>
              <w:spacing w:line="400" w:lineRule="exact"/>
              <w:jc w:val="center"/>
              <w:rPr>
                <w:sz w:val="28"/>
                <w:szCs w:val="28"/>
                <w:lang w:val="uk-UA"/>
              </w:rPr>
            </w:pPr>
            <w:r w:rsidRPr="0073702C">
              <w:rPr>
                <w:sz w:val="28"/>
                <w:szCs w:val="28"/>
                <w:lang w:val="uk-UA"/>
              </w:rPr>
              <w:t>Початок</w:t>
            </w:r>
          </w:p>
          <w:p w:rsidR="002B1FB6" w:rsidRPr="0073702C" w:rsidRDefault="002B1FB6" w:rsidP="0027122B">
            <w:pPr>
              <w:spacing w:line="400" w:lineRule="exact"/>
              <w:jc w:val="center"/>
              <w:rPr>
                <w:sz w:val="28"/>
                <w:szCs w:val="28"/>
                <w:lang w:val="uk-UA"/>
              </w:rPr>
            </w:pPr>
            <w:r w:rsidRPr="0073702C">
              <w:rPr>
                <w:sz w:val="28"/>
                <w:szCs w:val="28"/>
                <w:lang w:val="uk-UA"/>
              </w:rPr>
              <w:t>експерименту</w:t>
            </w:r>
          </w:p>
        </w:tc>
        <w:tc>
          <w:tcPr>
            <w:tcW w:w="1167" w:type="dxa"/>
            <w:vAlign w:val="center"/>
          </w:tcPr>
          <w:p w:rsidR="002B1FB6" w:rsidRPr="0073702C" w:rsidRDefault="002B1FB6" w:rsidP="0027122B">
            <w:pPr>
              <w:spacing w:line="400" w:lineRule="exact"/>
              <w:jc w:val="center"/>
              <w:rPr>
                <w:sz w:val="28"/>
                <w:szCs w:val="28"/>
                <w:lang w:val="uk-UA"/>
              </w:rPr>
            </w:pPr>
            <w:r w:rsidRPr="0073702C">
              <w:rPr>
                <w:sz w:val="28"/>
                <w:szCs w:val="28"/>
                <w:lang w:val="uk-UA"/>
              </w:rPr>
              <w:t>Вірогідність розрізнень (t)</w:t>
            </w:r>
          </w:p>
        </w:tc>
        <w:tc>
          <w:tcPr>
            <w:tcW w:w="1532" w:type="dxa"/>
            <w:vAlign w:val="center"/>
          </w:tcPr>
          <w:p w:rsidR="002B1FB6" w:rsidRPr="0073702C" w:rsidRDefault="002B1FB6" w:rsidP="0027122B">
            <w:pPr>
              <w:spacing w:line="400" w:lineRule="exact"/>
              <w:jc w:val="center"/>
              <w:rPr>
                <w:sz w:val="28"/>
                <w:szCs w:val="28"/>
                <w:lang w:val="uk-UA"/>
              </w:rPr>
            </w:pPr>
            <w:r w:rsidRPr="0073702C">
              <w:rPr>
                <w:sz w:val="28"/>
                <w:szCs w:val="28"/>
                <w:lang w:val="uk-UA"/>
              </w:rPr>
              <w:t>Відносний приріст (%)</w:t>
            </w:r>
          </w:p>
          <w:p w:rsidR="002B1FB6" w:rsidRPr="0073702C" w:rsidRDefault="002B1FB6" w:rsidP="0027122B">
            <w:pPr>
              <w:spacing w:line="400" w:lineRule="exact"/>
              <w:jc w:val="center"/>
              <w:rPr>
                <w:sz w:val="28"/>
                <w:szCs w:val="28"/>
                <w:lang w:val="uk-UA"/>
              </w:rPr>
            </w:pPr>
          </w:p>
        </w:tc>
      </w:tr>
      <w:tr w:rsidR="002B1FB6" w:rsidRPr="0073702C" w:rsidTr="0027122B">
        <w:tc>
          <w:tcPr>
            <w:tcW w:w="2093" w:type="dxa"/>
            <w:vAlign w:val="center"/>
          </w:tcPr>
          <w:p w:rsidR="002B1FB6" w:rsidRPr="0073702C" w:rsidRDefault="002B1FB6" w:rsidP="0027122B">
            <w:pPr>
              <w:spacing w:line="360" w:lineRule="auto"/>
              <w:jc w:val="center"/>
              <w:rPr>
                <w:sz w:val="28"/>
                <w:szCs w:val="28"/>
                <w:lang w:val="uk-UA"/>
              </w:rPr>
            </w:pPr>
            <w:r w:rsidRPr="0073702C">
              <w:rPr>
                <w:sz w:val="28"/>
                <w:szCs w:val="28"/>
                <w:lang w:val="uk-UA"/>
              </w:rPr>
              <w:t>Кількість підтягувань на перекладині, кількість разів</w:t>
            </w:r>
          </w:p>
        </w:tc>
        <w:tc>
          <w:tcPr>
            <w:tcW w:w="2169" w:type="dxa"/>
            <w:vAlign w:val="center"/>
          </w:tcPr>
          <w:p w:rsidR="002B1FB6" w:rsidRPr="0073702C" w:rsidRDefault="00320C05" w:rsidP="0027122B">
            <w:pPr>
              <w:spacing w:line="360" w:lineRule="auto"/>
              <w:jc w:val="center"/>
              <w:rPr>
                <w:sz w:val="28"/>
                <w:szCs w:val="28"/>
                <w:lang w:val="uk-UA"/>
              </w:rPr>
            </w:pPr>
            <w:r w:rsidRPr="0073702C">
              <w:rPr>
                <w:sz w:val="28"/>
                <w:szCs w:val="28"/>
                <w:lang w:val="uk-UA"/>
              </w:rPr>
              <w:t>2</w:t>
            </w:r>
            <w:r w:rsidR="002B1FB6" w:rsidRPr="0073702C">
              <w:rPr>
                <w:sz w:val="28"/>
                <w:szCs w:val="28"/>
                <w:lang w:val="uk-UA"/>
              </w:rPr>
              <w:t>5,4±2,8</w:t>
            </w:r>
          </w:p>
        </w:tc>
        <w:tc>
          <w:tcPr>
            <w:tcW w:w="2786" w:type="dxa"/>
            <w:vAlign w:val="center"/>
          </w:tcPr>
          <w:p w:rsidR="002B1FB6" w:rsidRPr="0073702C" w:rsidRDefault="002B1FB6" w:rsidP="0027122B">
            <w:pPr>
              <w:spacing w:line="360" w:lineRule="auto"/>
              <w:jc w:val="center"/>
              <w:rPr>
                <w:sz w:val="28"/>
                <w:szCs w:val="28"/>
                <w:lang w:val="uk-UA"/>
              </w:rPr>
            </w:pPr>
            <w:r w:rsidRPr="0073702C">
              <w:rPr>
                <w:sz w:val="28"/>
                <w:szCs w:val="28"/>
                <w:lang w:val="uk-UA"/>
              </w:rPr>
              <w:t>42,5±3,1</w:t>
            </w:r>
          </w:p>
        </w:tc>
        <w:tc>
          <w:tcPr>
            <w:tcW w:w="1167" w:type="dxa"/>
            <w:vAlign w:val="center"/>
          </w:tcPr>
          <w:p w:rsidR="002B1FB6" w:rsidRPr="0073702C" w:rsidRDefault="00891AF5" w:rsidP="0027122B">
            <w:pPr>
              <w:spacing w:line="360" w:lineRule="auto"/>
              <w:jc w:val="center"/>
              <w:rPr>
                <w:sz w:val="28"/>
                <w:szCs w:val="28"/>
                <w:lang w:val="uk-UA"/>
              </w:rPr>
            </w:pPr>
            <w:r>
              <w:rPr>
                <w:sz w:val="28"/>
                <w:szCs w:val="28"/>
                <w:lang w:val="uk-UA"/>
              </w:rPr>
              <w:t>4,09</w:t>
            </w:r>
          </w:p>
        </w:tc>
        <w:tc>
          <w:tcPr>
            <w:tcW w:w="1532" w:type="dxa"/>
            <w:vAlign w:val="center"/>
          </w:tcPr>
          <w:p w:rsidR="002B1FB6" w:rsidRPr="0073702C" w:rsidRDefault="00891AF5" w:rsidP="0027122B">
            <w:pPr>
              <w:spacing w:line="400" w:lineRule="exact"/>
              <w:jc w:val="center"/>
              <w:rPr>
                <w:sz w:val="28"/>
                <w:szCs w:val="28"/>
                <w:lang w:val="uk-UA"/>
              </w:rPr>
            </w:pPr>
            <w:r>
              <w:rPr>
                <w:sz w:val="28"/>
                <w:szCs w:val="28"/>
                <w:lang w:val="uk-UA"/>
              </w:rPr>
              <w:t>45</w:t>
            </w:r>
          </w:p>
        </w:tc>
      </w:tr>
      <w:tr w:rsidR="002B1FB6" w:rsidRPr="0073702C" w:rsidTr="0027122B">
        <w:tc>
          <w:tcPr>
            <w:tcW w:w="2093" w:type="dxa"/>
            <w:vAlign w:val="center"/>
          </w:tcPr>
          <w:p w:rsidR="002B1FB6" w:rsidRPr="0073702C" w:rsidRDefault="002B1FB6" w:rsidP="0027122B">
            <w:pPr>
              <w:tabs>
                <w:tab w:val="right" w:pos="-2700"/>
                <w:tab w:val="left" w:pos="2160"/>
                <w:tab w:val="right" w:leader="dot" w:pos="9639"/>
              </w:tabs>
              <w:spacing w:line="360" w:lineRule="auto"/>
              <w:jc w:val="center"/>
              <w:rPr>
                <w:sz w:val="28"/>
                <w:szCs w:val="28"/>
                <w:lang w:val="uk-UA"/>
              </w:rPr>
            </w:pPr>
            <w:r w:rsidRPr="0073702C">
              <w:rPr>
                <w:sz w:val="28"/>
                <w:szCs w:val="28"/>
                <w:lang w:val="uk-UA"/>
              </w:rPr>
              <w:t>Лазaння по канату 3 м</w:t>
            </w:r>
            <w:r w:rsidR="0055105F" w:rsidRPr="0073702C">
              <w:rPr>
                <w:sz w:val="28"/>
                <w:szCs w:val="28"/>
                <w:lang w:val="uk-UA"/>
              </w:rPr>
              <w:t>, с</w:t>
            </w:r>
          </w:p>
        </w:tc>
        <w:tc>
          <w:tcPr>
            <w:tcW w:w="2169" w:type="dxa"/>
            <w:vAlign w:val="center"/>
          </w:tcPr>
          <w:p w:rsidR="002B1FB6" w:rsidRPr="0073702C" w:rsidRDefault="002B1FB6" w:rsidP="0027122B">
            <w:pPr>
              <w:spacing w:line="360" w:lineRule="auto"/>
              <w:jc w:val="center"/>
              <w:rPr>
                <w:sz w:val="28"/>
                <w:szCs w:val="28"/>
                <w:lang w:val="uk-UA"/>
              </w:rPr>
            </w:pPr>
            <w:r w:rsidRPr="0073702C">
              <w:rPr>
                <w:sz w:val="28"/>
                <w:szCs w:val="28"/>
                <w:lang w:val="uk-UA"/>
              </w:rPr>
              <w:t>8,5±1,4</w:t>
            </w:r>
          </w:p>
        </w:tc>
        <w:tc>
          <w:tcPr>
            <w:tcW w:w="2786" w:type="dxa"/>
            <w:vAlign w:val="center"/>
          </w:tcPr>
          <w:p w:rsidR="002B1FB6" w:rsidRPr="0073702C" w:rsidRDefault="002B1FB6" w:rsidP="0027122B">
            <w:pPr>
              <w:spacing w:line="360" w:lineRule="auto"/>
              <w:jc w:val="center"/>
              <w:rPr>
                <w:sz w:val="28"/>
                <w:szCs w:val="28"/>
                <w:lang w:val="uk-UA"/>
              </w:rPr>
            </w:pPr>
            <w:r w:rsidRPr="0073702C">
              <w:rPr>
                <w:sz w:val="28"/>
                <w:szCs w:val="28"/>
                <w:lang w:val="uk-UA"/>
              </w:rPr>
              <w:t>5,2±0,7</w:t>
            </w:r>
            <w:r w:rsidR="00891AF5" w:rsidRPr="0073702C">
              <w:rPr>
                <w:sz w:val="28"/>
                <w:szCs w:val="28"/>
                <w:lang w:val="uk-UA"/>
              </w:rPr>
              <w:t>*</w:t>
            </w:r>
          </w:p>
        </w:tc>
        <w:tc>
          <w:tcPr>
            <w:tcW w:w="1167" w:type="dxa"/>
            <w:vAlign w:val="center"/>
          </w:tcPr>
          <w:p w:rsidR="002B1FB6" w:rsidRPr="0073702C" w:rsidRDefault="00891AF5" w:rsidP="0027122B">
            <w:pPr>
              <w:spacing w:line="360" w:lineRule="auto"/>
              <w:jc w:val="center"/>
              <w:rPr>
                <w:sz w:val="28"/>
                <w:szCs w:val="28"/>
                <w:lang w:val="uk-UA"/>
              </w:rPr>
            </w:pPr>
            <w:r>
              <w:rPr>
                <w:sz w:val="28"/>
                <w:szCs w:val="28"/>
                <w:lang w:val="uk-UA"/>
              </w:rPr>
              <w:t>2,11</w:t>
            </w:r>
          </w:p>
        </w:tc>
        <w:tc>
          <w:tcPr>
            <w:tcW w:w="1532" w:type="dxa"/>
            <w:vAlign w:val="center"/>
          </w:tcPr>
          <w:p w:rsidR="002B1FB6" w:rsidRPr="0073702C" w:rsidRDefault="00891AF5" w:rsidP="00891AF5">
            <w:pPr>
              <w:spacing w:line="400" w:lineRule="exact"/>
              <w:jc w:val="center"/>
              <w:rPr>
                <w:sz w:val="28"/>
                <w:szCs w:val="28"/>
                <w:lang w:val="uk-UA"/>
              </w:rPr>
            </w:pPr>
            <w:r>
              <w:rPr>
                <w:sz w:val="28"/>
                <w:szCs w:val="28"/>
                <w:lang w:val="uk-UA"/>
              </w:rPr>
              <w:t>-38,85</w:t>
            </w:r>
          </w:p>
        </w:tc>
      </w:tr>
      <w:tr w:rsidR="000F2299" w:rsidRPr="0073702C" w:rsidTr="0027122B">
        <w:tc>
          <w:tcPr>
            <w:tcW w:w="2093" w:type="dxa"/>
            <w:vAlign w:val="center"/>
          </w:tcPr>
          <w:p w:rsidR="000F2299" w:rsidRPr="0073702C" w:rsidRDefault="000F2299" w:rsidP="0027122B">
            <w:pPr>
              <w:tabs>
                <w:tab w:val="right" w:pos="-2700"/>
                <w:tab w:val="left" w:pos="2160"/>
                <w:tab w:val="right" w:leader="dot" w:pos="9639"/>
              </w:tabs>
              <w:spacing w:line="360" w:lineRule="auto"/>
              <w:jc w:val="center"/>
              <w:rPr>
                <w:sz w:val="28"/>
                <w:szCs w:val="28"/>
                <w:lang w:val="uk-UA"/>
              </w:rPr>
            </w:pPr>
            <w:r w:rsidRPr="0073702C">
              <w:rPr>
                <w:sz w:val="28"/>
                <w:szCs w:val="28"/>
                <w:lang w:val="uk-UA"/>
              </w:rPr>
              <w:t>Жим штанги своєї ваги з положен</w:t>
            </w:r>
          </w:p>
          <w:p w:rsidR="000F2299" w:rsidRPr="0073702C" w:rsidRDefault="000F2299" w:rsidP="0027122B">
            <w:pPr>
              <w:tabs>
                <w:tab w:val="right" w:pos="-2700"/>
                <w:tab w:val="left" w:pos="2160"/>
                <w:tab w:val="right" w:leader="dot" w:pos="9639"/>
              </w:tabs>
              <w:spacing w:line="360" w:lineRule="auto"/>
              <w:jc w:val="center"/>
              <w:rPr>
                <w:sz w:val="28"/>
                <w:szCs w:val="28"/>
                <w:lang w:val="uk-UA"/>
              </w:rPr>
            </w:pPr>
            <w:r w:rsidRPr="0073702C">
              <w:rPr>
                <w:sz w:val="28"/>
                <w:szCs w:val="28"/>
                <w:lang w:val="uk-UA"/>
              </w:rPr>
              <w:t>ня лежачи на спині</w:t>
            </w:r>
            <w:r w:rsidR="0055105F" w:rsidRPr="0073702C">
              <w:rPr>
                <w:sz w:val="28"/>
                <w:szCs w:val="28"/>
                <w:lang w:val="uk-UA"/>
              </w:rPr>
              <w:t>, кількість разів</w:t>
            </w:r>
          </w:p>
        </w:tc>
        <w:tc>
          <w:tcPr>
            <w:tcW w:w="2169" w:type="dxa"/>
            <w:vAlign w:val="center"/>
          </w:tcPr>
          <w:p w:rsidR="000F2299" w:rsidRPr="0073702C" w:rsidRDefault="000F2299" w:rsidP="0027122B">
            <w:pPr>
              <w:spacing w:line="360" w:lineRule="auto"/>
              <w:jc w:val="center"/>
              <w:rPr>
                <w:sz w:val="28"/>
                <w:szCs w:val="28"/>
                <w:lang w:val="uk-UA"/>
              </w:rPr>
            </w:pPr>
            <w:r w:rsidRPr="0073702C">
              <w:rPr>
                <w:sz w:val="28"/>
                <w:szCs w:val="28"/>
                <w:lang w:val="uk-UA"/>
              </w:rPr>
              <w:t>1</w:t>
            </w:r>
            <w:r w:rsidR="00320C05" w:rsidRPr="0073702C">
              <w:rPr>
                <w:sz w:val="28"/>
                <w:szCs w:val="28"/>
                <w:lang w:val="uk-UA"/>
              </w:rPr>
              <w:t>2</w:t>
            </w:r>
            <w:r w:rsidRPr="0073702C">
              <w:rPr>
                <w:sz w:val="28"/>
                <w:szCs w:val="28"/>
                <w:lang w:val="uk-UA"/>
              </w:rPr>
              <w:t>,6±2,3</w:t>
            </w:r>
          </w:p>
        </w:tc>
        <w:tc>
          <w:tcPr>
            <w:tcW w:w="2786" w:type="dxa"/>
            <w:vAlign w:val="center"/>
          </w:tcPr>
          <w:p w:rsidR="000F2299" w:rsidRPr="0073702C" w:rsidRDefault="000F2299" w:rsidP="0027122B">
            <w:pPr>
              <w:spacing w:line="360" w:lineRule="auto"/>
              <w:jc w:val="center"/>
              <w:rPr>
                <w:sz w:val="28"/>
                <w:szCs w:val="28"/>
                <w:lang w:val="uk-UA"/>
              </w:rPr>
            </w:pPr>
            <w:r w:rsidRPr="0073702C">
              <w:rPr>
                <w:sz w:val="28"/>
                <w:szCs w:val="28"/>
                <w:lang w:val="uk-UA"/>
              </w:rPr>
              <w:t>23,5±2,4</w:t>
            </w:r>
          </w:p>
        </w:tc>
        <w:tc>
          <w:tcPr>
            <w:tcW w:w="1167" w:type="dxa"/>
            <w:vAlign w:val="center"/>
          </w:tcPr>
          <w:p w:rsidR="000F2299" w:rsidRPr="0073702C" w:rsidRDefault="00891AF5" w:rsidP="0027122B">
            <w:pPr>
              <w:spacing w:line="360" w:lineRule="auto"/>
              <w:jc w:val="center"/>
              <w:rPr>
                <w:sz w:val="28"/>
                <w:szCs w:val="28"/>
                <w:lang w:val="uk-UA"/>
              </w:rPr>
            </w:pPr>
            <w:r>
              <w:rPr>
                <w:sz w:val="28"/>
                <w:szCs w:val="28"/>
                <w:lang w:val="uk-UA"/>
              </w:rPr>
              <w:t>3,28</w:t>
            </w:r>
          </w:p>
        </w:tc>
        <w:tc>
          <w:tcPr>
            <w:tcW w:w="1532" w:type="dxa"/>
            <w:vAlign w:val="center"/>
          </w:tcPr>
          <w:p w:rsidR="000F2299" w:rsidRPr="0073702C" w:rsidRDefault="00891AF5" w:rsidP="0027122B">
            <w:pPr>
              <w:spacing w:line="400" w:lineRule="exact"/>
              <w:jc w:val="center"/>
              <w:rPr>
                <w:sz w:val="28"/>
                <w:szCs w:val="28"/>
                <w:lang w:val="uk-UA"/>
              </w:rPr>
            </w:pPr>
            <w:r>
              <w:rPr>
                <w:sz w:val="28"/>
                <w:szCs w:val="28"/>
                <w:lang w:val="uk-UA"/>
              </w:rPr>
              <w:t>86,51</w:t>
            </w:r>
          </w:p>
        </w:tc>
      </w:tr>
      <w:tr w:rsidR="002B1FB6" w:rsidRPr="0073702C" w:rsidTr="0027122B">
        <w:tc>
          <w:tcPr>
            <w:tcW w:w="2093" w:type="dxa"/>
            <w:vAlign w:val="center"/>
          </w:tcPr>
          <w:p w:rsidR="002B1FB6" w:rsidRPr="0073702C" w:rsidRDefault="000F2299" w:rsidP="0027122B">
            <w:pPr>
              <w:spacing w:line="400" w:lineRule="exact"/>
              <w:jc w:val="center"/>
              <w:rPr>
                <w:sz w:val="28"/>
                <w:szCs w:val="28"/>
                <w:lang w:val="uk-UA"/>
              </w:rPr>
            </w:pPr>
            <w:r w:rsidRPr="0073702C">
              <w:rPr>
                <w:sz w:val="28"/>
                <w:szCs w:val="28"/>
                <w:lang w:val="uk-UA"/>
              </w:rPr>
              <w:t>Метання набивного м’яча від грудей обома руками, м</w:t>
            </w:r>
          </w:p>
        </w:tc>
        <w:tc>
          <w:tcPr>
            <w:tcW w:w="2169" w:type="dxa"/>
            <w:vAlign w:val="center"/>
          </w:tcPr>
          <w:p w:rsidR="002B1FB6" w:rsidRPr="0073702C" w:rsidRDefault="001B0116" w:rsidP="0027122B">
            <w:pPr>
              <w:spacing w:line="400" w:lineRule="exact"/>
              <w:jc w:val="center"/>
              <w:rPr>
                <w:b/>
                <w:sz w:val="28"/>
                <w:szCs w:val="28"/>
                <w:lang w:val="uk-UA"/>
              </w:rPr>
            </w:pPr>
            <w:r w:rsidRPr="0073702C">
              <w:rPr>
                <w:sz w:val="28"/>
                <w:szCs w:val="28"/>
                <w:lang w:val="uk-UA"/>
              </w:rPr>
              <w:t>11,2</w:t>
            </w:r>
            <w:r w:rsidRPr="0073702C">
              <w:rPr>
                <w:rStyle w:val="523"/>
                <w:b w:val="0"/>
                <w:sz w:val="28"/>
                <w:szCs w:val="28"/>
                <w:lang w:val="uk-UA"/>
              </w:rPr>
              <w:t>±1,8</w:t>
            </w:r>
          </w:p>
        </w:tc>
        <w:tc>
          <w:tcPr>
            <w:tcW w:w="2786" w:type="dxa"/>
            <w:vAlign w:val="center"/>
          </w:tcPr>
          <w:p w:rsidR="002B1FB6" w:rsidRPr="0073702C" w:rsidRDefault="001B0116" w:rsidP="0027122B">
            <w:pPr>
              <w:spacing w:line="400" w:lineRule="exact"/>
              <w:jc w:val="center"/>
              <w:rPr>
                <w:sz w:val="28"/>
                <w:szCs w:val="28"/>
                <w:lang w:val="uk-UA"/>
              </w:rPr>
            </w:pPr>
            <w:r w:rsidRPr="0073702C">
              <w:rPr>
                <w:sz w:val="28"/>
                <w:szCs w:val="28"/>
                <w:lang w:val="uk-UA"/>
              </w:rPr>
              <w:t>1</w:t>
            </w:r>
            <w:r w:rsidR="00320C05" w:rsidRPr="0073702C">
              <w:rPr>
                <w:sz w:val="28"/>
                <w:szCs w:val="28"/>
                <w:lang w:val="uk-UA"/>
              </w:rPr>
              <w:t>5</w:t>
            </w:r>
            <w:r w:rsidRPr="0073702C">
              <w:rPr>
                <w:sz w:val="28"/>
                <w:szCs w:val="28"/>
                <w:lang w:val="uk-UA"/>
              </w:rPr>
              <w:t>,0</w:t>
            </w:r>
            <w:r w:rsidRPr="0073702C">
              <w:rPr>
                <w:rStyle w:val="523"/>
                <w:sz w:val="28"/>
                <w:szCs w:val="28"/>
                <w:lang w:val="uk-UA"/>
              </w:rPr>
              <w:t>±</w:t>
            </w:r>
            <w:r w:rsidRPr="0073702C">
              <w:rPr>
                <w:rStyle w:val="523"/>
                <w:b w:val="0"/>
                <w:sz w:val="28"/>
                <w:szCs w:val="28"/>
                <w:lang w:val="uk-UA"/>
              </w:rPr>
              <w:t>1,9</w:t>
            </w:r>
          </w:p>
        </w:tc>
        <w:tc>
          <w:tcPr>
            <w:tcW w:w="1167" w:type="dxa"/>
            <w:vAlign w:val="center"/>
          </w:tcPr>
          <w:p w:rsidR="002B1FB6" w:rsidRPr="0073702C" w:rsidRDefault="00891AF5" w:rsidP="0027122B">
            <w:pPr>
              <w:spacing w:line="400" w:lineRule="exact"/>
              <w:jc w:val="center"/>
              <w:rPr>
                <w:sz w:val="28"/>
                <w:szCs w:val="28"/>
                <w:lang w:val="uk-UA"/>
              </w:rPr>
            </w:pPr>
            <w:r>
              <w:rPr>
                <w:sz w:val="28"/>
                <w:szCs w:val="28"/>
                <w:lang w:val="uk-UA"/>
              </w:rPr>
              <w:t>1,45</w:t>
            </w:r>
          </w:p>
        </w:tc>
        <w:tc>
          <w:tcPr>
            <w:tcW w:w="1532" w:type="dxa"/>
            <w:vAlign w:val="center"/>
          </w:tcPr>
          <w:p w:rsidR="002B1FB6" w:rsidRPr="0073702C" w:rsidRDefault="00891AF5" w:rsidP="0027122B">
            <w:pPr>
              <w:spacing w:line="400" w:lineRule="exact"/>
              <w:jc w:val="center"/>
              <w:rPr>
                <w:sz w:val="28"/>
                <w:szCs w:val="28"/>
                <w:lang w:val="uk-UA"/>
              </w:rPr>
            </w:pPr>
            <w:r>
              <w:rPr>
                <w:sz w:val="28"/>
                <w:szCs w:val="28"/>
                <w:lang w:val="uk-UA"/>
              </w:rPr>
              <w:t>33,93</w:t>
            </w:r>
          </w:p>
        </w:tc>
      </w:tr>
      <w:tr w:rsidR="002B1FB6" w:rsidRPr="0073702C" w:rsidTr="0027122B">
        <w:tc>
          <w:tcPr>
            <w:tcW w:w="2093" w:type="dxa"/>
            <w:vAlign w:val="center"/>
          </w:tcPr>
          <w:p w:rsidR="002B1FB6" w:rsidRPr="0073702C" w:rsidRDefault="000F2299" w:rsidP="0027122B">
            <w:pPr>
              <w:spacing w:line="400" w:lineRule="exact"/>
              <w:jc w:val="center"/>
              <w:rPr>
                <w:sz w:val="28"/>
                <w:szCs w:val="28"/>
                <w:lang w:val="uk-UA"/>
              </w:rPr>
            </w:pPr>
            <w:r w:rsidRPr="0073702C">
              <w:rPr>
                <w:sz w:val="28"/>
                <w:szCs w:val="28"/>
                <w:lang w:val="uk-UA"/>
              </w:rPr>
              <w:t>Піднімання ніг до 90 у висі на перекладині, кількість разів</w:t>
            </w:r>
          </w:p>
        </w:tc>
        <w:tc>
          <w:tcPr>
            <w:tcW w:w="2169" w:type="dxa"/>
            <w:vAlign w:val="center"/>
          </w:tcPr>
          <w:p w:rsidR="002B1FB6" w:rsidRPr="0073702C" w:rsidRDefault="001B0116" w:rsidP="0027122B">
            <w:pPr>
              <w:spacing w:line="400" w:lineRule="exact"/>
              <w:jc w:val="center"/>
              <w:rPr>
                <w:sz w:val="28"/>
                <w:szCs w:val="28"/>
                <w:lang w:val="uk-UA"/>
              </w:rPr>
            </w:pPr>
            <w:r w:rsidRPr="0073702C">
              <w:rPr>
                <w:sz w:val="28"/>
                <w:szCs w:val="28"/>
                <w:lang w:val="uk-UA"/>
              </w:rPr>
              <w:t>1</w:t>
            </w:r>
            <w:r w:rsidR="00320C05" w:rsidRPr="0073702C">
              <w:rPr>
                <w:sz w:val="28"/>
                <w:szCs w:val="28"/>
                <w:lang w:val="uk-UA"/>
              </w:rPr>
              <w:t>4</w:t>
            </w:r>
            <w:r w:rsidRPr="0073702C">
              <w:rPr>
                <w:sz w:val="28"/>
                <w:szCs w:val="28"/>
                <w:lang w:val="uk-UA"/>
              </w:rPr>
              <w:t>,0</w:t>
            </w:r>
            <w:r w:rsidRPr="0073702C">
              <w:rPr>
                <w:rStyle w:val="523"/>
                <w:sz w:val="28"/>
                <w:szCs w:val="28"/>
                <w:lang w:val="uk-UA"/>
              </w:rPr>
              <w:t>±</w:t>
            </w:r>
            <w:r w:rsidRPr="0073702C">
              <w:rPr>
                <w:rStyle w:val="523"/>
                <w:b w:val="0"/>
                <w:sz w:val="28"/>
                <w:szCs w:val="28"/>
                <w:lang w:val="uk-UA"/>
              </w:rPr>
              <w:t>1,5</w:t>
            </w:r>
          </w:p>
        </w:tc>
        <w:tc>
          <w:tcPr>
            <w:tcW w:w="2786" w:type="dxa"/>
            <w:vAlign w:val="center"/>
          </w:tcPr>
          <w:p w:rsidR="002B1FB6" w:rsidRPr="0073702C" w:rsidRDefault="00320C05" w:rsidP="0027122B">
            <w:pPr>
              <w:spacing w:line="400" w:lineRule="exact"/>
              <w:jc w:val="center"/>
              <w:rPr>
                <w:sz w:val="28"/>
                <w:szCs w:val="28"/>
                <w:lang w:val="uk-UA"/>
              </w:rPr>
            </w:pPr>
            <w:r w:rsidRPr="0073702C">
              <w:rPr>
                <w:sz w:val="28"/>
                <w:szCs w:val="28"/>
                <w:lang w:val="uk-UA"/>
              </w:rPr>
              <w:t>27</w:t>
            </w:r>
            <w:r w:rsidR="001B0116" w:rsidRPr="0073702C">
              <w:rPr>
                <w:sz w:val="28"/>
                <w:szCs w:val="28"/>
                <w:lang w:val="uk-UA"/>
              </w:rPr>
              <w:t>,0</w:t>
            </w:r>
            <w:r w:rsidR="001B0116" w:rsidRPr="0073702C">
              <w:rPr>
                <w:rStyle w:val="523"/>
                <w:sz w:val="28"/>
                <w:szCs w:val="28"/>
                <w:lang w:val="uk-UA"/>
              </w:rPr>
              <w:t>±</w:t>
            </w:r>
            <w:r w:rsidR="001B0116" w:rsidRPr="0073702C">
              <w:rPr>
                <w:rStyle w:val="523"/>
                <w:b w:val="0"/>
                <w:sz w:val="28"/>
                <w:szCs w:val="28"/>
                <w:lang w:val="uk-UA"/>
              </w:rPr>
              <w:t>1,6</w:t>
            </w:r>
          </w:p>
        </w:tc>
        <w:tc>
          <w:tcPr>
            <w:tcW w:w="1167" w:type="dxa"/>
            <w:vAlign w:val="center"/>
          </w:tcPr>
          <w:p w:rsidR="002B1FB6" w:rsidRPr="0073702C" w:rsidRDefault="00891AF5" w:rsidP="0027122B">
            <w:pPr>
              <w:spacing w:line="400" w:lineRule="exact"/>
              <w:jc w:val="center"/>
              <w:rPr>
                <w:sz w:val="28"/>
                <w:szCs w:val="28"/>
                <w:lang w:val="uk-UA"/>
              </w:rPr>
            </w:pPr>
            <w:r>
              <w:rPr>
                <w:sz w:val="28"/>
                <w:szCs w:val="28"/>
                <w:lang w:val="uk-UA"/>
              </w:rPr>
              <w:t>5,93</w:t>
            </w:r>
          </w:p>
        </w:tc>
        <w:tc>
          <w:tcPr>
            <w:tcW w:w="1532" w:type="dxa"/>
            <w:vAlign w:val="center"/>
          </w:tcPr>
          <w:p w:rsidR="002B1FB6" w:rsidRPr="0073702C" w:rsidRDefault="00891AF5" w:rsidP="0027122B">
            <w:pPr>
              <w:spacing w:line="400" w:lineRule="exact"/>
              <w:jc w:val="center"/>
              <w:rPr>
                <w:sz w:val="28"/>
                <w:szCs w:val="28"/>
                <w:lang w:val="uk-UA"/>
              </w:rPr>
            </w:pPr>
            <w:r>
              <w:rPr>
                <w:sz w:val="28"/>
                <w:szCs w:val="28"/>
                <w:lang w:val="uk-UA"/>
              </w:rPr>
              <w:t>92,86</w:t>
            </w:r>
          </w:p>
        </w:tc>
      </w:tr>
    </w:tbl>
    <w:p w:rsidR="002B1FB6" w:rsidRPr="0073702C" w:rsidRDefault="002B1FB6" w:rsidP="003B3908">
      <w:pPr>
        <w:spacing w:line="360" w:lineRule="auto"/>
        <w:ind w:firstLine="720"/>
        <w:jc w:val="right"/>
        <w:rPr>
          <w:rFonts w:ascii="Times New Roman" w:hAnsi="Times New Roman"/>
          <w:sz w:val="28"/>
          <w:szCs w:val="28"/>
          <w:lang w:val="uk-UA"/>
        </w:rPr>
      </w:pPr>
    </w:p>
    <w:p w:rsidR="003E2075" w:rsidRDefault="003E2075" w:rsidP="003E207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Найбільший відносний приріст силових здібностей зафіксовано у жимі штанги (86,51%) та підніманні ніг (92,86%) (рисунок 3.3). </w:t>
      </w:r>
    </w:p>
    <w:p w:rsidR="0065638D" w:rsidRDefault="005D70E5" w:rsidP="0027122B">
      <w:pPr>
        <w:jc w:val="right"/>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3997115B" wp14:editId="738198F6">
            <wp:extent cx="5943600" cy="52673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638D" w:rsidRDefault="0065638D" w:rsidP="0027122B">
      <w:pPr>
        <w:jc w:val="right"/>
        <w:rPr>
          <w:rFonts w:ascii="Times New Roman" w:hAnsi="Times New Roman"/>
          <w:sz w:val="28"/>
          <w:szCs w:val="28"/>
          <w:lang w:val="uk-UA"/>
        </w:rPr>
      </w:pPr>
    </w:p>
    <w:p w:rsidR="0065638D" w:rsidRDefault="0065638D" w:rsidP="0065638D">
      <w:pPr>
        <w:spacing w:after="0" w:line="360" w:lineRule="auto"/>
        <w:ind w:left="1843" w:hanging="113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Рис.3.3 Відносний приріст силових показників боксерів 13-14 років, % </w:t>
      </w:r>
    </w:p>
    <w:p w:rsidR="0065638D" w:rsidRDefault="0065638D" w:rsidP="0065638D">
      <w:pPr>
        <w:spacing w:after="0" w:line="360" w:lineRule="auto"/>
        <w:ind w:left="2127" w:hanging="1419"/>
        <w:jc w:val="both"/>
        <w:rPr>
          <w:rFonts w:ascii="Times New Roman" w:eastAsia="Times New Roman" w:hAnsi="Times New Roman" w:cs="Times New Roman"/>
          <w:sz w:val="28"/>
          <w:szCs w:val="28"/>
          <w:lang w:val="uk-UA" w:eastAsia="ru-RU"/>
        </w:rPr>
      </w:pPr>
    </w:p>
    <w:p w:rsidR="0065638D" w:rsidRDefault="0065638D" w:rsidP="0065638D">
      <w:pPr>
        <w:spacing w:after="0" w:line="360" w:lineRule="auto"/>
        <w:ind w:left="2127" w:hanging="1419"/>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Примітка: 1 – к</w:t>
      </w:r>
      <w:r w:rsidRPr="0065638D">
        <w:rPr>
          <w:rFonts w:ascii="Times New Roman" w:eastAsia="Times New Roman" w:hAnsi="Times New Roman" w:cs="Times New Roman"/>
          <w:sz w:val="28"/>
          <w:szCs w:val="28"/>
          <w:lang w:val="uk-UA" w:eastAsia="ru-RU"/>
        </w:rPr>
        <w:t>ількість підтягувань</w:t>
      </w:r>
      <w:r w:rsidRPr="004748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2 – л</w:t>
      </w:r>
      <w:r w:rsidRPr="0065638D">
        <w:rPr>
          <w:rFonts w:ascii="Times New Roman" w:eastAsia="Times New Roman" w:hAnsi="Times New Roman" w:cs="Times New Roman"/>
          <w:sz w:val="28"/>
          <w:szCs w:val="28"/>
          <w:lang w:val="uk-UA" w:eastAsia="ru-RU"/>
        </w:rPr>
        <w:t>азaння по канату</w:t>
      </w:r>
      <w:r>
        <w:rPr>
          <w:rFonts w:ascii="Times New Roman" w:eastAsia="Times New Roman" w:hAnsi="Times New Roman" w:cs="Times New Roman"/>
          <w:sz w:val="28"/>
          <w:szCs w:val="28"/>
          <w:lang w:val="uk-UA" w:eastAsia="ru-RU"/>
        </w:rPr>
        <w:t>, 3 – ж</w:t>
      </w:r>
      <w:r w:rsidRPr="0065638D">
        <w:rPr>
          <w:rFonts w:ascii="Times New Roman" w:eastAsia="Times New Roman" w:hAnsi="Times New Roman" w:cs="Times New Roman"/>
          <w:sz w:val="28"/>
          <w:szCs w:val="28"/>
          <w:lang w:val="uk-UA" w:eastAsia="ru-RU"/>
        </w:rPr>
        <w:t>им штанги</w:t>
      </w:r>
      <w:r>
        <w:rPr>
          <w:rFonts w:ascii="Times New Roman" w:eastAsia="Times New Roman" w:hAnsi="Times New Roman" w:cs="Times New Roman"/>
          <w:sz w:val="28"/>
          <w:szCs w:val="28"/>
          <w:lang w:val="uk-UA" w:eastAsia="ru-RU"/>
        </w:rPr>
        <w:t>, 4 – м</w:t>
      </w:r>
      <w:r w:rsidRPr="0065638D">
        <w:rPr>
          <w:rFonts w:ascii="Times New Roman" w:eastAsia="Times New Roman" w:hAnsi="Times New Roman" w:cs="Times New Roman"/>
          <w:sz w:val="28"/>
          <w:szCs w:val="28"/>
          <w:lang w:val="uk-UA" w:eastAsia="ru-RU"/>
        </w:rPr>
        <w:t>етання набивного м’яча</w:t>
      </w:r>
      <w:r w:rsidRPr="004748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5 – п</w:t>
      </w:r>
      <w:r w:rsidRPr="0065638D">
        <w:rPr>
          <w:rFonts w:ascii="Times New Roman" w:eastAsia="Times New Roman" w:hAnsi="Times New Roman" w:cs="Times New Roman"/>
          <w:sz w:val="28"/>
          <w:szCs w:val="28"/>
          <w:lang w:val="uk-UA" w:eastAsia="ru-RU"/>
        </w:rPr>
        <w:t xml:space="preserve">іднімання ніг </w:t>
      </w:r>
      <w:r>
        <w:rPr>
          <w:rFonts w:ascii="Times New Roman" w:eastAsia="Times New Roman" w:hAnsi="Times New Roman" w:cs="Times New Roman"/>
          <w:sz w:val="28"/>
          <w:szCs w:val="28"/>
          <w:lang w:val="uk-UA" w:eastAsia="ru-RU"/>
        </w:rPr>
        <w:t xml:space="preserve">   </w:t>
      </w:r>
      <w:r w:rsidRPr="0065638D">
        <w:rPr>
          <w:rFonts w:ascii="Times New Roman" w:eastAsia="Times New Roman" w:hAnsi="Times New Roman" w:cs="Times New Roman"/>
          <w:sz w:val="28"/>
          <w:szCs w:val="28"/>
          <w:lang w:val="uk-UA" w:eastAsia="ru-RU"/>
        </w:rPr>
        <w:t>до 90</w:t>
      </w:r>
      <w:r>
        <w:rPr>
          <w:rFonts w:ascii="Times New Roman" w:eastAsia="Times New Roman" w:hAnsi="Times New Roman" w:cs="Times New Roman"/>
          <w:sz w:val="28"/>
          <w:szCs w:val="28"/>
          <w:lang w:val="uk-UA" w:eastAsia="ru-RU"/>
        </w:rPr>
        <w:t xml:space="preserve"> градусів</w:t>
      </w:r>
    </w:p>
    <w:p w:rsidR="0073603F" w:rsidRDefault="0073603F">
      <w:pPr>
        <w:rPr>
          <w:rFonts w:ascii="Times New Roman" w:hAnsi="Times New Roman"/>
          <w:sz w:val="28"/>
          <w:szCs w:val="28"/>
          <w:lang w:val="uk-UA"/>
        </w:rPr>
      </w:pPr>
      <w:r>
        <w:rPr>
          <w:rFonts w:ascii="Times New Roman" w:hAnsi="Times New Roman"/>
          <w:sz w:val="28"/>
          <w:szCs w:val="28"/>
          <w:lang w:val="uk-UA"/>
        </w:rPr>
        <w:br w:type="page"/>
      </w:r>
    </w:p>
    <w:p w:rsidR="0037458B" w:rsidRPr="0073702C" w:rsidRDefault="0037458B" w:rsidP="0027122B">
      <w:pPr>
        <w:jc w:val="right"/>
        <w:rPr>
          <w:rFonts w:ascii="Times New Roman" w:hAnsi="Times New Roman"/>
          <w:sz w:val="28"/>
          <w:szCs w:val="28"/>
          <w:lang w:val="uk-UA"/>
        </w:rPr>
      </w:pPr>
      <w:r w:rsidRPr="0073702C">
        <w:rPr>
          <w:rFonts w:ascii="Times New Roman" w:hAnsi="Times New Roman"/>
          <w:sz w:val="28"/>
          <w:szCs w:val="28"/>
          <w:lang w:val="uk-UA"/>
        </w:rPr>
        <w:lastRenderedPageBreak/>
        <w:t>Таблиця 3.4</w:t>
      </w:r>
    </w:p>
    <w:p w:rsidR="0037458B" w:rsidRPr="0073702C" w:rsidRDefault="0037458B" w:rsidP="0037458B">
      <w:pPr>
        <w:widowControl w:val="0"/>
        <w:autoSpaceDE w:val="0"/>
        <w:autoSpaceDN w:val="0"/>
        <w:adjustRightInd w:val="0"/>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 xml:space="preserve">Динаміка показників </w:t>
      </w:r>
      <w:r w:rsidR="0055105F" w:rsidRPr="0073702C">
        <w:rPr>
          <w:rFonts w:ascii="Times New Roman" w:hAnsi="Times New Roman"/>
          <w:sz w:val="28"/>
          <w:szCs w:val="28"/>
          <w:lang w:val="uk-UA"/>
        </w:rPr>
        <w:t>спритності</w:t>
      </w:r>
      <w:r w:rsidRPr="0073702C">
        <w:rPr>
          <w:rFonts w:ascii="Times New Roman" w:hAnsi="Times New Roman"/>
          <w:sz w:val="28"/>
          <w:szCs w:val="28"/>
          <w:lang w:val="uk-UA"/>
        </w:rPr>
        <w:t xml:space="preserve"> </w:t>
      </w:r>
      <w:r w:rsidR="00320C05" w:rsidRPr="0073702C">
        <w:rPr>
          <w:rFonts w:ascii="Times New Roman" w:hAnsi="Times New Roman"/>
          <w:sz w:val="28"/>
          <w:szCs w:val="28"/>
          <w:lang w:val="uk-UA"/>
        </w:rPr>
        <w:t>боксерів 13-14 років</w:t>
      </w:r>
    </w:p>
    <w:p w:rsidR="0037458B" w:rsidRPr="0073702C" w:rsidRDefault="0037458B" w:rsidP="0037458B">
      <w:pPr>
        <w:spacing w:after="0" w:line="360" w:lineRule="auto"/>
        <w:jc w:val="center"/>
        <w:rPr>
          <w:rFonts w:ascii="Times New Roman" w:hAnsi="Times New Roman"/>
          <w:sz w:val="28"/>
          <w:szCs w:val="28"/>
          <w:lang w:val="uk-UA"/>
        </w:rPr>
      </w:pPr>
      <w:r w:rsidRPr="0073702C">
        <w:rPr>
          <w:rFonts w:ascii="Times New Roman" w:eastAsia="Times New Roman" w:hAnsi="Times New Roman" w:cs="Times New Roman"/>
          <w:sz w:val="28"/>
          <w:szCs w:val="28"/>
          <w:lang w:val="uk-UA" w:eastAsia="ru-RU"/>
        </w:rPr>
        <w:t>(М±m, %)</w:t>
      </w:r>
    </w:p>
    <w:tbl>
      <w:tblPr>
        <w:tblStyle w:val="a3"/>
        <w:tblW w:w="9470" w:type="dxa"/>
        <w:tblLayout w:type="fixed"/>
        <w:tblLook w:val="01E0" w:firstRow="1" w:lastRow="1" w:firstColumn="1" w:lastColumn="1" w:noHBand="0" w:noVBand="0"/>
      </w:tblPr>
      <w:tblGrid>
        <w:gridCol w:w="3510"/>
        <w:gridCol w:w="1560"/>
        <w:gridCol w:w="1701"/>
        <w:gridCol w:w="1167"/>
        <w:gridCol w:w="1532"/>
      </w:tblGrid>
      <w:tr w:rsidR="0037458B" w:rsidRPr="0027122B" w:rsidTr="00EA29A1">
        <w:trPr>
          <w:trHeight w:val="2010"/>
        </w:trPr>
        <w:tc>
          <w:tcPr>
            <w:tcW w:w="3510" w:type="dxa"/>
            <w:vAlign w:val="center"/>
          </w:tcPr>
          <w:p w:rsidR="0037458B" w:rsidRPr="0027122B" w:rsidRDefault="0037458B" w:rsidP="00EA29A1">
            <w:pPr>
              <w:spacing w:line="480" w:lineRule="auto"/>
              <w:jc w:val="center"/>
              <w:rPr>
                <w:sz w:val="28"/>
                <w:szCs w:val="28"/>
                <w:lang w:val="uk-UA"/>
              </w:rPr>
            </w:pPr>
            <w:r w:rsidRPr="0027122B">
              <w:rPr>
                <w:sz w:val="28"/>
                <w:szCs w:val="28"/>
                <w:lang w:val="uk-UA"/>
              </w:rPr>
              <w:t>Показники</w:t>
            </w:r>
          </w:p>
        </w:tc>
        <w:tc>
          <w:tcPr>
            <w:tcW w:w="1560" w:type="dxa"/>
            <w:vAlign w:val="center"/>
          </w:tcPr>
          <w:p w:rsidR="0037458B" w:rsidRPr="0027122B" w:rsidRDefault="00EA29A1" w:rsidP="00EA29A1">
            <w:pPr>
              <w:spacing w:line="480" w:lineRule="auto"/>
              <w:jc w:val="center"/>
              <w:rPr>
                <w:sz w:val="28"/>
                <w:szCs w:val="28"/>
                <w:lang w:val="uk-UA"/>
              </w:rPr>
            </w:pPr>
            <w:r>
              <w:rPr>
                <w:sz w:val="28"/>
                <w:szCs w:val="28"/>
                <w:lang w:val="uk-UA"/>
              </w:rPr>
              <w:t>ПЕ</w:t>
            </w:r>
          </w:p>
        </w:tc>
        <w:tc>
          <w:tcPr>
            <w:tcW w:w="1701" w:type="dxa"/>
            <w:vAlign w:val="center"/>
          </w:tcPr>
          <w:p w:rsidR="00EA29A1" w:rsidRDefault="00EA29A1" w:rsidP="00EA29A1">
            <w:pPr>
              <w:spacing w:line="480" w:lineRule="auto"/>
              <w:jc w:val="center"/>
              <w:rPr>
                <w:sz w:val="28"/>
                <w:szCs w:val="28"/>
                <w:lang w:val="uk-UA"/>
              </w:rPr>
            </w:pPr>
          </w:p>
          <w:p w:rsidR="00EA29A1" w:rsidRPr="0027122B" w:rsidRDefault="00EA29A1" w:rsidP="00EA29A1">
            <w:pPr>
              <w:spacing w:line="480" w:lineRule="auto"/>
              <w:jc w:val="center"/>
              <w:rPr>
                <w:sz w:val="28"/>
                <w:szCs w:val="28"/>
                <w:lang w:val="uk-UA"/>
              </w:rPr>
            </w:pPr>
            <w:r>
              <w:rPr>
                <w:sz w:val="28"/>
                <w:szCs w:val="28"/>
                <w:lang w:val="uk-UA"/>
              </w:rPr>
              <w:t>КЕ</w:t>
            </w:r>
          </w:p>
          <w:p w:rsidR="0037458B" w:rsidRPr="0027122B" w:rsidRDefault="0037458B" w:rsidP="00EA29A1">
            <w:pPr>
              <w:spacing w:line="480" w:lineRule="auto"/>
              <w:jc w:val="center"/>
              <w:rPr>
                <w:sz w:val="28"/>
                <w:szCs w:val="28"/>
                <w:lang w:val="uk-UA"/>
              </w:rPr>
            </w:pPr>
          </w:p>
        </w:tc>
        <w:tc>
          <w:tcPr>
            <w:tcW w:w="1167" w:type="dxa"/>
            <w:vAlign w:val="center"/>
          </w:tcPr>
          <w:p w:rsidR="0037458B" w:rsidRPr="0027122B" w:rsidRDefault="0037458B" w:rsidP="00EA29A1">
            <w:pPr>
              <w:spacing w:line="480" w:lineRule="auto"/>
              <w:jc w:val="center"/>
              <w:rPr>
                <w:sz w:val="28"/>
                <w:szCs w:val="28"/>
                <w:lang w:val="uk-UA"/>
              </w:rPr>
            </w:pPr>
            <w:r w:rsidRPr="0027122B">
              <w:rPr>
                <w:sz w:val="28"/>
                <w:szCs w:val="28"/>
                <w:lang w:val="uk-UA"/>
              </w:rPr>
              <w:t>t</w:t>
            </w:r>
          </w:p>
        </w:tc>
        <w:tc>
          <w:tcPr>
            <w:tcW w:w="1532" w:type="dxa"/>
            <w:vAlign w:val="center"/>
          </w:tcPr>
          <w:p w:rsidR="0037458B" w:rsidRPr="0027122B" w:rsidRDefault="0037458B" w:rsidP="00EA29A1">
            <w:pPr>
              <w:spacing w:line="480" w:lineRule="auto"/>
              <w:jc w:val="center"/>
              <w:rPr>
                <w:sz w:val="28"/>
                <w:szCs w:val="28"/>
                <w:lang w:val="uk-UA"/>
              </w:rPr>
            </w:pPr>
            <w:r w:rsidRPr="0027122B">
              <w:rPr>
                <w:sz w:val="28"/>
                <w:szCs w:val="28"/>
                <w:lang w:val="uk-UA"/>
              </w:rPr>
              <w:t>Відносний приріст (%)</w:t>
            </w:r>
          </w:p>
          <w:p w:rsidR="0037458B" w:rsidRPr="0027122B" w:rsidRDefault="0037458B" w:rsidP="00EA29A1">
            <w:pPr>
              <w:spacing w:line="480" w:lineRule="auto"/>
              <w:jc w:val="center"/>
              <w:rPr>
                <w:sz w:val="28"/>
                <w:szCs w:val="28"/>
                <w:lang w:val="uk-UA"/>
              </w:rPr>
            </w:pPr>
          </w:p>
        </w:tc>
      </w:tr>
      <w:tr w:rsidR="0037458B" w:rsidRPr="0027122B" w:rsidTr="00EA29A1">
        <w:tc>
          <w:tcPr>
            <w:tcW w:w="3510" w:type="dxa"/>
            <w:vAlign w:val="center"/>
          </w:tcPr>
          <w:p w:rsidR="00EA29A1" w:rsidRDefault="00EA29A1" w:rsidP="00EA29A1">
            <w:pPr>
              <w:tabs>
                <w:tab w:val="right" w:pos="-2700"/>
                <w:tab w:val="left" w:pos="2160"/>
                <w:tab w:val="right" w:leader="dot" w:pos="9639"/>
              </w:tabs>
              <w:spacing w:line="480" w:lineRule="auto"/>
              <w:jc w:val="center"/>
              <w:rPr>
                <w:sz w:val="28"/>
                <w:szCs w:val="28"/>
                <w:lang w:val="uk-UA"/>
              </w:rPr>
            </w:pPr>
          </w:p>
          <w:p w:rsidR="0037458B" w:rsidRPr="0027122B" w:rsidRDefault="00AA48BA" w:rsidP="00EA29A1">
            <w:pPr>
              <w:tabs>
                <w:tab w:val="right" w:pos="-2700"/>
                <w:tab w:val="left" w:pos="2160"/>
                <w:tab w:val="right" w:leader="dot" w:pos="9639"/>
              </w:tabs>
              <w:spacing w:line="480" w:lineRule="auto"/>
              <w:jc w:val="center"/>
              <w:rPr>
                <w:sz w:val="28"/>
                <w:szCs w:val="28"/>
                <w:lang w:val="uk-UA"/>
              </w:rPr>
            </w:pPr>
            <w:r w:rsidRPr="0027122B">
              <w:rPr>
                <w:sz w:val="28"/>
                <w:szCs w:val="28"/>
                <w:lang w:val="uk-UA"/>
              </w:rPr>
              <w:t>Т</w:t>
            </w:r>
            <w:r w:rsidR="0037458B" w:rsidRPr="0027122B">
              <w:rPr>
                <w:sz w:val="28"/>
                <w:szCs w:val="28"/>
                <w:lang w:val="uk-UA"/>
              </w:rPr>
              <w:t>ри перекиди вперед</w:t>
            </w:r>
            <w:r w:rsidR="001B61F8" w:rsidRPr="0027122B">
              <w:rPr>
                <w:sz w:val="28"/>
                <w:szCs w:val="28"/>
                <w:lang w:val="uk-UA"/>
              </w:rPr>
              <w:t>, с</w:t>
            </w:r>
          </w:p>
        </w:tc>
        <w:tc>
          <w:tcPr>
            <w:tcW w:w="1560" w:type="dxa"/>
            <w:vAlign w:val="center"/>
          </w:tcPr>
          <w:p w:rsidR="00EA29A1" w:rsidRDefault="00EA29A1" w:rsidP="00EA29A1">
            <w:pPr>
              <w:spacing w:line="480" w:lineRule="auto"/>
              <w:jc w:val="center"/>
              <w:rPr>
                <w:rStyle w:val="523"/>
                <w:b w:val="0"/>
                <w:sz w:val="28"/>
                <w:szCs w:val="28"/>
                <w:lang w:val="uk-UA"/>
              </w:rPr>
            </w:pPr>
          </w:p>
          <w:p w:rsidR="0037458B" w:rsidRPr="0027122B" w:rsidRDefault="0027122B" w:rsidP="00EA29A1">
            <w:pPr>
              <w:spacing w:line="480" w:lineRule="auto"/>
              <w:jc w:val="center"/>
              <w:rPr>
                <w:sz w:val="28"/>
                <w:szCs w:val="28"/>
                <w:lang w:val="uk-UA"/>
              </w:rPr>
            </w:pPr>
            <w:r w:rsidRPr="0027122B">
              <w:rPr>
                <w:rStyle w:val="523"/>
                <w:b w:val="0"/>
                <w:sz w:val="28"/>
                <w:szCs w:val="28"/>
                <w:lang w:val="uk-UA"/>
              </w:rPr>
              <w:t>7,1±</w:t>
            </w:r>
            <w:r>
              <w:rPr>
                <w:rStyle w:val="523"/>
                <w:b w:val="0"/>
                <w:sz w:val="28"/>
                <w:szCs w:val="28"/>
                <w:lang w:val="uk-UA"/>
              </w:rPr>
              <w:t>0</w:t>
            </w:r>
            <w:r w:rsidRPr="0027122B">
              <w:rPr>
                <w:rStyle w:val="523"/>
                <w:b w:val="0"/>
                <w:sz w:val="28"/>
                <w:szCs w:val="28"/>
                <w:lang w:val="uk-UA"/>
              </w:rPr>
              <w:t>,</w:t>
            </w:r>
            <w:r>
              <w:rPr>
                <w:rStyle w:val="523"/>
                <w:b w:val="0"/>
                <w:sz w:val="28"/>
                <w:szCs w:val="28"/>
                <w:lang w:val="uk-UA"/>
              </w:rPr>
              <w:t>20</w:t>
            </w:r>
          </w:p>
        </w:tc>
        <w:tc>
          <w:tcPr>
            <w:tcW w:w="1701" w:type="dxa"/>
            <w:vAlign w:val="center"/>
          </w:tcPr>
          <w:p w:rsidR="00EA29A1" w:rsidRDefault="00EA29A1" w:rsidP="00EA29A1">
            <w:pPr>
              <w:spacing w:line="480" w:lineRule="auto"/>
              <w:jc w:val="center"/>
              <w:rPr>
                <w:rStyle w:val="523"/>
                <w:b w:val="0"/>
                <w:sz w:val="28"/>
                <w:szCs w:val="28"/>
                <w:lang w:val="uk-UA"/>
              </w:rPr>
            </w:pPr>
          </w:p>
          <w:p w:rsidR="0037458B" w:rsidRPr="0027122B" w:rsidRDefault="0027122B" w:rsidP="00EA29A1">
            <w:pPr>
              <w:spacing w:line="480" w:lineRule="auto"/>
              <w:jc w:val="center"/>
              <w:rPr>
                <w:sz w:val="28"/>
                <w:szCs w:val="28"/>
                <w:lang w:val="uk-UA"/>
              </w:rPr>
            </w:pPr>
            <w:r w:rsidRPr="0027122B">
              <w:rPr>
                <w:rStyle w:val="523"/>
                <w:b w:val="0"/>
                <w:sz w:val="28"/>
                <w:szCs w:val="28"/>
                <w:lang w:val="uk-UA"/>
              </w:rPr>
              <w:t>6,3±</w:t>
            </w:r>
            <w:r>
              <w:rPr>
                <w:rStyle w:val="523"/>
                <w:b w:val="0"/>
                <w:sz w:val="28"/>
                <w:szCs w:val="28"/>
                <w:lang w:val="uk-UA"/>
              </w:rPr>
              <w:t>0</w:t>
            </w:r>
            <w:r w:rsidRPr="0027122B">
              <w:rPr>
                <w:rStyle w:val="523"/>
                <w:b w:val="0"/>
                <w:sz w:val="28"/>
                <w:szCs w:val="28"/>
                <w:lang w:val="uk-UA"/>
              </w:rPr>
              <w:t>,</w:t>
            </w:r>
            <w:r>
              <w:rPr>
                <w:rStyle w:val="523"/>
                <w:b w:val="0"/>
                <w:sz w:val="28"/>
                <w:szCs w:val="28"/>
                <w:lang w:val="uk-UA"/>
              </w:rPr>
              <w:t>51</w:t>
            </w:r>
          </w:p>
        </w:tc>
        <w:tc>
          <w:tcPr>
            <w:tcW w:w="1167" w:type="dxa"/>
            <w:vAlign w:val="center"/>
          </w:tcPr>
          <w:p w:rsidR="00EA29A1" w:rsidRDefault="00EA29A1" w:rsidP="00EA29A1">
            <w:pPr>
              <w:spacing w:line="480" w:lineRule="auto"/>
              <w:jc w:val="center"/>
              <w:rPr>
                <w:sz w:val="28"/>
                <w:szCs w:val="28"/>
                <w:lang w:val="uk-UA"/>
              </w:rPr>
            </w:pPr>
          </w:p>
          <w:p w:rsidR="0037458B" w:rsidRPr="0027122B" w:rsidRDefault="0027122B" w:rsidP="00EA29A1">
            <w:pPr>
              <w:spacing w:line="480" w:lineRule="auto"/>
              <w:jc w:val="center"/>
              <w:rPr>
                <w:sz w:val="28"/>
                <w:szCs w:val="28"/>
                <w:lang w:val="uk-UA"/>
              </w:rPr>
            </w:pPr>
            <w:r>
              <w:rPr>
                <w:sz w:val="28"/>
                <w:szCs w:val="28"/>
                <w:lang w:val="uk-UA"/>
              </w:rPr>
              <w:t>1,46</w:t>
            </w:r>
          </w:p>
        </w:tc>
        <w:tc>
          <w:tcPr>
            <w:tcW w:w="1532" w:type="dxa"/>
            <w:vAlign w:val="center"/>
          </w:tcPr>
          <w:p w:rsidR="00EA29A1" w:rsidRDefault="00EA29A1" w:rsidP="00EA29A1">
            <w:pPr>
              <w:spacing w:line="480" w:lineRule="auto"/>
              <w:jc w:val="center"/>
              <w:rPr>
                <w:sz w:val="28"/>
                <w:szCs w:val="28"/>
                <w:lang w:val="uk-UA"/>
              </w:rPr>
            </w:pPr>
          </w:p>
          <w:p w:rsidR="0037458B" w:rsidRPr="0027122B" w:rsidRDefault="0027122B" w:rsidP="00EA29A1">
            <w:pPr>
              <w:spacing w:line="480" w:lineRule="auto"/>
              <w:jc w:val="center"/>
              <w:rPr>
                <w:sz w:val="28"/>
                <w:szCs w:val="28"/>
                <w:lang w:val="uk-UA"/>
              </w:rPr>
            </w:pPr>
            <w:r>
              <w:rPr>
                <w:sz w:val="28"/>
                <w:szCs w:val="28"/>
                <w:lang w:val="uk-UA"/>
              </w:rPr>
              <w:t>-11,7</w:t>
            </w:r>
          </w:p>
        </w:tc>
      </w:tr>
      <w:tr w:rsidR="0037458B" w:rsidRPr="0027122B" w:rsidTr="00EA29A1">
        <w:tc>
          <w:tcPr>
            <w:tcW w:w="3510" w:type="dxa"/>
            <w:vAlign w:val="center"/>
          </w:tcPr>
          <w:p w:rsidR="0055105F" w:rsidRPr="0027122B" w:rsidRDefault="0055105F" w:rsidP="00EA29A1">
            <w:pPr>
              <w:tabs>
                <w:tab w:val="right" w:pos="-2700"/>
                <w:tab w:val="left" w:pos="2160"/>
                <w:tab w:val="right" w:leader="dot" w:pos="9639"/>
              </w:tabs>
              <w:spacing w:line="480" w:lineRule="auto"/>
              <w:jc w:val="center"/>
              <w:rPr>
                <w:sz w:val="28"/>
                <w:szCs w:val="28"/>
                <w:lang w:val="uk-UA"/>
              </w:rPr>
            </w:pPr>
            <w:r w:rsidRPr="0027122B">
              <w:rPr>
                <w:sz w:val="28"/>
                <w:szCs w:val="28"/>
                <w:lang w:val="uk-UA"/>
              </w:rPr>
              <w:t>Б</w:t>
            </w:r>
            <w:r w:rsidR="0037458B" w:rsidRPr="0027122B">
              <w:rPr>
                <w:sz w:val="28"/>
                <w:szCs w:val="28"/>
                <w:lang w:val="uk-UA"/>
              </w:rPr>
              <w:t>іг по гімнастичній лаві</w:t>
            </w:r>
          </w:p>
          <w:p w:rsidR="0037458B" w:rsidRPr="0027122B" w:rsidRDefault="0037458B" w:rsidP="00EA29A1">
            <w:pPr>
              <w:tabs>
                <w:tab w:val="right" w:pos="-2700"/>
                <w:tab w:val="left" w:pos="2160"/>
                <w:tab w:val="right" w:leader="dot" w:pos="9639"/>
              </w:tabs>
              <w:spacing w:line="480" w:lineRule="auto"/>
              <w:jc w:val="center"/>
              <w:rPr>
                <w:sz w:val="28"/>
                <w:szCs w:val="28"/>
                <w:lang w:val="uk-UA"/>
              </w:rPr>
            </w:pPr>
            <w:r w:rsidRPr="0027122B">
              <w:rPr>
                <w:sz w:val="28"/>
                <w:szCs w:val="28"/>
                <w:lang w:val="uk-UA"/>
              </w:rPr>
              <w:t>(за Л.П. Сергієнко)</w:t>
            </w:r>
            <w:r w:rsidR="0027122B" w:rsidRPr="0027122B">
              <w:rPr>
                <w:sz w:val="28"/>
                <w:szCs w:val="28"/>
                <w:lang w:val="uk-UA"/>
              </w:rPr>
              <w:t>, с</w:t>
            </w:r>
          </w:p>
        </w:tc>
        <w:tc>
          <w:tcPr>
            <w:tcW w:w="1560" w:type="dxa"/>
            <w:vAlign w:val="center"/>
          </w:tcPr>
          <w:p w:rsidR="0037458B" w:rsidRPr="0027122B" w:rsidRDefault="0027122B" w:rsidP="00EA29A1">
            <w:pPr>
              <w:spacing w:line="480" w:lineRule="auto"/>
              <w:jc w:val="center"/>
              <w:rPr>
                <w:sz w:val="28"/>
                <w:szCs w:val="28"/>
                <w:lang w:val="uk-UA"/>
              </w:rPr>
            </w:pPr>
            <w:r w:rsidRPr="0027122B">
              <w:rPr>
                <w:sz w:val="28"/>
                <w:szCs w:val="28"/>
                <w:lang w:val="uk-UA"/>
              </w:rPr>
              <w:t>6,9</w:t>
            </w:r>
            <w:r w:rsidRPr="0027122B">
              <w:rPr>
                <w:rStyle w:val="523"/>
                <w:b w:val="0"/>
                <w:sz w:val="28"/>
                <w:szCs w:val="28"/>
                <w:lang w:val="uk-UA"/>
              </w:rPr>
              <w:t>±</w:t>
            </w:r>
            <w:r>
              <w:rPr>
                <w:rStyle w:val="523"/>
                <w:b w:val="0"/>
                <w:sz w:val="28"/>
                <w:szCs w:val="28"/>
                <w:lang w:val="uk-UA"/>
              </w:rPr>
              <w:t>0</w:t>
            </w:r>
            <w:r w:rsidRPr="0027122B">
              <w:rPr>
                <w:rStyle w:val="523"/>
                <w:b w:val="0"/>
                <w:sz w:val="28"/>
                <w:szCs w:val="28"/>
                <w:lang w:val="uk-UA"/>
              </w:rPr>
              <w:t>,</w:t>
            </w:r>
            <w:r>
              <w:rPr>
                <w:rStyle w:val="523"/>
                <w:b w:val="0"/>
                <w:sz w:val="28"/>
                <w:szCs w:val="28"/>
                <w:lang w:val="uk-UA"/>
              </w:rPr>
              <w:t>12</w:t>
            </w:r>
          </w:p>
        </w:tc>
        <w:tc>
          <w:tcPr>
            <w:tcW w:w="1701" w:type="dxa"/>
            <w:vAlign w:val="center"/>
          </w:tcPr>
          <w:p w:rsidR="0037458B" w:rsidRPr="0027122B" w:rsidRDefault="0027122B" w:rsidP="00EA29A1">
            <w:pPr>
              <w:spacing w:line="480" w:lineRule="auto"/>
              <w:jc w:val="center"/>
              <w:rPr>
                <w:sz w:val="28"/>
                <w:szCs w:val="28"/>
                <w:lang w:val="uk-UA"/>
              </w:rPr>
            </w:pPr>
            <w:r w:rsidRPr="0027122B">
              <w:rPr>
                <w:sz w:val="28"/>
                <w:szCs w:val="28"/>
                <w:lang w:val="uk-UA"/>
              </w:rPr>
              <w:t>5,2</w:t>
            </w:r>
            <w:r w:rsidRPr="0027122B">
              <w:rPr>
                <w:rStyle w:val="523"/>
                <w:b w:val="0"/>
                <w:sz w:val="28"/>
                <w:szCs w:val="28"/>
                <w:lang w:val="uk-UA"/>
              </w:rPr>
              <w:t>±</w:t>
            </w:r>
            <w:r>
              <w:rPr>
                <w:rStyle w:val="523"/>
                <w:b w:val="0"/>
                <w:sz w:val="28"/>
                <w:szCs w:val="28"/>
                <w:lang w:val="uk-UA"/>
              </w:rPr>
              <w:t>0,14</w:t>
            </w:r>
            <w:r w:rsidR="00FB523A" w:rsidRPr="0027122B">
              <w:rPr>
                <w:sz w:val="28"/>
                <w:szCs w:val="28"/>
                <w:lang w:val="uk-UA"/>
              </w:rPr>
              <w:t>*</w:t>
            </w:r>
          </w:p>
        </w:tc>
        <w:tc>
          <w:tcPr>
            <w:tcW w:w="1167" w:type="dxa"/>
            <w:vAlign w:val="center"/>
          </w:tcPr>
          <w:p w:rsidR="0037458B" w:rsidRPr="0027122B" w:rsidRDefault="0027122B" w:rsidP="00EA29A1">
            <w:pPr>
              <w:spacing w:line="480" w:lineRule="auto"/>
              <w:jc w:val="center"/>
              <w:rPr>
                <w:sz w:val="28"/>
                <w:szCs w:val="28"/>
                <w:lang w:val="uk-UA"/>
              </w:rPr>
            </w:pPr>
            <w:r>
              <w:rPr>
                <w:sz w:val="28"/>
                <w:szCs w:val="28"/>
                <w:lang w:val="uk-UA"/>
              </w:rPr>
              <w:t>9,22</w:t>
            </w:r>
          </w:p>
        </w:tc>
        <w:tc>
          <w:tcPr>
            <w:tcW w:w="1532" w:type="dxa"/>
            <w:vAlign w:val="center"/>
          </w:tcPr>
          <w:p w:rsidR="0037458B" w:rsidRPr="0027122B" w:rsidRDefault="0027122B" w:rsidP="00EA29A1">
            <w:pPr>
              <w:spacing w:line="480" w:lineRule="auto"/>
              <w:jc w:val="center"/>
              <w:rPr>
                <w:sz w:val="28"/>
                <w:szCs w:val="28"/>
                <w:lang w:val="uk-UA"/>
              </w:rPr>
            </w:pPr>
            <w:r>
              <w:rPr>
                <w:sz w:val="28"/>
                <w:szCs w:val="28"/>
                <w:lang w:val="uk-UA"/>
              </w:rPr>
              <w:t>-24,67</w:t>
            </w:r>
          </w:p>
        </w:tc>
      </w:tr>
    </w:tbl>
    <w:p w:rsidR="00EA29A1" w:rsidRDefault="00EA29A1" w:rsidP="005B437A">
      <w:pPr>
        <w:spacing w:after="0" w:line="360" w:lineRule="auto"/>
        <w:ind w:firstLine="720"/>
        <w:jc w:val="both"/>
        <w:rPr>
          <w:rFonts w:ascii="Times New Roman" w:hAnsi="Times New Roman"/>
          <w:sz w:val="28"/>
          <w:szCs w:val="28"/>
          <w:lang w:val="uk-UA"/>
        </w:rPr>
      </w:pPr>
    </w:p>
    <w:p w:rsidR="0073603F" w:rsidRDefault="0073603F" w:rsidP="0073603F">
      <w:pPr>
        <w:spacing w:after="0" w:line="360" w:lineRule="auto"/>
        <w:jc w:val="both"/>
        <w:rPr>
          <w:rFonts w:ascii="Times New Roman" w:hAnsi="Times New Roman" w:cs="Times New Roman"/>
          <w:sz w:val="28"/>
          <w:szCs w:val="28"/>
          <w:lang w:val="uk-UA"/>
        </w:rPr>
      </w:pPr>
      <w:r>
        <w:rPr>
          <w:rFonts w:ascii="Times New Roman" w:hAnsi="Times New Roman"/>
          <w:noProof/>
          <w:sz w:val="28"/>
          <w:szCs w:val="28"/>
          <w:lang w:eastAsia="ru-RU"/>
        </w:rPr>
        <w:drawing>
          <wp:inline distT="0" distB="0" distL="0" distR="0" wp14:anchorId="692DC4D2" wp14:editId="1BE49138">
            <wp:extent cx="5943600" cy="36576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603F" w:rsidRDefault="0073603F" w:rsidP="0073603F">
      <w:pPr>
        <w:widowControl w:val="0"/>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cs="Times New Roman"/>
          <w:sz w:val="28"/>
          <w:szCs w:val="28"/>
          <w:lang w:val="uk-UA"/>
        </w:rPr>
        <w:t xml:space="preserve">Рис.3.4 Відносний приріст показників </w:t>
      </w:r>
      <w:r w:rsidRPr="0073702C">
        <w:rPr>
          <w:rFonts w:ascii="Times New Roman" w:hAnsi="Times New Roman"/>
          <w:sz w:val="28"/>
          <w:szCs w:val="28"/>
          <w:lang w:val="uk-UA"/>
        </w:rPr>
        <w:t>спритності боксерів 13-14 років</w:t>
      </w:r>
      <w:r>
        <w:rPr>
          <w:rFonts w:ascii="Times New Roman" w:hAnsi="Times New Roman"/>
          <w:sz w:val="28"/>
          <w:szCs w:val="28"/>
          <w:lang w:val="uk-UA"/>
        </w:rPr>
        <w:t>, %</w:t>
      </w:r>
    </w:p>
    <w:p w:rsidR="003E2075" w:rsidRDefault="003E2075" w:rsidP="003E2075">
      <w:pPr>
        <w:spacing w:after="0" w:line="360" w:lineRule="auto"/>
        <w:ind w:left="2127" w:hanging="1419"/>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Примітка: 1 – три перекиди</w:t>
      </w:r>
      <w:r w:rsidRPr="004748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2 – біг по лаві</w:t>
      </w:r>
    </w:p>
    <w:p w:rsidR="003E2075" w:rsidRDefault="003E2075" w:rsidP="003E2075">
      <w:pPr>
        <w:pStyle w:val="2"/>
        <w:spacing w:line="360" w:lineRule="auto"/>
        <w:ind w:firstLine="708"/>
        <w:jc w:val="both"/>
        <w:rPr>
          <w:b w:val="0"/>
          <w:color w:val="auto"/>
          <w:sz w:val="28"/>
          <w:szCs w:val="28"/>
          <w:lang w:val="uk-UA"/>
        </w:rPr>
      </w:pPr>
      <w:r>
        <w:rPr>
          <w:b w:val="0"/>
          <w:color w:val="auto"/>
          <w:sz w:val="28"/>
          <w:szCs w:val="28"/>
          <w:lang w:val="uk-UA"/>
        </w:rPr>
        <w:lastRenderedPageBreak/>
        <w:t>Усі швидкісно-силові показники юнаків наприкінці дослідження достовірно покращилися (див. табл. 3.5).</w:t>
      </w:r>
    </w:p>
    <w:p w:rsidR="0037458B" w:rsidRPr="0073702C" w:rsidRDefault="0037458B" w:rsidP="005B437A">
      <w:pPr>
        <w:spacing w:line="360" w:lineRule="auto"/>
        <w:ind w:firstLine="720"/>
        <w:jc w:val="right"/>
        <w:rPr>
          <w:rFonts w:ascii="Times New Roman" w:hAnsi="Times New Roman"/>
          <w:sz w:val="28"/>
          <w:szCs w:val="28"/>
          <w:lang w:val="uk-UA"/>
        </w:rPr>
      </w:pPr>
      <w:r w:rsidRPr="0073702C">
        <w:rPr>
          <w:rFonts w:ascii="Times New Roman" w:hAnsi="Times New Roman"/>
          <w:sz w:val="28"/>
          <w:szCs w:val="28"/>
          <w:lang w:val="uk-UA"/>
        </w:rPr>
        <w:t>Таблиця 3.</w:t>
      </w:r>
      <w:r w:rsidR="005B437A">
        <w:rPr>
          <w:rFonts w:ascii="Times New Roman" w:hAnsi="Times New Roman"/>
          <w:sz w:val="28"/>
          <w:szCs w:val="28"/>
          <w:lang w:val="uk-UA"/>
        </w:rPr>
        <w:t>5</w:t>
      </w:r>
    </w:p>
    <w:p w:rsidR="0037458B" w:rsidRPr="0073702C" w:rsidRDefault="0037458B" w:rsidP="0037458B">
      <w:pPr>
        <w:widowControl w:val="0"/>
        <w:autoSpaceDE w:val="0"/>
        <w:autoSpaceDN w:val="0"/>
        <w:adjustRightInd w:val="0"/>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 xml:space="preserve">Динаміка </w:t>
      </w:r>
      <w:r w:rsidR="0055105F" w:rsidRPr="0073702C">
        <w:rPr>
          <w:rFonts w:ascii="Times New Roman" w:hAnsi="Times New Roman"/>
          <w:sz w:val="28"/>
          <w:szCs w:val="28"/>
          <w:lang w:val="uk-UA"/>
        </w:rPr>
        <w:t>швидкісно-силових здібностей</w:t>
      </w:r>
      <w:r w:rsidR="00320C05" w:rsidRPr="0073702C">
        <w:rPr>
          <w:rFonts w:ascii="Times New Roman" w:hAnsi="Times New Roman"/>
          <w:sz w:val="28"/>
          <w:szCs w:val="28"/>
          <w:lang w:val="uk-UA"/>
        </w:rPr>
        <w:t xml:space="preserve"> боксерів 13-14 років</w:t>
      </w:r>
    </w:p>
    <w:p w:rsidR="0037458B" w:rsidRPr="0073702C" w:rsidRDefault="0037458B" w:rsidP="0037458B">
      <w:pPr>
        <w:spacing w:after="0" w:line="360" w:lineRule="auto"/>
        <w:jc w:val="center"/>
        <w:rPr>
          <w:rFonts w:ascii="Times New Roman" w:hAnsi="Times New Roman"/>
          <w:sz w:val="28"/>
          <w:szCs w:val="28"/>
          <w:lang w:val="uk-UA"/>
        </w:rPr>
      </w:pPr>
      <w:r w:rsidRPr="0073702C">
        <w:rPr>
          <w:rFonts w:ascii="Times New Roman" w:eastAsia="Times New Roman" w:hAnsi="Times New Roman" w:cs="Times New Roman"/>
          <w:sz w:val="28"/>
          <w:szCs w:val="28"/>
          <w:lang w:val="uk-UA" w:eastAsia="ru-RU"/>
        </w:rPr>
        <w:t>(М±m, %)</w:t>
      </w:r>
    </w:p>
    <w:tbl>
      <w:tblPr>
        <w:tblStyle w:val="a3"/>
        <w:tblW w:w="9747" w:type="dxa"/>
        <w:tblLayout w:type="fixed"/>
        <w:tblLook w:val="01E0" w:firstRow="1" w:lastRow="1" w:firstColumn="1" w:lastColumn="1" w:noHBand="0" w:noVBand="0"/>
      </w:tblPr>
      <w:tblGrid>
        <w:gridCol w:w="2093"/>
        <w:gridCol w:w="2169"/>
        <w:gridCol w:w="2786"/>
        <w:gridCol w:w="1167"/>
        <w:gridCol w:w="1532"/>
      </w:tblGrid>
      <w:tr w:rsidR="0037458B" w:rsidRPr="0073702C" w:rsidTr="0027122B">
        <w:trPr>
          <w:trHeight w:val="2010"/>
        </w:trPr>
        <w:tc>
          <w:tcPr>
            <w:tcW w:w="2093" w:type="dxa"/>
            <w:vAlign w:val="center"/>
          </w:tcPr>
          <w:p w:rsidR="0037458B" w:rsidRPr="0073702C" w:rsidRDefault="0037458B" w:rsidP="00D823F3">
            <w:pPr>
              <w:jc w:val="center"/>
              <w:rPr>
                <w:sz w:val="28"/>
                <w:szCs w:val="28"/>
                <w:lang w:val="uk-UA"/>
              </w:rPr>
            </w:pPr>
            <w:r w:rsidRPr="0073702C">
              <w:rPr>
                <w:sz w:val="28"/>
                <w:szCs w:val="28"/>
                <w:lang w:val="uk-UA"/>
              </w:rPr>
              <w:t>Показники</w:t>
            </w:r>
          </w:p>
        </w:tc>
        <w:tc>
          <w:tcPr>
            <w:tcW w:w="2169" w:type="dxa"/>
            <w:vAlign w:val="center"/>
          </w:tcPr>
          <w:p w:rsidR="0037458B" w:rsidRPr="0073702C" w:rsidRDefault="0037458B" w:rsidP="00D823F3">
            <w:pPr>
              <w:jc w:val="center"/>
              <w:rPr>
                <w:sz w:val="28"/>
                <w:szCs w:val="28"/>
                <w:lang w:val="uk-UA"/>
              </w:rPr>
            </w:pPr>
            <w:r w:rsidRPr="0073702C">
              <w:rPr>
                <w:sz w:val="28"/>
                <w:szCs w:val="28"/>
                <w:lang w:val="uk-UA"/>
              </w:rPr>
              <w:t>Кінець експерименту</w:t>
            </w:r>
          </w:p>
          <w:p w:rsidR="0037458B" w:rsidRPr="0073702C" w:rsidRDefault="0037458B" w:rsidP="00D823F3">
            <w:pPr>
              <w:jc w:val="center"/>
              <w:rPr>
                <w:sz w:val="28"/>
                <w:szCs w:val="28"/>
                <w:lang w:val="uk-UA"/>
              </w:rPr>
            </w:pPr>
          </w:p>
        </w:tc>
        <w:tc>
          <w:tcPr>
            <w:tcW w:w="2786" w:type="dxa"/>
            <w:vAlign w:val="center"/>
          </w:tcPr>
          <w:p w:rsidR="0037458B" w:rsidRPr="0073702C" w:rsidRDefault="0037458B" w:rsidP="00D823F3">
            <w:pPr>
              <w:jc w:val="center"/>
              <w:rPr>
                <w:sz w:val="28"/>
                <w:szCs w:val="28"/>
                <w:lang w:val="uk-UA"/>
              </w:rPr>
            </w:pPr>
            <w:r w:rsidRPr="0073702C">
              <w:rPr>
                <w:sz w:val="28"/>
                <w:szCs w:val="28"/>
                <w:lang w:val="uk-UA"/>
              </w:rPr>
              <w:t>Початок</w:t>
            </w:r>
          </w:p>
          <w:p w:rsidR="0037458B" w:rsidRPr="0073702C" w:rsidRDefault="0037458B" w:rsidP="00D823F3">
            <w:pPr>
              <w:jc w:val="center"/>
              <w:rPr>
                <w:sz w:val="28"/>
                <w:szCs w:val="28"/>
                <w:lang w:val="uk-UA"/>
              </w:rPr>
            </w:pPr>
            <w:r w:rsidRPr="0073702C">
              <w:rPr>
                <w:sz w:val="28"/>
                <w:szCs w:val="28"/>
                <w:lang w:val="uk-UA"/>
              </w:rPr>
              <w:t>експерименту</w:t>
            </w:r>
          </w:p>
        </w:tc>
        <w:tc>
          <w:tcPr>
            <w:tcW w:w="1167" w:type="dxa"/>
            <w:vAlign w:val="center"/>
          </w:tcPr>
          <w:p w:rsidR="0037458B" w:rsidRPr="0073702C" w:rsidRDefault="0037458B" w:rsidP="00D823F3">
            <w:pPr>
              <w:jc w:val="center"/>
              <w:rPr>
                <w:sz w:val="28"/>
                <w:szCs w:val="28"/>
                <w:lang w:val="uk-UA"/>
              </w:rPr>
            </w:pPr>
            <w:r w:rsidRPr="0073702C">
              <w:rPr>
                <w:sz w:val="28"/>
                <w:szCs w:val="28"/>
                <w:lang w:val="uk-UA"/>
              </w:rPr>
              <w:t>Вірогідність розрізнень (t)</w:t>
            </w:r>
          </w:p>
        </w:tc>
        <w:tc>
          <w:tcPr>
            <w:tcW w:w="1532" w:type="dxa"/>
            <w:vAlign w:val="center"/>
          </w:tcPr>
          <w:p w:rsidR="0037458B" w:rsidRPr="0073702C" w:rsidRDefault="0037458B" w:rsidP="00D823F3">
            <w:pPr>
              <w:jc w:val="center"/>
              <w:rPr>
                <w:sz w:val="28"/>
                <w:szCs w:val="28"/>
                <w:lang w:val="uk-UA"/>
              </w:rPr>
            </w:pPr>
            <w:r w:rsidRPr="0073702C">
              <w:rPr>
                <w:sz w:val="28"/>
                <w:szCs w:val="28"/>
                <w:lang w:val="uk-UA"/>
              </w:rPr>
              <w:t>Відносний приріст (%)</w:t>
            </w:r>
          </w:p>
          <w:p w:rsidR="0037458B" w:rsidRPr="0073702C" w:rsidRDefault="0037458B" w:rsidP="00D823F3">
            <w:pPr>
              <w:jc w:val="center"/>
              <w:rPr>
                <w:sz w:val="28"/>
                <w:szCs w:val="28"/>
                <w:lang w:val="uk-UA"/>
              </w:rPr>
            </w:pPr>
          </w:p>
        </w:tc>
      </w:tr>
      <w:tr w:rsidR="0037458B" w:rsidRPr="0073702C" w:rsidTr="0027122B">
        <w:tc>
          <w:tcPr>
            <w:tcW w:w="2093" w:type="dxa"/>
            <w:vAlign w:val="center"/>
          </w:tcPr>
          <w:p w:rsidR="0037458B" w:rsidRPr="0073702C" w:rsidRDefault="00DB542F" w:rsidP="00D823F3">
            <w:pPr>
              <w:spacing w:line="360" w:lineRule="auto"/>
              <w:jc w:val="center"/>
              <w:rPr>
                <w:sz w:val="28"/>
                <w:szCs w:val="28"/>
                <w:lang w:val="uk-UA"/>
              </w:rPr>
            </w:pPr>
            <w:r w:rsidRPr="0073702C">
              <w:rPr>
                <w:sz w:val="28"/>
                <w:szCs w:val="28"/>
                <w:lang w:val="uk-UA"/>
              </w:rPr>
              <w:t>К</w:t>
            </w:r>
            <w:r w:rsidR="0037458B" w:rsidRPr="0073702C">
              <w:rPr>
                <w:sz w:val="28"/>
                <w:szCs w:val="28"/>
                <w:lang w:val="uk-UA"/>
              </w:rPr>
              <w:t>ількість умовних ударів руками за 10 с, кількість разів</w:t>
            </w:r>
          </w:p>
        </w:tc>
        <w:tc>
          <w:tcPr>
            <w:tcW w:w="2169" w:type="dxa"/>
            <w:vAlign w:val="center"/>
          </w:tcPr>
          <w:p w:rsidR="0037458B" w:rsidRPr="0073702C" w:rsidRDefault="0054388C" w:rsidP="00D823F3">
            <w:pPr>
              <w:spacing w:line="360" w:lineRule="auto"/>
              <w:jc w:val="center"/>
              <w:rPr>
                <w:sz w:val="28"/>
                <w:szCs w:val="28"/>
                <w:lang w:val="uk-UA"/>
              </w:rPr>
            </w:pPr>
            <w:r w:rsidRPr="0073702C">
              <w:rPr>
                <w:sz w:val="28"/>
                <w:szCs w:val="28"/>
                <w:lang w:val="uk-UA"/>
              </w:rPr>
              <w:t>15,0</w:t>
            </w:r>
            <w:r w:rsidR="0037458B" w:rsidRPr="0073702C">
              <w:rPr>
                <w:sz w:val="28"/>
                <w:szCs w:val="28"/>
                <w:lang w:val="uk-UA"/>
              </w:rPr>
              <w:t>±2,8</w:t>
            </w:r>
          </w:p>
        </w:tc>
        <w:tc>
          <w:tcPr>
            <w:tcW w:w="2786" w:type="dxa"/>
            <w:vAlign w:val="center"/>
          </w:tcPr>
          <w:p w:rsidR="0037458B" w:rsidRPr="0073702C" w:rsidRDefault="0054388C" w:rsidP="00D823F3">
            <w:pPr>
              <w:spacing w:line="360" w:lineRule="auto"/>
              <w:jc w:val="center"/>
              <w:rPr>
                <w:sz w:val="28"/>
                <w:szCs w:val="28"/>
                <w:lang w:val="uk-UA"/>
              </w:rPr>
            </w:pPr>
            <w:r w:rsidRPr="0073702C">
              <w:rPr>
                <w:sz w:val="28"/>
                <w:szCs w:val="28"/>
                <w:lang w:val="uk-UA"/>
              </w:rPr>
              <w:t>2</w:t>
            </w:r>
            <w:r w:rsidR="0037458B" w:rsidRPr="0073702C">
              <w:rPr>
                <w:sz w:val="28"/>
                <w:szCs w:val="28"/>
                <w:lang w:val="uk-UA"/>
              </w:rPr>
              <w:t>2,</w:t>
            </w:r>
            <w:r w:rsidRPr="0073702C">
              <w:rPr>
                <w:sz w:val="28"/>
                <w:szCs w:val="28"/>
                <w:lang w:val="uk-UA"/>
              </w:rPr>
              <w:t>0</w:t>
            </w:r>
            <w:r w:rsidR="0037458B" w:rsidRPr="0073702C">
              <w:rPr>
                <w:sz w:val="28"/>
                <w:szCs w:val="28"/>
                <w:lang w:val="uk-UA"/>
              </w:rPr>
              <w:t>±3,1</w:t>
            </w:r>
          </w:p>
        </w:tc>
        <w:tc>
          <w:tcPr>
            <w:tcW w:w="1167" w:type="dxa"/>
            <w:vAlign w:val="center"/>
          </w:tcPr>
          <w:p w:rsidR="0037458B" w:rsidRPr="0073702C" w:rsidRDefault="0027122B" w:rsidP="00D823F3">
            <w:pPr>
              <w:spacing w:line="360" w:lineRule="auto"/>
              <w:jc w:val="center"/>
              <w:rPr>
                <w:sz w:val="28"/>
                <w:szCs w:val="28"/>
                <w:lang w:val="uk-UA"/>
              </w:rPr>
            </w:pPr>
            <w:r>
              <w:rPr>
                <w:sz w:val="28"/>
                <w:szCs w:val="28"/>
                <w:lang w:val="uk-UA"/>
              </w:rPr>
              <w:t>1,71</w:t>
            </w:r>
          </w:p>
        </w:tc>
        <w:tc>
          <w:tcPr>
            <w:tcW w:w="1532" w:type="dxa"/>
            <w:vAlign w:val="center"/>
          </w:tcPr>
          <w:p w:rsidR="0037458B" w:rsidRPr="0073702C" w:rsidRDefault="0027122B" w:rsidP="00D823F3">
            <w:pPr>
              <w:spacing w:line="360" w:lineRule="auto"/>
              <w:jc w:val="center"/>
              <w:rPr>
                <w:sz w:val="28"/>
                <w:szCs w:val="28"/>
                <w:lang w:val="uk-UA"/>
              </w:rPr>
            </w:pPr>
            <w:r>
              <w:rPr>
                <w:sz w:val="28"/>
                <w:szCs w:val="28"/>
                <w:lang w:val="uk-UA"/>
              </w:rPr>
              <w:t>46,67</w:t>
            </w:r>
          </w:p>
        </w:tc>
      </w:tr>
      <w:tr w:rsidR="0037458B" w:rsidRPr="0073702C" w:rsidTr="0027122B">
        <w:tc>
          <w:tcPr>
            <w:tcW w:w="2093" w:type="dxa"/>
            <w:vAlign w:val="center"/>
          </w:tcPr>
          <w:p w:rsidR="0037458B" w:rsidRPr="0073702C" w:rsidRDefault="00DB542F" w:rsidP="00D823F3">
            <w:pPr>
              <w:tabs>
                <w:tab w:val="right" w:pos="-2700"/>
                <w:tab w:val="left" w:pos="2160"/>
                <w:tab w:val="right" w:leader="dot" w:pos="9639"/>
              </w:tabs>
              <w:spacing w:line="360" w:lineRule="auto"/>
              <w:jc w:val="center"/>
              <w:rPr>
                <w:sz w:val="28"/>
                <w:szCs w:val="28"/>
                <w:lang w:val="uk-UA"/>
              </w:rPr>
            </w:pPr>
            <w:r w:rsidRPr="0073702C">
              <w:rPr>
                <w:sz w:val="28"/>
                <w:szCs w:val="28"/>
                <w:lang w:val="uk-UA"/>
              </w:rPr>
              <w:t>З</w:t>
            </w:r>
            <w:r w:rsidR="0037458B" w:rsidRPr="0073702C">
              <w:rPr>
                <w:sz w:val="28"/>
                <w:szCs w:val="28"/>
                <w:lang w:val="uk-UA"/>
              </w:rPr>
              <w:t>міна положення ніг 15 с, кількість рухів</w:t>
            </w:r>
          </w:p>
        </w:tc>
        <w:tc>
          <w:tcPr>
            <w:tcW w:w="2169" w:type="dxa"/>
            <w:vAlign w:val="center"/>
          </w:tcPr>
          <w:p w:rsidR="0037458B" w:rsidRPr="0073702C" w:rsidRDefault="0037458B" w:rsidP="00D823F3">
            <w:pPr>
              <w:spacing w:line="360" w:lineRule="auto"/>
              <w:jc w:val="center"/>
              <w:rPr>
                <w:sz w:val="28"/>
                <w:szCs w:val="28"/>
                <w:lang w:val="uk-UA"/>
              </w:rPr>
            </w:pPr>
            <w:r w:rsidRPr="0073702C">
              <w:rPr>
                <w:sz w:val="28"/>
                <w:szCs w:val="28"/>
                <w:lang w:val="uk-UA"/>
              </w:rPr>
              <w:t>8,5±1,4</w:t>
            </w:r>
          </w:p>
        </w:tc>
        <w:tc>
          <w:tcPr>
            <w:tcW w:w="2786" w:type="dxa"/>
            <w:vAlign w:val="center"/>
          </w:tcPr>
          <w:p w:rsidR="0037458B" w:rsidRPr="0073702C" w:rsidRDefault="0037458B" w:rsidP="00D823F3">
            <w:pPr>
              <w:spacing w:line="360" w:lineRule="auto"/>
              <w:jc w:val="center"/>
              <w:rPr>
                <w:sz w:val="28"/>
                <w:szCs w:val="28"/>
                <w:lang w:val="uk-UA"/>
              </w:rPr>
            </w:pPr>
            <w:r w:rsidRPr="0073702C">
              <w:rPr>
                <w:sz w:val="28"/>
                <w:szCs w:val="28"/>
                <w:lang w:val="uk-UA"/>
              </w:rPr>
              <w:t>5,2±0,7</w:t>
            </w:r>
            <w:r w:rsidR="0027122B" w:rsidRPr="0073702C">
              <w:rPr>
                <w:sz w:val="28"/>
                <w:szCs w:val="28"/>
                <w:lang w:val="uk-UA"/>
              </w:rPr>
              <w:t>*</w:t>
            </w:r>
          </w:p>
        </w:tc>
        <w:tc>
          <w:tcPr>
            <w:tcW w:w="1167" w:type="dxa"/>
            <w:vAlign w:val="center"/>
          </w:tcPr>
          <w:p w:rsidR="0037458B" w:rsidRPr="0073702C" w:rsidRDefault="0027122B" w:rsidP="00D823F3">
            <w:pPr>
              <w:spacing w:line="360" w:lineRule="auto"/>
              <w:jc w:val="center"/>
              <w:rPr>
                <w:sz w:val="28"/>
                <w:szCs w:val="28"/>
                <w:lang w:val="uk-UA"/>
              </w:rPr>
            </w:pPr>
            <w:r>
              <w:rPr>
                <w:sz w:val="28"/>
                <w:szCs w:val="28"/>
                <w:lang w:val="uk-UA"/>
              </w:rPr>
              <w:t>2,11</w:t>
            </w:r>
          </w:p>
        </w:tc>
        <w:tc>
          <w:tcPr>
            <w:tcW w:w="1532" w:type="dxa"/>
            <w:vAlign w:val="center"/>
          </w:tcPr>
          <w:p w:rsidR="0037458B" w:rsidRPr="0073702C" w:rsidRDefault="0027122B" w:rsidP="00D823F3">
            <w:pPr>
              <w:spacing w:line="360" w:lineRule="auto"/>
              <w:jc w:val="center"/>
              <w:rPr>
                <w:sz w:val="28"/>
                <w:szCs w:val="28"/>
                <w:lang w:val="uk-UA"/>
              </w:rPr>
            </w:pPr>
            <w:r>
              <w:rPr>
                <w:sz w:val="28"/>
                <w:szCs w:val="28"/>
                <w:lang w:val="uk-UA"/>
              </w:rPr>
              <w:t>-38,82</w:t>
            </w:r>
          </w:p>
        </w:tc>
      </w:tr>
      <w:tr w:rsidR="0037458B" w:rsidRPr="0073702C" w:rsidTr="0027122B">
        <w:tc>
          <w:tcPr>
            <w:tcW w:w="2093" w:type="dxa"/>
            <w:vAlign w:val="center"/>
          </w:tcPr>
          <w:p w:rsidR="0037458B" w:rsidRPr="0073702C" w:rsidRDefault="00DB542F" w:rsidP="00D823F3">
            <w:pPr>
              <w:tabs>
                <w:tab w:val="right" w:pos="-2700"/>
                <w:tab w:val="left" w:pos="2160"/>
                <w:tab w:val="right" w:leader="dot" w:pos="9639"/>
              </w:tabs>
              <w:spacing w:line="360" w:lineRule="auto"/>
              <w:jc w:val="center"/>
              <w:rPr>
                <w:sz w:val="28"/>
                <w:szCs w:val="28"/>
                <w:lang w:val="uk-UA"/>
              </w:rPr>
            </w:pPr>
            <w:r w:rsidRPr="0073702C">
              <w:rPr>
                <w:sz w:val="28"/>
                <w:szCs w:val="28"/>
                <w:lang w:val="uk-UA"/>
              </w:rPr>
              <w:t>З</w:t>
            </w:r>
            <w:r w:rsidR="0037458B" w:rsidRPr="0073702C">
              <w:rPr>
                <w:sz w:val="28"/>
                <w:szCs w:val="28"/>
                <w:lang w:val="uk-UA"/>
              </w:rPr>
              <w:t>астрибування на опору, см</w:t>
            </w:r>
          </w:p>
        </w:tc>
        <w:tc>
          <w:tcPr>
            <w:tcW w:w="2169" w:type="dxa"/>
            <w:vAlign w:val="center"/>
          </w:tcPr>
          <w:p w:rsidR="0037458B" w:rsidRPr="0073702C" w:rsidRDefault="00EA1161" w:rsidP="00D823F3">
            <w:pPr>
              <w:spacing w:line="360" w:lineRule="auto"/>
              <w:jc w:val="center"/>
              <w:rPr>
                <w:sz w:val="28"/>
                <w:szCs w:val="28"/>
                <w:lang w:val="uk-UA"/>
              </w:rPr>
            </w:pPr>
            <w:r w:rsidRPr="0073702C">
              <w:rPr>
                <w:sz w:val="28"/>
                <w:szCs w:val="28"/>
                <w:lang w:val="uk-UA"/>
              </w:rPr>
              <w:t>113,8</w:t>
            </w:r>
            <w:r w:rsidR="0037458B" w:rsidRPr="0073702C">
              <w:rPr>
                <w:sz w:val="28"/>
                <w:szCs w:val="28"/>
                <w:lang w:val="uk-UA"/>
              </w:rPr>
              <w:t>±2,3</w:t>
            </w:r>
          </w:p>
        </w:tc>
        <w:tc>
          <w:tcPr>
            <w:tcW w:w="2786" w:type="dxa"/>
            <w:vAlign w:val="center"/>
          </w:tcPr>
          <w:p w:rsidR="0037458B" w:rsidRPr="0073702C" w:rsidRDefault="00EA1161" w:rsidP="00D823F3">
            <w:pPr>
              <w:spacing w:line="360" w:lineRule="auto"/>
              <w:jc w:val="center"/>
              <w:rPr>
                <w:sz w:val="28"/>
                <w:szCs w:val="28"/>
                <w:lang w:val="uk-UA"/>
              </w:rPr>
            </w:pPr>
            <w:r w:rsidRPr="0073702C">
              <w:rPr>
                <w:sz w:val="28"/>
                <w:szCs w:val="28"/>
                <w:lang w:val="uk-UA"/>
              </w:rPr>
              <w:t>127</w:t>
            </w:r>
            <w:r w:rsidR="0037458B" w:rsidRPr="0073702C">
              <w:rPr>
                <w:sz w:val="28"/>
                <w:szCs w:val="28"/>
                <w:lang w:val="uk-UA"/>
              </w:rPr>
              <w:t>,5±2,4</w:t>
            </w:r>
          </w:p>
        </w:tc>
        <w:tc>
          <w:tcPr>
            <w:tcW w:w="1167" w:type="dxa"/>
            <w:vAlign w:val="center"/>
          </w:tcPr>
          <w:p w:rsidR="0037458B" w:rsidRPr="0073702C" w:rsidRDefault="0027122B" w:rsidP="00D823F3">
            <w:pPr>
              <w:spacing w:line="360" w:lineRule="auto"/>
              <w:jc w:val="center"/>
              <w:rPr>
                <w:sz w:val="28"/>
                <w:szCs w:val="28"/>
                <w:lang w:val="uk-UA"/>
              </w:rPr>
            </w:pPr>
            <w:r>
              <w:rPr>
                <w:sz w:val="28"/>
                <w:szCs w:val="28"/>
                <w:lang w:val="uk-UA"/>
              </w:rPr>
              <w:t>4,12</w:t>
            </w:r>
          </w:p>
        </w:tc>
        <w:tc>
          <w:tcPr>
            <w:tcW w:w="1532" w:type="dxa"/>
            <w:vAlign w:val="center"/>
          </w:tcPr>
          <w:p w:rsidR="0037458B" w:rsidRPr="0073702C" w:rsidRDefault="00FB523A" w:rsidP="00D823F3">
            <w:pPr>
              <w:spacing w:line="360" w:lineRule="auto"/>
              <w:jc w:val="center"/>
              <w:rPr>
                <w:sz w:val="28"/>
                <w:szCs w:val="28"/>
                <w:lang w:val="uk-UA"/>
              </w:rPr>
            </w:pPr>
            <w:r>
              <w:rPr>
                <w:sz w:val="28"/>
                <w:szCs w:val="28"/>
                <w:lang w:val="uk-UA"/>
              </w:rPr>
              <w:t>12,04</w:t>
            </w:r>
          </w:p>
        </w:tc>
      </w:tr>
      <w:tr w:rsidR="0037458B" w:rsidRPr="0073702C" w:rsidTr="0027122B">
        <w:tc>
          <w:tcPr>
            <w:tcW w:w="2093" w:type="dxa"/>
            <w:vAlign w:val="center"/>
          </w:tcPr>
          <w:p w:rsidR="0037458B" w:rsidRPr="0073702C" w:rsidRDefault="00DB542F" w:rsidP="00D823F3">
            <w:pPr>
              <w:tabs>
                <w:tab w:val="right" w:pos="-2700"/>
                <w:tab w:val="left" w:pos="2160"/>
                <w:tab w:val="right" w:leader="dot" w:pos="9639"/>
              </w:tabs>
              <w:spacing w:line="360" w:lineRule="auto"/>
              <w:jc w:val="center"/>
              <w:rPr>
                <w:sz w:val="28"/>
                <w:szCs w:val="28"/>
                <w:lang w:val="uk-UA"/>
              </w:rPr>
            </w:pPr>
            <w:r w:rsidRPr="0073702C">
              <w:rPr>
                <w:sz w:val="28"/>
                <w:szCs w:val="28"/>
                <w:lang w:val="uk-UA"/>
              </w:rPr>
              <w:t>С</w:t>
            </w:r>
            <w:r w:rsidR="0037458B" w:rsidRPr="0073702C">
              <w:rPr>
                <w:sz w:val="28"/>
                <w:szCs w:val="28"/>
                <w:lang w:val="uk-UA"/>
              </w:rPr>
              <w:t>трибки на скакалкі 60</w:t>
            </w:r>
            <w:r w:rsidR="00EA1161" w:rsidRPr="0073702C">
              <w:rPr>
                <w:sz w:val="28"/>
                <w:szCs w:val="28"/>
                <w:lang w:val="uk-UA"/>
              </w:rPr>
              <w:t xml:space="preserve"> </w:t>
            </w:r>
            <w:r w:rsidR="0037458B" w:rsidRPr="0073702C">
              <w:rPr>
                <w:sz w:val="28"/>
                <w:szCs w:val="28"/>
                <w:lang w:val="uk-UA"/>
              </w:rPr>
              <w:t>с, кількість разів</w:t>
            </w:r>
          </w:p>
        </w:tc>
        <w:tc>
          <w:tcPr>
            <w:tcW w:w="2169" w:type="dxa"/>
            <w:vAlign w:val="center"/>
          </w:tcPr>
          <w:p w:rsidR="0037458B" w:rsidRPr="0073702C" w:rsidRDefault="00345BD5" w:rsidP="00D823F3">
            <w:pPr>
              <w:spacing w:line="360" w:lineRule="auto"/>
              <w:jc w:val="center"/>
              <w:rPr>
                <w:sz w:val="28"/>
                <w:szCs w:val="28"/>
                <w:lang w:val="uk-UA"/>
              </w:rPr>
            </w:pPr>
            <w:r w:rsidRPr="0073702C">
              <w:rPr>
                <w:sz w:val="28"/>
                <w:szCs w:val="28"/>
                <w:lang w:val="uk-UA"/>
              </w:rPr>
              <w:t>45,0±1,5</w:t>
            </w:r>
          </w:p>
        </w:tc>
        <w:tc>
          <w:tcPr>
            <w:tcW w:w="2786" w:type="dxa"/>
            <w:vAlign w:val="center"/>
          </w:tcPr>
          <w:p w:rsidR="0037458B" w:rsidRPr="0073702C" w:rsidRDefault="00345BD5" w:rsidP="00D823F3">
            <w:pPr>
              <w:spacing w:line="360" w:lineRule="auto"/>
              <w:jc w:val="center"/>
              <w:rPr>
                <w:sz w:val="28"/>
                <w:szCs w:val="28"/>
                <w:lang w:val="uk-UA"/>
              </w:rPr>
            </w:pPr>
            <w:r w:rsidRPr="0073702C">
              <w:rPr>
                <w:sz w:val="28"/>
                <w:szCs w:val="28"/>
                <w:lang w:val="uk-UA"/>
              </w:rPr>
              <w:t>52</w:t>
            </w:r>
            <w:r w:rsidR="00BC4B1A" w:rsidRPr="0073702C">
              <w:rPr>
                <w:sz w:val="28"/>
                <w:szCs w:val="28"/>
                <w:lang w:val="uk-UA"/>
              </w:rPr>
              <w:t>,2</w:t>
            </w:r>
            <w:r w:rsidRPr="0073702C">
              <w:rPr>
                <w:sz w:val="28"/>
                <w:szCs w:val="28"/>
                <w:lang w:val="uk-UA"/>
              </w:rPr>
              <w:t>±1,9</w:t>
            </w:r>
          </w:p>
        </w:tc>
        <w:tc>
          <w:tcPr>
            <w:tcW w:w="1167" w:type="dxa"/>
            <w:vAlign w:val="center"/>
          </w:tcPr>
          <w:p w:rsidR="0037458B" w:rsidRPr="0073702C" w:rsidRDefault="0027122B" w:rsidP="00D823F3">
            <w:pPr>
              <w:spacing w:line="360" w:lineRule="auto"/>
              <w:jc w:val="center"/>
              <w:rPr>
                <w:sz w:val="28"/>
                <w:szCs w:val="28"/>
                <w:lang w:val="uk-UA"/>
              </w:rPr>
            </w:pPr>
            <w:r>
              <w:rPr>
                <w:sz w:val="28"/>
                <w:szCs w:val="28"/>
                <w:lang w:val="uk-UA"/>
              </w:rPr>
              <w:t>2,89</w:t>
            </w:r>
          </w:p>
        </w:tc>
        <w:tc>
          <w:tcPr>
            <w:tcW w:w="1532" w:type="dxa"/>
            <w:vAlign w:val="center"/>
          </w:tcPr>
          <w:p w:rsidR="0037458B" w:rsidRPr="0073702C" w:rsidRDefault="00FB523A" w:rsidP="00D823F3">
            <w:pPr>
              <w:spacing w:line="360" w:lineRule="auto"/>
              <w:jc w:val="center"/>
              <w:rPr>
                <w:sz w:val="28"/>
                <w:szCs w:val="28"/>
                <w:lang w:val="uk-UA"/>
              </w:rPr>
            </w:pPr>
            <w:r>
              <w:rPr>
                <w:sz w:val="28"/>
                <w:szCs w:val="28"/>
                <w:lang w:val="uk-UA"/>
              </w:rPr>
              <w:t>45</w:t>
            </w:r>
          </w:p>
        </w:tc>
      </w:tr>
      <w:tr w:rsidR="0027122B" w:rsidRPr="0073702C" w:rsidTr="0027122B">
        <w:tc>
          <w:tcPr>
            <w:tcW w:w="2093" w:type="dxa"/>
            <w:vAlign w:val="center"/>
          </w:tcPr>
          <w:p w:rsidR="0027122B" w:rsidRPr="0073702C" w:rsidRDefault="0027122B" w:rsidP="00D823F3">
            <w:pPr>
              <w:tabs>
                <w:tab w:val="right" w:pos="-2700"/>
                <w:tab w:val="left" w:pos="2160"/>
                <w:tab w:val="right" w:leader="dot" w:pos="9639"/>
              </w:tabs>
              <w:spacing w:line="360" w:lineRule="auto"/>
              <w:jc w:val="center"/>
              <w:rPr>
                <w:sz w:val="28"/>
                <w:szCs w:val="28"/>
                <w:lang w:val="uk-UA"/>
              </w:rPr>
            </w:pPr>
            <w:r w:rsidRPr="0073702C">
              <w:rPr>
                <w:sz w:val="28"/>
                <w:szCs w:val="28"/>
                <w:lang w:val="uk-UA"/>
              </w:rPr>
              <w:t>Згинання і розгинання рук в упорі лежачи за 5 с, кількість разів</w:t>
            </w:r>
          </w:p>
        </w:tc>
        <w:tc>
          <w:tcPr>
            <w:tcW w:w="2169" w:type="dxa"/>
            <w:vAlign w:val="center"/>
          </w:tcPr>
          <w:p w:rsidR="0027122B" w:rsidRPr="0073702C" w:rsidRDefault="0027122B" w:rsidP="00D823F3">
            <w:pPr>
              <w:spacing w:line="360" w:lineRule="auto"/>
              <w:jc w:val="center"/>
              <w:rPr>
                <w:sz w:val="28"/>
                <w:szCs w:val="28"/>
                <w:lang w:val="uk-UA"/>
              </w:rPr>
            </w:pPr>
            <w:r w:rsidRPr="0073702C">
              <w:rPr>
                <w:sz w:val="28"/>
                <w:szCs w:val="28"/>
                <w:lang w:val="uk-UA"/>
              </w:rPr>
              <w:t>8,2±1,3</w:t>
            </w:r>
          </w:p>
        </w:tc>
        <w:tc>
          <w:tcPr>
            <w:tcW w:w="2786" w:type="dxa"/>
            <w:vAlign w:val="center"/>
          </w:tcPr>
          <w:p w:rsidR="0027122B" w:rsidRPr="0073702C" w:rsidRDefault="0027122B" w:rsidP="00D823F3">
            <w:pPr>
              <w:spacing w:line="360" w:lineRule="auto"/>
              <w:jc w:val="center"/>
              <w:rPr>
                <w:sz w:val="28"/>
                <w:szCs w:val="28"/>
                <w:lang w:val="uk-UA"/>
              </w:rPr>
            </w:pPr>
            <w:r w:rsidRPr="0073702C">
              <w:rPr>
                <w:sz w:val="28"/>
                <w:szCs w:val="28"/>
                <w:lang w:val="uk-UA"/>
              </w:rPr>
              <w:t>12,6±1,7</w:t>
            </w:r>
          </w:p>
        </w:tc>
        <w:tc>
          <w:tcPr>
            <w:tcW w:w="1167" w:type="dxa"/>
            <w:vAlign w:val="center"/>
          </w:tcPr>
          <w:p w:rsidR="0027122B" w:rsidRPr="0073702C" w:rsidRDefault="0027122B" w:rsidP="00D823F3">
            <w:pPr>
              <w:spacing w:line="360" w:lineRule="auto"/>
              <w:jc w:val="center"/>
              <w:rPr>
                <w:sz w:val="28"/>
                <w:szCs w:val="28"/>
                <w:lang w:val="uk-UA"/>
              </w:rPr>
            </w:pPr>
            <w:r>
              <w:rPr>
                <w:sz w:val="28"/>
                <w:szCs w:val="28"/>
                <w:lang w:val="uk-UA"/>
              </w:rPr>
              <w:t>2,06</w:t>
            </w:r>
          </w:p>
        </w:tc>
        <w:tc>
          <w:tcPr>
            <w:tcW w:w="1532" w:type="dxa"/>
            <w:vAlign w:val="center"/>
          </w:tcPr>
          <w:p w:rsidR="0027122B" w:rsidRPr="0073702C" w:rsidRDefault="00FB523A" w:rsidP="00D823F3">
            <w:pPr>
              <w:spacing w:line="360" w:lineRule="auto"/>
              <w:jc w:val="center"/>
              <w:rPr>
                <w:sz w:val="28"/>
                <w:szCs w:val="28"/>
                <w:lang w:val="uk-UA"/>
              </w:rPr>
            </w:pPr>
            <w:r>
              <w:rPr>
                <w:sz w:val="28"/>
                <w:szCs w:val="28"/>
                <w:lang w:val="uk-UA"/>
              </w:rPr>
              <w:t>45</w:t>
            </w:r>
          </w:p>
        </w:tc>
      </w:tr>
    </w:tbl>
    <w:p w:rsidR="005B437A" w:rsidRDefault="005B437A" w:rsidP="005B437A">
      <w:pPr>
        <w:pStyle w:val="2"/>
        <w:spacing w:line="360" w:lineRule="auto"/>
        <w:jc w:val="both"/>
        <w:rPr>
          <w:b w:val="0"/>
          <w:color w:val="auto"/>
          <w:sz w:val="28"/>
          <w:szCs w:val="28"/>
          <w:lang w:val="uk-UA"/>
        </w:rPr>
      </w:pPr>
    </w:p>
    <w:p w:rsidR="00D823F3" w:rsidRDefault="00D823F3" w:rsidP="00D823F3">
      <w:pPr>
        <w:spacing w:after="0" w:line="360" w:lineRule="auto"/>
        <w:ind w:firstLine="720"/>
        <w:jc w:val="both"/>
        <w:rPr>
          <w:rFonts w:ascii="Times New Roman" w:hAnsi="Times New Roman" w:cs="Times New Roman"/>
          <w:sz w:val="28"/>
          <w:szCs w:val="28"/>
          <w:lang w:val="uk-UA"/>
        </w:rPr>
      </w:pPr>
      <w:r w:rsidRPr="00512ED1">
        <w:rPr>
          <w:rFonts w:ascii="Times New Roman" w:hAnsi="Times New Roman" w:cs="Times New Roman"/>
          <w:sz w:val="28"/>
          <w:szCs w:val="28"/>
          <w:lang w:val="uk-UA"/>
        </w:rPr>
        <w:t>Відповідно таблиці 3.5</w:t>
      </w:r>
      <w:r w:rsidR="00BE566F">
        <w:rPr>
          <w:rFonts w:ascii="Times New Roman" w:hAnsi="Times New Roman" w:cs="Times New Roman"/>
          <w:sz w:val="28"/>
          <w:szCs w:val="28"/>
          <w:lang w:val="uk-UA"/>
        </w:rPr>
        <w:t xml:space="preserve"> та рисунку 3.5</w:t>
      </w:r>
      <w:r w:rsidRPr="00512ED1">
        <w:rPr>
          <w:rFonts w:ascii="Times New Roman" w:hAnsi="Times New Roman" w:cs="Times New Roman"/>
          <w:sz w:val="28"/>
          <w:szCs w:val="28"/>
          <w:lang w:val="uk-UA"/>
        </w:rPr>
        <w:t xml:space="preserve"> найбільший відносний приріст зафіксовано у кількості умовних ударів руками за 10 с (46,67%), стрибаках на скакалці (45%) та згинанні і розгинанні рук в упорі лежачи за 5 с (45%).</w:t>
      </w:r>
    </w:p>
    <w:p w:rsidR="00D823F3" w:rsidRDefault="0073603F" w:rsidP="00512ED1">
      <w:pPr>
        <w:pStyle w:val="2"/>
        <w:spacing w:line="360" w:lineRule="auto"/>
        <w:jc w:val="both"/>
        <w:rPr>
          <w:b w:val="0"/>
          <w:color w:val="auto"/>
          <w:sz w:val="28"/>
          <w:szCs w:val="28"/>
          <w:lang w:val="uk-UA"/>
        </w:rPr>
      </w:pPr>
      <w:r>
        <w:rPr>
          <w:noProof/>
          <w:sz w:val="28"/>
          <w:szCs w:val="28"/>
          <w:lang w:val="ru-RU" w:eastAsia="ru-RU"/>
        </w:rPr>
        <w:drawing>
          <wp:inline distT="0" distB="0" distL="0" distR="0" wp14:anchorId="4F7F4916" wp14:editId="6123C2A8">
            <wp:extent cx="5943600" cy="47720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23F3" w:rsidRDefault="00D823F3" w:rsidP="00D823F3">
      <w:pPr>
        <w:pStyle w:val="2"/>
        <w:spacing w:line="360" w:lineRule="auto"/>
        <w:ind w:left="1843" w:hanging="1135"/>
        <w:jc w:val="both"/>
        <w:rPr>
          <w:b w:val="0"/>
          <w:color w:val="auto"/>
          <w:sz w:val="28"/>
          <w:szCs w:val="28"/>
          <w:lang w:val="uk-UA"/>
        </w:rPr>
      </w:pPr>
      <w:r>
        <w:rPr>
          <w:b w:val="0"/>
          <w:color w:val="auto"/>
          <w:sz w:val="28"/>
          <w:szCs w:val="28"/>
          <w:lang w:val="uk-UA"/>
        </w:rPr>
        <w:t>Рис. 3.5</w:t>
      </w:r>
      <w:r w:rsidRPr="00D823F3">
        <w:t xml:space="preserve"> </w:t>
      </w:r>
      <w:r>
        <w:rPr>
          <w:b w:val="0"/>
          <w:color w:val="auto"/>
          <w:sz w:val="28"/>
          <w:szCs w:val="28"/>
          <w:lang w:val="uk-UA"/>
        </w:rPr>
        <w:t>Відносний приріст показників швидкісно-силових здібностей</w:t>
      </w:r>
      <w:r w:rsidRPr="00D823F3">
        <w:rPr>
          <w:b w:val="0"/>
          <w:color w:val="auto"/>
          <w:sz w:val="28"/>
          <w:szCs w:val="28"/>
          <w:lang w:val="uk-UA"/>
        </w:rPr>
        <w:t xml:space="preserve"> боксерів 13-14 років, %</w:t>
      </w:r>
    </w:p>
    <w:p w:rsidR="003E2075" w:rsidRDefault="003E2075" w:rsidP="003E2075">
      <w:pPr>
        <w:spacing w:after="0" w:line="360" w:lineRule="auto"/>
        <w:ind w:left="2127" w:hanging="1419"/>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 xml:space="preserve">Примітка: 1 – </w:t>
      </w:r>
      <w:r w:rsidR="00E347A0">
        <w:rPr>
          <w:rFonts w:ascii="Times New Roman" w:eastAsia="Times New Roman" w:hAnsi="Times New Roman" w:cs="Times New Roman"/>
          <w:sz w:val="28"/>
          <w:szCs w:val="28"/>
          <w:lang w:val="uk-UA" w:eastAsia="ru-RU"/>
        </w:rPr>
        <w:t>к</w:t>
      </w:r>
      <w:r w:rsidRPr="003E2075">
        <w:rPr>
          <w:rFonts w:ascii="Times New Roman" w:eastAsia="Times New Roman" w:hAnsi="Times New Roman" w:cs="Times New Roman"/>
          <w:sz w:val="28"/>
          <w:szCs w:val="28"/>
          <w:lang w:val="uk-UA" w:eastAsia="ru-RU"/>
        </w:rPr>
        <w:t>ількість умовних ударів руками</w:t>
      </w:r>
      <w:r w:rsidRPr="004748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2 – </w:t>
      </w:r>
      <w:r w:rsidR="00E347A0">
        <w:rPr>
          <w:rFonts w:ascii="Times New Roman" w:eastAsia="Times New Roman" w:hAnsi="Times New Roman" w:cs="Times New Roman"/>
          <w:sz w:val="28"/>
          <w:szCs w:val="28"/>
          <w:lang w:val="uk-UA" w:eastAsia="ru-RU"/>
        </w:rPr>
        <w:t>з</w:t>
      </w:r>
      <w:r w:rsidRPr="003E2075">
        <w:rPr>
          <w:rFonts w:ascii="Times New Roman" w:eastAsia="Times New Roman" w:hAnsi="Times New Roman" w:cs="Times New Roman"/>
          <w:sz w:val="28"/>
          <w:szCs w:val="28"/>
          <w:lang w:val="uk-UA" w:eastAsia="ru-RU"/>
        </w:rPr>
        <w:t>міна положення ніг</w:t>
      </w:r>
      <w:r>
        <w:rPr>
          <w:rFonts w:ascii="Times New Roman" w:eastAsia="Times New Roman" w:hAnsi="Times New Roman" w:cs="Times New Roman"/>
          <w:sz w:val="28"/>
          <w:szCs w:val="28"/>
          <w:lang w:val="uk-UA" w:eastAsia="ru-RU"/>
        </w:rPr>
        <w:t xml:space="preserve">, 3 – </w:t>
      </w:r>
      <w:r w:rsidR="00E347A0">
        <w:rPr>
          <w:rFonts w:ascii="Times New Roman" w:eastAsia="Times New Roman" w:hAnsi="Times New Roman" w:cs="Times New Roman"/>
          <w:sz w:val="28"/>
          <w:szCs w:val="28"/>
          <w:lang w:val="uk-UA" w:eastAsia="ru-RU"/>
        </w:rPr>
        <w:t>з</w:t>
      </w:r>
      <w:r w:rsidRPr="003E2075">
        <w:rPr>
          <w:rFonts w:ascii="Times New Roman" w:eastAsia="Times New Roman" w:hAnsi="Times New Roman" w:cs="Times New Roman"/>
          <w:sz w:val="28"/>
          <w:szCs w:val="28"/>
          <w:lang w:val="uk-UA" w:eastAsia="ru-RU"/>
        </w:rPr>
        <w:t>астрибування на опору</w:t>
      </w:r>
      <w:r>
        <w:rPr>
          <w:rFonts w:ascii="Times New Roman" w:eastAsia="Times New Roman" w:hAnsi="Times New Roman" w:cs="Times New Roman"/>
          <w:sz w:val="28"/>
          <w:szCs w:val="28"/>
          <w:lang w:val="uk-UA" w:eastAsia="ru-RU"/>
        </w:rPr>
        <w:t xml:space="preserve">, 4 – </w:t>
      </w:r>
      <w:r w:rsidR="00E347A0">
        <w:rPr>
          <w:rFonts w:ascii="Times New Roman" w:eastAsia="Times New Roman" w:hAnsi="Times New Roman" w:cs="Times New Roman"/>
          <w:sz w:val="28"/>
          <w:szCs w:val="28"/>
          <w:lang w:val="uk-UA" w:eastAsia="ru-RU"/>
        </w:rPr>
        <w:t>с</w:t>
      </w:r>
      <w:r w:rsidR="00E347A0" w:rsidRPr="00E347A0">
        <w:rPr>
          <w:rFonts w:ascii="Times New Roman" w:eastAsia="Times New Roman" w:hAnsi="Times New Roman" w:cs="Times New Roman"/>
          <w:sz w:val="28"/>
          <w:szCs w:val="28"/>
          <w:lang w:val="uk-UA" w:eastAsia="ru-RU"/>
        </w:rPr>
        <w:t>трибки на скакалкі</w:t>
      </w:r>
      <w:r w:rsidRPr="004748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5 – </w:t>
      </w:r>
      <w:r w:rsidR="00E347A0">
        <w:rPr>
          <w:rFonts w:ascii="Times New Roman" w:eastAsia="Times New Roman" w:hAnsi="Times New Roman" w:cs="Times New Roman"/>
          <w:sz w:val="28"/>
          <w:szCs w:val="28"/>
          <w:lang w:val="uk-UA" w:eastAsia="ru-RU"/>
        </w:rPr>
        <w:t>з</w:t>
      </w:r>
      <w:r w:rsidR="00E347A0" w:rsidRPr="00E347A0">
        <w:rPr>
          <w:rFonts w:ascii="Times New Roman" w:eastAsia="Times New Roman" w:hAnsi="Times New Roman" w:cs="Times New Roman"/>
          <w:sz w:val="28"/>
          <w:szCs w:val="28"/>
          <w:lang w:val="uk-UA" w:eastAsia="ru-RU"/>
        </w:rPr>
        <w:t>гинання і розгинання рук в упорі лежачи</w:t>
      </w:r>
    </w:p>
    <w:p w:rsidR="00D823F3" w:rsidRDefault="00D823F3" w:rsidP="00512ED1">
      <w:pPr>
        <w:pStyle w:val="2"/>
        <w:spacing w:line="360" w:lineRule="auto"/>
        <w:jc w:val="both"/>
        <w:rPr>
          <w:b w:val="0"/>
          <w:color w:val="auto"/>
          <w:sz w:val="28"/>
          <w:szCs w:val="28"/>
          <w:lang w:val="uk-UA"/>
        </w:rPr>
      </w:pP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Проведен</w:t>
      </w:r>
      <w:r w:rsidR="005903FC" w:rsidRPr="0073702C">
        <w:rPr>
          <w:rFonts w:ascii="Times New Roman" w:eastAsia="Times New Roman" w:hAnsi="Times New Roman" w:cs="Times New Roman"/>
          <w:sz w:val="28"/>
          <w:szCs w:val="28"/>
          <w:lang w:val="uk-UA" w:eastAsia="ru-RU"/>
        </w:rPr>
        <w:t>і дослідження підтвердили ефективність занять боксом юнаків 13-14 років з метою підвищення фу</w:t>
      </w:r>
      <w:r w:rsidR="00512ED1">
        <w:rPr>
          <w:rFonts w:ascii="Times New Roman" w:eastAsia="Times New Roman" w:hAnsi="Times New Roman" w:cs="Times New Roman"/>
          <w:sz w:val="28"/>
          <w:szCs w:val="28"/>
          <w:lang w:val="uk-UA" w:eastAsia="ru-RU"/>
        </w:rPr>
        <w:t>нк</w:t>
      </w:r>
      <w:r w:rsidR="005903FC" w:rsidRPr="0073702C">
        <w:rPr>
          <w:rFonts w:ascii="Times New Roman" w:eastAsia="Times New Roman" w:hAnsi="Times New Roman" w:cs="Times New Roman"/>
          <w:sz w:val="28"/>
          <w:szCs w:val="28"/>
          <w:lang w:val="uk-UA" w:eastAsia="ru-RU"/>
        </w:rPr>
        <w:t>ціонування основних систем забезпечен</w:t>
      </w:r>
      <w:r w:rsidR="00EA29A1">
        <w:rPr>
          <w:rFonts w:ascii="Times New Roman" w:eastAsia="Times New Roman" w:hAnsi="Times New Roman" w:cs="Times New Roman"/>
          <w:sz w:val="28"/>
          <w:szCs w:val="28"/>
          <w:lang w:val="uk-UA" w:eastAsia="ru-RU"/>
        </w:rPr>
        <w:t>н</w:t>
      </w:r>
      <w:r w:rsidR="005903FC" w:rsidRPr="0073702C">
        <w:rPr>
          <w:rFonts w:ascii="Times New Roman" w:eastAsia="Times New Roman" w:hAnsi="Times New Roman" w:cs="Times New Roman"/>
          <w:sz w:val="28"/>
          <w:szCs w:val="28"/>
          <w:lang w:val="uk-UA" w:eastAsia="ru-RU"/>
        </w:rPr>
        <w:t>я рухової діяльності</w:t>
      </w:r>
      <w:r w:rsidRPr="0073702C">
        <w:rPr>
          <w:rFonts w:ascii="Times New Roman" w:eastAsia="Times New Roman" w:hAnsi="Times New Roman" w:cs="Times New Roman"/>
          <w:sz w:val="28"/>
          <w:szCs w:val="28"/>
          <w:lang w:val="uk-UA" w:eastAsia="ru-RU"/>
        </w:rPr>
        <w:t>.</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3E2075" w:rsidRDefault="003E207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3E5E16" w:rsidRPr="0073702C" w:rsidRDefault="003E5E16" w:rsidP="00D823F3">
      <w:pPr>
        <w:jc w:val="center"/>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ВИСНОВКИ</w:t>
      </w:r>
    </w:p>
    <w:p w:rsidR="003E5E16" w:rsidRPr="0073702C" w:rsidRDefault="003E5E16" w:rsidP="003E5E16">
      <w:pPr>
        <w:tabs>
          <w:tab w:val="left" w:pos="709"/>
        </w:tabs>
        <w:spacing w:after="0" w:line="360" w:lineRule="auto"/>
        <w:ind w:firstLine="709"/>
        <w:jc w:val="both"/>
        <w:rPr>
          <w:rFonts w:ascii="Times New Roman" w:eastAsia="Times New Roman" w:hAnsi="Times New Roman" w:cs="Times New Roman"/>
          <w:sz w:val="28"/>
          <w:szCs w:val="28"/>
          <w:lang w:val="uk-UA" w:eastAsia="ru-RU"/>
        </w:rPr>
      </w:pPr>
    </w:p>
    <w:p w:rsidR="001B0FEB" w:rsidRDefault="001B0FEB" w:rsidP="00D823F3">
      <w:pPr>
        <w:tabs>
          <w:tab w:val="left" w:pos="709"/>
        </w:tabs>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Експериментальним шляхом доведено ефективність впливу занять боксом на показники функціонального стану юнаків 13-14 років.</w:t>
      </w:r>
    </w:p>
    <w:p w:rsidR="001B0FEB" w:rsidRPr="0073702C" w:rsidRDefault="001B0FEB" w:rsidP="001B0FEB">
      <w:pPr>
        <w:tabs>
          <w:tab w:val="left" w:pos="709"/>
        </w:tabs>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Наприкінці дос</w:t>
      </w:r>
      <w:r w:rsidR="00BE566F">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ід</w:t>
      </w:r>
      <w:r w:rsidR="00BE566F">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val="uk-UA" w:eastAsia="ru-RU"/>
        </w:rPr>
        <w:t>ення показники, що характеризують функціональний стан серцево-судинної системи юнаків (АТс, АТд, АП, СОК, ХОК, КЕК, ІР)</w:t>
      </w:r>
      <w:r>
        <w:rPr>
          <w:rFonts w:ascii="Times New Roman" w:hAnsi="Times New Roman" w:cs="Times New Roman"/>
          <w:sz w:val="28"/>
          <w:szCs w:val="28"/>
          <w:lang w:val="uk-UA"/>
        </w:rPr>
        <w:t xml:space="preserve"> значно покращилися. Достовірно зросли показники КЕК, СОК та АТд.</w:t>
      </w:r>
    </w:p>
    <w:p w:rsidR="001B0FEB" w:rsidRDefault="001B0FEB" w:rsidP="001B0FEB">
      <w:pPr>
        <w:pStyle w:val="101"/>
        <w:spacing w:after="0" w:line="360" w:lineRule="auto"/>
        <w:ind w:firstLine="660"/>
        <w:rPr>
          <w:sz w:val="28"/>
          <w:szCs w:val="28"/>
          <w:lang w:val="uk-UA"/>
        </w:rPr>
      </w:pPr>
      <w:r>
        <w:rPr>
          <w:sz w:val="28"/>
          <w:szCs w:val="28"/>
          <w:lang w:val="uk-UA"/>
        </w:rPr>
        <w:t xml:space="preserve">3. Найбільший відносний  приріст зафіксовано за показником </w:t>
      </w:r>
      <w:r w:rsidRPr="0073702C">
        <w:rPr>
          <w:sz w:val="28"/>
          <w:szCs w:val="28"/>
          <w:lang w:val="uk-UA"/>
        </w:rPr>
        <w:t>ХОК</w:t>
      </w:r>
      <w:r>
        <w:rPr>
          <w:sz w:val="28"/>
          <w:szCs w:val="28"/>
          <w:lang w:val="uk-UA"/>
        </w:rPr>
        <w:t xml:space="preserve"> (42,57%) та КЕК (26,93%). Відносний приріст за показником ЧСС склав            -3,1%, АТс – -5,41, АТд – -8,47%, АТср – </w:t>
      </w:r>
      <w:r w:rsidRPr="0073702C">
        <w:rPr>
          <w:sz w:val="28"/>
          <w:szCs w:val="28"/>
          <w:lang w:val="uk-UA"/>
        </w:rPr>
        <w:t>-1,9</w:t>
      </w:r>
      <w:r>
        <w:rPr>
          <w:sz w:val="28"/>
          <w:szCs w:val="28"/>
          <w:lang w:val="uk-UA"/>
        </w:rPr>
        <w:t>%, СОК – 17,48%, ІР – 4,15%.</w:t>
      </w:r>
    </w:p>
    <w:p w:rsidR="001B0FEB" w:rsidRDefault="001B0FEB" w:rsidP="001B0FEB">
      <w:pPr>
        <w:pStyle w:val="101"/>
        <w:spacing w:after="0" w:line="360" w:lineRule="auto"/>
        <w:ind w:firstLine="660"/>
        <w:rPr>
          <w:sz w:val="28"/>
          <w:szCs w:val="28"/>
          <w:lang w:val="uk-UA"/>
        </w:rPr>
      </w:pPr>
      <w:r>
        <w:rPr>
          <w:sz w:val="28"/>
          <w:szCs w:val="28"/>
          <w:lang w:val="uk-UA"/>
        </w:rPr>
        <w:t>4. Функціональні показники дихальної системи юнаків боксерів на</w:t>
      </w:r>
      <w:r w:rsidR="003E2075">
        <w:rPr>
          <w:sz w:val="28"/>
          <w:szCs w:val="28"/>
          <w:lang w:val="uk-UA"/>
        </w:rPr>
        <w:t>прикінці дослідження також зросли</w:t>
      </w:r>
      <w:r>
        <w:rPr>
          <w:sz w:val="28"/>
          <w:szCs w:val="28"/>
          <w:lang w:val="uk-UA"/>
        </w:rPr>
        <w:t xml:space="preserve">. </w:t>
      </w:r>
      <w:r w:rsidR="003E2075">
        <w:rPr>
          <w:sz w:val="28"/>
          <w:szCs w:val="28"/>
          <w:lang w:val="uk-UA"/>
        </w:rPr>
        <w:t xml:space="preserve">Достовірних змін зазнали показник ЖЄЛ, </w:t>
      </w:r>
      <w:r>
        <w:rPr>
          <w:sz w:val="28"/>
          <w:szCs w:val="28"/>
          <w:lang w:val="uk-UA"/>
        </w:rPr>
        <w:t>проб</w:t>
      </w:r>
      <w:r w:rsidR="003E2075">
        <w:rPr>
          <w:sz w:val="28"/>
          <w:szCs w:val="28"/>
          <w:lang w:val="uk-UA"/>
        </w:rPr>
        <w:t>и Штанге та Генчі</w:t>
      </w:r>
      <w:r>
        <w:rPr>
          <w:sz w:val="28"/>
          <w:szCs w:val="28"/>
          <w:lang w:val="uk-UA"/>
        </w:rPr>
        <w:t>, частоти дихання</w:t>
      </w:r>
      <w:r w:rsidR="003E2075">
        <w:rPr>
          <w:sz w:val="28"/>
          <w:szCs w:val="28"/>
          <w:lang w:val="uk-UA"/>
        </w:rPr>
        <w:t xml:space="preserve"> та МВЛ</w:t>
      </w:r>
      <w:r>
        <w:rPr>
          <w:sz w:val="28"/>
          <w:szCs w:val="28"/>
          <w:lang w:val="uk-UA"/>
        </w:rPr>
        <w:t>.</w:t>
      </w:r>
      <w:r w:rsidR="003E2075">
        <w:rPr>
          <w:sz w:val="28"/>
          <w:szCs w:val="28"/>
          <w:lang w:val="uk-UA"/>
        </w:rPr>
        <w:t xml:space="preserve"> </w:t>
      </w:r>
      <w:r>
        <w:rPr>
          <w:sz w:val="28"/>
          <w:szCs w:val="28"/>
          <w:lang w:val="uk-UA"/>
        </w:rPr>
        <w:t>За показником ХОД виявлена тенденція до достов</w:t>
      </w:r>
      <w:r w:rsidR="003E2075">
        <w:rPr>
          <w:sz w:val="28"/>
          <w:szCs w:val="28"/>
          <w:lang w:val="uk-UA"/>
        </w:rPr>
        <w:t>ірності</w:t>
      </w:r>
      <w:r>
        <w:rPr>
          <w:sz w:val="28"/>
          <w:szCs w:val="28"/>
          <w:lang w:val="uk-UA"/>
        </w:rPr>
        <w:t xml:space="preserve">. </w:t>
      </w:r>
    </w:p>
    <w:p w:rsidR="003E5E16" w:rsidRPr="0073702C" w:rsidRDefault="003E2075" w:rsidP="003E2075">
      <w:pPr>
        <w:tabs>
          <w:tab w:val="left" w:pos="709"/>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5. </w:t>
      </w:r>
      <w:r w:rsidRPr="003E2075">
        <w:rPr>
          <w:rFonts w:ascii="Times New Roman" w:eastAsia="Times New Roman" w:hAnsi="Times New Roman" w:cs="Times New Roman"/>
          <w:sz w:val="28"/>
          <w:szCs w:val="28"/>
          <w:lang w:val="uk-UA" w:eastAsia="ru-RU"/>
        </w:rPr>
        <w:t xml:space="preserve">Найбільший відносний приріст за показниками </w:t>
      </w:r>
      <w:r>
        <w:rPr>
          <w:rFonts w:ascii="Times New Roman" w:eastAsia="Times New Roman" w:hAnsi="Times New Roman" w:cs="Times New Roman"/>
          <w:sz w:val="28"/>
          <w:szCs w:val="28"/>
          <w:lang w:val="uk-UA" w:eastAsia="ru-RU"/>
        </w:rPr>
        <w:t xml:space="preserve">дихальної системи </w:t>
      </w:r>
      <w:r w:rsidRPr="003E2075">
        <w:rPr>
          <w:rFonts w:ascii="Times New Roman" w:eastAsia="Times New Roman" w:hAnsi="Times New Roman" w:cs="Times New Roman"/>
          <w:sz w:val="28"/>
          <w:szCs w:val="28"/>
          <w:lang w:val="uk-UA" w:eastAsia="ru-RU"/>
        </w:rPr>
        <w:t xml:space="preserve">виявлено </w:t>
      </w:r>
      <w:r>
        <w:rPr>
          <w:rFonts w:ascii="Times New Roman" w:eastAsia="Times New Roman" w:hAnsi="Times New Roman" w:cs="Times New Roman"/>
          <w:sz w:val="28"/>
          <w:szCs w:val="28"/>
          <w:lang w:val="uk-UA" w:eastAsia="ru-RU"/>
        </w:rPr>
        <w:t>в</w:t>
      </w:r>
      <w:r w:rsidRPr="003E2075">
        <w:rPr>
          <w:rFonts w:ascii="Times New Roman" w:eastAsia="Times New Roman" w:hAnsi="Times New Roman" w:cs="Times New Roman"/>
          <w:sz w:val="28"/>
          <w:szCs w:val="28"/>
          <w:lang w:val="uk-UA" w:eastAsia="ru-RU"/>
        </w:rPr>
        <w:t xml:space="preserve"> пробі Штанге (34,11%). За всіма показниками відмічено значний відносний при</w:t>
      </w:r>
      <w:r>
        <w:rPr>
          <w:rFonts w:ascii="Times New Roman" w:eastAsia="Times New Roman" w:hAnsi="Times New Roman" w:cs="Times New Roman"/>
          <w:sz w:val="28"/>
          <w:szCs w:val="28"/>
          <w:lang w:val="uk-UA" w:eastAsia="ru-RU"/>
        </w:rPr>
        <w:t>р</w:t>
      </w:r>
      <w:r w:rsidRPr="003E2075">
        <w:rPr>
          <w:rFonts w:ascii="Times New Roman" w:eastAsia="Times New Roman" w:hAnsi="Times New Roman" w:cs="Times New Roman"/>
          <w:sz w:val="28"/>
          <w:szCs w:val="28"/>
          <w:lang w:val="uk-UA" w:eastAsia="ru-RU"/>
        </w:rPr>
        <w:t>іст, більше 15%. Показник проби Генчі змінився на 21,71%, ЖЄЛ – на 15,67%, ЧД – на 15,00%, ХОД – на 22,75%, МВЛ – на 22,49%</w:t>
      </w:r>
    </w:p>
    <w:p w:rsidR="003E2075" w:rsidRDefault="003E2075" w:rsidP="00BE566F">
      <w:pPr>
        <w:spacing w:after="0" w:line="360" w:lineRule="auto"/>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6. </w:t>
      </w:r>
      <w:r w:rsidR="00BE566F">
        <w:rPr>
          <w:rFonts w:ascii="Times New Roman" w:eastAsia="Times New Roman" w:hAnsi="Times New Roman" w:cs="Times New Roman"/>
          <w:sz w:val="28"/>
          <w:szCs w:val="28"/>
          <w:lang w:val="uk-UA" w:eastAsia="ru-RU"/>
        </w:rPr>
        <w:t>П</w:t>
      </w:r>
      <w:r>
        <w:rPr>
          <w:rFonts w:ascii="Times New Roman" w:hAnsi="Times New Roman"/>
          <w:sz w:val="28"/>
          <w:szCs w:val="28"/>
          <w:lang w:val="uk-UA"/>
        </w:rPr>
        <w:t>оказники силових</w:t>
      </w:r>
      <w:r w:rsidR="00BE566F">
        <w:rPr>
          <w:rFonts w:ascii="Times New Roman" w:hAnsi="Times New Roman"/>
          <w:sz w:val="28"/>
          <w:szCs w:val="28"/>
          <w:lang w:val="uk-UA"/>
        </w:rPr>
        <w:t xml:space="preserve">, швидкісно-силових та </w:t>
      </w:r>
      <w:r>
        <w:rPr>
          <w:rFonts w:ascii="Times New Roman" w:hAnsi="Times New Roman"/>
          <w:sz w:val="28"/>
          <w:szCs w:val="28"/>
          <w:lang w:val="uk-UA"/>
        </w:rPr>
        <w:t>координаційних здібностей юнаків на прикінці дослідження зазнали позитивних змін</w:t>
      </w:r>
      <w:r w:rsidR="00BE566F">
        <w:rPr>
          <w:rFonts w:ascii="Times New Roman" w:hAnsi="Times New Roman"/>
          <w:sz w:val="28"/>
          <w:szCs w:val="28"/>
          <w:lang w:val="uk-UA"/>
        </w:rPr>
        <w:t xml:space="preserve">. </w:t>
      </w:r>
      <w:r w:rsidRPr="005B437A">
        <w:rPr>
          <w:rFonts w:ascii="Times New Roman" w:hAnsi="Times New Roman" w:cs="Times New Roman"/>
          <w:sz w:val="28"/>
          <w:szCs w:val="28"/>
          <w:lang w:val="uk-UA"/>
        </w:rPr>
        <w:t>Достовірно покращилися результати в тестах «Кількість підтягувань на перекладині», «Лазaння по канату», «Жим штанги» та «Піднімання ніг до 90 у висі» та «Біг по гімнастичній лаві». У тестах «Метання набивного м’яча від грудей» та «Три перекиди» зафіксовано тенденцію до достовірності.</w:t>
      </w:r>
    </w:p>
    <w:p w:rsidR="00BE566F" w:rsidRDefault="00BE566F" w:rsidP="00BE566F">
      <w:pPr>
        <w:spacing w:after="0" w:line="360" w:lineRule="auto"/>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7. </w:t>
      </w:r>
      <w:r w:rsidR="003E5E16" w:rsidRPr="0073702C">
        <w:rPr>
          <w:rFonts w:ascii="Times New Roman" w:eastAsia="Times New Roman" w:hAnsi="Times New Roman" w:cs="Times New Roman"/>
          <w:sz w:val="28"/>
          <w:szCs w:val="28"/>
          <w:lang w:val="uk-UA" w:eastAsia="ru-RU"/>
        </w:rPr>
        <w:t xml:space="preserve">  </w:t>
      </w:r>
      <w:r w:rsidR="003E2075">
        <w:rPr>
          <w:rFonts w:ascii="Times New Roman" w:hAnsi="Times New Roman" w:cs="Times New Roman"/>
          <w:sz w:val="28"/>
          <w:szCs w:val="28"/>
          <w:lang w:val="uk-UA"/>
        </w:rPr>
        <w:t xml:space="preserve">Найбільший відносний приріст силових здібностей зафіксовано у жимі штанги (86,51%) та підніманні ніг (92,86%). </w:t>
      </w:r>
      <w:r>
        <w:rPr>
          <w:rFonts w:ascii="Times New Roman" w:hAnsi="Times New Roman" w:cs="Times New Roman"/>
          <w:sz w:val="28"/>
          <w:szCs w:val="28"/>
          <w:lang w:val="uk-UA"/>
        </w:rPr>
        <w:t>Н</w:t>
      </w:r>
      <w:r w:rsidR="003E2075" w:rsidRPr="00512ED1">
        <w:rPr>
          <w:rFonts w:ascii="Times New Roman" w:hAnsi="Times New Roman" w:cs="Times New Roman"/>
          <w:sz w:val="28"/>
          <w:szCs w:val="28"/>
          <w:lang w:val="uk-UA"/>
        </w:rPr>
        <w:t xml:space="preserve">айбільший відносний приріст зафіксовано у </w:t>
      </w:r>
      <w:r>
        <w:rPr>
          <w:rFonts w:ascii="Times New Roman" w:hAnsi="Times New Roman" w:cs="Times New Roman"/>
          <w:sz w:val="28"/>
          <w:szCs w:val="28"/>
          <w:lang w:val="uk-UA"/>
        </w:rPr>
        <w:t xml:space="preserve">таких швидкісно-силових здібностях, як </w:t>
      </w:r>
      <w:r w:rsidR="003E2075" w:rsidRPr="00512ED1">
        <w:rPr>
          <w:rFonts w:ascii="Times New Roman" w:hAnsi="Times New Roman" w:cs="Times New Roman"/>
          <w:sz w:val="28"/>
          <w:szCs w:val="28"/>
          <w:lang w:val="uk-UA"/>
        </w:rPr>
        <w:t>кількості умовних ударів руками за 10 с (46,67%), стрибаках на скакалці (45%) та згинанні і розгинанні рук в упорі лежачи за 5 с (45%)</w:t>
      </w:r>
      <w:r>
        <w:rPr>
          <w:rFonts w:ascii="Times New Roman" w:hAnsi="Times New Roman" w:cs="Times New Roman"/>
          <w:sz w:val="28"/>
          <w:szCs w:val="28"/>
          <w:lang w:val="uk-UA"/>
        </w:rPr>
        <w:t>.</w:t>
      </w:r>
    </w:p>
    <w:p w:rsidR="003E5E16" w:rsidRPr="0073702C" w:rsidRDefault="003E2075" w:rsidP="003E2075">
      <w:pPr>
        <w:tabs>
          <w:tab w:val="left" w:pos="709"/>
          <w:tab w:val="left" w:pos="2535"/>
        </w:tabs>
        <w:spacing w:after="0" w:line="360" w:lineRule="auto"/>
        <w:ind w:firstLine="851"/>
        <w:jc w:val="both"/>
        <w:rPr>
          <w:rFonts w:ascii="Times New Roman" w:eastAsia="Times New Roman" w:hAnsi="Times New Roman" w:cs="Times New Roman"/>
          <w:sz w:val="28"/>
          <w:szCs w:val="28"/>
          <w:lang w:val="uk-UA" w:eastAsia="ru-RU"/>
        </w:rPr>
        <w:sectPr w:rsidR="003E5E16" w:rsidRPr="0073702C">
          <w:pgSz w:w="11906" w:h="16838"/>
          <w:pgMar w:top="1134" w:right="850" w:bottom="1134" w:left="1701" w:header="708" w:footer="708" w:gutter="0"/>
          <w:cols w:space="708"/>
          <w:docGrid w:linePitch="360"/>
        </w:sectPr>
      </w:pPr>
      <w:r>
        <w:rPr>
          <w:rFonts w:ascii="Times New Roman" w:hAnsi="Times New Roman" w:cs="Times New Roman"/>
          <w:sz w:val="28"/>
          <w:szCs w:val="28"/>
          <w:lang w:val="uk-UA"/>
        </w:rPr>
        <w:t xml:space="preserve"> </w:t>
      </w:r>
      <w:r w:rsidR="003E5E16" w:rsidRPr="0073702C">
        <w:rPr>
          <w:rFonts w:ascii="Times New Roman" w:eastAsia="Times New Roman" w:hAnsi="Times New Roman" w:cs="Times New Roman"/>
          <w:sz w:val="28"/>
          <w:szCs w:val="28"/>
          <w:lang w:val="uk-UA" w:eastAsia="ru-RU"/>
        </w:rPr>
        <w:t xml:space="preserve">                         </w:t>
      </w:r>
    </w:p>
    <w:p w:rsidR="003E5E16" w:rsidRPr="0073702C" w:rsidRDefault="003E5E16" w:rsidP="003E5E16">
      <w:pPr>
        <w:tabs>
          <w:tab w:val="left" w:pos="0"/>
          <w:tab w:val="left" w:pos="709"/>
        </w:tabs>
        <w:spacing w:after="0" w:line="360" w:lineRule="auto"/>
        <w:ind w:firstLine="709"/>
        <w:jc w:val="center"/>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ПЕРЕЛІК ПОСИЛАНЬ</w:t>
      </w:r>
    </w:p>
    <w:p w:rsidR="003E5E16" w:rsidRPr="0073702C" w:rsidRDefault="003E5E16" w:rsidP="003E5E16">
      <w:pPr>
        <w:tabs>
          <w:tab w:val="left" w:pos="0"/>
          <w:tab w:val="left" w:pos="709"/>
        </w:tabs>
        <w:spacing w:after="0" w:line="360" w:lineRule="auto"/>
        <w:ind w:firstLine="709"/>
        <w:jc w:val="center"/>
        <w:rPr>
          <w:rFonts w:ascii="Times New Roman" w:eastAsia="Times New Roman" w:hAnsi="Times New Roman" w:cs="Times New Roman"/>
          <w:sz w:val="28"/>
          <w:szCs w:val="28"/>
          <w:lang w:val="uk-UA" w:eastAsia="ru-RU"/>
        </w:rPr>
      </w:pP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Приступа Є., Ільницький І, Окопний А, Сосновський Д. Вивчення та аналіз досягнень українських боксерів на міжнародній арені. </w:t>
      </w:r>
      <w:r w:rsidRPr="0073702C">
        <w:rPr>
          <w:rFonts w:ascii="Times New Roman" w:eastAsia="Times New Roman" w:hAnsi="Times New Roman" w:cs="Times New Roman"/>
          <w:i/>
          <w:sz w:val="28"/>
          <w:szCs w:val="28"/>
          <w:lang w:val="uk-UA" w:eastAsia="ru-RU"/>
        </w:rPr>
        <w:t>Молода спортивна наука України</w:t>
      </w:r>
      <w:r w:rsidRPr="0073702C">
        <w:rPr>
          <w:rFonts w:ascii="Times New Roman" w:eastAsia="Times New Roman" w:hAnsi="Times New Roman" w:cs="Times New Roman"/>
          <w:sz w:val="28"/>
          <w:szCs w:val="28"/>
          <w:lang w:val="uk-UA" w:eastAsia="ru-RU"/>
        </w:rPr>
        <w:t>. Зб. наук. пр. з галузі фіз. виховання, спорту і здоров`я людини. Львів</w:t>
      </w:r>
      <w:r w:rsidR="005806C3">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ЛДУФК. 2014;18;1, с. 95–99.</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Акопян А. О. Бокс: Примерная программа спортивной подготовки для детско-юношеских спортивных школ, специализированных детско-юношеских школ олимпийского резерва. Москва: Советский спорт, 2012. 72с.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Бутенко Б. Н. Специализированная подготовка боксера. Москва</w:t>
      </w:r>
      <w:r w:rsidR="005806C3">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Физкультура и спорт, 2007. 69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Градополов К. В. Бокс. Москва</w:t>
      </w:r>
      <w:r w:rsidR="005806C3">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xml:space="preserve">: Физкультура и спорт, 2008. </w:t>
      </w:r>
      <w:r w:rsidR="00A96C69">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340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Дегтяров И. П. Тренированность боксеров. Киев</w:t>
      </w:r>
      <w:r w:rsidR="005806C3">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Здоровье, 2005. 144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Клевенко В. М. Методика скоростно-силовой підготовки в боксе.</w:t>
      </w:r>
      <w:r w:rsidRPr="0073702C">
        <w:rPr>
          <w:rFonts w:ascii="Times New Roman" w:eastAsia="Times New Roman" w:hAnsi="Times New Roman" w:cs="Times New Roman"/>
          <w:i/>
          <w:sz w:val="24"/>
          <w:szCs w:val="20"/>
          <w:lang w:val="uk-UA" w:eastAsia="ru-RU"/>
        </w:rPr>
        <w:t xml:space="preserve"> </w:t>
      </w:r>
      <w:r w:rsidRPr="0073702C">
        <w:rPr>
          <w:rFonts w:ascii="Times New Roman" w:eastAsia="Times New Roman" w:hAnsi="Times New Roman" w:cs="Times New Roman"/>
          <w:i/>
          <w:sz w:val="28"/>
          <w:szCs w:val="28"/>
          <w:lang w:val="uk-UA" w:eastAsia="ru-RU"/>
        </w:rPr>
        <w:t>Физическая культура и спорт</w:t>
      </w:r>
      <w:r w:rsidRPr="0073702C">
        <w:rPr>
          <w:rFonts w:ascii="Times New Roman" w:eastAsia="Times New Roman" w:hAnsi="Times New Roman" w:cs="Times New Roman"/>
          <w:sz w:val="28"/>
          <w:szCs w:val="28"/>
          <w:lang w:val="uk-UA" w:eastAsia="ru-RU"/>
        </w:rPr>
        <w:t>, 2008. 215 с.</w:t>
      </w:r>
    </w:p>
    <w:p w:rsidR="003E5E16" w:rsidRPr="0073702C" w:rsidRDefault="003E5E16" w:rsidP="00A96C69">
      <w:pPr>
        <w:numPr>
          <w:ilvl w:val="0"/>
          <w:numId w:val="22"/>
        </w:numPr>
        <w:tabs>
          <w:tab w:val="left" w:pos="0"/>
          <w:tab w:val="left" w:pos="709"/>
        </w:tabs>
        <w:spacing w:after="0" w:line="360" w:lineRule="auto"/>
        <w:ind w:firstLine="461"/>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Савченко В. Г. Психология двигательной деятельности юных боксеров : Монография. Днепропетровск</w:t>
      </w:r>
      <w:r w:rsidR="005806C3">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Пороги, 1997. 58 с.</w:t>
      </w:r>
    </w:p>
    <w:p w:rsidR="003E5E16" w:rsidRPr="00A96C69" w:rsidRDefault="003E5E16" w:rsidP="00A96C69">
      <w:pPr>
        <w:numPr>
          <w:ilvl w:val="0"/>
          <w:numId w:val="22"/>
        </w:numPr>
        <w:tabs>
          <w:tab w:val="left" w:pos="0"/>
          <w:tab w:val="left" w:pos="709"/>
        </w:tabs>
        <w:spacing w:after="0" w:line="360" w:lineRule="auto"/>
        <w:ind w:firstLine="461"/>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Филимонов В. И. Теория и методика бокса. Москва</w:t>
      </w:r>
      <w:r w:rsidR="005806C3">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xml:space="preserve">: Инсан, 2006. </w:t>
      </w:r>
      <w:r w:rsidRPr="00A96C69">
        <w:rPr>
          <w:rFonts w:ascii="Times New Roman" w:eastAsia="Times New Roman" w:hAnsi="Times New Roman" w:cs="Times New Roman"/>
          <w:sz w:val="28"/>
          <w:szCs w:val="28"/>
          <w:lang w:val="uk-UA" w:eastAsia="ru-RU"/>
        </w:rPr>
        <w:t>584 с.</w:t>
      </w:r>
    </w:p>
    <w:p w:rsidR="003E5E16" w:rsidRPr="00A96C69" w:rsidRDefault="003E5E16" w:rsidP="00A96C69">
      <w:pPr>
        <w:numPr>
          <w:ilvl w:val="0"/>
          <w:numId w:val="22"/>
        </w:numPr>
        <w:tabs>
          <w:tab w:val="left" w:pos="0"/>
          <w:tab w:val="left" w:pos="709"/>
        </w:tabs>
        <w:spacing w:after="0" w:line="360" w:lineRule="auto"/>
        <w:ind w:firstLine="461"/>
        <w:jc w:val="both"/>
        <w:rPr>
          <w:rFonts w:ascii="Times New Roman" w:eastAsia="Times New Roman" w:hAnsi="Times New Roman" w:cs="Times New Roman"/>
          <w:sz w:val="28"/>
          <w:szCs w:val="28"/>
          <w:lang w:val="uk-UA" w:eastAsia="ru-RU"/>
        </w:rPr>
      </w:pPr>
      <w:r w:rsidRPr="00A96C69">
        <w:rPr>
          <w:rFonts w:ascii="Times New Roman" w:eastAsia="Times New Roman" w:hAnsi="Times New Roman" w:cs="Times New Roman"/>
          <w:sz w:val="28"/>
          <w:szCs w:val="28"/>
          <w:lang w:val="uk-UA" w:eastAsia="ru-RU"/>
        </w:rPr>
        <w:t>Кличко В.В. Методика визначення здібностей боксерів у системі багатоетапного спортивного відбору [автореферат]. Київ</w:t>
      </w:r>
      <w:r w:rsidR="005806C3" w:rsidRPr="00A96C69">
        <w:rPr>
          <w:rFonts w:ascii="Times New Roman" w:eastAsia="Times New Roman" w:hAnsi="Times New Roman" w:cs="Times New Roman"/>
          <w:sz w:val="28"/>
          <w:szCs w:val="28"/>
          <w:lang w:val="uk-UA" w:eastAsia="ru-RU"/>
        </w:rPr>
        <w:t xml:space="preserve"> </w:t>
      </w:r>
      <w:r w:rsidRPr="00A96C69">
        <w:rPr>
          <w:rFonts w:ascii="Times New Roman" w:eastAsia="Times New Roman" w:hAnsi="Times New Roman" w:cs="Times New Roman"/>
          <w:sz w:val="28"/>
          <w:szCs w:val="28"/>
          <w:lang w:val="uk-UA" w:eastAsia="ru-RU"/>
        </w:rPr>
        <w:t>: Нац. ун-т фіз. виховання і спорту України; 2000. 18 с.</w:t>
      </w:r>
    </w:p>
    <w:p w:rsidR="00F311F4" w:rsidRPr="00A96C69" w:rsidRDefault="00F311F4" w:rsidP="00A96C69">
      <w:pPr>
        <w:numPr>
          <w:ilvl w:val="0"/>
          <w:numId w:val="22"/>
        </w:numPr>
        <w:spacing w:after="0" w:line="360" w:lineRule="auto"/>
        <w:ind w:firstLine="461"/>
        <w:jc w:val="both"/>
        <w:rPr>
          <w:rFonts w:ascii="Times New Roman" w:hAnsi="Times New Roman" w:cs="Times New Roman"/>
          <w:sz w:val="28"/>
          <w:szCs w:val="28"/>
          <w:lang w:val="uk-UA"/>
        </w:rPr>
      </w:pPr>
      <w:r w:rsidRPr="00A96C69">
        <w:rPr>
          <w:rFonts w:ascii="Times New Roman" w:hAnsi="Times New Roman" w:cs="Times New Roman"/>
          <w:sz w:val="28"/>
          <w:szCs w:val="28"/>
          <w:lang w:val="uk-UA"/>
        </w:rPr>
        <w:t xml:space="preserve">Воронов </w:t>
      </w:r>
      <w:r w:rsidR="00A96C69">
        <w:rPr>
          <w:rFonts w:ascii="Times New Roman" w:hAnsi="Times New Roman" w:cs="Times New Roman"/>
          <w:sz w:val="28"/>
          <w:szCs w:val="28"/>
          <w:lang w:val="uk-UA"/>
        </w:rPr>
        <w:t xml:space="preserve">Ю.С. Психодиагностические тесты. </w:t>
      </w:r>
      <w:r w:rsidRPr="00A96C69">
        <w:rPr>
          <w:rFonts w:ascii="Times New Roman" w:hAnsi="Times New Roman" w:cs="Times New Roman"/>
          <w:sz w:val="28"/>
          <w:szCs w:val="28"/>
          <w:lang w:val="uk-UA"/>
        </w:rPr>
        <w:t>Основы научного исследования туризма: состояние, проб</w:t>
      </w:r>
      <w:r w:rsidR="00A96C69">
        <w:rPr>
          <w:rFonts w:ascii="Times New Roman" w:hAnsi="Times New Roman" w:cs="Times New Roman"/>
          <w:sz w:val="28"/>
          <w:szCs w:val="28"/>
          <w:lang w:val="uk-UA"/>
        </w:rPr>
        <w:t xml:space="preserve">лемы, технологии: монография. </w:t>
      </w:r>
      <w:r w:rsidRPr="00A96C69">
        <w:rPr>
          <w:rFonts w:ascii="Times New Roman" w:hAnsi="Times New Roman" w:cs="Times New Roman"/>
          <w:sz w:val="28"/>
          <w:szCs w:val="28"/>
          <w:lang w:val="uk-UA"/>
        </w:rPr>
        <w:t>Смоленск</w:t>
      </w:r>
      <w:r w:rsidR="00A96C69">
        <w:rPr>
          <w:rFonts w:ascii="Times New Roman" w:hAnsi="Times New Roman" w:cs="Times New Roman"/>
          <w:sz w:val="28"/>
          <w:szCs w:val="28"/>
          <w:lang w:val="uk-UA"/>
        </w:rPr>
        <w:t xml:space="preserve"> </w:t>
      </w:r>
      <w:r w:rsidRPr="00A96C69">
        <w:rPr>
          <w:rFonts w:ascii="Times New Roman" w:hAnsi="Times New Roman" w:cs="Times New Roman"/>
          <w:sz w:val="28"/>
          <w:szCs w:val="28"/>
          <w:lang w:val="uk-UA"/>
        </w:rPr>
        <w:t xml:space="preserve">: СГАФКСТ, 2008. С. 106–134. </w:t>
      </w:r>
    </w:p>
    <w:p w:rsidR="00F311F4" w:rsidRPr="00A96C69" w:rsidRDefault="00A96C69" w:rsidP="00A96C69">
      <w:pPr>
        <w:numPr>
          <w:ilvl w:val="0"/>
          <w:numId w:val="22"/>
        </w:numPr>
        <w:spacing w:after="0" w:line="360" w:lineRule="auto"/>
        <w:ind w:firstLine="461"/>
        <w:jc w:val="both"/>
        <w:rPr>
          <w:rFonts w:ascii="Times New Roman" w:hAnsi="Times New Roman" w:cs="Times New Roman"/>
          <w:sz w:val="28"/>
          <w:szCs w:val="28"/>
          <w:lang w:val="uk-UA"/>
        </w:rPr>
      </w:pPr>
      <w:r w:rsidRPr="00A96C69">
        <w:rPr>
          <w:rFonts w:ascii="Times New Roman" w:hAnsi="Times New Roman" w:cs="Times New Roman"/>
          <w:sz w:val="28"/>
          <w:szCs w:val="28"/>
          <w:lang w:val="uk-UA"/>
        </w:rPr>
        <w:t xml:space="preserve"> </w:t>
      </w:r>
      <w:r w:rsidR="00F311F4" w:rsidRPr="00A96C69">
        <w:rPr>
          <w:rFonts w:ascii="Times New Roman" w:hAnsi="Times New Roman" w:cs="Times New Roman"/>
          <w:sz w:val="28"/>
          <w:szCs w:val="28"/>
          <w:lang w:val="uk-UA"/>
        </w:rPr>
        <w:t>Немов Р.С. Деятельност</w:t>
      </w:r>
      <w:r w:rsidRPr="00A96C69">
        <w:rPr>
          <w:rFonts w:ascii="Times New Roman" w:hAnsi="Times New Roman" w:cs="Times New Roman"/>
          <w:sz w:val="28"/>
          <w:szCs w:val="28"/>
          <w:lang w:val="uk-UA"/>
        </w:rPr>
        <w:t xml:space="preserve">ь и психические процессы. </w:t>
      </w:r>
      <w:r w:rsidR="00F311F4" w:rsidRPr="00A96C69">
        <w:rPr>
          <w:rFonts w:ascii="Times New Roman" w:hAnsi="Times New Roman" w:cs="Times New Roman"/>
          <w:sz w:val="28"/>
          <w:szCs w:val="28"/>
          <w:lang w:val="uk-UA"/>
        </w:rPr>
        <w:t xml:space="preserve">Психология: </w:t>
      </w:r>
      <w:r w:rsidRPr="00A96C69">
        <w:rPr>
          <w:rFonts w:ascii="Times New Roman" w:hAnsi="Times New Roman" w:cs="Times New Roman"/>
          <w:sz w:val="28"/>
          <w:szCs w:val="28"/>
          <w:lang w:val="uk-UA"/>
        </w:rPr>
        <w:t>у</w:t>
      </w:r>
      <w:r w:rsidR="00F311F4" w:rsidRPr="00A96C69">
        <w:rPr>
          <w:rFonts w:ascii="Times New Roman" w:hAnsi="Times New Roman" w:cs="Times New Roman"/>
          <w:sz w:val="28"/>
          <w:szCs w:val="28"/>
          <w:lang w:val="uk-UA"/>
        </w:rPr>
        <w:t>чебник для вузов. Общие основы психологии. М</w:t>
      </w:r>
      <w:r w:rsidRPr="00A96C69">
        <w:rPr>
          <w:rFonts w:ascii="Times New Roman" w:hAnsi="Times New Roman" w:cs="Times New Roman"/>
          <w:sz w:val="28"/>
          <w:szCs w:val="28"/>
          <w:lang w:val="uk-UA"/>
        </w:rPr>
        <w:t xml:space="preserve">осква </w:t>
      </w:r>
      <w:r w:rsidR="00F311F4" w:rsidRPr="00A96C69">
        <w:rPr>
          <w:rFonts w:ascii="Times New Roman" w:hAnsi="Times New Roman" w:cs="Times New Roman"/>
          <w:sz w:val="28"/>
          <w:szCs w:val="28"/>
          <w:lang w:val="uk-UA"/>
        </w:rPr>
        <w:t xml:space="preserve">: Владос, 2005. </w:t>
      </w:r>
      <w:r>
        <w:rPr>
          <w:rFonts w:ascii="Times New Roman" w:hAnsi="Times New Roman" w:cs="Times New Roman"/>
          <w:sz w:val="28"/>
          <w:szCs w:val="28"/>
          <w:lang w:val="uk-UA"/>
        </w:rPr>
        <w:t xml:space="preserve">    </w:t>
      </w:r>
      <w:r w:rsidR="00F311F4" w:rsidRPr="00A96C69">
        <w:rPr>
          <w:rFonts w:ascii="Times New Roman" w:hAnsi="Times New Roman" w:cs="Times New Roman"/>
          <w:sz w:val="28"/>
          <w:szCs w:val="28"/>
          <w:lang w:val="uk-UA"/>
        </w:rPr>
        <w:t>С. 156–158.</w:t>
      </w:r>
    </w:p>
    <w:p w:rsidR="00F311F4" w:rsidRPr="00A96C69" w:rsidRDefault="00F311F4" w:rsidP="00A96C69">
      <w:pPr>
        <w:numPr>
          <w:ilvl w:val="0"/>
          <w:numId w:val="22"/>
        </w:numPr>
        <w:spacing w:after="0" w:line="360" w:lineRule="auto"/>
        <w:ind w:firstLine="461"/>
        <w:jc w:val="both"/>
        <w:rPr>
          <w:rFonts w:ascii="Times New Roman" w:hAnsi="Times New Roman" w:cs="Times New Roman"/>
          <w:sz w:val="28"/>
          <w:szCs w:val="28"/>
          <w:lang w:val="uk-UA"/>
        </w:rPr>
      </w:pPr>
      <w:r w:rsidRPr="00A96C69">
        <w:rPr>
          <w:rFonts w:ascii="Times New Roman" w:hAnsi="Times New Roman" w:cs="Times New Roman"/>
          <w:sz w:val="28"/>
          <w:szCs w:val="28"/>
          <w:lang w:val="uk-UA"/>
        </w:rPr>
        <w:t>Родионов А.В. Методы исследования пс</w:t>
      </w:r>
      <w:r w:rsidR="00A96C69">
        <w:rPr>
          <w:rFonts w:ascii="Times New Roman" w:hAnsi="Times New Roman" w:cs="Times New Roman"/>
          <w:sz w:val="28"/>
          <w:szCs w:val="28"/>
          <w:lang w:val="uk-UA"/>
        </w:rPr>
        <w:t>ихических процессо</w:t>
      </w:r>
      <w:r w:rsidR="003B148A">
        <w:rPr>
          <w:rFonts w:ascii="Times New Roman" w:hAnsi="Times New Roman" w:cs="Times New Roman"/>
          <w:sz w:val="28"/>
          <w:szCs w:val="28"/>
          <w:lang w:val="uk-UA"/>
        </w:rPr>
        <w:t>в</w:t>
      </w:r>
      <w:r w:rsidR="00A96C69">
        <w:rPr>
          <w:rFonts w:ascii="Times New Roman" w:hAnsi="Times New Roman" w:cs="Times New Roman"/>
          <w:sz w:val="28"/>
          <w:szCs w:val="28"/>
          <w:lang w:val="uk-UA"/>
        </w:rPr>
        <w:t xml:space="preserve">.      </w:t>
      </w:r>
      <w:r w:rsidRPr="00A96C69">
        <w:rPr>
          <w:rFonts w:ascii="Times New Roman" w:hAnsi="Times New Roman" w:cs="Times New Roman"/>
          <w:sz w:val="28"/>
          <w:szCs w:val="28"/>
          <w:lang w:val="uk-UA"/>
        </w:rPr>
        <w:t xml:space="preserve">Психология физического воспитания и спорта: </w:t>
      </w:r>
      <w:r w:rsidR="003B148A">
        <w:rPr>
          <w:rFonts w:ascii="Times New Roman" w:hAnsi="Times New Roman" w:cs="Times New Roman"/>
          <w:sz w:val="28"/>
          <w:szCs w:val="28"/>
          <w:lang w:val="uk-UA"/>
        </w:rPr>
        <w:t>у</w:t>
      </w:r>
      <w:r w:rsidRPr="00A96C69">
        <w:rPr>
          <w:rFonts w:ascii="Times New Roman" w:hAnsi="Times New Roman" w:cs="Times New Roman"/>
          <w:sz w:val="28"/>
          <w:szCs w:val="28"/>
          <w:lang w:val="uk-UA"/>
        </w:rPr>
        <w:t xml:space="preserve">чебник для вузов. </w:t>
      </w:r>
      <w:r w:rsidR="003B148A">
        <w:rPr>
          <w:rFonts w:ascii="Times New Roman" w:hAnsi="Times New Roman" w:cs="Times New Roman"/>
          <w:sz w:val="28"/>
          <w:szCs w:val="28"/>
          <w:lang w:val="uk-UA"/>
        </w:rPr>
        <w:t xml:space="preserve">   Москва </w:t>
      </w:r>
      <w:r w:rsidRPr="00A96C69">
        <w:rPr>
          <w:rFonts w:ascii="Times New Roman" w:hAnsi="Times New Roman" w:cs="Times New Roman"/>
          <w:sz w:val="28"/>
          <w:szCs w:val="28"/>
          <w:lang w:val="uk-UA"/>
        </w:rPr>
        <w:t>: Академический проект, 2004. С. 210–217.</w:t>
      </w:r>
    </w:p>
    <w:p w:rsidR="00F311F4" w:rsidRPr="00A96C69" w:rsidRDefault="005C3647" w:rsidP="00A96C69">
      <w:pPr>
        <w:numPr>
          <w:ilvl w:val="0"/>
          <w:numId w:val="22"/>
        </w:numPr>
        <w:tabs>
          <w:tab w:val="left" w:pos="0"/>
          <w:tab w:val="left" w:pos="709"/>
        </w:tabs>
        <w:spacing w:after="0" w:line="360" w:lineRule="auto"/>
        <w:ind w:firstLine="461"/>
        <w:jc w:val="both"/>
        <w:rPr>
          <w:rFonts w:ascii="Times New Roman" w:eastAsia="Times New Roman" w:hAnsi="Times New Roman" w:cs="Times New Roman"/>
          <w:sz w:val="28"/>
          <w:szCs w:val="28"/>
          <w:lang w:val="uk-UA" w:eastAsia="ru-RU"/>
        </w:rPr>
      </w:pPr>
      <w:r w:rsidRPr="00A96C69">
        <w:rPr>
          <w:rFonts w:ascii="Times New Roman" w:eastAsia="Times New Roman" w:hAnsi="Times New Roman" w:cs="Times New Roman"/>
          <w:sz w:val="28"/>
          <w:szCs w:val="28"/>
          <w:lang w:val="uk-UA" w:eastAsia="ru-RU"/>
        </w:rPr>
        <w:t>Круцевич Т.Ю., Воробьев М.И. Контроль в физическом воспитании детей, подростков и юноше. Київ</w:t>
      </w:r>
      <w:r w:rsidR="00CC2D5F">
        <w:rPr>
          <w:rFonts w:ascii="Times New Roman" w:eastAsia="Times New Roman" w:hAnsi="Times New Roman" w:cs="Times New Roman"/>
          <w:sz w:val="28"/>
          <w:szCs w:val="28"/>
          <w:lang w:val="uk-UA" w:eastAsia="ru-RU"/>
        </w:rPr>
        <w:t xml:space="preserve"> </w:t>
      </w:r>
      <w:r w:rsidRPr="00A96C69">
        <w:rPr>
          <w:rFonts w:ascii="Times New Roman" w:eastAsia="Times New Roman" w:hAnsi="Times New Roman" w:cs="Times New Roman"/>
          <w:sz w:val="28"/>
          <w:szCs w:val="28"/>
          <w:lang w:val="uk-UA" w:eastAsia="ru-RU"/>
        </w:rPr>
        <w:t>: Олимпийская литература, 2005. 195 с.</w:t>
      </w:r>
    </w:p>
    <w:p w:rsidR="003E5E16" w:rsidRPr="00A96C69"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A96C69">
        <w:rPr>
          <w:rFonts w:ascii="Times New Roman" w:eastAsia="Times New Roman" w:hAnsi="Times New Roman" w:cs="Times New Roman"/>
          <w:sz w:val="28"/>
          <w:szCs w:val="28"/>
          <w:lang w:val="uk-UA" w:eastAsia="ru-RU"/>
        </w:rPr>
        <w:t>Кличко В</w:t>
      </w:r>
      <w:r w:rsidR="00CC2D5F">
        <w:rPr>
          <w:rFonts w:ascii="Times New Roman" w:eastAsia="Times New Roman" w:hAnsi="Times New Roman" w:cs="Times New Roman"/>
          <w:sz w:val="28"/>
          <w:szCs w:val="28"/>
          <w:lang w:val="uk-UA" w:eastAsia="ru-RU"/>
        </w:rPr>
        <w:t>.</w:t>
      </w:r>
      <w:r w:rsidRPr="00A96C69">
        <w:rPr>
          <w:rFonts w:ascii="Times New Roman" w:eastAsia="Times New Roman" w:hAnsi="Times New Roman" w:cs="Times New Roman"/>
          <w:sz w:val="28"/>
          <w:szCs w:val="28"/>
          <w:lang w:val="uk-UA" w:eastAsia="ru-RU"/>
        </w:rPr>
        <w:t>В. Педагогічний контроль у системі управління базовою підготовкою кваліфікованих боксерів [автореферат]. Київ</w:t>
      </w:r>
      <w:r w:rsidR="00CC2D5F">
        <w:rPr>
          <w:rFonts w:ascii="Times New Roman" w:eastAsia="Times New Roman" w:hAnsi="Times New Roman" w:cs="Times New Roman"/>
          <w:sz w:val="28"/>
          <w:szCs w:val="28"/>
          <w:lang w:val="uk-UA" w:eastAsia="ru-RU"/>
        </w:rPr>
        <w:t xml:space="preserve"> </w:t>
      </w:r>
      <w:r w:rsidRPr="00A96C69">
        <w:rPr>
          <w:rFonts w:ascii="Times New Roman" w:eastAsia="Times New Roman" w:hAnsi="Times New Roman" w:cs="Times New Roman"/>
          <w:sz w:val="28"/>
          <w:szCs w:val="28"/>
          <w:lang w:val="uk-UA" w:eastAsia="ru-RU"/>
        </w:rPr>
        <w:t>: Нац. ун-т фіз. виховання і спорту України; 2000. 20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A96C69">
        <w:rPr>
          <w:rFonts w:ascii="Times New Roman" w:eastAsia="Times New Roman" w:hAnsi="Times New Roman" w:cs="Times New Roman"/>
          <w:sz w:val="28"/>
          <w:szCs w:val="28"/>
          <w:lang w:val="uk-UA" w:eastAsia="ru-RU"/>
        </w:rPr>
        <w:t>Трояновська М.М. Теоретичний аналіз розвитку координаційних здібностей</w:t>
      </w:r>
      <w:r w:rsidRPr="0073702C">
        <w:rPr>
          <w:rFonts w:ascii="Times New Roman" w:eastAsia="Times New Roman" w:hAnsi="Times New Roman" w:cs="Times New Roman"/>
          <w:sz w:val="28"/>
          <w:szCs w:val="28"/>
          <w:lang w:val="uk-UA" w:eastAsia="ru-RU"/>
        </w:rPr>
        <w:t xml:space="preserve"> у фізичному вихованні та спорті. </w:t>
      </w:r>
      <w:r w:rsidRPr="0073702C">
        <w:rPr>
          <w:rFonts w:ascii="Times New Roman" w:eastAsia="Times New Roman" w:hAnsi="Times New Roman" w:cs="Times New Roman"/>
          <w:i/>
          <w:sz w:val="28"/>
          <w:szCs w:val="28"/>
          <w:lang w:val="uk-UA" w:eastAsia="ru-RU"/>
        </w:rPr>
        <w:t>Фізичне виховання та спорт</w:t>
      </w:r>
      <w:r w:rsidRPr="0073702C">
        <w:rPr>
          <w:rFonts w:ascii="Times New Roman" w:eastAsia="Times New Roman" w:hAnsi="Times New Roman" w:cs="Times New Roman"/>
          <w:sz w:val="28"/>
          <w:szCs w:val="28"/>
          <w:lang w:val="uk-UA" w:eastAsia="ru-RU"/>
        </w:rPr>
        <w:t xml:space="preserve"> : зб. наук. праць. Запоріжжя: ЗНУ, 2012.  № 1 (7). </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С. 112</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114.</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Атиля А.А. Б</w:t>
      </w:r>
      <w:r w:rsidR="003B148A">
        <w:rPr>
          <w:rFonts w:ascii="Times New Roman" w:eastAsia="Times New Roman" w:hAnsi="Times New Roman" w:cs="Times New Roman"/>
          <w:sz w:val="28"/>
          <w:szCs w:val="28"/>
          <w:lang w:val="uk-UA" w:eastAsia="ru-RU"/>
        </w:rPr>
        <w:t xml:space="preserve">окс для початківців. Ростов на Дону </w:t>
      </w:r>
      <w:r w:rsidRPr="0073702C">
        <w:rPr>
          <w:rFonts w:ascii="Times New Roman" w:eastAsia="Times New Roman" w:hAnsi="Times New Roman" w:cs="Times New Roman"/>
          <w:sz w:val="28"/>
          <w:szCs w:val="28"/>
          <w:lang w:val="uk-UA" w:eastAsia="ru-RU"/>
        </w:rPr>
        <w:t>: Фенікс, 2007. 224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Назаренко Л.Д. Содержание и структура равновесия как двигательно-координационного качества. </w:t>
      </w:r>
      <w:r w:rsidRPr="0073702C">
        <w:rPr>
          <w:rFonts w:ascii="Times New Roman" w:eastAsia="Times New Roman" w:hAnsi="Times New Roman" w:cs="Times New Roman"/>
          <w:i/>
          <w:sz w:val="28"/>
          <w:szCs w:val="28"/>
          <w:lang w:val="uk-UA" w:eastAsia="ru-RU"/>
        </w:rPr>
        <w:t>Теория и практика физической культуры</w:t>
      </w:r>
      <w:r w:rsidRPr="0073702C">
        <w:rPr>
          <w:rFonts w:ascii="Times New Roman" w:eastAsia="Times New Roman" w:hAnsi="Times New Roman" w:cs="Times New Roman"/>
          <w:sz w:val="28"/>
          <w:szCs w:val="28"/>
          <w:lang w:val="uk-UA" w:eastAsia="ru-RU"/>
        </w:rPr>
        <w:t>. 2000. № 1. С. 54</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58.</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Тихомиров А.К. Развитие координационных спосібностей. </w:t>
      </w:r>
      <w:r w:rsidRPr="0073702C">
        <w:rPr>
          <w:rFonts w:ascii="Times New Roman" w:eastAsia="Times New Roman" w:hAnsi="Times New Roman" w:cs="Times New Roman"/>
          <w:i/>
          <w:sz w:val="28"/>
          <w:szCs w:val="28"/>
          <w:lang w:val="uk-UA" w:eastAsia="ru-RU"/>
        </w:rPr>
        <w:t xml:space="preserve">Физическая культура в школе. </w:t>
      </w:r>
      <w:r w:rsidRPr="0073702C">
        <w:rPr>
          <w:rFonts w:ascii="Times New Roman" w:eastAsia="Times New Roman" w:hAnsi="Times New Roman" w:cs="Times New Roman"/>
          <w:sz w:val="28"/>
          <w:szCs w:val="28"/>
          <w:lang w:val="uk-UA" w:eastAsia="ru-RU"/>
        </w:rPr>
        <w:t>2006. № 4. С. 29</w:t>
      </w:r>
      <w:r w:rsidR="00CC2D5F"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31.</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Ніколаєв Ю.  Оптимізація розвитку фізичних якостей та координації рухів у дітей  молодшого шкільного віку засобами гімнастики. </w:t>
      </w:r>
      <w:r w:rsidRPr="0073702C">
        <w:rPr>
          <w:rFonts w:ascii="Times New Roman" w:eastAsia="Times New Roman" w:hAnsi="Times New Roman" w:cs="Times New Roman"/>
          <w:i/>
          <w:sz w:val="28"/>
          <w:szCs w:val="28"/>
          <w:lang w:val="uk-UA" w:eastAsia="ru-RU"/>
        </w:rPr>
        <w:t>Фізичне виховання, спорт і культура здоров’я у сучасному суспільстві</w:t>
      </w:r>
      <w:r w:rsidRPr="0073702C">
        <w:rPr>
          <w:rFonts w:ascii="Times New Roman" w:eastAsia="Times New Roman" w:hAnsi="Times New Roman" w:cs="Times New Roman"/>
          <w:sz w:val="28"/>
          <w:szCs w:val="28"/>
          <w:lang w:val="uk-UA" w:eastAsia="ru-RU"/>
        </w:rPr>
        <w:t xml:space="preserve"> : зб. наук. праць. Луцьк : Вежа, 2011. С. 43</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48.</w:t>
      </w:r>
    </w:p>
    <w:p w:rsidR="003E5E16" w:rsidRPr="0073702C" w:rsidRDefault="00CC2D5F"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Григорян Е</w:t>
      </w:r>
      <w:r w:rsidR="003E5E16" w:rsidRPr="0073702C">
        <w:rPr>
          <w:rFonts w:ascii="Times New Roman" w:eastAsia="Times New Roman" w:hAnsi="Times New Roman" w:cs="Times New Roman"/>
          <w:sz w:val="28"/>
          <w:szCs w:val="28"/>
          <w:lang w:val="uk-UA" w:eastAsia="ru-RU"/>
        </w:rPr>
        <w:t>.А. Рухова координація школярів залежно від віку, статі і занять спортом. Київ</w:t>
      </w:r>
      <w:r w:rsidR="003B148A">
        <w:rPr>
          <w:rFonts w:ascii="Times New Roman" w:eastAsia="Times New Roman" w:hAnsi="Times New Roman" w:cs="Times New Roman"/>
          <w:sz w:val="28"/>
          <w:szCs w:val="28"/>
          <w:lang w:val="uk-UA" w:eastAsia="ru-RU"/>
        </w:rPr>
        <w:t xml:space="preserve"> </w:t>
      </w:r>
      <w:r w:rsidR="003E5E16" w:rsidRPr="0073702C">
        <w:rPr>
          <w:rFonts w:ascii="Times New Roman" w:eastAsia="Times New Roman" w:hAnsi="Times New Roman" w:cs="Times New Roman"/>
          <w:sz w:val="28"/>
          <w:szCs w:val="28"/>
          <w:lang w:val="uk-UA" w:eastAsia="ru-RU"/>
        </w:rPr>
        <w:t>: Здоров’я, 2006. 134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 xml:space="preserve">Сиротин О.А. Класификация </w:t>
      </w:r>
      <w:r w:rsidR="00CC2D5F">
        <w:rPr>
          <w:rFonts w:ascii="Times New Roman" w:eastAsia="Times New Roman" w:hAnsi="Times New Roman" w:cs="Times New Roman"/>
          <w:sz w:val="28"/>
          <w:szCs w:val="28"/>
          <w:lang w:val="uk-UA" w:eastAsia="ru-RU"/>
        </w:rPr>
        <w:t xml:space="preserve">рухових </w:t>
      </w:r>
      <w:r w:rsidRPr="0073702C">
        <w:rPr>
          <w:rFonts w:ascii="Times New Roman" w:eastAsia="Times New Roman" w:hAnsi="Times New Roman" w:cs="Times New Roman"/>
          <w:sz w:val="28"/>
          <w:szCs w:val="28"/>
          <w:lang w:val="uk-UA" w:eastAsia="ru-RU"/>
        </w:rPr>
        <w:t xml:space="preserve">способностей в теории физического воспитания. </w:t>
      </w:r>
      <w:r w:rsidRPr="0073702C">
        <w:rPr>
          <w:rFonts w:ascii="Times New Roman" w:eastAsia="Times New Roman" w:hAnsi="Times New Roman" w:cs="Times New Roman"/>
          <w:i/>
          <w:sz w:val="28"/>
          <w:szCs w:val="28"/>
          <w:lang w:val="uk-UA" w:eastAsia="ru-RU"/>
        </w:rPr>
        <w:t>Материалы научно-методической конференции</w:t>
      </w:r>
      <w:r w:rsidRPr="0073702C">
        <w:rPr>
          <w:rFonts w:ascii="Times New Roman" w:eastAsia="Times New Roman" w:hAnsi="Times New Roman" w:cs="Times New Roman"/>
          <w:sz w:val="28"/>
          <w:szCs w:val="28"/>
          <w:lang w:val="uk-UA" w:eastAsia="ru-RU"/>
        </w:rPr>
        <w:t>. Минск : БГУФК, 2000. С. 328</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321.</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Филиппович В.И. О количественной характеристике  некоторых  проявленй лов кости. </w:t>
      </w:r>
      <w:r w:rsidRPr="0073702C">
        <w:rPr>
          <w:rFonts w:ascii="Times New Roman" w:eastAsia="Times New Roman" w:hAnsi="Times New Roman" w:cs="Times New Roman"/>
          <w:i/>
          <w:sz w:val="28"/>
          <w:szCs w:val="28"/>
          <w:lang w:val="uk-UA" w:eastAsia="ru-RU"/>
        </w:rPr>
        <w:t>Тез. научн.конф. по физическому воспитанию  детей и подростков.</w:t>
      </w:r>
      <w:r w:rsidRPr="0073702C">
        <w:rPr>
          <w:rFonts w:ascii="Times New Roman" w:eastAsia="Times New Roman" w:hAnsi="Times New Roman" w:cs="Times New Roman"/>
          <w:sz w:val="28"/>
          <w:szCs w:val="28"/>
          <w:lang w:val="uk-UA" w:eastAsia="ru-RU"/>
        </w:rPr>
        <w:t xml:space="preserve"> Москва. 1992. С. 228</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230.</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Бойченко С.Д., Леонов В.В. Спритність як інтегральне проявлення моторики і характеристика її, виходячи із уявлення про ієраграфічну структуру побудови рухів людини. Черкаси : ЧНУ, 2005. </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С. 183</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187.</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Скалій Т.В. Педагогічний контроль розвитку координаційних здібностей дітей і підлітків : автореф. дис….канд. наук в фіз. виховання і спорту. Херсон, 2006. 21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Волков В.М. До проблеми розвитку рухових здібностей. </w:t>
      </w:r>
      <w:r w:rsidRPr="0073702C">
        <w:rPr>
          <w:rFonts w:ascii="Times New Roman" w:eastAsia="Times New Roman" w:hAnsi="Times New Roman" w:cs="Times New Roman"/>
          <w:i/>
          <w:sz w:val="28"/>
          <w:szCs w:val="28"/>
          <w:lang w:val="uk-UA" w:eastAsia="ru-RU"/>
        </w:rPr>
        <w:t>Теорія і практика фізичної культури</w:t>
      </w:r>
      <w:r w:rsidRPr="0073702C">
        <w:rPr>
          <w:rFonts w:ascii="Times New Roman" w:eastAsia="Times New Roman" w:hAnsi="Times New Roman" w:cs="Times New Roman"/>
          <w:sz w:val="28"/>
          <w:szCs w:val="28"/>
          <w:lang w:val="uk-UA" w:eastAsia="ru-RU"/>
        </w:rPr>
        <w:t>. 1993. № 5-6. С. 41.</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Фомін Н.А., Вавілов Ю.М. Фізіологічні основи рухової активності. Москва: Физкультура и спорт, 1991. 224с.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Волков, Л.В.Теорія і методика дитячого і юнацького спорту: підручник для вузів фіз. культури і факультетів виховання вузів. Київ : Олімпійська література, 2002. 294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Зациорский В. М. Фізичні якості спортсмена: основи теорії та методики виховання. Москва</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Радянський спорт, 2009. 324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Філін В.П.Виховання фізичних якостей у юних спортсменів. Москва</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Физкультура и спорт, 1974. 232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Петренко І., Чуприн Н. Проблема координаційних здібностей в практиці фізичного виховання. </w:t>
      </w:r>
      <w:r w:rsidRPr="0073702C">
        <w:rPr>
          <w:rFonts w:ascii="Times New Roman" w:eastAsia="Times New Roman" w:hAnsi="Times New Roman" w:cs="Times New Roman"/>
          <w:i/>
          <w:sz w:val="28"/>
          <w:szCs w:val="28"/>
          <w:lang w:val="uk-UA" w:eastAsia="ru-RU"/>
        </w:rPr>
        <w:t>Актуальні проблеми розвитку спорту для всіх : досвід, досягнення, тенденції</w:t>
      </w:r>
      <w:r w:rsidRPr="0073702C">
        <w:rPr>
          <w:rFonts w:ascii="Times New Roman" w:eastAsia="Times New Roman" w:hAnsi="Times New Roman" w:cs="Times New Roman"/>
          <w:sz w:val="28"/>
          <w:szCs w:val="28"/>
          <w:lang w:val="uk-UA" w:eastAsia="ru-RU"/>
        </w:rPr>
        <w:t xml:space="preserve"> : зб. наук. конф. Тернопіль, 2009. С. 307</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310.</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Матвеев Л.П. Теория и методика физической культуры. Москва</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физкультура и спорт, 1991. С. 158</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177.</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Романенко В.А. Диагностика двигательных способностей. Донецк : ДонУ, 2005. 290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Шиян Б.М. Теорія і методика фізичного виховання школярів. Тернопіль : Навчальна книга – Богдан, 4.1. 2010. 272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Платонов В.Н. Система подготовки спортсменов. Общая теория и её практические приложения. Олимпийская литература. 2004.</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xml:space="preserve"> С. 624</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628.</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Лях В.И. Координационные способности : диагностика и развитие. Москва : ТВТ Дивизион, 2006. 290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Лях В.И. Координационные способности школьников. </w:t>
      </w:r>
      <w:r w:rsidRPr="0073702C">
        <w:rPr>
          <w:rFonts w:ascii="Times New Roman" w:eastAsia="Times New Roman" w:hAnsi="Times New Roman" w:cs="Times New Roman"/>
          <w:i/>
          <w:sz w:val="28"/>
          <w:szCs w:val="28"/>
          <w:lang w:val="uk-UA" w:eastAsia="ru-RU"/>
        </w:rPr>
        <w:t>Физическая культура в школе</w:t>
      </w:r>
      <w:r w:rsidRPr="0073702C">
        <w:rPr>
          <w:rFonts w:ascii="Times New Roman" w:eastAsia="Times New Roman" w:hAnsi="Times New Roman" w:cs="Times New Roman"/>
          <w:sz w:val="28"/>
          <w:szCs w:val="28"/>
          <w:lang w:val="uk-UA" w:eastAsia="ru-RU"/>
        </w:rPr>
        <w:t>. 2000. № 4. С. 6</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12.</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Волков Л. В. Система управління розвитком фізичних здібностей дітей шкільного віку в процесі занять фізичною культурою і спортом. Москва : Астрель, 2002. 80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Лях В.И. Направленное совершенствование специфических координационных способностей. Способность сохранять равновесие. Москва : Дивизион, 2006. С. 230</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233.</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Кравець Т. Методика розвитку координаційних здібностей в школярів на уроках фізичної культури. </w:t>
      </w:r>
      <w:r w:rsidRPr="0073702C">
        <w:rPr>
          <w:rFonts w:ascii="Times New Roman" w:eastAsia="Times New Roman" w:hAnsi="Times New Roman" w:cs="Times New Roman"/>
          <w:i/>
          <w:sz w:val="28"/>
          <w:szCs w:val="28"/>
          <w:lang w:val="uk-UA" w:eastAsia="ru-RU"/>
        </w:rPr>
        <w:t>Фізична культура, спорт та фізична реабілітація в сучасному суспільстві</w:t>
      </w:r>
      <w:r w:rsidRPr="0073702C">
        <w:rPr>
          <w:rFonts w:ascii="Times New Roman" w:eastAsia="Times New Roman" w:hAnsi="Times New Roman" w:cs="Times New Roman"/>
          <w:sz w:val="28"/>
          <w:szCs w:val="28"/>
          <w:lang w:val="uk-UA" w:eastAsia="ru-RU"/>
        </w:rPr>
        <w:t xml:space="preserve"> : зб. наук. праць студентів і магістрів. Вінниця, 2012. С. 64</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66.</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Приймаков А.А., Козетов І.І. Закономірності росту і вдосконалення </w:t>
      </w:r>
      <w:r w:rsidR="00B42D05">
        <w:rPr>
          <w:rFonts w:ascii="Times New Roman" w:eastAsia="Times New Roman" w:hAnsi="Times New Roman" w:cs="Times New Roman"/>
          <w:sz w:val="28"/>
          <w:szCs w:val="28"/>
          <w:lang w:val="uk-UA" w:eastAsia="ru-RU"/>
        </w:rPr>
        <w:t>рухових здібностей</w:t>
      </w:r>
      <w:r w:rsidRPr="0073702C">
        <w:rPr>
          <w:rFonts w:ascii="Times New Roman" w:eastAsia="Times New Roman" w:hAnsi="Times New Roman" w:cs="Times New Roman"/>
          <w:sz w:val="28"/>
          <w:szCs w:val="28"/>
          <w:lang w:val="uk-UA" w:eastAsia="ru-RU"/>
        </w:rPr>
        <w:t xml:space="preserve"> у дітей 12-16 років. </w:t>
      </w:r>
      <w:r w:rsidRPr="0073702C">
        <w:rPr>
          <w:rFonts w:ascii="Times New Roman" w:eastAsia="Times New Roman" w:hAnsi="Times New Roman" w:cs="Times New Roman"/>
          <w:i/>
          <w:sz w:val="28"/>
          <w:szCs w:val="28"/>
          <w:lang w:val="uk-UA" w:eastAsia="ru-RU"/>
        </w:rPr>
        <w:t>Наука в Олімпійському спорті</w:t>
      </w:r>
      <w:r w:rsidRPr="0073702C">
        <w:rPr>
          <w:rFonts w:ascii="Times New Roman" w:eastAsia="Times New Roman" w:hAnsi="Times New Roman" w:cs="Times New Roman"/>
          <w:sz w:val="28"/>
          <w:szCs w:val="28"/>
          <w:lang w:val="uk-UA" w:eastAsia="ru-RU"/>
        </w:rPr>
        <w:t>. 2000.   № 1. С. 51</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59.</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Устименко Д.М., Грищук С. М.  Розвиток координаційних здібностей у дітей молодшого шкільного віку. </w:t>
      </w:r>
      <w:r w:rsidRPr="0073702C">
        <w:rPr>
          <w:rFonts w:ascii="Times New Roman" w:eastAsia="Times New Roman" w:hAnsi="Times New Roman" w:cs="Times New Roman"/>
          <w:i/>
          <w:sz w:val="28"/>
          <w:szCs w:val="28"/>
          <w:lang w:val="uk-UA" w:eastAsia="ru-RU"/>
        </w:rPr>
        <w:t>Студентська спортивна наука</w:t>
      </w:r>
      <w:r w:rsidRPr="0073702C">
        <w:rPr>
          <w:rFonts w:ascii="Times New Roman" w:eastAsia="Times New Roman" w:hAnsi="Times New Roman" w:cs="Times New Roman"/>
          <w:sz w:val="28"/>
          <w:szCs w:val="28"/>
          <w:lang w:val="uk-UA" w:eastAsia="ru-RU"/>
        </w:rPr>
        <w:t xml:space="preserve"> : зб. наук. праць. Житомир : П.П. Рута, 2015. С. 186</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189.</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Бачинська Н.В., Ніколенко В.А. Особливості використання кругового тренування для розвитку фізичних якостей: нач</w:t>
      </w:r>
      <w:r w:rsidR="00B42D05">
        <w:rPr>
          <w:rFonts w:ascii="Times New Roman" w:eastAsia="Times New Roman" w:hAnsi="Times New Roman" w:cs="Times New Roman"/>
          <w:sz w:val="28"/>
          <w:szCs w:val="28"/>
          <w:lang w:val="uk-UA" w:eastAsia="ru-RU"/>
        </w:rPr>
        <w:t xml:space="preserve">ально-методичний посібник. </w:t>
      </w:r>
      <w:r w:rsidRPr="0073702C">
        <w:rPr>
          <w:rFonts w:ascii="Times New Roman" w:eastAsia="Times New Roman" w:hAnsi="Times New Roman" w:cs="Times New Roman"/>
          <w:sz w:val="28"/>
          <w:szCs w:val="28"/>
          <w:lang w:val="uk-UA" w:eastAsia="ru-RU"/>
        </w:rPr>
        <w:t>Донецьк</w:t>
      </w:r>
      <w:r w:rsidR="005806C3">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2017. С. 156–162.</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Гуревич И.А. Круговая тренировка при развитии физических каче</w:t>
      </w:r>
      <w:r w:rsidR="00B42D05">
        <w:rPr>
          <w:rFonts w:ascii="Times New Roman" w:eastAsia="Times New Roman" w:hAnsi="Times New Roman" w:cs="Times New Roman"/>
          <w:sz w:val="28"/>
          <w:szCs w:val="28"/>
          <w:lang w:val="uk-UA" w:eastAsia="ru-RU"/>
        </w:rPr>
        <w:t>ств:  4-е изд. перераб. и доп</w:t>
      </w:r>
      <w:r w:rsidRPr="0073702C">
        <w:rPr>
          <w:rFonts w:ascii="Times New Roman" w:eastAsia="Times New Roman" w:hAnsi="Times New Roman" w:cs="Times New Roman"/>
          <w:sz w:val="28"/>
          <w:szCs w:val="28"/>
          <w:lang w:val="uk-UA" w:eastAsia="ru-RU"/>
        </w:rPr>
        <w:t>. Минск</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Высшая школа. 2005. 246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Захаров Е.Н. та ін. Енциклопедія фізичної підготовки: методичні основи розвитку фізичних якостей. Москва</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Ленос, 1994. 368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Ким Т.К. Модификация «кpуговой тpeниpовки» и ee комплeксиpованиe с дpугими мeтодичeскими подходами в физичeском воспитании дeтeй младшeго школьного возpаста: автоpeф. дисс…к.пeд.н.  Москва. 2004. 24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Солонкин А.А. Тeхнология пpимeнeния кpуговой тpeниpовки на учeбных занятиях для pазвития спeциальных двигатeльных способностeй у студeнтов pазличных спeциализаций коллeджа физичeской</w:t>
      </w:r>
      <w:r w:rsidR="00B42D05">
        <w:rPr>
          <w:rFonts w:ascii="Times New Roman" w:eastAsia="Times New Roman" w:hAnsi="Times New Roman" w:cs="Times New Roman"/>
          <w:sz w:val="28"/>
          <w:szCs w:val="28"/>
          <w:lang w:val="uk-UA" w:eastAsia="ru-RU"/>
        </w:rPr>
        <w:t xml:space="preserve"> культуpы: автоpeф. дисс…к.п.н</w:t>
      </w:r>
      <w:r w:rsidRPr="0073702C">
        <w:rPr>
          <w:rFonts w:ascii="Times New Roman" w:eastAsia="Times New Roman" w:hAnsi="Times New Roman" w:cs="Times New Roman"/>
          <w:sz w:val="28"/>
          <w:szCs w:val="28"/>
          <w:lang w:val="uk-UA" w:eastAsia="ru-RU"/>
        </w:rPr>
        <w:t>.  Смолeнск, 2002. 25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Шолих М. Тeоpитичeскиe, мeтодичeскиe и оpганизационныe основы одной из совpeмeнных фоpм использования физичeских упpажнeний (на занятиях физичeского воспитания и споpтивной тpeниpовкe). Москва</w:t>
      </w:r>
      <w:r w:rsidR="005806C3">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Физкультуpа и споpт, 2006. 156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Коц Л.Ю. Спортивная физиология. Москва</w:t>
      </w:r>
      <w:r w:rsidR="00B42D05">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Физкультура и спорт,1986. 240</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Ермолаев Ю.А. Возрастная физиология. Москва</w:t>
      </w:r>
      <w:r w:rsidR="005806C3">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xml:space="preserve">: Просвещение, 1985. </w:t>
      </w:r>
      <w:r w:rsidRPr="0073702C">
        <w:rPr>
          <w:rFonts w:ascii="Times New Roman" w:eastAsia="Times New Roman" w:hAnsi="Times New Roman" w:cs="Times New Roman"/>
          <w:sz w:val="28"/>
          <w:szCs w:val="24"/>
          <w:lang w:val="uk-UA" w:eastAsia="ru-RU"/>
        </w:rPr>
        <w:t xml:space="preserve"> </w:t>
      </w:r>
      <w:r w:rsidRPr="0073702C">
        <w:rPr>
          <w:rFonts w:ascii="Times New Roman" w:eastAsia="Times New Roman" w:hAnsi="Times New Roman" w:cs="Times New Roman"/>
          <w:sz w:val="28"/>
          <w:szCs w:val="28"/>
          <w:lang w:val="uk-UA" w:eastAsia="ru-RU"/>
        </w:rPr>
        <w:t>384 с.</w:t>
      </w:r>
    </w:p>
    <w:p w:rsidR="003E5E16" w:rsidRPr="0073702C" w:rsidRDefault="003E5E16" w:rsidP="003E5E16">
      <w:pPr>
        <w:numPr>
          <w:ilvl w:val="0"/>
          <w:numId w:val="22"/>
        </w:numPr>
        <w:tabs>
          <w:tab w:val="left" w:pos="0"/>
          <w:tab w:val="left" w:pos="709"/>
        </w:tabs>
        <w:spacing w:after="0" w:line="360" w:lineRule="auto"/>
        <w:ind w:firstLine="709"/>
        <w:contextualSpacing/>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Холодов Ж. К., Кузнецов</w:t>
      </w:r>
      <w:r w:rsidRPr="0073702C">
        <w:rPr>
          <w:rFonts w:ascii="Times New Roman" w:eastAsia="Times New Roman" w:hAnsi="Times New Roman" w:cs="Times New Roman"/>
          <w:bCs/>
          <w:sz w:val="28"/>
          <w:szCs w:val="28"/>
          <w:lang w:val="uk-UA" w:eastAsia="ru-RU"/>
        </w:rPr>
        <w:t xml:space="preserve"> </w:t>
      </w:r>
      <w:r w:rsidRPr="0073702C">
        <w:rPr>
          <w:rFonts w:ascii="Times New Roman" w:eastAsia="Times New Roman" w:hAnsi="Times New Roman" w:cs="Times New Roman"/>
          <w:sz w:val="28"/>
          <w:szCs w:val="28"/>
          <w:lang w:val="uk-UA" w:eastAsia="ru-RU"/>
        </w:rPr>
        <w:t>В. С. </w:t>
      </w:r>
      <w:r w:rsidRPr="0073702C">
        <w:rPr>
          <w:rFonts w:ascii="Times New Roman" w:eastAsia="Times New Roman" w:hAnsi="Times New Roman" w:cs="Times New Roman"/>
          <w:bCs/>
          <w:sz w:val="28"/>
          <w:szCs w:val="28"/>
          <w:lang w:val="uk-UA" w:eastAsia="ru-RU"/>
        </w:rPr>
        <w:t>Теория</w:t>
      </w:r>
      <w:r w:rsidRPr="0073702C">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bCs/>
          <w:sz w:val="28"/>
          <w:szCs w:val="28"/>
          <w:lang w:val="uk-UA" w:eastAsia="ru-RU"/>
        </w:rPr>
        <w:t>и</w:t>
      </w:r>
      <w:r w:rsidRPr="0073702C">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bCs/>
          <w:sz w:val="28"/>
          <w:szCs w:val="28"/>
          <w:lang w:val="uk-UA" w:eastAsia="ru-RU"/>
        </w:rPr>
        <w:t>методика</w:t>
      </w:r>
      <w:r w:rsidRPr="0073702C">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bCs/>
          <w:sz w:val="28"/>
          <w:szCs w:val="28"/>
          <w:lang w:val="uk-UA" w:eastAsia="ru-RU"/>
        </w:rPr>
        <w:t>физического</w:t>
      </w:r>
      <w:r w:rsidRPr="0073702C">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bCs/>
          <w:sz w:val="28"/>
          <w:szCs w:val="28"/>
          <w:lang w:val="uk-UA" w:eastAsia="ru-RU"/>
        </w:rPr>
        <w:t>воспитания</w:t>
      </w:r>
      <w:r w:rsidRPr="0073702C">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bCs/>
          <w:sz w:val="28"/>
          <w:szCs w:val="28"/>
          <w:lang w:val="uk-UA" w:eastAsia="ru-RU"/>
        </w:rPr>
        <w:t>и</w:t>
      </w:r>
      <w:r w:rsidRPr="0073702C">
        <w:rPr>
          <w:rFonts w:ascii="Times New Roman" w:eastAsia="Times New Roman" w:hAnsi="Times New Roman" w:cs="Times New Roman"/>
          <w:sz w:val="28"/>
          <w:szCs w:val="28"/>
          <w:lang w:val="uk-UA" w:eastAsia="ru-RU"/>
        </w:rPr>
        <w:t xml:space="preserve"> спорта : учеб. пособие для студентов вузов физ. Культуры. Москва : Academia, 2001. С. 4</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10.</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Лях В.И. Совершенствование специфических координационных спосібностей. </w:t>
      </w:r>
      <w:r w:rsidRPr="0073702C">
        <w:rPr>
          <w:rFonts w:ascii="Times New Roman" w:eastAsia="Times New Roman" w:hAnsi="Times New Roman" w:cs="Times New Roman"/>
          <w:i/>
          <w:sz w:val="28"/>
          <w:szCs w:val="28"/>
          <w:lang w:val="uk-UA" w:eastAsia="ru-RU"/>
        </w:rPr>
        <w:t>Физическая культура в школе</w:t>
      </w:r>
      <w:r w:rsidRPr="0073702C">
        <w:rPr>
          <w:rFonts w:ascii="Times New Roman" w:eastAsia="Times New Roman" w:hAnsi="Times New Roman" w:cs="Times New Roman"/>
          <w:sz w:val="28"/>
          <w:szCs w:val="28"/>
          <w:lang w:val="uk-UA" w:eastAsia="ru-RU"/>
        </w:rPr>
        <w:t>. 2010. № 2. С. 7</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14.</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Петренко Г.К. Розвиток координаційних здібностей учнів 5-6 класів у процесі навчання : автореф. канд. наук з фіз. виховання і спорту. Херсон, 2006. 21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 xml:space="preserve">Кузьменко И.А.,  Шестов Л.Е. Оценка уровня развития координационных способностей школьников старших клас сов. </w:t>
      </w:r>
      <w:r w:rsidRPr="0073702C">
        <w:rPr>
          <w:rFonts w:ascii="Times New Roman" w:eastAsia="Times New Roman" w:hAnsi="Times New Roman" w:cs="Times New Roman"/>
          <w:i/>
          <w:sz w:val="28"/>
          <w:szCs w:val="28"/>
          <w:lang w:val="uk-UA" w:eastAsia="ru-RU"/>
        </w:rPr>
        <w:t>Слобожанський науково-спортивний вісник</w:t>
      </w:r>
      <w:r w:rsidRPr="0073702C">
        <w:rPr>
          <w:rFonts w:ascii="Times New Roman" w:eastAsia="Times New Roman" w:hAnsi="Times New Roman" w:cs="Times New Roman"/>
          <w:sz w:val="28"/>
          <w:szCs w:val="28"/>
          <w:lang w:val="uk-UA" w:eastAsia="ru-RU"/>
        </w:rPr>
        <w:t>. 2009. № 1. С. 9</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12.</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Селезньова Т. Визначення рівня розвитку координаційних здібностей дітей підліткового віку за допомогою нестандартних тестів.  </w:t>
      </w:r>
      <w:r w:rsidRPr="0073702C">
        <w:rPr>
          <w:rFonts w:ascii="Times New Roman" w:eastAsia="Times New Roman" w:hAnsi="Times New Roman" w:cs="Times New Roman"/>
          <w:i/>
          <w:sz w:val="28"/>
          <w:szCs w:val="28"/>
          <w:lang w:val="uk-UA" w:eastAsia="ru-RU"/>
        </w:rPr>
        <w:t>Молода спортивна наука України</w:t>
      </w:r>
      <w:r w:rsidRPr="0073702C">
        <w:rPr>
          <w:rFonts w:ascii="Times New Roman" w:eastAsia="Times New Roman" w:hAnsi="Times New Roman" w:cs="Times New Roman"/>
          <w:sz w:val="28"/>
          <w:szCs w:val="28"/>
          <w:lang w:val="uk-UA" w:eastAsia="ru-RU"/>
        </w:rPr>
        <w:t xml:space="preserve"> : зб. наук. праць з галузі фізкультури та спорту.  Львів, 2002. Т. 1. С. 384</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387.</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Сергиенко Л., Мациевич О. Комплексное тестирование координационных способностей у детей. </w:t>
      </w:r>
      <w:r w:rsidRPr="0073702C">
        <w:rPr>
          <w:rFonts w:ascii="Times New Roman" w:eastAsia="Times New Roman" w:hAnsi="Times New Roman" w:cs="Times New Roman"/>
          <w:i/>
          <w:sz w:val="28"/>
          <w:szCs w:val="28"/>
          <w:lang w:val="uk-UA" w:eastAsia="ru-RU"/>
        </w:rPr>
        <w:t>Олімпійський спорт і спорт для всіх : проблеми здоров’я і рекреації, спортивної медицини та реабілітації</w:t>
      </w:r>
      <w:r w:rsidRPr="0073702C">
        <w:rPr>
          <w:rFonts w:ascii="Times New Roman" w:eastAsia="Times New Roman" w:hAnsi="Times New Roman" w:cs="Times New Roman"/>
          <w:sz w:val="28"/>
          <w:szCs w:val="28"/>
          <w:lang w:val="uk-UA" w:eastAsia="ru-RU"/>
        </w:rPr>
        <w:t xml:space="preserve"> : зб. наук. праць. Київ, 2000. С. 123.</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Мельничук Д.Р., Ляшко Ю.С. Оцінка </w:t>
      </w:r>
      <w:r w:rsidR="00B42D05">
        <w:rPr>
          <w:rFonts w:ascii="Times New Roman" w:eastAsia="Times New Roman" w:hAnsi="Times New Roman" w:cs="Times New Roman"/>
          <w:sz w:val="28"/>
          <w:szCs w:val="28"/>
          <w:lang w:val="uk-UA" w:eastAsia="ru-RU"/>
        </w:rPr>
        <w:t xml:space="preserve">швидкісних </w:t>
      </w:r>
      <w:r w:rsidRPr="0073702C">
        <w:rPr>
          <w:rFonts w:ascii="Times New Roman" w:eastAsia="Times New Roman" w:hAnsi="Times New Roman" w:cs="Times New Roman"/>
          <w:sz w:val="28"/>
          <w:szCs w:val="28"/>
          <w:lang w:val="uk-UA" w:eastAsia="ru-RU"/>
        </w:rPr>
        <w:t xml:space="preserve">здібностей у дітей середнього шкільного віку. </w:t>
      </w:r>
      <w:r w:rsidRPr="0073702C">
        <w:rPr>
          <w:rFonts w:ascii="Times New Roman" w:eastAsia="Times New Roman" w:hAnsi="Times New Roman" w:cs="Times New Roman"/>
          <w:i/>
          <w:sz w:val="28"/>
          <w:szCs w:val="28"/>
          <w:lang w:val="uk-UA" w:eastAsia="ru-RU"/>
        </w:rPr>
        <w:t>Фізичне виховання та спорт у контексті державної програми розвитку фізичної культури в Україні : досвід, проблеми, перспективи</w:t>
      </w:r>
      <w:r w:rsidRPr="0073702C">
        <w:rPr>
          <w:rFonts w:ascii="Times New Roman" w:eastAsia="Times New Roman" w:hAnsi="Times New Roman" w:cs="Times New Roman"/>
          <w:sz w:val="28"/>
          <w:szCs w:val="28"/>
          <w:lang w:val="uk-UA" w:eastAsia="ru-RU"/>
        </w:rPr>
        <w:t>. Житомир, 2014. С. 124</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134.</w:t>
      </w:r>
    </w:p>
    <w:p w:rsidR="003E5E16"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Муллагильдина А.Я., Дейнеко А.Х., Красов И.В. Развитие </w:t>
      </w:r>
      <w:r w:rsidR="00B42D05">
        <w:rPr>
          <w:rFonts w:ascii="Times New Roman" w:eastAsia="Times New Roman" w:hAnsi="Times New Roman" w:cs="Times New Roman"/>
          <w:sz w:val="28"/>
          <w:szCs w:val="28"/>
          <w:lang w:val="uk-UA" w:eastAsia="ru-RU"/>
        </w:rPr>
        <w:t xml:space="preserve">силових </w:t>
      </w:r>
      <w:r w:rsidRPr="0073702C">
        <w:rPr>
          <w:rFonts w:ascii="Times New Roman" w:eastAsia="Times New Roman" w:hAnsi="Times New Roman" w:cs="Times New Roman"/>
          <w:sz w:val="28"/>
          <w:szCs w:val="28"/>
          <w:lang w:val="uk-UA" w:eastAsia="ru-RU"/>
        </w:rPr>
        <w:t xml:space="preserve">способностей девочек 7-8 лет, занимающихся художественной гимнастикой. </w:t>
      </w:r>
      <w:r w:rsidRPr="0073702C">
        <w:rPr>
          <w:rFonts w:ascii="Times New Roman" w:eastAsia="Times New Roman" w:hAnsi="Times New Roman" w:cs="Times New Roman"/>
          <w:i/>
          <w:sz w:val="28"/>
          <w:szCs w:val="28"/>
          <w:lang w:val="uk-UA" w:eastAsia="ru-RU"/>
        </w:rPr>
        <w:t>Педагогіка, психологія та медико-біологічні проблеми фізичного виховання і спорту</w:t>
      </w:r>
      <w:r w:rsidRPr="0073702C">
        <w:rPr>
          <w:rFonts w:ascii="Times New Roman" w:eastAsia="Times New Roman" w:hAnsi="Times New Roman" w:cs="Times New Roman"/>
          <w:sz w:val="28"/>
          <w:szCs w:val="28"/>
          <w:lang w:val="uk-UA" w:eastAsia="ru-RU"/>
        </w:rPr>
        <w:t>. Харків : ХДАФК, 2012. № 2. С. 72</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78.</w:t>
      </w:r>
    </w:p>
    <w:p w:rsidR="005806C3" w:rsidRPr="005806C3" w:rsidRDefault="005806C3" w:rsidP="003B148A">
      <w:pPr>
        <w:pStyle w:val="a6"/>
        <w:numPr>
          <w:ilvl w:val="0"/>
          <w:numId w:val="22"/>
        </w:numPr>
        <w:tabs>
          <w:tab w:val="left" w:pos="851"/>
        </w:tabs>
        <w:spacing w:line="360" w:lineRule="auto"/>
        <w:ind w:firstLine="603"/>
        <w:jc w:val="both"/>
        <w:rPr>
          <w:bCs/>
          <w:sz w:val="28"/>
          <w:szCs w:val="28"/>
          <w:lang w:val="uk-UA"/>
        </w:rPr>
      </w:pPr>
      <w:r w:rsidRPr="005806C3">
        <w:rPr>
          <w:bCs/>
          <w:sz w:val="28"/>
          <w:szCs w:val="28"/>
          <w:lang w:val="uk-UA"/>
        </w:rPr>
        <w:t xml:space="preserve">Чиженок Т.М., Тищенко В.О., Коваленко Ю.О. Педагогічний контроль у фізичному вихованні: навчальний посібник </w:t>
      </w:r>
      <w:r w:rsidRPr="005806C3">
        <w:rPr>
          <w:bCs/>
          <w:spacing w:val="-6"/>
          <w:sz w:val="28"/>
          <w:szCs w:val="28"/>
          <w:lang w:val="uk-UA"/>
        </w:rPr>
        <w:t>для здобувачів ступеня вищої освіти бакалавра спеціальності «Фізична культура і спорт» освітньо-професійної програми  «Фізичне виховання»</w:t>
      </w:r>
      <w:r w:rsidRPr="005806C3">
        <w:rPr>
          <w:bCs/>
          <w:sz w:val="28"/>
          <w:szCs w:val="28"/>
          <w:lang w:val="uk-UA"/>
        </w:rPr>
        <w:t>. Запоріжжя</w:t>
      </w:r>
      <w:r w:rsidR="003B148A">
        <w:rPr>
          <w:bCs/>
          <w:sz w:val="28"/>
          <w:szCs w:val="28"/>
          <w:lang w:val="uk-UA"/>
        </w:rPr>
        <w:t xml:space="preserve"> </w:t>
      </w:r>
      <w:r w:rsidRPr="005806C3">
        <w:rPr>
          <w:bCs/>
          <w:sz w:val="28"/>
          <w:szCs w:val="28"/>
          <w:lang w:val="uk-UA"/>
        </w:rPr>
        <w:t>: ЗНУ, 2019. 78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Чуприн Н.Ф. Особливості оптимізації процесу формування </w:t>
      </w:r>
      <w:r w:rsidR="003B148A">
        <w:rPr>
          <w:rFonts w:ascii="Times New Roman" w:eastAsia="Times New Roman" w:hAnsi="Times New Roman" w:cs="Times New Roman"/>
          <w:sz w:val="28"/>
          <w:szCs w:val="28"/>
          <w:lang w:val="uk-UA" w:eastAsia="ru-RU"/>
        </w:rPr>
        <w:t>швидкісно-силових здібностей</w:t>
      </w:r>
      <w:r w:rsidRPr="0073702C">
        <w:rPr>
          <w:rFonts w:ascii="Times New Roman" w:eastAsia="Times New Roman" w:hAnsi="Times New Roman" w:cs="Times New Roman"/>
          <w:sz w:val="28"/>
          <w:szCs w:val="28"/>
          <w:lang w:val="uk-UA" w:eastAsia="ru-RU"/>
        </w:rPr>
        <w:t xml:space="preserve"> молодших школярів засобами хореографії. </w:t>
      </w:r>
      <w:r w:rsidRPr="0073702C">
        <w:rPr>
          <w:rFonts w:ascii="Times New Roman" w:eastAsia="Times New Roman" w:hAnsi="Times New Roman" w:cs="Times New Roman"/>
          <w:i/>
          <w:sz w:val="28"/>
          <w:szCs w:val="28"/>
          <w:lang w:val="uk-UA" w:eastAsia="ru-RU"/>
        </w:rPr>
        <w:t>Фізичне виховання і спорт. Молодий вчений</w:t>
      </w:r>
      <w:r w:rsidRPr="0073702C">
        <w:rPr>
          <w:rFonts w:ascii="Times New Roman" w:eastAsia="Times New Roman" w:hAnsi="Times New Roman" w:cs="Times New Roman"/>
          <w:sz w:val="28"/>
          <w:szCs w:val="28"/>
          <w:lang w:val="uk-UA" w:eastAsia="ru-RU"/>
        </w:rPr>
        <w:t>. Переяслав-Хмельницький. 2015. № 2 (17). С. 518</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521.</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 xml:space="preserve">Коверя М.В. Особливості розвитку </w:t>
      </w:r>
      <w:r w:rsidR="003B148A">
        <w:rPr>
          <w:rFonts w:ascii="Times New Roman" w:eastAsia="Times New Roman" w:hAnsi="Times New Roman" w:cs="Times New Roman"/>
          <w:sz w:val="28"/>
          <w:szCs w:val="28"/>
          <w:lang w:val="uk-UA" w:eastAsia="ru-RU"/>
        </w:rPr>
        <w:t>сили</w:t>
      </w:r>
      <w:r w:rsidRPr="0073702C">
        <w:rPr>
          <w:rFonts w:ascii="Times New Roman" w:eastAsia="Times New Roman" w:hAnsi="Times New Roman" w:cs="Times New Roman"/>
          <w:sz w:val="28"/>
          <w:szCs w:val="28"/>
          <w:lang w:val="uk-UA" w:eastAsia="ru-RU"/>
        </w:rPr>
        <w:t xml:space="preserve"> у школярів молодших</w:t>
      </w:r>
      <w:r w:rsidR="003B148A">
        <w:rPr>
          <w:rFonts w:ascii="Times New Roman" w:eastAsia="Times New Roman" w:hAnsi="Times New Roman" w:cs="Times New Roman"/>
          <w:sz w:val="28"/>
          <w:szCs w:val="28"/>
          <w:lang w:val="uk-UA" w:eastAsia="ru-RU"/>
        </w:rPr>
        <w:t xml:space="preserve"> класів загальноосвітньої школи.</w:t>
      </w:r>
      <w:r w:rsidRPr="0073702C">
        <w:rPr>
          <w:rFonts w:ascii="Times New Roman" w:eastAsia="Times New Roman" w:hAnsi="Times New Roman" w:cs="Times New Roman"/>
          <w:sz w:val="28"/>
          <w:szCs w:val="28"/>
          <w:lang w:val="uk-UA" w:eastAsia="ru-RU"/>
        </w:rPr>
        <w:t xml:space="preserve"> </w:t>
      </w:r>
      <w:r w:rsidRPr="003B148A">
        <w:rPr>
          <w:rFonts w:ascii="Times New Roman" w:eastAsia="Times New Roman" w:hAnsi="Times New Roman" w:cs="Times New Roman"/>
          <w:i/>
          <w:sz w:val="28"/>
          <w:szCs w:val="28"/>
          <w:lang w:val="uk-UA" w:eastAsia="ru-RU"/>
        </w:rPr>
        <w:t>Теорія і методика фізичного виховання</w:t>
      </w:r>
      <w:r w:rsidRPr="0073702C">
        <w:rPr>
          <w:rFonts w:ascii="Times New Roman" w:eastAsia="Times New Roman" w:hAnsi="Times New Roman" w:cs="Times New Roman"/>
          <w:sz w:val="28"/>
          <w:szCs w:val="28"/>
          <w:lang w:val="uk-UA" w:eastAsia="ru-RU"/>
        </w:rPr>
        <w:t>. – 2005. – № 1. – с. 53-57.</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Савчина І.Д. Рітмична гімнастика як один із засобів розвитку координаційних здфбностей молодшого шкільного віку. </w:t>
      </w:r>
      <w:r w:rsidRPr="0073702C">
        <w:rPr>
          <w:rFonts w:ascii="Times New Roman" w:eastAsia="Times New Roman" w:hAnsi="Times New Roman" w:cs="Times New Roman"/>
          <w:i/>
          <w:sz w:val="28"/>
          <w:szCs w:val="28"/>
          <w:lang w:val="uk-UA" w:eastAsia="ru-RU"/>
        </w:rPr>
        <w:t>ХІХ міжнар. наукова конф. студентів і молодих вчених</w:t>
      </w:r>
      <w:r w:rsidRPr="0073702C">
        <w:rPr>
          <w:rFonts w:ascii="Times New Roman" w:eastAsia="Times New Roman" w:hAnsi="Times New Roman" w:cs="Times New Roman"/>
          <w:sz w:val="28"/>
          <w:szCs w:val="28"/>
          <w:lang w:val="uk-UA" w:eastAsia="ru-RU"/>
        </w:rPr>
        <w:t>. Запоріжжя : КПУ, 2011. С. 41-44.</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Козлов В.В. Физическое воспитание детей в учреждениях дополнительного образования. Акробатика. Москва : ВЛАДОС, 2005. </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63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Герасимович Я. Шляхи розвитку і координаційних здібностей у дітей молодшого шкільного віку</w:t>
      </w:r>
      <w:r w:rsidRPr="0073702C">
        <w:rPr>
          <w:rFonts w:ascii="Times New Roman" w:eastAsia="Times New Roman" w:hAnsi="Times New Roman" w:cs="Times New Roman"/>
          <w:i/>
          <w:sz w:val="28"/>
          <w:szCs w:val="28"/>
          <w:lang w:val="uk-UA" w:eastAsia="ru-RU"/>
        </w:rPr>
        <w:t>. Фізична культура, спорт та здоров’я нації</w:t>
      </w:r>
      <w:r w:rsidRPr="0073702C">
        <w:rPr>
          <w:rFonts w:ascii="Times New Roman" w:eastAsia="Times New Roman" w:hAnsi="Times New Roman" w:cs="Times New Roman"/>
          <w:sz w:val="28"/>
          <w:szCs w:val="28"/>
          <w:lang w:val="uk-UA" w:eastAsia="ru-RU"/>
        </w:rPr>
        <w:t xml:space="preserve"> : зб. наук. праць. Вінниця, 2011. Т.2. С. 93</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97.</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Трофимов О. Н. Развитие </w:t>
      </w:r>
      <w:r w:rsidR="003B148A">
        <w:rPr>
          <w:rFonts w:ascii="Times New Roman" w:eastAsia="Times New Roman" w:hAnsi="Times New Roman" w:cs="Times New Roman"/>
          <w:sz w:val="28"/>
          <w:szCs w:val="28"/>
          <w:lang w:val="uk-UA" w:eastAsia="ru-RU"/>
        </w:rPr>
        <w:t>силовых</w:t>
      </w:r>
      <w:r w:rsidRPr="0073702C">
        <w:rPr>
          <w:rFonts w:ascii="Times New Roman" w:eastAsia="Times New Roman" w:hAnsi="Times New Roman" w:cs="Times New Roman"/>
          <w:sz w:val="28"/>
          <w:szCs w:val="28"/>
          <w:lang w:val="uk-UA" w:eastAsia="ru-RU"/>
        </w:rPr>
        <w:t xml:space="preserve"> способностей и равновесия у детей младшего школьного возраста. </w:t>
      </w:r>
      <w:r w:rsidRPr="0073702C">
        <w:rPr>
          <w:rFonts w:ascii="Times New Roman" w:eastAsia="Times New Roman" w:hAnsi="Times New Roman" w:cs="Times New Roman"/>
          <w:i/>
          <w:sz w:val="28"/>
          <w:szCs w:val="28"/>
          <w:lang w:val="uk-UA" w:eastAsia="ru-RU"/>
        </w:rPr>
        <w:t>Ярославский педагогический вестник</w:t>
      </w:r>
      <w:r w:rsidRPr="0073702C">
        <w:rPr>
          <w:rFonts w:ascii="Times New Roman" w:eastAsia="Times New Roman" w:hAnsi="Times New Roman" w:cs="Times New Roman"/>
          <w:sz w:val="28"/>
          <w:szCs w:val="28"/>
          <w:lang w:val="uk-UA" w:eastAsia="ru-RU"/>
        </w:rPr>
        <w:t>. 2011. № 3. Т.2. С. 114</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118.</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Козетов І.І. Формування структури взаємозв’язків рухових якостей і координаційних здібностей у дітей молодшого шкільного віку. </w:t>
      </w:r>
      <w:r w:rsidRPr="0073702C">
        <w:rPr>
          <w:rFonts w:ascii="Times New Roman" w:eastAsia="Times New Roman" w:hAnsi="Times New Roman" w:cs="Times New Roman"/>
          <w:i/>
          <w:sz w:val="28"/>
          <w:szCs w:val="28"/>
          <w:lang w:val="uk-UA" w:eastAsia="ru-RU"/>
        </w:rPr>
        <w:t>Теорія і методика фізичного виховання і спо</w:t>
      </w:r>
      <w:r w:rsidRPr="0073702C">
        <w:rPr>
          <w:rFonts w:ascii="Times New Roman" w:eastAsia="Times New Roman" w:hAnsi="Times New Roman" w:cs="Times New Roman"/>
          <w:sz w:val="28"/>
          <w:szCs w:val="28"/>
          <w:lang w:val="uk-UA" w:eastAsia="ru-RU"/>
        </w:rPr>
        <w:t>рту. 2001. № 1. С. 41</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45.</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Стокос В. Характеристика показників </w:t>
      </w:r>
      <w:r w:rsidR="003B148A">
        <w:rPr>
          <w:rFonts w:ascii="Times New Roman" w:eastAsia="Times New Roman" w:hAnsi="Times New Roman" w:cs="Times New Roman"/>
          <w:sz w:val="28"/>
          <w:szCs w:val="28"/>
          <w:lang w:val="uk-UA" w:eastAsia="ru-RU"/>
        </w:rPr>
        <w:t xml:space="preserve">швидкісних </w:t>
      </w:r>
      <w:r w:rsidRPr="0073702C">
        <w:rPr>
          <w:rFonts w:ascii="Times New Roman" w:eastAsia="Times New Roman" w:hAnsi="Times New Roman" w:cs="Times New Roman"/>
          <w:sz w:val="28"/>
          <w:szCs w:val="28"/>
          <w:lang w:val="uk-UA" w:eastAsia="ru-RU"/>
        </w:rPr>
        <w:t xml:space="preserve">здібностей учнів. </w:t>
      </w:r>
      <w:r w:rsidRPr="0073702C">
        <w:rPr>
          <w:rFonts w:ascii="Times New Roman" w:eastAsia="Times New Roman" w:hAnsi="Times New Roman" w:cs="Times New Roman"/>
          <w:i/>
          <w:sz w:val="28"/>
          <w:szCs w:val="28"/>
          <w:lang w:val="uk-UA" w:eastAsia="ru-RU"/>
        </w:rPr>
        <w:t>Фізична культура, спорт та фізична реабілітація в сучасному суспільстві</w:t>
      </w:r>
      <w:r w:rsidRPr="0073702C">
        <w:rPr>
          <w:rFonts w:ascii="Times New Roman" w:eastAsia="Times New Roman" w:hAnsi="Times New Roman" w:cs="Times New Roman"/>
          <w:sz w:val="28"/>
          <w:szCs w:val="28"/>
          <w:lang w:val="uk-UA" w:eastAsia="ru-RU"/>
        </w:rPr>
        <w:t xml:space="preserve"> : зб. наук. праць студентів та магістрів. Вінниця, 2015. С. 39</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41.</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Губа В.П., Нікітушкін В.Г., Квашук П.В.Індивідуальні особливості юних спортсменів. Смоленськ</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СГІФК, 1997. 220с.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Волков Л.В.Теорія і методика дитячого і юнацького спорту: підручник для вузів фіз. культури і факультетів виховання вузів. Київ</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 Олімпійська література, 2002. 294 с.</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Blanz F. Abstr. Intern. Sport. Psychology. 1973. Р. 109</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110.</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 xml:space="preserve">Welford A. F. The measurement of sensory motor performance: Survey and reap </w:t>
      </w:r>
      <w:r w:rsidR="003B148A">
        <w:rPr>
          <w:rFonts w:ascii="Times New Roman" w:eastAsia="Times New Roman" w:hAnsi="Times New Roman" w:cs="Times New Roman"/>
          <w:sz w:val="28"/>
          <w:szCs w:val="28"/>
          <w:lang w:val="uk-UA" w:eastAsia="ru-RU"/>
        </w:rPr>
        <w:t>–</w:t>
      </w:r>
      <w:r w:rsidRPr="0073702C">
        <w:rPr>
          <w:rFonts w:ascii="Times New Roman" w:eastAsia="Times New Roman" w:hAnsi="Times New Roman" w:cs="Times New Roman"/>
          <w:sz w:val="28"/>
          <w:szCs w:val="28"/>
          <w:lang w:val="uk-UA" w:eastAsia="ru-RU"/>
        </w:rPr>
        <w:t xml:space="preserve"> praisal of twelve years progress. Ergonomics. 1960, № 3. </w:t>
      </w:r>
      <w:r w:rsidR="003B148A">
        <w:rPr>
          <w:rFonts w:ascii="Times New Roman" w:eastAsia="Times New Roman" w:hAnsi="Times New Roman" w:cs="Times New Roman"/>
          <w:sz w:val="28"/>
          <w:szCs w:val="28"/>
          <w:lang w:val="uk-UA" w:eastAsia="ru-RU"/>
        </w:rPr>
        <w:t xml:space="preserve">    </w:t>
      </w:r>
      <w:r w:rsidRPr="0073702C">
        <w:rPr>
          <w:rFonts w:ascii="Times New Roman" w:eastAsia="Times New Roman" w:hAnsi="Times New Roman" w:cs="Times New Roman"/>
          <w:sz w:val="28"/>
          <w:szCs w:val="28"/>
          <w:lang w:val="uk-UA" w:eastAsia="ru-RU"/>
        </w:rPr>
        <w:t>Р. 1</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25.</w:t>
      </w:r>
    </w:p>
    <w:p w:rsidR="003E5E16" w:rsidRPr="0073702C" w:rsidRDefault="003E5E16" w:rsidP="003E5E16">
      <w:pPr>
        <w:numPr>
          <w:ilvl w:val="0"/>
          <w:numId w:val="22"/>
        </w:numPr>
        <w:tabs>
          <w:tab w:val="left" w:pos="0"/>
          <w:tab w:val="left" w:pos="709"/>
        </w:tabs>
        <w:spacing w:after="0" w:line="36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xml:space="preserve">Zazryn T. Prospective cohort study of injury in amateur and professional boxing. </w:t>
      </w:r>
      <w:r w:rsidRPr="0073702C">
        <w:rPr>
          <w:rFonts w:ascii="Times New Roman" w:eastAsia="Times New Roman" w:hAnsi="Times New Roman" w:cs="Times New Roman"/>
          <w:i/>
          <w:sz w:val="28"/>
          <w:szCs w:val="28"/>
          <w:lang w:val="uk-UA" w:eastAsia="ru-RU"/>
        </w:rPr>
        <w:t>British Journal of Sports Medicine</w:t>
      </w:r>
      <w:r w:rsidRPr="0073702C">
        <w:rPr>
          <w:rFonts w:ascii="Times New Roman" w:eastAsia="Times New Roman" w:hAnsi="Times New Roman" w:cs="Times New Roman"/>
          <w:sz w:val="28"/>
          <w:szCs w:val="28"/>
          <w:lang w:val="uk-UA" w:eastAsia="ru-RU"/>
        </w:rPr>
        <w:t>.  2006. № 40. P. 670</w:t>
      </w:r>
      <w:r w:rsidR="003B148A" w:rsidRPr="00A96C69">
        <w:rPr>
          <w:rFonts w:ascii="Times New Roman" w:hAnsi="Times New Roman" w:cs="Times New Roman"/>
          <w:sz w:val="28"/>
          <w:szCs w:val="28"/>
          <w:lang w:val="uk-UA"/>
        </w:rPr>
        <w:t>–</w:t>
      </w:r>
      <w:r w:rsidRPr="0073702C">
        <w:rPr>
          <w:rFonts w:ascii="Times New Roman" w:eastAsia="Times New Roman" w:hAnsi="Times New Roman" w:cs="Times New Roman"/>
          <w:sz w:val="28"/>
          <w:szCs w:val="28"/>
          <w:lang w:val="uk-UA" w:eastAsia="ru-RU"/>
        </w:rPr>
        <w:t>674.</w:t>
      </w:r>
    </w:p>
    <w:p w:rsidR="005806C3" w:rsidRPr="00585401" w:rsidRDefault="005806C3" w:rsidP="003B148A">
      <w:pPr>
        <w:pStyle w:val="a6"/>
        <w:numPr>
          <w:ilvl w:val="0"/>
          <w:numId w:val="22"/>
        </w:numPr>
        <w:tabs>
          <w:tab w:val="left" w:pos="540"/>
        </w:tabs>
        <w:spacing w:line="360" w:lineRule="auto"/>
        <w:ind w:firstLine="744"/>
        <w:jc w:val="both"/>
        <w:rPr>
          <w:sz w:val="28"/>
          <w:szCs w:val="28"/>
          <w:lang w:eastAsia="uk-UA"/>
        </w:rPr>
      </w:pPr>
      <w:r w:rsidRPr="00585401">
        <w:rPr>
          <w:sz w:val="28"/>
          <w:szCs w:val="28"/>
          <w:lang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студентів освітньо-кваліфікаційного рівня “бакалавр” напрямів підготовки “Фізичне виховання”, “Спорт”, “Здоров’я людини”. Запоріжжя : ЗНУ, 2014. 94 с.</w:t>
      </w:r>
    </w:p>
    <w:p w:rsidR="003E5E16" w:rsidRPr="0073702C" w:rsidRDefault="003E5E16" w:rsidP="003E5E16">
      <w:pPr>
        <w:tabs>
          <w:tab w:val="left" w:pos="709"/>
        </w:tabs>
        <w:spacing w:after="0" w:line="240" w:lineRule="auto"/>
        <w:ind w:firstLine="709"/>
        <w:rPr>
          <w:rFonts w:ascii="Times New Roman" w:eastAsia="Times New Roman" w:hAnsi="Times New Roman" w:cs="Times New Roman"/>
          <w:sz w:val="24"/>
          <w:szCs w:val="20"/>
          <w:lang w:val="uk-UA" w:eastAsia="ru-RU"/>
        </w:rPr>
      </w:pPr>
    </w:p>
    <w:p w:rsidR="003E5E16" w:rsidRPr="0073702C" w:rsidRDefault="003E5E16" w:rsidP="003E5E16">
      <w:pPr>
        <w:tabs>
          <w:tab w:val="left" w:pos="709"/>
        </w:tabs>
        <w:spacing w:after="0" w:line="240" w:lineRule="auto"/>
        <w:ind w:firstLine="709"/>
        <w:rPr>
          <w:rFonts w:ascii="Times New Roman" w:eastAsia="Times New Roman" w:hAnsi="Times New Roman" w:cs="Times New Roman"/>
          <w:sz w:val="24"/>
          <w:szCs w:val="20"/>
          <w:lang w:val="uk-UA" w:eastAsia="ru-RU"/>
        </w:rPr>
      </w:pPr>
    </w:p>
    <w:p w:rsidR="003E5E16" w:rsidRPr="0073702C" w:rsidRDefault="003E5E16" w:rsidP="003E5E16">
      <w:pPr>
        <w:tabs>
          <w:tab w:val="left" w:pos="709"/>
        </w:tabs>
        <w:spacing w:after="0" w:line="240" w:lineRule="auto"/>
        <w:ind w:firstLine="709"/>
        <w:rPr>
          <w:rFonts w:ascii="Times New Roman" w:eastAsia="Times New Roman" w:hAnsi="Times New Roman" w:cs="Times New Roman"/>
          <w:sz w:val="24"/>
          <w:szCs w:val="20"/>
          <w:lang w:val="uk-UA" w:eastAsia="ru-RU"/>
        </w:rPr>
      </w:pPr>
      <w:r w:rsidRPr="0073702C">
        <w:rPr>
          <w:rFonts w:ascii="Times New Roman" w:eastAsia="Times New Roman" w:hAnsi="Times New Roman" w:cs="Times New Roman"/>
          <w:sz w:val="24"/>
          <w:szCs w:val="20"/>
          <w:lang w:val="uk-UA" w:eastAsia="ru-RU"/>
        </w:rPr>
        <w:br w:type="page"/>
      </w:r>
    </w:p>
    <w:p w:rsidR="003E5E16" w:rsidRPr="0073702C" w:rsidRDefault="003E5E16" w:rsidP="003E5E16">
      <w:pPr>
        <w:tabs>
          <w:tab w:val="left" w:pos="709"/>
        </w:tabs>
        <w:spacing w:after="0" w:line="240" w:lineRule="auto"/>
        <w:ind w:firstLine="709"/>
        <w:rPr>
          <w:rFonts w:ascii="Times New Roman" w:eastAsia="Times New Roman" w:hAnsi="Times New Roman" w:cs="Times New Roman"/>
          <w:sz w:val="24"/>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b/>
          <w:sz w:val="28"/>
          <w:szCs w:val="28"/>
          <w:lang w:val="uk-UA" w:eastAsia="ru-RU"/>
        </w:rPr>
      </w:pPr>
      <w:r w:rsidRPr="0073702C">
        <w:rPr>
          <w:rFonts w:ascii="Times New Roman" w:eastAsia="Times New Roman" w:hAnsi="Times New Roman" w:cs="Times New Roman"/>
          <w:b/>
          <w:sz w:val="28"/>
          <w:szCs w:val="28"/>
          <w:lang w:val="uk-UA" w:eastAsia="uk-UA"/>
        </w:rPr>
        <w:t>МІНІСТЕРСТВО ОСВІТИ І НАУКИ УКРАЇНИ</w:t>
      </w:r>
      <w:r w:rsidRPr="0073702C">
        <w:rPr>
          <w:rFonts w:ascii="Times New Roman" w:eastAsia="Times New Roman" w:hAnsi="Times New Roman" w:cs="Times New Roman"/>
          <w:b/>
          <w:sz w:val="28"/>
          <w:szCs w:val="28"/>
          <w:lang w:val="uk-UA" w:eastAsia="ru-RU"/>
        </w:rPr>
        <w:t xml:space="preserve"> </w:t>
      </w: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b/>
          <w:sz w:val="28"/>
          <w:szCs w:val="28"/>
          <w:lang w:val="uk-UA" w:eastAsia="uk-UA"/>
        </w:rPr>
      </w:pPr>
      <w:r w:rsidRPr="0073702C">
        <w:rPr>
          <w:rFonts w:ascii="Times New Roman" w:eastAsia="Times New Roman" w:hAnsi="Times New Roman" w:cs="Times New Roman"/>
          <w:b/>
          <w:sz w:val="28"/>
          <w:szCs w:val="28"/>
          <w:lang w:val="uk-UA" w:eastAsia="uk-UA"/>
        </w:rPr>
        <w:t>ЗАПОРІЗЬКИЙ НАЦІОНАЛЬНИЙ УНІВЕРСИТЕТ</w:t>
      </w: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b/>
          <w:sz w:val="28"/>
          <w:szCs w:val="28"/>
          <w:lang w:val="uk-UA" w:eastAsia="ru-RU"/>
        </w:rPr>
      </w:pPr>
      <w:r w:rsidRPr="0073702C">
        <w:rPr>
          <w:rFonts w:ascii="Times New Roman" w:eastAsia="Times New Roman" w:hAnsi="Times New Roman" w:cs="Times New Roman"/>
          <w:b/>
          <w:sz w:val="28"/>
          <w:szCs w:val="28"/>
          <w:lang w:val="uk-UA" w:eastAsia="ru-RU"/>
        </w:rPr>
        <w:t>ФАКУЛЬТЕТ ФІЗИЧНОГО ВИХОВАННЯ</w:t>
      </w: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b/>
          <w:sz w:val="28"/>
          <w:szCs w:val="28"/>
          <w:lang w:val="uk-UA" w:eastAsia="ru-RU"/>
        </w:rPr>
      </w:pPr>
      <w:r w:rsidRPr="0073702C">
        <w:rPr>
          <w:rFonts w:ascii="Times New Roman" w:eastAsia="Times New Roman" w:hAnsi="Times New Roman" w:cs="Times New Roman"/>
          <w:b/>
          <w:sz w:val="28"/>
          <w:szCs w:val="28"/>
          <w:lang w:val="uk-UA" w:eastAsia="ru-RU"/>
        </w:rPr>
        <w:t>КАФЕДРА ФІЗИЧНОЇ КУЛЬТУРИ І СПОРТУ</w:t>
      </w: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b/>
          <w:sz w:val="16"/>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b/>
          <w:sz w:val="16"/>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16"/>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16"/>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16"/>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16"/>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16"/>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16"/>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16"/>
          <w:szCs w:val="20"/>
          <w:lang w:val="uk-UA" w:eastAsia="ru-RU"/>
        </w:rPr>
      </w:pPr>
    </w:p>
    <w:p w:rsidR="003E5E16" w:rsidRPr="0073702C" w:rsidRDefault="003E5E16" w:rsidP="003E5E16">
      <w:pPr>
        <w:tabs>
          <w:tab w:val="left" w:pos="709"/>
        </w:tabs>
        <w:spacing w:after="0" w:line="480" w:lineRule="auto"/>
        <w:ind w:firstLine="709"/>
        <w:jc w:val="center"/>
        <w:rPr>
          <w:rFonts w:ascii="Times New Roman" w:eastAsia="Times New Roman" w:hAnsi="Times New Roman" w:cs="Times New Roman"/>
          <w:b/>
          <w:caps/>
          <w:sz w:val="32"/>
          <w:szCs w:val="32"/>
          <w:lang w:val="uk-UA" w:eastAsia="ru-RU"/>
        </w:rPr>
      </w:pPr>
      <w:r w:rsidRPr="0073702C">
        <w:rPr>
          <w:rFonts w:ascii="Times New Roman" w:eastAsia="Times New Roman" w:hAnsi="Times New Roman" w:cs="Times New Roman"/>
          <w:b/>
          <w:caps/>
          <w:sz w:val="32"/>
          <w:szCs w:val="32"/>
          <w:lang w:val="uk-UA" w:eastAsia="ru-RU"/>
        </w:rPr>
        <w:t xml:space="preserve">ДОДАТКИ ДО </w:t>
      </w:r>
      <w:r w:rsidRPr="0073702C">
        <w:rPr>
          <w:rFonts w:ascii="Times New Roman" w:eastAsia="Times New Roman" w:hAnsi="Times New Roman" w:cs="Times New Roman"/>
          <w:b/>
          <w:bCs/>
          <w:caps/>
          <w:sz w:val="32"/>
          <w:szCs w:val="32"/>
          <w:lang w:val="uk-UA" w:eastAsia="ru-RU"/>
        </w:rPr>
        <w:t>КваліфікаційнОЇ роботИ</w:t>
      </w:r>
    </w:p>
    <w:p w:rsidR="003E5E16" w:rsidRPr="0073702C" w:rsidRDefault="003E5E16" w:rsidP="003E5E16">
      <w:pPr>
        <w:tabs>
          <w:tab w:val="left" w:pos="709"/>
        </w:tabs>
        <w:spacing w:after="0" w:line="480" w:lineRule="auto"/>
        <w:ind w:firstLine="709"/>
        <w:jc w:val="center"/>
        <w:rPr>
          <w:rFonts w:ascii="Times New Roman" w:eastAsia="Times New Roman" w:hAnsi="Times New Roman" w:cs="Times New Roman"/>
          <w:b/>
          <w:caps/>
          <w:sz w:val="32"/>
          <w:szCs w:val="32"/>
          <w:lang w:val="uk-UA" w:eastAsia="ru-RU"/>
        </w:rPr>
      </w:pPr>
      <w:r w:rsidRPr="0073702C">
        <w:rPr>
          <w:rFonts w:ascii="Times New Roman" w:eastAsia="Times New Roman" w:hAnsi="Times New Roman" w:cs="Times New Roman"/>
          <w:b/>
          <w:caps/>
          <w:sz w:val="32"/>
          <w:szCs w:val="32"/>
          <w:lang w:val="uk-UA" w:eastAsia="ru-RU"/>
        </w:rPr>
        <w:t>магістра</w:t>
      </w:r>
    </w:p>
    <w:p w:rsidR="003E5E16" w:rsidRPr="0073702C" w:rsidRDefault="003E5E16" w:rsidP="00F523FA">
      <w:pPr>
        <w:tabs>
          <w:tab w:val="left" w:pos="360"/>
          <w:tab w:val="left" w:pos="709"/>
          <w:tab w:val="left" w:pos="1080"/>
        </w:tabs>
        <w:spacing w:after="0" w:line="240" w:lineRule="auto"/>
        <w:ind w:firstLine="709"/>
        <w:jc w:val="both"/>
        <w:rPr>
          <w:rFonts w:ascii="Times New Roman" w:eastAsia="Times New Roman" w:hAnsi="Times New Roman" w:cs="Times New Roman"/>
          <w:sz w:val="24"/>
          <w:szCs w:val="20"/>
          <w:lang w:val="uk-UA" w:eastAsia="ru-RU"/>
        </w:rPr>
      </w:pPr>
      <w:r w:rsidRPr="0073702C">
        <w:rPr>
          <w:rFonts w:ascii="Times New Roman" w:eastAsia="Times New Roman" w:hAnsi="Times New Roman" w:cs="Times New Roman"/>
          <w:caps/>
          <w:sz w:val="32"/>
          <w:szCs w:val="32"/>
          <w:lang w:val="uk-UA" w:eastAsia="ru-RU"/>
        </w:rPr>
        <w:t>НА ТЕМУ</w:t>
      </w:r>
      <w:r w:rsidRPr="0073702C">
        <w:rPr>
          <w:rFonts w:ascii="Times New Roman" w:eastAsia="Times New Roman" w:hAnsi="Times New Roman" w:cs="Times New Roman"/>
          <w:b/>
          <w:caps/>
          <w:sz w:val="32"/>
          <w:szCs w:val="32"/>
          <w:lang w:val="uk-UA" w:eastAsia="ru-RU"/>
        </w:rPr>
        <w:t xml:space="preserve">: </w:t>
      </w:r>
      <w:r w:rsidR="00F523FA" w:rsidRPr="0073702C">
        <w:rPr>
          <w:rFonts w:ascii="Times New Roman" w:eastAsia="Times New Roman" w:hAnsi="Times New Roman" w:cs="Times New Roman"/>
          <w:b/>
          <w:sz w:val="32"/>
          <w:szCs w:val="32"/>
          <w:lang w:val="uk-UA" w:eastAsia="ru-RU"/>
        </w:rPr>
        <w:t>Аналіз показників функціонального стану організму школярів, які займаються боксом в умовах позашкільної секції</w:t>
      </w: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24"/>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24"/>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24"/>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24"/>
          <w:szCs w:val="20"/>
          <w:lang w:val="uk-UA" w:eastAsia="ru-RU"/>
        </w:rPr>
      </w:pP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24"/>
          <w:szCs w:val="20"/>
          <w:lang w:val="uk-UA" w:eastAsia="ru-RU"/>
        </w:rPr>
      </w:pPr>
    </w:p>
    <w:p w:rsidR="003E5E16" w:rsidRPr="0073702C" w:rsidRDefault="003E5E16" w:rsidP="003E5E16">
      <w:pPr>
        <w:tabs>
          <w:tab w:val="left" w:pos="709"/>
        </w:tabs>
        <w:spacing w:after="0" w:line="240" w:lineRule="auto"/>
        <w:ind w:left="5387" w:firstLine="709"/>
        <w:rPr>
          <w:rFonts w:ascii="Times New Roman" w:eastAsia="Times New Roman" w:hAnsi="Times New Roman" w:cs="Times New Roman"/>
          <w:sz w:val="24"/>
          <w:szCs w:val="20"/>
          <w:lang w:val="uk-UA" w:eastAsia="ru-RU"/>
        </w:rPr>
      </w:pPr>
    </w:p>
    <w:p w:rsidR="00F523FA" w:rsidRPr="00F523FA" w:rsidRDefault="00F523FA" w:rsidP="00F523FA">
      <w:pPr>
        <w:spacing w:after="0" w:line="240" w:lineRule="auto"/>
        <w:ind w:left="5245"/>
        <w:rPr>
          <w:rFonts w:ascii="Times New Roman" w:eastAsia="Times New Roman" w:hAnsi="Times New Roman" w:cs="Times New Roman"/>
          <w:sz w:val="28"/>
          <w:szCs w:val="28"/>
          <w:lang w:val="uk-UA" w:eastAsia="ru-RU"/>
        </w:rPr>
      </w:pPr>
      <w:r w:rsidRPr="00F523FA">
        <w:rPr>
          <w:rFonts w:ascii="Times New Roman" w:eastAsia="Times New Roman" w:hAnsi="Times New Roman" w:cs="Times New Roman"/>
          <w:sz w:val="28"/>
          <w:szCs w:val="28"/>
          <w:lang w:val="uk-UA" w:eastAsia="ru-RU"/>
        </w:rPr>
        <w:t xml:space="preserve">Виконав: студент 2 курсу, </w:t>
      </w:r>
    </w:p>
    <w:p w:rsidR="00F523FA" w:rsidRPr="00F523FA" w:rsidRDefault="00F523FA" w:rsidP="00F523FA">
      <w:pPr>
        <w:spacing w:after="0" w:line="240" w:lineRule="auto"/>
        <w:ind w:left="5245"/>
        <w:rPr>
          <w:rFonts w:ascii="Times New Roman" w:eastAsia="Times New Roman" w:hAnsi="Times New Roman" w:cs="Times New Roman"/>
          <w:sz w:val="28"/>
          <w:szCs w:val="28"/>
          <w:lang w:val="uk-UA" w:eastAsia="ru-RU"/>
        </w:rPr>
      </w:pPr>
      <w:r w:rsidRPr="00F523FA">
        <w:rPr>
          <w:rFonts w:ascii="Times New Roman" w:eastAsia="Times New Roman" w:hAnsi="Times New Roman" w:cs="Times New Roman"/>
          <w:sz w:val="28"/>
          <w:szCs w:val="28"/>
          <w:lang w:val="uk-UA" w:eastAsia="ru-RU"/>
        </w:rPr>
        <w:t>групи 8.0178-ф</w:t>
      </w:r>
    </w:p>
    <w:p w:rsidR="00F523FA" w:rsidRPr="00F523FA" w:rsidRDefault="00F523FA" w:rsidP="00F523FA">
      <w:pPr>
        <w:spacing w:after="0" w:line="240" w:lineRule="auto"/>
        <w:ind w:left="5245"/>
        <w:rPr>
          <w:rFonts w:ascii="Times New Roman" w:eastAsia="Times New Roman" w:hAnsi="Times New Roman" w:cs="Times New Roman"/>
          <w:sz w:val="28"/>
          <w:szCs w:val="28"/>
          <w:lang w:val="uk-UA" w:eastAsia="ru-RU"/>
        </w:rPr>
      </w:pPr>
      <w:r w:rsidRPr="00F523FA">
        <w:rPr>
          <w:rFonts w:ascii="Times New Roman" w:eastAsia="Times New Roman" w:hAnsi="Times New Roman" w:cs="Times New Roman"/>
          <w:sz w:val="28"/>
          <w:szCs w:val="28"/>
          <w:lang w:val="uk-UA" w:eastAsia="ru-RU"/>
        </w:rPr>
        <w:t>спеціальність 017 фізична культура і спорт</w:t>
      </w:r>
    </w:p>
    <w:p w:rsidR="00F523FA" w:rsidRPr="00F523FA" w:rsidRDefault="00F523FA" w:rsidP="00F523FA">
      <w:pPr>
        <w:spacing w:after="0" w:line="240" w:lineRule="auto"/>
        <w:ind w:left="5245"/>
        <w:rPr>
          <w:rFonts w:ascii="Times New Roman" w:eastAsia="Times New Roman" w:hAnsi="Times New Roman" w:cs="Times New Roman"/>
          <w:sz w:val="28"/>
          <w:szCs w:val="28"/>
          <w:lang w:val="uk-UA" w:eastAsia="ru-RU"/>
        </w:rPr>
      </w:pPr>
      <w:r w:rsidRPr="00F523FA">
        <w:rPr>
          <w:rFonts w:ascii="Times New Roman" w:eastAsia="Times New Roman" w:hAnsi="Times New Roman" w:cs="Times New Roman"/>
          <w:sz w:val="28"/>
          <w:szCs w:val="28"/>
          <w:lang w:val="uk-UA" w:eastAsia="ru-RU"/>
        </w:rPr>
        <w:t>освітня програма фізичне виховання</w:t>
      </w:r>
    </w:p>
    <w:p w:rsidR="00F523FA" w:rsidRPr="00F523FA" w:rsidRDefault="00F523FA" w:rsidP="00F523FA">
      <w:pPr>
        <w:spacing w:after="0" w:line="240" w:lineRule="auto"/>
        <w:ind w:left="5245"/>
        <w:rPr>
          <w:rFonts w:ascii="Times New Roman" w:eastAsia="Times New Roman" w:hAnsi="Times New Roman" w:cs="Times New Roman"/>
          <w:b/>
          <w:sz w:val="28"/>
          <w:szCs w:val="28"/>
          <w:lang w:val="uk-UA" w:eastAsia="ru-RU"/>
        </w:rPr>
      </w:pPr>
      <w:r w:rsidRPr="00F523FA">
        <w:rPr>
          <w:rFonts w:ascii="Times New Roman" w:eastAsia="Times New Roman" w:hAnsi="Times New Roman" w:cs="Times New Roman"/>
          <w:b/>
          <w:sz w:val="28"/>
          <w:szCs w:val="28"/>
          <w:lang w:val="uk-UA" w:eastAsia="ru-RU"/>
        </w:rPr>
        <w:t>Кузахмедов Тімур Олегович</w:t>
      </w:r>
    </w:p>
    <w:p w:rsidR="00F523FA" w:rsidRPr="00F523FA" w:rsidRDefault="00F523FA" w:rsidP="00F523FA">
      <w:pPr>
        <w:spacing w:after="0" w:line="240" w:lineRule="auto"/>
        <w:ind w:left="5245"/>
        <w:rPr>
          <w:rFonts w:ascii="Times New Roman" w:eastAsia="Times New Roman" w:hAnsi="Times New Roman" w:cs="Times New Roman"/>
          <w:sz w:val="28"/>
          <w:szCs w:val="28"/>
          <w:lang w:val="uk-UA" w:eastAsia="ru-RU"/>
        </w:rPr>
      </w:pPr>
      <w:r w:rsidRPr="00F523FA">
        <w:rPr>
          <w:rFonts w:ascii="Times New Roman" w:eastAsia="Times New Roman" w:hAnsi="Times New Roman" w:cs="Times New Roman"/>
          <w:sz w:val="28"/>
          <w:szCs w:val="28"/>
          <w:lang w:val="uk-UA" w:eastAsia="ru-RU"/>
        </w:rPr>
        <w:t>Керівник: к.пед.н, доцент кафедри ТМФКіС</w:t>
      </w:r>
    </w:p>
    <w:p w:rsidR="00F523FA" w:rsidRPr="00F523FA" w:rsidRDefault="00F523FA" w:rsidP="00F523FA">
      <w:pPr>
        <w:spacing w:after="0" w:line="240" w:lineRule="auto"/>
        <w:ind w:left="5245"/>
        <w:rPr>
          <w:rFonts w:ascii="Times New Roman" w:eastAsia="Times New Roman" w:hAnsi="Times New Roman" w:cs="Times New Roman"/>
          <w:sz w:val="28"/>
          <w:szCs w:val="28"/>
          <w:lang w:val="uk-UA" w:eastAsia="ru-RU"/>
        </w:rPr>
      </w:pPr>
      <w:r w:rsidRPr="00F523FA">
        <w:rPr>
          <w:rFonts w:ascii="Times New Roman" w:eastAsia="Times New Roman" w:hAnsi="Times New Roman" w:cs="Times New Roman"/>
          <w:sz w:val="28"/>
          <w:szCs w:val="28"/>
          <w:lang w:val="uk-UA" w:eastAsia="ru-RU"/>
        </w:rPr>
        <w:t>Коваленко Ю.О.</w:t>
      </w:r>
    </w:p>
    <w:p w:rsidR="00F523FA" w:rsidRPr="00F523FA" w:rsidRDefault="00F523FA" w:rsidP="00F523FA">
      <w:pPr>
        <w:spacing w:after="0" w:line="240" w:lineRule="auto"/>
        <w:ind w:left="5245"/>
        <w:rPr>
          <w:rFonts w:ascii="Times New Roman" w:eastAsia="Times New Roman" w:hAnsi="Times New Roman" w:cs="Times New Roman"/>
          <w:sz w:val="28"/>
          <w:szCs w:val="28"/>
          <w:lang w:val="uk-UA" w:eastAsia="ru-RU"/>
        </w:rPr>
      </w:pPr>
      <w:r w:rsidRPr="00F523FA">
        <w:rPr>
          <w:rFonts w:ascii="Times New Roman" w:eastAsia="Times New Roman" w:hAnsi="Times New Roman" w:cs="Times New Roman"/>
          <w:sz w:val="28"/>
          <w:szCs w:val="28"/>
          <w:lang w:val="uk-UA" w:eastAsia="ru-RU"/>
        </w:rPr>
        <w:t>Рецензент: д.пед.н., професор</w:t>
      </w:r>
    </w:p>
    <w:p w:rsidR="00F523FA" w:rsidRPr="00F523FA" w:rsidRDefault="00F523FA" w:rsidP="00F523FA">
      <w:pPr>
        <w:spacing w:after="0" w:line="240" w:lineRule="auto"/>
        <w:ind w:left="5245"/>
        <w:rPr>
          <w:rFonts w:ascii="Times New Roman" w:eastAsia="Times New Roman" w:hAnsi="Times New Roman" w:cs="Times New Roman"/>
          <w:sz w:val="28"/>
          <w:szCs w:val="28"/>
          <w:lang w:val="uk-UA" w:eastAsia="ru-RU"/>
        </w:rPr>
      </w:pPr>
      <w:r w:rsidRPr="00F523FA">
        <w:rPr>
          <w:rFonts w:ascii="Times New Roman" w:eastAsia="Times New Roman" w:hAnsi="Times New Roman" w:cs="Times New Roman"/>
          <w:sz w:val="28"/>
          <w:szCs w:val="28"/>
          <w:lang w:val="uk-UA" w:eastAsia="ru-RU"/>
        </w:rPr>
        <w:t>Маковецька Н.В.</w:t>
      </w:r>
    </w:p>
    <w:p w:rsidR="00F523FA" w:rsidRPr="00F523FA" w:rsidRDefault="00F523FA" w:rsidP="00F523FA">
      <w:pPr>
        <w:spacing w:after="0" w:line="240" w:lineRule="auto"/>
        <w:ind w:left="5245"/>
        <w:rPr>
          <w:rFonts w:ascii="Times New Roman" w:eastAsia="Times New Roman" w:hAnsi="Times New Roman" w:cs="Times New Roman"/>
          <w:sz w:val="28"/>
          <w:szCs w:val="28"/>
          <w:lang w:val="uk-UA" w:eastAsia="ru-RU"/>
        </w:rPr>
      </w:pPr>
    </w:p>
    <w:p w:rsidR="00F523FA" w:rsidRPr="00F523FA" w:rsidRDefault="00F523FA" w:rsidP="00F523FA">
      <w:pPr>
        <w:spacing w:after="0" w:line="240" w:lineRule="auto"/>
        <w:jc w:val="right"/>
        <w:rPr>
          <w:rFonts w:ascii="Times New Roman" w:eastAsia="Times New Roman" w:hAnsi="Times New Roman" w:cs="Times New Roman"/>
          <w:sz w:val="24"/>
          <w:szCs w:val="24"/>
          <w:lang w:val="uk-UA" w:eastAsia="ru-RU"/>
        </w:rPr>
      </w:pPr>
    </w:p>
    <w:p w:rsidR="00F523FA" w:rsidRPr="00F523FA" w:rsidRDefault="00F523FA" w:rsidP="00F523FA">
      <w:pPr>
        <w:spacing w:after="0" w:line="240" w:lineRule="auto"/>
        <w:jc w:val="right"/>
        <w:rPr>
          <w:rFonts w:ascii="Times New Roman" w:eastAsia="Times New Roman" w:hAnsi="Times New Roman" w:cs="Times New Roman"/>
          <w:sz w:val="24"/>
          <w:szCs w:val="24"/>
          <w:lang w:val="uk-UA" w:eastAsia="ru-RU"/>
        </w:rPr>
      </w:pPr>
    </w:p>
    <w:p w:rsidR="00F523FA" w:rsidRPr="00F523FA" w:rsidRDefault="00F523FA" w:rsidP="00F523FA">
      <w:pPr>
        <w:spacing w:after="0" w:line="240" w:lineRule="auto"/>
        <w:jc w:val="right"/>
        <w:rPr>
          <w:rFonts w:ascii="Times New Roman" w:eastAsia="Times New Roman" w:hAnsi="Times New Roman" w:cs="Times New Roman"/>
          <w:sz w:val="24"/>
          <w:szCs w:val="24"/>
          <w:lang w:val="uk-UA" w:eastAsia="ru-RU"/>
        </w:rPr>
      </w:pPr>
    </w:p>
    <w:p w:rsidR="00F523FA" w:rsidRPr="00F523FA" w:rsidRDefault="00F523FA" w:rsidP="00F523FA">
      <w:pPr>
        <w:spacing w:after="0" w:line="240" w:lineRule="auto"/>
        <w:jc w:val="center"/>
        <w:rPr>
          <w:rFonts w:ascii="Times New Roman" w:eastAsia="Times New Roman" w:hAnsi="Times New Roman" w:cs="Times New Roman"/>
          <w:sz w:val="28"/>
          <w:szCs w:val="28"/>
          <w:lang w:val="uk-UA" w:eastAsia="ru-RU"/>
        </w:rPr>
      </w:pPr>
      <w:r w:rsidRPr="00F523FA">
        <w:rPr>
          <w:rFonts w:ascii="Times New Roman" w:eastAsia="Times New Roman" w:hAnsi="Times New Roman" w:cs="Times New Roman"/>
          <w:sz w:val="28"/>
          <w:szCs w:val="28"/>
          <w:lang w:val="uk-UA" w:eastAsia="ru-RU"/>
        </w:rPr>
        <w:t>Запоріжжя – 2020 рік</w:t>
      </w: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24"/>
          <w:szCs w:val="20"/>
          <w:lang w:val="uk-UA" w:eastAsia="ru-RU"/>
        </w:rPr>
      </w:pPr>
      <w:r w:rsidRPr="0073702C">
        <w:rPr>
          <w:rFonts w:ascii="Times New Roman" w:eastAsia="Times New Roman" w:hAnsi="Times New Roman" w:cs="Times New Roman"/>
          <w:sz w:val="24"/>
          <w:szCs w:val="20"/>
          <w:lang w:val="uk-UA" w:eastAsia="ru-RU"/>
        </w:rPr>
        <w:br w:type="page"/>
      </w:r>
    </w:p>
    <w:p w:rsidR="003E5E16" w:rsidRPr="0073702C" w:rsidRDefault="003E5E16" w:rsidP="003E5E16">
      <w:pPr>
        <w:tabs>
          <w:tab w:val="left" w:pos="709"/>
        </w:tabs>
        <w:spacing w:after="0" w:line="240" w:lineRule="auto"/>
        <w:ind w:firstLine="709"/>
        <w:jc w:val="right"/>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lastRenderedPageBreak/>
        <w:t>Додаток А</w:t>
      </w:r>
    </w:p>
    <w:p w:rsidR="003E5E16" w:rsidRPr="0073702C" w:rsidRDefault="005C3647" w:rsidP="003E5E16">
      <w:pPr>
        <w:tabs>
          <w:tab w:val="left" w:pos="709"/>
        </w:tabs>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Технічні елементи та</w:t>
      </w:r>
      <w:r w:rsidR="003E5E16" w:rsidRPr="0073702C">
        <w:rPr>
          <w:rFonts w:ascii="Times New Roman" w:eastAsia="Times New Roman" w:hAnsi="Times New Roman" w:cs="Times New Roman"/>
          <w:sz w:val="28"/>
          <w:szCs w:val="28"/>
          <w:lang w:val="uk-UA" w:eastAsia="ru-RU"/>
        </w:rPr>
        <w:t xml:space="preserve"> тактика </w:t>
      </w: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28"/>
          <w:szCs w:val="28"/>
          <w:lang w:val="uk-UA" w:eastAsia="ru-RU"/>
        </w:rPr>
      </w:pP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Бойова стійка – це універсальне положення, при якому боксер знаходиться в захисті і разом з тим у бойовій готовності для нанесення удару. Вона дозволяє боксерові здійснювати свої наміри та попереджати наміри супротивника.</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Переміщення по рингу. Майстерно рухаючись по рингу, боксер за власним бажанням може знаходитись поза бойовою дистанцією, не підпускати до себе супротивника, завжди бути готовим зустріти його атаку, вибрати місце й час для власної атаки.</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Бойові дистанції. У практиці ведення бою існує три дистанції – дальня, середня та ближня.</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Техніка нападу. Основним видом нападу в боксі є удари правою та лівою руками – прямі, бокові та удари знизу. Визначальною ознакою є спрямування ударного руху щодо мети. Отже, існує 12 різновидів ударів, які за частотою застосування в бою можна розташувати наступним чином:</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прямий удар лівою в голову;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прямий удар правою в голову;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прямий удар лівою по тулубу;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прямий удар правою по тулубу;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боковий удар лівою в голову;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боковий удар правою в голову;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боковий удар лівою по тулубу;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боковий удар правою по тулубу;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удар знизу лівою в голову;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удар знизу правою в голову;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удар знизу лівою по тулубу;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удар знизу правою по тулубу.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Техніка захисту. Захист у боксі – найважливіша складова підготовки боксера. Якщо рівень технічної майстерності визначається широким набором варіантів ударів, то рівень боєздатності боксера визначається саме арсеналом захисних дій та прийомів:</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захист руками – контрудари, підставки, відбивання, блоки;</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захист тулубом – ухил, нирок;</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захист пересуванням на ногах (захист за допомогою переміщень по рингу).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Тактика боксу полягає в органічному поєднанні та своєчасності застосування тактичних дій, які можна розподілити на три групи:</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підготовчі дії;</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наступальні дії;</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 оборонні дії.</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4"/>
          <w:szCs w:val="20"/>
          <w:lang w:val="uk-UA" w:eastAsia="ru-RU"/>
        </w:rPr>
      </w:pPr>
    </w:p>
    <w:p w:rsidR="003E5E16" w:rsidRPr="0073702C" w:rsidRDefault="003E5E16" w:rsidP="003E5E16">
      <w:pPr>
        <w:tabs>
          <w:tab w:val="left" w:pos="709"/>
        </w:tabs>
        <w:spacing w:after="0" w:line="240" w:lineRule="auto"/>
        <w:ind w:firstLine="709"/>
        <w:jc w:val="right"/>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4"/>
          <w:szCs w:val="20"/>
          <w:lang w:val="uk-UA" w:eastAsia="ru-RU"/>
        </w:rPr>
        <w:br w:type="page"/>
      </w:r>
      <w:r w:rsidRPr="0073702C">
        <w:rPr>
          <w:rFonts w:ascii="Times New Roman" w:eastAsia="Times New Roman" w:hAnsi="Times New Roman" w:cs="Times New Roman"/>
          <w:sz w:val="28"/>
          <w:szCs w:val="28"/>
          <w:lang w:val="uk-UA" w:eastAsia="ru-RU"/>
        </w:rPr>
        <w:lastRenderedPageBreak/>
        <w:t>Додаток Б</w:t>
      </w: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ПОРАДИ БОКСЕРАМ-ПОЧАТКІВЦЯМ</w:t>
      </w: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28"/>
          <w:szCs w:val="28"/>
          <w:lang w:val="uk-UA" w:eastAsia="ru-RU"/>
        </w:rPr>
      </w:pP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Головне в боксі не руки, а ноги. Це дійсно так тому, що успішне виконання усіх атакуючих та захисних рухів – ударів, нирків, ухилів, переміщень – практично повністю залежить від того, наскільки грамотно боксер володіє своїм тілом, його здатністю правильно розподіляти вагу тіла на ноги, а такий розподіл триває протягом всього часу, поки триває поєдинок.</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Наносиш удари правою рукою – вага тіла на лівій нозі, наносиш удари лівою – вага тіла на правій нозі. Якщо удар (прямий, боковий, знизу) виконується правою рукою, то одночасно з його виконанням вага тіла переноситься на ліву ногу, якщо удар наноситься лівою рукою, то вага тіла так само переноситься на праву ногу. Таке перенесення значно збільшує силу удару.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Наніс удар – захищайся. після виконання удару боксер повинен негайно ж повернути руку, не затримуючи її ні на мить, так само швидко, як і наносив удар. Повернення руки має відбуватися по найкоротшій траєкторії в таке положення аби можна було забезпечити виконання як захисних, так й</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атакуючих дій. Правильне повернення руки після удару вже саме по собі забезпечує боксерові додатковий захист.</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У боксі практично проти кожного удару можна відразу ж застосовувати удар у відповідь – контрудар, а тому, атакуючи суперника, потрібно постійно пам’ятати про захист й намагатися максимально убезпечити себе від можливих відповідних ударів з його сторони, тому:</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Плече руки, що наносить удар, завжди прикриває підборіддя з одного боку, кулак вільної руки – з іншого, при цьому лікоть вільної руки повинен завжди прикривати тулуб.</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4"/>
          <w:szCs w:val="20"/>
          <w:lang w:val="uk-UA" w:eastAsia="ru-RU"/>
        </w:rPr>
      </w:pPr>
    </w:p>
    <w:p w:rsidR="003E5E16" w:rsidRPr="0073702C" w:rsidRDefault="003E5E16" w:rsidP="003E5E16">
      <w:pPr>
        <w:tabs>
          <w:tab w:val="left" w:pos="709"/>
        </w:tabs>
        <w:autoSpaceDE w:val="0"/>
        <w:autoSpaceDN w:val="0"/>
        <w:adjustRightInd w:val="0"/>
        <w:spacing w:after="0" w:line="240" w:lineRule="auto"/>
        <w:ind w:firstLine="709"/>
        <w:jc w:val="right"/>
        <w:rPr>
          <w:rFonts w:ascii="Times New Roman" w:eastAsia="Calibri" w:hAnsi="Times New Roman" w:cs="Times New Roman"/>
          <w:color w:val="000000"/>
          <w:sz w:val="28"/>
          <w:szCs w:val="28"/>
          <w:lang w:val="uk-UA" w:eastAsia="ru-RU"/>
        </w:rPr>
      </w:pPr>
      <w:r w:rsidRPr="0073702C">
        <w:rPr>
          <w:rFonts w:ascii="Times New Roman" w:eastAsia="Calibri" w:hAnsi="Times New Roman" w:cs="Times New Roman"/>
          <w:color w:val="000000"/>
          <w:sz w:val="24"/>
          <w:szCs w:val="24"/>
          <w:lang w:val="uk-UA" w:eastAsia="ru-RU"/>
        </w:rPr>
        <w:br w:type="page"/>
      </w:r>
      <w:r w:rsidRPr="0073702C">
        <w:rPr>
          <w:rFonts w:ascii="Times New Roman" w:eastAsia="Calibri" w:hAnsi="Times New Roman" w:cs="Times New Roman"/>
          <w:color w:val="000000"/>
          <w:sz w:val="28"/>
          <w:szCs w:val="28"/>
          <w:lang w:val="uk-UA" w:eastAsia="ru-RU"/>
        </w:rPr>
        <w:lastRenderedPageBreak/>
        <w:t>Додаток В</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val="uk-UA" w:eastAsia="ru-RU"/>
        </w:rPr>
      </w:pPr>
      <w:r w:rsidRPr="0073702C">
        <w:rPr>
          <w:rFonts w:ascii="Times New Roman" w:eastAsia="Calibri" w:hAnsi="Times New Roman" w:cs="Times New Roman"/>
          <w:b/>
          <w:bCs/>
          <w:iCs/>
          <w:color w:val="000000"/>
          <w:sz w:val="28"/>
          <w:szCs w:val="28"/>
          <w:lang w:val="uk-UA" w:eastAsia="ru-RU"/>
        </w:rPr>
        <w:t>КРИЛАТІ ВИСЛОВИ, ЦИТАТИ, АФОРИЗМИ</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b/>
          <w:bCs/>
          <w:i/>
          <w:iCs/>
          <w:color w:val="000000"/>
          <w:sz w:val="28"/>
          <w:szCs w:val="28"/>
          <w:lang w:val="uk-UA" w:eastAsia="ru-RU"/>
        </w:rPr>
      </w:pP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color w:val="000000"/>
          <w:sz w:val="28"/>
          <w:szCs w:val="28"/>
          <w:lang w:val="uk-UA" w:eastAsia="ru-RU"/>
        </w:rPr>
      </w:pPr>
      <w:r w:rsidRPr="0073702C">
        <w:rPr>
          <w:rFonts w:ascii="Times New Roman" w:eastAsia="Calibri" w:hAnsi="Times New Roman" w:cs="Times New Roman"/>
          <w:b/>
          <w:bCs/>
          <w:i/>
          <w:iCs/>
          <w:color w:val="000000"/>
          <w:sz w:val="28"/>
          <w:szCs w:val="28"/>
          <w:lang w:val="uk-UA" w:eastAsia="ru-RU"/>
        </w:rPr>
        <w:t xml:space="preserve">Бокс – один із найжорсткіших видів спорту, але цей вид спорту більш за все схожий на життя…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val="uk-UA" w:eastAsia="ru-RU"/>
        </w:rPr>
      </w:pPr>
      <w:r w:rsidRPr="0073702C">
        <w:rPr>
          <w:rFonts w:ascii="Times New Roman" w:eastAsia="Calibri" w:hAnsi="Times New Roman" w:cs="Times New Roman"/>
          <w:color w:val="000000"/>
          <w:sz w:val="28"/>
          <w:szCs w:val="28"/>
          <w:lang w:val="uk-UA" w:eastAsia="ru-RU"/>
        </w:rPr>
        <w:t>Віталій Кличко</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color w:val="000000"/>
          <w:sz w:val="28"/>
          <w:szCs w:val="28"/>
          <w:lang w:val="uk-UA" w:eastAsia="ru-RU"/>
        </w:rPr>
      </w:pPr>
      <w:r w:rsidRPr="0073702C">
        <w:rPr>
          <w:rFonts w:ascii="Times New Roman" w:eastAsia="Calibri" w:hAnsi="Times New Roman" w:cs="Times New Roman"/>
          <w:b/>
          <w:bCs/>
          <w:i/>
          <w:iCs/>
          <w:color w:val="000000"/>
          <w:sz w:val="28"/>
          <w:szCs w:val="28"/>
          <w:lang w:val="uk-UA" w:eastAsia="ru-RU"/>
        </w:rPr>
        <w:t xml:space="preserve">Бокс – це наука, яка досліджує людей на міцність.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val="uk-UA" w:eastAsia="ru-RU"/>
        </w:rPr>
      </w:pPr>
      <w:r w:rsidRPr="0073702C">
        <w:rPr>
          <w:rFonts w:ascii="Times New Roman" w:eastAsia="Calibri" w:hAnsi="Times New Roman" w:cs="Times New Roman"/>
          <w:color w:val="000000"/>
          <w:sz w:val="28"/>
          <w:szCs w:val="28"/>
          <w:lang w:val="uk-UA" w:eastAsia="ru-RU"/>
        </w:rPr>
        <w:t>Віктор Жемчужніков</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color w:val="000000"/>
          <w:sz w:val="28"/>
          <w:szCs w:val="28"/>
          <w:lang w:val="uk-UA" w:eastAsia="ru-RU"/>
        </w:rPr>
      </w:pPr>
      <w:r w:rsidRPr="0073702C">
        <w:rPr>
          <w:rFonts w:ascii="Times New Roman" w:eastAsia="Calibri" w:hAnsi="Times New Roman" w:cs="Times New Roman"/>
          <w:b/>
          <w:bCs/>
          <w:i/>
          <w:iCs/>
          <w:color w:val="000000"/>
          <w:sz w:val="28"/>
          <w:szCs w:val="28"/>
          <w:lang w:val="uk-UA" w:eastAsia="ru-RU"/>
        </w:rPr>
        <w:t xml:space="preserve">Головний суперник будь-якої людини – вона сама. Якщо людині вдається подолати свої страхи та свої негативні емоції – це вже перемога. Перемога над собою.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val="uk-UA" w:eastAsia="ru-RU"/>
        </w:rPr>
      </w:pPr>
      <w:r w:rsidRPr="0073702C">
        <w:rPr>
          <w:rFonts w:ascii="Times New Roman" w:eastAsia="Calibri" w:hAnsi="Times New Roman" w:cs="Times New Roman"/>
          <w:color w:val="000000"/>
          <w:sz w:val="28"/>
          <w:szCs w:val="28"/>
          <w:lang w:val="uk-UA" w:eastAsia="ru-RU"/>
        </w:rPr>
        <w:t>Віталій Кличко</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b/>
          <w:bCs/>
          <w:i/>
          <w:iCs/>
          <w:sz w:val="28"/>
          <w:szCs w:val="28"/>
          <w:lang w:val="uk-UA" w:eastAsia="ru-RU"/>
        </w:rPr>
      </w:pPr>
      <w:r w:rsidRPr="0073702C">
        <w:rPr>
          <w:rFonts w:ascii="Times New Roman" w:eastAsia="Times New Roman" w:hAnsi="Times New Roman" w:cs="Times New Roman"/>
          <w:b/>
          <w:bCs/>
          <w:i/>
          <w:iCs/>
          <w:sz w:val="28"/>
          <w:szCs w:val="28"/>
          <w:lang w:val="uk-UA" w:eastAsia="ru-RU"/>
        </w:rPr>
        <w:t>Страх – твій найкращий друг та найзліший ворог. Це як вогонь. Ти контролюєш вогонь – і ти можеш на ньому готувати. Ти втрачаєш над ним контроль – він спалить все навколо та знищить тебе самого.</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val="uk-UA" w:eastAsia="ru-RU"/>
        </w:rPr>
      </w:pPr>
      <w:r w:rsidRPr="0073702C">
        <w:rPr>
          <w:rFonts w:ascii="Times New Roman" w:eastAsia="Calibri" w:hAnsi="Times New Roman" w:cs="Times New Roman"/>
          <w:color w:val="000000"/>
          <w:sz w:val="28"/>
          <w:szCs w:val="28"/>
          <w:lang w:val="uk-UA" w:eastAsia="ru-RU"/>
        </w:rPr>
        <w:t>Майк Тайсон</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sz w:val="28"/>
          <w:szCs w:val="28"/>
          <w:lang w:val="uk-UA" w:eastAsia="ru-RU"/>
        </w:rPr>
      </w:pPr>
      <w:r w:rsidRPr="0073702C">
        <w:rPr>
          <w:rFonts w:ascii="Times New Roman" w:eastAsia="Calibri" w:hAnsi="Times New Roman" w:cs="Times New Roman"/>
          <w:b/>
          <w:bCs/>
          <w:i/>
          <w:iCs/>
          <w:sz w:val="28"/>
          <w:szCs w:val="28"/>
          <w:lang w:val="uk-UA" w:eastAsia="ru-RU"/>
        </w:rPr>
        <w:t xml:space="preserve">Я чудово знаю від кого мені потрібно чекати допомоги – лише від самого себе…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73702C">
        <w:rPr>
          <w:rFonts w:ascii="Times New Roman" w:eastAsia="Calibri" w:hAnsi="Times New Roman" w:cs="Times New Roman"/>
          <w:sz w:val="28"/>
          <w:szCs w:val="28"/>
          <w:lang w:val="uk-UA" w:eastAsia="ru-RU"/>
        </w:rPr>
        <w:t>Флойд Мейвезер</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sz w:val="28"/>
          <w:szCs w:val="28"/>
          <w:lang w:val="uk-UA" w:eastAsia="ru-RU"/>
        </w:rPr>
      </w:pPr>
      <w:r w:rsidRPr="0073702C">
        <w:rPr>
          <w:rFonts w:ascii="Times New Roman" w:eastAsia="Calibri" w:hAnsi="Times New Roman" w:cs="Times New Roman"/>
          <w:b/>
          <w:bCs/>
          <w:i/>
          <w:iCs/>
          <w:sz w:val="28"/>
          <w:szCs w:val="28"/>
          <w:lang w:val="uk-UA" w:eastAsia="ru-RU"/>
        </w:rPr>
        <w:t xml:space="preserve">Я можу атакувати, а можу й захищатись. Я обираю той стиль, який мені потрібен для перемоги.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73702C">
        <w:rPr>
          <w:rFonts w:ascii="Times New Roman" w:eastAsia="Calibri" w:hAnsi="Times New Roman" w:cs="Times New Roman"/>
          <w:sz w:val="28"/>
          <w:szCs w:val="28"/>
          <w:lang w:val="uk-UA" w:eastAsia="ru-RU"/>
        </w:rPr>
        <w:t>Флойд Мейвезер</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sz w:val="28"/>
          <w:szCs w:val="28"/>
          <w:lang w:val="uk-UA" w:eastAsia="ru-RU"/>
        </w:rPr>
      </w:pPr>
      <w:r w:rsidRPr="0073702C">
        <w:rPr>
          <w:rFonts w:ascii="Times New Roman" w:eastAsia="Calibri" w:hAnsi="Times New Roman" w:cs="Times New Roman"/>
          <w:b/>
          <w:bCs/>
          <w:i/>
          <w:iCs/>
          <w:sz w:val="28"/>
          <w:szCs w:val="28"/>
          <w:lang w:val="uk-UA" w:eastAsia="ru-RU"/>
        </w:rPr>
        <w:t xml:space="preserve">…літати, мов метелик та жалити, як бджола…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73702C">
        <w:rPr>
          <w:rFonts w:ascii="Times New Roman" w:eastAsia="Calibri" w:hAnsi="Times New Roman" w:cs="Times New Roman"/>
          <w:sz w:val="28"/>
          <w:szCs w:val="28"/>
          <w:lang w:val="uk-UA" w:eastAsia="ru-RU"/>
        </w:rPr>
        <w:t>Моххамед Алі (спортивне кредо)</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sz w:val="28"/>
          <w:szCs w:val="28"/>
          <w:lang w:val="uk-UA" w:eastAsia="ru-RU"/>
        </w:rPr>
      </w:pPr>
      <w:r w:rsidRPr="0073702C">
        <w:rPr>
          <w:rFonts w:ascii="Times New Roman" w:eastAsia="Calibri" w:hAnsi="Times New Roman" w:cs="Times New Roman"/>
          <w:b/>
          <w:bCs/>
          <w:i/>
          <w:iCs/>
          <w:sz w:val="28"/>
          <w:szCs w:val="28"/>
          <w:lang w:val="uk-UA" w:eastAsia="ru-RU"/>
        </w:rPr>
        <w:t xml:space="preserve">Люди, слабкі тілом від природи, завдяки вправам стають міцнішими за атлетів.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73702C">
        <w:rPr>
          <w:rFonts w:ascii="Times New Roman" w:eastAsia="Calibri" w:hAnsi="Times New Roman" w:cs="Times New Roman"/>
          <w:sz w:val="28"/>
          <w:szCs w:val="28"/>
          <w:lang w:val="uk-UA" w:eastAsia="ru-RU"/>
        </w:rPr>
        <w:t>Сократ</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sz w:val="28"/>
          <w:szCs w:val="28"/>
          <w:lang w:val="uk-UA" w:eastAsia="ru-RU"/>
        </w:rPr>
      </w:pPr>
      <w:r w:rsidRPr="0073702C">
        <w:rPr>
          <w:rFonts w:ascii="Times New Roman" w:eastAsia="Calibri" w:hAnsi="Times New Roman" w:cs="Times New Roman"/>
          <w:b/>
          <w:bCs/>
          <w:i/>
          <w:iCs/>
          <w:sz w:val="28"/>
          <w:szCs w:val="28"/>
          <w:lang w:val="uk-UA" w:eastAsia="ru-RU"/>
        </w:rPr>
        <w:t xml:space="preserve">Для того, щоб піднятися, потрібно вміти впасти.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73702C">
        <w:rPr>
          <w:rFonts w:ascii="Times New Roman" w:eastAsia="Calibri" w:hAnsi="Times New Roman" w:cs="Times New Roman"/>
          <w:sz w:val="28"/>
          <w:szCs w:val="28"/>
          <w:lang w:val="uk-UA" w:eastAsia="ru-RU"/>
        </w:rPr>
        <w:t>Костя Цзю</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sz w:val="28"/>
          <w:szCs w:val="28"/>
          <w:lang w:val="uk-UA" w:eastAsia="ru-RU"/>
        </w:rPr>
      </w:pPr>
      <w:r w:rsidRPr="0073702C">
        <w:rPr>
          <w:rFonts w:ascii="Times New Roman" w:eastAsia="Calibri" w:hAnsi="Times New Roman" w:cs="Times New Roman"/>
          <w:b/>
          <w:bCs/>
          <w:i/>
          <w:iCs/>
          <w:sz w:val="28"/>
          <w:szCs w:val="28"/>
          <w:lang w:val="uk-UA" w:eastAsia="ru-RU"/>
        </w:rPr>
        <w:t xml:space="preserve">Жоден удар, крім сонячного, не повинен залишитися без відповіді.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73702C">
        <w:rPr>
          <w:rFonts w:ascii="Times New Roman" w:eastAsia="Calibri" w:hAnsi="Times New Roman" w:cs="Times New Roman"/>
          <w:sz w:val="28"/>
          <w:szCs w:val="28"/>
          <w:lang w:val="uk-UA" w:eastAsia="ru-RU"/>
        </w:rPr>
        <w:t>Моххамед Алі</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sz w:val="28"/>
          <w:szCs w:val="28"/>
          <w:lang w:val="uk-UA" w:eastAsia="ru-RU"/>
        </w:rPr>
      </w:pPr>
      <w:r w:rsidRPr="0073702C">
        <w:rPr>
          <w:rFonts w:ascii="Times New Roman" w:eastAsia="Calibri" w:hAnsi="Times New Roman" w:cs="Times New Roman"/>
          <w:b/>
          <w:bCs/>
          <w:i/>
          <w:iCs/>
          <w:sz w:val="28"/>
          <w:szCs w:val="28"/>
          <w:lang w:val="uk-UA" w:eastAsia="ru-RU"/>
        </w:rPr>
        <w:t xml:space="preserve">Коли тренуєшся роками, тобі нема про що жалкувати, навіть якщо ти і не зумів стати чемпіоном. Все одно ти став кращим.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73702C">
        <w:rPr>
          <w:rFonts w:ascii="Times New Roman" w:eastAsia="Calibri" w:hAnsi="Times New Roman" w:cs="Times New Roman"/>
          <w:sz w:val="28"/>
          <w:szCs w:val="28"/>
          <w:lang w:val="uk-UA" w:eastAsia="ru-RU"/>
        </w:rPr>
        <w:t>Евандер Холіфілд</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sz w:val="28"/>
          <w:szCs w:val="28"/>
          <w:lang w:val="uk-UA" w:eastAsia="ru-RU"/>
        </w:rPr>
      </w:pPr>
      <w:r w:rsidRPr="0073702C">
        <w:rPr>
          <w:rFonts w:ascii="Times New Roman" w:eastAsia="Calibri" w:hAnsi="Times New Roman" w:cs="Times New Roman"/>
          <w:b/>
          <w:bCs/>
          <w:i/>
          <w:iCs/>
          <w:sz w:val="28"/>
          <w:szCs w:val="28"/>
          <w:lang w:val="uk-UA" w:eastAsia="ru-RU"/>
        </w:rPr>
        <w:t xml:space="preserve">Чемпіонами не стають у тренажерних залах. Для того, щоб стати чемпіоном – потрібно почати глибоко з середини – з бажання, мрії та чіткої уяви про свій успіх.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73702C">
        <w:rPr>
          <w:rFonts w:ascii="Times New Roman" w:eastAsia="Calibri" w:hAnsi="Times New Roman" w:cs="Times New Roman"/>
          <w:sz w:val="28"/>
          <w:szCs w:val="28"/>
          <w:lang w:val="uk-UA" w:eastAsia="ru-RU"/>
        </w:rPr>
        <w:t>Моххамед Алі</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sz w:val="28"/>
          <w:szCs w:val="28"/>
          <w:lang w:val="uk-UA" w:eastAsia="ru-RU"/>
        </w:rPr>
      </w:pPr>
      <w:r w:rsidRPr="0073702C">
        <w:rPr>
          <w:rFonts w:ascii="Times New Roman" w:eastAsia="Calibri" w:hAnsi="Times New Roman" w:cs="Times New Roman"/>
          <w:b/>
          <w:bCs/>
          <w:i/>
          <w:iCs/>
          <w:sz w:val="28"/>
          <w:szCs w:val="28"/>
          <w:lang w:val="uk-UA" w:eastAsia="ru-RU"/>
        </w:rPr>
        <w:t xml:space="preserve">Ніколи не кажи «не можу», говори «можу, тільки трошки пізніше»… </w:t>
      </w:r>
    </w:p>
    <w:p w:rsidR="003E5E16" w:rsidRPr="0073702C" w:rsidRDefault="003E5E16" w:rsidP="003E5E16">
      <w:pPr>
        <w:tabs>
          <w:tab w:val="left" w:pos="709"/>
        </w:tabs>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73702C">
        <w:rPr>
          <w:rFonts w:ascii="Times New Roman" w:eastAsia="Calibri" w:hAnsi="Times New Roman" w:cs="Times New Roman"/>
          <w:sz w:val="28"/>
          <w:szCs w:val="28"/>
          <w:lang w:val="uk-UA" w:eastAsia="ru-RU"/>
        </w:rPr>
        <w:t>Костя Цзю</w:t>
      </w:r>
    </w:p>
    <w:p w:rsidR="003E5E16" w:rsidRPr="0073702C" w:rsidRDefault="003E5E16" w:rsidP="003E5E16">
      <w:pPr>
        <w:tabs>
          <w:tab w:val="left" w:pos="709"/>
        </w:tabs>
        <w:autoSpaceDE w:val="0"/>
        <w:autoSpaceDN w:val="0"/>
        <w:adjustRightInd w:val="0"/>
        <w:spacing w:after="0" w:line="240" w:lineRule="auto"/>
        <w:ind w:firstLine="709"/>
        <w:rPr>
          <w:rFonts w:ascii="Times New Roman" w:eastAsia="Calibri" w:hAnsi="Times New Roman" w:cs="Times New Roman"/>
          <w:sz w:val="28"/>
          <w:szCs w:val="28"/>
          <w:lang w:val="uk-UA" w:eastAsia="ru-RU"/>
        </w:rPr>
      </w:pPr>
      <w:r w:rsidRPr="0073702C">
        <w:rPr>
          <w:rFonts w:ascii="Times New Roman" w:eastAsia="Calibri" w:hAnsi="Times New Roman" w:cs="Times New Roman"/>
          <w:b/>
          <w:bCs/>
          <w:i/>
          <w:iCs/>
          <w:sz w:val="28"/>
          <w:szCs w:val="28"/>
          <w:lang w:val="uk-UA" w:eastAsia="ru-RU"/>
        </w:rPr>
        <w:t xml:space="preserve">Життя складається із раундів. Останній закінчується нокдауном… </w:t>
      </w:r>
    </w:p>
    <w:p w:rsidR="003E5E16" w:rsidRPr="0073702C" w:rsidRDefault="003E5E16" w:rsidP="003E5E16">
      <w:pPr>
        <w:tabs>
          <w:tab w:val="left" w:pos="709"/>
        </w:tabs>
        <w:spacing w:after="0" w:line="240" w:lineRule="auto"/>
        <w:ind w:firstLine="709"/>
        <w:jc w:val="center"/>
        <w:rPr>
          <w:rFonts w:ascii="Times New Roman" w:eastAsia="Times New Roman" w:hAnsi="Times New Roman" w:cs="Times New Roman"/>
          <w:sz w:val="28"/>
          <w:szCs w:val="28"/>
          <w:lang w:val="uk-UA" w:eastAsia="ru-RU"/>
        </w:rPr>
      </w:pPr>
      <w:r w:rsidRPr="0073702C">
        <w:rPr>
          <w:rFonts w:ascii="Times New Roman" w:eastAsia="Times New Roman" w:hAnsi="Times New Roman" w:cs="Times New Roman"/>
          <w:sz w:val="28"/>
          <w:szCs w:val="28"/>
          <w:lang w:val="uk-UA" w:eastAsia="ru-RU"/>
        </w:rPr>
        <w:t>Федір Ємельяненко</w:t>
      </w:r>
    </w:p>
    <w:p w:rsidR="003E5E16" w:rsidRPr="0073702C" w:rsidRDefault="003E5E16" w:rsidP="003E5E16">
      <w:pPr>
        <w:tabs>
          <w:tab w:val="left" w:pos="709"/>
        </w:tabs>
        <w:spacing w:after="0" w:line="240" w:lineRule="auto"/>
        <w:ind w:firstLine="709"/>
        <w:jc w:val="both"/>
        <w:rPr>
          <w:rFonts w:ascii="Times New Roman" w:eastAsia="Times New Roman" w:hAnsi="Times New Roman" w:cs="Times New Roman"/>
          <w:sz w:val="24"/>
          <w:szCs w:val="20"/>
          <w:lang w:val="uk-UA" w:eastAsia="ru-RU"/>
        </w:rPr>
        <w:sectPr w:rsidR="003E5E16" w:rsidRPr="0073702C">
          <w:pgSz w:w="11906" w:h="16838"/>
          <w:pgMar w:top="1134" w:right="850" w:bottom="1134" w:left="1701" w:header="708" w:footer="708" w:gutter="0"/>
          <w:cols w:space="708"/>
          <w:docGrid w:linePitch="360"/>
        </w:sectPr>
      </w:pPr>
    </w:p>
    <w:p w:rsidR="007F48CE" w:rsidRPr="0073702C" w:rsidRDefault="00F523FA" w:rsidP="007F48CE">
      <w:pPr>
        <w:spacing w:after="0" w:line="360" w:lineRule="auto"/>
        <w:jc w:val="right"/>
        <w:rPr>
          <w:rFonts w:ascii="Times New Roman" w:hAnsi="Times New Roman"/>
          <w:sz w:val="28"/>
          <w:szCs w:val="28"/>
          <w:lang w:val="uk-UA"/>
        </w:rPr>
      </w:pPr>
      <w:r w:rsidRPr="0073702C">
        <w:rPr>
          <w:rFonts w:ascii="Times New Roman" w:hAnsi="Times New Roman"/>
          <w:sz w:val="28"/>
          <w:szCs w:val="28"/>
          <w:lang w:val="uk-UA"/>
        </w:rPr>
        <w:lastRenderedPageBreak/>
        <w:t>Додаток Д</w:t>
      </w:r>
    </w:p>
    <w:p w:rsidR="007F48CE" w:rsidRPr="0073702C" w:rsidRDefault="00F523FA" w:rsidP="007F48CE">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К</w:t>
      </w:r>
      <w:r w:rsidR="007F48CE" w:rsidRPr="0073702C">
        <w:rPr>
          <w:rFonts w:ascii="Times New Roman" w:hAnsi="Times New Roman"/>
          <w:sz w:val="28"/>
          <w:szCs w:val="28"/>
          <w:lang w:val="uk-UA"/>
        </w:rPr>
        <w:t>омплекс</w:t>
      </w:r>
      <w:r w:rsidRPr="0073702C">
        <w:rPr>
          <w:rFonts w:ascii="Times New Roman" w:hAnsi="Times New Roman"/>
          <w:sz w:val="28"/>
          <w:szCs w:val="28"/>
          <w:lang w:val="uk-UA"/>
        </w:rPr>
        <w:t xml:space="preserve"> засобів підготовки юних </w:t>
      </w:r>
      <w:r w:rsidR="007F48CE" w:rsidRPr="0073702C">
        <w:rPr>
          <w:rFonts w:ascii="Times New Roman" w:hAnsi="Times New Roman"/>
          <w:sz w:val="28"/>
          <w:szCs w:val="28"/>
          <w:lang w:val="uk-UA"/>
        </w:rPr>
        <w:t>боксерів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9"/>
        <w:gridCol w:w="3242"/>
        <w:gridCol w:w="43"/>
        <w:gridCol w:w="84"/>
        <w:gridCol w:w="5511"/>
      </w:tblGrid>
      <w:tr w:rsidR="007F48CE" w:rsidRPr="0073702C" w:rsidTr="00F523FA">
        <w:tc>
          <w:tcPr>
            <w:tcW w:w="682"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w:t>
            </w:r>
          </w:p>
        </w:tc>
        <w:tc>
          <w:tcPr>
            <w:tcW w:w="3378" w:type="dxa"/>
            <w:gridSpan w:val="4"/>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Назва вправи</w:t>
            </w:r>
          </w:p>
        </w:tc>
        <w:tc>
          <w:tcPr>
            <w:tcW w:w="5511"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Style w:val="hps"/>
                <w:rFonts w:ascii="Times New Roman" w:hAnsi="Times New Roman"/>
                <w:sz w:val="28"/>
                <w:szCs w:val="28"/>
                <w:lang w:val="uk-UA"/>
              </w:rPr>
              <w:t>Методика</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виконання</w:t>
            </w:r>
          </w:p>
        </w:tc>
      </w:tr>
      <w:tr w:rsidR="007F48CE" w:rsidRPr="0073702C" w:rsidTr="00F523FA">
        <w:tc>
          <w:tcPr>
            <w:tcW w:w="9571" w:type="dxa"/>
            <w:gridSpan w:val="6"/>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Підготовча частина</w:t>
            </w:r>
          </w:p>
        </w:tc>
      </w:tr>
      <w:tr w:rsidR="007F48CE" w:rsidRPr="0073702C" w:rsidTr="00F523FA">
        <w:tc>
          <w:tcPr>
            <w:tcW w:w="68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378" w:type="dxa"/>
            <w:gridSpan w:val="4"/>
          </w:tcPr>
          <w:p w:rsidR="007F48CE" w:rsidRPr="0073702C" w:rsidRDefault="007F48CE" w:rsidP="00F523FA">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вправи загальнорозвива</w:t>
            </w:r>
            <w:r w:rsidR="00F523FA" w:rsidRPr="0073702C">
              <w:rPr>
                <w:rFonts w:ascii="Times New Roman" w:hAnsi="Times New Roman"/>
                <w:sz w:val="28"/>
                <w:szCs w:val="28"/>
                <w:lang w:val="uk-UA"/>
              </w:rPr>
              <w:t>льні</w:t>
            </w:r>
          </w:p>
        </w:tc>
        <w:tc>
          <w:tcPr>
            <w:tcW w:w="551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ходьба, біг у змінному темпі, подскокі стрибки</w:t>
            </w:r>
          </w:p>
        </w:tc>
      </w:tr>
      <w:tr w:rsidR="007F48CE" w:rsidRPr="0073702C" w:rsidTr="00F523FA">
        <w:tc>
          <w:tcPr>
            <w:tcW w:w="68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378" w:type="dxa"/>
            <w:gridSpan w:val="4"/>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вправи на ходу</w:t>
            </w:r>
          </w:p>
        </w:tc>
        <w:tc>
          <w:tcPr>
            <w:tcW w:w="551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тримаючи гантелі в руках (1 / 2 кг), кругові рухи витягнутими руками донизу і догори в особовій, бічний і горизонтальній площині. Ці ж вправи з випадами вперед правою і лівою ногами</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8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ходьба в присiдi зі стрибками вгору</w:t>
            </w:r>
          </w:p>
        </w:tc>
        <w:tc>
          <w:tcPr>
            <w:tcW w:w="559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 xml:space="preserve">поперемінне піднімання ніг вперед з нахилом тулуба вперед; нахили і повороти тулуба. </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8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вправи з гімнастичною палицею</w:t>
            </w:r>
          </w:p>
          <w:p w:rsidR="007F48CE" w:rsidRPr="0073702C" w:rsidRDefault="007F48CE" w:rsidP="00C15315">
            <w:pPr>
              <w:pStyle w:val="af0"/>
              <w:spacing w:before="0" w:beforeAutospacing="0" w:after="0" w:afterAutospacing="0" w:line="360" w:lineRule="auto"/>
              <w:jc w:val="both"/>
              <w:rPr>
                <w:sz w:val="28"/>
                <w:szCs w:val="28"/>
                <w:lang w:val="uk-UA"/>
              </w:rPr>
            </w:pPr>
          </w:p>
        </w:tc>
        <w:tc>
          <w:tcPr>
            <w:tcW w:w="559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махові рухи в лицьовій площині донизу і догори зліва направо і справа наліво лівою і правою рукою</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8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вправи з партнером</w:t>
            </w:r>
          </w:p>
          <w:p w:rsidR="007F48CE" w:rsidRPr="0073702C" w:rsidRDefault="007F48CE" w:rsidP="00C15315">
            <w:pPr>
              <w:spacing w:after="0" w:line="360" w:lineRule="auto"/>
              <w:jc w:val="both"/>
              <w:rPr>
                <w:rFonts w:ascii="Times New Roman" w:hAnsi="Times New Roman"/>
                <w:sz w:val="28"/>
                <w:szCs w:val="28"/>
                <w:lang w:val="uk-UA"/>
              </w:rPr>
            </w:pPr>
          </w:p>
        </w:tc>
        <w:tc>
          <w:tcPr>
            <w:tcW w:w="559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відштовхування долонями під час підскоків в приседе; вправи для збереження рівноваги на одній нозі («бій півнів»). Боротьба у стійці із захопленнями за шию та тулуб</w:t>
            </w:r>
          </w:p>
        </w:tc>
      </w:tr>
      <w:tr w:rsidR="007F48CE" w:rsidRPr="0073702C" w:rsidTr="00F523FA">
        <w:tc>
          <w:tcPr>
            <w:tcW w:w="9571" w:type="dxa"/>
            <w:gridSpan w:val="6"/>
          </w:tcPr>
          <w:p w:rsidR="007F48CE" w:rsidRPr="0073702C" w:rsidRDefault="007F48CE" w:rsidP="00C15315">
            <w:pPr>
              <w:spacing w:after="0" w:line="360" w:lineRule="auto"/>
              <w:jc w:val="center"/>
              <w:rPr>
                <w:rFonts w:ascii="Times New Roman" w:hAnsi="Times New Roman"/>
                <w:sz w:val="28"/>
                <w:szCs w:val="28"/>
                <w:lang w:val="uk-UA"/>
              </w:rPr>
            </w:pPr>
            <w:r w:rsidRPr="0073702C">
              <w:rPr>
                <w:rStyle w:val="hps"/>
                <w:rFonts w:ascii="Times New Roman" w:hAnsi="Times New Roman"/>
                <w:sz w:val="28"/>
                <w:szCs w:val="28"/>
                <w:lang w:val="uk-UA"/>
              </w:rPr>
              <w:t>Спеціальні</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підготовчі</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вправи</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8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пересування по колу</w:t>
            </w:r>
          </w:p>
          <w:p w:rsidR="007F48CE" w:rsidRPr="0073702C" w:rsidRDefault="007F48CE" w:rsidP="00C15315">
            <w:pPr>
              <w:pStyle w:val="af0"/>
              <w:spacing w:before="0" w:beforeAutospacing="0" w:after="0" w:afterAutospacing="0" w:line="360" w:lineRule="auto"/>
              <w:jc w:val="both"/>
              <w:rPr>
                <w:sz w:val="28"/>
                <w:szCs w:val="28"/>
                <w:lang w:val="uk-UA"/>
              </w:rPr>
            </w:pPr>
          </w:p>
        </w:tc>
        <w:tc>
          <w:tcPr>
            <w:tcW w:w="559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приставним кроком, зигзагами, різних напрямках зі зміною бойових положень, човникові руху, кроки вперед і назад з бойової позиції</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8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удосконалення техніки</w:t>
            </w:r>
          </w:p>
          <w:p w:rsidR="007F48CE" w:rsidRPr="0073702C" w:rsidRDefault="007F48CE" w:rsidP="00C15315">
            <w:pPr>
              <w:pStyle w:val="af0"/>
              <w:spacing w:before="0" w:beforeAutospacing="0" w:after="0" w:afterAutospacing="0" w:line="360" w:lineRule="auto"/>
              <w:jc w:val="both"/>
              <w:rPr>
                <w:sz w:val="28"/>
                <w:szCs w:val="28"/>
                <w:lang w:val="uk-UA"/>
              </w:rPr>
            </w:pPr>
          </w:p>
        </w:tc>
        <w:tc>
          <w:tcPr>
            <w:tcW w:w="559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 xml:space="preserve">нанесення двох ударів в різних поєднаннях (при русі вперед, назад і в сторони), поєднання ухилів з ​​контрударами, бій з </w:t>
            </w:r>
            <w:r w:rsidRPr="0073702C">
              <w:rPr>
                <w:rFonts w:ascii="Times New Roman" w:hAnsi="Times New Roman"/>
                <w:sz w:val="28"/>
                <w:szCs w:val="28"/>
                <w:lang w:val="uk-UA"/>
              </w:rPr>
              <w:lastRenderedPageBreak/>
              <w:t>тінню із завданням атакувати і контратакувати двома ударами з різних бойових положень</w:t>
            </w:r>
          </w:p>
        </w:tc>
      </w:tr>
      <w:tr w:rsidR="007F48CE" w:rsidRPr="0073702C" w:rsidTr="00F523FA">
        <w:tc>
          <w:tcPr>
            <w:tcW w:w="9571" w:type="dxa"/>
            <w:gridSpan w:val="6"/>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lastRenderedPageBreak/>
              <w:t>Основна частина</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85" w:type="dxa"/>
            <w:gridSpan w:val="2"/>
          </w:tcPr>
          <w:p w:rsidR="007F48CE" w:rsidRPr="0073702C" w:rsidRDefault="007F48CE" w:rsidP="00C15315">
            <w:pPr>
              <w:spacing w:after="0" w:line="360" w:lineRule="auto"/>
              <w:jc w:val="both"/>
              <w:rPr>
                <w:rStyle w:val="hps"/>
                <w:rFonts w:ascii="Times New Roman" w:hAnsi="Times New Roman"/>
                <w:sz w:val="28"/>
                <w:szCs w:val="28"/>
                <w:lang w:val="uk-UA"/>
              </w:rPr>
            </w:pPr>
            <w:r w:rsidRPr="0073702C">
              <w:rPr>
                <w:rStyle w:val="apple-style-span"/>
                <w:rFonts w:ascii="Times New Roman" w:hAnsi="Times New Roman"/>
                <w:sz w:val="28"/>
                <w:szCs w:val="28"/>
                <w:lang w:val="uk-UA"/>
              </w:rPr>
              <w:t>вивчення і вдосконалення прийомів у парах</w:t>
            </w:r>
          </w:p>
        </w:tc>
        <w:tc>
          <w:tcPr>
            <w:tcW w:w="559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перший боксер: атака прямим ударом лівої в голову і бічним правою в голову, другий: від першого удару підставка відкритої правої долоні, а від другого - нирок, і - контратака бічними лівої і правої в голову</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85" w:type="dxa"/>
            <w:gridSpan w:val="2"/>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Назва вправи</w:t>
            </w:r>
          </w:p>
        </w:tc>
        <w:tc>
          <w:tcPr>
            <w:tcW w:w="5595" w:type="dxa"/>
            <w:gridSpan w:val="2"/>
          </w:tcPr>
          <w:p w:rsidR="007F48CE" w:rsidRPr="0073702C" w:rsidRDefault="007F48CE" w:rsidP="00C15315">
            <w:pPr>
              <w:spacing w:after="0" w:line="360" w:lineRule="auto"/>
              <w:jc w:val="center"/>
              <w:rPr>
                <w:rFonts w:ascii="Times New Roman" w:hAnsi="Times New Roman"/>
                <w:sz w:val="28"/>
                <w:szCs w:val="28"/>
                <w:lang w:val="uk-UA"/>
              </w:rPr>
            </w:pPr>
            <w:r w:rsidRPr="0073702C">
              <w:rPr>
                <w:rStyle w:val="hps"/>
                <w:rFonts w:ascii="Times New Roman" w:hAnsi="Times New Roman"/>
                <w:sz w:val="28"/>
                <w:szCs w:val="28"/>
                <w:lang w:val="uk-UA"/>
              </w:rPr>
              <w:t>Методика</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виконання</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85" w:type="dxa"/>
            <w:gridSpan w:val="2"/>
          </w:tcPr>
          <w:p w:rsidR="007F48CE" w:rsidRPr="0073702C" w:rsidRDefault="007F48CE" w:rsidP="00C15315">
            <w:pPr>
              <w:spacing w:after="0" w:line="360" w:lineRule="auto"/>
              <w:jc w:val="both"/>
              <w:rPr>
                <w:rStyle w:val="hps"/>
                <w:rFonts w:ascii="Times New Roman" w:hAnsi="Times New Roman"/>
                <w:sz w:val="28"/>
                <w:szCs w:val="28"/>
                <w:lang w:val="uk-UA"/>
              </w:rPr>
            </w:pPr>
            <w:r w:rsidRPr="0073702C">
              <w:rPr>
                <w:rStyle w:val="apple-style-span"/>
                <w:rFonts w:ascii="Times New Roman" w:hAnsi="Times New Roman"/>
                <w:sz w:val="28"/>
                <w:szCs w:val="28"/>
                <w:lang w:val="uk-UA"/>
              </w:rPr>
              <w:t>вивчення і вдосконалення прийомів у парах</w:t>
            </w:r>
          </w:p>
        </w:tc>
        <w:tc>
          <w:tcPr>
            <w:tcW w:w="559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перший боксер: атака бічними лівої і правої в голову, другий: зустрічні прямі удари правою і лівою</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85" w:type="dxa"/>
            <w:gridSpan w:val="2"/>
          </w:tcPr>
          <w:p w:rsidR="007F48CE" w:rsidRPr="0073702C" w:rsidRDefault="007F48CE" w:rsidP="00C15315">
            <w:pPr>
              <w:spacing w:after="0" w:line="360" w:lineRule="auto"/>
              <w:jc w:val="both"/>
              <w:rPr>
                <w:rStyle w:val="hps"/>
                <w:rFonts w:ascii="Times New Roman" w:hAnsi="Times New Roman"/>
                <w:sz w:val="28"/>
                <w:szCs w:val="28"/>
                <w:lang w:val="uk-UA"/>
              </w:rPr>
            </w:pPr>
            <w:r w:rsidRPr="0073702C">
              <w:rPr>
                <w:rStyle w:val="apple-style-span"/>
                <w:rFonts w:ascii="Times New Roman" w:hAnsi="Times New Roman"/>
                <w:sz w:val="28"/>
                <w:szCs w:val="28"/>
                <w:lang w:val="uk-UA"/>
              </w:rPr>
              <w:t>вивчення і вдосконалення прийомів у парах</w:t>
            </w:r>
          </w:p>
        </w:tc>
        <w:tc>
          <w:tcPr>
            <w:tcW w:w="559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перший боксер: атака бічним лівої в голову і знизу правої в тулуб; другий: у відповідь на перший удар підставка правою відкритої долоні, а на другий - зігнутою в лікті лівої руки, і - контратака боковим правою в голову і знизу лівої в тулубі</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85" w:type="dxa"/>
            <w:gridSpan w:val="2"/>
          </w:tcPr>
          <w:p w:rsidR="007F48CE" w:rsidRPr="0073702C" w:rsidRDefault="007F48CE" w:rsidP="00C15315">
            <w:pPr>
              <w:spacing w:after="0" w:line="360" w:lineRule="auto"/>
              <w:jc w:val="both"/>
              <w:rPr>
                <w:rStyle w:val="hps"/>
                <w:rFonts w:ascii="Times New Roman" w:hAnsi="Times New Roman"/>
                <w:sz w:val="28"/>
                <w:szCs w:val="28"/>
                <w:lang w:val="uk-UA"/>
              </w:rPr>
            </w:pPr>
            <w:r w:rsidRPr="0073702C">
              <w:rPr>
                <w:rFonts w:ascii="Times New Roman" w:hAnsi="Times New Roman"/>
                <w:sz w:val="28"/>
                <w:szCs w:val="28"/>
                <w:lang w:val="uk-UA"/>
              </w:rPr>
              <w:t>вправи з мішком і грушею</w:t>
            </w:r>
          </w:p>
        </w:tc>
        <w:tc>
          <w:tcPr>
            <w:tcW w:w="559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вдосконалення двох ударів в голову і тулуб у зазначеній тренером послідовності - три-чотири раунди. Вправи у прямих ударах по м'ячу на резинах</w:t>
            </w:r>
          </w:p>
        </w:tc>
      </w:tr>
      <w:tr w:rsidR="007F48CE" w:rsidRPr="0073702C" w:rsidTr="00F523FA">
        <w:tc>
          <w:tcPr>
            <w:tcW w:w="9571" w:type="dxa"/>
            <w:gridSpan w:val="6"/>
          </w:tcPr>
          <w:p w:rsidR="007F48CE" w:rsidRPr="0073702C" w:rsidRDefault="007F48CE" w:rsidP="00C15315">
            <w:pPr>
              <w:spacing w:after="0" w:line="360" w:lineRule="auto"/>
              <w:jc w:val="center"/>
              <w:rPr>
                <w:rStyle w:val="apple-converted-space"/>
                <w:rFonts w:ascii="Times New Roman" w:hAnsi="Times New Roman"/>
                <w:sz w:val="28"/>
                <w:szCs w:val="28"/>
                <w:lang w:val="uk-UA"/>
              </w:rPr>
            </w:pPr>
            <w:r w:rsidRPr="0073702C">
              <w:rPr>
                <w:rStyle w:val="hps"/>
                <w:rFonts w:ascii="Times New Roman" w:hAnsi="Times New Roman"/>
                <w:sz w:val="28"/>
                <w:szCs w:val="28"/>
                <w:lang w:val="uk-UA"/>
              </w:rPr>
              <w:t>Розвиток швидкості</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і</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точності в</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нанесенні</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бічних</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ударів</w:t>
            </w:r>
            <w:r w:rsidRPr="0073702C">
              <w:rPr>
                <w:rStyle w:val="apple-converted-space"/>
                <w:rFonts w:ascii="Times New Roman" w:hAnsi="Times New Roman"/>
                <w:sz w:val="28"/>
                <w:szCs w:val="28"/>
                <w:lang w:val="uk-UA"/>
              </w:rPr>
              <w:t> </w:t>
            </w:r>
          </w:p>
          <w:p w:rsidR="007F48CE" w:rsidRPr="0073702C" w:rsidRDefault="007F48CE" w:rsidP="00C15315">
            <w:pPr>
              <w:spacing w:after="0" w:line="360" w:lineRule="auto"/>
              <w:jc w:val="center"/>
              <w:rPr>
                <w:rFonts w:ascii="Times New Roman" w:hAnsi="Times New Roman"/>
                <w:sz w:val="28"/>
                <w:szCs w:val="28"/>
                <w:lang w:val="uk-UA"/>
              </w:rPr>
            </w:pPr>
            <w:r w:rsidRPr="0073702C">
              <w:rPr>
                <w:rStyle w:val="hps"/>
                <w:rFonts w:ascii="Times New Roman" w:hAnsi="Times New Roman"/>
                <w:sz w:val="28"/>
                <w:szCs w:val="28"/>
                <w:lang w:val="uk-UA"/>
              </w:rPr>
              <w:t>з</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оволодінням</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навичками захистів</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голови</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під</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час</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власної</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атаки</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8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вправи з тренером або партнером</w:t>
            </w:r>
          </w:p>
        </w:tc>
        <w:tc>
          <w:tcPr>
            <w:tcW w:w="5595"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 xml:space="preserve">Боксер поперемінно з місця завдає удару то лівою, то правою в голову партнера, який добре захищений відкритими рукавичками так, що удари припадають до тильній </w:t>
            </w:r>
            <w:r w:rsidRPr="0073702C">
              <w:rPr>
                <w:rFonts w:ascii="Times New Roman" w:hAnsi="Times New Roman"/>
                <w:sz w:val="28"/>
                <w:szCs w:val="28"/>
                <w:lang w:val="uk-UA"/>
              </w:rPr>
              <w:lastRenderedPageBreak/>
              <w:t xml:space="preserve">стороні зігнутих в ліктях рук. Тренер, перебуваючи в захисті, засікає момент, коли боксер завдає бічний удар, опускає лікоть, руки і плече, залишаючи відкритим підборіддя, і завдає легкий зустрічний удар в голову однойменно на ліву правою, на праву лівої </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42"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вправи з тренером або партнером</w:t>
            </w:r>
          </w:p>
        </w:tc>
        <w:tc>
          <w:tcPr>
            <w:tcW w:w="5638" w:type="dxa"/>
            <w:gridSpan w:val="3"/>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Удари знизу в голову. Тренер застрахований захистом відкритою правою рукавичкою, а боксер атакує ударом знизу то лівою, то правою. У момент удару знизу тренер періодично завдає легкий зустрічний удар в голову або прямий, або бічною, цим показує відкриті місця боксера і вимагає від нього ретельного страховки.</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42"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 xml:space="preserve">відновлення частоти дихання і пульсу </w:t>
            </w:r>
          </w:p>
        </w:tc>
        <w:tc>
          <w:tcPr>
            <w:tcW w:w="5638" w:type="dxa"/>
            <w:gridSpan w:val="3"/>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стрибки на скакальцi</w:t>
            </w:r>
          </w:p>
        </w:tc>
      </w:tr>
      <w:tr w:rsidR="007F48CE" w:rsidRPr="0073702C" w:rsidTr="00F523FA">
        <w:tc>
          <w:tcPr>
            <w:tcW w:w="9571" w:type="dxa"/>
            <w:gridSpan w:val="6"/>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Розвиток спеціальної швидкості м'язів рук і плечового пояса</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42"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стоячи, ноги на ширині плечей, тулуб злегка нахилений вперед, руки зігнуті в ліктях</w:t>
            </w:r>
          </w:p>
        </w:tc>
        <w:tc>
          <w:tcPr>
            <w:tcW w:w="5638" w:type="dxa"/>
            <w:gridSpan w:val="3"/>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швидкі рухи руками, як під час бігу. Основне завдання – збільшення темпy</w:t>
            </w:r>
          </w:p>
          <w:p w:rsidR="007F48CE" w:rsidRPr="0073702C" w:rsidRDefault="007F48CE" w:rsidP="00C15315">
            <w:pPr>
              <w:spacing w:after="0" w:line="360" w:lineRule="auto"/>
              <w:jc w:val="both"/>
              <w:rPr>
                <w:rFonts w:ascii="Times New Roman" w:hAnsi="Times New Roman"/>
                <w:sz w:val="28"/>
                <w:szCs w:val="28"/>
                <w:lang w:val="uk-UA"/>
              </w:rPr>
            </w:pP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42"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стоячи, ноги на ширині плечей руки вперед</w:t>
            </w:r>
          </w:p>
        </w:tc>
        <w:tc>
          <w:tcPr>
            <w:tcW w:w="5638" w:type="dxa"/>
            <w:gridSpan w:val="3"/>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Виконання початкові рухи руками в верх-вниз.</w:t>
            </w:r>
          </w:p>
        </w:tc>
      </w:tr>
      <w:tr w:rsidR="007F48CE" w:rsidRPr="0073702C" w:rsidTr="00F523FA">
        <w:tc>
          <w:tcPr>
            <w:tcW w:w="691" w:type="dxa"/>
            <w:gridSpan w:val="2"/>
          </w:tcPr>
          <w:p w:rsidR="007F48CE" w:rsidRPr="0073702C" w:rsidRDefault="007F48CE" w:rsidP="00C15315">
            <w:pPr>
              <w:spacing w:after="0" w:line="360" w:lineRule="auto"/>
              <w:jc w:val="center"/>
              <w:rPr>
                <w:rFonts w:ascii="Times New Roman" w:hAnsi="Times New Roman"/>
                <w:sz w:val="28"/>
                <w:szCs w:val="28"/>
                <w:lang w:val="uk-UA"/>
              </w:rPr>
            </w:pPr>
          </w:p>
        </w:tc>
        <w:tc>
          <w:tcPr>
            <w:tcW w:w="3242"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cтоячи, ноги на ширині плечей руки вперед</w:t>
            </w:r>
          </w:p>
        </w:tc>
        <w:tc>
          <w:tcPr>
            <w:tcW w:w="5638" w:type="dxa"/>
            <w:gridSpan w:val="3"/>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рухи руками виконуються перехресно в горизонтальній площині</w:t>
            </w:r>
          </w:p>
        </w:tc>
      </w:tr>
    </w:tbl>
    <w:p w:rsidR="007F48CE" w:rsidRPr="0073702C" w:rsidRDefault="007F48CE" w:rsidP="007F48CE">
      <w:pPr>
        <w:pStyle w:val="a7"/>
        <w:spacing w:line="360" w:lineRule="auto"/>
        <w:jc w:val="right"/>
        <w:rPr>
          <w:szCs w:val="28"/>
        </w:rPr>
      </w:pPr>
    </w:p>
    <w:p w:rsidR="007F48CE" w:rsidRPr="0073702C" w:rsidRDefault="007F48CE" w:rsidP="007F48CE">
      <w:pPr>
        <w:pStyle w:val="a7"/>
        <w:spacing w:line="360" w:lineRule="auto"/>
        <w:jc w:val="right"/>
        <w:rPr>
          <w:szCs w:val="28"/>
        </w:rPr>
      </w:pPr>
    </w:p>
    <w:p w:rsidR="007F48CE" w:rsidRPr="0073702C" w:rsidRDefault="007F48CE" w:rsidP="007F48CE">
      <w:pPr>
        <w:pStyle w:val="a7"/>
        <w:spacing w:line="360" w:lineRule="auto"/>
        <w:jc w:val="right"/>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220"/>
        <w:gridCol w:w="77"/>
        <w:gridCol w:w="5583"/>
      </w:tblGrid>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lastRenderedPageBreak/>
              <w:t>№</w:t>
            </w:r>
          </w:p>
        </w:tc>
        <w:tc>
          <w:tcPr>
            <w:tcW w:w="3221"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Назва вправи</w:t>
            </w:r>
          </w:p>
        </w:tc>
        <w:tc>
          <w:tcPr>
            <w:tcW w:w="5658" w:type="dxa"/>
            <w:gridSpan w:val="2"/>
          </w:tcPr>
          <w:p w:rsidR="007F48CE" w:rsidRPr="0073702C" w:rsidRDefault="007F48CE" w:rsidP="00C15315">
            <w:pPr>
              <w:spacing w:after="0" w:line="360" w:lineRule="auto"/>
              <w:jc w:val="center"/>
              <w:rPr>
                <w:rFonts w:ascii="Times New Roman" w:hAnsi="Times New Roman"/>
                <w:sz w:val="28"/>
                <w:szCs w:val="28"/>
                <w:lang w:val="uk-UA"/>
              </w:rPr>
            </w:pPr>
            <w:r w:rsidRPr="0073702C">
              <w:rPr>
                <w:rStyle w:val="hps"/>
                <w:rFonts w:ascii="Times New Roman" w:hAnsi="Times New Roman"/>
                <w:sz w:val="28"/>
                <w:szCs w:val="28"/>
                <w:lang w:val="uk-UA"/>
              </w:rPr>
              <w:t>Методика</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виконання</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стоячи, ноги на ширині плечей, руки в сторони</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швидкі рухи руками вгору вниз, oсновне завдання – збільшення темпy</w:t>
            </w:r>
          </w:p>
          <w:p w:rsidR="007F48CE" w:rsidRPr="0073702C" w:rsidRDefault="007F48CE" w:rsidP="00C15315">
            <w:pPr>
              <w:spacing w:after="0" w:line="360" w:lineRule="auto"/>
              <w:jc w:val="both"/>
              <w:rPr>
                <w:rFonts w:ascii="Times New Roman" w:hAnsi="Times New Roman"/>
                <w:sz w:val="28"/>
                <w:szCs w:val="28"/>
                <w:lang w:val="uk-UA"/>
              </w:rPr>
            </w:pP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стоячи, ноги на ширині плечей, руки в сторони</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швидкі рухи руками вперед-назад</w:t>
            </w:r>
          </w:p>
        </w:tc>
      </w:tr>
      <w:tr w:rsidR="007F48CE" w:rsidRPr="0073702C" w:rsidTr="00F523FA">
        <w:tc>
          <w:tcPr>
            <w:tcW w:w="9571" w:type="dxa"/>
            <w:gridSpan w:val="4"/>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Розвиток швидкості прямих ударів</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 в руках обтяження (гантелі) вагою от 1 до 7 кг</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 xml:space="preserve">нанести прямий удар лівою в голову, права рука з обтяженням - на захист підборіддя    </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 в руках обтяження (гантелі) вагою от 1 до 7 кг</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нанести прямий удар правою в голову, ліва рука з обтяженням - на захисті підборіддя</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 в лівій руці обтяження від 6 до 20 кг</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штовхнути обтяження</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 в руках обтяження вагою від 1 до 7 кг</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нанести прямий удар в тулуб лівою</w:t>
            </w:r>
          </w:p>
        </w:tc>
      </w:tr>
      <w:tr w:rsidR="007F48CE" w:rsidRPr="0073702C" w:rsidTr="00F523FA">
        <w:tc>
          <w:tcPr>
            <w:tcW w:w="9571" w:type="dxa"/>
            <w:gridSpan w:val="4"/>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Розвиток швидкості бічних ударів</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нанести бічний удар лівою в голову, права рука з обтяженням - на захист підборіддя</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нанести бойової удар правою в голову</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сойка</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штовхнути обтяження вправо</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 в правій руці обтяження</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штовхнути обтяження вліво</w:t>
            </w:r>
          </w:p>
        </w:tc>
      </w:tr>
      <w:tr w:rsidR="007F48CE" w:rsidRPr="0073702C" w:rsidTr="00F523FA">
        <w:tc>
          <w:tcPr>
            <w:tcW w:w="9571" w:type="dxa"/>
            <w:gridSpan w:val="4"/>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Розвиток швидкості ударів знизу</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 в руках обтяження</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нанести лівою рукою удар знизу в голову, права - на захист підборіддя</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 в лівій обтяження</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штовхнути обтяження вгору-вперед</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 в руках обтяження</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завдати правою рукою удар знизу в голову, ліва - на захист підборіддя</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 в правій руці обтяження</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штовхнути обтяження вгору - вперед</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 в руках обтяження</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по черзі лівою, правою завдати удар знизу в тулуб, ліва з обтяженням - на захист підборіддя</w:t>
            </w:r>
          </w:p>
        </w:tc>
      </w:tr>
      <w:tr w:rsidR="007F48CE" w:rsidRPr="0073702C" w:rsidTr="00F523FA">
        <w:tc>
          <w:tcPr>
            <w:tcW w:w="9571" w:type="dxa"/>
            <w:gridSpan w:val="4"/>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Розвиток швидкості атакуючих і захисних пересувань</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бойова стійка</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швидко відштовхнувшись правою ногою, зробити крок лівою вперед, 2-відштовхуючись лівою ногою, зробити крок назад</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rPr>
                <w:rFonts w:ascii="Times New Roman" w:hAnsi="Times New Roman"/>
                <w:sz w:val="28"/>
                <w:szCs w:val="28"/>
                <w:lang w:val="uk-UA"/>
              </w:rPr>
            </w:pPr>
            <w:r w:rsidRPr="0073702C">
              <w:rPr>
                <w:rFonts w:ascii="Times New Roman" w:hAnsi="Times New Roman"/>
                <w:sz w:val="28"/>
                <w:szCs w:val="28"/>
                <w:lang w:val="uk-UA"/>
              </w:rPr>
              <w:t>бойова стійка</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різкий рух тулубом праворуч-</w:t>
            </w:r>
          </w:p>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тому з перенесенням ваги тіла на злегка</w:t>
            </w:r>
          </w:p>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 xml:space="preserve"> згинайте праву ногу, імітуючи захист лівим плечем, 2 - прийняти бойову стійку</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rPr>
                <w:rFonts w:ascii="Times New Roman" w:hAnsi="Times New Roman"/>
                <w:sz w:val="28"/>
                <w:szCs w:val="28"/>
                <w:lang w:val="uk-UA"/>
              </w:rPr>
            </w:pPr>
            <w:r w:rsidRPr="0073702C">
              <w:rPr>
                <w:rFonts w:ascii="Times New Roman" w:hAnsi="Times New Roman"/>
                <w:sz w:val="28"/>
                <w:szCs w:val="28"/>
                <w:lang w:val="uk-UA"/>
              </w:rPr>
              <w:t>бойова стійка</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те ж рух тулубом, aле поєднуючи його з швидким кроком назад за рахунок відштовхування лівою ногою і кроку правої, 2 - відштовхуючись правою ногою з кроком лівою прийняти бойову стійку</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rPr>
                <w:rFonts w:ascii="Times New Roman" w:hAnsi="Times New Roman"/>
                <w:sz w:val="28"/>
                <w:szCs w:val="28"/>
                <w:lang w:val="uk-UA"/>
              </w:rPr>
            </w:pPr>
            <w:r w:rsidRPr="0073702C">
              <w:rPr>
                <w:rFonts w:ascii="Times New Roman" w:hAnsi="Times New Roman"/>
                <w:sz w:val="28"/>
                <w:szCs w:val="28"/>
                <w:lang w:val="uk-UA"/>
              </w:rPr>
              <w:t>бойова стійка</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відштовхнувшись правою ногою зробити лівої крок вліво - вперед, 2 - відштовхуючись лівою ногою з кроком правою тому прийняти бойову стійку</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rPr>
                <w:rFonts w:ascii="Times New Roman" w:hAnsi="Times New Roman"/>
                <w:sz w:val="28"/>
                <w:szCs w:val="28"/>
                <w:lang w:val="uk-UA"/>
              </w:rPr>
            </w:pPr>
            <w:r w:rsidRPr="0073702C">
              <w:rPr>
                <w:rFonts w:ascii="Times New Roman" w:hAnsi="Times New Roman"/>
                <w:sz w:val="28"/>
                <w:szCs w:val="28"/>
                <w:lang w:val="uk-UA"/>
              </w:rPr>
              <w:t>бойова стійка</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 xml:space="preserve">різкий рух тулубом вліво з одночасним невеликим поворотом вліво, як би готуючись </w:t>
            </w:r>
            <w:r w:rsidRPr="0073702C">
              <w:rPr>
                <w:rFonts w:ascii="Times New Roman" w:hAnsi="Times New Roman"/>
                <w:sz w:val="28"/>
                <w:szCs w:val="28"/>
                <w:lang w:val="uk-UA"/>
              </w:rPr>
              <w:lastRenderedPageBreak/>
              <w:t>для удару лівою рукою. Вага тіла переноситься на ліву ногу</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rPr>
                <w:rFonts w:ascii="Times New Roman" w:hAnsi="Times New Roman"/>
                <w:sz w:val="28"/>
                <w:szCs w:val="28"/>
                <w:lang w:val="uk-UA"/>
              </w:rPr>
            </w:pPr>
            <w:r w:rsidRPr="0073702C">
              <w:rPr>
                <w:rFonts w:ascii="Times New Roman" w:hAnsi="Times New Roman"/>
                <w:sz w:val="28"/>
                <w:szCs w:val="28"/>
                <w:lang w:val="uk-UA"/>
              </w:rPr>
              <w:t>бойова стійка</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те ж рух тулубом вліво, але поєднуючи його з відштовхуванням правою ногою і з кроком лівою вліво - вперед, 2 - відштовхнувшись лівою ногою, з кроком правою прийняти бойову стійку</w:t>
            </w:r>
          </w:p>
        </w:tc>
      </w:tr>
      <w:tr w:rsidR="007F48CE" w:rsidRPr="0073702C" w:rsidTr="00F523FA">
        <w:tc>
          <w:tcPr>
            <w:tcW w:w="9571" w:type="dxa"/>
            <w:gridSpan w:val="4"/>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Розвиток спеціальної швидкості м'язів тазу</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rPr>
                <w:rFonts w:ascii="Times New Roman" w:hAnsi="Times New Roman"/>
                <w:sz w:val="28"/>
                <w:szCs w:val="28"/>
                <w:lang w:val="uk-UA"/>
              </w:rPr>
            </w:pPr>
            <w:r w:rsidRPr="0073702C">
              <w:rPr>
                <w:rFonts w:ascii="Times New Roman" w:hAnsi="Times New Roman"/>
                <w:sz w:val="28"/>
                <w:szCs w:val="28"/>
                <w:lang w:val="uk-UA"/>
              </w:rPr>
              <w:t>бойова стійка, oбтяження - набивний м'яч вагою 2-5 кг</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 xml:space="preserve"> основна стійка, ноги ширше плечей, м'яч притиснутий до нижньої частини живота, таз відведений назад. різко посилаючи таз вперед, виштовхнути м'яч </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rPr>
                <w:rFonts w:ascii="Times New Roman" w:hAnsi="Times New Roman"/>
                <w:sz w:val="28"/>
                <w:szCs w:val="28"/>
                <w:lang w:val="uk-UA"/>
              </w:rPr>
            </w:pPr>
            <w:r w:rsidRPr="0073702C">
              <w:rPr>
                <w:rFonts w:ascii="Times New Roman" w:hAnsi="Times New Roman"/>
                <w:sz w:val="28"/>
                <w:szCs w:val="28"/>
                <w:lang w:val="uk-UA"/>
              </w:rPr>
              <w:t>бойова стійка, oбтяження - набивний м'яч вагою 2-5 кг</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 xml:space="preserve">м'яч утримується на сідницях і виштовхується </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rPr>
                <w:rFonts w:ascii="Times New Roman" w:hAnsi="Times New Roman"/>
                <w:sz w:val="28"/>
                <w:szCs w:val="28"/>
                <w:lang w:val="uk-UA"/>
              </w:rPr>
            </w:pPr>
            <w:r w:rsidRPr="0073702C">
              <w:rPr>
                <w:rFonts w:ascii="Times New Roman" w:hAnsi="Times New Roman"/>
                <w:sz w:val="28"/>
                <w:szCs w:val="28"/>
                <w:lang w:val="uk-UA"/>
              </w:rPr>
              <w:t>бойова стійка, oбтяження - набивний м'яч вагою 2-5 кг</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поштовхи в сторони</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rPr>
                <w:rFonts w:ascii="Times New Roman" w:hAnsi="Times New Roman"/>
                <w:sz w:val="28"/>
                <w:szCs w:val="28"/>
                <w:lang w:val="uk-UA"/>
              </w:rPr>
            </w:pPr>
            <w:r w:rsidRPr="0073702C">
              <w:rPr>
                <w:rFonts w:ascii="Times New Roman" w:hAnsi="Times New Roman"/>
                <w:sz w:val="28"/>
                <w:szCs w:val="28"/>
                <w:lang w:val="uk-UA"/>
              </w:rPr>
              <w:t>бойова стійка</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поштовх вперед обертальним рухом тазу</w:t>
            </w:r>
          </w:p>
        </w:tc>
      </w:tr>
      <w:tr w:rsidR="007F48CE" w:rsidRPr="0073702C" w:rsidTr="00F523FA">
        <w:tc>
          <w:tcPr>
            <w:tcW w:w="9571" w:type="dxa"/>
            <w:gridSpan w:val="4"/>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Розвиток спеціальної швидкості м'язів тазу</w:t>
            </w:r>
          </w:p>
        </w:tc>
      </w:tr>
      <w:tr w:rsidR="007F48CE" w:rsidRPr="0073702C" w:rsidTr="00F523FA">
        <w:tc>
          <w:tcPr>
            <w:tcW w:w="692"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21"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вправи сидячи</w:t>
            </w:r>
          </w:p>
        </w:tc>
        <w:tc>
          <w:tcPr>
            <w:tcW w:w="565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нахили тулуба вперед і в сторони-вперед</w:t>
            </w:r>
          </w:p>
        </w:tc>
      </w:tr>
      <w:tr w:rsidR="007F48CE" w:rsidRPr="0073702C" w:rsidTr="00F523FA">
        <w:tc>
          <w:tcPr>
            <w:tcW w:w="687" w:type="dxa"/>
          </w:tcPr>
          <w:p w:rsidR="007F48CE" w:rsidRPr="0073702C" w:rsidRDefault="007F48CE" w:rsidP="00F523FA">
            <w:pPr>
              <w:rPr>
                <w:rFonts w:ascii="Times New Roman" w:hAnsi="Times New Roman"/>
                <w:sz w:val="28"/>
                <w:szCs w:val="28"/>
                <w:lang w:val="uk-UA"/>
              </w:rPr>
            </w:pPr>
          </w:p>
        </w:tc>
        <w:tc>
          <w:tcPr>
            <w:tcW w:w="329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вправи з тенісним м'ячем</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ловля м'яча після ударів об підлогу і стінку</w:t>
            </w:r>
          </w:p>
        </w:tc>
      </w:tr>
      <w:tr w:rsidR="007F48CE" w:rsidRPr="0073702C" w:rsidTr="00F523FA">
        <w:tc>
          <w:tcPr>
            <w:tcW w:w="687"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9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вправи на розслаблення м'язів</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розслаблення м'язів верхніх і нижніх кінцівок за допомогою партнера</w:t>
            </w:r>
          </w:p>
        </w:tc>
      </w:tr>
      <w:tr w:rsidR="007F48CE" w:rsidRPr="0073702C" w:rsidTr="00F523FA">
        <w:tc>
          <w:tcPr>
            <w:tcW w:w="687"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9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дихальні вправи</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 xml:space="preserve"> піднімання рук вгору і в сторони</w:t>
            </w:r>
          </w:p>
        </w:tc>
      </w:tr>
      <w:tr w:rsidR="007F48CE" w:rsidRPr="0073702C" w:rsidTr="00F523FA">
        <w:tc>
          <w:tcPr>
            <w:tcW w:w="9571" w:type="dxa"/>
            <w:gridSpan w:val="4"/>
          </w:tcPr>
          <w:p w:rsidR="007F48CE" w:rsidRPr="0073702C" w:rsidRDefault="007F48CE" w:rsidP="00C15315">
            <w:pPr>
              <w:spacing w:after="0" w:line="360" w:lineRule="auto"/>
              <w:jc w:val="center"/>
              <w:rPr>
                <w:rFonts w:ascii="Times New Roman" w:hAnsi="Times New Roman"/>
                <w:sz w:val="28"/>
                <w:szCs w:val="28"/>
                <w:lang w:val="uk-UA"/>
              </w:rPr>
            </w:pPr>
            <w:r w:rsidRPr="0073702C">
              <w:rPr>
                <w:rStyle w:val="hps"/>
                <w:rFonts w:ascii="Times New Roman" w:hAnsi="Times New Roman"/>
                <w:sz w:val="28"/>
                <w:szCs w:val="28"/>
                <w:lang w:val="uk-UA"/>
              </w:rPr>
              <w:t>Вправи</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на швидкість</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реакції</w:t>
            </w:r>
          </w:p>
        </w:tc>
      </w:tr>
      <w:tr w:rsidR="007F48CE" w:rsidRPr="0073702C" w:rsidTr="00F523FA">
        <w:tc>
          <w:tcPr>
            <w:tcW w:w="687"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1</w:t>
            </w:r>
          </w:p>
        </w:tc>
        <w:tc>
          <w:tcPr>
            <w:tcW w:w="3298" w:type="dxa"/>
            <w:gridSpan w:val="2"/>
          </w:tcPr>
          <w:p w:rsidR="007F48CE" w:rsidRPr="0073702C" w:rsidRDefault="007F48CE" w:rsidP="00C15315">
            <w:pPr>
              <w:spacing w:after="0" w:line="360" w:lineRule="auto"/>
              <w:jc w:val="both"/>
              <w:rPr>
                <w:rFonts w:ascii="Times New Roman" w:hAnsi="Times New Roman"/>
                <w:b/>
                <w:sz w:val="28"/>
                <w:szCs w:val="28"/>
                <w:lang w:val="uk-UA"/>
              </w:rPr>
            </w:pPr>
            <w:r w:rsidRPr="0073702C">
              <w:rPr>
                <w:rStyle w:val="hps"/>
                <w:rFonts w:ascii="Times New Roman" w:hAnsi="Times New Roman"/>
                <w:sz w:val="28"/>
                <w:szCs w:val="28"/>
                <w:lang w:val="uk-UA"/>
              </w:rPr>
              <w:t>xодьбa</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по</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колу</w:t>
            </w:r>
            <w:r w:rsidRPr="0073702C">
              <w:rPr>
                <w:rStyle w:val="apple-converted-space"/>
                <w:rFonts w:ascii="Times New Roman" w:hAnsi="Times New Roman"/>
                <w:sz w:val="28"/>
                <w:szCs w:val="28"/>
                <w:lang w:val="uk-UA"/>
              </w:rPr>
              <w:t> </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зміна напрямку руху на 360 ° при використанні тренером різкого, короткого сигналу звуку свистка</w:t>
            </w:r>
          </w:p>
        </w:tc>
      </w:tr>
      <w:tr w:rsidR="007F48CE" w:rsidRPr="0073702C" w:rsidTr="00F523FA">
        <w:tc>
          <w:tcPr>
            <w:tcW w:w="687"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lastRenderedPageBreak/>
              <w:t>2</w:t>
            </w:r>
          </w:p>
        </w:tc>
        <w:tc>
          <w:tcPr>
            <w:tcW w:w="3298" w:type="dxa"/>
            <w:gridSpan w:val="2"/>
          </w:tcPr>
          <w:p w:rsidR="007F48CE" w:rsidRPr="0073702C" w:rsidRDefault="007F48CE" w:rsidP="00C15315">
            <w:pPr>
              <w:spacing w:after="0" w:line="360" w:lineRule="auto"/>
              <w:jc w:val="both"/>
              <w:rPr>
                <w:rFonts w:ascii="Times New Roman" w:hAnsi="Times New Roman"/>
                <w:b/>
                <w:sz w:val="28"/>
                <w:szCs w:val="28"/>
                <w:lang w:val="uk-UA"/>
              </w:rPr>
            </w:pPr>
            <w:r w:rsidRPr="0073702C">
              <w:rPr>
                <w:rStyle w:val="hps"/>
                <w:rFonts w:ascii="Times New Roman" w:hAnsi="Times New Roman"/>
                <w:sz w:val="28"/>
                <w:szCs w:val="28"/>
                <w:lang w:val="uk-UA"/>
              </w:rPr>
              <w:t>xодьбa</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по</w:t>
            </w:r>
            <w:r w:rsidRPr="0073702C">
              <w:rPr>
                <w:rStyle w:val="apple-converted-space"/>
                <w:rFonts w:ascii="Times New Roman" w:hAnsi="Times New Roman"/>
                <w:sz w:val="28"/>
                <w:szCs w:val="28"/>
                <w:lang w:val="uk-UA"/>
              </w:rPr>
              <w:t> </w:t>
            </w:r>
            <w:r w:rsidRPr="0073702C">
              <w:rPr>
                <w:rStyle w:val="hps"/>
                <w:rFonts w:ascii="Times New Roman" w:hAnsi="Times New Roman"/>
                <w:sz w:val="28"/>
                <w:szCs w:val="28"/>
                <w:lang w:val="uk-UA"/>
              </w:rPr>
              <w:t>колу</w:t>
            </w:r>
            <w:r w:rsidRPr="0073702C">
              <w:rPr>
                <w:rStyle w:val="apple-converted-space"/>
                <w:rFonts w:ascii="Times New Roman" w:hAnsi="Times New Roman"/>
                <w:sz w:val="28"/>
                <w:szCs w:val="28"/>
                <w:lang w:val="uk-UA"/>
              </w:rPr>
              <w:t> </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при використанні тренером різкого, короткого сигналу звуку свистка стрибнути швидко по черзі вліво, вправо, потім продовжити ходьбу</w:t>
            </w:r>
          </w:p>
        </w:tc>
      </w:tr>
      <w:tr w:rsidR="007F48CE" w:rsidRPr="0073702C" w:rsidTr="00F523FA">
        <w:tc>
          <w:tcPr>
            <w:tcW w:w="687"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3</w:t>
            </w:r>
          </w:p>
        </w:tc>
        <w:tc>
          <w:tcPr>
            <w:tcW w:w="329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bCs/>
                <w:sz w:val="28"/>
                <w:szCs w:val="28"/>
                <w:lang w:val="uk-UA"/>
              </w:rPr>
              <w:t>біг зі зміною напрямку</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за сигналом звуку свистка змінити напрямок руху в протилежну сторону</w:t>
            </w:r>
          </w:p>
        </w:tc>
      </w:tr>
      <w:tr w:rsidR="007F48CE" w:rsidRPr="0073702C" w:rsidTr="00F523FA">
        <w:tc>
          <w:tcPr>
            <w:tcW w:w="687"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4</w:t>
            </w:r>
          </w:p>
        </w:tc>
        <w:tc>
          <w:tcPr>
            <w:tcW w:w="3298" w:type="dxa"/>
            <w:gridSpan w:val="2"/>
          </w:tcPr>
          <w:p w:rsidR="007F48CE" w:rsidRPr="0073702C" w:rsidRDefault="007F48CE" w:rsidP="00C15315">
            <w:pPr>
              <w:spacing w:after="0" w:line="360" w:lineRule="auto"/>
              <w:jc w:val="both"/>
              <w:rPr>
                <w:rFonts w:ascii="Times New Roman" w:hAnsi="Times New Roman"/>
                <w:bCs/>
                <w:sz w:val="28"/>
                <w:szCs w:val="28"/>
                <w:lang w:val="uk-UA"/>
              </w:rPr>
            </w:pPr>
            <w:r w:rsidRPr="0073702C">
              <w:rPr>
                <w:rFonts w:ascii="Times New Roman" w:hAnsi="Times New Roman"/>
                <w:bCs/>
                <w:sz w:val="28"/>
                <w:szCs w:val="28"/>
                <w:lang w:val="uk-UA"/>
              </w:rPr>
              <w:t>бiг</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стрибкоподібний біг, за сигналом звуку свистка - переміщення приставним кроком</w:t>
            </w:r>
          </w:p>
        </w:tc>
      </w:tr>
      <w:tr w:rsidR="007F48CE" w:rsidRPr="0073702C" w:rsidTr="00F523FA">
        <w:tc>
          <w:tcPr>
            <w:tcW w:w="687"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5</w:t>
            </w:r>
          </w:p>
        </w:tc>
        <w:tc>
          <w:tcPr>
            <w:tcW w:w="3298" w:type="dxa"/>
            <w:gridSpan w:val="2"/>
          </w:tcPr>
          <w:p w:rsidR="007F48CE" w:rsidRPr="0073702C" w:rsidRDefault="007F48CE" w:rsidP="00C15315">
            <w:pPr>
              <w:spacing w:after="0" w:line="360" w:lineRule="auto"/>
              <w:jc w:val="both"/>
              <w:rPr>
                <w:rFonts w:ascii="Times New Roman" w:hAnsi="Times New Roman"/>
                <w:bCs/>
                <w:sz w:val="28"/>
                <w:szCs w:val="28"/>
                <w:lang w:val="uk-UA"/>
              </w:rPr>
            </w:pPr>
            <w:r w:rsidRPr="0073702C">
              <w:rPr>
                <w:rFonts w:ascii="Times New Roman" w:hAnsi="Times New Roman"/>
                <w:bCs/>
                <w:sz w:val="28"/>
                <w:szCs w:val="28"/>
                <w:lang w:val="uk-UA"/>
              </w:rPr>
              <w:t>бiг</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біг з прискоренням за звуковим сигналом свистка з положення упор лежачи</w:t>
            </w:r>
          </w:p>
        </w:tc>
      </w:tr>
      <w:tr w:rsidR="007F48CE" w:rsidRPr="0073702C" w:rsidTr="00F523FA">
        <w:tc>
          <w:tcPr>
            <w:tcW w:w="687"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6</w:t>
            </w:r>
          </w:p>
        </w:tc>
        <w:tc>
          <w:tcPr>
            <w:tcW w:w="3298" w:type="dxa"/>
            <w:gridSpan w:val="2"/>
          </w:tcPr>
          <w:p w:rsidR="007F48CE" w:rsidRPr="0073702C" w:rsidRDefault="007F48CE" w:rsidP="00C15315">
            <w:pPr>
              <w:spacing w:after="0" w:line="360" w:lineRule="auto"/>
              <w:rPr>
                <w:rFonts w:ascii="Times New Roman" w:hAnsi="Times New Roman"/>
                <w:sz w:val="28"/>
                <w:szCs w:val="28"/>
                <w:lang w:val="uk-UA"/>
              </w:rPr>
            </w:pPr>
            <w:r w:rsidRPr="0073702C">
              <w:rPr>
                <w:rFonts w:ascii="Times New Roman" w:hAnsi="Times New Roman"/>
                <w:bCs/>
                <w:sz w:val="28"/>
                <w:szCs w:val="28"/>
                <w:lang w:val="uk-UA"/>
              </w:rPr>
              <w:t>бiг</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біг з прискоренням за звуковим сигналом свистка з положення упор присівши</w:t>
            </w:r>
          </w:p>
        </w:tc>
      </w:tr>
      <w:tr w:rsidR="007F48CE" w:rsidRPr="0073702C" w:rsidTr="00F523FA">
        <w:tc>
          <w:tcPr>
            <w:tcW w:w="687"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7</w:t>
            </w:r>
          </w:p>
        </w:tc>
        <w:tc>
          <w:tcPr>
            <w:tcW w:w="3298" w:type="dxa"/>
            <w:gridSpan w:val="2"/>
          </w:tcPr>
          <w:p w:rsidR="007F48CE" w:rsidRPr="0073702C" w:rsidRDefault="007F48CE" w:rsidP="00C15315">
            <w:pPr>
              <w:spacing w:after="0" w:line="360" w:lineRule="auto"/>
              <w:rPr>
                <w:rFonts w:ascii="Times New Roman" w:hAnsi="Times New Roman"/>
                <w:sz w:val="28"/>
                <w:szCs w:val="28"/>
                <w:lang w:val="uk-UA"/>
              </w:rPr>
            </w:pPr>
            <w:r w:rsidRPr="0073702C">
              <w:rPr>
                <w:rFonts w:ascii="Times New Roman" w:hAnsi="Times New Roman"/>
                <w:bCs/>
                <w:sz w:val="28"/>
                <w:szCs w:val="28"/>
                <w:lang w:val="uk-UA"/>
              </w:rPr>
              <w:t>бiг</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біг з прискоренням за звуковим сигналом свистка з положення лежачи на спині</w:t>
            </w:r>
          </w:p>
        </w:tc>
      </w:tr>
      <w:tr w:rsidR="007F48CE" w:rsidRPr="0073702C" w:rsidTr="00F523FA">
        <w:tc>
          <w:tcPr>
            <w:tcW w:w="687" w:type="dxa"/>
          </w:tcPr>
          <w:p w:rsidR="007F48CE" w:rsidRPr="0073702C" w:rsidRDefault="007F48CE" w:rsidP="00C15315">
            <w:pPr>
              <w:spacing w:after="0" w:line="360" w:lineRule="auto"/>
              <w:jc w:val="center"/>
              <w:rPr>
                <w:rFonts w:ascii="Times New Roman" w:hAnsi="Times New Roman"/>
                <w:sz w:val="28"/>
                <w:szCs w:val="28"/>
                <w:lang w:val="uk-UA"/>
              </w:rPr>
            </w:pPr>
            <w:r w:rsidRPr="0073702C">
              <w:rPr>
                <w:rFonts w:ascii="Times New Roman" w:hAnsi="Times New Roman"/>
                <w:sz w:val="28"/>
                <w:szCs w:val="28"/>
                <w:lang w:val="uk-UA"/>
              </w:rPr>
              <w:t>8</w:t>
            </w:r>
          </w:p>
        </w:tc>
        <w:tc>
          <w:tcPr>
            <w:tcW w:w="329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гра с м’ячeм</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за сигналом свистка тренерa виконати простий кидок (від грудей або з-за голови) набивного м'яча</w:t>
            </w:r>
          </w:p>
        </w:tc>
      </w:tr>
      <w:tr w:rsidR="007F48CE" w:rsidRPr="0073702C" w:rsidTr="00F523FA">
        <w:tc>
          <w:tcPr>
            <w:tcW w:w="687" w:type="dxa"/>
          </w:tcPr>
          <w:p w:rsidR="007F48CE" w:rsidRPr="0073702C" w:rsidRDefault="007F48CE" w:rsidP="00C15315">
            <w:pPr>
              <w:spacing w:after="0" w:line="360" w:lineRule="auto"/>
              <w:jc w:val="center"/>
              <w:rPr>
                <w:rFonts w:ascii="Times New Roman" w:hAnsi="Times New Roman"/>
                <w:sz w:val="28"/>
                <w:szCs w:val="28"/>
                <w:lang w:val="uk-UA"/>
              </w:rPr>
            </w:pPr>
          </w:p>
        </w:tc>
        <w:tc>
          <w:tcPr>
            <w:tcW w:w="3298" w:type="dxa"/>
            <w:gridSpan w:val="2"/>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вправи в бою з тінню</w:t>
            </w:r>
          </w:p>
        </w:tc>
        <w:tc>
          <w:tcPr>
            <w:tcW w:w="5586" w:type="dxa"/>
          </w:tcPr>
          <w:p w:rsidR="007F48CE" w:rsidRPr="0073702C" w:rsidRDefault="007F48CE" w:rsidP="00C15315">
            <w:pPr>
              <w:spacing w:after="0" w:line="360" w:lineRule="auto"/>
              <w:jc w:val="both"/>
              <w:rPr>
                <w:rFonts w:ascii="Times New Roman" w:hAnsi="Times New Roman"/>
                <w:sz w:val="28"/>
                <w:szCs w:val="28"/>
                <w:lang w:val="uk-UA"/>
              </w:rPr>
            </w:pPr>
            <w:r w:rsidRPr="0073702C">
              <w:rPr>
                <w:rFonts w:ascii="Times New Roman" w:hAnsi="Times New Roman"/>
                <w:sz w:val="28"/>
                <w:szCs w:val="28"/>
                <w:lang w:val="uk-UA"/>
              </w:rPr>
              <w:t>один раунд. Вправи з набивним м'ячем - перекидання двома руками з різних положень</w:t>
            </w:r>
          </w:p>
        </w:tc>
      </w:tr>
    </w:tbl>
    <w:p w:rsidR="007F48CE" w:rsidRPr="0073702C" w:rsidRDefault="007F48CE" w:rsidP="00817961">
      <w:pPr>
        <w:spacing w:after="0" w:line="360" w:lineRule="auto"/>
        <w:ind w:right="113" w:firstLine="709"/>
        <w:jc w:val="both"/>
        <w:rPr>
          <w:rFonts w:ascii="Times New Roman" w:eastAsia="Times New Roman" w:hAnsi="Times New Roman" w:cs="Times New Roman"/>
          <w:sz w:val="28"/>
          <w:szCs w:val="28"/>
          <w:lang w:val="uk-UA" w:eastAsia="ru-RU"/>
        </w:rPr>
      </w:pPr>
    </w:p>
    <w:p w:rsidR="007F48CE" w:rsidRPr="0073702C" w:rsidRDefault="007F48CE" w:rsidP="00817961">
      <w:pPr>
        <w:spacing w:after="0" w:line="360" w:lineRule="auto"/>
        <w:ind w:right="113" w:firstLine="709"/>
        <w:jc w:val="both"/>
        <w:rPr>
          <w:rFonts w:ascii="Times New Roman" w:eastAsia="Times New Roman" w:hAnsi="Times New Roman" w:cs="Times New Roman"/>
          <w:sz w:val="28"/>
          <w:szCs w:val="28"/>
          <w:lang w:val="uk-UA" w:eastAsia="ru-RU"/>
        </w:rPr>
      </w:pPr>
    </w:p>
    <w:p w:rsidR="007F48CE" w:rsidRPr="0073702C" w:rsidRDefault="007F48CE" w:rsidP="00817961">
      <w:pPr>
        <w:spacing w:after="0" w:line="360" w:lineRule="auto"/>
        <w:ind w:right="113" w:firstLine="709"/>
        <w:jc w:val="both"/>
        <w:rPr>
          <w:rFonts w:ascii="Times New Roman" w:eastAsia="Times New Roman" w:hAnsi="Times New Roman" w:cs="Times New Roman"/>
          <w:sz w:val="28"/>
          <w:szCs w:val="28"/>
          <w:lang w:val="uk-UA" w:eastAsia="ru-RU"/>
        </w:rPr>
      </w:pPr>
    </w:p>
    <w:sectPr w:rsidR="007F48CE" w:rsidRPr="007370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3F" w:rsidRDefault="00C95B3F">
      <w:pPr>
        <w:spacing w:after="0" w:line="240" w:lineRule="auto"/>
      </w:pPr>
      <w:r>
        <w:separator/>
      </w:r>
    </w:p>
  </w:endnote>
  <w:endnote w:type="continuationSeparator" w:id="0">
    <w:p w:rsidR="00C95B3F" w:rsidRDefault="00C9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3F" w:rsidRDefault="00C95B3F">
      <w:pPr>
        <w:spacing w:after="0" w:line="240" w:lineRule="auto"/>
      </w:pPr>
      <w:r>
        <w:separator/>
      </w:r>
    </w:p>
  </w:footnote>
  <w:footnote w:type="continuationSeparator" w:id="0">
    <w:p w:rsidR="00C95B3F" w:rsidRDefault="00C95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E5" w:rsidRPr="00EB1A96" w:rsidRDefault="005D70E5">
    <w:pPr>
      <w:pStyle w:val="ac"/>
      <w:jc w:val="right"/>
      <w:rPr>
        <w:sz w:val="28"/>
        <w:szCs w:val="28"/>
      </w:rPr>
    </w:pPr>
    <w:r w:rsidRPr="00EB1A96">
      <w:rPr>
        <w:sz w:val="28"/>
        <w:szCs w:val="28"/>
      </w:rPr>
      <w:fldChar w:fldCharType="begin"/>
    </w:r>
    <w:r w:rsidRPr="00EB1A96">
      <w:rPr>
        <w:sz w:val="28"/>
        <w:szCs w:val="28"/>
      </w:rPr>
      <w:instrText>PAGE   \* MERGEFORMAT</w:instrText>
    </w:r>
    <w:r w:rsidRPr="00EB1A96">
      <w:rPr>
        <w:sz w:val="28"/>
        <w:szCs w:val="28"/>
      </w:rPr>
      <w:fldChar w:fldCharType="separate"/>
    </w:r>
    <w:r w:rsidR="00D251A9">
      <w:rPr>
        <w:noProof/>
        <w:sz w:val="28"/>
        <w:szCs w:val="28"/>
      </w:rPr>
      <w:t>10</w:t>
    </w:r>
    <w:r w:rsidRPr="00EB1A96">
      <w:rPr>
        <w:sz w:val="28"/>
        <w:szCs w:val="28"/>
      </w:rPr>
      <w:fldChar w:fldCharType="end"/>
    </w:r>
  </w:p>
  <w:p w:rsidR="005D70E5" w:rsidRDefault="005D70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9B8"/>
    <w:multiLevelType w:val="multilevel"/>
    <w:tmpl w:val="FE441E74"/>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D23B9D"/>
    <w:multiLevelType w:val="hybridMultilevel"/>
    <w:tmpl w:val="FC922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8A0F27"/>
    <w:multiLevelType w:val="hybridMultilevel"/>
    <w:tmpl w:val="A628EBC8"/>
    <w:lvl w:ilvl="0" w:tplc="533CB9E2">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F60BA9"/>
    <w:multiLevelType w:val="hybridMultilevel"/>
    <w:tmpl w:val="0C1877E2"/>
    <w:lvl w:ilvl="0" w:tplc="E3FCE3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D02683"/>
    <w:multiLevelType w:val="hybridMultilevel"/>
    <w:tmpl w:val="3780791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294337"/>
    <w:multiLevelType w:val="hybridMultilevel"/>
    <w:tmpl w:val="0FFEF93A"/>
    <w:lvl w:ilvl="0" w:tplc="44F25B90">
      <w:start w:val="1"/>
      <w:numFmt w:val="decimal"/>
      <w:lvlText w:val="%1."/>
      <w:lvlJc w:val="left"/>
      <w:pPr>
        <w:ind w:left="900" w:hanging="360"/>
      </w:pPr>
      <w:rPr>
        <w:rFonts w:cs="Times New Roman"/>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B552010"/>
    <w:multiLevelType w:val="hybridMultilevel"/>
    <w:tmpl w:val="6B60D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D0E9A"/>
    <w:multiLevelType w:val="hybridMultilevel"/>
    <w:tmpl w:val="E5F453D0"/>
    <w:lvl w:ilvl="0" w:tplc="6D3AC1E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A37312"/>
    <w:multiLevelType w:val="singleLevel"/>
    <w:tmpl w:val="6EBA5F08"/>
    <w:lvl w:ilvl="0">
      <w:start w:val="2"/>
      <w:numFmt w:val="bullet"/>
      <w:lvlText w:val="-"/>
      <w:lvlJc w:val="left"/>
      <w:pPr>
        <w:tabs>
          <w:tab w:val="num" w:pos="360"/>
        </w:tabs>
        <w:ind w:left="360" w:hanging="360"/>
      </w:pPr>
    </w:lvl>
  </w:abstractNum>
  <w:abstractNum w:abstractNumId="9">
    <w:nsid w:val="2E32004A"/>
    <w:multiLevelType w:val="hybridMultilevel"/>
    <w:tmpl w:val="C8306FE0"/>
    <w:lvl w:ilvl="0" w:tplc="615A0FD6">
      <w:start w:val="2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2F9C37E7"/>
    <w:multiLevelType w:val="hybridMultilevel"/>
    <w:tmpl w:val="4AAC04C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AD1B73"/>
    <w:multiLevelType w:val="multilevel"/>
    <w:tmpl w:val="85627ED2"/>
    <w:lvl w:ilvl="0">
      <w:start w:val="1"/>
      <w:numFmt w:val="decimal"/>
      <w:lvlText w:val="%1"/>
      <w:lvlJc w:val="left"/>
      <w:pPr>
        <w:ind w:left="720" w:hanging="360"/>
      </w:pPr>
      <w:rPr>
        <w:rFonts w:cs="Times New Roman" w:hint="default"/>
      </w:rPr>
    </w:lvl>
    <w:lvl w:ilvl="1">
      <w:start w:val="3"/>
      <w:numFmt w:val="decimal"/>
      <w:isLgl/>
      <w:lvlText w:val="%1.%2"/>
      <w:lvlJc w:val="left"/>
      <w:pPr>
        <w:ind w:left="1159" w:hanging="45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3FE7367B"/>
    <w:multiLevelType w:val="hybridMultilevel"/>
    <w:tmpl w:val="A6742738"/>
    <w:lvl w:ilvl="0" w:tplc="A35A1B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68D4246"/>
    <w:multiLevelType w:val="hybridMultilevel"/>
    <w:tmpl w:val="61520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B85A79"/>
    <w:multiLevelType w:val="hybridMultilevel"/>
    <w:tmpl w:val="EDDA852A"/>
    <w:lvl w:ilvl="0" w:tplc="426222C2">
      <w:start w:val="30"/>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49F1B30"/>
    <w:multiLevelType w:val="hybridMultilevel"/>
    <w:tmpl w:val="7C2C0D62"/>
    <w:lvl w:ilvl="0" w:tplc="BDA29BDC">
      <w:start w:val="1"/>
      <w:numFmt w:val="decimal"/>
      <w:lvlText w:val="%1."/>
      <w:lvlJc w:val="left"/>
      <w:pPr>
        <w:ind w:left="390" w:hanging="390"/>
      </w:pPr>
      <w:rPr>
        <w:rFonts w:hint="default"/>
      </w:rPr>
    </w:lvl>
    <w:lvl w:ilvl="1" w:tplc="04190019">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6">
    <w:nsid w:val="560E26E8"/>
    <w:multiLevelType w:val="hybridMultilevel"/>
    <w:tmpl w:val="7E447CB4"/>
    <w:lvl w:ilvl="0" w:tplc="86B68D4E">
      <w:start w:val="1"/>
      <w:numFmt w:val="decimal"/>
      <w:lvlText w:val="%1."/>
      <w:lvlJc w:val="left"/>
      <w:pPr>
        <w:tabs>
          <w:tab w:val="num" w:pos="2487"/>
        </w:tabs>
        <w:ind w:left="2487" w:hanging="360"/>
      </w:pPr>
      <w:rPr>
        <w:rFonts w:cs="Times New Roman" w:hint="default"/>
      </w:rPr>
    </w:lvl>
    <w:lvl w:ilvl="1" w:tplc="590C75A0">
      <w:numFmt w:val="none"/>
      <w:lvlText w:val=""/>
      <w:lvlJc w:val="left"/>
      <w:pPr>
        <w:tabs>
          <w:tab w:val="num" w:pos="477"/>
        </w:tabs>
      </w:pPr>
      <w:rPr>
        <w:rFonts w:cs="Times New Roman"/>
      </w:rPr>
    </w:lvl>
    <w:lvl w:ilvl="2" w:tplc="20106FD2">
      <w:numFmt w:val="none"/>
      <w:lvlText w:val=""/>
      <w:lvlJc w:val="left"/>
      <w:pPr>
        <w:tabs>
          <w:tab w:val="num" w:pos="477"/>
        </w:tabs>
      </w:pPr>
      <w:rPr>
        <w:rFonts w:cs="Times New Roman"/>
      </w:rPr>
    </w:lvl>
    <w:lvl w:ilvl="3" w:tplc="27B822F4">
      <w:numFmt w:val="none"/>
      <w:lvlText w:val=""/>
      <w:lvlJc w:val="left"/>
      <w:pPr>
        <w:tabs>
          <w:tab w:val="num" w:pos="477"/>
        </w:tabs>
      </w:pPr>
      <w:rPr>
        <w:rFonts w:cs="Times New Roman"/>
      </w:rPr>
    </w:lvl>
    <w:lvl w:ilvl="4" w:tplc="39782944">
      <w:numFmt w:val="none"/>
      <w:lvlText w:val=""/>
      <w:lvlJc w:val="left"/>
      <w:pPr>
        <w:tabs>
          <w:tab w:val="num" w:pos="477"/>
        </w:tabs>
      </w:pPr>
      <w:rPr>
        <w:rFonts w:cs="Times New Roman"/>
      </w:rPr>
    </w:lvl>
    <w:lvl w:ilvl="5" w:tplc="79123E90">
      <w:numFmt w:val="none"/>
      <w:lvlText w:val=""/>
      <w:lvlJc w:val="left"/>
      <w:pPr>
        <w:tabs>
          <w:tab w:val="num" w:pos="477"/>
        </w:tabs>
      </w:pPr>
      <w:rPr>
        <w:rFonts w:cs="Times New Roman"/>
      </w:rPr>
    </w:lvl>
    <w:lvl w:ilvl="6" w:tplc="9E546F02">
      <w:numFmt w:val="none"/>
      <w:lvlText w:val=""/>
      <w:lvlJc w:val="left"/>
      <w:pPr>
        <w:tabs>
          <w:tab w:val="num" w:pos="477"/>
        </w:tabs>
      </w:pPr>
      <w:rPr>
        <w:rFonts w:cs="Times New Roman"/>
      </w:rPr>
    </w:lvl>
    <w:lvl w:ilvl="7" w:tplc="07EC6532">
      <w:numFmt w:val="none"/>
      <w:lvlText w:val=""/>
      <w:lvlJc w:val="left"/>
      <w:pPr>
        <w:tabs>
          <w:tab w:val="num" w:pos="477"/>
        </w:tabs>
      </w:pPr>
      <w:rPr>
        <w:rFonts w:cs="Times New Roman"/>
      </w:rPr>
    </w:lvl>
    <w:lvl w:ilvl="8" w:tplc="87A4069A">
      <w:numFmt w:val="none"/>
      <w:lvlText w:val=""/>
      <w:lvlJc w:val="left"/>
      <w:pPr>
        <w:tabs>
          <w:tab w:val="num" w:pos="477"/>
        </w:tabs>
      </w:pPr>
      <w:rPr>
        <w:rFonts w:cs="Times New Roman"/>
      </w:rPr>
    </w:lvl>
  </w:abstractNum>
  <w:abstractNum w:abstractNumId="17">
    <w:nsid w:val="5B6E5352"/>
    <w:multiLevelType w:val="hybridMultilevel"/>
    <w:tmpl w:val="D8F4CAA0"/>
    <w:lvl w:ilvl="0" w:tplc="BDA29BDC">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3B55B07"/>
    <w:multiLevelType w:val="hybridMultilevel"/>
    <w:tmpl w:val="DAB26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5011AD"/>
    <w:multiLevelType w:val="hybridMultilevel"/>
    <w:tmpl w:val="8A78C2DE"/>
    <w:lvl w:ilvl="0" w:tplc="5C76B53E">
      <w:start w:val="1"/>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0">
    <w:nsid w:val="69F76C8D"/>
    <w:multiLevelType w:val="hybridMultilevel"/>
    <w:tmpl w:val="E2509BFA"/>
    <w:lvl w:ilvl="0" w:tplc="B2C83314">
      <w:start w:val="1"/>
      <w:numFmt w:val="decimal"/>
      <w:lvlText w:val="%1."/>
      <w:lvlJc w:val="left"/>
      <w:pPr>
        <w:ind w:left="1095" w:hanging="39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nsid w:val="6C425D3D"/>
    <w:multiLevelType w:val="hybridMultilevel"/>
    <w:tmpl w:val="04D6E738"/>
    <w:lvl w:ilvl="0" w:tplc="F1C01A7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E1112"/>
    <w:multiLevelType w:val="hybridMultilevel"/>
    <w:tmpl w:val="F47E37A6"/>
    <w:lvl w:ilvl="0" w:tplc="DF08B422">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DE35A5D"/>
    <w:multiLevelType w:val="hybridMultilevel"/>
    <w:tmpl w:val="C8CAA69A"/>
    <w:lvl w:ilvl="0" w:tplc="426222C2">
      <w:start w:val="30"/>
      <w:numFmt w:val="decimal"/>
      <w:lvlText w:val="%1."/>
      <w:lvlJc w:val="left"/>
      <w:pPr>
        <w:ind w:left="1083" w:hanging="375"/>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462471"/>
    <w:multiLevelType w:val="hybridMultilevel"/>
    <w:tmpl w:val="B4BC3B4E"/>
    <w:lvl w:ilvl="0" w:tplc="0F966F52">
      <w:start w:val="1"/>
      <w:numFmt w:val="decimal"/>
      <w:lvlText w:val="%1."/>
      <w:lvlJc w:val="left"/>
      <w:pPr>
        <w:tabs>
          <w:tab w:val="num" w:pos="720"/>
        </w:tabs>
        <w:ind w:left="720" w:hanging="360"/>
      </w:pPr>
      <w:rPr>
        <w:rFonts w:cs="Times New Roman"/>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num>
  <w:num w:numId="2">
    <w:abstractNumId w:val="22"/>
  </w:num>
  <w:num w:numId="3">
    <w:abstractNumId w:val="19"/>
  </w:num>
  <w:num w:numId="4">
    <w:abstractNumId w:val="7"/>
  </w:num>
  <w:num w:numId="5">
    <w:abstractNumId w:val="3"/>
  </w:num>
  <w:num w:numId="6">
    <w:abstractNumId w:val="11"/>
  </w:num>
  <w:num w:numId="7">
    <w:abstractNumId w:val="12"/>
  </w:num>
  <w:num w:numId="8">
    <w:abstractNumId w:val="1"/>
  </w:num>
  <w:num w:numId="9">
    <w:abstractNumId w:val="24"/>
  </w:num>
  <w:num w:numId="10">
    <w:abstractNumId w:val="8"/>
  </w:num>
  <w:num w:numId="11">
    <w:abstractNumId w:val="5"/>
  </w:num>
  <w:num w:numId="12">
    <w:abstractNumId w:val="20"/>
  </w:num>
  <w:num w:numId="13">
    <w:abstractNumId w:val="21"/>
  </w:num>
  <w:num w:numId="14">
    <w:abstractNumId w:val="9"/>
  </w:num>
  <w:num w:numId="15">
    <w:abstractNumId w:val="14"/>
  </w:num>
  <w:num w:numId="16">
    <w:abstractNumId w:val="10"/>
  </w:num>
  <w:num w:numId="17">
    <w:abstractNumId w:val="6"/>
  </w:num>
  <w:num w:numId="18">
    <w:abstractNumId w:val="2"/>
  </w:num>
  <w:num w:numId="19">
    <w:abstractNumId w:val="23"/>
  </w:num>
  <w:num w:numId="20">
    <w:abstractNumId w:val="18"/>
  </w:num>
  <w:num w:numId="21">
    <w:abstractNumId w:val="17"/>
  </w:num>
  <w:num w:numId="22">
    <w:abstractNumId w:val="15"/>
  </w:num>
  <w:num w:numId="23">
    <w:abstractNumId w:val="4"/>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D6"/>
    <w:rsid w:val="00036B4D"/>
    <w:rsid w:val="00081162"/>
    <w:rsid w:val="00087AC0"/>
    <w:rsid w:val="000F2299"/>
    <w:rsid w:val="00112A53"/>
    <w:rsid w:val="00134047"/>
    <w:rsid w:val="001B0116"/>
    <w:rsid w:val="001B0FEB"/>
    <w:rsid w:val="001B61F8"/>
    <w:rsid w:val="001C6574"/>
    <w:rsid w:val="001D5AFE"/>
    <w:rsid w:val="001F0398"/>
    <w:rsid w:val="00211241"/>
    <w:rsid w:val="00230C7A"/>
    <w:rsid w:val="0027122B"/>
    <w:rsid w:val="002B16F3"/>
    <w:rsid w:val="002B1FB6"/>
    <w:rsid w:val="002E0B8E"/>
    <w:rsid w:val="002E7F9B"/>
    <w:rsid w:val="00320C05"/>
    <w:rsid w:val="00336BEA"/>
    <w:rsid w:val="00345BD5"/>
    <w:rsid w:val="00350C46"/>
    <w:rsid w:val="00365360"/>
    <w:rsid w:val="0037458B"/>
    <w:rsid w:val="00376590"/>
    <w:rsid w:val="003931D0"/>
    <w:rsid w:val="003B148A"/>
    <w:rsid w:val="003B3908"/>
    <w:rsid w:val="003E2075"/>
    <w:rsid w:val="003E5E16"/>
    <w:rsid w:val="003F6C9D"/>
    <w:rsid w:val="00445C83"/>
    <w:rsid w:val="00474855"/>
    <w:rsid w:val="00486448"/>
    <w:rsid w:val="00496101"/>
    <w:rsid w:val="004B7D25"/>
    <w:rsid w:val="004E47B1"/>
    <w:rsid w:val="00500CD6"/>
    <w:rsid w:val="0051247A"/>
    <w:rsid w:val="00512ED1"/>
    <w:rsid w:val="00523715"/>
    <w:rsid w:val="0054388C"/>
    <w:rsid w:val="0055105F"/>
    <w:rsid w:val="00560B4D"/>
    <w:rsid w:val="005806C3"/>
    <w:rsid w:val="00582715"/>
    <w:rsid w:val="00583A9F"/>
    <w:rsid w:val="005903FC"/>
    <w:rsid w:val="005B437A"/>
    <w:rsid w:val="005C3647"/>
    <w:rsid w:val="005D422E"/>
    <w:rsid w:val="005D70E5"/>
    <w:rsid w:val="006270D2"/>
    <w:rsid w:val="00643D7B"/>
    <w:rsid w:val="0065638D"/>
    <w:rsid w:val="006652FA"/>
    <w:rsid w:val="00707262"/>
    <w:rsid w:val="0073603F"/>
    <w:rsid w:val="0073702C"/>
    <w:rsid w:val="0074113A"/>
    <w:rsid w:val="00753405"/>
    <w:rsid w:val="00762536"/>
    <w:rsid w:val="00766EB1"/>
    <w:rsid w:val="00771423"/>
    <w:rsid w:val="00774D4A"/>
    <w:rsid w:val="00780034"/>
    <w:rsid w:val="007927CE"/>
    <w:rsid w:val="007E2B20"/>
    <w:rsid w:val="007F2632"/>
    <w:rsid w:val="007F48CE"/>
    <w:rsid w:val="007F654B"/>
    <w:rsid w:val="00807D81"/>
    <w:rsid w:val="00817961"/>
    <w:rsid w:val="00891AF5"/>
    <w:rsid w:val="008C63A2"/>
    <w:rsid w:val="00916D81"/>
    <w:rsid w:val="00944EE5"/>
    <w:rsid w:val="009A6340"/>
    <w:rsid w:val="009C23D7"/>
    <w:rsid w:val="009D6BF6"/>
    <w:rsid w:val="009E1797"/>
    <w:rsid w:val="00A16B93"/>
    <w:rsid w:val="00A434EE"/>
    <w:rsid w:val="00A67C29"/>
    <w:rsid w:val="00A84385"/>
    <w:rsid w:val="00A96248"/>
    <w:rsid w:val="00A96C69"/>
    <w:rsid w:val="00AA48BA"/>
    <w:rsid w:val="00AA79D0"/>
    <w:rsid w:val="00B000D8"/>
    <w:rsid w:val="00B244A5"/>
    <w:rsid w:val="00B42D05"/>
    <w:rsid w:val="00B50034"/>
    <w:rsid w:val="00B52F62"/>
    <w:rsid w:val="00B53705"/>
    <w:rsid w:val="00B64332"/>
    <w:rsid w:val="00B84590"/>
    <w:rsid w:val="00B90276"/>
    <w:rsid w:val="00B9304A"/>
    <w:rsid w:val="00BA47BD"/>
    <w:rsid w:val="00BC1EFC"/>
    <w:rsid w:val="00BC4B1A"/>
    <w:rsid w:val="00BE566F"/>
    <w:rsid w:val="00C15315"/>
    <w:rsid w:val="00C41327"/>
    <w:rsid w:val="00C95B3F"/>
    <w:rsid w:val="00CC2D5F"/>
    <w:rsid w:val="00CC5408"/>
    <w:rsid w:val="00D21D48"/>
    <w:rsid w:val="00D251A9"/>
    <w:rsid w:val="00D32990"/>
    <w:rsid w:val="00D44FAA"/>
    <w:rsid w:val="00D643AE"/>
    <w:rsid w:val="00D76678"/>
    <w:rsid w:val="00D823F3"/>
    <w:rsid w:val="00DB542F"/>
    <w:rsid w:val="00E1288C"/>
    <w:rsid w:val="00E2067B"/>
    <w:rsid w:val="00E347A0"/>
    <w:rsid w:val="00E42036"/>
    <w:rsid w:val="00EA1161"/>
    <w:rsid w:val="00EA29A1"/>
    <w:rsid w:val="00EC13E8"/>
    <w:rsid w:val="00EF4653"/>
    <w:rsid w:val="00F13D33"/>
    <w:rsid w:val="00F311F4"/>
    <w:rsid w:val="00F523FA"/>
    <w:rsid w:val="00F73990"/>
    <w:rsid w:val="00FA596A"/>
    <w:rsid w:val="00FB523A"/>
    <w:rsid w:val="00FC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3908"/>
    <w:pPr>
      <w:spacing w:after="0" w:line="240" w:lineRule="auto"/>
      <w:outlineLvl w:val="1"/>
    </w:pPr>
    <w:rPr>
      <w:rFonts w:ascii="Times New Roman" w:eastAsia="Times New Roman" w:hAnsi="Times New Roman" w:cs="Times New Roman"/>
      <w:b/>
      <w:bC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5E16"/>
  </w:style>
  <w:style w:type="table" w:styleId="a3">
    <w:name w:val="Table Grid"/>
    <w:basedOn w:val="a1"/>
    <w:rsid w:val="003E5E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3E5E1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E5E16"/>
    <w:rPr>
      <w:rFonts w:ascii="Tahoma" w:eastAsia="Times New Roman" w:hAnsi="Tahoma" w:cs="Tahoma"/>
      <w:sz w:val="16"/>
      <w:szCs w:val="16"/>
      <w:lang w:eastAsia="ru-RU"/>
    </w:rPr>
  </w:style>
  <w:style w:type="table" w:customStyle="1" w:styleId="10">
    <w:name w:val="Сетка таблицы1"/>
    <w:uiPriority w:val="99"/>
    <w:rsid w:val="003E5E16"/>
    <w:pPr>
      <w:spacing w:after="0" w:line="240" w:lineRule="auto"/>
      <w:ind w:firstLine="709"/>
      <w:jc w:val="both"/>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3E5E16"/>
    <w:pPr>
      <w:spacing w:after="0" w:line="240" w:lineRule="auto"/>
      <w:ind w:left="720"/>
      <w:contextualSpacing/>
    </w:pPr>
    <w:rPr>
      <w:rFonts w:ascii="Times New Roman" w:eastAsia="Times New Roman" w:hAnsi="Times New Roman" w:cs="Times New Roman"/>
      <w:sz w:val="24"/>
      <w:szCs w:val="20"/>
      <w:lang w:eastAsia="ru-RU"/>
    </w:rPr>
  </w:style>
  <w:style w:type="paragraph" w:styleId="a7">
    <w:name w:val="Body Text Indent"/>
    <w:basedOn w:val="a"/>
    <w:link w:val="a8"/>
    <w:uiPriority w:val="99"/>
    <w:rsid w:val="003E5E16"/>
    <w:pPr>
      <w:spacing w:after="0" w:line="360" w:lineRule="exact"/>
      <w:ind w:firstLine="709"/>
      <w:jc w:val="both"/>
    </w:pPr>
    <w:rPr>
      <w:rFonts w:ascii="Arial" w:eastAsia="Times New Roman" w:hAnsi="Arial" w:cs="Times New Roman"/>
      <w:sz w:val="28"/>
      <w:szCs w:val="20"/>
      <w:lang w:val="uk-UA" w:eastAsia="ru-RU"/>
    </w:rPr>
  </w:style>
  <w:style w:type="character" w:customStyle="1" w:styleId="a8">
    <w:name w:val="Основной текст с отступом Знак"/>
    <w:basedOn w:val="a0"/>
    <w:link w:val="a7"/>
    <w:uiPriority w:val="99"/>
    <w:rsid w:val="003E5E16"/>
    <w:rPr>
      <w:rFonts w:ascii="Arial" w:eastAsia="Times New Roman" w:hAnsi="Arial" w:cs="Times New Roman"/>
      <w:sz w:val="28"/>
      <w:szCs w:val="20"/>
      <w:lang w:val="uk-UA" w:eastAsia="ru-RU"/>
    </w:rPr>
  </w:style>
  <w:style w:type="paragraph" w:customStyle="1" w:styleId="western">
    <w:name w:val="western"/>
    <w:basedOn w:val="a"/>
    <w:uiPriority w:val="99"/>
    <w:rsid w:val="003E5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E5E16"/>
    <w:rPr>
      <w:rFonts w:cs="Times New Roman"/>
    </w:rPr>
  </w:style>
  <w:style w:type="character" w:styleId="a9">
    <w:name w:val="Hyperlink"/>
    <w:uiPriority w:val="99"/>
    <w:semiHidden/>
    <w:rsid w:val="003E5E16"/>
    <w:rPr>
      <w:rFonts w:cs="Times New Roman"/>
      <w:color w:val="0000FF"/>
      <w:u w:val="single"/>
    </w:rPr>
  </w:style>
  <w:style w:type="paragraph" w:styleId="aa">
    <w:name w:val="Body Text"/>
    <w:basedOn w:val="a"/>
    <w:link w:val="ab"/>
    <w:uiPriority w:val="99"/>
    <w:rsid w:val="003E5E16"/>
    <w:pPr>
      <w:spacing w:after="12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uiPriority w:val="99"/>
    <w:rsid w:val="003E5E16"/>
    <w:rPr>
      <w:rFonts w:ascii="Times New Roman" w:eastAsia="Times New Roman" w:hAnsi="Times New Roman" w:cs="Times New Roman"/>
      <w:sz w:val="24"/>
      <w:szCs w:val="20"/>
      <w:lang w:eastAsia="ru-RU"/>
    </w:rPr>
  </w:style>
  <w:style w:type="paragraph" w:styleId="ac">
    <w:name w:val="header"/>
    <w:basedOn w:val="a"/>
    <w:link w:val="ad"/>
    <w:uiPriority w:val="99"/>
    <w:rsid w:val="003E5E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uiPriority w:val="99"/>
    <w:rsid w:val="003E5E16"/>
    <w:rPr>
      <w:rFonts w:ascii="Times New Roman" w:eastAsia="Times New Roman" w:hAnsi="Times New Roman" w:cs="Times New Roman"/>
      <w:sz w:val="24"/>
      <w:szCs w:val="20"/>
      <w:lang w:eastAsia="ru-RU"/>
    </w:rPr>
  </w:style>
  <w:style w:type="paragraph" w:styleId="ae">
    <w:name w:val="footer"/>
    <w:basedOn w:val="a"/>
    <w:link w:val="af"/>
    <w:uiPriority w:val="99"/>
    <w:rsid w:val="003E5E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e"/>
    <w:uiPriority w:val="99"/>
    <w:rsid w:val="003E5E16"/>
    <w:rPr>
      <w:rFonts w:ascii="Times New Roman" w:eastAsia="Times New Roman" w:hAnsi="Times New Roman" w:cs="Times New Roman"/>
      <w:sz w:val="24"/>
      <w:szCs w:val="20"/>
      <w:lang w:eastAsia="ru-RU"/>
    </w:rPr>
  </w:style>
  <w:style w:type="paragraph" w:customStyle="1" w:styleId="Default">
    <w:name w:val="Default"/>
    <w:rsid w:val="003E5E1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61">
    <w:name w:val="Основной текст (6)1"/>
    <w:basedOn w:val="a"/>
    <w:link w:val="6"/>
    <w:rsid w:val="00817961"/>
    <w:pPr>
      <w:shd w:val="clear" w:color="auto" w:fill="FFFFFF"/>
      <w:spacing w:after="0" w:line="240" w:lineRule="atLeast"/>
    </w:pPr>
    <w:rPr>
      <w:rFonts w:ascii="Times New Roman" w:eastAsia="Calibri" w:hAnsi="Times New Roman" w:cs="Times New Roman"/>
      <w:noProof/>
      <w:lang w:eastAsia="ru-RU"/>
    </w:rPr>
  </w:style>
  <w:style w:type="character" w:customStyle="1" w:styleId="6">
    <w:name w:val="Основной текст (6)_"/>
    <w:basedOn w:val="a0"/>
    <w:link w:val="61"/>
    <w:locked/>
    <w:rsid w:val="00817961"/>
    <w:rPr>
      <w:rFonts w:ascii="Times New Roman" w:eastAsia="Calibri" w:hAnsi="Times New Roman" w:cs="Times New Roman"/>
      <w:noProof/>
      <w:shd w:val="clear" w:color="auto" w:fill="FFFFFF"/>
      <w:lang w:eastAsia="ru-RU"/>
    </w:rPr>
  </w:style>
  <w:style w:type="character" w:customStyle="1" w:styleId="60">
    <w:name w:val="Основной текст (6)"/>
    <w:basedOn w:val="6"/>
    <w:rsid w:val="00817961"/>
    <w:rPr>
      <w:rFonts w:ascii="Times New Roman" w:eastAsia="Calibri" w:hAnsi="Times New Roman" w:cs="Times New Roman"/>
      <w:noProof/>
      <w:spacing w:val="0"/>
      <w:shd w:val="clear" w:color="auto" w:fill="FFFFFF"/>
      <w:lang w:eastAsia="ru-RU"/>
    </w:rPr>
  </w:style>
  <w:style w:type="character" w:customStyle="1" w:styleId="hps">
    <w:name w:val="hps"/>
    <w:basedOn w:val="a0"/>
    <w:rsid w:val="00817961"/>
  </w:style>
  <w:style w:type="character" w:customStyle="1" w:styleId="apple-style-span">
    <w:name w:val="apple-style-span"/>
    <w:basedOn w:val="a0"/>
    <w:rsid w:val="007E2B20"/>
  </w:style>
  <w:style w:type="paragraph" w:styleId="af0">
    <w:name w:val="Normal (Web)"/>
    <w:basedOn w:val="a"/>
    <w:uiPriority w:val="99"/>
    <w:rsid w:val="007F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B3908"/>
    <w:rPr>
      <w:rFonts w:ascii="Times New Roman" w:eastAsia="Times New Roman" w:hAnsi="Times New Roman" w:cs="Times New Roman"/>
      <w:b/>
      <w:bCs/>
      <w:color w:val="000000"/>
      <w:sz w:val="24"/>
      <w:szCs w:val="24"/>
      <w:lang w:val="en-US"/>
    </w:rPr>
  </w:style>
  <w:style w:type="paragraph" w:customStyle="1" w:styleId="af1">
    <w:name w:val="ТАБЛИЦА"/>
    <w:next w:val="a"/>
    <w:autoRedefine/>
    <w:uiPriority w:val="99"/>
    <w:rsid w:val="003B3908"/>
    <w:pPr>
      <w:spacing w:after="0" w:line="240" w:lineRule="auto"/>
      <w:jc w:val="center"/>
    </w:pPr>
    <w:rPr>
      <w:rFonts w:ascii="Times New Roman" w:eastAsia="Times New Roman" w:hAnsi="Times New Roman" w:cs="Times New Roman"/>
      <w:color w:val="000000"/>
      <w:sz w:val="28"/>
      <w:szCs w:val="28"/>
      <w:lang w:eastAsia="ru-RU"/>
    </w:rPr>
  </w:style>
  <w:style w:type="character" w:customStyle="1" w:styleId="21">
    <w:name w:val="Основной текст (2)_"/>
    <w:link w:val="210"/>
    <w:uiPriority w:val="99"/>
    <w:locked/>
    <w:rsid w:val="00944EE5"/>
    <w:rPr>
      <w:rFonts w:ascii="Times New Roman" w:hAnsi="Times New Roman" w:cs="Times New Roman"/>
      <w:i/>
      <w:iCs/>
      <w:sz w:val="26"/>
      <w:szCs w:val="26"/>
      <w:shd w:val="clear" w:color="auto" w:fill="FFFFFF"/>
    </w:rPr>
  </w:style>
  <w:style w:type="paragraph" w:customStyle="1" w:styleId="210">
    <w:name w:val="Основной текст (2)1"/>
    <w:basedOn w:val="a"/>
    <w:link w:val="21"/>
    <w:uiPriority w:val="99"/>
    <w:rsid w:val="00944EE5"/>
    <w:pPr>
      <w:shd w:val="clear" w:color="auto" w:fill="FFFFFF"/>
      <w:spacing w:before="360" w:after="180" w:line="240" w:lineRule="atLeast"/>
    </w:pPr>
    <w:rPr>
      <w:rFonts w:ascii="Times New Roman" w:hAnsi="Times New Roman" w:cs="Times New Roman"/>
      <w:i/>
      <w:iCs/>
      <w:sz w:val="26"/>
      <w:szCs w:val="26"/>
    </w:rPr>
  </w:style>
  <w:style w:type="character" w:customStyle="1" w:styleId="5">
    <w:name w:val="Основной текст (5)_"/>
    <w:link w:val="51"/>
    <w:uiPriority w:val="99"/>
    <w:locked/>
    <w:rsid w:val="00944EE5"/>
    <w:rPr>
      <w:rFonts w:ascii="Times New Roman" w:hAnsi="Times New Roman" w:cs="Times New Roman"/>
      <w:b/>
      <w:bCs/>
      <w:shd w:val="clear" w:color="auto" w:fill="FFFFFF"/>
    </w:rPr>
  </w:style>
  <w:style w:type="paragraph" w:customStyle="1" w:styleId="51">
    <w:name w:val="Основной текст (5)1"/>
    <w:basedOn w:val="a"/>
    <w:link w:val="5"/>
    <w:uiPriority w:val="99"/>
    <w:rsid w:val="00944EE5"/>
    <w:pPr>
      <w:shd w:val="clear" w:color="auto" w:fill="FFFFFF"/>
      <w:spacing w:after="0" w:line="240" w:lineRule="atLeast"/>
    </w:pPr>
    <w:rPr>
      <w:rFonts w:ascii="Times New Roman" w:hAnsi="Times New Roman" w:cs="Times New Roman"/>
      <w:b/>
      <w:bCs/>
    </w:rPr>
  </w:style>
  <w:style w:type="character" w:customStyle="1" w:styleId="529">
    <w:name w:val="Основной текст (5)29"/>
    <w:basedOn w:val="5"/>
    <w:uiPriority w:val="99"/>
    <w:rsid w:val="00944EE5"/>
    <w:rPr>
      <w:rFonts w:ascii="Times New Roman" w:hAnsi="Times New Roman" w:cs="Times New Roman"/>
      <w:b/>
      <w:bCs/>
      <w:shd w:val="clear" w:color="auto" w:fill="FFFFFF"/>
    </w:rPr>
  </w:style>
  <w:style w:type="character" w:customStyle="1" w:styleId="528">
    <w:name w:val="Основной текст (5)28"/>
    <w:basedOn w:val="5"/>
    <w:uiPriority w:val="99"/>
    <w:rsid w:val="00944EE5"/>
    <w:rPr>
      <w:rFonts w:ascii="Times New Roman" w:hAnsi="Times New Roman" w:cs="Times New Roman"/>
      <w:b/>
      <w:bCs/>
      <w:shd w:val="clear" w:color="auto" w:fill="FFFFFF"/>
    </w:rPr>
  </w:style>
  <w:style w:type="character" w:customStyle="1" w:styleId="100">
    <w:name w:val="Основной текст (10)_"/>
    <w:link w:val="101"/>
    <w:uiPriority w:val="99"/>
    <w:locked/>
    <w:rsid w:val="00944EE5"/>
    <w:rPr>
      <w:rFonts w:ascii="Times New Roman" w:hAnsi="Times New Roman" w:cs="Times New Roman"/>
      <w:sz w:val="25"/>
      <w:szCs w:val="25"/>
      <w:shd w:val="clear" w:color="auto" w:fill="FFFFFF"/>
    </w:rPr>
  </w:style>
  <w:style w:type="paragraph" w:customStyle="1" w:styleId="101">
    <w:name w:val="Основной текст (10)1"/>
    <w:basedOn w:val="a"/>
    <w:link w:val="100"/>
    <w:uiPriority w:val="99"/>
    <w:rsid w:val="00944EE5"/>
    <w:pPr>
      <w:shd w:val="clear" w:color="auto" w:fill="FFFFFF"/>
      <w:spacing w:after="600" w:line="451" w:lineRule="exact"/>
      <w:jc w:val="both"/>
    </w:pPr>
    <w:rPr>
      <w:rFonts w:ascii="Times New Roman" w:hAnsi="Times New Roman" w:cs="Times New Roman"/>
      <w:sz w:val="25"/>
      <w:szCs w:val="25"/>
    </w:rPr>
  </w:style>
  <w:style w:type="character" w:customStyle="1" w:styleId="523">
    <w:name w:val="Основной текст (5)23"/>
    <w:basedOn w:val="5"/>
    <w:uiPriority w:val="99"/>
    <w:rsid w:val="00944EE5"/>
    <w:rPr>
      <w:rFonts w:ascii="Times New Roman" w:hAnsi="Times New Roman" w:cs="Times New Roman"/>
      <w:b/>
      <w:bCs/>
      <w:shd w:val="clear" w:color="auto" w:fill="FFFFFF"/>
    </w:rPr>
  </w:style>
  <w:style w:type="character" w:customStyle="1" w:styleId="22">
    <w:name w:val="Основной текст (2)2"/>
    <w:basedOn w:val="21"/>
    <w:uiPriority w:val="99"/>
    <w:rsid w:val="00944EE5"/>
    <w:rPr>
      <w:rFonts w:ascii="Times New Roman" w:hAnsi="Times New Roman" w:cs="Times New Roman"/>
      <w:i/>
      <w:iCs/>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3908"/>
    <w:pPr>
      <w:spacing w:after="0" w:line="240" w:lineRule="auto"/>
      <w:outlineLvl w:val="1"/>
    </w:pPr>
    <w:rPr>
      <w:rFonts w:ascii="Times New Roman" w:eastAsia="Times New Roman" w:hAnsi="Times New Roman" w:cs="Times New Roman"/>
      <w:b/>
      <w:bC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5E16"/>
  </w:style>
  <w:style w:type="table" w:styleId="a3">
    <w:name w:val="Table Grid"/>
    <w:basedOn w:val="a1"/>
    <w:rsid w:val="003E5E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3E5E1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E5E16"/>
    <w:rPr>
      <w:rFonts w:ascii="Tahoma" w:eastAsia="Times New Roman" w:hAnsi="Tahoma" w:cs="Tahoma"/>
      <w:sz w:val="16"/>
      <w:szCs w:val="16"/>
      <w:lang w:eastAsia="ru-RU"/>
    </w:rPr>
  </w:style>
  <w:style w:type="table" w:customStyle="1" w:styleId="10">
    <w:name w:val="Сетка таблицы1"/>
    <w:uiPriority w:val="99"/>
    <w:rsid w:val="003E5E16"/>
    <w:pPr>
      <w:spacing w:after="0" w:line="240" w:lineRule="auto"/>
      <w:ind w:firstLine="709"/>
      <w:jc w:val="both"/>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3E5E16"/>
    <w:pPr>
      <w:spacing w:after="0" w:line="240" w:lineRule="auto"/>
      <w:ind w:left="720"/>
      <w:contextualSpacing/>
    </w:pPr>
    <w:rPr>
      <w:rFonts w:ascii="Times New Roman" w:eastAsia="Times New Roman" w:hAnsi="Times New Roman" w:cs="Times New Roman"/>
      <w:sz w:val="24"/>
      <w:szCs w:val="20"/>
      <w:lang w:eastAsia="ru-RU"/>
    </w:rPr>
  </w:style>
  <w:style w:type="paragraph" w:styleId="a7">
    <w:name w:val="Body Text Indent"/>
    <w:basedOn w:val="a"/>
    <w:link w:val="a8"/>
    <w:uiPriority w:val="99"/>
    <w:rsid w:val="003E5E16"/>
    <w:pPr>
      <w:spacing w:after="0" w:line="360" w:lineRule="exact"/>
      <w:ind w:firstLine="709"/>
      <w:jc w:val="both"/>
    </w:pPr>
    <w:rPr>
      <w:rFonts w:ascii="Arial" w:eastAsia="Times New Roman" w:hAnsi="Arial" w:cs="Times New Roman"/>
      <w:sz w:val="28"/>
      <w:szCs w:val="20"/>
      <w:lang w:val="uk-UA" w:eastAsia="ru-RU"/>
    </w:rPr>
  </w:style>
  <w:style w:type="character" w:customStyle="1" w:styleId="a8">
    <w:name w:val="Основной текст с отступом Знак"/>
    <w:basedOn w:val="a0"/>
    <w:link w:val="a7"/>
    <w:uiPriority w:val="99"/>
    <w:rsid w:val="003E5E16"/>
    <w:rPr>
      <w:rFonts w:ascii="Arial" w:eastAsia="Times New Roman" w:hAnsi="Arial" w:cs="Times New Roman"/>
      <w:sz w:val="28"/>
      <w:szCs w:val="20"/>
      <w:lang w:val="uk-UA" w:eastAsia="ru-RU"/>
    </w:rPr>
  </w:style>
  <w:style w:type="paragraph" w:customStyle="1" w:styleId="western">
    <w:name w:val="western"/>
    <w:basedOn w:val="a"/>
    <w:uiPriority w:val="99"/>
    <w:rsid w:val="003E5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E5E16"/>
    <w:rPr>
      <w:rFonts w:cs="Times New Roman"/>
    </w:rPr>
  </w:style>
  <w:style w:type="character" w:styleId="a9">
    <w:name w:val="Hyperlink"/>
    <w:uiPriority w:val="99"/>
    <w:semiHidden/>
    <w:rsid w:val="003E5E16"/>
    <w:rPr>
      <w:rFonts w:cs="Times New Roman"/>
      <w:color w:val="0000FF"/>
      <w:u w:val="single"/>
    </w:rPr>
  </w:style>
  <w:style w:type="paragraph" w:styleId="aa">
    <w:name w:val="Body Text"/>
    <w:basedOn w:val="a"/>
    <w:link w:val="ab"/>
    <w:uiPriority w:val="99"/>
    <w:rsid w:val="003E5E16"/>
    <w:pPr>
      <w:spacing w:after="12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uiPriority w:val="99"/>
    <w:rsid w:val="003E5E16"/>
    <w:rPr>
      <w:rFonts w:ascii="Times New Roman" w:eastAsia="Times New Roman" w:hAnsi="Times New Roman" w:cs="Times New Roman"/>
      <w:sz w:val="24"/>
      <w:szCs w:val="20"/>
      <w:lang w:eastAsia="ru-RU"/>
    </w:rPr>
  </w:style>
  <w:style w:type="paragraph" w:styleId="ac">
    <w:name w:val="header"/>
    <w:basedOn w:val="a"/>
    <w:link w:val="ad"/>
    <w:uiPriority w:val="99"/>
    <w:rsid w:val="003E5E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uiPriority w:val="99"/>
    <w:rsid w:val="003E5E16"/>
    <w:rPr>
      <w:rFonts w:ascii="Times New Roman" w:eastAsia="Times New Roman" w:hAnsi="Times New Roman" w:cs="Times New Roman"/>
      <w:sz w:val="24"/>
      <w:szCs w:val="20"/>
      <w:lang w:eastAsia="ru-RU"/>
    </w:rPr>
  </w:style>
  <w:style w:type="paragraph" w:styleId="ae">
    <w:name w:val="footer"/>
    <w:basedOn w:val="a"/>
    <w:link w:val="af"/>
    <w:uiPriority w:val="99"/>
    <w:rsid w:val="003E5E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e"/>
    <w:uiPriority w:val="99"/>
    <w:rsid w:val="003E5E16"/>
    <w:rPr>
      <w:rFonts w:ascii="Times New Roman" w:eastAsia="Times New Roman" w:hAnsi="Times New Roman" w:cs="Times New Roman"/>
      <w:sz w:val="24"/>
      <w:szCs w:val="20"/>
      <w:lang w:eastAsia="ru-RU"/>
    </w:rPr>
  </w:style>
  <w:style w:type="paragraph" w:customStyle="1" w:styleId="Default">
    <w:name w:val="Default"/>
    <w:rsid w:val="003E5E1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61">
    <w:name w:val="Основной текст (6)1"/>
    <w:basedOn w:val="a"/>
    <w:link w:val="6"/>
    <w:rsid w:val="00817961"/>
    <w:pPr>
      <w:shd w:val="clear" w:color="auto" w:fill="FFFFFF"/>
      <w:spacing w:after="0" w:line="240" w:lineRule="atLeast"/>
    </w:pPr>
    <w:rPr>
      <w:rFonts w:ascii="Times New Roman" w:eastAsia="Calibri" w:hAnsi="Times New Roman" w:cs="Times New Roman"/>
      <w:noProof/>
      <w:lang w:eastAsia="ru-RU"/>
    </w:rPr>
  </w:style>
  <w:style w:type="character" w:customStyle="1" w:styleId="6">
    <w:name w:val="Основной текст (6)_"/>
    <w:basedOn w:val="a0"/>
    <w:link w:val="61"/>
    <w:locked/>
    <w:rsid w:val="00817961"/>
    <w:rPr>
      <w:rFonts w:ascii="Times New Roman" w:eastAsia="Calibri" w:hAnsi="Times New Roman" w:cs="Times New Roman"/>
      <w:noProof/>
      <w:shd w:val="clear" w:color="auto" w:fill="FFFFFF"/>
      <w:lang w:eastAsia="ru-RU"/>
    </w:rPr>
  </w:style>
  <w:style w:type="character" w:customStyle="1" w:styleId="60">
    <w:name w:val="Основной текст (6)"/>
    <w:basedOn w:val="6"/>
    <w:rsid w:val="00817961"/>
    <w:rPr>
      <w:rFonts w:ascii="Times New Roman" w:eastAsia="Calibri" w:hAnsi="Times New Roman" w:cs="Times New Roman"/>
      <w:noProof/>
      <w:spacing w:val="0"/>
      <w:shd w:val="clear" w:color="auto" w:fill="FFFFFF"/>
      <w:lang w:eastAsia="ru-RU"/>
    </w:rPr>
  </w:style>
  <w:style w:type="character" w:customStyle="1" w:styleId="hps">
    <w:name w:val="hps"/>
    <w:basedOn w:val="a0"/>
    <w:rsid w:val="00817961"/>
  </w:style>
  <w:style w:type="character" w:customStyle="1" w:styleId="apple-style-span">
    <w:name w:val="apple-style-span"/>
    <w:basedOn w:val="a0"/>
    <w:rsid w:val="007E2B20"/>
  </w:style>
  <w:style w:type="paragraph" w:styleId="af0">
    <w:name w:val="Normal (Web)"/>
    <w:basedOn w:val="a"/>
    <w:uiPriority w:val="99"/>
    <w:rsid w:val="007F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B3908"/>
    <w:rPr>
      <w:rFonts w:ascii="Times New Roman" w:eastAsia="Times New Roman" w:hAnsi="Times New Roman" w:cs="Times New Roman"/>
      <w:b/>
      <w:bCs/>
      <w:color w:val="000000"/>
      <w:sz w:val="24"/>
      <w:szCs w:val="24"/>
      <w:lang w:val="en-US"/>
    </w:rPr>
  </w:style>
  <w:style w:type="paragraph" w:customStyle="1" w:styleId="af1">
    <w:name w:val="ТАБЛИЦА"/>
    <w:next w:val="a"/>
    <w:autoRedefine/>
    <w:uiPriority w:val="99"/>
    <w:rsid w:val="003B3908"/>
    <w:pPr>
      <w:spacing w:after="0" w:line="240" w:lineRule="auto"/>
      <w:jc w:val="center"/>
    </w:pPr>
    <w:rPr>
      <w:rFonts w:ascii="Times New Roman" w:eastAsia="Times New Roman" w:hAnsi="Times New Roman" w:cs="Times New Roman"/>
      <w:color w:val="000000"/>
      <w:sz w:val="28"/>
      <w:szCs w:val="28"/>
      <w:lang w:eastAsia="ru-RU"/>
    </w:rPr>
  </w:style>
  <w:style w:type="character" w:customStyle="1" w:styleId="21">
    <w:name w:val="Основной текст (2)_"/>
    <w:link w:val="210"/>
    <w:uiPriority w:val="99"/>
    <w:locked/>
    <w:rsid w:val="00944EE5"/>
    <w:rPr>
      <w:rFonts w:ascii="Times New Roman" w:hAnsi="Times New Roman" w:cs="Times New Roman"/>
      <w:i/>
      <w:iCs/>
      <w:sz w:val="26"/>
      <w:szCs w:val="26"/>
      <w:shd w:val="clear" w:color="auto" w:fill="FFFFFF"/>
    </w:rPr>
  </w:style>
  <w:style w:type="paragraph" w:customStyle="1" w:styleId="210">
    <w:name w:val="Основной текст (2)1"/>
    <w:basedOn w:val="a"/>
    <w:link w:val="21"/>
    <w:uiPriority w:val="99"/>
    <w:rsid w:val="00944EE5"/>
    <w:pPr>
      <w:shd w:val="clear" w:color="auto" w:fill="FFFFFF"/>
      <w:spacing w:before="360" w:after="180" w:line="240" w:lineRule="atLeast"/>
    </w:pPr>
    <w:rPr>
      <w:rFonts w:ascii="Times New Roman" w:hAnsi="Times New Roman" w:cs="Times New Roman"/>
      <w:i/>
      <w:iCs/>
      <w:sz w:val="26"/>
      <w:szCs w:val="26"/>
    </w:rPr>
  </w:style>
  <w:style w:type="character" w:customStyle="1" w:styleId="5">
    <w:name w:val="Основной текст (5)_"/>
    <w:link w:val="51"/>
    <w:uiPriority w:val="99"/>
    <w:locked/>
    <w:rsid w:val="00944EE5"/>
    <w:rPr>
      <w:rFonts w:ascii="Times New Roman" w:hAnsi="Times New Roman" w:cs="Times New Roman"/>
      <w:b/>
      <w:bCs/>
      <w:shd w:val="clear" w:color="auto" w:fill="FFFFFF"/>
    </w:rPr>
  </w:style>
  <w:style w:type="paragraph" w:customStyle="1" w:styleId="51">
    <w:name w:val="Основной текст (5)1"/>
    <w:basedOn w:val="a"/>
    <w:link w:val="5"/>
    <w:uiPriority w:val="99"/>
    <w:rsid w:val="00944EE5"/>
    <w:pPr>
      <w:shd w:val="clear" w:color="auto" w:fill="FFFFFF"/>
      <w:spacing w:after="0" w:line="240" w:lineRule="atLeast"/>
    </w:pPr>
    <w:rPr>
      <w:rFonts w:ascii="Times New Roman" w:hAnsi="Times New Roman" w:cs="Times New Roman"/>
      <w:b/>
      <w:bCs/>
    </w:rPr>
  </w:style>
  <w:style w:type="character" w:customStyle="1" w:styleId="529">
    <w:name w:val="Основной текст (5)29"/>
    <w:basedOn w:val="5"/>
    <w:uiPriority w:val="99"/>
    <w:rsid w:val="00944EE5"/>
    <w:rPr>
      <w:rFonts w:ascii="Times New Roman" w:hAnsi="Times New Roman" w:cs="Times New Roman"/>
      <w:b/>
      <w:bCs/>
      <w:shd w:val="clear" w:color="auto" w:fill="FFFFFF"/>
    </w:rPr>
  </w:style>
  <w:style w:type="character" w:customStyle="1" w:styleId="528">
    <w:name w:val="Основной текст (5)28"/>
    <w:basedOn w:val="5"/>
    <w:uiPriority w:val="99"/>
    <w:rsid w:val="00944EE5"/>
    <w:rPr>
      <w:rFonts w:ascii="Times New Roman" w:hAnsi="Times New Roman" w:cs="Times New Roman"/>
      <w:b/>
      <w:bCs/>
      <w:shd w:val="clear" w:color="auto" w:fill="FFFFFF"/>
    </w:rPr>
  </w:style>
  <w:style w:type="character" w:customStyle="1" w:styleId="100">
    <w:name w:val="Основной текст (10)_"/>
    <w:link w:val="101"/>
    <w:uiPriority w:val="99"/>
    <w:locked/>
    <w:rsid w:val="00944EE5"/>
    <w:rPr>
      <w:rFonts w:ascii="Times New Roman" w:hAnsi="Times New Roman" w:cs="Times New Roman"/>
      <w:sz w:val="25"/>
      <w:szCs w:val="25"/>
      <w:shd w:val="clear" w:color="auto" w:fill="FFFFFF"/>
    </w:rPr>
  </w:style>
  <w:style w:type="paragraph" w:customStyle="1" w:styleId="101">
    <w:name w:val="Основной текст (10)1"/>
    <w:basedOn w:val="a"/>
    <w:link w:val="100"/>
    <w:uiPriority w:val="99"/>
    <w:rsid w:val="00944EE5"/>
    <w:pPr>
      <w:shd w:val="clear" w:color="auto" w:fill="FFFFFF"/>
      <w:spacing w:after="600" w:line="451" w:lineRule="exact"/>
      <w:jc w:val="both"/>
    </w:pPr>
    <w:rPr>
      <w:rFonts w:ascii="Times New Roman" w:hAnsi="Times New Roman" w:cs="Times New Roman"/>
      <w:sz w:val="25"/>
      <w:szCs w:val="25"/>
    </w:rPr>
  </w:style>
  <w:style w:type="character" w:customStyle="1" w:styleId="523">
    <w:name w:val="Основной текст (5)23"/>
    <w:basedOn w:val="5"/>
    <w:uiPriority w:val="99"/>
    <w:rsid w:val="00944EE5"/>
    <w:rPr>
      <w:rFonts w:ascii="Times New Roman" w:hAnsi="Times New Roman" w:cs="Times New Roman"/>
      <w:b/>
      <w:bCs/>
      <w:shd w:val="clear" w:color="auto" w:fill="FFFFFF"/>
    </w:rPr>
  </w:style>
  <w:style w:type="character" w:customStyle="1" w:styleId="22">
    <w:name w:val="Основной текст (2)2"/>
    <w:basedOn w:val="21"/>
    <w:uiPriority w:val="99"/>
    <w:rsid w:val="00944EE5"/>
    <w:rPr>
      <w:rFonts w:ascii="Times New Roman" w:hAnsi="Times New Roman" w:cs="Times New Roman"/>
      <w:i/>
      <w:i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0"/>
      <c:hPercent val="47"/>
      <c:rotY val="70"/>
      <c:depthPercent val="3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a:scene3d>
          <a:camera prst="orthographicFront"/>
          <a:lightRig rig="threePt" dir="t"/>
        </a:scene3d>
        <a:sp3d>
          <a:bevelB w="6350"/>
        </a:sp3d>
      </c:spPr>
    </c:sideWall>
    <c:backWall>
      <c:thickness val="0"/>
      <c:spPr>
        <a:noFill/>
        <a:ln w="12700">
          <a:solidFill>
            <a:srgbClr val="FFFFFF"/>
          </a:solidFill>
          <a:prstDash val="solid"/>
        </a:ln>
        <a:scene3d>
          <a:camera prst="orthographicFront"/>
          <a:lightRig rig="threePt" dir="t"/>
        </a:scene3d>
        <a:sp3d>
          <a:bevelB w="6350"/>
        </a:sp3d>
      </c:spPr>
    </c:backWall>
    <c:plotArea>
      <c:layout>
        <c:manualLayout>
          <c:layoutTarget val="inner"/>
          <c:xMode val="edge"/>
          <c:yMode val="edge"/>
          <c:x val="5.3069719042663901E-2"/>
          <c:y val="1.9607843137254902E-2"/>
          <c:w val="0.93652445369406889"/>
          <c:h val="0.92228198219408619"/>
        </c:manualLayout>
      </c:layout>
      <c:bar3DChart>
        <c:barDir val="col"/>
        <c:grouping val="stacked"/>
        <c:varyColors val="0"/>
        <c:ser>
          <c:idx val="0"/>
          <c:order val="0"/>
          <c:tx>
            <c:strRef>
              <c:f>Sheet1!$A$2</c:f>
              <c:strCache>
                <c:ptCount val="1"/>
              </c:strCache>
            </c:strRef>
          </c:tx>
          <c:spPr>
            <a:solidFill>
              <a:srgbClr val="9999FF"/>
            </a:solidFill>
            <a:ln w="12294">
              <a:solidFill>
                <a:srgbClr val="000000"/>
              </a:solidFill>
              <a:prstDash val="solid"/>
            </a:ln>
          </c:spPr>
          <c:invertIfNegative val="0"/>
          <c:dLbls>
            <c:dLbl>
              <c:idx val="0"/>
              <c:layout>
                <c:manualLayout>
                  <c:x val="1.1906420351302242E-2"/>
                  <c:y val="7.916107484255E-2"/>
                </c:manualLayout>
              </c:layout>
              <c:showLegendKey val="0"/>
              <c:showVal val="1"/>
              <c:showCatName val="0"/>
              <c:showSerName val="0"/>
              <c:showPercent val="0"/>
              <c:showBubbleSize val="0"/>
            </c:dLbl>
            <c:dLbl>
              <c:idx val="1"/>
              <c:layout>
                <c:manualLayout>
                  <c:x val="6.41025641025641E-3"/>
                  <c:y val="7.3903002309468821E-2"/>
                </c:manualLayout>
              </c:layout>
              <c:showLegendKey val="0"/>
              <c:showVal val="1"/>
              <c:showCatName val="0"/>
              <c:showSerName val="0"/>
              <c:showPercent val="0"/>
              <c:showBubbleSize val="0"/>
            </c:dLbl>
            <c:dLbl>
              <c:idx val="2"/>
              <c:layout>
                <c:manualLayout>
                  <c:x val="1.0657682212800322E-2"/>
                  <c:y val="0.1063415225521752"/>
                </c:manualLayout>
              </c:layout>
              <c:showLegendKey val="0"/>
              <c:showVal val="1"/>
              <c:showCatName val="0"/>
              <c:showSerName val="0"/>
              <c:showPercent val="0"/>
              <c:showBubbleSize val="0"/>
            </c:dLbl>
            <c:dLbl>
              <c:idx val="3"/>
              <c:layout>
                <c:manualLayout>
                  <c:x val="4.273504273504234E-3"/>
                  <c:y val="5.8506785958914488E-2"/>
                </c:manualLayout>
              </c:layout>
              <c:showLegendKey val="0"/>
              <c:showVal val="1"/>
              <c:showCatName val="0"/>
              <c:showSerName val="0"/>
              <c:showPercent val="0"/>
              <c:showBubbleSize val="0"/>
            </c:dLbl>
            <c:dLbl>
              <c:idx val="4"/>
              <c:layout>
                <c:manualLayout>
                  <c:x val="1.242996140633936E-2"/>
                  <c:y val="-0.22976442080865547"/>
                </c:manualLayout>
              </c:layout>
              <c:showLegendKey val="0"/>
              <c:showVal val="1"/>
              <c:showCatName val="0"/>
              <c:showSerName val="0"/>
              <c:showPercent val="0"/>
              <c:showBubbleSize val="0"/>
            </c:dLbl>
            <c:dLbl>
              <c:idx val="5"/>
              <c:layout>
                <c:manualLayout>
                  <c:x val="6.41025641025641E-3"/>
                  <c:y val="-0.16012317167051579"/>
                </c:manualLayout>
              </c:layout>
              <c:showLegendKey val="0"/>
              <c:showVal val="1"/>
              <c:showCatName val="0"/>
              <c:showSerName val="0"/>
              <c:showPercent val="0"/>
              <c:showBubbleSize val="0"/>
            </c:dLbl>
            <c:dLbl>
              <c:idx val="6"/>
              <c:layout>
                <c:manualLayout>
                  <c:x val="8.482905982906061E-3"/>
                  <c:y val="-6.8296266661817387E-2"/>
                </c:manualLayout>
              </c:layout>
              <c:showLegendKey val="0"/>
              <c:showVal val="1"/>
              <c:showCatName val="0"/>
              <c:showSerName val="0"/>
              <c:showPercent val="0"/>
              <c:showBubbleSize val="0"/>
            </c:dLbl>
            <c:dLbl>
              <c:idx val="7"/>
              <c:layout>
                <c:manualLayout>
                  <c:x val="8.5470085470084681E-3"/>
                  <c:y val="8.9299461123941493E-2"/>
                </c:manualLayout>
              </c:layout>
              <c:showLegendKey val="0"/>
              <c:showVal val="1"/>
              <c:showCatName val="0"/>
              <c:showSerName val="0"/>
              <c:showPercent val="0"/>
              <c:showBubbleSize val="0"/>
            </c:dLbl>
            <c:dLbl>
              <c:idx val="8"/>
              <c:layout>
                <c:manualLayout>
                  <c:x val="2.0595093882495457E-2"/>
                  <c:y val="-0.17888560441572707"/>
                </c:manualLayout>
              </c:layout>
              <c:showLegendKey val="0"/>
              <c:showVal val="1"/>
              <c:showCatName val="0"/>
              <c:showSerName val="0"/>
              <c:showPercent val="0"/>
              <c:showBubbleSize val="0"/>
            </c:dLbl>
            <c:dLbl>
              <c:idx val="10"/>
              <c:layout>
                <c:manualLayout>
                  <c:x val="-2.8882687276782743E-2"/>
                  <c:y val="-0.48098911721093085"/>
                </c:manualLayout>
              </c:layout>
              <c:showLegendKey val="0"/>
              <c:showVal val="1"/>
              <c:showCatName val="0"/>
              <c:showSerName val="0"/>
              <c:showPercent val="0"/>
              <c:showBubbleSize val="0"/>
            </c:dLbl>
            <c:spPr>
              <a:noFill/>
              <a:ln w="24617">
                <a:noFill/>
              </a:ln>
            </c:spPr>
            <c:txPr>
              <a:bodyPr/>
              <a:lstStyle/>
              <a:p>
                <a:pPr>
                  <a:defRPr sz="135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Sheet1!$B$1:$M$1</c:f>
              <c:numCache>
                <c:formatCode>General</c:formatCode>
                <c:ptCount val="11"/>
                <c:pt idx="0">
                  <c:v>1</c:v>
                </c:pt>
                <c:pt idx="1">
                  <c:v>2</c:v>
                </c:pt>
                <c:pt idx="2">
                  <c:v>3</c:v>
                </c:pt>
                <c:pt idx="3">
                  <c:v>4</c:v>
                </c:pt>
                <c:pt idx="4">
                  <c:v>5</c:v>
                </c:pt>
                <c:pt idx="5">
                  <c:v>6</c:v>
                </c:pt>
                <c:pt idx="6">
                  <c:v>7</c:v>
                </c:pt>
                <c:pt idx="7">
                  <c:v>8</c:v>
                </c:pt>
                <c:pt idx="8">
                  <c:v>9</c:v>
                </c:pt>
              </c:numCache>
            </c:numRef>
          </c:cat>
          <c:val>
            <c:numRef>
              <c:f>Sheet1!$B$2:$M$2</c:f>
              <c:numCache>
                <c:formatCode>General</c:formatCode>
                <c:ptCount val="11"/>
                <c:pt idx="0">
                  <c:v>-3.1</c:v>
                </c:pt>
                <c:pt idx="1">
                  <c:v>-5.41</c:v>
                </c:pt>
                <c:pt idx="2">
                  <c:v>-8.4700000000000006</c:v>
                </c:pt>
                <c:pt idx="3">
                  <c:v>-1.9</c:v>
                </c:pt>
                <c:pt idx="4">
                  <c:v>42.57</c:v>
                </c:pt>
                <c:pt idx="5">
                  <c:v>17.48</c:v>
                </c:pt>
                <c:pt idx="6">
                  <c:v>4.1500000000000004</c:v>
                </c:pt>
                <c:pt idx="7">
                  <c:v>-7.89</c:v>
                </c:pt>
                <c:pt idx="8">
                  <c:v>26.93</c:v>
                </c:pt>
              </c:numCache>
            </c:numRef>
          </c:val>
        </c:ser>
        <c:dLbls>
          <c:showLegendKey val="0"/>
          <c:showVal val="0"/>
          <c:showCatName val="0"/>
          <c:showSerName val="0"/>
          <c:showPercent val="0"/>
          <c:showBubbleSize val="0"/>
        </c:dLbls>
        <c:gapWidth val="0"/>
        <c:gapDepth val="0"/>
        <c:shape val="cylinder"/>
        <c:axId val="109343872"/>
        <c:axId val="109345408"/>
        <c:axId val="0"/>
      </c:bar3DChart>
      <c:catAx>
        <c:axId val="109343872"/>
        <c:scaling>
          <c:orientation val="minMax"/>
        </c:scaling>
        <c:delete val="0"/>
        <c:axPos val="b"/>
        <c:numFmt formatCode="General" sourceLinked="1"/>
        <c:majorTickMark val="out"/>
        <c:minorTickMark val="none"/>
        <c:tickLblPos val="low"/>
        <c:spPr>
          <a:ln w="3073">
            <a:solidFill>
              <a:srgbClr val="000000"/>
            </a:solidFill>
            <a:prstDash val="solid"/>
          </a:ln>
        </c:spPr>
        <c:txPr>
          <a:bodyPr rot="0" vert="horz"/>
          <a:lstStyle/>
          <a:p>
            <a:pPr>
              <a:defRPr sz="1454" b="0" i="0" u="none" strike="noStrike" baseline="0">
                <a:solidFill>
                  <a:srgbClr val="000000"/>
                </a:solidFill>
                <a:latin typeface="Times New Roman"/>
                <a:ea typeface="Times New Roman"/>
                <a:cs typeface="Times New Roman"/>
              </a:defRPr>
            </a:pPr>
            <a:endParaRPr lang="ru-RU"/>
          </a:p>
        </c:txPr>
        <c:crossAx val="109345408"/>
        <c:crosses val="autoZero"/>
        <c:auto val="1"/>
        <c:lblAlgn val="ctr"/>
        <c:lblOffset val="100"/>
        <c:tickLblSkip val="1"/>
        <c:tickMarkSkip val="1"/>
        <c:noMultiLvlLbl val="0"/>
      </c:catAx>
      <c:valAx>
        <c:axId val="109345408"/>
        <c:scaling>
          <c:orientation val="minMax"/>
        </c:scaling>
        <c:delete val="0"/>
        <c:axPos val="l"/>
        <c:majorGridlines>
          <c:spPr>
            <a:ln w="3073">
              <a:solidFill>
                <a:srgbClr val="000000"/>
              </a:solidFill>
              <a:prstDash val="solid"/>
            </a:ln>
          </c:spPr>
        </c:majorGridlines>
        <c:numFmt formatCode="General" sourceLinked="1"/>
        <c:majorTickMark val="out"/>
        <c:minorTickMark val="none"/>
        <c:tickLblPos val="nextTo"/>
        <c:spPr>
          <a:ln w="3073">
            <a:solidFill>
              <a:srgbClr val="000000"/>
            </a:solidFill>
            <a:prstDash val="solid"/>
          </a:ln>
        </c:spPr>
        <c:txPr>
          <a:bodyPr rot="0" vert="horz"/>
          <a:lstStyle/>
          <a:p>
            <a:pPr>
              <a:defRPr sz="1454" b="0" i="0" u="none" strike="noStrike" baseline="0">
                <a:solidFill>
                  <a:srgbClr val="000000"/>
                </a:solidFill>
                <a:latin typeface="Times New Roman"/>
                <a:ea typeface="Times New Roman"/>
                <a:cs typeface="Times New Roman"/>
              </a:defRPr>
            </a:pPr>
            <a:endParaRPr lang="ru-RU"/>
          </a:p>
        </c:txPr>
        <c:crossAx val="109343872"/>
        <c:crosses val="autoZero"/>
        <c:crossBetween val="between"/>
      </c:valAx>
      <c:spPr>
        <a:noFill/>
        <a:ln w="24617">
          <a:noFill/>
        </a:ln>
      </c:spPr>
    </c:plotArea>
    <c:plotVisOnly val="1"/>
    <c:dispBlanksAs val="gap"/>
    <c:showDLblsOverMax val="0"/>
  </c:chart>
  <c:spPr>
    <a:noFill/>
    <a:ln>
      <a:noFill/>
    </a:ln>
  </c:spPr>
  <c:txPr>
    <a:bodyPr/>
    <a:lstStyle/>
    <a:p>
      <a:pPr>
        <a:defRPr sz="196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0"/>
      <c:hPercent val="47"/>
      <c:rotY val="70"/>
      <c:depthPercent val="3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a:scene3d>
          <a:camera prst="orthographicFront"/>
          <a:lightRig rig="threePt" dir="t"/>
        </a:scene3d>
        <a:sp3d>
          <a:bevelB w="6350"/>
        </a:sp3d>
      </c:spPr>
    </c:sideWall>
    <c:backWall>
      <c:thickness val="0"/>
      <c:spPr>
        <a:noFill/>
        <a:ln w="12700">
          <a:solidFill>
            <a:srgbClr val="FFFFFF"/>
          </a:solidFill>
          <a:prstDash val="solid"/>
        </a:ln>
        <a:scene3d>
          <a:camera prst="orthographicFront"/>
          <a:lightRig rig="threePt" dir="t"/>
        </a:scene3d>
        <a:sp3d>
          <a:bevelB w="6350"/>
        </a:sp3d>
      </c:spPr>
    </c:backWall>
    <c:plotArea>
      <c:layout>
        <c:manualLayout>
          <c:layoutTarget val="inner"/>
          <c:xMode val="edge"/>
          <c:yMode val="edge"/>
          <c:x val="5.3069719042663901E-2"/>
          <c:y val="1.9607843137254902E-2"/>
          <c:w val="0.93652445369406889"/>
          <c:h val="0.89660364431413442"/>
        </c:manualLayout>
      </c:layout>
      <c:bar3DChart>
        <c:barDir val="col"/>
        <c:grouping val="stacked"/>
        <c:varyColors val="0"/>
        <c:ser>
          <c:idx val="0"/>
          <c:order val="0"/>
          <c:tx>
            <c:strRef>
              <c:f>Sheet1!$A$2</c:f>
              <c:strCache>
                <c:ptCount val="1"/>
              </c:strCache>
            </c:strRef>
          </c:tx>
          <c:spPr>
            <a:solidFill>
              <a:srgbClr val="9999FF"/>
            </a:solidFill>
            <a:ln w="12294">
              <a:solidFill>
                <a:srgbClr val="000000"/>
              </a:solidFill>
              <a:prstDash val="solid"/>
            </a:ln>
          </c:spPr>
          <c:invertIfNegative val="0"/>
          <c:dLbls>
            <c:dLbl>
              <c:idx val="0"/>
              <c:layout>
                <c:manualLayout>
                  <c:x val="1.8235489551147878E-2"/>
                  <c:y val="-0.22101349896707939"/>
                </c:manualLayout>
              </c:layout>
              <c:showLegendKey val="0"/>
              <c:showVal val="1"/>
              <c:showCatName val="0"/>
              <c:showSerName val="0"/>
              <c:showPercent val="0"/>
              <c:showBubbleSize val="0"/>
            </c:dLbl>
            <c:dLbl>
              <c:idx val="1"/>
              <c:layout>
                <c:manualLayout>
                  <c:x val="6.41025641025641E-3"/>
                  <c:y val="7.3903002309468821E-2"/>
                </c:manualLayout>
              </c:layout>
              <c:showLegendKey val="0"/>
              <c:showVal val="1"/>
              <c:showCatName val="0"/>
              <c:showSerName val="0"/>
              <c:showPercent val="0"/>
              <c:showBubbleSize val="0"/>
            </c:dLbl>
            <c:dLbl>
              <c:idx val="2"/>
              <c:layout>
                <c:manualLayout>
                  <c:x val="2.120618625203495E-2"/>
                  <c:y val="-0.17289066615364174"/>
                </c:manualLayout>
              </c:layout>
              <c:showLegendKey val="0"/>
              <c:showVal val="1"/>
              <c:showCatName val="0"/>
              <c:showSerName val="0"/>
              <c:showPercent val="0"/>
              <c:showBubbleSize val="0"/>
            </c:dLbl>
            <c:dLbl>
              <c:idx val="3"/>
              <c:layout>
                <c:manualLayout>
                  <c:x val="4.273504273504234E-3"/>
                  <c:y val="5.8506785958914488E-2"/>
                </c:manualLayout>
              </c:layout>
              <c:showLegendKey val="0"/>
              <c:showVal val="1"/>
              <c:showCatName val="0"/>
              <c:showSerName val="0"/>
              <c:showPercent val="0"/>
              <c:showBubbleSize val="0"/>
            </c:dLbl>
            <c:dLbl>
              <c:idx val="4"/>
              <c:layout>
                <c:manualLayout>
                  <c:x val="1.8759094986544402E-2"/>
                  <c:y val="-0.11341770760330347"/>
                </c:manualLayout>
              </c:layout>
              <c:showLegendKey val="0"/>
              <c:showVal val="1"/>
              <c:showCatName val="0"/>
              <c:showSerName val="0"/>
              <c:showPercent val="0"/>
              <c:showBubbleSize val="0"/>
            </c:dLbl>
            <c:dLbl>
              <c:idx val="5"/>
              <c:layout>
                <c:manualLayout>
                  <c:x val="6.41025641025641E-3"/>
                  <c:y val="-0.16012317167051579"/>
                </c:manualLayout>
              </c:layout>
              <c:showLegendKey val="0"/>
              <c:showVal val="1"/>
              <c:showCatName val="0"/>
              <c:showSerName val="0"/>
              <c:showPercent val="0"/>
              <c:showBubbleSize val="0"/>
            </c:dLbl>
            <c:dLbl>
              <c:idx val="6"/>
              <c:layout>
                <c:manualLayout>
                  <c:x val="0.1013096780623941"/>
                  <c:y val="-3.1065122095340177E-2"/>
                </c:manualLayout>
              </c:layout>
              <c:showLegendKey val="0"/>
              <c:showVal val="1"/>
              <c:showCatName val="0"/>
              <c:showSerName val="0"/>
              <c:showPercent val="0"/>
              <c:showBubbleSize val="0"/>
            </c:dLbl>
            <c:dLbl>
              <c:idx val="7"/>
              <c:layout>
                <c:manualLayout>
                  <c:x val="8.5470085470084681E-3"/>
                  <c:y val="8.9299461123941493E-2"/>
                </c:manualLayout>
              </c:layout>
              <c:showLegendKey val="0"/>
              <c:showVal val="1"/>
              <c:showCatName val="0"/>
              <c:showSerName val="0"/>
              <c:showPercent val="0"/>
              <c:showBubbleSize val="0"/>
            </c:dLbl>
            <c:dLbl>
              <c:idx val="8"/>
              <c:layout>
                <c:manualLayout>
                  <c:x val="2.0595093882495457E-2"/>
                  <c:y val="-0.17888560441572707"/>
                </c:manualLayout>
              </c:layout>
              <c:showLegendKey val="0"/>
              <c:showVal val="1"/>
              <c:showCatName val="0"/>
              <c:showSerName val="0"/>
              <c:showPercent val="0"/>
              <c:showBubbleSize val="0"/>
            </c:dLbl>
            <c:dLbl>
              <c:idx val="10"/>
              <c:layout>
                <c:manualLayout>
                  <c:x val="2.5969633542642614E-2"/>
                  <c:y val="-0.17485097085377416"/>
                </c:manualLayout>
              </c:layout>
              <c:showLegendKey val="0"/>
              <c:showVal val="1"/>
              <c:showCatName val="0"/>
              <c:showSerName val="0"/>
              <c:showPercent val="0"/>
              <c:showBubbleSize val="0"/>
            </c:dLbl>
            <c:spPr>
              <a:noFill/>
              <a:ln w="24617">
                <a:noFill/>
              </a:ln>
            </c:spPr>
            <c:txPr>
              <a:bodyPr/>
              <a:lstStyle/>
              <a:p>
                <a:pPr>
                  <a:defRPr sz="135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Sheet1!$B$1:$M$1</c:f>
              <c:numCache>
                <c:formatCode>General</c:formatCode>
                <c:ptCount val="11"/>
                <c:pt idx="0">
                  <c:v>1</c:v>
                </c:pt>
                <c:pt idx="2">
                  <c:v>2</c:v>
                </c:pt>
                <c:pt idx="4">
                  <c:v>3</c:v>
                </c:pt>
                <c:pt idx="6">
                  <c:v>4</c:v>
                </c:pt>
                <c:pt idx="8">
                  <c:v>5</c:v>
                </c:pt>
                <c:pt idx="10">
                  <c:v>6</c:v>
                </c:pt>
              </c:numCache>
            </c:numRef>
          </c:cat>
          <c:val>
            <c:numRef>
              <c:f>Sheet1!$B$2:$M$2</c:f>
              <c:numCache>
                <c:formatCode>General</c:formatCode>
                <c:ptCount val="11"/>
                <c:pt idx="0">
                  <c:v>34.11</c:v>
                </c:pt>
                <c:pt idx="2">
                  <c:v>21.71</c:v>
                </c:pt>
                <c:pt idx="4">
                  <c:v>15.67</c:v>
                </c:pt>
                <c:pt idx="6">
                  <c:v>-15</c:v>
                </c:pt>
                <c:pt idx="8">
                  <c:v>22.75</c:v>
                </c:pt>
                <c:pt idx="10">
                  <c:v>22.49</c:v>
                </c:pt>
              </c:numCache>
            </c:numRef>
          </c:val>
        </c:ser>
        <c:dLbls>
          <c:showLegendKey val="0"/>
          <c:showVal val="0"/>
          <c:showCatName val="0"/>
          <c:showSerName val="0"/>
          <c:showPercent val="0"/>
          <c:showBubbleSize val="0"/>
        </c:dLbls>
        <c:gapWidth val="0"/>
        <c:gapDepth val="0"/>
        <c:shape val="cylinder"/>
        <c:axId val="109369984"/>
        <c:axId val="109371776"/>
        <c:axId val="0"/>
      </c:bar3DChart>
      <c:catAx>
        <c:axId val="109369984"/>
        <c:scaling>
          <c:orientation val="minMax"/>
        </c:scaling>
        <c:delete val="0"/>
        <c:axPos val="b"/>
        <c:numFmt formatCode="General" sourceLinked="1"/>
        <c:majorTickMark val="out"/>
        <c:minorTickMark val="none"/>
        <c:tickLblPos val="low"/>
        <c:spPr>
          <a:ln w="3073">
            <a:solidFill>
              <a:srgbClr val="000000"/>
            </a:solidFill>
            <a:prstDash val="solid"/>
          </a:ln>
        </c:spPr>
        <c:txPr>
          <a:bodyPr rot="0" vert="horz"/>
          <a:lstStyle/>
          <a:p>
            <a:pPr>
              <a:defRPr sz="1454" b="0" i="0" u="none" strike="noStrike" baseline="0">
                <a:solidFill>
                  <a:srgbClr val="000000"/>
                </a:solidFill>
                <a:latin typeface="Times New Roman"/>
                <a:ea typeface="Times New Roman"/>
                <a:cs typeface="Times New Roman"/>
              </a:defRPr>
            </a:pPr>
            <a:endParaRPr lang="ru-RU"/>
          </a:p>
        </c:txPr>
        <c:crossAx val="109371776"/>
        <c:crosses val="autoZero"/>
        <c:auto val="1"/>
        <c:lblAlgn val="ctr"/>
        <c:lblOffset val="100"/>
        <c:tickLblSkip val="1"/>
        <c:tickMarkSkip val="1"/>
        <c:noMultiLvlLbl val="0"/>
      </c:catAx>
      <c:valAx>
        <c:axId val="109371776"/>
        <c:scaling>
          <c:orientation val="minMax"/>
        </c:scaling>
        <c:delete val="0"/>
        <c:axPos val="l"/>
        <c:majorGridlines>
          <c:spPr>
            <a:ln w="3073">
              <a:solidFill>
                <a:srgbClr val="000000"/>
              </a:solidFill>
              <a:prstDash val="solid"/>
            </a:ln>
          </c:spPr>
        </c:majorGridlines>
        <c:numFmt formatCode="General" sourceLinked="1"/>
        <c:majorTickMark val="out"/>
        <c:minorTickMark val="none"/>
        <c:tickLblPos val="nextTo"/>
        <c:spPr>
          <a:ln w="3073">
            <a:solidFill>
              <a:srgbClr val="000000"/>
            </a:solidFill>
            <a:prstDash val="solid"/>
          </a:ln>
        </c:spPr>
        <c:txPr>
          <a:bodyPr rot="0" vert="horz"/>
          <a:lstStyle/>
          <a:p>
            <a:pPr>
              <a:defRPr sz="1454" b="0" i="0" u="none" strike="noStrike" baseline="0">
                <a:solidFill>
                  <a:srgbClr val="000000"/>
                </a:solidFill>
                <a:latin typeface="Times New Roman"/>
                <a:ea typeface="Times New Roman"/>
                <a:cs typeface="Times New Roman"/>
              </a:defRPr>
            </a:pPr>
            <a:endParaRPr lang="ru-RU"/>
          </a:p>
        </c:txPr>
        <c:crossAx val="109369984"/>
        <c:crosses val="autoZero"/>
        <c:crossBetween val="between"/>
      </c:valAx>
      <c:spPr>
        <a:noFill/>
        <a:ln w="24617">
          <a:noFill/>
        </a:ln>
      </c:spPr>
    </c:plotArea>
    <c:plotVisOnly val="1"/>
    <c:dispBlanksAs val="gap"/>
    <c:showDLblsOverMax val="0"/>
  </c:chart>
  <c:spPr>
    <a:noFill/>
    <a:ln>
      <a:noFill/>
    </a:ln>
  </c:spPr>
  <c:txPr>
    <a:bodyPr/>
    <a:lstStyle/>
    <a:p>
      <a:pPr>
        <a:defRPr sz="196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0"/>
      <c:hPercent val="47"/>
      <c:rotY val="70"/>
      <c:depthPercent val="3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a:scene3d>
          <a:camera prst="orthographicFront"/>
          <a:lightRig rig="threePt" dir="t"/>
        </a:scene3d>
        <a:sp3d>
          <a:bevelB w="6350"/>
        </a:sp3d>
      </c:spPr>
    </c:sideWall>
    <c:backWall>
      <c:thickness val="0"/>
      <c:spPr>
        <a:noFill/>
        <a:ln w="12700">
          <a:solidFill>
            <a:srgbClr val="FFFFFF"/>
          </a:solidFill>
          <a:prstDash val="solid"/>
        </a:ln>
        <a:scene3d>
          <a:camera prst="orthographicFront"/>
          <a:lightRig rig="threePt" dir="t"/>
        </a:scene3d>
        <a:sp3d>
          <a:bevelB w="6350"/>
        </a:sp3d>
      </c:spPr>
    </c:backWall>
    <c:plotArea>
      <c:layout>
        <c:manualLayout>
          <c:layoutTarget val="inner"/>
          <c:xMode val="edge"/>
          <c:yMode val="edge"/>
          <c:x val="7.6235783027121612E-2"/>
          <c:y val="3.146473779385172E-2"/>
          <c:w val="0.93652445369406889"/>
          <c:h val="0.90375930856744169"/>
        </c:manualLayout>
      </c:layout>
      <c:bar3DChart>
        <c:barDir val="col"/>
        <c:grouping val="stacked"/>
        <c:varyColors val="0"/>
        <c:ser>
          <c:idx val="0"/>
          <c:order val="0"/>
          <c:tx>
            <c:strRef>
              <c:f>Sheet1!$A$2</c:f>
              <c:strCache>
                <c:ptCount val="1"/>
              </c:strCache>
            </c:strRef>
          </c:tx>
          <c:spPr>
            <a:solidFill>
              <a:srgbClr val="9999FF"/>
            </a:solidFill>
            <a:ln w="12294">
              <a:solidFill>
                <a:srgbClr val="000000"/>
              </a:solidFill>
              <a:prstDash val="solid"/>
            </a:ln>
          </c:spPr>
          <c:invertIfNegative val="0"/>
          <c:dLbls>
            <c:dLbl>
              <c:idx val="0"/>
              <c:layout>
                <c:manualLayout>
                  <c:x val="2.0372165017834308E-2"/>
                  <c:y val="-0.11924824817458565"/>
                </c:manualLayout>
              </c:layout>
              <c:showLegendKey val="0"/>
              <c:showVal val="1"/>
              <c:showCatName val="0"/>
              <c:showSerName val="0"/>
              <c:showPercent val="0"/>
              <c:showBubbleSize val="0"/>
            </c:dLbl>
            <c:dLbl>
              <c:idx val="1"/>
              <c:layout>
                <c:manualLayout>
                  <c:x val="6.41025641025641E-3"/>
                  <c:y val="7.3903002309468821E-2"/>
                </c:manualLayout>
              </c:layout>
              <c:showLegendKey val="0"/>
              <c:showVal val="1"/>
              <c:showCatName val="0"/>
              <c:showSerName val="0"/>
              <c:showPercent val="0"/>
              <c:showBubbleSize val="0"/>
            </c:dLbl>
            <c:dLbl>
              <c:idx val="2"/>
              <c:layout>
                <c:manualLayout>
                  <c:x val="-7.0674170536375258E-2"/>
                  <c:y val="-1.0896558490936296E-2"/>
                </c:manualLayout>
              </c:layout>
              <c:showLegendKey val="0"/>
              <c:showVal val="1"/>
              <c:showCatName val="0"/>
              <c:showSerName val="0"/>
              <c:showPercent val="0"/>
              <c:showBubbleSize val="0"/>
            </c:dLbl>
            <c:dLbl>
              <c:idx val="3"/>
              <c:layout>
                <c:manualLayout>
                  <c:x val="4.273504273504234E-3"/>
                  <c:y val="5.8506785958914488E-2"/>
                </c:manualLayout>
              </c:layout>
              <c:showLegendKey val="0"/>
              <c:showVal val="1"/>
              <c:showCatName val="0"/>
              <c:showSerName val="0"/>
              <c:showPercent val="0"/>
              <c:showBubbleSize val="0"/>
            </c:dLbl>
            <c:dLbl>
              <c:idx val="4"/>
              <c:layout>
                <c:manualLayout>
                  <c:x val="1.6622417390133926E-2"/>
                  <c:y val="-0.24905848794217178"/>
                </c:manualLayout>
              </c:layout>
              <c:showLegendKey val="0"/>
              <c:showVal val="1"/>
              <c:showCatName val="0"/>
              <c:showSerName val="0"/>
              <c:showPercent val="0"/>
              <c:showBubbleSize val="0"/>
            </c:dLbl>
            <c:dLbl>
              <c:idx val="5"/>
              <c:layout>
                <c:manualLayout>
                  <c:x val="6.41025641025641E-3"/>
                  <c:y val="-0.16012317167051579"/>
                </c:manualLayout>
              </c:layout>
              <c:showLegendKey val="0"/>
              <c:showVal val="1"/>
              <c:showCatName val="0"/>
              <c:showSerName val="0"/>
              <c:showPercent val="0"/>
              <c:showBubbleSize val="0"/>
            </c:dLbl>
            <c:dLbl>
              <c:idx val="6"/>
              <c:layout>
                <c:manualLayout>
                  <c:x val="1.3702806379971734E-2"/>
                  <c:y val="-0.13617291509447391"/>
                </c:manualLayout>
              </c:layout>
              <c:showLegendKey val="0"/>
              <c:showVal val="1"/>
              <c:showCatName val="0"/>
              <c:showSerName val="0"/>
              <c:showPercent val="0"/>
              <c:showBubbleSize val="0"/>
            </c:dLbl>
            <c:dLbl>
              <c:idx val="7"/>
              <c:layout>
                <c:manualLayout>
                  <c:x val="8.5470085470084681E-3"/>
                  <c:y val="8.9299461123941493E-2"/>
                </c:manualLayout>
              </c:layout>
              <c:showLegendKey val="0"/>
              <c:showVal val="1"/>
              <c:showCatName val="0"/>
              <c:showSerName val="0"/>
              <c:showPercent val="0"/>
              <c:showBubbleSize val="0"/>
            </c:dLbl>
            <c:dLbl>
              <c:idx val="8"/>
              <c:layout>
                <c:manualLayout>
                  <c:x val="9.911333198734773E-3"/>
                  <c:y val="-0.23902018576791823"/>
                </c:manualLayout>
              </c:layout>
              <c:showLegendKey val="0"/>
              <c:showVal val="1"/>
              <c:showCatName val="0"/>
              <c:showSerName val="0"/>
              <c:showPercent val="0"/>
              <c:showBubbleSize val="0"/>
            </c:dLbl>
            <c:dLbl>
              <c:idx val="10"/>
              <c:layout>
                <c:manualLayout>
                  <c:x val="2.5969633542642614E-2"/>
                  <c:y val="-0.17485097085377416"/>
                </c:manualLayout>
              </c:layout>
              <c:showLegendKey val="0"/>
              <c:showVal val="1"/>
              <c:showCatName val="0"/>
              <c:showSerName val="0"/>
              <c:showPercent val="0"/>
              <c:showBubbleSize val="0"/>
            </c:dLbl>
            <c:spPr>
              <a:noFill/>
              <a:ln w="24617">
                <a:noFill/>
              </a:ln>
            </c:spPr>
            <c:txPr>
              <a:bodyPr/>
              <a:lstStyle/>
              <a:p>
                <a:pPr>
                  <a:defRPr sz="135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Sheet1!$B$1:$M$1</c:f>
              <c:numCache>
                <c:formatCode>General</c:formatCode>
                <c:ptCount val="11"/>
                <c:pt idx="0">
                  <c:v>1</c:v>
                </c:pt>
                <c:pt idx="2">
                  <c:v>2</c:v>
                </c:pt>
                <c:pt idx="4">
                  <c:v>3</c:v>
                </c:pt>
                <c:pt idx="6">
                  <c:v>4</c:v>
                </c:pt>
                <c:pt idx="8">
                  <c:v>5</c:v>
                </c:pt>
              </c:numCache>
            </c:numRef>
          </c:cat>
          <c:val>
            <c:numRef>
              <c:f>Sheet1!$B$2:$M$2</c:f>
              <c:numCache>
                <c:formatCode>General</c:formatCode>
                <c:ptCount val="11"/>
                <c:pt idx="0">
                  <c:v>45</c:v>
                </c:pt>
                <c:pt idx="2">
                  <c:v>-38.85</c:v>
                </c:pt>
                <c:pt idx="4">
                  <c:v>86.51</c:v>
                </c:pt>
                <c:pt idx="6">
                  <c:v>33.93</c:v>
                </c:pt>
                <c:pt idx="8">
                  <c:v>92.86</c:v>
                </c:pt>
              </c:numCache>
            </c:numRef>
          </c:val>
        </c:ser>
        <c:dLbls>
          <c:showLegendKey val="0"/>
          <c:showVal val="0"/>
          <c:showCatName val="0"/>
          <c:showSerName val="0"/>
          <c:showPercent val="0"/>
          <c:showBubbleSize val="0"/>
        </c:dLbls>
        <c:gapWidth val="0"/>
        <c:gapDepth val="0"/>
        <c:shape val="cylinder"/>
        <c:axId val="110637440"/>
        <c:axId val="110638976"/>
        <c:axId val="0"/>
      </c:bar3DChart>
      <c:catAx>
        <c:axId val="110637440"/>
        <c:scaling>
          <c:orientation val="minMax"/>
        </c:scaling>
        <c:delete val="0"/>
        <c:axPos val="b"/>
        <c:numFmt formatCode="General" sourceLinked="1"/>
        <c:majorTickMark val="out"/>
        <c:minorTickMark val="none"/>
        <c:tickLblPos val="low"/>
        <c:spPr>
          <a:ln w="3073">
            <a:solidFill>
              <a:srgbClr val="000000"/>
            </a:solidFill>
            <a:prstDash val="solid"/>
          </a:ln>
        </c:spPr>
        <c:txPr>
          <a:bodyPr rot="0" vert="horz"/>
          <a:lstStyle/>
          <a:p>
            <a:pPr>
              <a:defRPr sz="1454" b="0" i="0" u="none" strike="noStrike" baseline="0">
                <a:solidFill>
                  <a:srgbClr val="000000"/>
                </a:solidFill>
                <a:latin typeface="Times New Roman"/>
                <a:ea typeface="Times New Roman"/>
                <a:cs typeface="Times New Roman"/>
              </a:defRPr>
            </a:pPr>
            <a:endParaRPr lang="ru-RU"/>
          </a:p>
        </c:txPr>
        <c:crossAx val="110638976"/>
        <c:crosses val="autoZero"/>
        <c:auto val="1"/>
        <c:lblAlgn val="ctr"/>
        <c:lblOffset val="100"/>
        <c:tickLblSkip val="1"/>
        <c:tickMarkSkip val="1"/>
        <c:noMultiLvlLbl val="0"/>
      </c:catAx>
      <c:valAx>
        <c:axId val="110638976"/>
        <c:scaling>
          <c:orientation val="minMax"/>
        </c:scaling>
        <c:delete val="0"/>
        <c:axPos val="l"/>
        <c:majorGridlines>
          <c:spPr>
            <a:ln w="3073">
              <a:solidFill>
                <a:srgbClr val="000000"/>
              </a:solidFill>
              <a:prstDash val="solid"/>
            </a:ln>
          </c:spPr>
        </c:majorGridlines>
        <c:numFmt formatCode="General" sourceLinked="1"/>
        <c:majorTickMark val="out"/>
        <c:minorTickMark val="none"/>
        <c:tickLblPos val="nextTo"/>
        <c:spPr>
          <a:ln w="3073">
            <a:solidFill>
              <a:srgbClr val="000000"/>
            </a:solidFill>
            <a:prstDash val="solid"/>
          </a:ln>
        </c:spPr>
        <c:txPr>
          <a:bodyPr rot="0" vert="horz"/>
          <a:lstStyle/>
          <a:p>
            <a:pPr>
              <a:defRPr sz="1454" b="0" i="0" u="none" strike="noStrike" baseline="0">
                <a:solidFill>
                  <a:srgbClr val="000000"/>
                </a:solidFill>
                <a:latin typeface="Times New Roman"/>
                <a:ea typeface="Times New Roman"/>
                <a:cs typeface="Times New Roman"/>
              </a:defRPr>
            </a:pPr>
            <a:endParaRPr lang="ru-RU"/>
          </a:p>
        </c:txPr>
        <c:crossAx val="110637440"/>
        <c:crosses val="autoZero"/>
        <c:crossBetween val="between"/>
      </c:valAx>
      <c:spPr>
        <a:noFill/>
        <a:ln w="24617">
          <a:noFill/>
        </a:ln>
      </c:spPr>
    </c:plotArea>
    <c:plotVisOnly val="1"/>
    <c:dispBlanksAs val="gap"/>
    <c:showDLblsOverMax val="0"/>
  </c:chart>
  <c:spPr>
    <a:noFill/>
    <a:ln>
      <a:noFill/>
    </a:ln>
  </c:spPr>
  <c:txPr>
    <a:bodyPr/>
    <a:lstStyle/>
    <a:p>
      <a:pPr>
        <a:defRPr sz="196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0"/>
      <c:hPercent val="47"/>
      <c:rotY val="70"/>
      <c:depthPercent val="3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a:scene3d>
          <a:camera prst="orthographicFront"/>
          <a:lightRig rig="threePt" dir="t"/>
        </a:scene3d>
        <a:sp3d>
          <a:bevelB w="6350"/>
        </a:sp3d>
      </c:spPr>
    </c:sideWall>
    <c:backWall>
      <c:thickness val="0"/>
      <c:spPr>
        <a:noFill/>
        <a:ln w="12700">
          <a:solidFill>
            <a:srgbClr val="FFFFFF"/>
          </a:solidFill>
          <a:prstDash val="solid"/>
        </a:ln>
        <a:scene3d>
          <a:camera prst="orthographicFront"/>
          <a:lightRig rig="threePt" dir="t"/>
        </a:scene3d>
        <a:sp3d>
          <a:bevelB w="6350"/>
        </a:sp3d>
      </c:spPr>
    </c:backWall>
    <c:plotArea>
      <c:layout>
        <c:manualLayout>
          <c:layoutTarget val="inner"/>
          <c:xMode val="edge"/>
          <c:yMode val="edge"/>
          <c:x val="7.6235783027121612E-2"/>
          <c:y val="1.7520093612208808E-2"/>
          <c:w val="0.93652445369406889"/>
          <c:h val="0.90375930856744169"/>
        </c:manualLayout>
      </c:layout>
      <c:bar3DChart>
        <c:barDir val="col"/>
        <c:grouping val="stacked"/>
        <c:varyColors val="0"/>
        <c:ser>
          <c:idx val="0"/>
          <c:order val="0"/>
          <c:tx>
            <c:strRef>
              <c:f>Sheet1!$A$2</c:f>
              <c:strCache>
                <c:ptCount val="1"/>
              </c:strCache>
            </c:strRef>
          </c:tx>
          <c:spPr>
            <a:solidFill>
              <a:srgbClr val="9999FF"/>
            </a:solidFill>
            <a:ln w="12294">
              <a:solidFill>
                <a:srgbClr val="000000"/>
              </a:solidFill>
              <a:prstDash val="solid"/>
            </a:ln>
          </c:spPr>
          <c:invertIfNegative val="0"/>
          <c:dLbls>
            <c:dLbl>
              <c:idx val="0"/>
              <c:layout>
                <c:manualLayout>
                  <c:x val="2.0372165017834308E-2"/>
                  <c:y val="-0.11924824817458565"/>
                </c:manualLayout>
              </c:layout>
              <c:showLegendKey val="0"/>
              <c:showVal val="1"/>
              <c:showCatName val="0"/>
              <c:showSerName val="0"/>
              <c:showPercent val="0"/>
              <c:showBubbleSize val="0"/>
            </c:dLbl>
            <c:dLbl>
              <c:idx val="1"/>
              <c:layout>
                <c:manualLayout>
                  <c:x val="6.41025641025641E-3"/>
                  <c:y val="7.3903002309468821E-2"/>
                </c:manualLayout>
              </c:layout>
              <c:showLegendKey val="0"/>
              <c:showVal val="1"/>
              <c:showCatName val="0"/>
              <c:showSerName val="0"/>
              <c:showPercent val="0"/>
              <c:showBubbleSize val="0"/>
            </c:dLbl>
            <c:dLbl>
              <c:idx val="2"/>
              <c:layout>
                <c:manualLayout>
                  <c:x val="1.9069250959014739E-2"/>
                  <c:y val="0.23910378390201223"/>
                </c:manualLayout>
              </c:layout>
              <c:showLegendKey val="0"/>
              <c:showVal val="1"/>
              <c:showCatName val="0"/>
              <c:showSerName val="0"/>
              <c:showPercent val="0"/>
              <c:showBubbleSize val="0"/>
            </c:dLbl>
            <c:dLbl>
              <c:idx val="3"/>
              <c:layout>
                <c:manualLayout>
                  <c:x val="4.273504273504234E-3"/>
                  <c:y val="5.8506785958914488E-2"/>
                </c:manualLayout>
              </c:layout>
              <c:showLegendKey val="0"/>
              <c:showVal val="1"/>
              <c:showCatName val="0"/>
              <c:showSerName val="0"/>
              <c:showPercent val="0"/>
              <c:showBubbleSize val="0"/>
            </c:dLbl>
            <c:dLbl>
              <c:idx val="4"/>
              <c:layout>
                <c:manualLayout>
                  <c:x val="1.6622417390133926E-2"/>
                  <c:y val="-0.16949248166409106"/>
                </c:manualLayout>
              </c:layout>
              <c:showLegendKey val="0"/>
              <c:showVal val="1"/>
              <c:showCatName val="0"/>
              <c:showSerName val="0"/>
              <c:showPercent val="0"/>
              <c:showBubbleSize val="0"/>
            </c:dLbl>
            <c:dLbl>
              <c:idx val="5"/>
              <c:layout>
                <c:manualLayout>
                  <c:x val="6.41025641025641E-3"/>
                  <c:y val="-0.16012317167051579"/>
                </c:manualLayout>
              </c:layout>
              <c:showLegendKey val="0"/>
              <c:showVal val="1"/>
              <c:showCatName val="0"/>
              <c:showSerName val="0"/>
              <c:showPercent val="0"/>
              <c:showBubbleSize val="0"/>
            </c:dLbl>
            <c:dLbl>
              <c:idx val="6"/>
              <c:layout>
                <c:manualLayout>
                  <c:x val="1.1566054243219676E-2"/>
                  <c:y val="0.40182715441819772"/>
                </c:manualLayout>
              </c:layout>
              <c:showLegendKey val="0"/>
              <c:showVal val="1"/>
              <c:showCatName val="0"/>
              <c:showSerName val="0"/>
              <c:showPercent val="0"/>
              <c:showBubbleSize val="0"/>
            </c:dLbl>
            <c:dLbl>
              <c:idx val="7"/>
              <c:layout>
                <c:manualLayout>
                  <c:x val="8.5470085470084681E-3"/>
                  <c:y val="8.9299461123941493E-2"/>
                </c:manualLayout>
              </c:layout>
              <c:showLegendKey val="0"/>
              <c:showVal val="1"/>
              <c:showCatName val="0"/>
              <c:showSerName val="0"/>
              <c:showPercent val="0"/>
              <c:showBubbleSize val="0"/>
            </c:dLbl>
            <c:dLbl>
              <c:idx val="8"/>
              <c:layout>
                <c:manualLayout>
                  <c:x val="0.10179167507907666"/>
                  <c:y val="-0.14980973172745929"/>
                </c:manualLayout>
              </c:layout>
              <c:showLegendKey val="0"/>
              <c:showVal val="1"/>
              <c:showCatName val="0"/>
              <c:showSerName val="0"/>
              <c:showPercent val="0"/>
              <c:showBubbleSize val="0"/>
            </c:dLbl>
            <c:dLbl>
              <c:idx val="10"/>
              <c:layout>
                <c:manualLayout>
                  <c:x val="2.5969633542642614E-2"/>
                  <c:y val="-0.17485097085377416"/>
                </c:manualLayout>
              </c:layout>
              <c:showLegendKey val="0"/>
              <c:showVal val="1"/>
              <c:showCatName val="0"/>
              <c:showSerName val="0"/>
              <c:showPercent val="0"/>
              <c:showBubbleSize val="0"/>
            </c:dLbl>
            <c:spPr>
              <a:noFill/>
              <a:ln w="24617">
                <a:noFill/>
              </a:ln>
            </c:spPr>
            <c:txPr>
              <a:bodyPr/>
              <a:lstStyle/>
              <a:p>
                <a:pPr>
                  <a:defRPr sz="135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Sheet1!$B$1:$M$1</c:f>
              <c:strCache>
                <c:ptCount val="7"/>
                <c:pt idx="2">
                  <c:v>Перекиди</c:v>
                </c:pt>
                <c:pt idx="6">
                  <c:v>Біг по лаві</c:v>
                </c:pt>
              </c:strCache>
            </c:strRef>
          </c:cat>
          <c:val>
            <c:numRef>
              <c:f>Sheet1!$B$2:$M$2</c:f>
              <c:numCache>
                <c:formatCode>General</c:formatCode>
                <c:ptCount val="11"/>
                <c:pt idx="2">
                  <c:v>-11.7</c:v>
                </c:pt>
                <c:pt idx="6">
                  <c:v>-24.67</c:v>
                </c:pt>
              </c:numCache>
            </c:numRef>
          </c:val>
        </c:ser>
        <c:dLbls>
          <c:showLegendKey val="0"/>
          <c:showVal val="0"/>
          <c:showCatName val="0"/>
          <c:showSerName val="0"/>
          <c:showPercent val="0"/>
          <c:showBubbleSize val="0"/>
        </c:dLbls>
        <c:gapWidth val="0"/>
        <c:gapDepth val="0"/>
        <c:shape val="cylinder"/>
        <c:axId val="110676224"/>
        <c:axId val="110682112"/>
        <c:axId val="0"/>
      </c:bar3DChart>
      <c:catAx>
        <c:axId val="110676224"/>
        <c:scaling>
          <c:orientation val="minMax"/>
        </c:scaling>
        <c:delete val="0"/>
        <c:axPos val="b"/>
        <c:numFmt formatCode="General" sourceLinked="1"/>
        <c:majorTickMark val="out"/>
        <c:minorTickMark val="none"/>
        <c:tickLblPos val="low"/>
        <c:spPr>
          <a:ln w="3073">
            <a:solidFill>
              <a:srgbClr val="000000"/>
            </a:solidFill>
            <a:prstDash val="solid"/>
          </a:ln>
        </c:spPr>
        <c:txPr>
          <a:bodyPr rot="0" vert="horz"/>
          <a:lstStyle/>
          <a:p>
            <a:pPr>
              <a:defRPr sz="1454" b="0" i="0" u="none" strike="noStrike" baseline="0">
                <a:solidFill>
                  <a:srgbClr val="000000"/>
                </a:solidFill>
                <a:latin typeface="Times New Roman"/>
                <a:ea typeface="Times New Roman"/>
                <a:cs typeface="Times New Roman"/>
              </a:defRPr>
            </a:pPr>
            <a:endParaRPr lang="ru-RU"/>
          </a:p>
        </c:txPr>
        <c:crossAx val="110682112"/>
        <c:crosses val="autoZero"/>
        <c:auto val="1"/>
        <c:lblAlgn val="ctr"/>
        <c:lblOffset val="100"/>
        <c:tickLblSkip val="1"/>
        <c:tickMarkSkip val="1"/>
        <c:noMultiLvlLbl val="0"/>
      </c:catAx>
      <c:valAx>
        <c:axId val="110682112"/>
        <c:scaling>
          <c:orientation val="minMax"/>
        </c:scaling>
        <c:delete val="0"/>
        <c:axPos val="l"/>
        <c:majorGridlines>
          <c:spPr>
            <a:ln w="3073">
              <a:solidFill>
                <a:srgbClr val="000000"/>
              </a:solidFill>
              <a:prstDash val="solid"/>
            </a:ln>
          </c:spPr>
        </c:majorGridlines>
        <c:numFmt formatCode="General" sourceLinked="1"/>
        <c:majorTickMark val="out"/>
        <c:minorTickMark val="none"/>
        <c:tickLblPos val="nextTo"/>
        <c:spPr>
          <a:ln w="3073">
            <a:solidFill>
              <a:srgbClr val="000000"/>
            </a:solidFill>
            <a:prstDash val="solid"/>
          </a:ln>
        </c:spPr>
        <c:txPr>
          <a:bodyPr rot="0" vert="horz"/>
          <a:lstStyle/>
          <a:p>
            <a:pPr>
              <a:defRPr sz="1454" b="0" i="0" u="none" strike="noStrike" baseline="0">
                <a:solidFill>
                  <a:srgbClr val="000000"/>
                </a:solidFill>
                <a:latin typeface="Times New Roman"/>
                <a:ea typeface="Times New Roman"/>
                <a:cs typeface="Times New Roman"/>
              </a:defRPr>
            </a:pPr>
            <a:endParaRPr lang="ru-RU"/>
          </a:p>
        </c:txPr>
        <c:crossAx val="110676224"/>
        <c:crosses val="autoZero"/>
        <c:crossBetween val="between"/>
      </c:valAx>
      <c:spPr>
        <a:noFill/>
        <a:ln w="24617">
          <a:noFill/>
        </a:ln>
      </c:spPr>
    </c:plotArea>
    <c:plotVisOnly val="1"/>
    <c:dispBlanksAs val="gap"/>
    <c:showDLblsOverMax val="0"/>
  </c:chart>
  <c:spPr>
    <a:noFill/>
    <a:ln>
      <a:noFill/>
    </a:ln>
  </c:spPr>
  <c:txPr>
    <a:bodyPr/>
    <a:lstStyle/>
    <a:p>
      <a:pPr>
        <a:defRPr sz="196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0"/>
      <c:hPercent val="47"/>
      <c:rotY val="70"/>
      <c:depthPercent val="3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a:scene3d>
          <a:camera prst="orthographicFront"/>
          <a:lightRig rig="threePt" dir="t"/>
        </a:scene3d>
        <a:sp3d>
          <a:bevelB w="6350"/>
        </a:sp3d>
      </c:spPr>
    </c:sideWall>
    <c:backWall>
      <c:thickness val="0"/>
      <c:spPr>
        <a:noFill/>
        <a:ln w="12700">
          <a:solidFill>
            <a:srgbClr val="FFFFFF"/>
          </a:solidFill>
          <a:prstDash val="solid"/>
        </a:ln>
        <a:scene3d>
          <a:camera prst="orthographicFront"/>
          <a:lightRig rig="threePt" dir="t"/>
        </a:scene3d>
        <a:sp3d>
          <a:bevelB w="6350"/>
        </a:sp3d>
      </c:spPr>
    </c:backWall>
    <c:plotArea>
      <c:layout>
        <c:manualLayout>
          <c:layoutTarget val="inner"/>
          <c:xMode val="edge"/>
          <c:yMode val="edge"/>
          <c:x val="7.6235783027121612E-2"/>
          <c:y val="1.7520093612208808E-2"/>
          <c:w val="0.93652445369406889"/>
          <c:h val="0.90375930856744169"/>
        </c:manualLayout>
      </c:layout>
      <c:bar3DChart>
        <c:barDir val="col"/>
        <c:grouping val="stacked"/>
        <c:varyColors val="0"/>
        <c:ser>
          <c:idx val="0"/>
          <c:order val="0"/>
          <c:tx>
            <c:strRef>
              <c:f>Sheet1!$A$2</c:f>
              <c:strCache>
                <c:ptCount val="1"/>
              </c:strCache>
            </c:strRef>
          </c:tx>
          <c:spPr>
            <a:solidFill>
              <a:srgbClr val="9999FF"/>
            </a:solidFill>
            <a:ln w="12294">
              <a:solidFill>
                <a:srgbClr val="000000"/>
              </a:solidFill>
              <a:prstDash val="solid"/>
            </a:ln>
          </c:spPr>
          <c:invertIfNegative val="0"/>
          <c:dLbls>
            <c:dLbl>
              <c:idx val="0"/>
              <c:layout>
                <c:manualLayout>
                  <c:x val="2.678242142809072E-2"/>
                  <c:y val="-0.21312189269754456"/>
                </c:manualLayout>
              </c:layout>
              <c:showLegendKey val="0"/>
              <c:showVal val="1"/>
              <c:showCatName val="0"/>
              <c:showSerName val="0"/>
              <c:showPercent val="0"/>
              <c:showBubbleSize val="0"/>
            </c:dLbl>
            <c:dLbl>
              <c:idx val="1"/>
              <c:layout>
                <c:manualLayout>
                  <c:x val="6.41025641025641E-3"/>
                  <c:y val="7.3903002309468821E-2"/>
                </c:manualLayout>
              </c:layout>
              <c:showLegendKey val="0"/>
              <c:showVal val="1"/>
              <c:showCatName val="0"/>
              <c:showSerName val="0"/>
              <c:showPercent val="0"/>
              <c:showBubbleSize val="0"/>
            </c:dLbl>
            <c:dLbl>
              <c:idx val="2"/>
              <c:layout>
                <c:manualLayout>
                  <c:x val="-7.494767480987953E-2"/>
                  <c:y val="-5.4296061093629118E-2"/>
                </c:manualLayout>
              </c:layout>
              <c:showLegendKey val="0"/>
              <c:showVal val="1"/>
              <c:showCatName val="0"/>
              <c:showSerName val="0"/>
              <c:showPercent val="0"/>
              <c:showBubbleSize val="0"/>
            </c:dLbl>
            <c:dLbl>
              <c:idx val="3"/>
              <c:layout>
                <c:manualLayout>
                  <c:x val="4.273504273504234E-3"/>
                  <c:y val="5.8506785958914488E-2"/>
                </c:manualLayout>
              </c:layout>
              <c:showLegendKey val="0"/>
              <c:showVal val="1"/>
              <c:showCatName val="0"/>
              <c:showSerName val="0"/>
              <c:showPercent val="0"/>
              <c:showBubbleSize val="0"/>
            </c:dLbl>
            <c:dLbl>
              <c:idx val="4"/>
              <c:layout>
                <c:manualLayout>
                  <c:x val="2.3032673800390337E-2"/>
                  <c:y val="-8.2693207652840814E-2"/>
                </c:manualLayout>
              </c:layout>
              <c:showLegendKey val="0"/>
              <c:showVal val="1"/>
              <c:showCatName val="0"/>
              <c:showSerName val="0"/>
              <c:showPercent val="0"/>
              <c:showBubbleSize val="0"/>
            </c:dLbl>
            <c:dLbl>
              <c:idx val="5"/>
              <c:layout>
                <c:manualLayout>
                  <c:x val="6.41025641025641E-3"/>
                  <c:y val="-0.16012317167051579"/>
                </c:manualLayout>
              </c:layout>
              <c:showLegendKey val="0"/>
              <c:showVal val="1"/>
              <c:showCatName val="0"/>
              <c:showSerName val="0"/>
              <c:showPercent val="0"/>
              <c:showBubbleSize val="0"/>
            </c:dLbl>
            <c:dLbl>
              <c:idx val="6"/>
              <c:layout>
                <c:manualLayout>
                  <c:x val="1.5839558516723872E-2"/>
                  <c:y val="-0.21774110571507904"/>
                </c:manualLayout>
              </c:layout>
              <c:showLegendKey val="0"/>
              <c:showVal val="1"/>
              <c:showCatName val="0"/>
              <c:showSerName val="0"/>
              <c:showPercent val="0"/>
              <c:showBubbleSize val="0"/>
            </c:dLbl>
            <c:dLbl>
              <c:idx val="7"/>
              <c:layout>
                <c:manualLayout>
                  <c:x val="8.5470085470084681E-3"/>
                  <c:y val="8.9299461123941493E-2"/>
                </c:manualLayout>
              </c:layout>
              <c:showLegendKey val="0"/>
              <c:showVal val="1"/>
              <c:showCatName val="0"/>
              <c:showSerName val="0"/>
              <c:showPercent val="0"/>
              <c:showBubbleSize val="0"/>
            </c:dLbl>
            <c:dLbl>
              <c:idx val="8"/>
              <c:layout>
                <c:manualLayout>
                  <c:x val="9.911333198734773E-3"/>
                  <c:y val="-0.20992827992309346"/>
                </c:manualLayout>
              </c:layout>
              <c:showLegendKey val="0"/>
              <c:showVal val="1"/>
              <c:showCatName val="0"/>
              <c:showSerName val="0"/>
              <c:showPercent val="0"/>
              <c:showBubbleSize val="0"/>
            </c:dLbl>
            <c:dLbl>
              <c:idx val="10"/>
              <c:layout>
                <c:manualLayout>
                  <c:x val="2.5969633542642614E-2"/>
                  <c:y val="-0.17485097085377416"/>
                </c:manualLayout>
              </c:layout>
              <c:showLegendKey val="0"/>
              <c:showVal val="1"/>
              <c:showCatName val="0"/>
              <c:showSerName val="0"/>
              <c:showPercent val="0"/>
              <c:showBubbleSize val="0"/>
            </c:dLbl>
            <c:spPr>
              <a:noFill/>
              <a:ln w="24617">
                <a:noFill/>
              </a:ln>
            </c:spPr>
            <c:txPr>
              <a:bodyPr/>
              <a:lstStyle/>
              <a:p>
                <a:pPr>
                  <a:defRPr sz="135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Sheet1!$B$1:$M$1</c:f>
              <c:numCache>
                <c:formatCode>General</c:formatCode>
                <c:ptCount val="11"/>
                <c:pt idx="0">
                  <c:v>1</c:v>
                </c:pt>
                <c:pt idx="2">
                  <c:v>2</c:v>
                </c:pt>
                <c:pt idx="4">
                  <c:v>3</c:v>
                </c:pt>
                <c:pt idx="6">
                  <c:v>4</c:v>
                </c:pt>
                <c:pt idx="8">
                  <c:v>5</c:v>
                </c:pt>
              </c:numCache>
            </c:numRef>
          </c:cat>
          <c:val>
            <c:numRef>
              <c:f>Sheet1!$B$2:$M$2</c:f>
              <c:numCache>
                <c:formatCode>General</c:formatCode>
                <c:ptCount val="11"/>
                <c:pt idx="0">
                  <c:v>46.67</c:v>
                </c:pt>
                <c:pt idx="2">
                  <c:v>-38.82</c:v>
                </c:pt>
                <c:pt idx="4">
                  <c:v>12.04</c:v>
                </c:pt>
                <c:pt idx="6">
                  <c:v>45</c:v>
                </c:pt>
                <c:pt idx="8">
                  <c:v>45</c:v>
                </c:pt>
              </c:numCache>
            </c:numRef>
          </c:val>
        </c:ser>
        <c:dLbls>
          <c:showLegendKey val="0"/>
          <c:showVal val="0"/>
          <c:showCatName val="0"/>
          <c:showSerName val="0"/>
          <c:showPercent val="0"/>
          <c:showBubbleSize val="0"/>
        </c:dLbls>
        <c:gapWidth val="0"/>
        <c:gapDepth val="0"/>
        <c:shape val="cylinder"/>
        <c:axId val="110813568"/>
        <c:axId val="110815104"/>
        <c:axId val="0"/>
      </c:bar3DChart>
      <c:catAx>
        <c:axId val="110813568"/>
        <c:scaling>
          <c:orientation val="minMax"/>
        </c:scaling>
        <c:delete val="0"/>
        <c:axPos val="b"/>
        <c:numFmt formatCode="General" sourceLinked="1"/>
        <c:majorTickMark val="out"/>
        <c:minorTickMark val="none"/>
        <c:tickLblPos val="low"/>
        <c:spPr>
          <a:ln w="3073">
            <a:solidFill>
              <a:srgbClr val="000000"/>
            </a:solidFill>
            <a:prstDash val="solid"/>
          </a:ln>
        </c:spPr>
        <c:txPr>
          <a:bodyPr rot="0" vert="horz"/>
          <a:lstStyle/>
          <a:p>
            <a:pPr>
              <a:defRPr sz="1454" b="0" i="0" u="none" strike="noStrike" baseline="0">
                <a:solidFill>
                  <a:srgbClr val="000000"/>
                </a:solidFill>
                <a:latin typeface="Times New Roman"/>
                <a:ea typeface="Times New Roman"/>
                <a:cs typeface="Times New Roman"/>
              </a:defRPr>
            </a:pPr>
            <a:endParaRPr lang="ru-RU"/>
          </a:p>
        </c:txPr>
        <c:crossAx val="110815104"/>
        <c:crosses val="autoZero"/>
        <c:auto val="1"/>
        <c:lblAlgn val="ctr"/>
        <c:lblOffset val="100"/>
        <c:tickLblSkip val="1"/>
        <c:tickMarkSkip val="1"/>
        <c:noMultiLvlLbl val="0"/>
      </c:catAx>
      <c:valAx>
        <c:axId val="110815104"/>
        <c:scaling>
          <c:orientation val="minMax"/>
        </c:scaling>
        <c:delete val="0"/>
        <c:axPos val="l"/>
        <c:majorGridlines>
          <c:spPr>
            <a:ln w="3073">
              <a:solidFill>
                <a:srgbClr val="000000"/>
              </a:solidFill>
              <a:prstDash val="solid"/>
            </a:ln>
          </c:spPr>
        </c:majorGridlines>
        <c:numFmt formatCode="General" sourceLinked="1"/>
        <c:majorTickMark val="out"/>
        <c:minorTickMark val="none"/>
        <c:tickLblPos val="nextTo"/>
        <c:spPr>
          <a:ln w="3073">
            <a:solidFill>
              <a:srgbClr val="000000"/>
            </a:solidFill>
            <a:prstDash val="solid"/>
          </a:ln>
        </c:spPr>
        <c:txPr>
          <a:bodyPr rot="0" vert="horz"/>
          <a:lstStyle/>
          <a:p>
            <a:pPr>
              <a:defRPr sz="1454" b="0" i="0" u="none" strike="noStrike" baseline="0">
                <a:solidFill>
                  <a:srgbClr val="000000"/>
                </a:solidFill>
                <a:latin typeface="Times New Roman"/>
                <a:ea typeface="Times New Roman"/>
                <a:cs typeface="Times New Roman"/>
              </a:defRPr>
            </a:pPr>
            <a:endParaRPr lang="ru-RU"/>
          </a:p>
        </c:txPr>
        <c:crossAx val="110813568"/>
        <c:crosses val="autoZero"/>
        <c:crossBetween val="between"/>
      </c:valAx>
      <c:spPr>
        <a:noFill/>
        <a:ln w="24617">
          <a:noFill/>
        </a:ln>
      </c:spPr>
    </c:plotArea>
    <c:plotVisOnly val="1"/>
    <c:dispBlanksAs val="gap"/>
    <c:showDLblsOverMax val="0"/>
  </c:chart>
  <c:spPr>
    <a:noFill/>
    <a:ln>
      <a:noFill/>
    </a:ln>
  </c:spPr>
  <c:txPr>
    <a:bodyPr/>
    <a:lstStyle/>
    <a:p>
      <a:pPr>
        <a:defRPr sz="1963"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EB84-CC71-4B56-AC27-D6A78020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13187</Words>
  <Characters>75169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2020-03-22T10:45:00Z</dcterms:created>
  <dcterms:modified xsi:type="dcterms:W3CDTF">2020-03-22T10:45:00Z</dcterms:modified>
</cp:coreProperties>
</file>