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78" w:rsidRPr="00E63278" w:rsidRDefault="00E63278" w:rsidP="00E63278">
      <w:pPr>
        <w:spacing w:after="0" w:line="240" w:lineRule="auto"/>
        <w:jc w:val="center"/>
        <w:rPr>
          <w:rFonts w:eastAsia="Calibri"/>
          <w:sz w:val="28"/>
          <w:szCs w:val="28"/>
          <w:lang w:val="uk-UA"/>
        </w:rPr>
      </w:pPr>
      <w:r w:rsidRPr="00E63278">
        <w:rPr>
          <w:rFonts w:eastAsia="Calibri"/>
          <w:sz w:val="28"/>
          <w:szCs w:val="28"/>
        </w:rPr>
        <w:t>МІНІСТЕРСТВО ОСВІТИ І НАУКИ УКРАЇНИ</w:t>
      </w:r>
    </w:p>
    <w:p w:rsidR="00E63278" w:rsidRPr="00E63278" w:rsidRDefault="00E63278" w:rsidP="00E63278">
      <w:pPr>
        <w:spacing w:after="0" w:line="240" w:lineRule="auto"/>
        <w:jc w:val="center"/>
        <w:rPr>
          <w:rFonts w:eastAsia="Calibri"/>
          <w:sz w:val="28"/>
          <w:szCs w:val="28"/>
        </w:rPr>
      </w:pPr>
      <w:r w:rsidRPr="00E63278">
        <w:rPr>
          <w:rFonts w:eastAsia="Calibri"/>
          <w:sz w:val="28"/>
          <w:szCs w:val="28"/>
        </w:rPr>
        <w:t>ЗАПОРІЗЬКИЙ НАЦІОНАЛЬНИЙ УНІВЕРСИТЕТ</w:t>
      </w:r>
    </w:p>
    <w:p w:rsidR="00E63278" w:rsidRPr="00E63278" w:rsidRDefault="00E63278" w:rsidP="00E63278">
      <w:pPr>
        <w:spacing w:after="0" w:line="240" w:lineRule="auto"/>
        <w:jc w:val="center"/>
        <w:rPr>
          <w:rFonts w:eastAsia="Calibri"/>
          <w:sz w:val="28"/>
          <w:szCs w:val="28"/>
        </w:rPr>
      </w:pPr>
    </w:p>
    <w:p w:rsidR="00E63278" w:rsidRPr="00E63278" w:rsidRDefault="00E63278" w:rsidP="00E63278">
      <w:pPr>
        <w:spacing w:after="0" w:line="240" w:lineRule="auto"/>
        <w:jc w:val="center"/>
        <w:rPr>
          <w:rFonts w:eastAsia="Calibri"/>
          <w:sz w:val="28"/>
          <w:szCs w:val="28"/>
          <w:lang w:val="uk-UA"/>
        </w:rPr>
      </w:pPr>
      <w:r w:rsidRPr="00E63278">
        <w:rPr>
          <w:rFonts w:eastAsia="Calibri"/>
          <w:sz w:val="28"/>
          <w:szCs w:val="28"/>
        </w:rPr>
        <w:t xml:space="preserve">ФАКУЛЬТЕТ </w:t>
      </w:r>
      <w:r w:rsidRPr="00E63278">
        <w:rPr>
          <w:rFonts w:eastAsia="Calibri"/>
          <w:sz w:val="28"/>
          <w:szCs w:val="28"/>
          <w:lang w:val="uk-UA"/>
        </w:rPr>
        <w:t>ФІЗИЧНОГО ВИХОВАННЯ, ЗДОРОВ’Я ТА ТУРИЗМУ</w:t>
      </w:r>
    </w:p>
    <w:p w:rsidR="00E63278" w:rsidRPr="00E63278" w:rsidRDefault="00E63278" w:rsidP="00E63278">
      <w:pPr>
        <w:spacing w:after="0" w:line="240" w:lineRule="auto"/>
        <w:jc w:val="center"/>
        <w:rPr>
          <w:rFonts w:eastAsia="Calibri"/>
          <w:sz w:val="28"/>
          <w:szCs w:val="28"/>
          <w:lang w:val="uk-UA"/>
        </w:rPr>
      </w:pPr>
      <w:r w:rsidRPr="00E63278">
        <w:rPr>
          <w:rFonts w:eastAsia="Calibri"/>
          <w:sz w:val="28"/>
          <w:szCs w:val="28"/>
          <w:lang w:val="uk-UA"/>
        </w:rPr>
        <w:t>КАФЕДРА ФІЗИЧНОЇ ТЕРАПІЇ, ЕРГОТЕРАПІЇ</w:t>
      </w: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b/>
          <w:sz w:val="28"/>
          <w:szCs w:val="28"/>
          <w:lang w:val="uk-UA"/>
        </w:rPr>
      </w:pPr>
      <w:r w:rsidRPr="00E63278">
        <w:rPr>
          <w:rFonts w:eastAsia="Calibri"/>
          <w:b/>
          <w:sz w:val="28"/>
          <w:szCs w:val="28"/>
          <w:lang w:val="uk-UA"/>
        </w:rPr>
        <w:t>Кваліфікаційна робота</w:t>
      </w:r>
    </w:p>
    <w:p w:rsidR="00E63278" w:rsidRPr="00E63278" w:rsidRDefault="00E63278" w:rsidP="00E63278">
      <w:pPr>
        <w:spacing w:after="0" w:line="240" w:lineRule="auto"/>
        <w:jc w:val="center"/>
        <w:rPr>
          <w:rFonts w:eastAsia="Calibri"/>
          <w:b/>
          <w:sz w:val="28"/>
          <w:szCs w:val="28"/>
          <w:lang w:val="uk-UA"/>
        </w:rPr>
      </w:pPr>
      <w:r w:rsidRPr="00E63278">
        <w:rPr>
          <w:rFonts w:eastAsia="Calibri"/>
          <w:b/>
          <w:sz w:val="28"/>
          <w:szCs w:val="28"/>
          <w:lang w:val="uk-UA"/>
        </w:rPr>
        <w:t>магістра</w:t>
      </w: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r w:rsidRPr="00E63278">
        <w:rPr>
          <w:rFonts w:eastAsia="Calibri"/>
          <w:sz w:val="28"/>
          <w:szCs w:val="28"/>
          <w:lang w:val="uk-UA"/>
        </w:rPr>
        <w:t>на тему: «ЗАСОБИ ФІЗИЧНОЇ ТЕРАПІЇ В ПРОГРАМІ ВІДНОВЛЕННЯ ХОДЬБИ У ВІЙСЬКОВИХ ІЗ АМПУТАЦІЯМИ НИЖНЬОЇ КІНЦІВКИ НА РІВНІ СТОПИ»</w:t>
      </w: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ind w:firstLine="3261"/>
        <w:rPr>
          <w:rFonts w:eastAsia="Calibri"/>
          <w:color w:val="000000"/>
          <w:sz w:val="28"/>
          <w:szCs w:val="28"/>
          <w:lang w:val="uk-UA"/>
        </w:rPr>
      </w:pPr>
      <w:r w:rsidRPr="00E63278">
        <w:rPr>
          <w:rFonts w:eastAsia="Calibri"/>
          <w:color w:val="000000"/>
          <w:sz w:val="28"/>
          <w:szCs w:val="28"/>
          <w:lang w:val="uk-UA"/>
        </w:rPr>
        <w:t xml:space="preserve">Виконав: студент </w:t>
      </w:r>
      <w:r w:rsidRPr="00E63278">
        <w:rPr>
          <w:rFonts w:eastAsia="Calibri"/>
          <w:color w:val="000000"/>
          <w:sz w:val="28"/>
          <w:szCs w:val="28"/>
          <w:u w:val="single"/>
          <w:lang w:val="uk-UA"/>
        </w:rPr>
        <w:t>ІІ</w:t>
      </w:r>
      <w:r w:rsidRPr="00E63278">
        <w:rPr>
          <w:rFonts w:eastAsia="Calibri"/>
          <w:color w:val="000000"/>
          <w:sz w:val="28"/>
          <w:szCs w:val="28"/>
          <w:lang w:val="uk-UA"/>
        </w:rPr>
        <w:t xml:space="preserve"> курсу, групи </w:t>
      </w:r>
      <w:r w:rsidRPr="00E63278">
        <w:rPr>
          <w:rFonts w:eastAsia="Calibri"/>
          <w:color w:val="000000"/>
          <w:sz w:val="28"/>
          <w:szCs w:val="28"/>
          <w:u w:val="single"/>
          <w:lang w:val="uk-UA"/>
        </w:rPr>
        <w:t>8.2272</w:t>
      </w:r>
    </w:p>
    <w:p w:rsidR="00E63278" w:rsidRPr="00E63278" w:rsidRDefault="00E63278" w:rsidP="00E63278">
      <w:pPr>
        <w:spacing w:after="0" w:line="240" w:lineRule="auto"/>
        <w:ind w:firstLine="3261"/>
        <w:rPr>
          <w:rFonts w:eastAsia="Calibri"/>
          <w:color w:val="000000"/>
          <w:sz w:val="28"/>
          <w:szCs w:val="28"/>
          <w:u w:val="single"/>
          <w:lang w:val="uk-UA"/>
        </w:rPr>
      </w:pPr>
      <w:r w:rsidRPr="00E63278">
        <w:rPr>
          <w:rFonts w:eastAsia="Calibri"/>
          <w:color w:val="000000"/>
          <w:sz w:val="28"/>
          <w:szCs w:val="28"/>
          <w:lang w:val="uk-UA"/>
        </w:rPr>
        <w:t xml:space="preserve">спеціальності </w:t>
      </w:r>
      <w:r w:rsidRPr="00E63278">
        <w:rPr>
          <w:rFonts w:eastAsia="Calibri"/>
          <w:color w:val="000000"/>
          <w:sz w:val="28"/>
          <w:szCs w:val="28"/>
          <w:u w:val="single"/>
          <w:lang w:val="uk-UA"/>
        </w:rPr>
        <w:t>227 «Фізична терапія, ерготерапія»</w:t>
      </w:r>
    </w:p>
    <w:p w:rsidR="00E63278" w:rsidRPr="00E63278" w:rsidRDefault="00E63278" w:rsidP="00E63278">
      <w:pPr>
        <w:spacing w:after="0" w:line="240" w:lineRule="auto"/>
        <w:ind w:firstLine="3261"/>
        <w:rPr>
          <w:rFonts w:eastAsia="Calibri"/>
          <w:color w:val="000000"/>
          <w:sz w:val="28"/>
          <w:szCs w:val="28"/>
          <w:lang w:val="uk-UA"/>
        </w:rPr>
      </w:pPr>
      <w:r w:rsidRPr="00E63278">
        <w:rPr>
          <w:rFonts w:eastAsia="Calibri"/>
          <w:color w:val="000000"/>
          <w:sz w:val="28"/>
          <w:szCs w:val="28"/>
          <w:lang w:val="uk-UA"/>
        </w:rPr>
        <w:t xml:space="preserve">спеціалізації </w:t>
      </w:r>
      <w:r w:rsidRPr="00E63278">
        <w:rPr>
          <w:rFonts w:eastAsia="Calibri"/>
          <w:color w:val="000000"/>
          <w:sz w:val="28"/>
          <w:szCs w:val="28"/>
          <w:u w:val="single"/>
          <w:lang w:val="uk-UA"/>
        </w:rPr>
        <w:t>227.1 «Фізична терапія»</w:t>
      </w:r>
    </w:p>
    <w:p w:rsidR="00E63278" w:rsidRPr="00E63278" w:rsidRDefault="00E63278" w:rsidP="00E63278">
      <w:pPr>
        <w:spacing w:after="0" w:line="240" w:lineRule="auto"/>
        <w:ind w:firstLine="3261"/>
        <w:rPr>
          <w:rFonts w:eastAsia="Calibri"/>
          <w:color w:val="000000"/>
          <w:sz w:val="28"/>
          <w:szCs w:val="28"/>
          <w:lang w:val="uk-UA"/>
        </w:rPr>
      </w:pPr>
      <w:r w:rsidRPr="00E63278">
        <w:rPr>
          <w:rFonts w:eastAsia="Calibri"/>
          <w:color w:val="000000"/>
          <w:sz w:val="28"/>
          <w:szCs w:val="28"/>
          <w:lang w:val="uk-UA"/>
        </w:rPr>
        <w:t xml:space="preserve">освітньо-професійної програми </w:t>
      </w:r>
      <w:r w:rsidRPr="00E63278">
        <w:rPr>
          <w:rFonts w:eastAsia="Calibri"/>
          <w:color w:val="000000"/>
          <w:sz w:val="28"/>
          <w:szCs w:val="28"/>
          <w:u w:val="single"/>
          <w:lang w:val="uk-UA"/>
        </w:rPr>
        <w:t>«Фізична терапія»</w:t>
      </w:r>
    </w:p>
    <w:p w:rsidR="00E63278" w:rsidRPr="00E63278" w:rsidRDefault="00E63278" w:rsidP="00E63278">
      <w:pPr>
        <w:spacing w:after="0" w:line="240" w:lineRule="auto"/>
        <w:ind w:firstLine="1843"/>
        <w:rPr>
          <w:rFonts w:eastAsia="Calibri"/>
          <w:color w:val="000000"/>
          <w:sz w:val="28"/>
          <w:szCs w:val="28"/>
          <w:u w:val="single"/>
          <w:lang w:val="uk-UA"/>
        </w:rPr>
      </w:pPr>
      <w:r w:rsidRPr="00E63278">
        <w:rPr>
          <w:rFonts w:eastAsia="Calibri"/>
          <w:color w:val="000000"/>
          <w:sz w:val="28"/>
          <w:szCs w:val="28"/>
          <w:lang w:val="uk-UA"/>
        </w:rPr>
        <w:t xml:space="preserve">                     </w:t>
      </w:r>
      <w:bookmarkStart w:id="0" w:name="_GoBack"/>
      <w:r w:rsidRPr="00E63278">
        <w:rPr>
          <w:rFonts w:eastAsia="Calibri"/>
          <w:color w:val="000000"/>
          <w:sz w:val="28"/>
          <w:szCs w:val="28"/>
          <w:u w:val="single"/>
          <w:lang w:val="uk-UA"/>
        </w:rPr>
        <w:t>Свєтличний Ярослав Сергійович</w:t>
      </w:r>
      <w:bookmarkEnd w:id="0"/>
    </w:p>
    <w:p w:rsidR="00E63278" w:rsidRPr="00E63278" w:rsidRDefault="00E63278" w:rsidP="00E63278">
      <w:pPr>
        <w:spacing w:after="0" w:line="240" w:lineRule="auto"/>
        <w:ind w:firstLine="1843"/>
        <w:rPr>
          <w:rFonts w:eastAsia="Calibri"/>
          <w:color w:val="000000"/>
          <w:sz w:val="28"/>
          <w:szCs w:val="28"/>
          <w:u w:val="single"/>
          <w:lang w:val="uk-UA"/>
        </w:rPr>
      </w:pPr>
    </w:p>
    <w:p w:rsidR="00E63278" w:rsidRPr="00E63278" w:rsidRDefault="00E63278" w:rsidP="00E63278">
      <w:pPr>
        <w:spacing w:after="0" w:line="240" w:lineRule="auto"/>
        <w:rPr>
          <w:rFonts w:eastAsia="Calibri"/>
          <w:color w:val="000000"/>
          <w:sz w:val="28"/>
          <w:szCs w:val="28"/>
          <w:u w:val="single"/>
          <w:lang w:val="uk-UA"/>
        </w:rPr>
      </w:pPr>
    </w:p>
    <w:p w:rsidR="00E63278" w:rsidRPr="00E63278" w:rsidRDefault="00E63278" w:rsidP="00E63278">
      <w:pPr>
        <w:spacing w:after="0" w:line="240" w:lineRule="auto"/>
        <w:ind w:firstLine="3402"/>
        <w:rPr>
          <w:rFonts w:eastAsia="Calibri"/>
          <w:sz w:val="28"/>
          <w:szCs w:val="28"/>
          <w:u w:val="single"/>
          <w:lang w:val="uk-UA"/>
        </w:rPr>
      </w:pPr>
      <w:r w:rsidRPr="00E63278">
        <w:rPr>
          <w:rFonts w:eastAsia="Calibri"/>
          <w:sz w:val="28"/>
          <w:szCs w:val="28"/>
          <w:lang w:val="uk-UA"/>
        </w:rPr>
        <w:t xml:space="preserve">Керівник </w:t>
      </w:r>
      <w:r w:rsidRPr="00E63278">
        <w:rPr>
          <w:rFonts w:eastAsia="Calibri"/>
          <w:sz w:val="28"/>
          <w:szCs w:val="28"/>
          <w:u w:val="single"/>
          <w:lang w:val="uk-UA"/>
        </w:rPr>
        <w:t xml:space="preserve">доцент, </w:t>
      </w:r>
      <w:proofErr w:type="spellStart"/>
      <w:r w:rsidRPr="00E63278">
        <w:rPr>
          <w:rFonts w:eastAsia="Calibri"/>
          <w:sz w:val="28"/>
          <w:szCs w:val="28"/>
          <w:u w:val="single"/>
          <w:lang w:val="uk-UA"/>
        </w:rPr>
        <w:t>к.пед.н</w:t>
      </w:r>
      <w:proofErr w:type="spellEnd"/>
      <w:r w:rsidRPr="00E63278">
        <w:rPr>
          <w:rFonts w:eastAsia="Calibri"/>
          <w:sz w:val="28"/>
          <w:szCs w:val="28"/>
          <w:u w:val="single"/>
          <w:lang w:val="uk-UA"/>
        </w:rPr>
        <w:t>. Бессарабова О.В</w:t>
      </w:r>
    </w:p>
    <w:p w:rsidR="00E63278" w:rsidRPr="00E63278" w:rsidRDefault="00E63278" w:rsidP="00E63278">
      <w:pPr>
        <w:spacing w:after="0" w:line="240" w:lineRule="auto"/>
        <w:rPr>
          <w:rFonts w:eastAsia="Calibri"/>
          <w:sz w:val="28"/>
          <w:szCs w:val="28"/>
          <w:u w:val="single"/>
          <w:lang w:val="uk-UA"/>
        </w:rPr>
      </w:pPr>
    </w:p>
    <w:p w:rsidR="00E63278" w:rsidRPr="00E63278" w:rsidRDefault="00E63278" w:rsidP="00E63278">
      <w:pPr>
        <w:spacing w:after="0" w:line="240" w:lineRule="auto"/>
        <w:rPr>
          <w:rFonts w:eastAsia="Calibri"/>
          <w:sz w:val="28"/>
          <w:szCs w:val="28"/>
          <w:u w:val="single"/>
          <w:lang w:val="uk-UA"/>
        </w:rPr>
      </w:pPr>
      <w:r w:rsidRPr="00E63278">
        <w:rPr>
          <w:rFonts w:eastAsia="Calibri"/>
          <w:sz w:val="28"/>
          <w:szCs w:val="28"/>
          <w:lang w:val="uk-UA"/>
        </w:rPr>
        <w:t xml:space="preserve">                                                Рецензент </w:t>
      </w:r>
      <w:r w:rsidRPr="00E63278">
        <w:rPr>
          <w:rFonts w:eastAsia="Calibri"/>
          <w:sz w:val="28"/>
          <w:szCs w:val="28"/>
          <w:u w:val="single"/>
          <w:lang w:val="uk-UA"/>
        </w:rPr>
        <w:t>доцент, к.мед.н. Кальонова І.В.</w:t>
      </w: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jc w:val="center"/>
        <w:rPr>
          <w:rFonts w:eastAsia="Calibri"/>
          <w:sz w:val="28"/>
          <w:szCs w:val="28"/>
          <w:lang w:val="uk-UA"/>
        </w:rPr>
      </w:pPr>
    </w:p>
    <w:p w:rsidR="00E63278" w:rsidRPr="00E63278" w:rsidRDefault="00E63278" w:rsidP="00E63278">
      <w:pPr>
        <w:spacing w:after="0" w:line="240" w:lineRule="auto"/>
        <w:rPr>
          <w:rFonts w:eastAsia="Calibri"/>
          <w:sz w:val="28"/>
          <w:szCs w:val="28"/>
          <w:lang w:val="uk-UA"/>
        </w:rPr>
      </w:pPr>
    </w:p>
    <w:p w:rsidR="00A30D05" w:rsidRPr="00E63278" w:rsidRDefault="00E63278" w:rsidP="00E63278">
      <w:pPr>
        <w:spacing w:after="0" w:line="240" w:lineRule="auto"/>
        <w:jc w:val="center"/>
        <w:rPr>
          <w:rFonts w:eastAsia="Calibri"/>
          <w:sz w:val="28"/>
          <w:szCs w:val="28"/>
          <w:lang w:val="uk-UA"/>
        </w:rPr>
      </w:pPr>
      <w:r w:rsidRPr="00E63278">
        <w:rPr>
          <w:rFonts w:eastAsia="Calibri"/>
          <w:sz w:val="28"/>
          <w:szCs w:val="28"/>
          <w:lang w:val="uk-UA"/>
        </w:rPr>
        <w:t>Запоріжжя-2023</w:t>
      </w:r>
    </w:p>
    <w:p w:rsidR="00A30D05" w:rsidRPr="00A30D05" w:rsidRDefault="00A30D05" w:rsidP="00A30D05">
      <w:pPr>
        <w:spacing w:after="0" w:line="360" w:lineRule="auto"/>
        <w:jc w:val="center"/>
        <w:rPr>
          <w:sz w:val="28"/>
          <w:szCs w:val="28"/>
          <w:lang w:val="uk-UA"/>
        </w:rPr>
      </w:pPr>
      <w:r w:rsidRPr="00A30D05">
        <w:rPr>
          <w:sz w:val="28"/>
          <w:szCs w:val="28"/>
          <w:lang w:val="uk-UA"/>
        </w:rPr>
        <w:lastRenderedPageBreak/>
        <w:t>РЕФЕРАТ</w:t>
      </w:r>
    </w:p>
    <w:p w:rsidR="00A30D05" w:rsidRPr="00A30D05" w:rsidRDefault="00A30D05" w:rsidP="00A30D05">
      <w:pPr>
        <w:spacing w:after="0" w:line="360" w:lineRule="auto"/>
        <w:jc w:val="center"/>
        <w:rPr>
          <w:sz w:val="28"/>
          <w:szCs w:val="28"/>
          <w:lang w:val="uk-UA"/>
        </w:rPr>
      </w:pPr>
    </w:p>
    <w:p w:rsidR="00A30D05" w:rsidRPr="00CF1D12" w:rsidRDefault="00A30D05" w:rsidP="00A30D05">
      <w:pPr>
        <w:spacing w:after="0" w:line="360" w:lineRule="auto"/>
        <w:ind w:firstLine="709"/>
        <w:rPr>
          <w:sz w:val="28"/>
          <w:szCs w:val="28"/>
          <w:lang w:val="uk-UA"/>
        </w:rPr>
      </w:pPr>
      <w:r w:rsidRPr="00CF1D12">
        <w:rPr>
          <w:sz w:val="28"/>
          <w:szCs w:val="28"/>
          <w:lang w:val="uk-UA"/>
        </w:rPr>
        <w:t xml:space="preserve">Кваліфікаційна робота </w:t>
      </w:r>
      <w:r w:rsidR="00E63278">
        <w:rPr>
          <w:sz w:val="28"/>
          <w:szCs w:val="28"/>
          <w:lang w:val="uk-UA"/>
        </w:rPr>
        <w:t>магістра – 68</w:t>
      </w:r>
      <w:r w:rsidRPr="00CF1D12">
        <w:rPr>
          <w:sz w:val="28"/>
          <w:szCs w:val="28"/>
          <w:lang w:val="uk-UA"/>
        </w:rPr>
        <w:t xml:space="preserve"> </w:t>
      </w:r>
      <w:proofErr w:type="spellStart"/>
      <w:r w:rsidRPr="00CF1D12">
        <w:rPr>
          <w:sz w:val="28"/>
          <w:szCs w:val="28"/>
          <w:lang w:val="uk-UA"/>
        </w:rPr>
        <w:t>стор</w:t>
      </w:r>
      <w:proofErr w:type="spellEnd"/>
      <w:r w:rsidRPr="00CF1D12">
        <w:rPr>
          <w:sz w:val="28"/>
          <w:szCs w:val="28"/>
          <w:lang w:val="uk-UA"/>
        </w:rPr>
        <w:t xml:space="preserve">., </w:t>
      </w:r>
      <w:r w:rsidR="007F52E3">
        <w:rPr>
          <w:sz w:val="28"/>
          <w:szCs w:val="28"/>
          <w:lang w:val="uk-UA"/>
        </w:rPr>
        <w:t>7</w:t>
      </w:r>
      <w:r w:rsidRPr="00CF1D12">
        <w:rPr>
          <w:sz w:val="28"/>
          <w:szCs w:val="28"/>
          <w:lang w:val="uk-UA"/>
        </w:rPr>
        <w:t xml:space="preserve"> табл., </w:t>
      </w:r>
      <w:r w:rsidR="007F52E3">
        <w:rPr>
          <w:sz w:val="28"/>
          <w:szCs w:val="28"/>
          <w:lang w:val="uk-UA"/>
        </w:rPr>
        <w:t xml:space="preserve">6 </w:t>
      </w:r>
      <w:r w:rsidRPr="00CF1D12">
        <w:rPr>
          <w:color w:val="000000" w:themeColor="text1"/>
          <w:sz w:val="28"/>
          <w:szCs w:val="28"/>
          <w:lang w:val="uk-UA"/>
        </w:rPr>
        <w:t xml:space="preserve">рис., </w:t>
      </w:r>
      <w:r w:rsidR="00CF1D12" w:rsidRPr="00E63278">
        <w:rPr>
          <w:color w:val="000000" w:themeColor="text1"/>
          <w:sz w:val="28"/>
          <w:szCs w:val="28"/>
          <w:lang w:val="uk-UA"/>
        </w:rPr>
        <w:t>76</w:t>
      </w:r>
      <w:r w:rsidRPr="00CF1D12">
        <w:rPr>
          <w:color w:val="000000" w:themeColor="text1"/>
          <w:sz w:val="28"/>
          <w:szCs w:val="28"/>
          <w:lang w:val="uk-UA"/>
        </w:rPr>
        <w:t xml:space="preserve"> джерел</w:t>
      </w:r>
      <w:r w:rsidRPr="00CF1D12">
        <w:rPr>
          <w:sz w:val="28"/>
          <w:szCs w:val="28"/>
          <w:lang w:val="uk-UA"/>
        </w:rPr>
        <w:t>.</w:t>
      </w:r>
    </w:p>
    <w:p w:rsidR="00A30D05" w:rsidRPr="00CF1D12" w:rsidRDefault="00A30D05" w:rsidP="00A30D05">
      <w:pPr>
        <w:spacing w:after="0" w:line="360" w:lineRule="auto"/>
        <w:ind w:firstLine="709"/>
        <w:rPr>
          <w:sz w:val="28"/>
          <w:szCs w:val="28"/>
          <w:lang w:val="uk-UA"/>
        </w:rPr>
      </w:pPr>
    </w:p>
    <w:p w:rsidR="00A30D05" w:rsidRPr="00CF1D12" w:rsidRDefault="00CF1D12" w:rsidP="00A30D05">
      <w:pPr>
        <w:spacing w:after="0" w:line="360" w:lineRule="auto"/>
        <w:ind w:firstLine="709"/>
        <w:jc w:val="both"/>
        <w:rPr>
          <w:sz w:val="28"/>
          <w:szCs w:val="28"/>
          <w:lang w:val="uk-UA"/>
        </w:rPr>
      </w:pPr>
      <w:r>
        <w:rPr>
          <w:sz w:val="28"/>
          <w:szCs w:val="28"/>
          <w:lang w:val="uk-UA"/>
        </w:rPr>
        <w:t>ВІЙСЬКОВІ, УШКОДЖЕННЯ СТОПИ, АМПУТАЦІЯ, МОБІЛЬНІСТЬ</w:t>
      </w:r>
      <w:r w:rsidR="00A30D05" w:rsidRPr="00CF1D12">
        <w:rPr>
          <w:sz w:val="28"/>
          <w:szCs w:val="28"/>
          <w:lang w:val="uk-UA"/>
        </w:rPr>
        <w:t xml:space="preserve"> ФІЗИЧНА ТЕРАПІЯ, </w:t>
      </w:r>
      <w:r>
        <w:rPr>
          <w:sz w:val="28"/>
          <w:szCs w:val="28"/>
          <w:lang w:val="uk-UA"/>
        </w:rPr>
        <w:t>ВІДНОВЛЕННЯ ХОДЬБИ</w:t>
      </w:r>
    </w:p>
    <w:p w:rsidR="00A30D05" w:rsidRPr="00A30D05" w:rsidRDefault="00A30D05" w:rsidP="00A30D05">
      <w:pPr>
        <w:spacing w:after="0" w:line="360" w:lineRule="auto"/>
        <w:ind w:firstLine="709"/>
        <w:rPr>
          <w:sz w:val="28"/>
          <w:szCs w:val="28"/>
          <w:highlight w:val="yellow"/>
          <w:lang w:val="uk-UA"/>
        </w:rPr>
      </w:pPr>
    </w:p>
    <w:p w:rsidR="00CF1D12" w:rsidRDefault="00CF1D12" w:rsidP="00CF1D12">
      <w:pPr>
        <w:pStyle w:val="1"/>
        <w:pBdr>
          <w:top w:val="nil"/>
          <w:left w:val="nil"/>
          <w:bottom w:val="nil"/>
          <w:right w:val="nil"/>
          <w:between w:val="nil"/>
        </w:pBdr>
        <w:tabs>
          <w:tab w:val="left" w:pos="3686"/>
        </w:tabs>
        <w:spacing w:line="360" w:lineRule="auto"/>
        <w:ind w:firstLine="709"/>
        <w:jc w:val="both"/>
        <w:rPr>
          <w:rFonts w:ascii="Times New Roman" w:hAnsi="Times New Roman" w:cs="Times New Roman"/>
          <w:sz w:val="28"/>
          <w:szCs w:val="28"/>
          <w:lang w:val="uk-UA"/>
        </w:rPr>
      </w:pPr>
      <w:r w:rsidRPr="00D83F3A">
        <w:rPr>
          <w:rFonts w:ascii="Times New Roman" w:eastAsia="Times New Roman" w:hAnsi="Times New Roman" w:cs="Times New Roman"/>
          <w:sz w:val="28"/>
          <w:szCs w:val="28"/>
          <w:lang w:val="uk-UA"/>
        </w:rPr>
        <w:t>Об’єкт дослідження</w:t>
      </w:r>
      <w:r>
        <w:rPr>
          <w:rFonts w:ascii="Times New Roman" w:eastAsia="Times New Roman" w:hAnsi="Times New Roman" w:cs="Times New Roman"/>
          <w:sz w:val="28"/>
          <w:szCs w:val="28"/>
          <w:lang w:val="uk-UA"/>
        </w:rPr>
        <w:t xml:space="preserve"> –</w:t>
      </w:r>
      <w:r w:rsidRPr="00D83F3A">
        <w:rPr>
          <w:rFonts w:ascii="Times New Roman" w:eastAsia="Times New Roman" w:hAnsi="Times New Roman" w:cs="Times New Roman"/>
          <w:sz w:val="28"/>
          <w:szCs w:val="28"/>
          <w:lang w:val="uk-UA"/>
        </w:rPr>
        <w:t xml:space="preserve"> </w:t>
      </w:r>
      <w:r w:rsidRPr="00D83F3A">
        <w:rPr>
          <w:rFonts w:ascii="Times New Roman" w:hAnsi="Times New Roman" w:cs="Times New Roman"/>
          <w:sz w:val="28"/>
          <w:szCs w:val="28"/>
          <w:lang w:val="uk-UA"/>
        </w:rPr>
        <w:t xml:space="preserve">показники функціонального стану </w:t>
      </w:r>
      <w:r>
        <w:rPr>
          <w:rFonts w:ascii="Times New Roman" w:hAnsi="Times New Roman" w:cs="Times New Roman"/>
          <w:sz w:val="28"/>
          <w:szCs w:val="28"/>
          <w:lang w:val="uk-UA"/>
        </w:rPr>
        <w:t xml:space="preserve">ампутованої кінцівки </w:t>
      </w:r>
      <w:r w:rsidRPr="00D83F3A">
        <w:rPr>
          <w:rFonts w:ascii="Times New Roman" w:hAnsi="Times New Roman" w:cs="Times New Roman"/>
          <w:sz w:val="28"/>
          <w:szCs w:val="28"/>
          <w:lang w:val="uk-UA"/>
        </w:rPr>
        <w:t xml:space="preserve">та рівень функціонування пацієнтів </w:t>
      </w:r>
      <w:r>
        <w:rPr>
          <w:rFonts w:ascii="Times New Roman" w:hAnsi="Times New Roman" w:cs="Times New Roman"/>
          <w:sz w:val="28"/>
          <w:szCs w:val="28"/>
          <w:lang w:val="uk-UA"/>
        </w:rPr>
        <w:t xml:space="preserve">з </w:t>
      </w:r>
      <w:r w:rsidRPr="00F40915">
        <w:rPr>
          <w:rFonts w:ascii="Times New Roman" w:hAnsi="Times New Roman" w:cs="Times New Roman"/>
          <w:sz w:val="28"/>
          <w:szCs w:val="28"/>
          <w:lang w:val="uk-UA"/>
        </w:rPr>
        <w:t>ампутаці</w:t>
      </w:r>
      <w:r>
        <w:rPr>
          <w:rFonts w:ascii="Times New Roman" w:hAnsi="Times New Roman" w:cs="Times New Roman"/>
          <w:sz w:val="28"/>
          <w:szCs w:val="28"/>
          <w:lang w:val="uk-UA"/>
        </w:rPr>
        <w:t>єю</w:t>
      </w:r>
      <w:r w:rsidRPr="00F40915">
        <w:rPr>
          <w:rFonts w:ascii="Times New Roman" w:hAnsi="Times New Roman" w:cs="Times New Roman"/>
          <w:sz w:val="28"/>
          <w:szCs w:val="28"/>
          <w:lang w:val="uk-UA"/>
        </w:rPr>
        <w:t xml:space="preserve"> нижньої кінцівки на рівні стопи</w:t>
      </w:r>
      <w:r>
        <w:rPr>
          <w:rFonts w:ascii="Times New Roman" w:hAnsi="Times New Roman" w:cs="Times New Roman"/>
          <w:sz w:val="28"/>
          <w:szCs w:val="28"/>
          <w:lang w:val="uk-UA"/>
        </w:rPr>
        <w:t>.</w:t>
      </w:r>
    </w:p>
    <w:p w:rsidR="00A30D05" w:rsidRPr="00CF1D12" w:rsidRDefault="00CF1D12" w:rsidP="00CF1D12">
      <w:pPr>
        <w:spacing w:after="0" w:line="360" w:lineRule="auto"/>
        <w:ind w:firstLine="708"/>
        <w:jc w:val="both"/>
        <w:rPr>
          <w:sz w:val="28"/>
          <w:szCs w:val="28"/>
          <w:lang w:val="uk-UA"/>
        </w:rPr>
      </w:pPr>
      <w:r>
        <w:rPr>
          <w:sz w:val="28"/>
          <w:szCs w:val="28"/>
          <w:lang w:val="uk-UA"/>
        </w:rPr>
        <w:t xml:space="preserve">Мета </w:t>
      </w:r>
      <w:r w:rsidRPr="00A30D05">
        <w:rPr>
          <w:sz w:val="28"/>
          <w:szCs w:val="28"/>
          <w:lang w:val="uk-UA"/>
        </w:rPr>
        <w:t xml:space="preserve">дослідження </w:t>
      </w:r>
      <w:r>
        <w:rPr>
          <w:sz w:val="28"/>
          <w:szCs w:val="28"/>
          <w:lang w:val="uk-UA"/>
        </w:rPr>
        <w:t xml:space="preserve">– </w:t>
      </w:r>
      <w:r w:rsidRPr="00A30D05">
        <w:rPr>
          <w:sz w:val="28"/>
          <w:szCs w:val="28"/>
          <w:lang w:val="uk-UA"/>
        </w:rPr>
        <w:t>обґрунтува</w:t>
      </w:r>
      <w:r>
        <w:rPr>
          <w:sz w:val="28"/>
          <w:szCs w:val="28"/>
          <w:lang w:val="uk-UA"/>
        </w:rPr>
        <w:t>ти, впровадити</w:t>
      </w:r>
      <w:r w:rsidRPr="00A30D05">
        <w:rPr>
          <w:sz w:val="28"/>
          <w:szCs w:val="28"/>
          <w:lang w:val="uk-UA"/>
        </w:rPr>
        <w:t xml:space="preserve"> та оцін</w:t>
      </w:r>
      <w:r>
        <w:rPr>
          <w:sz w:val="28"/>
          <w:szCs w:val="28"/>
          <w:lang w:val="uk-UA"/>
        </w:rPr>
        <w:t>ити</w:t>
      </w:r>
      <w:r w:rsidRPr="00A30D05">
        <w:rPr>
          <w:sz w:val="28"/>
          <w:szCs w:val="28"/>
          <w:lang w:val="uk-UA"/>
        </w:rPr>
        <w:t xml:space="preserve"> ефективн</w:t>
      </w:r>
      <w:r>
        <w:rPr>
          <w:sz w:val="28"/>
          <w:szCs w:val="28"/>
          <w:lang w:val="uk-UA"/>
        </w:rPr>
        <w:t>ість</w:t>
      </w:r>
      <w:r w:rsidRPr="00A30D05">
        <w:rPr>
          <w:sz w:val="28"/>
          <w:szCs w:val="28"/>
          <w:lang w:val="uk-UA"/>
        </w:rPr>
        <w:t xml:space="preserve"> програми фізичної терапії при ампутації нижньої кінцівки на рівні стопи в період відновлення після протезування.</w:t>
      </w:r>
    </w:p>
    <w:p w:rsidR="00A30D05" w:rsidRDefault="00A30D05" w:rsidP="00A30D05">
      <w:pPr>
        <w:pStyle w:val="a3"/>
        <w:spacing w:after="0" w:line="360" w:lineRule="auto"/>
        <w:ind w:left="0" w:firstLine="709"/>
        <w:jc w:val="both"/>
        <w:rPr>
          <w:sz w:val="28"/>
          <w:szCs w:val="28"/>
          <w:lang w:val="uk-UA"/>
        </w:rPr>
      </w:pPr>
      <w:r w:rsidRPr="007F52E3">
        <w:rPr>
          <w:sz w:val="28"/>
          <w:szCs w:val="28"/>
          <w:lang w:val="uk-UA"/>
        </w:rPr>
        <w:t xml:space="preserve">Методи дослідження – теоретичний аналіз науково-методичної літератури, аналіз медичної документації, мануально-м’язове тестування, </w:t>
      </w:r>
      <w:r w:rsidR="00CF1D12" w:rsidRPr="007F52E3">
        <w:rPr>
          <w:sz w:val="28"/>
          <w:szCs w:val="28"/>
          <w:lang w:val="uk-UA"/>
        </w:rPr>
        <w:t>метод оцінки амплітуди рухів у суглобах, 10-метровий тест ходьби, оцінка функціональної активності хворого за «Шкалою функціональної незалежності FIM» (</w:t>
      </w:r>
      <w:proofErr w:type="spellStart"/>
      <w:r w:rsidR="00CF1D12" w:rsidRPr="007F52E3">
        <w:rPr>
          <w:sz w:val="28"/>
          <w:szCs w:val="28"/>
          <w:lang w:val="uk-UA"/>
        </w:rPr>
        <w:t>Functional</w:t>
      </w:r>
      <w:proofErr w:type="spellEnd"/>
      <w:r w:rsidR="00CF1D12" w:rsidRPr="007F52E3">
        <w:rPr>
          <w:sz w:val="28"/>
          <w:szCs w:val="28"/>
          <w:lang w:val="uk-UA"/>
        </w:rPr>
        <w:t xml:space="preserve"> </w:t>
      </w:r>
      <w:proofErr w:type="spellStart"/>
      <w:r w:rsidR="00CF1D12" w:rsidRPr="007F52E3">
        <w:rPr>
          <w:sz w:val="28"/>
          <w:szCs w:val="28"/>
          <w:lang w:val="uk-UA"/>
        </w:rPr>
        <w:t>Independence</w:t>
      </w:r>
      <w:proofErr w:type="spellEnd"/>
      <w:r w:rsidR="00CF1D12" w:rsidRPr="007F52E3">
        <w:rPr>
          <w:sz w:val="28"/>
          <w:szCs w:val="28"/>
          <w:lang w:val="uk-UA"/>
        </w:rPr>
        <w:t xml:space="preserve"> </w:t>
      </w:r>
      <w:proofErr w:type="spellStart"/>
      <w:r w:rsidR="00CF1D12" w:rsidRPr="007F52E3">
        <w:rPr>
          <w:sz w:val="28"/>
          <w:szCs w:val="28"/>
          <w:lang w:val="uk-UA"/>
        </w:rPr>
        <w:t>Measure</w:t>
      </w:r>
      <w:proofErr w:type="spellEnd"/>
      <w:r w:rsidR="00CF1D12" w:rsidRPr="007F52E3">
        <w:rPr>
          <w:sz w:val="28"/>
          <w:szCs w:val="28"/>
          <w:lang w:val="uk-UA"/>
        </w:rPr>
        <w:t>)</w:t>
      </w:r>
      <w:r w:rsidR="007F52E3" w:rsidRPr="007F52E3">
        <w:rPr>
          <w:sz w:val="28"/>
          <w:szCs w:val="28"/>
          <w:lang w:val="uk-UA"/>
        </w:rPr>
        <w:t xml:space="preserve">, </w:t>
      </w:r>
      <w:r w:rsidRPr="007F52E3">
        <w:rPr>
          <w:sz w:val="28"/>
          <w:szCs w:val="28"/>
          <w:lang w:val="uk-UA"/>
        </w:rPr>
        <w:t xml:space="preserve">аналіз </w:t>
      </w:r>
      <w:r w:rsidR="00CF1D12" w:rsidRPr="007F52E3">
        <w:rPr>
          <w:sz w:val="28"/>
          <w:szCs w:val="28"/>
          <w:lang w:val="uk-UA"/>
        </w:rPr>
        <w:t xml:space="preserve">проблем пацієнта за </w:t>
      </w:r>
      <w:r w:rsidRPr="007F52E3">
        <w:rPr>
          <w:sz w:val="28"/>
          <w:szCs w:val="28"/>
          <w:lang w:val="uk-UA"/>
        </w:rPr>
        <w:t>МКФ, методи математичної статистики.</w:t>
      </w:r>
    </w:p>
    <w:p w:rsidR="007F52E3" w:rsidRPr="00AF4C68" w:rsidRDefault="007F52E3" w:rsidP="007F52E3">
      <w:pPr>
        <w:spacing w:after="0" w:line="360" w:lineRule="auto"/>
        <w:ind w:firstLine="709"/>
        <w:jc w:val="both"/>
        <w:rPr>
          <w:sz w:val="28"/>
          <w:szCs w:val="28"/>
          <w:lang w:val="uk-UA"/>
        </w:rPr>
      </w:pPr>
      <w:r w:rsidRPr="00AF4C68">
        <w:rPr>
          <w:sz w:val="28"/>
          <w:szCs w:val="28"/>
          <w:lang w:val="uk-UA"/>
        </w:rPr>
        <w:t xml:space="preserve">Показано, що для пацієнтів з ампутацією нижньої кінцівки на рівні стопи на етапі </w:t>
      </w:r>
      <w:r>
        <w:rPr>
          <w:sz w:val="28"/>
          <w:szCs w:val="28"/>
          <w:lang w:val="uk-UA"/>
        </w:rPr>
        <w:t>первинного</w:t>
      </w:r>
      <w:r w:rsidRPr="00AF4C68">
        <w:rPr>
          <w:sz w:val="28"/>
          <w:szCs w:val="28"/>
          <w:lang w:val="uk-UA"/>
        </w:rPr>
        <w:t xml:space="preserve"> протезування характерним є зниження сили м’язів ушкодженої кінцівки, </w:t>
      </w:r>
      <w:r>
        <w:rPr>
          <w:sz w:val="28"/>
          <w:szCs w:val="28"/>
          <w:lang w:val="uk-UA"/>
        </w:rPr>
        <w:t xml:space="preserve">зниження амплітуди руху в гомілково-надп’ятковому суглобі, </w:t>
      </w:r>
      <w:r w:rsidRPr="00AF4C68">
        <w:rPr>
          <w:sz w:val="28"/>
          <w:szCs w:val="28"/>
          <w:lang w:val="uk-UA"/>
        </w:rPr>
        <w:t>зниження швидкості ходьби до 0,42 м/с, зниження рівня функціональної незалежності за шкалою FIM до 66,62</w:t>
      </w:r>
      <w:r>
        <w:rPr>
          <w:sz w:val="28"/>
          <w:szCs w:val="28"/>
          <w:lang w:val="uk-UA"/>
        </w:rPr>
        <w:t xml:space="preserve"> </w:t>
      </w:r>
      <w:r w:rsidRPr="00AF4C68">
        <w:rPr>
          <w:sz w:val="28"/>
          <w:szCs w:val="28"/>
          <w:lang w:val="uk-UA"/>
        </w:rPr>
        <w:t>балів.</w:t>
      </w:r>
    </w:p>
    <w:p w:rsidR="007F52E3" w:rsidRDefault="007F52E3" w:rsidP="007F52E3">
      <w:pPr>
        <w:spacing w:after="0" w:line="360" w:lineRule="auto"/>
        <w:ind w:firstLine="709"/>
        <w:jc w:val="both"/>
        <w:rPr>
          <w:sz w:val="28"/>
          <w:szCs w:val="28"/>
          <w:lang w:val="uk-UA"/>
        </w:rPr>
      </w:pPr>
      <w:r w:rsidRPr="00AF4C68">
        <w:rPr>
          <w:sz w:val="28"/>
          <w:szCs w:val="28"/>
          <w:lang w:val="uk-UA"/>
        </w:rPr>
        <w:t xml:space="preserve">Впровадження комплексної програми фізичної терапії із застосуванням терапевтичних вправ та функціонального тренування дозволяє ефективно впливати на збільшення сили м'язів, збільшення рівня мобільності за показником швидкості ходи, збільшення рівня функціональної незалежності пацієнтів. </w:t>
      </w:r>
    </w:p>
    <w:p w:rsidR="00A30D05" w:rsidRPr="00A30D05" w:rsidRDefault="007F52E3" w:rsidP="007F52E3">
      <w:pPr>
        <w:spacing w:after="0" w:line="360" w:lineRule="auto"/>
        <w:rPr>
          <w:sz w:val="28"/>
          <w:szCs w:val="28"/>
          <w:lang w:val="uk-UA"/>
        </w:rPr>
      </w:pPr>
      <w:r>
        <w:rPr>
          <w:sz w:val="28"/>
          <w:szCs w:val="28"/>
          <w:lang w:val="uk-UA"/>
        </w:rPr>
        <w:t xml:space="preserve"> </w:t>
      </w:r>
    </w:p>
    <w:p w:rsidR="00A30D05" w:rsidRPr="00A30D05" w:rsidRDefault="00A30D05" w:rsidP="00A30D05">
      <w:pPr>
        <w:spacing w:after="0" w:line="360" w:lineRule="auto"/>
        <w:jc w:val="center"/>
        <w:rPr>
          <w:sz w:val="28"/>
          <w:szCs w:val="28"/>
          <w:lang w:val="uk-UA"/>
        </w:rPr>
      </w:pPr>
      <w:r w:rsidRPr="00A30D05">
        <w:rPr>
          <w:sz w:val="28"/>
          <w:szCs w:val="28"/>
          <w:lang w:val="uk-UA"/>
        </w:rPr>
        <w:lastRenderedPageBreak/>
        <w:t>SUMMARY</w:t>
      </w:r>
    </w:p>
    <w:p w:rsidR="00A30D05" w:rsidRPr="00A30D05" w:rsidRDefault="00A30D05" w:rsidP="00A30D05">
      <w:pPr>
        <w:spacing w:after="0" w:line="360" w:lineRule="auto"/>
        <w:jc w:val="center"/>
        <w:rPr>
          <w:sz w:val="28"/>
          <w:szCs w:val="28"/>
          <w:lang w:val="uk-UA"/>
        </w:rPr>
      </w:pPr>
    </w:p>
    <w:p w:rsidR="00A30D05" w:rsidRPr="007F52E3" w:rsidRDefault="00A30D05" w:rsidP="00A30D05">
      <w:pPr>
        <w:spacing w:after="0" w:line="360" w:lineRule="auto"/>
        <w:jc w:val="both"/>
        <w:rPr>
          <w:rStyle w:val="y2iqfc"/>
          <w:sz w:val="28"/>
          <w:szCs w:val="28"/>
          <w:lang w:val="uk-UA"/>
        </w:rPr>
      </w:pPr>
      <w:r w:rsidRPr="00A30D05">
        <w:rPr>
          <w:sz w:val="28"/>
          <w:szCs w:val="28"/>
          <w:lang w:val="uk-UA"/>
        </w:rPr>
        <w:tab/>
      </w:r>
      <w:r w:rsidR="00E63278">
        <w:rPr>
          <w:rStyle w:val="y2iqfc"/>
          <w:color w:val="202124"/>
          <w:sz w:val="28"/>
          <w:szCs w:val="28"/>
          <w:lang w:val="en-US"/>
        </w:rPr>
        <w:t>Master's thesis – 68</w:t>
      </w:r>
      <w:r w:rsidRPr="007F52E3">
        <w:rPr>
          <w:rStyle w:val="y2iqfc"/>
          <w:color w:val="202124"/>
          <w:sz w:val="28"/>
          <w:szCs w:val="28"/>
          <w:lang w:val="en-US"/>
        </w:rPr>
        <w:t xml:space="preserve"> pages, </w:t>
      </w:r>
      <w:r w:rsidR="007F52E3" w:rsidRPr="007F52E3">
        <w:rPr>
          <w:rStyle w:val="y2iqfc"/>
          <w:color w:val="202124"/>
          <w:sz w:val="28"/>
          <w:szCs w:val="28"/>
          <w:lang w:val="uk-UA"/>
        </w:rPr>
        <w:t>7</w:t>
      </w:r>
      <w:r w:rsidRPr="007F52E3">
        <w:rPr>
          <w:rStyle w:val="y2iqfc"/>
          <w:color w:val="202124"/>
          <w:sz w:val="28"/>
          <w:szCs w:val="28"/>
          <w:lang w:val="en-US"/>
        </w:rPr>
        <w:t xml:space="preserve"> tables, </w:t>
      </w:r>
      <w:r w:rsidR="007F52E3" w:rsidRPr="007F52E3">
        <w:rPr>
          <w:rStyle w:val="y2iqfc"/>
          <w:color w:val="202124"/>
          <w:sz w:val="28"/>
          <w:szCs w:val="28"/>
          <w:lang w:val="uk-UA"/>
        </w:rPr>
        <w:t>6</w:t>
      </w:r>
      <w:r w:rsidRPr="007F52E3">
        <w:rPr>
          <w:rStyle w:val="y2iqfc"/>
          <w:color w:val="202124"/>
          <w:sz w:val="28"/>
          <w:szCs w:val="28"/>
          <w:lang w:val="en-US"/>
        </w:rPr>
        <w:t xml:space="preserve"> figures, </w:t>
      </w:r>
      <w:r w:rsidR="007F52E3" w:rsidRPr="007F52E3">
        <w:rPr>
          <w:rStyle w:val="y2iqfc"/>
          <w:sz w:val="28"/>
          <w:szCs w:val="28"/>
          <w:lang w:val="uk-UA"/>
        </w:rPr>
        <w:t>76</w:t>
      </w:r>
      <w:r w:rsidRPr="007F52E3">
        <w:rPr>
          <w:rStyle w:val="y2iqfc"/>
          <w:sz w:val="28"/>
          <w:szCs w:val="28"/>
          <w:lang w:val="en-US"/>
        </w:rPr>
        <w:t xml:space="preserve"> </w:t>
      </w:r>
      <w:r w:rsidRPr="007F52E3">
        <w:rPr>
          <w:rStyle w:val="y2iqfc"/>
          <w:color w:val="202124"/>
          <w:sz w:val="28"/>
          <w:szCs w:val="28"/>
          <w:lang w:val="en-US"/>
        </w:rPr>
        <w:t>sources.</w:t>
      </w:r>
    </w:p>
    <w:p w:rsidR="00A30D05" w:rsidRPr="00A30D05" w:rsidRDefault="00A30D05" w:rsidP="00A30D05">
      <w:pPr>
        <w:spacing w:after="0" w:line="360" w:lineRule="auto"/>
        <w:jc w:val="center"/>
        <w:rPr>
          <w:rStyle w:val="y2iqfc"/>
          <w:color w:val="202124"/>
          <w:sz w:val="28"/>
          <w:szCs w:val="28"/>
          <w:highlight w:val="yellow"/>
          <w:lang w:val="en-US"/>
        </w:rPr>
      </w:pPr>
    </w:p>
    <w:p w:rsidR="00A30D05" w:rsidRPr="00A30D05" w:rsidRDefault="007F52E3" w:rsidP="007F52E3">
      <w:pPr>
        <w:spacing w:after="0" w:line="360" w:lineRule="auto"/>
        <w:ind w:firstLine="708"/>
        <w:jc w:val="both"/>
        <w:rPr>
          <w:sz w:val="28"/>
          <w:szCs w:val="28"/>
          <w:highlight w:val="yellow"/>
          <w:lang w:val="uk-UA"/>
        </w:rPr>
      </w:pPr>
      <w:r w:rsidRPr="007F52E3">
        <w:rPr>
          <w:rStyle w:val="y2iqfc"/>
          <w:color w:val="202124"/>
          <w:sz w:val="28"/>
          <w:szCs w:val="28"/>
          <w:lang w:val="en-US"/>
        </w:rPr>
        <w:t>MILITARY, FOOT INJURIES, AMPUTATION, MOBILITY PHYSICAL THERAPY, WALKING RECOVERY</w:t>
      </w:r>
    </w:p>
    <w:p w:rsidR="007F52E3" w:rsidRDefault="007F52E3" w:rsidP="00A30D05">
      <w:pPr>
        <w:spacing w:after="0" w:line="360" w:lineRule="auto"/>
        <w:ind w:firstLine="709"/>
        <w:jc w:val="both"/>
        <w:rPr>
          <w:rStyle w:val="y2iqfc"/>
          <w:color w:val="202124"/>
          <w:sz w:val="28"/>
          <w:szCs w:val="28"/>
          <w:highlight w:val="yellow"/>
          <w:lang w:val="uk-UA"/>
        </w:rPr>
      </w:pPr>
    </w:p>
    <w:p w:rsidR="007F52E3" w:rsidRPr="007F52E3" w:rsidRDefault="007F52E3" w:rsidP="007F52E3">
      <w:pPr>
        <w:spacing w:after="0" w:line="360" w:lineRule="auto"/>
        <w:ind w:firstLine="709"/>
        <w:jc w:val="both"/>
        <w:rPr>
          <w:rStyle w:val="y2iqfc"/>
          <w:color w:val="202124"/>
          <w:sz w:val="28"/>
          <w:szCs w:val="28"/>
          <w:lang w:val="en-US"/>
        </w:rPr>
      </w:pPr>
      <w:r w:rsidRPr="007F52E3">
        <w:rPr>
          <w:rStyle w:val="y2iqfc"/>
          <w:color w:val="202124"/>
          <w:sz w:val="28"/>
          <w:szCs w:val="28"/>
          <w:lang w:val="en-US"/>
        </w:rPr>
        <w:t>The object of the research is indicators of the functional state of the amputated limb and the level of functioning of patients with amputation of the lower limb at the level of the foot.</w:t>
      </w:r>
    </w:p>
    <w:p w:rsidR="007F52E3" w:rsidRPr="007F52E3" w:rsidRDefault="007F52E3" w:rsidP="007F52E3">
      <w:pPr>
        <w:spacing w:after="0" w:line="360" w:lineRule="auto"/>
        <w:ind w:firstLine="709"/>
        <w:jc w:val="both"/>
        <w:rPr>
          <w:rStyle w:val="y2iqfc"/>
          <w:color w:val="202124"/>
          <w:sz w:val="28"/>
          <w:szCs w:val="28"/>
          <w:highlight w:val="yellow"/>
          <w:lang w:val="uk-UA"/>
        </w:rPr>
      </w:pPr>
      <w:r w:rsidRPr="007F52E3">
        <w:rPr>
          <w:rStyle w:val="y2iqfc"/>
          <w:color w:val="202124"/>
          <w:sz w:val="28"/>
          <w:szCs w:val="28"/>
          <w:lang w:val="en-US"/>
        </w:rPr>
        <w:t>The purpose of the study is to substantiate, implement and evaluate the effectiveness of the physical therapy program for amputation of the lower limb at the level of the foot during the recovery period after prosthetics.</w:t>
      </w:r>
    </w:p>
    <w:p w:rsidR="007F52E3" w:rsidRPr="007F52E3" w:rsidRDefault="007F52E3" w:rsidP="00A30D05">
      <w:pPr>
        <w:spacing w:after="0" w:line="360" w:lineRule="auto"/>
        <w:ind w:firstLine="709"/>
        <w:jc w:val="both"/>
        <w:rPr>
          <w:sz w:val="28"/>
          <w:szCs w:val="28"/>
          <w:highlight w:val="yellow"/>
          <w:lang w:val="en-US"/>
        </w:rPr>
      </w:pPr>
      <w:r w:rsidRPr="007F52E3">
        <w:rPr>
          <w:sz w:val="28"/>
          <w:szCs w:val="28"/>
          <w:lang w:val="en-US"/>
        </w:rPr>
        <w:t xml:space="preserve">Research methods – theoretical analysis of scientific and methodological literature, analysis of medical documentation, manual muscle testing, method of assessing the amplitude of movements in the joints, 10-meter walking test, assessment of the functional activity of the patient according </w:t>
      </w:r>
      <w:r>
        <w:rPr>
          <w:sz w:val="28"/>
          <w:szCs w:val="28"/>
          <w:lang w:val="en-US"/>
        </w:rPr>
        <w:t xml:space="preserve">to the </w:t>
      </w:r>
      <w:r w:rsidRPr="007F52E3">
        <w:rPr>
          <w:sz w:val="28"/>
          <w:szCs w:val="28"/>
          <w:lang w:val="en-US"/>
        </w:rPr>
        <w:t>FIM Fun</w:t>
      </w:r>
      <w:r>
        <w:rPr>
          <w:sz w:val="28"/>
          <w:szCs w:val="28"/>
          <w:lang w:val="en-US"/>
        </w:rPr>
        <w:t>ctional Independence Measure</w:t>
      </w:r>
      <w:r w:rsidRPr="007F52E3">
        <w:rPr>
          <w:sz w:val="28"/>
          <w:szCs w:val="28"/>
          <w:lang w:val="en-US"/>
        </w:rPr>
        <w:t>, analysis of patient problems according to ICF, methods of mathematical statistics.</w:t>
      </w:r>
    </w:p>
    <w:p w:rsidR="007F52E3" w:rsidRPr="007F52E3" w:rsidRDefault="007F52E3" w:rsidP="007F52E3">
      <w:pPr>
        <w:spacing w:after="0" w:line="360" w:lineRule="auto"/>
        <w:ind w:firstLine="709"/>
        <w:jc w:val="both"/>
        <w:rPr>
          <w:rStyle w:val="y2iqfc"/>
          <w:color w:val="202124"/>
          <w:sz w:val="28"/>
          <w:szCs w:val="28"/>
          <w:lang w:val="en-US"/>
        </w:rPr>
      </w:pPr>
      <w:r w:rsidRPr="007F52E3">
        <w:rPr>
          <w:rStyle w:val="y2iqfc"/>
          <w:color w:val="202124"/>
          <w:sz w:val="28"/>
          <w:szCs w:val="28"/>
          <w:lang w:val="en-US"/>
        </w:rPr>
        <w:t xml:space="preserve">It is shown that for patients with amputation of the lower limb at the level of the foot at the stage of primary prosthetics, a decrease in the strength of the muscles of the injured limb, a decrease in the amplitude of movement in the </w:t>
      </w:r>
      <w:proofErr w:type="spellStart"/>
      <w:r w:rsidRPr="007F52E3">
        <w:rPr>
          <w:rStyle w:val="y2iqfc"/>
          <w:color w:val="202124"/>
          <w:sz w:val="28"/>
          <w:szCs w:val="28"/>
          <w:lang w:val="en-US"/>
        </w:rPr>
        <w:t>tibiocalcaneal</w:t>
      </w:r>
      <w:proofErr w:type="spellEnd"/>
      <w:r w:rsidRPr="007F52E3">
        <w:rPr>
          <w:rStyle w:val="y2iqfc"/>
          <w:color w:val="202124"/>
          <w:sz w:val="28"/>
          <w:szCs w:val="28"/>
          <w:lang w:val="en-US"/>
        </w:rPr>
        <w:t xml:space="preserve"> joint, a decrease in walking speed to 0.42 m/s, a decrease in the level functional independence on the FIM scale up to 66.62 points.</w:t>
      </w:r>
    </w:p>
    <w:p w:rsidR="007F52E3" w:rsidRPr="007F52E3" w:rsidRDefault="007F52E3" w:rsidP="007F52E3">
      <w:pPr>
        <w:spacing w:after="0" w:line="360" w:lineRule="auto"/>
        <w:ind w:firstLine="709"/>
        <w:jc w:val="both"/>
        <w:rPr>
          <w:rStyle w:val="y2iqfc"/>
          <w:color w:val="202124"/>
          <w:sz w:val="28"/>
          <w:szCs w:val="28"/>
          <w:highlight w:val="yellow"/>
          <w:lang w:val="en-US"/>
        </w:rPr>
      </w:pPr>
      <w:r w:rsidRPr="007F52E3">
        <w:rPr>
          <w:rStyle w:val="y2iqfc"/>
          <w:color w:val="202124"/>
          <w:sz w:val="28"/>
          <w:szCs w:val="28"/>
          <w:lang w:val="en-US"/>
        </w:rPr>
        <w:t>The implementation of a complex program of physical therapy with the use of therapeutic exercises and functional training allows you to effectively influence the increase in muscle strength, increase the level of mobility based on the gait speed indicator, and increase the level of functional independence of patients.</w:t>
      </w:r>
    </w:p>
    <w:p w:rsidR="007F52E3" w:rsidRPr="007F52E3" w:rsidRDefault="007F52E3" w:rsidP="00A30D05">
      <w:pPr>
        <w:spacing w:after="0" w:line="360" w:lineRule="auto"/>
        <w:ind w:firstLine="709"/>
        <w:jc w:val="both"/>
        <w:rPr>
          <w:rStyle w:val="y2iqfc"/>
          <w:color w:val="202124"/>
          <w:sz w:val="28"/>
          <w:szCs w:val="28"/>
          <w:highlight w:val="yellow"/>
          <w:lang w:val="en-US"/>
        </w:rPr>
      </w:pPr>
    </w:p>
    <w:p w:rsidR="00A30D05" w:rsidRPr="00A30D05" w:rsidRDefault="00A30D05" w:rsidP="00A30D05">
      <w:pPr>
        <w:spacing w:after="0" w:line="360" w:lineRule="auto"/>
        <w:jc w:val="center"/>
        <w:rPr>
          <w:sz w:val="28"/>
          <w:szCs w:val="28"/>
          <w:lang w:val="uk-UA"/>
        </w:rPr>
      </w:pPr>
    </w:p>
    <w:p w:rsidR="00A30D05" w:rsidRPr="00A30D05" w:rsidRDefault="00A30D05" w:rsidP="00A30D05">
      <w:pPr>
        <w:spacing w:after="0" w:line="360" w:lineRule="auto"/>
        <w:jc w:val="center"/>
        <w:rPr>
          <w:sz w:val="28"/>
          <w:szCs w:val="28"/>
          <w:lang w:val="uk-UA"/>
        </w:rPr>
      </w:pPr>
      <w:r w:rsidRPr="00A30D05">
        <w:rPr>
          <w:sz w:val="28"/>
          <w:szCs w:val="28"/>
          <w:lang w:val="uk-UA"/>
        </w:rPr>
        <w:lastRenderedPageBreak/>
        <w:t>ЗМІСТ</w:t>
      </w:r>
    </w:p>
    <w:p w:rsidR="00A30D05" w:rsidRPr="00A30D05" w:rsidRDefault="00A30D05" w:rsidP="00A30D05">
      <w:pPr>
        <w:spacing w:after="0" w:line="360" w:lineRule="auto"/>
        <w:ind w:firstLine="709"/>
        <w:jc w:val="center"/>
        <w:rPr>
          <w:sz w:val="28"/>
          <w:szCs w:val="28"/>
          <w:lang w:val="uk-UA"/>
        </w:rPr>
      </w:pPr>
    </w:p>
    <w:tbl>
      <w:tblPr>
        <w:tblW w:w="0" w:type="auto"/>
        <w:jc w:val="center"/>
        <w:tblLook w:val="0000" w:firstRow="0" w:lastRow="0" w:firstColumn="0" w:lastColumn="0" w:noHBand="0" w:noVBand="0"/>
      </w:tblPr>
      <w:tblGrid>
        <w:gridCol w:w="573"/>
        <w:gridCol w:w="580"/>
        <w:gridCol w:w="7456"/>
        <w:gridCol w:w="644"/>
      </w:tblGrid>
      <w:tr w:rsidR="00A30D05" w:rsidRPr="00A30D05" w:rsidTr="00487E90">
        <w:trPr>
          <w:trHeight w:val="625"/>
          <w:jc w:val="center"/>
        </w:trPr>
        <w:tc>
          <w:tcPr>
            <w:tcW w:w="8609" w:type="dxa"/>
            <w:gridSpan w:val="3"/>
            <w:vAlign w:val="center"/>
          </w:tcPr>
          <w:p w:rsidR="00A30D05" w:rsidRPr="00A30D05" w:rsidRDefault="00A30D05" w:rsidP="00F40915">
            <w:pPr>
              <w:pStyle w:val="2"/>
              <w:spacing w:after="0" w:line="240" w:lineRule="auto"/>
              <w:rPr>
                <w:caps/>
                <w:sz w:val="28"/>
                <w:szCs w:val="28"/>
                <w:lang w:val="uk-UA"/>
              </w:rPr>
            </w:pPr>
            <w:r w:rsidRPr="00A30D05">
              <w:rPr>
                <w:sz w:val="28"/>
                <w:szCs w:val="28"/>
                <w:lang w:val="uk-UA"/>
              </w:rPr>
              <w:t>Перелік скорочень, умовних познак, символів, одиниць і термінів......</w:t>
            </w:r>
          </w:p>
        </w:tc>
        <w:tc>
          <w:tcPr>
            <w:tcW w:w="644" w:type="dxa"/>
            <w:vAlign w:val="center"/>
          </w:tcPr>
          <w:p w:rsidR="00A30D05" w:rsidRPr="00A30D05" w:rsidRDefault="00E63278" w:rsidP="00F40915">
            <w:pPr>
              <w:pStyle w:val="2"/>
              <w:spacing w:after="0" w:line="240" w:lineRule="auto"/>
              <w:jc w:val="center"/>
              <w:rPr>
                <w:caps/>
                <w:sz w:val="28"/>
                <w:szCs w:val="28"/>
                <w:lang w:val="uk-UA"/>
              </w:rPr>
            </w:pPr>
            <w:r>
              <w:rPr>
                <w:caps/>
                <w:sz w:val="28"/>
                <w:szCs w:val="28"/>
                <w:lang w:val="uk-UA"/>
              </w:rPr>
              <w:t>5</w:t>
            </w:r>
          </w:p>
        </w:tc>
      </w:tr>
      <w:tr w:rsidR="00A30D05" w:rsidRPr="00A30D05" w:rsidTr="00487E90">
        <w:trPr>
          <w:trHeight w:val="493"/>
          <w:jc w:val="center"/>
        </w:trPr>
        <w:tc>
          <w:tcPr>
            <w:tcW w:w="8609" w:type="dxa"/>
            <w:gridSpan w:val="3"/>
            <w:vAlign w:val="center"/>
          </w:tcPr>
          <w:p w:rsidR="00A30D05" w:rsidRPr="00A30D05" w:rsidRDefault="00A30D05" w:rsidP="00F40915">
            <w:pPr>
              <w:pStyle w:val="2"/>
              <w:spacing w:after="0" w:line="240" w:lineRule="auto"/>
              <w:rPr>
                <w:caps/>
                <w:sz w:val="28"/>
                <w:szCs w:val="28"/>
                <w:lang w:val="uk-UA"/>
              </w:rPr>
            </w:pPr>
            <w:r w:rsidRPr="00A30D05">
              <w:rPr>
                <w:sz w:val="28"/>
                <w:szCs w:val="28"/>
                <w:lang w:val="uk-UA"/>
              </w:rPr>
              <w:t>Вступ ……………………………………</w:t>
            </w:r>
            <w:r w:rsidRPr="00A30D05">
              <w:rPr>
                <w:caps/>
                <w:sz w:val="28"/>
                <w:szCs w:val="28"/>
                <w:lang w:val="uk-UA"/>
              </w:rPr>
              <w:t>……………………………........</w:t>
            </w:r>
          </w:p>
        </w:tc>
        <w:tc>
          <w:tcPr>
            <w:tcW w:w="644" w:type="dxa"/>
            <w:vAlign w:val="center"/>
          </w:tcPr>
          <w:p w:rsidR="00A30D05" w:rsidRPr="00A30D05" w:rsidRDefault="00E63278" w:rsidP="00F40915">
            <w:pPr>
              <w:pStyle w:val="2"/>
              <w:spacing w:after="0" w:line="240" w:lineRule="auto"/>
              <w:jc w:val="center"/>
              <w:rPr>
                <w:caps/>
                <w:sz w:val="28"/>
                <w:szCs w:val="28"/>
                <w:lang w:val="uk-UA"/>
              </w:rPr>
            </w:pPr>
            <w:r>
              <w:rPr>
                <w:caps/>
                <w:sz w:val="28"/>
                <w:szCs w:val="28"/>
                <w:lang w:val="uk-UA"/>
              </w:rPr>
              <w:t>6</w:t>
            </w:r>
          </w:p>
        </w:tc>
      </w:tr>
      <w:tr w:rsidR="00A30D05" w:rsidRPr="00A30D05" w:rsidTr="00487E90">
        <w:trPr>
          <w:trHeight w:val="451"/>
          <w:jc w:val="center"/>
        </w:trPr>
        <w:tc>
          <w:tcPr>
            <w:tcW w:w="573"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1</w:t>
            </w:r>
          </w:p>
        </w:tc>
        <w:tc>
          <w:tcPr>
            <w:tcW w:w="8036" w:type="dxa"/>
            <w:gridSpan w:val="2"/>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Огляд літератури..................................................................................</w:t>
            </w:r>
          </w:p>
        </w:tc>
        <w:tc>
          <w:tcPr>
            <w:tcW w:w="644" w:type="dxa"/>
            <w:vAlign w:val="center"/>
          </w:tcPr>
          <w:p w:rsidR="00A30D05" w:rsidRPr="00A30D05" w:rsidRDefault="00E63278" w:rsidP="00F40915">
            <w:pPr>
              <w:pStyle w:val="2"/>
              <w:spacing w:after="0" w:line="240" w:lineRule="auto"/>
              <w:jc w:val="center"/>
              <w:rPr>
                <w:sz w:val="28"/>
                <w:szCs w:val="28"/>
                <w:lang w:val="uk-UA"/>
              </w:rPr>
            </w:pPr>
            <w:r>
              <w:rPr>
                <w:sz w:val="28"/>
                <w:szCs w:val="28"/>
                <w:lang w:val="uk-UA"/>
              </w:rPr>
              <w:t>8</w:t>
            </w:r>
          </w:p>
        </w:tc>
      </w:tr>
      <w:tr w:rsidR="00A30D05" w:rsidRPr="00A30D05" w:rsidTr="00487E90">
        <w:trPr>
          <w:trHeight w:val="692"/>
          <w:jc w:val="center"/>
        </w:trPr>
        <w:tc>
          <w:tcPr>
            <w:tcW w:w="573" w:type="dxa"/>
            <w:vAlign w:val="center"/>
          </w:tcPr>
          <w:p w:rsidR="00A30D05" w:rsidRPr="00A30D05" w:rsidRDefault="00A30D05" w:rsidP="00F40915">
            <w:pPr>
              <w:pStyle w:val="2"/>
              <w:spacing w:after="0" w:line="240" w:lineRule="auto"/>
              <w:rPr>
                <w:sz w:val="28"/>
                <w:szCs w:val="28"/>
                <w:lang w:val="uk-UA"/>
              </w:rPr>
            </w:pPr>
          </w:p>
        </w:tc>
        <w:tc>
          <w:tcPr>
            <w:tcW w:w="580"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1.1</w:t>
            </w:r>
          </w:p>
        </w:tc>
        <w:tc>
          <w:tcPr>
            <w:tcW w:w="7456"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Загальна характеристика ампутацій кінцівок внаслідок бойової травми …………………………………………………</w:t>
            </w:r>
          </w:p>
        </w:tc>
        <w:tc>
          <w:tcPr>
            <w:tcW w:w="644" w:type="dxa"/>
            <w:vAlign w:val="center"/>
          </w:tcPr>
          <w:p w:rsidR="00A30D05" w:rsidRPr="00A30D05" w:rsidRDefault="00E63278" w:rsidP="00E63278">
            <w:pPr>
              <w:pStyle w:val="2"/>
              <w:spacing w:after="0" w:line="240" w:lineRule="auto"/>
              <w:jc w:val="center"/>
              <w:rPr>
                <w:sz w:val="28"/>
                <w:szCs w:val="28"/>
                <w:lang w:val="uk-UA"/>
              </w:rPr>
            </w:pPr>
            <w:r>
              <w:rPr>
                <w:sz w:val="28"/>
                <w:szCs w:val="28"/>
                <w:lang w:val="uk-UA"/>
              </w:rPr>
              <w:t>8</w:t>
            </w:r>
          </w:p>
        </w:tc>
      </w:tr>
      <w:tr w:rsidR="00A30D05" w:rsidRPr="00A30D05" w:rsidTr="00487E90">
        <w:trPr>
          <w:trHeight w:val="529"/>
          <w:jc w:val="center"/>
        </w:trPr>
        <w:tc>
          <w:tcPr>
            <w:tcW w:w="573" w:type="dxa"/>
            <w:vAlign w:val="center"/>
          </w:tcPr>
          <w:p w:rsidR="00A30D05" w:rsidRPr="00A30D05" w:rsidRDefault="00A30D05" w:rsidP="00482A98">
            <w:pPr>
              <w:pStyle w:val="2"/>
              <w:spacing w:after="0" w:line="240" w:lineRule="auto"/>
              <w:jc w:val="center"/>
              <w:rPr>
                <w:sz w:val="28"/>
                <w:szCs w:val="28"/>
                <w:lang w:val="uk-UA"/>
              </w:rPr>
            </w:pPr>
          </w:p>
        </w:tc>
        <w:tc>
          <w:tcPr>
            <w:tcW w:w="580" w:type="dxa"/>
            <w:vAlign w:val="center"/>
          </w:tcPr>
          <w:p w:rsidR="00A30D05" w:rsidRPr="00A30D05" w:rsidRDefault="00A30D05" w:rsidP="00482A98">
            <w:pPr>
              <w:pStyle w:val="2"/>
              <w:spacing w:after="0" w:line="240" w:lineRule="auto"/>
              <w:rPr>
                <w:sz w:val="28"/>
                <w:szCs w:val="28"/>
                <w:lang w:val="uk-UA"/>
              </w:rPr>
            </w:pPr>
            <w:r w:rsidRPr="00A30D05">
              <w:rPr>
                <w:sz w:val="28"/>
                <w:szCs w:val="28"/>
                <w:lang w:val="uk-UA"/>
              </w:rPr>
              <w:t>1.2</w:t>
            </w:r>
          </w:p>
        </w:tc>
        <w:tc>
          <w:tcPr>
            <w:tcW w:w="7456" w:type="dxa"/>
            <w:vAlign w:val="center"/>
          </w:tcPr>
          <w:p w:rsidR="00A30D05" w:rsidRPr="00482A98" w:rsidRDefault="00482A98" w:rsidP="00482A98">
            <w:pPr>
              <w:spacing w:after="0" w:line="240" w:lineRule="auto"/>
              <w:rPr>
                <w:rFonts w:eastAsia="Times New Roman"/>
                <w:sz w:val="28"/>
                <w:szCs w:val="28"/>
                <w:lang w:val="uk-UA" w:eastAsia="ru-RU"/>
              </w:rPr>
            </w:pPr>
            <w:r w:rsidRPr="00482A98">
              <w:rPr>
                <w:rFonts w:eastAsia="Times New Roman"/>
                <w:sz w:val="28"/>
                <w:szCs w:val="28"/>
                <w:lang w:val="uk-UA" w:eastAsia="ru-RU"/>
              </w:rPr>
              <w:t>Основи протезування при ампутаціях на рівні стопи</w:t>
            </w:r>
            <w:r>
              <w:rPr>
                <w:rFonts w:eastAsia="Times New Roman"/>
                <w:sz w:val="28"/>
                <w:szCs w:val="28"/>
                <w:lang w:val="uk-UA" w:eastAsia="ru-RU"/>
              </w:rPr>
              <w:t>………..</w:t>
            </w:r>
          </w:p>
        </w:tc>
        <w:tc>
          <w:tcPr>
            <w:tcW w:w="644" w:type="dxa"/>
            <w:vAlign w:val="center"/>
          </w:tcPr>
          <w:p w:rsidR="00A30D05" w:rsidRPr="00A30D05" w:rsidRDefault="00A30D05" w:rsidP="00487E90">
            <w:pPr>
              <w:pStyle w:val="2"/>
              <w:spacing w:after="0" w:line="240" w:lineRule="auto"/>
              <w:jc w:val="center"/>
              <w:rPr>
                <w:sz w:val="28"/>
                <w:szCs w:val="28"/>
                <w:lang w:val="uk-UA"/>
              </w:rPr>
            </w:pPr>
            <w:r w:rsidRPr="00A30D05">
              <w:rPr>
                <w:sz w:val="28"/>
                <w:szCs w:val="28"/>
                <w:lang w:val="uk-UA"/>
              </w:rPr>
              <w:t>1</w:t>
            </w:r>
            <w:r w:rsidR="00E63278">
              <w:rPr>
                <w:sz w:val="28"/>
                <w:szCs w:val="28"/>
                <w:lang w:val="uk-UA"/>
              </w:rPr>
              <w:t>5</w:t>
            </w:r>
          </w:p>
        </w:tc>
      </w:tr>
      <w:tr w:rsidR="00A30D05" w:rsidRPr="00A30D05" w:rsidTr="00487E90">
        <w:trPr>
          <w:trHeight w:val="775"/>
          <w:jc w:val="center"/>
        </w:trPr>
        <w:tc>
          <w:tcPr>
            <w:tcW w:w="573" w:type="dxa"/>
            <w:vAlign w:val="center"/>
          </w:tcPr>
          <w:p w:rsidR="00A30D05" w:rsidRPr="00A30D05" w:rsidRDefault="00A30D05" w:rsidP="00F40915">
            <w:pPr>
              <w:pStyle w:val="2"/>
              <w:spacing w:after="0" w:line="240" w:lineRule="auto"/>
              <w:rPr>
                <w:sz w:val="28"/>
                <w:szCs w:val="28"/>
                <w:lang w:val="uk-UA"/>
              </w:rPr>
            </w:pPr>
          </w:p>
        </w:tc>
        <w:tc>
          <w:tcPr>
            <w:tcW w:w="580" w:type="dxa"/>
            <w:vAlign w:val="center"/>
          </w:tcPr>
          <w:p w:rsidR="00A30D05" w:rsidRPr="00A30D05" w:rsidRDefault="00A30D05" w:rsidP="00482A98">
            <w:pPr>
              <w:pStyle w:val="2"/>
              <w:spacing w:after="0" w:line="240" w:lineRule="auto"/>
              <w:rPr>
                <w:sz w:val="28"/>
                <w:szCs w:val="28"/>
                <w:lang w:val="uk-UA"/>
              </w:rPr>
            </w:pPr>
            <w:r w:rsidRPr="00A30D05">
              <w:rPr>
                <w:sz w:val="28"/>
                <w:szCs w:val="28"/>
                <w:lang w:val="uk-UA"/>
              </w:rPr>
              <w:t>1.3</w:t>
            </w:r>
          </w:p>
        </w:tc>
        <w:tc>
          <w:tcPr>
            <w:tcW w:w="7456" w:type="dxa"/>
            <w:vAlign w:val="center"/>
          </w:tcPr>
          <w:p w:rsidR="00A30D05" w:rsidRPr="00A30D05" w:rsidRDefault="002C3444" w:rsidP="002C3444">
            <w:pPr>
              <w:pStyle w:val="2"/>
              <w:spacing w:after="0" w:line="240" w:lineRule="auto"/>
              <w:rPr>
                <w:sz w:val="28"/>
                <w:szCs w:val="28"/>
                <w:lang w:val="uk-UA"/>
              </w:rPr>
            </w:pPr>
            <w:r w:rsidRPr="002C3444">
              <w:rPr>
                <w:sz w:val="28"/>
                <w:szCs w:val="28"/>
                <w:lang w:val="uk-UA"/>
              </w:rPr>
              <w:t>Сучасні підходи до реабілітації пацієнтів з ампутаціями</w:t>
            </w:r>
            <w:r>
              <w:rPr>
                <w:sz w:val="28"/>
                <w:szCs w:val="28"/>
                <w:lang w:val="uk-UA"/>
              </w:rPr>
              <w:t>..</w:t>
            </w:r>
            <w:r w:rsidR="00A30D05" w:rsidRPr="00A30D05">
              <w:rPr>
                <w:sz w:val="28"/>
                <w:szCs w:val="28"/>
                <w:lang w:val="uk-UA"/>
              </w:rPr>
              <w:t>…………………..................................................</w:t>
            </w:r>
            <w:r w:rsidR="004921A9">
              <w:rPr>
                <w:sz w:val="28"/>
                <w:szCs w:val="28"/>
                <w:lang w:val="uk-UA"/>
              </w:rPr>
              <w:t>.</w:t>
            </w:r>
          </w:p>
        </w:tc>
        <w:tc>
          <w:tcPr>
            <w:tcW w:w="644" w:type="dxa"/>
            <w:vAlign w:val="center"/>
          </w:tcPr>
          <w:p w:rsidR="00A30D05" w:rsidRPr="00A30D05" w:rsidRDefault="00A30D05" w:rsidP="00487E90">
            <w:pPr>
              <w:pStyle w:val="2"/>
              <w:spacing w:after="0" w:line="240" w:lineRule="auto"/>
              <w:jc w:val="center"/>
              <w:rPr>
                <w:sz w:val="28"/>
                <w:szCs w:val="28"/>
                <w:lang w:val="uk-UA"/>
              </w:rPr>
            </w:pPr>
            <w:r w:rsidRPr="00A30D05">
              <w:rPr>
                <w:sz w:val="28"/>
                <w:szCs w:val="28"/>
                <w:lang w:val="uk-UA"/>
              </w:rPr>
              <w:t>2</w:t>
            </w:r>
            <w:r w:rsidR="00E63278">
              <w:rPr>
                <w:sz w:val="28"/>
                <w:szCs w:val="28"/>
                <w:lang w:val="uk-UA"/>
              </w:rPr>
              <w:t>1</w:t>
            </w:r>
          </w:p>
        </w:tc>
      </w:tr>
      <w:tr w:rsidR="00A30D05" w:rsidRPr="00A30D05" w:rsidTr="00487E90">
        <w:trPr>
          <w:trHeight w:val="619"/>
          <w:jc w:val="center"/>
        </w:trPr>
        <w:tc>
          <w:tcPr>
            <w:tcW w:w="573" w:type="dxa"/>
            <w:vAlign w:val="center"/>
          </w:tcPr>
          <w:p w:rsidR="00A30D05" w:rsidRPr="00A30D05" w:rsidRDefault="00A30D05" w:rsidP="00F40915">
            <w:pPr>
              <w:pStyle w:val="2"/>
              <w:spacing w:after="0" w:line="240" w:lineRule="auto"/>
              <w:rPr>
                <w:sz w:val="28"/>
                <w:szCs w:val="28"/>
                <w:lang w:val="uk-UA"/>
              </w:rPr>
            </w:pPr>
          </w:p>
        </w:tc>
        <w:tc>
          <w:tcPr>
            <w:tcW w:w="580" w:type="dxa"/>
            <w:vAlign w:val="center"/>
          </w:tcPr>
          <w:p w:rsidR="00A30D05" w:rsidRPr="00A30D05" w:rsidRDefault="00A30D05" w:rsidP="00482A98">
            <w:pPr>
              <w:pStyle w:val="2"/>
              <w:spacing w:after="0" w:line="240" w:lineRule="auto"/>
              <w:rPr>
                <w:sz w:val="28"/>
                <w:szCs w:val="28"/>
                <w:lang w:val="uk-UA"/>
              </w:rPr>
            </w:pPr>
            <w:r w:rsidRPr="00A30D05">
              <w:rPr>
                <w:sz w:val="28"/>
                <w:szCs w:val="28"/>
                <w:lang w:val="uk-UA"/>
              </w:rPr>
              <w:t>1.4</w:t>
            </w:r>
          </w:p>
        </w:tc>
        <w:tc>
          <w:tcPr>
            <w:tcW w:w="7456" w:type="dxa"/>
            <w:vAlign w:val="center"/>
          </w:tcPr>
          <w:p w:rsidR="00A30D05" w:rsidRPr="00A30D05" w:rsidRDefault="002C3444" w:rsidP="002C3444">
            <w:pPr>
              <w:pStyle w:val="2"/>
              <w:spacing w:after="0" w:line="240" w:lineRule="auto"/>
              <w:rPr>
                <w:sz w:val="28"/>
                <w:szCs w:val="28"/>
                <w:lang w:val="uk-UA"/>
              </w:rPr>
            </w:pPr>
            <w:r>
              <w:rPr>
                <w:sz w:val="28"/>
                <w:szCs w:val="28"/>
                <w:lang w:val="uk-UA"/>
              </w:rPr>
              <w:t>Фізична терапія на етапі відновлення ходи пацієнтів з ампутаціями нижньої кінцівки………………………………..</w:t>
            </w:r>
          </w:p>
        </w:tc>
        <w:tc>
          <w:tcPr>
            <w:tcW w:w="644" w:type="dxa"/>
            <w:vAlign w:val="center"/>
          </w:tcPr>
          <w:p w:rsidR="00A30D05" w:rsidRPr="00A30D05" w:rsidRDefault="00E63278" w:rsidP="00F40915">
            <w:pPr>
              <w:pStyle w:val="2"/>
              <w:spacing w:after="0" w:line="240" w:lineRule="auto"/>
              <w:jc w:val="center"/>
              <w:rPr>
                <w:sz w:val="28"/>
                <w:szCs w:val="28"/>
                <w:lang w:val="uk-UA"/>
              </w:rPr>
            </w:pPr>
            <w:r>
              <w:rPr>
                <w:sz w:val="28"/>
                <w:szCs w:val="28"/>
                <w:lang w:val="uk-UA"/>
              </w:rPr>
              <w:t>31</w:t>
            </w:r>
          </w:p>
        </w:tc>
      </w:tr>
      <w:tr w:rsidR="00A30D05" w:rsidRPr="00A30D05" w:rsidTr="00487E90">
        <w:trPr>
          <w:trHeight w:val="494"/>
          <w:jc w:val="center"/>
        </w:trPr>
        <w:tc>
          <w:tcPr>
            <w:tcW w:w="573"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2</w:t>
            </w:r>
          </w:p>
        </w:tc>
        <w:tc>
          <w:tcPr>
            <w:tcW w:w="8036" w:type="dxa"/>
            <w:gridSpan w:val="2"/>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Завдання, методи та організація дослідження ………………….....</w:t>
            </w:r>
          </w:p>
        </w:tc>
        <w:tc>
          <w:tcPr>
            <w:tcW w:w="644" w:type="dxa"/>
            <w:vAlign w:val="center"/>
          </w:tcPr>
          <w:p w:rsidR="00A30D05" w:rsidRPr="00A30D05" w:rsidRDefault="00A30D05" w:rsidP="00487E90">
            <w:pPr>
              <w:pStyle w:val="2"/>
              <w:spacing w:after="0" w:line="240" w:lineRule="auto"/>
              <w:jc w:val="center"/>
              <w:rPr>
                <w:sz w:val="28"/>
                <w:szCs w:val="28"/>
                <w:lang w:val="uk-UA"/>
              </w:rPr>
            </w:pPr>
            <w:r w:rsidRPr="00A30D05">
              <w:rPr>
                <w:sz w:val="28"/>
                <w:szCs w:val="28"/>
                <w:lang w:val="uk-UA"/>
              </w:rPr>
              <w:t>3</w:t>
            </w:r>
            <w:r w:rsidR="00E63278">
              <w:rPr>
                <w:sz w:val="28"/>
                <w:szCs w:val="28"/>
                <w:lang w:val="uk-UA"/>
              </w:rPr>
              <w:t>7</w:t>
            </w:r>
          </w:p>
        </w:tc>
      </w:tr>
      <w:tr w:rsidR="00A30D05" w:rsidRPr="00A30D05" w:rsidTr="00487E90">
        <w:trPr>
          <w:trHeight w:val="494"/>
          <w:jc w:val="center"/>
        </w:trPr>
        <w:tc>
          <w:tcPr>
            <w:tcW w:w="573" w:type="dxa"/>
            <w:vAlign w:val="center"/>
          </w:tcPr>
          <w:p w:rsidR="00A30D05" w:rsidRPr="00A30D05" w:rsidRDefault="00A30D05" w:rsidP="00F40915">
            <w:pPr>
              <w:pStyle w:val="2"/>
              <w:spacing w:after="0" w:line="240" w:lineRule="auto"/>
              <w:rPr>
                <w:sz w:val="28"/>
                <w:szCs w:val="28"/>
                <w:lang w:val="uk-UA"/>
              </w:rPr>
            </w:pPr>
          </w:p>
        </w:tc>
        <w:tc>
          <w:tcPr>
            <w:tcW w:w="580"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2.1</w:t>
            </w:r>
          </w:p>
        </w:tc>
        <w:tc>
          <w:tcPr>
            <w:tcW w:w="7456"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Завдання дослідження……………………………………….....</w:t>
            </w:r>
          </w:p>
        </w:tc>
        <w:tc>
          <w:tcPr>
            <w:tcW w:w="644" w:type="dxa"/>
            <w:vAlign w:val="center"/>
          </w:tcPr>
          <w:p w:rsidR="00A30D05" w:rsidRPr="00A30D05" w:rsidRDefault="00A30D05" w:rsidP="00487E90">
            <w:pPr>
              <w:spacing w:after="0" w:line="240" w:lineRule="auto"/>
              <w:jc w:val="center"/>
              <w:rPr>
                <w:sz w:val="28"/>
                <w:szCs w:val="28"/>
                <w:lang w:val="uk-UA"/>
              </w:rPr>
            </w:pPr>
            <w:r w:rsidRPr="00A30D05">
              <w:rPr>
                <w:sz w:val="28"/>
                <w:szCs w:val="28"/>
                <w:lang w:val="uk-UA"/>
              </w:rPr>
              <w:t>3</w:t>
            </w:r>
            <w:r w:rsidR="00E63278">
              <w:rPr>
                <w:sz w:val="28"/>
                <w:szCs w:val="28"/>
                <w:lang w:val="uk-UA"/>
              </w:rPr>
              <w:t>7</w:t>
            </w:r>
          </w:p>
        </w:tc>
      </w:tr>
      <w:tr w:rsidR="00A30D05" w:rsidRPr="00A30D05" w:rsidTr="00487E90">
        <w:trPr>
          <w:trHeight w:val="494"/>
          <w:jc w:val="center"/>
        </w:trPr>
        <w:tc>
          <w:tcPr>
            <w:tcW w:w="573" w:type="dxa"/>
            <w:vAlign w:val="center"/>
          </w:tcPr>
          <w:p w:rsidR="00A30D05" w:rsidRPr="00A30D05" w:rsidRDefault="00A30D05" w:rsidP="00F40915">
            <w:pPr>
              <w:pStyle w:val="2"/>
              <w:spacing w:after="0" w:line="240" w:lineRule="auto"/>
              <w:rPr>
                <w:sz w:val="28"/>
                <w:szCs w:val="28"/>
                <w:lang w:val="uk-UA"/>
              </w:rPr>
            </w:pPr>
          </w:p>
        </w:tc>
        <w:tc>
          <w:tcPr>
            <w:tcW w:w="580"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2.2</w:t>
            </w:r>
          </w:p>
        </w:tc>
        <w:tc>
          <w:tcPr>
            <w:tcW w:w="7456"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Методи дослідження……………………………………….......</w:t>
            </w:r>
          </w:p>
        </w:tc>
        <w:tc>
          <w:tcPr>
            <w:tcW w:w="644" w:type="dxa"/>
            <w:vAlign w:val="center"/>
          </w:tcPr>
          <w:p w:rsidR="00A30D05" w:rsidRPr="00A30D05" w:rsidRDefault="00A30D05" w:rsidP="00487E90">
            <w:pPr>
              <w:spacing w:after="0" w:line="240" w:lineRule="auto"/>
              <w:jc w:val="center"/>
              <w:rPr>
                <w:sz w:val="28"/>
                <w:szCs w:val="28"/>
                <w:lang w:val="uk-UA"/>
              </w:rPr>
            </w:pPr>
            <w:r w:rsidRPr="00A30D05">
              <w:rPr>
                <w:sz w:val="28"/>
                <w:szCs w:val="28"/>
                <w:lang w:val="uk-UA"/>
              </w:rPr>
              <w:t>3</w:t>
            </w:r>
            <w:r w:rsidR="00E63278">
              <w:rPr>
                <w:sz w:val="28"/>
                <w:szCs w:val="28"/>
                <w:lang w:val="uk-UA"/>
              </w:rPr>
              <w:t>7</w:t>
            </w:r>
          </w:p>
        </w:tc>
      </w:tr>
      <w:tr w:rsidR="00A30D05" w:rsidRPr="00A30D05" w:rsidTr="00487E90">
        <w:trPr>
          <w:trHeight w:val="494"/>
          <w:jc w:val="center"/>
        </w:trPr>
        <w:tc>
          <w:tcPr>
            <w:tcW w:w="573" w:type="dxa"/>
            <w:vAlign w:val="center"/>
          </w:tcPr>
          <w:p w:rsidR="00A30D05" w:rsidRPr="00A30D05" w:rsidRDefault="00A30D05" w:rsidP="00F40915">
            <w:pPr>
              <w:pStyle w:val="2"/>
              <w:spacing w:after="0" w:line="240" w:lineRule="auto"/>
              <w:rPr>
                <w:sz w:val="28"/>
                <w:szCs w:val="28"/>
                <w:lang w:val="uk-UA"/>
              </w:rPr>
            </w:pPr>
          </w:p>
        </w:tc>
        <w:tc>
          <w:tcPr>
            <w:tcW w:w="580"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2.3</w:t>
            </w:r>
          </w:p>
        </w:tc>
        <w:tc>
          <w:tcPr>
            <w:tcW w:w="7456"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Організація дослідження.……………………………………...</w:t>
            </w:r>
          </w:p>
        </w:tc>
        <w:tc>
          <w:tcPr>
            <w:tcW w:w="644" w:type="dxa"/>
            <w:vAlign w:val="center"/>
          </w:tcPr>
          <w:p w:rsidR="00A30D05" w:rsidRPr="00A30D05" w:rsidRDefault="00A30D05" w:rsidP="00487E90">
            <w:pPr>
              <w:spacing w:after="0" w:line="240" w:lineRule="auto"/>
              <w:jc w:val="center"/>
              <w:rPr>
                <w:sz w:val="28"/>
                <w:szCs w:val="28"/>
                <w:lang w:val="uk-UA"/>
              </w:rPr>
            </w:pPr>
            <w:r w:rsidRPr="00A30D05">
              <w:rPr>
                <w:sz w:val="28"/>
                <w:szCs w:val="28"/>
                <w:lang w:val="uk-UA"/>
              </w:rPr>
              <w:t>4</w:t>
            </w:r>
            <w:r w:rsidR="00E63278">
              <w:rPr>
                <w:sz w:val="28"/>
                <w:szCs w:val="28"/>
                <w:lang w:val="uk-UA"/>
              </w:rPr>
              <w:t>6</w:t>
            </w:r>
          </w:p>
        </w:tc>
      </w:tr>
      <w:tr w:rsidR="00A30D05" w:rsidRPr="00A30D05" w:rsidTr="00487E90">
        <w:trPr>
          <w:trHeight w:val="494"/>
          <w:jc w:val="center"/>
        </w:trPr>
        <w:tc>
          <w:tcPr>
            <w:tcW w:w="573" w:type="dxa"/>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3</w:t>
            </w:r>
          </w:p>
        </w:tc>
        <w:tc>
          <w:tcPr>
            <w:tcW w:w="8036" w:type="dxa"/>
            <w:gridSpan w:val="2"/>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Результати дослідження……………………….................................</w:t>
            </w:r>
          </w:p>
        </w:tc>
        <w:tc>
          <w:tcPr>
            <w:tcW w:w="644" w:type="dxa"/>
            <w:vAlign w:val="center"/>
          </w:tcPr>
          <w:p w:rsidR="00A30D05" w:rsidRPr="00A30D05" w:rsidRDefault="00E63278" w:rsidP="00F40915">
            <w:pPr>
              <w:pStyle w:val="2"/>
              <w:spacing w:after="0" w:line="240" w:lineRule="auto"/>
              <w:jc w:val="center"/>
              <w:rPr>
                <w:sz w:val="28"/>
                <w:szCs w:val="28"/>
                <w:lang w:val="uk-UA"/>
              </w:rPr>
            </w:pPr>
            <w:r>
              <w:rPr>
                <w:sz w:val="28"/>
                <w:szCs w:val="28"/>
                <w:lang w:val="uk-UA"/>
              </w:rPr>
              <w:t>48</w:t>
            </w:r>
          </w:p>
        </w:tc>
      </w:tr>
      <w:tr w:rsidR="00A30D05" w:rsidRPr="00A30D05" w:rsidTr="00487E90">
        <w:trPr>
          <w:trHeight w:val="520"/>
          <w:jc w:val="center"/>
        </w:trPr>
        <w:tc>
          <w:tcPr>
            <w:tcW w:w="8609" w:type="dxa"/>
            <w:gridSpan w:val="3"/>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Висновки……………………………………………………………...........</w:t>
            </w:r>
          </w:p>
        </w:tc>
        <w:tc>
          <w:tcPr>
            <w:tcW w:w="644" w:type="dxa"/>
            <w:vAlign w:val="center"/>
          </w:tcPr>
          <w:p w:rsidR="00A30D05" w:rsidRPr="00A30D05" w:rsidRDefault="00E63278" w:rsidP="00487E90">
            <w:pPr>
              <w:pStyle w:val="2"/>
              <w:spacing w:after="0" w:line="240" w:lineRule="auto"/>
              <w:jc w:val="center"/>
              <w:rPr>
                <w:sz w:val="28"/>
                <w:szCs w:val="28"/>
                <w:lang w:val="uk-UA"/>
              </w:rPr>
            </w:pPr>
            <w:r>
              <w:rPr>
                <w:sz w:val="28"/>
                <w:szCs w:val="28"/>
                <w:lang w:val="uk-UA"/>
              </w:rPr>
              <w:t>59</w:t>
            </w:r>
          </w:p>
        </w:tc>
      </w:tr>
      <w:tr w:rsidR="00A30D05" w:rsidRPr="00A30D05" w:rsidTr="00487E90">
        <w:trPr>
          <w:trHeight w:val="520"/>
          <w:jc w:val="center"/>
        </w:trPr>
        <w:tc>
          <w:tcPr>
            <w:tcW w:w="8609" w:type="dxa"/>
            <w:gridSpan w:val="3"/>
            <w:vAlign w:val="center"/>
          </w:tcPr>
          <w:p w:rsidR="00A30D05" w:rsidRPr="00A30D05" w:rsidRDefault="00A30D05" w:rsidP="00F40915">
            <w:pPr>
              <w:pStyle w:val="2"/>
              <w:spacing w:after="0" w:line="240" w:lineRule="auto"/>
              <w:rPr>
                <w:sz w:val="28"/>
                <w:szCs w:val="28"/>
                <w:lang w:val="uk-UA"/>
              </w:rPr>
            </w:pPr>
            <w:r w:rsidRPr="00A30D05">
              <w:rPr>
                <w:sz w:val="28"/>
                <w:szCs w:val="28"/>
                <w:lang w:val="uk-UA"/>
              </w:rPr>
              <w:t xml:space="preserve">Перелік джерел, посилання……..……………………………………… </w:t>
            </w:r>
          </w:p>
        </w:tc>
        <w:tc>
          <w:tcPr>
            <w:tcW w:w="644" w:type="dxa"/>
            <w:vAlign w:val="center"/>
          </w:tcPr>
          <w:p w:rsidR="00A30D05" w:rsidRPr="00A30D05" w:rsidRDefault="00E63278" w:rsidP="00487E90">
            <w:pPr>
              <w:pStyle w:val="2"/>
              <w:spacing w:after="0" w:line="240" w:lineRule="auto"/>
              <w:jc w:val="center"/>
              <w:rPr>
                <w:sz w:val="28"/>
                <w:szCs w:val="28"/>
                <w:lang w:val="uk-UA"/>
              </w:rPr>
            </w:pPr>
            <w:r>
              <w:rPr>
                <w:sz w:val="28"/>
                <w:szCs w:val="28"/>
                <w:lang w:val="uk-UA"/>
              </w:rPr>
              <w:t>60</w:t>
            </w:r>
          </w:p>
        </w:tc>
      </w:tr>
    </w:tbl>
    <w:p w:rsidR="00A30D05" w:rsidRPr="00A30D05" w:rsidRDefault="00A30D05" w:rsidP="00A30D05">
      <w:pPr>
        <w:spacing w:after="0" w:line="360" w:lineRule="auto"/>
        <w:jc w:val="center"/>
        <w:rPr>
          <w:sz w:val="28"/>
          <w:szCs w:val="28"/>
          <w:lang w:val="uk-UA"/>
        </w:rPr>
      </w:pPr>
    </w:p>
    <w:p w:rsidR="00A30D05" w:rsidRPr="00A30D05" w:rsidRDefault="00A30D05" w:rsidP="00A30D05">
      <w:pPr>
        <w:spacing w:after="0" w:line="360" w:lineRule="auto"/>
        <w:jc w:val="center"/>
        <w:rPr>
          <w:sz w:val="28"/>
          <w:szCs w:val="28"/>
          <w:lang w:val="uk-UA"/>
        </w:rPr>
      </w:pPr>
    </w:p>
    <w:p w:rsidR="00A30D05" w:rsidRPr="00A30D05" w:rsidRDefault="00A30D05" w:rsidP="00A30D05">
      <w:pPr>
        <w:spacing w:after="0" w:line="360" w:lineRule="auto"/>
        <w:jc w:val="center"/>
        <w:rPr>
          <w:sz w:val="28"/>
          <w:szCs w:val="28"/>
          <w:lang w:val="uk-UA"/>
        </w:rPr>
      </w:pPr>
    </w:p>
    <w:p w:rsidR="00A30D05" w:rsidRPr="00A30D05" w:rsidRDefault="00A30D05" w:rsidP="00A30D05">
      <w:pPr>
        <w:spacing w:after="0" w:line="360" w:lineRule="auto"/>
        <w:jc w:val="center"/>
        <w:rPr>
          <w:sz w:val="28"/>
          <w:szCs w:val="28"/>
          <w:lang w:val="uk-UA"/>
        </w:rPr>
      </w:pPr>
    </w:p>
    <w:p w:rsidR="00A30D05" w:rsidRPr="00A30D05" w:rsidRDefault="00A30D05" w:rsidP="00A30D05">
      <w:pPr>
        <w:spacing w:after="0" w:line="360" w:lineRule="auto"/>
        <w:jc w:val="center"/>
        <w:rPr>
          <w:sz w:val="28"/>
          <w:szCs w:val="28"/>
          <w:lang w:val="uk-UA"/>
        </w:rPr>
      </w:pPr>
    </w:p>
    <w:p w:rsidR="00A30D05" w:rsidRPr="00A30D05" w:rsidRDefault="00A30D05" w:rsidP="00A30D05">
      <w:pPr>
        <w:spacing w:after="0" w:line="360" w:lineRule="auto"/>
        <w:jc w:val="center"/>
        <w:rPr>
          <w:sz w:val="28"/>
          <w:szCs w:val="28"/>
          <w:lang w:val="uk-UA"/>
        </w:rPr>
      </w:pPr>
    </w:p>
    <w:p w:rsidR="00A30D05" w:rsidRPr="00A30D05" w:rsidRDefault="00A30D05" w:rsidP="00A30D05">
      <w:pPr>
        <w:spacing w:after="0" w:line="360" w:lineRule="auto"/>
        <w:jc w:val="center"/>
        <w:rPr>
          <w:sz w:val="28"/>
          <w:szCs w:val="28"/>
          <w:lang w:val="uk-UA"/>
        </w:rPr>
      </w:pPr>
    </w:p>
    <w:p w:rsidR="00A30D05" w:rsidRPr="00A30D05" w:rsidRDefault="00A30D05" w:rsidP="00A30D05">
      <w:pPr>
        <w:spacing w:after="0" w:line="360" w:lineRule="auto"/>
        <w:jc w:val="center"/>
        <w:rPr>
          <w:sz w:val="28"/>
          <w:szCs w:val="28"/>
          <w:lang w:val="uk-UA"/>
        </w:rPr>
      </w:pPr>
    </w:p>
    <w:p w:rsidR="00A30D05" w:rsidRPr="00A30D05" w:rsidRDefault="00A30D05" w:rsidP="00A30D05">
      <w:pPr>
        <w:spacing w:after="0" w:line="360" w:lineRule="auto"/>
        <w:jc w:val="center"/>
        <w:rPr>
          <w:sz w:val="28"/>
          <w:szCs w:val="28"/>
          <w:lang w:val="uk-UA"/>
        </w:rPr>
      </w:pPr>
    </w:p>
    <w:p w:rsidR="00A30D05" w:rsidRPr="00A30D05" w:rsidRDefault="00A30D05" w:rsidP="00482A98">
      <w:pPr>
        <w:spacing w:after="0" w:line="360" w:lineRule="auto"/>
        <w:rPr>
          <w:sz w:val="28"/>
          <w:szCs w:val="28"/>
          <w:lang w:val="uk-UA"/>
        </w:rPr>
      </w:pPr>
    </w:p>
    <w:p w:rsidR="00487E90" w:rsidRDefault="00487E90" w:rsidP="00A30D05">
      <w:pPr>
        <w:spacing w:after="0" w:line="360" w:lineRule="auto"/>
        <w:jc w:val="center"/>
        <w:rPr>
          <w:sz w:val="28"/>
          <w:szCs w:val="28"/>
          <w:lang w:val="uk-UA"/>
        </w:rPr>
      </w:pPr>
    </w:p>
    <w:p w:rsidR="00487E90" w:rsidRDefault="00487E90" w:rsidP="00A30D05">
      <w:pPr>
        <w:spacing w:after="0" w:line="360" w:lineRule="auto"/>
        <w:jc w:val="center"/>
        <w:rPr>
          <w:sz w:val="28"/>
          <w:szCs w:val="28"/>
          <w:lang w:val="uk-UA"/>
        </w:rPr>
      </w:pPr>
    </w:p>
    <w:p w:rsidR="00A30D05" w:rsidRPr="00A30D05" w:rsidRDefault="00A30D05" w:rsidP="00A30D05">
      <w:pPr>
        <w:spacing w:after="0" w:line="360" w:lineRule="auto"/>
        <w:jc w:val="center"/>
        <w:rPr>
          <w:sz w:val="28"/>
          <w:szCs w:val="28"/>
          <w:lang w:val="uk-UA"/>
        </w:rPr>
      </w:pPr>
      <w:r w:rsidRPr="00A30D05">
        <w:rPr>
          <w:sz w:val="28"/>
          <w:szCs w:val="28"/>
          <w:lang w:val="uk-UA"/>
        </w:rPr>
        <w:lastRenderedPageBreak/>
        <w:t xml:space="preserve">ПЕРЕЛІК СКОРОЧЕНЬ, УМОВНИХ ПОЗНАК, СИМВОЛІВ, </w:t>
      </w:r>
    </w:p>
    <w:p w:rsidR="00A30D05" w:rsidRPr="00A30D05" w:rsidRDefault="00A30D05" w:rsidP="00A30D05">
      <w:pPr>
        <w:spacing w:after="0" w:line="360" w:lineRule="auto"/>
        <w:jc w:val="center"/>
        <w:rPr>
          <w:sz w:val="28"/>
          <w:szCs w:val="28"/>
          <w:lang w:val="uk-UA"/>
        </w:rPr>
      </w:pPr>
      <w:r w:rsidRPr="00A30D05">
        <w:rPr>
          <w:sz w:val="28"/>
          <w:szCs w:val="28"/>
          <w:lang w:val="uk-UA"/>
        </w:rPr>
        <w:t>ОДИНИЦЬ І ТЕРМІНІВ</w:t>
      </w:r>
    </w:p>
    <w:p w:rsidR="00A30D05" w:rsidRPr="00A30D05" w:rsidRDefault="00A30D05" w:rsidP="00A30D05">
      <w:pPr>
        <w:spacing w:after="0" w:line="360" w:lineRule="auto"/>
        <w:jc w:val="center"/>
        <w:rPr>
          <w:sz w:val="28"/>
          <w:szCs w:val="28"/>
          <w:lang w:val="uk-UA"/>
        </w:rPr>
      </w:pPr>
    </w:p>
    <w:p w:rsidR="002C3444" w:rsidRDefault="002C3444" w:rsidP="00A30D05">
      <w:pPr>
        <w:spacing w:after="0" w:line="360" w:lineRule="auto"/>
        <w:jc w:val="both"/>
        <w:rPr>
          <w:sz w:val="28"/>
          <w:szCs w:val="28"/>
          <w:lang w:val="uk-UA"/>
        </w:rPr>
      </w:pPr>
      <w:r>
        <w:rPr>
          <w:sz w:val="28"/>
          <w:szCs w:val="28"/>
          <w:lang w:val="uk-UA"/>
        </w:rPr>
        <w:t xml:space="preserve">АТ – артеріальний тиск, мм </w:t>
      </w:r>
      <w:proofErr w:type="spellStart"/>
      <w:r>
        <w:rPr>
          <w:sz w:val="28"/>
          <w:szCs w:val="28"/>
          <w:lang w:val="uk-UA"/>
        </w:rPr>
        <w:t>рт</w:t>
      </w:r>
      <w:proofErr w:type="spellEnd"/>
      <w:r>
        <w:rPr>
          <w:sz w:val="28"/>
          <w:szCs w:val="28"/>
          <w:lang w:val="uk-UA"/>
        </w:rPr>
        <w:t>. ст.</w:t>
      </w:r>
    </w:p>
    <w:p w:rsidR="00A30D05" w:rsidRPr="00A30D05" w:rsidRDefault="00A30D05" w:rsidP="00A30D05">
      <w:pPr>
        <w:spacing w:after="0" w:line="360" w:lineRule="auto"/>
        <w:jc w:val="both"/>
        <w:rPr>
          <w:sz w:val="28"/>
          <w:szCs w:val="28"/>
          <w:lang w:val="uk-UA"/>
        </w:rPr>
      </w:pPr>
      <w:r w:rsidRPr="00A30D05">
        <w:rPr>
          <w:sz w:val="28"/>
          <w:szCs w:val="28"/>
          <w:lang w:val="uk-UA"/>
        </w:rPr>
        <w:t>ВООЗ – Всесвітня організація охорони здоров’я.</w:t>
      </w:r>
    </w:p>
    <w:p w:rsidR="008D2749" w:rsidRDefault="008D2749" w:rsidP="00A30D05">
      <w:pPr>
        <w:spacing w:after="0" w:line="360" w:lineRule="auto"/>
        <w:jc w:val="both"/>
        <w:rPr>
          <w:sz w:val="28"/>
          <w:szCs w:val="28"/>
          <w:lang w:val="uk-UA"/>
        </w:rPr>
      </w:pPr>
      <w:r>
        <w:rPr>
          <w:sz w:val="28"/>
          <w:szCs w:val="28"/>
          <w:lang w:val="uk-UA"/>
        </w:rPr>
        <w:t>ГНС – гомілково-надп’ятковий суглоб.</w:t>
      </w:r>
    </w:p>
    <w:p w:rsidR="00A30D05" w:rsidRPr="00A30D05" w:rsidRDefault="00A30D05" w:rsidP="00A30D05">
      <w:pPr>
        <w:spacing w:after="0" w:line="360" w:lineRule="auto"/>
        <w:jc w:val="both"/>
        <w:rPr>
          <w:sz w:val="28"/>
          <w:szCs w:val="28"/>
          <w:lang w:val="uk-UA"/>
        </w:rPr>
      </w:pPr>
      <w:r w:rsidRPr="00A30D05">
        <w:rPr>
          <w:sz w:val="28"/>
          <w:szCs w:val="28"/>
          <w:lang w:val="uk-UA"/>
        </w:rPr>
        <w:t xml:space="preserve">МКФ – Міжнародна класифікація функціонування, обмеження життєдіяльності і здоров’я. </w:t>
      </w:r>
    </w:p>
    <w:p w:rsidR="00A30D05" w:rsidRPr="00A30D05" w:rsidRDefault="00A30D05" w:rsidP="00A30D05">
      <w:pPr>
        <w:spacing w:after="0" w:line="360" w:lineRule="auto"/>
        <w:jc w:val="both"/>
        <w:rPr>
          <w:sz w:val="28"/>
          <w:szCs w:val="28"/>
          <w:lang w:val="uk-UA"/>
        </w:rPr>
      </w:pPr>
      <w:r w:rsidRPr="00A30D05">
        <w:rPr>
          <w:sz w:val="28"/>
          <w:szCs w:val="28"/>
          <w:lang w:val="uk-UA"/>
        </w:rPr>
        <w:t>ММТ – мануально-м’язове тестування.</w:t>
      </w:r>
    </w:p>
    <w:p w:rsidR="00BB4387" w:rsidRPr="00BB4387" w:rsidRDefault="00A30D05" w:rsidP="00BB4387">
      <w:pPr>
        <w:spacing w:after="0" w:line="360" w:lineRule="auto"/>
        <w:jc w:val="both"/>
        <w:rPr>
          <w:sz w:val="28"/>
          <w:szCs w:val="28"/>
          <w:lang w:val="uk-UA"/>
        </w:rPr>
      </w:pPr>
      <w:r w:rsidRPr="00A30D05">
        <w:rPr>
          <w:sz w:val="28"/>
          <w:szCs w:val="28"/>
          <w:lang w:val="uk-UA"/>
        </w:rPr>
        <w:t>ФТ – фізична терапія.</w:t>
      </w:r>
    </w:p>
    <w:p w:rsidR="00BB4387" w:rsidRDefault="00BB4387" w:rsidP="00BB4387">
      <w:pPr>
        <w:spacing w:after="0" w:line="360" w:lineRule="auto"/>
        <w:jc w:val="both"/>
        <w:rPr>
          <w:sz w:val="28"/>
          <w:szCs w:val="28"/>
          <w:lang w:val="uk-UA"/>
        </w:rPr>
      </w:pPr>
      <w:r w:rsidRPr="00BB4387">
        <w:rPr>
          <w:sz w:val="28"/>
          <w:szCs w:val="28"/>
          <w:lang w:val="uk-UA"/>
        </w:rPr>
        <w:t xml:space="preserve">MESS </w:t>
      </w:r>
      <w:r>
        <w:rPr>
          <w:sz w:val="28"/>
          <w:szCs w:val="28"/>
          <w:lang w:val="uk-UA"/>
        </w:rPr>
        <w:t xml:space="preserve">– </w:t>
      </w:r>
      <w:proofErr w:type="spellStart"/>
      <w:r w:rsidRPr="00BB4387">
        <w:rPr>
          <w:sz w:val="28"/>
          <w:szCs w:val="28"/>
          <w:lang w:val="uk-UA"/>
        </w:rPr>
        <w:t>Mangl</w:t>
      </w:r>
      <w:r>
        <w:rPr>
          <w:sz w:val="28"/>
          <w:szCs w:val="28"/>
          <w:lang w:val="uk-UA"/>
        </w:rPr>
        <w:t>ed</w:t>
      </w:r>
      <w:proofErr w:type="spellEnd"/>
      <w:r>
        <w:rPr>
          <w:sz w:val="28"/>
          <w:szCs w:val="28"/>
          <w:lang w:val="uk-UA"/>
        </w:rPr>
        <w:t xml:space="preserve"> </w:t>
      </w:r>
      <w:proofErr w:type="spellStart"/>
      <w:r>
        <w:rPr>
          <w:sz w:val="28"/>
          <w:szCs w:val="28"/>
          <w:lang w:val="uk-UA"/>
        </w:rPr>
        <w:t>extremity</w:t>
      </w:r>
      <w:proofErr w:type="spellEnd"/>
      <w:r>
        <w:rPr>
          <w:sz w:val="28"/>
          <w:szCs w:val="28"/>
          <w:lang w:val="uk-UA"/>
        </w:rPr>
        <w:t xml:space="preserve"> </w:t>
      </w:r>
      <w:proofErr w:type="spellStart"/>
      <w:r>
        <w:rPr>
          <w:sz w:val="28"/>
          <w:szCs w:val="28"/>
          <w:lang w:val="uk-UA"/>
        </w:rPr>
        <w:t>severity</w:t>
      </w:r>
      <w:proofErr w:type="spellEnd"/>
      <w:r>
        <w:rPr>
          <w:sz w:val="28"/>
          <w:szCs w:val="28"/>
          <w:lang w:val="uk-UA"/>
        </w:rPr>
        <w:t xml:space="preserve"> </w:t>
      </w:r>
      <w:proofErr w:type="spellStart"/>
      <w:r>
        <w:rPr>
          <w:sz w:val="28"/>
          <w:szCs w:val="28"/>
          <w:lang w:val="uk-UA"/>
        </w:rPr>
        <w:t>score</w:t>
      </w:r>
      <w:proofErr w:type="spellEnd"/>
      <w:r>
        <w:rPr>
          <w:sz w:val="28"/>
          <w:szCs w:val="28"/>
          <w:lang w:val="uk-UA"/>
        </w:rPr>
        <w:t>.</w:t>
      </w:r>
    </w:p>
    <w:p w:rsidR="00BB4387" w:rsidRPr="00A30D05" w:rsidRDefault="00BB4387" w:rsidP="00A30D05">
      <w:pPr>
        <w:spacing w:after="0" w:line="360" w:lineRule="auto"/>
        <w:jc w:val="both"/>
        <w:rPr>
          <w:sz w:val="28"/>
          <w:szCs w:val="28"/>
          <w:lang w:val="uk-UA"/>
        </w:rPr>
      </w:pPr>
      <w:r w:rsidRPr="00BB4387">
        <w:rPr>
          <w:sz w:val="28"/>
          <w:szCs w:val="28"/>
          <w:lang w:val="uk-UA"/>
        </w:rPr>
        <w:t xml:space="preserve">FIM </w:t>
      </w:r>
      <w:r>
        <w:rPr>
          <w:sz w:val="28"/>
          <w:szCs w:val="28"/>
          <w:lang w:val="uk-UA"/>
        </w:rPr>
        <w:t xml:space="preserve">– </w:t>
      </w:r>
      <w:proofErr w:type="spellStart"/>
      <w:r w:rsidRPr="00BB4387">
        <w:rPr>
          <w:sz w:val="28"/>
          <w:szCs w:val="28"/>
          <w:lang w:val="uk-UA"/>
        </w:rPr>
        <w:t>Functional</w:t>
      </w:r>
      <w:proofErr w:type="spellEnd"/>
      <w:r w:rsidRPr="00BB4387">
        <w:rPr>
          <w:sz w:val="28"/>
          <w:szCs w:val="28"/>
          <w:lang w:val="uk-UA"/>
        </w:rPr>
        <w:t xml:space="preserve"> </w:t>
      </w:r>
      <w:proofErr w:type="spellStart"/>
      <w:r w:rsidRPr="00BB4387">
        <w:rPr>
          <w:sz w:val="28"/>
          <w:szCs w:val="28"/>
          <w:lang w:val="uk-UA"/>
        </w:rPr>
        <w:t>Independence</w:t>
      </w:r>
      <w:proofErr w:type="spellEnd"/>
      <w:r w:rsidRPr="00BB4387">
        <w:rPr>
          <w:sz w:val="28"/>
          <w:szCs w:val="28"/>
          <w:lang w:val="uk-UA"/>
        </w:rPr>
        <w:t xml:space="preserve"> </w:t>
      </w:r>
      <w:proofErr w:type="spellStart"/>
      <w:r w:rsidRPr="00BB4387">
        <w:rPr>
          <w:sz w:val="28"/>
          <w:szCs w:val="28"/>
          <w:lang w:val="uk-UA"/>
        </w:rPr>
        <w:t>Measure</w:t>
      </w:r>
      <w:proofErr w:type="spellEnd"/>
      <w:r>
        <w:rPr>
          <w:sz w:val="28"/>
          <w:szCs w:val="28"/>
          <w:lang w:val="uk-UA"/>
        </w:rPr>
        <w:t>.</w:t>
      </w:r>
      <w:r w:rsidRPr="00BB4387">
        <w:rPr>
          <w:sz w:val="28"/>
          <w:szCs w:val="28"/>
          <w:lang w:val="uk-UA"/>
        </w:rPr>
        <w:t xml:space="preserve"> </w:t>
      </w: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A30D05" w:rsidRPr="00A30D05" w:rsidRDefault="00A30D05" w:rsidP="004329E8">
      <w:pPr>
        <w:spacing w:after="0" w:line="360" w:lineRule="auto"/>
        <w:jc w:val="center"/>
        <w:rPr>
          <w:sz w:val="28"/>
          <w:szCs w:val="28"/>
          <w:lang w:val="uk-UA"/>
        </w:rPr>
      </w:pPr>
    </w:p>
    <w:p w:rsidR="002C3444" w:rsidRPr="00A30D05" w:rsidRDefault="002C3444" w:rsidP="00A30D05">
      <w:pPr>
        <w:spacing w:after="0" w:line="360" w:lineRule="auto"/>
        <w:rPr>
          <w:sz w:val="28"/>
          <w:szCs w:val="28"/>
          <w:lang w:val="uk-UA"/>
        </w:rPr>
      </w:pPr>
    </w:p>
    <w:p w:rsidR="00956B86" w:rsidRPr="00A30D05" w:rsidRDefault="00956B86" w:rsidP="004329E8">
      <w:pPr>
        <w:spacing w:after="0" w:line="360" w:lineRule="auto"/>
        <w:jc w:val="center"/>
        <w:rPr>
          <w:sz w:val="28"/>
          <w:szCs w:val="28"/>
          <w:lang w:val="uk-UA"/>
        </w:rPr>
      </w:pPr>
      <w:r w:rsidRPr="00A30D05">
        <w:rPr>
          <w:sz w:val="28"/>
          <w:szCs w:val="28"/>
          <w:lang w:val="uk-UA"/>
        </w:rPr>
        <w:lastRenderedPageBreak/>
        <w:t>ВСТУП</w:t>
      </w:r>
    </w:p>
    <w:p w:rsidR="00956B86" w:rsidRPr="00A30D05" w:rsidRDefault="00956B86" w:rsidP="004329E8">
      <w:pPr>
        <w:spacing w:after="0" w:line="360" w:lineRule="auto"/>
        <w:jc w:val="center"/>
        <w:rPr>
          <w:sz w:val="28"/>
          <w:szCs w:val="28"/>
          <w:lang w:val="uk-UA"/>
        </w:rPr>
      </w:pPr>
    </w:p>
    <w:p w:rsidR="00CE1A43" w:rsidRDefault="006B006D" w:rsidP="00A30D05">
      <w:pPr>
        <w:spacing w:after="0" w:line="360" w:lineRule="auto"/>
        <w:ind w:firstLine="708"/>
        <w:jc w:val="both"/>
        <w:rPr>
          <w:sz w:val="28"/>
          <w:szCs w:val="28"/>
          <w:lang w:val="uk-UA"/>
        </w:rPr>
      </w:pPr>
      <w:r>
        <w:rPr>
          <w:sz w:val="28"/>
          <w:szCs w:val="28"/>
          <w:lang w:val="uk-UA"/>
        </w:rPr>
        <w:t xml:space="preserve">Повномасштабні бойові дії внаслідок військової агресії </w:t>
      </w:r>
      <w:proofErr w:type="spellStart"/>
      <w:r w:rsidR="0021661B">
        <w:rPr>
          <w:sz w:val="28"/>
          <w:szCs w:val="28"/>
          <w:lang w:val="uk-UA"/>
        </w:rPr>
        <w:t>р</w:t>
      </w:r>
      <w:r>
        <w:rPr>
          <w:sz w:val="28"/>
          <w:szCs w:val="28"/>
          <w:lang w:val="uk-UA"/>
        </w:rPr>
        <w:t>осії</w:t>
      </w:r>
      <w:proofErr w:type="spellEnd"/>
      <w:r>
        <w:rPr>
          <w:sz w:val="28"/>
          <w:szCs w:val="28"/>
          <w:lang w:val="uk-UA"/>
        </w:rPr>
        <w:t xml:space="preserve"> проти </w:t>
      </w:r>
      <w:r w:rsidR="00CE1A43" w:rsidRPr="00CE1A43">
        <w:rPr>
          <w:sz w:val="28"/>
          <w:szCs w:val="28"/>
          <w:lang w:val="uk-UA"/>
        </w:rPr>
        <w:t>України зумовлю</w:t>
      </w:r>
      <w:r>
        <w:rPr>
          <w:sz w:val="28"/>
          <w:szCs w:val="28"/>
          <w:lang w:val="uk-UA"/>
        </w:rPr>
        <w:t>ють</w:t>
      </w:r>
      <w:r w:rsidR="00CE1A43" w:rsidRPr="00CE1A43">
        <w:rPr>
          <w:sz w:val="28"/>
          <w:szCs w:val="28"/>
          <w:lang w:val="uk-UA"/>
        </w:rPr>
        <w:t xml:space="preserve"> </w:t>
      </w:r>
      <w:r>
        <w:rPr>
          <w:sz w:val="28"/>
          <w:szCs w:val="28"/>
          <w:lang w:val="uk-UA"/>
        </w:rPr>
        <w:t>збільшення кількості</w:t>
      </w:r>
      <w:r w:rsidR="00CE1A43" w:rsidRPr="00CE1A43">
        <w:rPr>
          <w:sz w:val="28"/>
          <w:szCs w:val="28"/>
          <w:lang w:val="uk-UA"/>
        </w:rPr>
        <w:t xml:space="preserve"> </w:t>
      </w:r>
      <w:r>
        <w:rPr>
          <w:sz w:val="28"/>
          <w:szCs w:val="28"/>
          <w:lang w:val="uk-UA"/>
        </w:rPr>
        <w:t>військових</w:t>
      </w:r>
      <w:r w:rsidR="00CE1A43" w:rsidRPr="00CE1A43">
        <w:rPr>
          <w:sz w:val="28"/>
          <w:szCs w:val="28"/>
          <w:lang w:val="uk-UA"/>
        </w:rPr>
        <w:t xml:space="preserve"> із мінно-вибуховими </w:t>
      </w:r>
      <w:r>
        <w:rPr>
          <w:sz w:val="28"/>
          <w:szCs w:val="28"/>
          <w:lang w:val="uk-UA"/>
        </w:rPr>
        <w:t>травмами</w:t>
      </w:r>
      <w:r w:rsidR="00CE1A43" w:rsidRPr="00CE1A43">
        <w:rPr>
          <w:sz w:val="28"/>
          <w:szCs w:val="28"/>
          <w:lang w:val="uk-UA"/>
        </w:rPr>
        <w:t xml:space="preserve"> внаслідок мінометних обстрілів, обстрілів реактивною артилерією, підриву на мінній розтяжці. </w:t>
      </w:r>
      <w:r>
        <w:rPr>
          <w:sz w:val="28"/>
          <w:szCs w:val="28"/>
          <w:lang w:val="uk-UA"/>
        </w:rPr>
        <w:t>Переважна</w:t>
      </w:r>
      <w:r w:rsidR="00CE1A43" w:rsidRPr="00CE1A43">
        <w:rPr>
          <w:sz w:val="28"/>
          <w:szCs w:val="28"/>
          <w:lang w:val="uk-UA"/>
        </w:rPr>
        <w:t xml:space="preserve"> частина поранених з мінно-вибуховими пораненнями мають ушкодження верхніх та ниж</w:t>
      </w:r>
      <w:r>
        <w:rPr>
          <w:sz w:val="28"/>
          <w:szCs w:val="28"/>
          <w:lang w:val="uk-UA"/>
        </w:rPr>
        <w:t xml:space="preserve">ніх кінцівок, які безпосередньо </w:t>
      </w:r>
      <w:r w:rsidR="00CE1A43" w:rsidRPr="00CE1A43">
        <w:rPr>
          <w:sz w:val="28"/>
          <w:szCs w:val="28"/>
          <w:lang w:val="uk-UA"/>
        </w:rPr>
        <w:t>або через свої ускладнення призводять до втрати сегмента кінцівки</w:t>
      </w:r>
      <w:r w:rsidR="004921A9">
        <w:rPr>
          <w:sz w:val="28"/>
          <w:szCs w:val="28"/>
          <w:lang w:val="uk-UA"/>
        </w:rPr>
        <w:t xml:space="preserve"> </w:t>
      </w:r>
      <w:r w:rsidR="004921A9" w:rsidRPr="00E63278">
        <w:rPr>
          <w:sz w:val="28"/>
          <w:szCs w:val="28"/>
        </w:rPr>
        <w:t>[</w:t>
      </w:r>
      <w:r w:rsidR="009032AD">
        <w:rPr>
          <w:sz w:val="28"/>
          <w:szCs w:val="28"/>
          <w:lang w:val="uk-UA"/>
        </w:rPr>
        <w:t>1</w:t>
      </w:r>
      <w:r w:rsidR="004921A9" w:rsidRPr="00E63278">
        <w:rPr>
          <w:sz w:val="28"/>
          <w:szCs w:val="28"/>
        </w:rPr>
        <w:t>]</w:t>
      </w:r>
      <w:r w:rsidR="00CE1A43">
        <w:rPr>
          <w:sz w:val="28"/>
          <w:szCs w:val="28"/>
          <w:lang w:val="uk-UA"/>
        </w:rPr>
        <w:t>.</w:t>
      </w:r>
    </w:p>
    <w:p w:rsidR="00A30D05" w:rsidRDefault="00A30D05" w:rsidP="00A30D05">
      <w:pPr>
        <w:spacing w:after="0" w:line="360" w:lineRule="auto"/>
        <w:ind w:firstLine="708"/>
        <w:jc w:val="both"/>
        <w:rPr>
          <w:sz w:val="28"/>
          <w:szCs w:val="28"/>
          <w:lang w:val="uk-UA"/>
        </w:rPr>
      </w:pPr>
      <w:r w:rsidRPr="00A30D05">
        <w:rPr>
          <w:sz w:val="28"/>
          <w:szCs w:val="28"/>
          <w:lang w:val="uk-UA"/>
        </w:rPr>
        <w:t xml:space="preserve">Реабілітація військових після ампутації нижньої кінцівки є однією з найбільш важливих проблем сучасного суспільства. </w:t>
      </w:r>
      <w:r w:rsidR="00956B86" w:rsidRPr="00A30D05">
        <w:rPr>
          <w:sz w:val="28"/>
          <w:szCs w:val="28"/>
          <w:lang w:val="uk-UA"/>
        </w:rPr>
        <w:t xml:space="preserve">Втрата нижньої кінцівки має серйозні наслідки для </w:t>
      </w:r>
      <w:r>
        <w:rPr>
          <w:sz w:val="28"/>
          <w:szCs w:val="28"/>
          <w:lang w:val="uk-UA"/>
        </w:rPr>
        <w:t xml:space="preserve">функціонування </w:t>
      </w:r>
      <w:r w:rsidR="00956B86" w:rsidRPr="00A30D05">
        <w:rPr>
          <w:sz w:val="28"/>
          <w:szCs w:val="28"/>
          <w:lang w:val="uk-UA"/>
        </w:rPr>
        <w:t xml:space="preserve">людини та здатності виконувати повсякденну діяльність. </w:t>
      </w:r>
      <w:r>
        <w:rPr>
          <w:sz w:val="28"/>
          <w:szCs w:val="28"/>
          <w:lang w:val="uk-UA"/>
        </w:rPr>
        <w:t>Крім втрати рухових функцій</w:t>
      </w:r>
      <w:r w:rsidRPr="00A30D05">
        <w:rPr>
          <w:sz w:val="28"/>
          <w:szCs w:val="28"/>
          <w:lang w:val="uk-UA"/>
        </w:rPr>
        <w:t xml:space="preserve"> в людини розвиваються порушення адаптаційно-компенсаторних реакцій, вегетативн</w:t>
      </w:r>
      <w:r>
        <w:rPr>
          <w:sz w:val="28"/>
          <w:szCs w:val="28"/>
          <w:lang w:val="uk-UA"/>
        </w:rPr>
        <w:t>ого</w:t>
      </w:r>
      <w:r w:rsidRPr="00A30D05">
        <w:rPr>
          <w:sz w:val="28"/>
          <w:szCs w:val="28"/>
          <w:lang w:val="uk-UA"/>
        </w:rPr>
        <w:t xml:space="preserve"> </w:t>
      </w:r>
      <w:r>
        <w:rPr>
          <w:sz w:val="28"/>
          <w:szCs w:val="28"/>
          <w:lang w:val="uk-UA"/>
        </w:rPr>
        <w:t>забезпечення</w:t>
      </w:r>
      <w:r w:rsidRPr="00A30D05">
        <w:rPr>
          <w:sz w:val="28"/>
          <w:szCs w:val="28"/>
          <w:lang w:val="uk-UA"/>
        </w:rPr>
        <w:t>, гіпокінетичний синдром, комплекс обмінних порушень, знижується витривалість до фізичн</w:t>
      </w:r>
      <w:r>
        <w:rPr>
          <w:sz w:val="28"/>
          <w:szCs w:val="28"/>
          <w:lang w:val="uk-UA"/>
        </w:rPr>
        <w:t>их</w:t>
      </w:r>
      <w:r w:rsidRPr="00A30D05">
        <w:rPr>
          <w:sz w:val="28"/>
          <w:szCs w:val="28"/>
          <w:lang w:val="uk-UA"/>
        </w:rPr>
        <w:t xml:space="preserve"> навантажен</w:t>
      </w:r>
      <w:r>
        <w:rPr>
          <w:sz w:val="28"/>
          <w:szCs w:val="28"/>
          <w:lang w:val="uk-UA"/>
        </w:rPr>
        <w:t>ь</w:t>
      </w:r>
      <w:r w:rsidR="004921A9" w:rsidRPr="00E63278">
        <w:rPr>
          <w:sz w:val="28"/>
          <w:szCs w:val="28"/>
          <w:lang w:val="uk-UA"/>
        </w:rPr>
        <w:t xml:space="preserve"> [</w:t>
      </w:r>
      <w:r w:rsidR="009032AD">
        <w:rPr>
          <w:sz w:val="28"/>
          <w:szCs w:val="28"/>
          <w:lang w:val="uk-UA"/>
        </w:rPr>
        <w:t>2</w:t>
      </w:r>
      <w:r w:rsidR="004921A9" w:rsidRPr="00E63278">
        <w:rPr>
          <w:sz w:val="28"/>
          <w:szCs w:val="28"/>
          <w:lang w:val="uk-UA"/>
        </w:rPr>
        <w:t>]</w:t>
      </w:r>
      <w:r w:rsidRPr="00A30D05">
        <w:rPr>
          <w:sz w:val="28"/>
          <w:szCs w:val="28"/>
          <w:lang w:val="uk-UA"/>
        </w:rPr>
        <w:t>.</w:t>
      </w:r>
    </w:p>
    <w:p w:rsidR="00253E4B" w:rsidRDefault="00956B86" w:rsidP="00253E4B">
      <w:pPr>
        <w:spacing w:after="0" w:line="360" w:lineRule="auto"/>
        <w:ind w:firstLine="708"/>
        <w:jc w:val="both"/>
        <w:rPr>
          <w:sz w:val="28"/>
          <w:szCs w:val="28"/>
          <w:lang w:val="uk-UA"/>
        </w:rPr>
      </w:pPr>
      <w:r w:rsidRPr="00A30D05">
        <w:rPr>
          <w:sz w:val="28"/>
          <w:szCs w:val="28"/>
          <w:lang w:val="uk-UA"/>
        </w:rPr>
        <w:t xml:space="preserve">Кінцевою метою реабілітації </w:t>
      </w:r>
      <w:r w:rsidR="00A30D05">
        <w:rPr>
          <w:sz w:val="28"/>
          <w:szCs w:val="28"/>
          <w:lang w:val="uk-UA"/>
        </w:rPr>
        <w:t xml:space="preserve">пацієнтів </w:t>
      </w:r>
      <w:r w:rsidRPr="00A30D05">
        <w:rPr>
          <w:sz w:val="28"/>
          <w:szCs w:val="28"/>
          <w:lang w:val="uk-UA"/>
        </w:rPr>
        <w:t>після втрати кінцівок є успішн</w:t>
      </w:r>
      <w:r w:rsidR="00A30D05">
        <w:rPr>
          <w:sz w:val="28"/>
          <w:szCs w:val="28"/>
          <w:lang w:val="uk-UA"/>
        </w:rPr>
        <w:t>е</w:t>
      </w:r>
      <w:r w:rsidRPr="00A30D05">
        <w:rPr>
          <w:sz w:val="28"/>
          <w:szCs w:val="28"/>
          <w:lang w:val="uk-UA"/>
        </w:rPr>
        <w:t xml:space="preserve"> </w:t>
      </w:r>
      <w:r w:rsidR="00D6558B" w:rsidRPr="00A30D05">
        <w:rPr>
          <w:sz w:val="28"/>
          <w:szCs w:val="28"/>
          <w:lang w:val="uk-UA"/>
        </w:rPr>
        <w:t>протез</w:t>
      </w:r>
      <w:r w:rsidR="00A30D05">
        <w:rPr>
          <w:sz w:val="28"/>
          <w:szCs w:val="28"/>
          <w:lang w:val="uk-UA"/>
        </w:rPr>
        <w:t>ування</w:t>
      </w:r>
      <w:r w:rsidR="00D6558B" w:rsidRPr="00A30D05">
        <w:rPr>
          <w:sz w:val="28"/>
          <w:szCs w:val="28"/>
          <w:lang w:val="uk-UA"/>
        </w:rPr>
        <w:t xml:space="preserve"> </w:t>
      </w:r>
      <w:r w:rsidRPr="00A30D05">
        <w:rPr>
          <w:sz w:val="28"/>
          <w:szCs w:val="28"/>
          <w:lang w:val="uk-UA"/>
        </w:rPr>
        <w:t>та повернення до високого рівня соціальної реінтеграції [</w:t>
      </w:r>
      <w:r w:rsidR="009032AD">
        <w:rPr>
          <w:sz w:val="28"/>
          <w:szCs w:val="28"/>
          <w:lang w:val="uk-UA"/>
        </w:rPr>
        <w:t>3</w:t>
      </w:r>
      <w:r w:rsidRPr="00A30D05">
        <w:rPr>
          <w:sz w:val="28"/>
          <w:szCs w:val="28"/>
          <w:lang w:val="uk-UA"/>
        </w:rPr>
        <w:t>].</w:t>
      </w:r>
      <w:r w:rsidR="00F40915">
        <w:rPr>
          <w:sz w:val="28"/>
          <w:szCs w:val="28"/>
          <w:lang w:val="uk-UA"/>
        </w:rPr>
        <w:t xml:space="preserve"> </w:t>
      </w:r>
      <w:r w:rsidR="00253E4B">
        <w:rPr>
          <w:sz w:val="28"/>
          <w:szCs w:val="28"/>
          <w:lang w:val="uk-UA"/>
        </w:rPr>
        <w:t xml:space="preserve">Проте, однією з проблем протезування </w:t>
      </w:r>
      <w:r w:rsidR="00253E4B" w:rsidRPr="00253E4B">
        <w:rPr>
          <w:sz w:val="28"/>
          <w:szCs w:val="28"/>
          <w:lang w:val="uk-UA"/>
        </w:rPr>
        <w:t>є т</w:t>
      </w:r>
      <w:r w:rsidR="00253E4B">
        <w:rPr>
          <w:sz w:val="28"/>
          <w:szCs w:val="28"/>
          <w:lang w:val="uk-UA"/>
        </w:rPr>
        <w:t>е</w:t>
      </w:r>
      <w:r w:rsidR="00253E4B" w:rsidRPr="00253E4B">
        <w:rPr>
          <w:sz w:val="28"/>
          <w:szCs w:val="28"/>
          <w:lang w:val="uk-UA"/>
        </w:rPr>
        <w:t xml:space="preserve">, що люди, які мають протези, </w:t>
      </w:r>
      <w:r w:rsidR="00253E4B">
        <w:rPr>
          <w:sz w:val="28"/>
          <w:szCs w:val="28"/>
          <w:lang w:val="uk-UA"/>
        </w:rPr>
        <w:t xml:space="preserve">недостатньо </w:t>
      </w:r>
      <w:r w:rsidR="00253E4B" w:rsidRPr="00253E4B">
        <w:rPr>
          <w:sz w:val="28"/>
          <w:szCs w:val="28"/>
          <w:lang w:val="uk-UA"/>
        </w:rPr>
        <w:t>їх використовують</w:t>
      </w:r>
      <w:r w:rsidR="00253E4B">
        <w:rPr>
          <w:sz w:val="28"/>
          <w:szCs w:val="28"/>
          <w:lang w:val="uk-UA"/>
        </w:rPr>
        <w:t xml:space="preserve">. </w:t>
      </w:r>
      <w:r w:rsidR="00253E4B" w:rsidRPr="00253E4B">
        <w:rPr>
          <w:sz w:val="28"/>
          <w:szCs w:val="28"/>
          <w:lang w:val="uk-UA"/>
        </w:rPr>
        <w:t xml:space="preserve">Якщо підготовка до протезування і </w:t>
      </w:r>
      <w:r w:rsidR="00253E4B">
        <w:rPr>
          <w:sz w:val="28"/>
          <w:szCs w:val="28"/>
          <w:lang w:val="uk-UA"/>
        </w:rPr>
        <w:t xml:space="preserve">процес адаптації до </w:t>
      </w:r>
      <w:r w:rsidR="00253E4B" w:rsidRPr="00253E4B">
        <w:rPr>
          <w:sz w:val="28"/>
          <w:szCs w:val="28"/>
          <w:lang w:val="uk-UA"/>
        </w:rPr>
        <w:t>протез</w:t>
      </w:r>
      <w:r w:rsidR="00253E4B">
        <w:rPr>
          <w:sz w:val="28"/>
          <w:szCs w:val="28"/>
          <w:lang w:val="uk-UA"/>
        </w:rPr>
        <w:t>у при переміщенні</w:t>
      </w:r>
      <w:r w:rsidR="00253E4B" w:rsidRPr="00253E4B">
        <w:rPr>
          <w:sz w:val="28"/>
          <w:szCs w:val="28"/>
          <w:lang w:val="uk-UA"/>
        </w:rPr>
        <w:t xml:space="preserve"> недостатньо опрацьовано, то навіть при</w:t>
      </w:r>
      <w:r w:rsidR="00253E4B">
        <w:rPr>
          <w:sz w:val="28"/>
          <w:szCs w:val="28"/>
          <w:lang w:val="uk-UA"/>
        </w:rPr>
        <w:t xml:space="preserve"> наявності високоякісного </w:t>
      </w:r>
      <w:r w:rsidR="00253E4B" w:rsidRPr="00253E4B">
        <w:rPr>
          <w:sz w:val="28"/>
          <w:szCs w:val="28"/>
          <w:lang w:val="uk-UA"/>
        </w:rPr>
        <w:t>протезу виникають значні</w:t>
      </w:r>
      <w:r w:rsidR="00253E4B">
        <w:rPr>
          <w:sz w:val="28"/>
          <w:szCs w:val="28"/>
          <w:lang w:val="uk-UA"/>
        </w:rPr>
        <w:t xml:space="preserve"> </w:t>
      </w:r>
      <w:r w:rsidR="00253E4B" w:rsidRPr="00253E4B">
        <w:rPr>
          <w:sz w:val="28"/>
          <w:szCs w:val="28"/>
          <w:lang w:val="uk-UA"/>
        </w:rPr>
        <w:t>больові відчуття</w:t>
      </w:r>
      <w:r w:rsidR="00253E4B">
        <w:rPr>
          <w:sz w:val="28"/>
          <w:szCs w:val="28"/>
          <w:lang w:val="uk-UA"/>
        </w:rPr>
        <w:t xml:space="preserve"> в куксі</w:t>
      </w:r>
      <w:r w:rsidR="00253E4B" w:rsidRPr="00253E4B">
        <w:rPr>
          <w:sz w:val="28"/>
          <w:szCs w:val="28"/>
          <w:lang w:val="uk-UA"/>
        </w:rPr>
        <w:t xml:space="preserve">, що ускладнює пацієнту </w:t>
      </w:r>
      <w:r w:rsidR="00253E4B">
        <w:rPr>
          <w:sz w:val="28"/>
          <w:szCs w:val="28"/>
          <w:lang w:val="uk-UA"/>
        </w:rPr>
        <w:t>користування протезом</w:t>
      </w:r>
      <w:r w:rsidR="00253E4B" w:rsidRPr="00253E4B">
        <w:rPr>
          <w:sz w:val="28"/>
          <w:szCs w:val="28"/>
          <w:lang w:val="uk-UA"/>
        </w:rPr>
        <w:t xml:space="preserve"> у звичайному житті.</w:t>
      </w:r>
      <w:r w:rsidR="00253E4B">
        <w:rPr>
          <w:sz w:val="28"/>
          <w:szCs w:val="28"/>
          <w:lang w:val="uk-UA"/>
        </w:rPr>
        <w:t xml:space="preserve"> </w:t>
      </w:r>
      <w:r w:rsidR="00253E4B" w:rsidRPr="00253E4B">
        <w:rPr>
          <w:sz w:val="28"/>
          <w:szCs w:val="28"/>
          <w:lang w:val="uk-UA"/>
        </w:rPr>
        <w:t xml:space="preserve">Результатом </w:t>
      </w:r>
      <w:r w:rsidR="00253E4B">
        <w:rPr>
          <w:sz w:val="28"/>
          <w:szCs w:val="28"/>
          <w:lang w:val="uk-UA"/>
        </w:rPr>
        <w:t xml:space="preserve">цього є </w:t>
      </w:r>
      <w:r w:rsidR="00253E4B" w:rsidRPr="00253E4B">
        <w:rPr>
          <w:sz w:val="28"/>
          <w:szCs w:val="28"/>
          <w:lang w:val="uk-UA"/>
        </w:rPr>
        <w:t>розвиток та посилення вторинних</w:t>
      </w:r>
      <w:r w:rsidR="00253E4B">
        <w:rPr>
          <w:sz w:val="28"/>
          <w:szCs w:val="28"/>
          <w:lang w:val="uk-UA"/>
        </w:rPr>
        <w:t xml:space="preserve"> </w:t>
      </w:r>
      <w:r w:rsidR="00253E4B" w:rsidRPr="00253E4B">
        <w:rPr>
          <w:sz w:val="28"/>
          <w:szCs w:val="28"/>
          <w:lang w:val="uk-UA"/>
        </w:rPr>
        <w:t>ускладнень, що виникають після ампутації, таких як</w:t>
      </w:r>
      <w:r w:rsidR="00253E4B">
        <w:rPr>
          <w:sz w:val="28"/>
          <w:szCs w:val="28"/>
          <w:lang w:val="uk-UA"/>
        </w:rPr>
        <w:t xml:space="preserve"> </w:t>
      </w:r>
      <w:r w:rsidR="00253E4B" w:rsidRPr="00253E4B">
        <w:rPr>
          <w:sz w:val="28"/>
          <w:szCs w:val="28"/>
          <w:lang w:val="uk-UA"/>
        </w:rPr>
        <w:t>м'язова дистрофія, контрактури, вегето-судинні порушення</w:t>
      </w:r>
      <w:r w:rsidR="00253E4B">
        <w:rPr>
          <w:sz w:val="28"/>
          <w:szCs w:val="28"/>
          <w:lang w:val="uk-UA"/>
        </w:rPr>
        <w:t>, депресивні стани</w:t>
      </w:r>
      <w:r w:rsidR="004921A9" w:rsidRPr="00E63278">
        <w:rPr>
          <w:sz w:val="28"/>
          <w:szCs w:val="28"/>
          <w:lang w:val="uk-UA"/>
        </w:rPr>
        <w:t xml:space="preserve"> [</w:t>
      </w:r>
      <w:r w:rsidR="009032AD">
        <w:rPr>
          <w:sz w:val="28"/>
          <w:szCs w:val="28"/>
          <w:lang w:val="uk-UA"/>
        </w:rPr>
        <w:t>4</w:t>
      </w:r>
      <w:r w:rsidR="004921A9" w:rsidRPr="00E63278">
        <w:rPr>
          <w:sz w:val="28"/>
          <w:szCs w:val="28"/>
          <w:lang w:val="uk-UA"/>
        </w:rPr>
        <w:t>]</w:t>
      </w:r>
      <w:r w:rsidR="00253E4B" w:rsidRPr="00253E4B">
        <w:rPr>
          <w:sz w:val="28"/>
          <w:szCs w:val="28"/>
          <w:lang w:val="uk-UA"/>
        </w:rPr>
        <w:t>.</w:t>
      </w:r>
    </w:p>
    <w:p w:rsidR="006B006D" w:rsidRDefault="00A30D05" w:rsidP="00253E4B">
      <w:pPr>
        <w:spacing w:after="0" w:line="360" w:lineRule="auto"/>
        <w:ind w:firstLine="708"/>
        <w:jc w:val="both"/>
        <w:rPr>
          <w:sz w:val="28"/>
          <w:szCs w:val="28"/>
          <w:lang w:val="uk-UA"/>
        </w:rPr>
      </w:pPr>
      <w:r w:rsidRPr="00A30D05">
        <w:rPr>
          <w:sz w:val="28"/>
          <w:szCs w:val="28"/>
          <w:lang w:val="uk-UA"/>
        </w:rPr>
        <w:t xml:space="preserve">При правильному протезуванні та грамотній реабілітації за участю багатьох фахівців, людина може повернутися до колишнього способу життя. Дані обставини обумовлюють активний пошук нових та перегляд традиційних засобів реабілітаційного втручання, які направлені на зниження </w:t>
      </w:r>
      <w:r w:rsidRPr="00A30D05">
        <w:rPr>
          <w:sz w:val="28"/>
          <w:szCs w:val="28"/>
          <w:lang w:val="uk-UA"/>
        </w:rPr>
        <w:lastRenderedPageBreak/>
        <w:t>даних негативних змін</w:t>
      </w:r>
      <w:r w:rsidR="004921A9" w:rsidRPr="00E63278">
        <w:rPr>
          <w:sz w:val="28"/>
          <w:szCs w:val="28"/>
        </w:rPr>
        <w:t xml:space="preserve"> </w:t>
      </w:r>
      <w:r w:rsidR="00CF1D12" w:rsidRPr="00E63278">
        <w:rPr>
          <w:sz w:val="28"/>
          <w:szCs w:val="28"/>
        </w:rPr>
        <w:t>[</w:t>
      </w:r>
      <w:r w:rsidR="009032AD">
        <w:rPr>
          <w:sz w:val="28"/>
          <w:szCs w:val="28"/>
          <w:lang w:val="uk-UA"/>
        </w:rPr>
        <w:t>5</w:t>
      </w:r>
      <w:r w:rsidR="004921A9" w:rsidRPr="00E63278">
        <w:rPr>
          <w:sz w:val="28"/>
          <w:szCs w:val="28"/>
        </w:rPr>
        <w:t>]</w:t>
      </w:r>
      <w:r w:rsidRPr="00A30D05">
        <w:rPr>
          <w:sz w:val="28"/>
          <w:szCs w:val="28"/>
          <w:lang w:val="uk-UA"/>
        </w:rPr>
        <w:t>. Фізична терапія дає можливість підготувати хворого до протезування, а в подальшому уникнути ускладнень, пов'язаних із застосуванням протеза.</w:t>
      </w:r>
      <w:r w:rsidR="00253E4B">
        <w:rPr>
          <w:sz w:val="28"/>
          <w:szCs w:val="28"/>
          <w:lang w:val="uk-UA"/>
        </w:rPr>
        <w:t xml:space="preserve"> </w:t>
      </w:r>
      <w:r w:rsidR="006B006D" w:rsidRPr="006B006D">
        <w:rPr>
          <w:sz w:val="28"/>
          <w:szCs w:val="28"/>
          <w:lang w:val="uk-UA"/>
        </w:rPr>
        <w:t>У воєнному контексті, фізична терапія після ампутації нижніх кінцівок є особливо важливою, оскільки вона допомагає військовим повернутися до активного служіння або вижити у цивільному житті після повернення з війни. Вона сприяє фізичному та психологічному відновленню військових та їх поверненню до повноцінного життя</w:t>
      </w:r>
      <w:r w:rsidR="004921A9" w:rsidRPr="00E63278">
        <w:rPr>
          <w:sz w:val="28"/>
          <w:szCs w:val="28"/>
        </w:rPr>
        <w:t xml:space="preserve"> [</w:t>
      </w:r>
      <w:r w:rsidR="009032AD">
        <w:rPr>
          <w:sz w:val="28"/>
          <w:szCs w:val="28"/>
          <w:lang w:val="uk-UA"/>
        </w:rPr>
        <w:t>6</w:t>
      </w:r>
      <w:r w:rsidR="004921A9" w:rsidRPr="00E63278">
        <w:rPr>
          <w:sz w:val="28"/>
          <w:szCs w:val="28"/>
        </w:rPr>
        <w:t>]</w:t>
      </w:r>
      <w:r w:rsidR="006B006D" w:rsidRPr="006B006D">
        <w:rPr>
          <w:sz w:val="28"/>
          <w:szCs w:val="28"/>
          <w:lang w:val="uk-UA"/>
        </w:rPr>
        <w:t xml:space="preserve">. </w:t>
      </w:r>
    </w:p>
    <w:p w:rsidR="00956B86" w:rsidRDefault="00F40915" w:rsidP="00F40915">
      <w:pPr>
        <w:spacing w:after="0" w:line="360" w:lineRule="auto"/>
        <w:ind w:firstLine="708"/>
        <w:jc w:val="both"/>
        <w:rPr>
          <w:sz w:val="28"/>
          <w:szCs w:val="28"/>
          <w:lang w:val="uk-UA"/>
        </w:rPr>
      </w:pPr>
      <w:r>
        <w:rPr>
          <w:sz w:val="28"/>
          <w:szCs w:val="28"/>
          <w:lang w:val="uk-UA"/>
        </w:rPr>
        <w:t xml:space="preserve">Мета </w:t>
      </w:r>
      <w:r w:rsidR="00A30D05" w:rsidRPr="00A30D05">
        <w:rPr>
          <w:sz w:val="28"/>
          <w:szCs w:val="28"/>
          <w:lang w:val="uk-UA"/>
        </w:rPr>
        <w:t xml:space="preserve">дослідження </w:t>
      </w:r>
      <w:r>
        <w:rPr>
          <w:sz w:val="28"/>
          <w:szCs w:val="28"/>
          <w:lang w:val="uk-UA"/>
        </w:rPr>
        <w:t xml:space="preserve">– </w:t>
      </w:r>
      <w:r w:rsidR="00A30D05" w:rsidRPr="00A30D05">
        <w:rPr>
          <w:sz w:val="28"/>
          <w:szCs w:val="28"/>
          <w:lang w:val="uk-UA"/>
        </w:rPr>
        <w:t>обґрунтува</w:t>
      </w:r>
      <w:r>
        <w:rPr>
          <w:sz w:val="28"/>
          <w:szCs w:val="28"/>
          <w:lang w:val="uk-UA"/>
        </w:rPr>
        <w:t>ти, впровадити</w:t>
      </w:r>
      <w:r w:rsidR="00A30D05" w:rsidRPr="00A30D05">
        <w:rPr>
          <w:sz w:val="28"/>
          <w:szCs w:val="28"/>
          <w:lang w:val="uk-UA"/>
        </w:rPr>
        <w:t xml:space="preserve"> та оцін</w:t>
      </w:r>
      <w:r>
        <w:rPr>
          <w:sz w:val="28"/>
          <w:szCs w:val="28"/>
          <w:lang w:val="uk-UA"/>
        </w:rPr>
        <w:t>ити</w:t>
      </w:r>
      <w:r w:rsidR="00A30D05" w:rsidRPr="00A30D05">
        <w:rPr>
          <w:sz w:val="28"/>
          <w:szCs w:val="28"/>
          <w:lang w:val="uk-UA"/>
        </w:rPr>
        <w:t xml:space="preserve"> ефективн</w:t>
      </w:r>
      <w:r>
        <w:rPr>
          <w:sz w:val="28"/>
          <w:szCs w:val="28"/>
          <w:lang w:val="uk-UA"/>
        </w:rPr>
        <w:t>ість</w:t>
      </w:r>
      <w:r w:rsidR="00A30D05" w:rsidRPr="00A30D05">
        <w:rPr>
          <w:sz w:val="28"/>
          <w:szCs w:val="28"/>
          <w:lang w:val="uk-UA"/>
        </w:rPr>
        <w:t xml:space="preserve"> програми фізичної терапії при ампутації нижньої кінцівки на рівні стопи в період відновлення після протезування.</w:t>
      </w:r>
    </w:p>
    <w:p w:rsidR="00F40915" w:rsidRDefault="00F40915" w:rsidP="00F40915">
      <w:pPr>
        <w:pStyle w:val="1"/>
        <w:pBdr>
          <w:top w:val="nil"/>
          <w:left w:val="nil"/>
          <w:bottom w:val="nil"/>
          <w:right w:val="nil"/>
          <w:between w:val="nil"/>
        </w:pBdr>
        <w:tabs>
          <w:tab w:val="left" w:pos="3686"/>
        </w:tabs>
        <w:spacing w:line="360" w:lineRule="auto"/>
        <w:ind w:firstLine="709"/>
        <w:jc w:val="both"/>
        <w:rPr>
          <w:rFonts w:ascii="Times New Roman" w:hAnsi="Times New Roman" w:cs="Times New Roman"/>
          <w:sz w:val="28"/>
          <w:szCs w:val="28"/>
          <w:lang w:val="uk-UA"/>
        </w:rPr>
      </w:pPr>
      <w:r w:rsidRPr="00D83F3A">
        <w:rPr>
          <w:rFonts w:ascii="Times New Roman" w:eastAsia="Times New Roman" w:hAnsi="Times New Roman" w:cs="Times New Roman"/>
          <w:sz w:val="28"/>
          <w:szCs w:val="28"/>
          <w:lang w:val="uk-UA"/>
        </w:rPr>
        <w:t>Об’єкт дослідження</w:t>
      </w:r>
      <w:r>
        <w:rPr>
          <w:rFonts w:ascii="Times New Roman" w:eastAsia="Times New Roman" w:hAnsi="Times New Roman" w:cs="Times New Roman"/>
          <w:sz w:val="28"/>
          <w:szCs w:val="28"/>
          <w:lang w:val="uk-UA"/>
        </w:rPr>
        <w:t xml:space="preserve"> –</w:t>
      </w:r>
      <w:r w:rsidRPr="00D83F3A">
        <w:rPr>
          <w:rFonts w:ascii="Times New Roman" w:eastAsia="Times New Roman" w:hAnsi="Times New Roman" w:cs="Times New Roman"/>
          <w:sz w:val="28"/>
          <w:szCs w:val="28"/>
          <w:lang w:val="uk-UA"/>
        </w:rPr>
        <w:t xml:space="preserve"> </w:t>
      </w:r>
      <w:r w:rsidRPr="00D83F3A">
        <w:rPr>
          <w:rFonts w:ascii="Times New Roman" w:hAnsi="Times New Roman" w:cs="Times New Roman"/>
          <w:sz w:val="28"/>
          <w:szCs w:val="28"/>
          <w:lang w:val="uk-UA"/>
        </w:rPr>
        <w:t xml:space="preserve">показники функціонального стану </w:t>
      </w:r>
      <w:r>
        <w:rPr>
          <w:rFonts w:ascii="Times New Roman" w:hAnsi="Times New Roman" w:cs="Times New Roman"/>
          <w:sz w:val="28"/>
          <w:szCs w:val="28"/>
          <w:lang w:val="uk-UA"/>
        </w:rPr>
        <w:t xml:space="preserve">ампутованої кінцівки </w:t>
      </w:r>
      <w:r w:rsidRPr="00D83F3A">
        <w:rPr>
          <w:rFonts w:ascii="Times New Roman" w:hAnsi="Times New Roman" w:cs="Times New Roman"/>
          <w:sz w:val="28"/>
          <w:szCs w:val="28"/>
          <w:lang w:val="uk-UA"/>
        </w:rPr>
        <w:t xml:space="preserve">та рівень функціонування пацієнтів </w:t>
      </w:r>
      <w:r>
        <w:rPr>
          <w:rFonts w:ascii="Times New Roman" w:hAnsi="Times New Roman" w:cs="Times New Roman"/>
          <w:sz w:val="28"/>
          <w:szCs w:val="28"/>
          <w:lang w:val="uk-UA"/>
        </w:rPr>
        <w:t xml:space="preserve">з </w:t>
      </w:r>
      <w:r w:rsidRPr="00F40915">
        <w:rPr>
          <w:rFonts w:ascii="Times New Roman" w:hAnsi="Times New Roman" w:cs="Times New Roman"/>
          <w:sz w:val="28"/>
          <w:szCs w:val="28"/>
          <w:lang w:val="uk-UA"/>
        </w:rPr>
        <w:t>ампутаці</w:t>
      </w:r>
      <w:r>
        <w:rPr>
          <w:rFonts w:ascii="Times New Roman" w:hAnsi="Times New Roman" w:cs="Times New Roman"/>
          <w:sz w:val="28"/>
          <w:szCs w:val="28"/>
          <w:lang w:val="uk-UA"/>
        </w:rPr>
        <w:t>єю</w:t>
      </w:r>
      <w:r w:rsidRPr="00F40915">
        <w:rPr>
          <w:rFonts w:ascii="Times New Roman" w:hAnsi="Times New Roman" w:cs="Times New Roman"/>
          <w:sz w:val="28"/>
          <w:szCs w:val="28"/>
          <w:lang w:val="uk-UA"/>
        </w:rPr>
        <w:t xml:space="preserve"> нижньої кінцівки на рівні стопи</w:t>
      </w:r>
      <w:r>
        <w:rPr>
          <w:rFonts w:ascii="Times New Roman" w:hAnsi="Times New Roman" w:cs="Times New Roman"/>
          <w:sz w:val="28"/>
          <w:szCs w:val="28"/>
          <w:lang w:val="uk-UA"/>
        </w:rPr>
        <w:t>.</w:t>
      </w:r>
    </w:p>
    <w:p w:rsidR="00F40915" w:rsidRDefault="00F40915" w:rsidP="00F40915">
      <w:pPr>
        <w:pStyle w:val="1"/>
        <w:pBdr>
          <w:top w:val="nil"/>
          <w:left w:val="nil"/>
          <w:bottom w:val="nil"/>
          <w:right w:val="nil"/>
          <w:between w:val="nil"/>
        </w:pBdr>
        <w:tabs>
          <w:tab w:val="left" w:pos="3686"/>
        </w:tabs>
        <w:spacing w:line="360" w:lineRule="auto"/>
        <w:ind w:firstLine="709"/>
        <w:jc w:val="both"/>
        <w:rPr>
          <w:rFonts w:ascii="Times New Roman" w:hAnsi="Times New Roman" w:cs="Times New Roman"/>
          <w:sz w:val="28"/>
          <w:szCs w:val="28"/>
          <w:lang w:val="uk-UA"/>
        </w:rPr>
      </w:pPr>
      <w:r w:rsidRPr="00F40915">
        <w:rPr>
          <w:rFonts w:ascii="Times New Roman" w:eastAsia="Times New Roman" w:hAnsi="Times New Roman" w:cs="Times New Roman"/>
          <w:sz w:val="28"/>
          <w:szCs w:val="28"/>
          <w:lang w:val="uk-UA"/>
        </w:rPr>
        <w:t xml:space="preserve">Предмет дослідження – </w:t>
      </w:r>
      <w:r w:rsidRPr="00F40915">
        <w:rPr>
          <w:rFonts w:ascii="Times New Roman" w:hAnsi="Times New Roman" w:cs="Times New Roman"/>
          <w:sz w:val="28"/>
          <w:szCs w:val="28"/>
          <w:lang w:val="uk-UA"/>
        </w:rPr>
        <w:t>засоби фізичної терапії для корекції функціонального стану</w:t>
      </w:r>
      <w:r>
        <w:rPr>
          <w:rFonts w:ascii="Times New Roman" w:hAnsi="Times New Roman" w:cs="Times New Roman"/>
          <w:sz w:val="28"/>
          <w:szCs w:val="28"/>
          <w:lang w:val="uk-UA"/>
        </w:rPr>
        <w:t xml:space="preserve">, </w:t>
      </w:r>
      <w:r w:rsidRPr="00F40915">
        <w:rPr>
          <w:rFonts w:ascii="Times New Roman" w:hAnsi="Times New Roman" w:cs="Times New Roman"/>
          <w:sz w:val="28"/>
          <w:szCs w:val="28"/>
          <w:lang w:val="uk-UA"/>
        </w:rPr>
        <w:t xml:space="preserve">рівня </w:t>
      </w:r>
      <w:r>
        <w:rPr>
          <w:rFonts w:ascii="Times New Roman" w:hAnsi="Times New Roman" w:cs="Times New Roman"/>
          <w:sz w:val="28"/>
          <w:szCs w:val="28"/>
          <w:lang w:val="uk-UA"/>
        </w:rPr>
        <w:t>мобільності та функціональної незалежності пацієнтів</w:t>
      </w:r>
      <w:r w:rsidRPr="00F409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w:t>
      </w:r>
      <w:r w:rsidRPr="00F40915">
        <w:rPr>
          <w:rFonts w:ascii="Times New Roman" w:hAnsi="Times New Roman" w:cs="Times New Roman"/>
          <w:sz w:val="28"/>
          <w:szCs w:val="28"/>
          <w:lang w:val="uk-UA"/>
        </w:rPr>
        <w:t>ампутаці</w:t>
      </w:r>
      <w:r>
        <w:rPr>
          <w:rFonts w:ascii="Times New Roman" w:hAnsi="Times New Roman" w:cs="Times New Roman"/>
          <w:sz w:val="28"/>
          <w:szCs w:val="28"/>
          <w:lang w:val="uk-UA"/>
        </w:rPr>
        <w:t>єю</w:t>
      </w:r>
      <w:r w:rsidRPr="00F40915">
        <w:rPr>
          <w:rFonts w:ascii="Times New Roman" w:hAnsi="Times New Roman" w:cs="Times New Roman"/>
          <w:sz w:val="28"/>
          <w:szCs w:val="28"/>
          <w:lang w:val="uk-UA"/>
        </w:rPr>
        <w:t xml:space="preserve"> нижньої кінцівки на рівні стопи</w:t>
      </w:r>
      <w:r>
        <w:rPr>
          <w:rFonts w:ascii="Times New Roman" w:hAnsi="Times New Roman" w:cs="Times New Roman"/>
          <w:sz w:val="28"/>
          <w:szCs w:val="28"/>
          <w:lang w:val="uk-UA"/>
        </w:rPr>
        <w:t xml:space="preserve"> на етапі відновлення після протезування.</w:t>
      </w:r>
    </w:p>
    <w:p w:rsidR="00956B86" w:rsidRPr="00A30D05" w:rsidRDefault="00956B86" w:rsidP="00F40915">
      <w:pPr>
        <w:pStyle w:val="1"/>
        <w:pBdr>
          <w:top w:val="nil"/>
          <w:left w:val="nil"/>
          <w:bottom w:val="nil"/>
          <w:right w:val="nil"/>
          <w:between w:val="nil"/>
        </w:pBdr>
        <w:tabs>
          <w:tab w:val="left" w:pos="3686"/>
        </w:tabs>
        <w:spacing w:line="360" w:lineRule="auto"/>
        <w:ind w:firstLine="709"/>
        <w:jc w:val="both"/>
        <w:rPr>
          <w:rFonts w:ascii="Times New Roman" w:hAnsi="Times New Roman" w:cs="Times New Roman"/>
          <w:sz w:val="28"/>
          <w:szCs w:val="28"/>
          <w:lang w:val="uk-UA"/>
        </w:rPr>
      </w:pPr>
    </w:p>
    <w:p w:rsidR="00956B86" w:rsidRPr="00A30D05" w:rsidRDefault="00956B86" w:rsidP="004329E8">
      <w:pPr>
        <w:spacing w:after="0" w:line="360" w:lineRule="auto"/>
        <w:jc w:val="center"/>
        <w:rPr>
          <w:sz w:val="28"/>
          <w:szCs w:val="28"/>
          <w:lang w:val="uk-UA"/>
        </w:rPr>
      </w:pPr>
    </w:p>
    <w:p w:rsidR="00A30D05" w:rsidRDefault="00A30D05" w:rsidP="004329E8">
      <w:pPr>
        <w:spacing w:after="0" w:line="360" w:lineRule="auto"/>
        <w:jc w:val="center"/>
        <w:rPr>
          <w:sz w:val="28"/>
          <w:szCs w:val="28"/>
          <w:lang w:val="uk-UA"/>
        </w:rPr>
      </w:pPr>
    </w:p>
    <w:p w:rsidR="00A30D05" w:rsidRDefault="00A30D05" w:rsidP="004329E8">
      <w:pPr>
        <w:spacing w:after="0" w:line="360" w:lineRule="auto"/>
        <w:jc w:val="center"/>
        <w:rPr>
          <w:sz w:val="28"/>
          <w:szCs w:val="28"/>
          <w:lang w:val="uk-UA"/>
        </w:rPr>
      </w:pPr>
    </w:p>
    <w:p w:rsidR="00A30D05" w:rsidRDefault="00A30D05" w:rsidP="004329E8">
      <w:pPr>
        <w:spacing w:after="0" w:line="360" w:lineRule="auto"/>
        <w:jc w:val="center"/>
        <w:rPr>
          <w:sz w:val="28"/>
          <w:szCs w:val="28"/>
          <w:lang w:val="uk-UA"/>
        </w:rPr>
      </w:pPr>
    </w:p>
    <w:p w:rsidR="00A30D05" w:rsidRDefault="00A30D05" w:rsidP="004329E8">
      <w:pPr>
        <w:spacing w:after="0" w:line="360" w:lineRule="auto"/>
        <w:jc w:val="center"/>
        <w:rPr>
          <w:sz w:val="28"/>
          <w:szCs w:val="28"/>
          <w:lang w:val="uk-UA"/>
        </w:rPr>
      </w:pPr>
    </w:p>
    <w:p w:rsidR="00A30D05" w:rsidRDefault="00A30D05" w:rsidP="004329E8">
      <w:pPr>
        <w:spacing w:after="0" w:line="360" w:lineRule="auto"/>
        <w:jc w:val="center"/>
        <w:rPr>
          <w:sz w:val="28"/>
          <w:szCs w:val="28"/>
          <w:lang w:val="uk-UA"/>
        </w:rPr>
      </w:pPr>
    </w:p>
    <w:p w:rsidR="00A30D05" w:rsidRDefault="00A30D05" w:rsidP="004329E8">
      <w:pPr>
        <w:spacing w:after="0" w:line="360" w:lineRule="auto"/>
        <w:jc w:val="center"/>
        <w:rPr>
          <w:sz w:val="28"/>
          <w:szCs w:val="28"/>
          <w:lang w:val="uk-UA"/>
        </w:rPr>
      </w:pPr>
    </w:p>
    <w:p w:rsidR="00A30D05" w:rsidRDefault="00A30D05" w:rsidP="004329E8">
      <w:pPr>
        <w:spacing w:after="0" w:line="360" w:lineRule="auto"/>
        <w:jc w:val="center"/>
        <w:rPr>
          <w:sz w:val="28"/>
          <w:szCs w:val="28"/>
          <w:lang w:val="uk-UA"/>
        </w:rPr>
      </w:pPr>
    </w:p>
    <w:p w:rsidR="00A30D05" w:rsidRDefault="00A30D05" w:rsidP="004329E8">
      <w:pPr>
        <w:spacing w:after="0" w:line="360" w:lineRule="auto"/>
        <w:jc w:val="center"/>
        <w:rPr>
          <w:sz w:val="28"/>
          <w:szCs w:val="28"/>
          <w:lang w:val="uk-UA"/>
        </w:rPr>
      </w:pPr>
    </w:p>
    <w:p w:rsidR="00A30D05" w:rsidRDefault="00A30D05" w:rsidP="004329E8">
      <w:pPr>
        <w:spacing w:after="0" w:line="360" w:lineRule="auto"/>
        <w:jc w:val="center"/>
        <w:rPr>
          <w:sz w:val="28"/>
          <w:szCs w:val="28"/>
          <w:lang w:val="uk-UA"/>
        </w:rPr>
      </w:pPr>
    </w:p>
    <w:p w:rsidR="00F40915" w:rsidRDefault="00F40915" w:rsidP="00253E4B">
      <w:pPr>
        <w:spacing w:after="0" w:line="360" w:lineRule="auto"/>
        <w:rPr>
          <w:sz w:val="28"/>
          <w:szCs w:val="28"/>
          <w:lang w:val="uk-UA"/>
        </w:rPr>
      </w:pPr>
    </w:p>
    <w:p w:rsidR="00F40915" w:rsidRDefault="00F40915" w:rsidP="004329E8">
      <w:pPr>
        <w:spacing w:after="0" w:line="360" w:lineRule="auto"/>
        <w:jc w:val="center"/>
        <w:rPr>
          <w:sz w:val="28"/>
          <w:szCs w:val="28"/>
          <w:lang w:val="uk-UA"/>
        </w:rPr>
      </w:pPr>
    </w:p>
    <w:p w:rsidR="004329E8" w:rsidRPr="00A30D05" w:rsidRDefault="004329E8" w:rsidP="004329E8">
      <w:pPr>
        <w:spacing w:after="0" w:line="360" w:lineRule="auto"/>
        <w:jc w:val="center"/>
        <w:rPr>
          <w:sz w:val="28"/>
          <w:szCs w:val="28"/>
          <w:lang w:val="uk-UA"/>
        </w:rPr>
      </w:pPr>
      <w:r w:rsidRPr="00A30D05">
        <w:rPr>
          <w:sz w:val="28"/>
          <w:szCs w:val="28"/>
          <w:lang w:val="uk-UA"/>
        </w:rPr>
        <w:lastRenderedPageBreak/>
        <w:t>1 ОГЛЯД ЛІТЕРАТУРИ</w:t>
      </w:r>
    </w:p>
    <w:p w:rsidR="004329E8" w:rsidRPr="00A30D05" w:rsidRDefault="004329E8" w:rsidP="004329E8">
      <w:pPr>
        <w:spacing w:after="0" w:line="360" w:lineRule="auto"/>
        <w:ind w:firstLine="709"/>
        <w:jc w:val="both"/>
        <w:rPr>
          <w:sz w:val="28"/>
          <w:szCs w:val="28"/>
          <w:lang w:val="uk-UA"/>
        </w:rPr>
      </w:pPr>
    </w:p>
    <w:p w:rsidR="004329E8" w:rsidRPr="00A30D05" w:rsidRDefault="004329E8" w:rsidP="004329E8">
      <w:pPr>
        <w:spacing w:after="0" w:line="360" w:lineRule="auto"/>
        <w:ind w:firstLine="709"/>
        <w:jc w:val="both"/>
        <w:rPr>
          <w:sz w:val="28"/>
          <w:szCs w:val="28"/>
          <w:lang w:val="uk-UA"/>
        </w:rPr>
      </w:pPr>
      <w:r w:rsidRPr="00A30D05">
        <w:rPr>
          <w:sz w:val="28"/>
          <w:szCs w:val="28"/>
          <w:lang w:val="uk-UA"/>
        </w:rPr>
        <w:t>1.1 Загальна характеристика ампутацій кінцівок внаслідок бойової травми</w:t>
      </w:r>
    </w:p>
    <w:p w:rsidR="004329E8" w:rsidRPr="00A30D05" w:rsidRDefault="004329E8" w:rsidP="004329E8">
      <w:pPr>
        <w:spacing w:after="0" w:line="360" w:lineRule="auto"/>
        <w:ind w:firstLine="709"/>
        <w:jc w:val="both"/>
        <w:rPr>
          <w:sz w:val="28"/>
          <w:szCs w:val="28"/>
          <w:lang w:val="uk-UA"/>
        </w:rPr>
      </w:pPr>
    </w:p>
    <w:p w:rsidR="00981F20" w:rsidRDefault="000022DF" w:rsidP="00D43A42">
      <w:pPr>
        <w:spacing w:after="0" w:line="360" w:lineRule="auto"/>
        <w:ind w:firstLine="709"/>
        <w:jc w:val="both"/>
        <w:rPr>
          <w:sz w:val="28"/>
          <w:szCs w:val="28"/>
          <w:lang w:val="uk-UA"/>
        </w:rPr>
      </w:pPr>
      <w:r w:rsidRPr="000022DF">
        <w:rPr>
          <w:sz w:val="28"/>
          <w:szCs w:val="28"/>
          <w:lang w:val="uk-UA"/>
        </w:rPr>
        <w:t xml:space="preserve">Ампутація нижніх кінцівок </w:t>
      </w:r>
      <w:r>
        <w:rPr>
          <w:sz w:val="28"/>
          <w:szCs w:val="28"/>
          <w:lang w:val="uk-UA"/>
        </w:rPr>
        <w:t>–</w:t>
      </w:r>
      <w:r w:rsidRPr="000022DF">
        <w:rPr>
          <w:sz w:val="28"/>
          <w:szCs w:val="28"/>
          <w:lang w:val="uk-UA"/>
        </w:rPr>
        <w:t xml:space="preserve"> </w:t>
      </w:r>
      <w:r>
        <w:rPr>
          <w:sz w:val="28"/>
          <w:szCs w:val="28"/>
          <w:lang w:val="uk-UA"/>
        </w:rPr>
        <w:t>це оперативне втручання</w:t>
      </w:r>
      <w:r w:rsidRPr="000022DF">
        <w:rPr>
          <w:sz w:val="28"/>
          <w:szCs w:val="28"/>
          <w:lang w:val="uk-UA"/>
        </w:rPr>
        <w:t>, як</w:t>
      </w:r>
      <w:r>
        <w:rPr>
          <w:sz w:val="28"/>
          <w:szCs w:val="28"/>
          <w:lang w:val="uk-UA"/>
        </w:rPr>
        <w:t xml:space="preserve">е </w:t>
      </w:r>
      <w:r w:rsidRPr="000022DF">
        <w:rPr>
          <w:sz w:val="28"/>
          <w:szCs w:val="28"/>
          <w:lang w:val="uk-UA"/>
        </w:rPr>
        <w:t>проводиться за життєвими показаннями, коли без застосування радикальної хірургії у пацієнта немає шансів на виживання. Ампутацією називають видалення відділу кінцівки протягом кістки</w:t>
      </w:r>
      <w:r>
        <w:rPr>
          <w:sz w:val="28"/>
          <w:szCs w:val="28"/>
          <w:lang w:val="uk-UA"/>
        </w:rPr>
        <w:t>.</w:t>
      </w:r>
      <w:r w:rsidRPr="000022DF">
        <w:rPr>
          <w:sz w:val="28"/>
          <w:szCs w:val="28"/>
          <w:lang w:val="uk-UA"/>
        </w:rPr>
        <w:t xml:space="preserve"> </w:t>
      </w:r>
      <w:r>
        <w:rPr>
          <w:sz w:val="28"/>
          <w:szCs w:val="28"/>
          <w:lang w:val="uk-UA"/>
        </w:rPr>
        <w:t>У</w:t>
      </w:r>
      <w:r w:rsidRPr="000022DF">
        <w:rPr>
          <w:sz w:val="28"/>
          <w:szCs w:val="28"/>
          <w:lang w:val="uk-UA"/>
        </w:rPr>
        <w:t xml:space="preserve">січення периферичного відділу кінцівки у межах суглоба </w:t>
      </w:r>
      <w:r>
        <w:rPr>
          <w:sz w:val="28"/>
          <w:szCs w:val="28"/>
          <w:lang w:val="uk-UA"/>
        </w:rPr>
        <w:t xml:space="preserve">чи </w:t>
      </w:r>
      <w:proofErr w:type="spellStart"/>
      <w:r>
        <w:rPr>
          <w:sz w:val="28"/>
          <w:szCs w:val="28"/>
          <w:lang w:val="uk-UA"/>
        </w:rPr>
        <w:t>вичленування</w:t>
      </w:r>
      <w:proofErr w:type="spellEnd"/>
      <w:r w:rsidRPr="000022DF">
        <w:rPr>
          <w:sz w:val="28"/>
          <w:szCs w:val="28"/>
          <w:lang w:val="uk-UA"/>
        </w:rPr>
        <w:t xml:space="preserve"> у суглобі називається </w:t>
      </w:r>
      <w:proofErr w:type="spellStart"/>
      <w:r>
        <w:rPr>
          <w:sz w:val="28"/>
          <w:szCs w:val="28"/>
          <w:lang w:val="uk-UA"/>
        </w:rPr>
        <w:t>е</w:t>
      </w:r>
      <w:r w:rsidRPr="000022DF">
        <w:rPr>
          <w:sz w:val="28"/>
          <w:szCs w:val="28"/>
          <w:lang w:val="uk-UA"/>
        </w:rPr>
        <w:t>кзартикуляц</w:t>
      </w:r>
      <w:r>
        <w:rPr>
          <w:sz w:val="28"/>
          <w:szCs w:val="28"/>
          <w:lang w:val="uk-UA"/>
        </w:rPr>
        <w:t>ією</w:t>
      </w:r>
      <w:proofErr w:type="spellEnd"/>
      <w:r w:rsidR="004921A9" w:rsidRPr="00E63278">
        <w:rPr>
          <w:sz w:val="28"/>
          <w:szCs w:val="28"/>
          <w:lang w:val="uk-UA"/>
        </w:rPr>
        <w:t xml:space="preserve"> [</w:t>
      </w:r>
      <w:r w:rsidR="009032AD">
        <w:rPr>
          <w:sz w:val="28"/>
          <w:szCs w:val="28"/>
          <w:lang w:val="uk-UA"/>
        </w:rPr>
        <w:t>7</w:t>
      </w:r>
      <w:r w:rsidR="004921A9" w:rsidRPr="00E63278">
        <w:rPr>
          <w:sz w:val="28"/>
          <w:szCs w:val="28"/>
          <w:lang w:val="uk-UA"/>
        </w:rPr>
        <w:t>]</w:t>
      </w:r>
      <w:r w:rsidR="00981F20">
        <w:rPr>
          <w:sz w:val="28"/>
          <w:szCs w:val="28"/>
          <w:lang w:val="uk-UA"/>
        </w:rPr>
        <w:t>.</w:t>
      </w:r>
    </w:p>
    <w:p w:rsidR="00981F20" w:rsidRPr="000022DF" w:rsidRDefault="00981F20" w:rsidP="00981F20">
      <w:pPr>
        <w:spacing w:after="0" w:line="360" w:lineRule="auto"/>
        <w:ind w:firstLine="709"/>
        <w:jc w:val="both"/>
        <w:rPr>
          <w:sz w:val="28"/>
          <w:szCs w:val="28"/>
          <w:lang w:val="uk-UA"/>
        </w:rPr>
      </w:pPr>
      <w:r w:rsidRPr="000022DF">
        <w:rPr>
          <w:sz w:val="28"/>
          <w:szCs w:val="28"/>
          <w:lang w:val="uk-UA"/>
        </w:rPr>
        <w:t xml:space="preserve">Первинна ампутація </w:t>
      </w:r>
      <w:r>
        <w:rPr>
          <w:sz w:val="28"/>
          <w:szCs w:val="28"/>
          <w:lang w:val="uk-UA"/>
        </w:rPr>
        <w:t>–</w:t>
      </w:r>
      <w:r w:rsidRPr="000022DF">
        <w:rPr>
          <w:sz w:val="28"/>
          <w:szCs w:val="28"/>
          <w:lang w:val="uk-UA"/>
        </w:rPr>
        <w:t xml:space="preserve"> операція з видалення нижньої кінцівки, у тканинах якої відбулися незворотні патологічні зміни. Тотальні пошкодження судинно-нервових пучків і кісток трапляються після падіння з висоти, внаслідок дорожніх аварій, вогнепальних поранень, </w:t>
      </w:r>
      <w:r>
        <w:rPr>
          <w:sz w:val="28"/>
          <w:szCs w:val="28"/>
          <w:lang w:val="uk-UA"/>
        </w:rPr>
        <w:t xml:space="preserve">мінно-вибухових травм, </w:t>
      </w:r>
      <w:proofErr w:type="spellStart"/>
      <w:r w:rsidRPr="000022DF">
        <w:rPr>
          <w:sz w:val="28"/>
          <w:szCs w:val="28"/>
          <w:lang w:val="uk-UA"/>
        </w:rPr>
        <w:t>опік</w:t>
      </w:r>
      <w:r>
        <w:rPr>
          <w:sz w:val="28"/>
          <w:szCs w:val="28"/>
          <w:lang w:val="uk-UA"/>
        </w:rPr>
        <w:t>ів</w:t>
      </w:r>
      <w:proofErr w:type="spellEnd"/>
      <w:r>
        <w:rPr>
          <w:sz w:val="28"/>
          <w:szCs w:val="28"/>
          <w:lang w:val="uk-UA"/>
        </w:rPr>
        <w:t xml:space="preserve"> та інших </w:t>
      </w:r>
      <w:proofErr w:type="spellStart"/>
      <w:r>
        <w:rPr>
          <w:sz w:val="28"/>
          <w:szCs w:val="28"/>
          <w:lang w:val="uk-UA"/>
        </w:rPr>
        <w:t>травмуючих</w:t>
      </w:r>
      <w:proofErr w:type="spellEnd"/>
      <w:r>
        <w:rPr>
          <w:sz w:val="28"/>
          <w:szCs w:val="28"/>
          <w:lang w:val="uk-UA"/>
        </w:rPr>
        <w:t xml:space="preserve"> впливів.</w:t>
      </w:r>
    </w:p>
    <w:p w:rsidR="00981F20" w:rsidRPr="000022DF" w:rsidRDefault="00981F20" w:rsidP="00981F20">
      <w:pPr>
        <w:spacing w:after="0" w:line="360" w:lineRule="auto"/>
        <w:ind w:firstLine="709"/>
        <w:jc w:val="both"/>
        <w:rPr>
          <w:sz w:val="28"/>
          <w:szCs w:val="28"/>
          <w:lang w:val="uk-UA"/>
        </w:rPr>
      </w:pPr>
      <w:r w:rsidRPr="000022DF">
        <w:rPr>
          <w:sz w:val="28"/>
          <w:szCs w:val="28"/>
          <w:lang w:val="uk-UA"/>
        </w:rPr>
        <w:t xml:space="preserve">Вторинна ампутація </w:t>
      </w:r>
      <w:r>
        <w:rPr>
          <w:sz w:val="28"/>
          <w:szCs w:val="28"/>
          <w:lang w:val="uk-UA"/>
        </w:rPr>
        <w:t>–</w:t>
      </w:r>
      <w:r w:rsidRPr="000022DF">
        <w:rPr>
          <w:sz w:val="28"/>
          <w:szCs w:val="28"/>
          <w:lang w:val="uk-UA"/>
        </w:rPr>
        <w:t xml:space="preserve"> операція, що проводиться через деякий час після раніше застосованої хірургі</w:t>
      </w:r>
      <w:r>
        <w:rPr>
          <w:sz w:val="28"/>
          <w:szCs w:val="28"/>
          <w:lang w:val="uk-UA"/>
        </w:rPr>
        <w:t>чного впливу</w:t>
      </w:r>
      <w:r w:rsidRPr="000022DF">
        <w:rPr>
          <w:sz w:val="28"/>
          <w:szCs w:val="28"/>
          <w:lang w:val="uk-UA"/>
        </w:rPr>
        <w:t xml:space="preserve">. Підставою для радикального методу є </w:t>
      </w:r>
      <w:r>
        <w:rPr>
          <w:sz w:val="28"/>
          <w:szCs w:val="28"/>
          <w:lang w:val="uk-UA"/>
        </w:rPr>
        <w:t xml:space="preserve">значне </w:t>
      </w:r>
      <w:r w:rsidRPr="000022DF">
        <w:rPr>
          <w:sz w:val="28"/>
          <w:szCs w:val="28"/>
          <w:lang w:val="uk-UA"/>
        </w:rPr>
        <w:t xml:space="preserve">інфікування, що призводить до </w:t>
      </w:r>
      <w:r>
        <w:rPr>
          <w:sz w:val="28"/>
          <w:szCs w:val="28"/>
          <w:lang w:val="uk-UA"/>
        </w:rPr>
        <w:t>некрозу</w:t>
      </w:r>
      <w:r w:rsidRPr="000022DF">
        <w:rPr>
          <w:sz w:val="28"/>
          <w:szCs w:val="28"/>
          <w:lang w:val="uk-UA"/>
        </w:rPr>
        <w:t xml:space="preserve"> тканин. Запальні процеси, які неможливо усунути, </w:t>
      </w:r>
      <w:r>
        <w:rPr>
          <w:sz w:val="28"/>
          <w:szCs w:val="28"/>
          <w:lang w:val="uk-UA"/>
        </w:rPr>
        <w:t xml:space="preserve">при спробі </w:t>
      </w:r>
      <w:r w:rsidR="00487E90" w:rsidRPr="000022DF">
        <w:rPr>
          <w:sz w:val="28"/>
          <w:szCs w:val="28"/>
          <w:lang w:val="uk-UA"/>
        </w:rPr>
        <w:t>зберег</w:t>
      </w:r>
      <w:r w:rsidR="00487E90">
        <w:rPr>
          <w:sz w:val="28"/>
          <w:szCs w:val="28"/>
          <w:lang w:val="uk-UA"/>
        </w:rPr>
        <w:t>т</w:t>
      </w:r>
      <w:r w:rsidR="00487E90" w:rsidRPr="000022DF">
        <w:rPr>
          <w:sz w:val="28"/>
          <w:szCs w:val="28"/>
          <w:lang w:val="uk-UA"/>
        </w:rPr>
        <w:t>и</w:t>
      </w:r>
      <w:r w:rsidRPr="000022DF">
        <w:rPr>
          <w:sz w:val="28"/>
          <w:szCs w:val="28"/>
          <w:lang w:val="uk-UA"/>
        </w:rPr>
        <w:t xml:space="preserve"> кінцівку, можуть бути спричинені обмороженням, </w:t>
      </w:r>
      <w:proofErr w:type="spellStart"/>
      <w:r w:rsidRPr="000022DF">
        <w:rPr>
          <w:sz w:val="28"/>
          <w:szCs w:val="28"/>
          <w:lang w:val="uk-UA"/>
        </w:rPr>
        <w:t>опіком</w:t>
      </w:r>
      <w:proofErr w:type="spellEnd"/>
      <w:r w:rsidRPr="000022DF">
        <w:rPr>
          <w:sz w:val="28"/>
          <w:szCs w:val="28"/>
          <w:lang w:val="uk-UA"/>
        </w:rPr>
        <w:t>, тривалим стисканням судин, а також рановою інфекцією</w:t>
      </w:r>
      <w:r w:rsidR="004921A9" w:rsidRPr="00E63278">
        <w:rPr>
          <w:sz w:val="28"/>
          <w:szCs w:val="28"/>
        </w:rPr>
        <w:t xml:space="preserve"> [</w:t>
      </w:r>
      <w:r w:rsidR="009032AD">
        <w:rPr>
          <w:sz w:val="28"/>
          <w:szCs w:val="28"/>
          <w:lang w:val="uk-UA"/>
        </w:rPr>
        <w:t>8</w:t>
      </w:r>
      <w:r w:rsidR="004921A9" w:rsidRPr="00E63278">
        <w:rPr>
          <w:sz w:val="28"/>
          <w:szCs w:val="28"/>
        </w:rPr>
        <w:t>]</w:t>
      </w:r>
      <w:r w:rsidRPr="000022DF">
        <w:rPr>
          <w:sz w:val="28"/>
          <w:szCs w:val="28"/>
          <w:lang w:val="uk-UA"/>
        </w:rPr>
        <w:t xml:space="preserve">. </w:t>
      </w:r>
    </w:p>
    <w:p w:rsidR="00981F20" w:rsidRPr="000022DF" w:rsidRDefault="00981F20" w:rsidP="00981F20">
      <w:pPr>
        <w:spacing w:after="0" w:line="360" w:lineRule="auto"/>
        <w:ind w:firstLine="709"/>
        <w:jc w:val="both"/>
        <w:rPr>
          <w:sz w:val="28"/>
          <w:szCs w:val="28"/>
          <w:lang w:val="uk-UA"/>
        </w:rPr>
      </w:pPr>
      <w:r w:rsidRPr="000022DF">
        <w:rPr>
          <w:sz w:val="28"/>
          <w:szCs w:val="28"/>
          <w:lang w:val="uk-UA"/>
        </w:rPr>
        <w:t xml:space="preserve">Реампутація – повторна операція після </w:t>
      </w:r>
      <w:r>
        <w:rPr>
          <w:sz w:val="28"/>
          <w:szCs w:val="28"/>
          <w:lang w:val="uk-UA"/>
        </w:rPr>
        <w:t>ампутації</w:t>
      </w:r>
      <w:r w:rsidRPr="000022DF">
        <w:rPr>
          <w:sz w:val="28"/>
          <w:szCs w:val="28"/>
          <w:lang w:val="uk-UA"/>
        </w:rPr>
        <w:t xml:space="preserve"> кінцівки. Здійснюється з метою виправлення форм</w:t>
      </w:r>
      <w:r>
        <w:rPr>
          <w:sz w:val="28"/>
          <w:szCs w:val="28"/>
          <w:lang w:val="uk-UA"/>
        </w:rPr>
        <w:t>и кукси</w:t>
      </w:r>
      <w:r w:rsidRPr="000022DF">
        <w:rPr>
          <w:sz w:val="28"/>
          <w:szCs w:val="28"/>
          <w:lang w:val="uk-UA"/>
        </w:rPr>
        <w:t xml:space="preserve"> або для підготовки до протезування. До реампутації вдаються в тому випадку, якщо сформована при першій операції кукс</w:t>
      </w:r>
      <w:r>
        <w:rPr>
          <w:sz w:val="28"/>
          <w:szCs w:val="28"/>
          <w:lang w:val="uk-UA"/>
        </w:rPr>
        <w:t>а</w:t>
      </w:r>
      <w:r w:rsidRPr="000022DF">
        <w:rPr>
          <w:sz w:val="28"/>
          <w:szCs w:val="28"/>
          <w:lang w:val="uk-UA"/>
        </w:rPr>
        <w:t xml:space="preserve"> не сумісна з протезом, або на поверхні</w:t>
      </w:r>
      <w:r>
        <w:rPr>
          <w:sz w:val="28"/>
          <w:szCs w:val="28"/>
          <w:lang w:val="uk-UA"/>
        </w:rPr>
        <w:t xml:space="preserve"> кукси</w:t>
      </w:r>
      <w:r w:rsidRPr="000022DF">
        <w:rPr>
          <w:sz w:val="28"/>
          <w:szCs w:val="28"/>
          <w:lang w:val="uk-UA"/>
        </w:rPr>
        <w:t xml:space="preserve"> утворюються трофічні виразки. </w:t>
      </w:r>
      <w:r>
        <w:rPr>
          <w:sz w:val="28"/>
          <w:szCs w:val="28"/>
          <w:lang w:val="uk-UA"/>
        </w:rPr>
        <w:t xml:space="preserve">Значне </w:t>
      </w:r>
      <w:proofErr w:type="spellStart"/>
      <w:r w:rsidRPr="000022DF">
        <w:rPr>
          <w:sz w:val="28"/>
          <w:szCs w:val="28"/>
          <w:lang w:val="uk-UA"/>
        </w:rPr>
        <w:t>вистояння</w:t>
      </w:r>
      <w:proofErr w:type="spellEnd"/>
      <w:r w:rsidRPr="000022DF">
        <w:rPr>
          <w:sz w:val="28"/>
          <w:szCs w:val="28"/>
          <w:lang w:val="uk-UA"/>
        </w:rPr>
        <w:t xml:space="preserve"> кінця кістки під натягнутою шкірою чи післяопераційним рубцем є безумовн</w:t>
      </w:r>
      <w:r>
        <w:rPr>
          <w:sz w:val="28"/>
          <w:szCs w:val="28"/>
          <w:lang w:val="uk-UA"/>
        </w:rPr>
        <w:t xml:space="preserve">им показанням для </w:t>
      </w:r>
      <w:r w:rsidRPr="000022DF">
        <w:rPr>
          <w:sz w:val="28"/>
          <w:szCs w:val="28"/>
          <w:lang w:val="uk-UA"/>
        </w:rPr>
        <w:t>проведення повторного хірургічного втручання</w:t>
      </w:r>
      <w:r w:rsidR="004921A9" w:rsidRPr="00E63278">
        <w:rPr>
          <w:sz w:val="28"/>
          <w:szCs w:val="28"/>
        </w:rPr>
        <w:t xml:space="preserve"> [</w:t>
      </w:r>
      <w:r w:rsidR="009032AD">
        <w:rPr>
          <w:sz w:val="28"/>
          <w:szCs w:val="28"/>
          <w:lang w:val="uk-UA"/>
        </w:rPr>
        <w:t>9</w:t>
      </w:r>
      <w:r w:rsidR="004921A9" w:rsidRPr="00E63278">
        <w:rPr>
          <w:sz w:val="28"/>
          <w:szCs w:val="28"/>
        </w:rPr>
        <w:t>]</w:t>
      </w:r>
      <w:r w:rsidRPr="000022DF">
        <w:rPr>
          <w:sz w:val="28"/>
          <w:szCs w:val="28"/>
          <w:lang w:val="uk-UA"/>
        </w:rPr>
        <w:t xml:space="preserve">. </w:t>
      </w:r>
      <w:r>
        <w:rPr>
          <w:sz w:val="28"/>
          <w:szCs w:val="28"/>
          <w:lang w:val="uk-UA"/>
        </w:rPr>
        <w:t xml:space="preserve"> </w:t>
      </w:r>
    </w:p>
    <w:p w:rsidR="00981F20" w:rsidRDefault="000022DF" w:rsidP="00981F20">
      <w:pPr>
        <w:spacing w:after="0" w:line="360" w:lineRule="auto"/>
        <w:ind w:firstLine="709"/>
        <w:jc w:val="both"/>
        <w:rPr>
          <w:sz w:val="28"/>
          <w:szCs w:val="28"/>
          <w:lang w:val="uk-UA"/>
        </w:rPr>
      </w:pPr>
      <w:r w:rsidRPr="000022DF">
        <w:rPr>
          <w:sz w:val="28"/>
          <w:szCs w:val="28"/>
          <w:lang w:val="uk-UA"/>
        </w:rPr>
        <w:lastRenderedPageBreak/>
        <w:t xml:space="preserve">Існує дві основні причини для ампутації </w:t>
      </w:r>
      <w:r>
        <w:rPr>
          <w:sz w:val="28"/>
          <w:szCs w:val="28"/>
          <w:lang w:val="uk-UA"/>
        </w:rPr>
        <w:t>нижньої кінцівки</w:t>
      </w:r>
      <w:r w:rsidRPr="000022DF">
        <w:rPr>
          <w:sz w:val="28"/>
          <w:szCs w:val="28"/>
          <w:lang w:val="uk-UA"/>
        </w:rPr>
        <w:t xml:space="preserve"> – це травми та хронічні функціональні захворювання судинної системи. У свою чергу важкі </w:t>
      </w:r>
      <w:r w:rsidR="00AA0A6B" w:rsidRPr="00AA0A6B">
        <w:rPr>
          <w:sz w:val="28"/>
          <w:szCs w:val="28"/>
          <w:lang w:val="uk-UA"/>
        </w:rPr>
        <w:t>механічн</w:t>
      </w:r>
      <w:r w:rsidR="00AA0A6B">
        <w:rPr>
          <w:sz w:val="28"/>
          <w:szCs w:val="28"/>
          <w:lang w:val="uk-UA"/>
        </w:rPr>
        <w:t>і</w:t>
      </w:r>
      <w:r w:rsidR="00AA0A6B" w:rsidRPr="00AA0A6B">
        <w:rPr>
          <w:sz w:val="28"/>
          <w:szCs w:val="28"/>
          <w:lang w:val="uk-UA"/>
        </w:rPr>
        <w:t xml:space="preserve"> ушкодженнях кінцівки з роздробленням кісток, розтрощенням м’язів, розривом великих судин</w:t>
      </w:r>
      <w:r w:rsidR="00AA0A6B" w:rsidRPr="000022DF">
        <w:rPr>
          <w:sz w:val="28"/>
          <w:szCs w:val="28"/>
          <w:lang w:val="uk-UA"/>
        </w:rPr>
        <w:t xml:space="preserve"> </w:t>
      </w:r>
      <w:r w:rsidRPr="000022DF">
        <w:rPr>
          <w:sz w:val="28"/>
          <w:szCs w:val="28"/>
          <w:lang w:val="uk-UA"/>
        </w:rPr>
        <w:t>є підставами для проведення первинних та вторинни</w:t>
      </w:r>
      <w:r w:rsidR="00AA0A6B">
        <w:rPr>
          <w:sz w:val="28"/>
          <w:szCs w:val="28"/>
          <w:lang w:val="uk-UA"/>
        </w:rPr>
        <w:t xml:space="preserve">х операцій </w:t>
      </w:r>
      <w:r w:rsidR="00AA0A6B" w:rsidRPr="00AA0A6B">
        <w:rPr>
          <w:sz w:val="28"/>
          <w:szCs w:val="28"/>
          <w:lang w:val="uk-UA"/>
        </w:rPr>
        <w:t>[</w:t>
      </w:r>
      <w:r w:rsidR="009032AD">
        <w:rPr>
          <w:sz w:val="28"/>
          <w:szCs w:val="28"/>
          <w:lang w:val="uk-UA"/>
        </w:rPr>
        <w:t>10</w:t>
      </w:r>
      <w:r w:rsidR="00AA0A6B" w:rsidRPr="00AA0A6B">
        <w:rPr>
          <w:sz w:val="28"/>
          <w:szCs w:val="28"/>
          <w:lang w:val="uk-UA"/>
        </w:rPr>
        <w:t>].</w:t>
      </w:r>
      <w:r w:rsidR="00981F20">
        <w:rPr>
          <w:sz w:val="28"/>
          <w:szCs w:val="28"/>
          <w:lang w:val="uk-UA"/>
        </w:rPr>
        <w:t xml:space="preserve"> В умовах бойових дій </w:t>
      </w:r>
      <w:r w:rsidR="00981F20" w:rsidRPr="00981F20">
        <w:rPr>
          <w:sz w:val="28"/>
          <w:szCs w:val="28"/>
          <w:lang w:val="uk-UA"/>
        </w:rPr>
        <w:t>внаслідок мінометних обстрілів та</w:t>
      </w:r>
      <w:r w:rsidR="00981F20">
        <w:rPr>
          <w:sz w:val="28"/>
          <w:szCs w:val="28"/>
          <w:lang w:val="uk-UA"/>
        </w:rPr>
        <w:t xml:space="preserve"> </w:t>
      </w:r>
      <w:r w:rsidR="00981F20" w:rsidRPr="00981F20">
        <w:rPr>
          <w:sz w:val="28"/>
          <w:szCs w:val="28"/>
          <w:lang w:val="uk-UA"/>
        </w:rPr>
        <w:t>застосування реактивної артилерії</w:t>
      </w:r>
      <w:r w:rsidR="00981F20">
        <w:rPr>
          <w:sz w:val="28"/>
          <w:szCs w:val="28"/>
          <w:lang w:val="uk-UA"/>
        </w:rPr>
        <w:t xml:space="preserve"> в </w:t>
      </w:r>
      <w:r w:rsidR="00981F20" w:rsidRPr="00981F20">
        <w:rPr>
          <w:sz w:val="28"/>
          <w:szCs w:val="28"/>
          <w:lang w:val="uk-UA"/>
        </w:rPr>
        <w:t>значної частини постраждалих з</w:t>
      </w:r>
      <w:r w:rsidR="00981F20">
        <w:rPr>
          <w:sz w:val="28"/>
          <w:szCs w:val="28"/>
          <w:lang w:val="uk-UA"/>
        </w:rPr>
        <w:t xml:space="preserve"> </w:t>
      </w:r>
      <w:r w:rsidR="00981F20" w:rsidRPr="00981F20">
        <w:rPr>
          <w:sz w:val="28"/>
          <w:szCs w:val="28"/>
          <w:lang w:val="uk-UA"/>
        </w:rPr>
        <w:t>вогнепальними пораненнями виявляють ушкодження верхніх і нижніх</w:t>
      </w:r>
      <w:r w:rsidR="00981F20">
        <w:rPr>
          <w:sz w:val="28"/>
          <w:szCs w:val="28"/>
          <w:lang w:val="uk-UA"/>
        </w:rPr>
        <w:t xml:space="preserve"> </w:t>
      </w:r>
      <w:r w:rsidR="00981F20" w:rsidRPr="00981F20">
        <w:rPr>
          <w:sz w:val="28"/>
          <w:szCs w:val="28"/>
          <w:lang w:val="uk-UA"/>
        </w:rPr>
        <w:t xml:space="preserve">кінцівок, </w:t>
      </w:r>
      <w:r w:rsidR="00981F20">
        <w:rPr>
          <w:sz w:val="28"/>
          <w:szCs w:val="28"/>
          <w:lang w:val="uk-UA"/>
        </w:rPr>
        <w:t>а саме</w:t>
      </w:r>
      <w:r w:rsidR="00981F20" w:rsidRPr="00981F20">
        <w:rPr>
          <w:sz w:val="28"/>
          <w:szCs w:val="28"/>
          <w:lang w:val="uk-UA"/>
        </w:rPr>
        <w:t xml:space="preserve"> поранення магістральної судини, мінно</w:t>
      </w:r>
      <w:r w:rsidR="00981F20">
        <w:rPr>
          <w:sz w:val="28"/>
          <w:szCs w:val="28"/>
          <w:lang w:val="uk-UA"/>
        </w:rPr>
        <w:t>-</w:t>
      </w:r>
      <w:r w:rsidR="00981F20" w:rsidRPr="00981F20">
        <w:rPr>
          <w:sz w:val="28"/>
          <w:szCs w:val="28"/>
          <w:lang w:val="uk-UA"/>
        </w:rPr>
        <w:t xml:space="preserve">вибухове </w:t>
      </w:r>
      <w:proofErr w:type="spellStart"/>
      <w:r w:rsidR="00981F20" w:rsidRPr="00981F20">
        <w:rPr>
          <w:sz w:val="28"/>
          <w:szCs w:val="28"/>
          <w:lang w:val="uk-UA"/>
        </w:rPr>
        <w:t>відчленування</w:t>
      </w:r>
      <w:proofErr w:type="spellEnd"/>
      <w:r w:rsidR="00981F20" w:rsidRPr="00981F20">
        <w:rPr>
          <w:sz w:val="28"/>
          <w:szCs w:val="28"/>
          <w:lang w:val="uk-UA"/>
        </w:rPr>
        <w:t>, вибухове</w:t>
      </w:r>
      <w:r w:rsidR="00981F20">
        <w:rPr>
          <w:sz w:val="28"/>
          <w:szCs w:val="28"/>
          <w:lang w:val="uk-UA"/>
        </w:rPr>
        <w:t xml:space="preserve"> </w:t>
      </w:r>
      <w:r w:rsidR="00981F20" w:rsidRPr="00981F20">
        <w:rPr>
          <w:sz w:val="28"/>
          <w:szCs w:val="28"/>
          <w:lang w:val="uk-UA"/>
        </w:rPr>
        <w:t>розтрощення</w:t>
      </w:r>
      <w:r w:rsidR="00981F20">
        <w:rPr>
          <w:sz w:val="28"/>
          <w:szCs w:val="28"/>
          <w:lang w:val="uk-UA"/>
        </w:rPr>
        <w:t xml:space="preserve"> тощо, </w:t>
      </w:r>
      <w:r w:rsidR="00981F20" w:rsidRPr="00981F20">
        <w:rPr>
          <w:sz w:val="28"/>
          <w:szCs w:val="28"/>
          <w:lang w:val="uk-UA"/>
        </w:rPr>
        <w:t>що безпосередньо</w:t>
      </w:r>
      <w:r w:rsidR="00981F20">
        <w:rPr>
          <w:sz w:val="28"/>
          <w:szCs w:val="28"/>
          <w:lang w:val="uk-UA"/>
        </w:rPr>
        <w:t xml:space="preserve"> чи внаслідок усклад</w:t>
      </w:r>
      <w:r w:rsidR="00981F20" w:rsidRPr="00981F20">
        <w:rPr>
          <w:sz w:val="28"/>
          <w:szCs w:val="28"/>
          <w:lang w:val="uk-UA"/>
        </w:rPr>
        <w:t>нень спричиняють втрату сегмента</w:t>
      </w:r>
      <w:r w:rsidR="00981F20">
        <w:rPr>
          <w:sz w:val="28"/>
          <w:szCs w:val="28"/>
          <w:lang w:val="uk-UA"/>
        </w:rPr>
        <w:t xml:space="preserve"> </w:t>
      </w:r>
      <w:r w:rsidR="00981F20" w:rsidRPr="00981F20">
        <w:rPr>
          <w:sz w:val="28"/>
          <w:szCs w:val="28"/>
          <w:lang w:val="uk-UA"/>
        </w:rPr>
        <w:t>кінцівки</w:t>
      </w:r>
      <w:r w:rsidR="004921A9" w:rsidRPr="00E63278">
        <w:rPr>
          <w:sz w:val="28"/>
          <w:szCs w:val="28"/>
          <w:lang w:val="uk-UA"/>
        </w:rPr>
        <w:t xml:space="preserve"> [</w:t>
      </w:r>
      <w:r w:rsidR="009032AD">
        <w:rPr>
          <w:sz w:val="28"/>
          <w:szCs w:val="28"/>
          <w:lang w:val="uk-UA"/>
        </w:rPr>
        <w:t>11</w:t>
      </w:r>
      <w:r w:rsidR="004921A9" w:rsidRPr="00E63278">
        <w:rPr>
          <w:sz w:val="28"/>
          <w:szCs w:val="28"/>
          <w:lang w:val="uk-UA"/>
        </w:rPr>
        <w:t>]</w:t>
      </w:r>
      <w:r w:rsidR="00981F20">
        <w:rPr>
          <w:sz w:val="28"/>
          <w:szCs w:val="28"/>
          <w:lang w:val="uk-UA"/>
        </w:rPr>
        <w:t xml:space="preserve">. </w:t>
      </w:r>
    </w:p>
    <w:p w:rsidR="00AA0A6B" w:rsidRPr="00AA0A6B" w:rsidRDefault="00981F20" w:rsidP="00981F20">
      <w:pPr>
        <w:spacing w:after="0" w:line="360" w:lineRule="auto"/>
        <w:ind w:firstLine="709"/>
        <w:jc w:val="both"/>
        <w:rPr>
          <w:sz w:val="28"/>
          <w:szCs w:val="28"/>
          <w:lang w:val="uk-UA"/>
        </w:rPr>
      </w:pPr>
      <w:r w:rsidRPr="00981F20">
        <w:rPr>
          <w:sz w:val="28"/>
          <w:szCs w:val="28"/>
          <w:lang w:val="uk-UA"/>
        </w:rPr>
        <w:t>Основним видом пошкодження кінцівок в умовах сучасних бойових дій є</w:t>
      </w:r>
      <w:r>
        <w:rPr>
          <w:sz w:val="28"/>
          <w:szCs w:val="28"/>
          <w:lang w:val="uk-UA"/>
        </w:rPr>
        <w:t xml:space="preserve"> </w:t>
      </w:r>
      <w:r w:rsidRPr="00981F20">
        <w:rPr>
          <w:sz w:val="28"/>
          <w:szCs w:val="28"/>
          <w:lang w:val="uk-UA"/>
        </w:rPr>
        <w:t xml:space="preserve">вогнепальна травма. Вогнепальні травми виникають при дії на людину </w:t>
      </w:r>
      <w:r>
        <w:rPr>
          <w:sz w:val="28"/>
          <w:szCs w:val="28"/>
          <w:lang w:val="uk-UA"/>
        </w:rPr>
        <w:t xml:space="preserve">ранячи </w:t>
      </w:r>
      <w:r w:rsidRPr="00981F20">
        <w:rPr>
          <w:sz w:val="28"/>
          <w:szCs w:val="28"/>
          <w:lang w:val="uk-UA"/>
        </w:rPr>
        <w:t>снарядів від різних видів бойової стрілецької зброї, осколкових та осколково-фугасних боєприпасів, протипіхотних засобів ближнього бою, боєприпасів</w:t>
      </w:r>
      <w:r>
        <w:rPr>
          <w:sz w:val="28"/>
          <w:szCs w:val="28"/>
          <w:lang w:val="uk-UA"/>
        </w:rPr>
        <w:t xml:space="preserve"> </w:t>
      </w:r>
      <w:r w:rsidRPr="00981F20">
        <w:rPr>
          <w:sz w:val="28"/>
          <w:szCs w:val="28"/>
          <w:lang w:val="uk-UA"/>
        </w:rPr>
        <w:t>вибухової дії, вогнепальної зброї обмеженої дії</w:t>
      </w:r>
      <w:r>
        <w:rPr>
          <w:sz w:val="28"/>
          <w:szCs w:val="28"/>
          <w:lang w:val="uk-UA"/>
        </w:rPr>
        <w:t xml:space="preserve"> тощо. </w:t>
      </w:r>
      <w:r w:rsidRPr="00981F20">
        <w:rPr>
          <w:sz w:val="28"/>
          <w:szCs w:val="28"/>
          <w:lang w:val="uk-UA"/>
        </w:rPr>
        <w:t xml:space="preserve">Складність </w:t>
      </w:r>
      <w:r>
        <w:rPr>
          <w:sz w:val="28"/>
          <w:szCs w:val="28"/>
          <w:lang w:val="uk-UA"/>
        </w:rPr>
        <w:t>збереження кінцівки</w:t>
      </w:r>
      <w:r w:rsidRPr="00981F20">
        <w:rPr>
          <w:sz w:val="28"/>
          <w:szCs w:val="28"/>
          <w:lang w:val="uk-UA"/>
        </w:rPr>
        <w:t xml:space="preserve"> обумовлена особливостями фізи</w:t>
      </w:r>
      <w:r>
        <w:rPr>
          <w:sz w:val="28"/>
          <w:szCs w:val="28"/>
          <w:lang w:val="uk-UA"/>
        </w:rPr>
        <w:t xml:space="preserve">чних характеристик </w:t>
      </w:r>
      <w:r w:rsidRPr="00981F20">
        <w:rPr>
          <w:sz w:val="28"/>
          <w:szCs w:val="28"/>
          <w:lang w:val="uk-UA"/>
        </w:rPr>
        <w:t>вогнепальної зброї. Через високу кінетичну енергію і особливості</w:t>
      </w:r>
      <w:r>
        <w:rPr>
          <w:sz w:val="28"/>
          <w:szCs w:val="28"/>
          <w:lang w:val="uk-UA"/>
        </w:rPr>
        <w:t xml:space="preserve"> </w:t>
      </w:r>
      <w:r w:rsidRPr="00981F20">
        <w:rPr>
          <w:sz w:val="28"/>
          <w:szCs w:val="28"/>
          <w:lang w:val="uk-UA"/>
        </w:rPr>
        <w:t>балістики, сучасні кулі в момент зіткнення з м’якими тканинами мають</w:t>
      </w:r>
      <w:r>
        <w:rPr>
          <w:sz w:val="28"/>
          <w:szCs w:val="28"/>
          <w:lang w:val="uk-UA"/>
        </w:rPr>
        <w:t xml:space="preserve"> </w:t>
      </w:r>
      <w:r w:rsidRPr="00981F20">
        <w:rPr>
          <w:sz w:val="28"/>
          <w:szCs w:val="28"/>
          <w:lang w:val="uk-UA"/>
        </w:rPr>
        <w:t>тенденцію відхилятися від траєкторії польоту і викликати пошкодження, які</w:t>
      </w:r>
      <w:r>
        <w:rPr>
          <w:sz w:val="28"/>
          <w:szCs w:val="28"/>
          <w:lang w:val="uk-UA"/>
        </w:rPr>
        <w:t xml:space="preserve"> </w:t>
      </w:r>
      <w:r w:rsidRPr="00981F20">
        <w:rPr>
          <w:sz w:val="28"/>
          <w:szCs w:val="28"/>
          <w:lang w:val="uk-UA"/>
        </w:rPr>
        <w:t>можна порівняти за тяжкістю з осколковими пораненнями. Тому, як і при</w:t>
      </w:r>
      <w:r>
        <w:rPr>
          <w:sz w:val="28"/>
          <w:szCs w:val="28"/>
          <w:lang w:val="uk-UA"/>
        </w:rPr>
        <w:t xml:space="preserve"> </w:t>
      </w:r>
      <w:r w:rsidRPr="00981F20">
        <w:rPr>
          <w:sz w:val="28"/>
          <w:szCs w:val="28"/>
          <w:lang w:val="uk-UA"/>
        </w:rPr>
        <w:t>пораненнях, викликаних боєприпасами вибухової дії, кульові поранення часто</w:t>
      </w:r>
      <w:r>
        <w:rPr>
          <w:sz w:val="28"/>
          <w:szCs w:val="28"/>
          <w:lang w:val="uk-UA"/>
        </w:rPr>
        <w:t xml:space="preserve"> </w:t>
      </w:r>
      <w:r w:rsidRPr="00981F20">
        <w:rPr>
          <w:sz w:val="28"/>
          <w:szCs w:val="28"/>
          <w:lang w:val="uk-UA"/>
        </w:rPr>
        <w:t>супроводжуються великими пошкодженнями тканин</w:t>
      </w:r>
      <w:r w:rsidR="004921A9" w:rsidRPr="00E63278">
        <w:rPr>
          <w:sz w:val="28"/>
          <w:szCs w:val="28"/>
        </w:rPr>
        <w:t xml:space="preserve"> [</w:t>
      </w:r>
      <w:r w:rsidR="009032AD">
        <w:rPr>
          <w:sz w:val="28"/>
          <w:szCs w:val="28"/>
          <w:lang w:val="uk-UA"/>
        </w:rPr>
        <w:t>12</w:t>
      </w:r>
      <w:r w:rsidR="004921A9" w:rsidRPr="00E63278">
        <w:rPr>
          <w:sz w:val="28"/>
          <w:szCs w:val="28"/>
        </w:rPr>
        <w:t>]</w:t>
      </w:r>
      <w:r>
        <w:rPr>
          <w:sz w:val="28"/>
          <w:szCs w:val="28"/>
          <w:lang w:val="uk-UA"/>
        </w:rPr>
        <w:t>.</w:t>
      </w:r>
    </w:p>
    <w:p w:rsidR="000022DF" w:rsidRDefault="004329E8" w:rsidP="004329E8">
      <w:pPr>
        <w:spacing w:after="0" w:line="360" w:lineRule="auto"/>
        <w:ind w:firstLine="709"/>
        <w:jc w:val="both"/>
        <w:rPr>
          <w:sz w:val="28"/>
          <w:szCs w:val="28"/>
          <w:lang w:val="uk-UA"/>
        </w:rPr>
      </w:pPr>
      <w:proofErr w:type="spellStart"/>
      <w:r w:rsidRPr="00A30D05">
        <w:rPr>
          <w:sz w:val="28"/>
          <w:szCs w:val="28"/>
          <w:lang w:val="uk-UA"/>
        </w:rPr>
        <w:t>Беспаленко</w:t>
      </w:r>
      <w:proofErr w:type="spellEnd"/>
      <w:r w:rsidRPr="00A30D05">
        <w:rPr>
          <w:sz w:val="28"/>
          <w:szCs w:val="28"/>
          <w:lang w:val="uk-UA"/>
        </w:rPr>
        <w:t xml:space="preserve"> А. А. із </w:t>
      </w:r>
      <w:proofErr w:type="spellStart"/>
      <w:r w:rsidRPr="00A30D05">
        <w:rPr>
          <w:sz w:val="28"/>
          <w:szCs w:val="28"/>
          <w:lang w:val="uk-UA"/>
        </w:rPr>
        <w:t>соавт</w:t>
      </w:r>
      <w:proofErr w:type="spellEnd"/>
      <w:r w:rsidRPr="00A30D05">
        <w:rPr>
          <w:sz w:val="28"/>
          <w:szCs w:val="28"/>
          <w:lang w:val="uk-UA"/>
        </w:rPr>
        <w:t xml:space="preserve">. було досліджено причини та структуру ампутацій серед учасників АТО, ООС за період 2016-2019 рр. Згідно з отриманими даними у 78,4 % причиною ампутації була мінно-вибухова травма, у 11,7% – вибухове поранення, у 5,9 %  – вогнепальне поранення. Авторами зазначено, що мінно-вибухове поранення часто є фактором ризику формування </w:t>
      </w:r>
      <w:proofErr w:type="spellStart"/>
      <w:r w:rsidRPr="00A30D05">
        <w:rPr>
          <w:sz w:val="28"/>
          <w:szCs w:val="28"/>
          <w:lang w:val="uk-UA"/>
        </w:rPr>
        <w:t>гетеротопічних</w:t>
      </w:r>
      <w:proofErr w:type="spellEnd"/>
      <w:r w:rsidRPr="00A30D05">
        <w:rPr>
          <w:sz w:val="28"/>
          <w:szCs w:val="28"/>
          <w:lang w:val="uk-UA"/>
        </w:rPr>
        <w:t xml:space="preserve"> </w:t>
      </w:r>
      <w:proofErr w:type="spellStart"/>
      <w:r w:rsidRPr="00A30D05">
        <w:rPr>
          <w:sz w:val="28"/>
          <w:szCs w:val="28"/>
          <w:lang w:val="uk-UA"/>
        </w:rPr>
        <w:t>осифікатів</w:t>
      </w:r>
      <w:proofErr w:type="spellEnd"/>
      <w:r w:rsidRPr="00A30D05">
        <w:rPr>
          <w:sz w:val="28"/>
          <w:szCs w:val="28"/>
          <w:lang w:val="uk-UA"/>
        </w:rPr>
        <w:t xml:space="preserve">, що ускладнює та подовжує процес реабілітації. Щодо структури ампутацій: у 90,2 % пацієнтів було виконано ампутацію нижніх кінцівок, у 9,8% – ампутацію верхніх кінцівок. При цьому, </w:t>
      </w:r>
      <w:r w:rsidRPr="00A30D05">
        <w:rPr>
          <w:sz w:val="28"/>
          <w:szCs w:val="28"/>
          <w:lang w:val="uk-UA"/>
        </w:rPr>
        <w:lastRenderedPageBreak/>
        <w:t>ампутація нижніх кінцівок нижче рівня колінного суглобу склала переважну частку – 69 %, вище колінного суглоба – 31 %</w:t>
      </w:r>
      <w:r w:rsidR="009801DE" w:rsidRPr="00A30D05">
        <w:rPr>
          <w:sz w:val="28"/>
          <w:szCs w:val="28"/>
          <w:lang w:val="uk-UA"/>
        </w:rPr>
        <w:t xml:space="preserve"> [</w:t>
      </w:r>
      <w:r w:rsidR="009032AD">
        <w:rPr>
          <w:sz w:val="28"/>
          <w:szCs w:val="28"/>
          <w:lang w:val="uk-UA"/>
        </w:rPr>
        <w:t>13</w:t>
      </w:r>
      <w:r w:rsidR="009801DE" w:rsidRPr="00A30D05">
        <w:rPr>
          <w:sz w:val="28"/>
          <w:szCs w:val="28"/>
          <w:lang w:val="uk-UA"/>
        </w:rPr>
        <w:t>]</w:t>
      </w:r>
      <w:r w:rsidRPr="00A30D05">
        <w:rPr>
          <w:sz w:val="28"/>
          <w:szCs w:val="28"/>
          <w:lang w:val="uk-UA"/>
        </w:rPr>
        <w:t xml:space="preserve">. </w:t>
      </w:r>
    </w:p>
    <w:p w:rsidR="00D225E5" w:rsidRDefault="00D225E5" w:rsidP="00D225E5">
      <w:pPr>
        <w:spacing w:after="0" w:line="360" w:lineRule="auto"/>
        <w:ind w:firstLine="708"/>
        <w:jc w:val="both"/>
        <w:rPr>
          <w:sz w:val="28"/>
          <w:szCs w:val="28"/>
          <w:lang w:val="uk-UA"/>
        </w:rPr>
      </w:pPr>
      <w:r w:rsidRPr="00D225E5">
        <w:rPr>
          <w:sz w:val="28"/>
          <w:szCs w:val="28"/>
          <w:lang w:val="uk-UA"/>
        </w:rPr>
        <w:t>Гур’єв С.</w:t>
      </w:r>
      <w:r w:rsidR="002F6F33">
        <w:rPr>
          <w:sz w:val="28"/>
          <w:szCs w:val="28"/>
          <w:lang w:val="uk-UA"/>
        </w:rPr>
        <w:t xml:space="preserve"> </w:t>
      </w:r>
      <w:r w:rsidRPr="00D225E5">
        <w:rPr>
          <w:sz w:val="28"/>
          <w:szCs w:val="28"/>
          <w:lang w:val="uk-UA"/>
        </w:rPr>
        <w:t>О</w:t>
      </w:r>
      <w:r>
        <w:rPr>
          <w:sz w:val="28"/>
          <w:szCs w:val="28"/>
          <w:lang w:val="uk-UA"/>
        </w:rPr>
        <w:t xml:space="preserve">. із </w:t>
      </w:r>
      <w:proofErr w:type="spellStart"/>
      <w:r>
        <w:rPr>
          <w:sz w:val="28"/>
          <w:szCs w:val="28"/>
          <w:lang w:val="uk-UA"/>
        </w:rPr>
        <w:t>соавт</w:t>
      </w:r>
      <w:proofErr w:type="spellEnd"/>
      <w:r>
        <w:rPr>
          <w:sz w:val="28"/>
          <w:szCs w:val="28"/>
          <w:lang w:val="uk-UA"/>
        </w:rPr>
        <w:t>. наводять такі дані щодо ампутацій нижніх кінцівок в умовах бойових дій: най</w:t>
      </w:r>
      <w:r w:rsidRPr="00D225E5">
        <w:rPr>
          <w:sz w:val="28"/>
          <w:szCs w:val="28"/>
          <w:lang w:val="uk-UA"/>
        </w:rPr>
        <w:t>част</w:t>
      </w:r>
      <w:r>
        <w:rPr>
          <w:sz w:val="28"/>
          <w:szCs w:val="28"/>
          <w:lang w:val="uk-UA"/>
        </w:rPr>
        <w:t>іше</w:t>
      </w:r>
      <w:r w:rsidRPr="00D225E5">
        <w:rPr>
          <w:sz w:val="28"/>
          <w:szCs w:val="28"/>
          <w:lang w:val="uk-UA"/>
        </w:rPr>
        <w:t xml:space="preserve"> пошкодження нижніх кінцівок</w:t>
      </w:r>
      <w:r>
        <w:rPr>
          <w:sz w:val="28"/>
          <w:szCs w:val="28"/>
          <w:lang w:val="uk-UA"/>
        </w:rPr>
        <w:t xml:space="preserve"> </w:t>
      </w:r>
      <w:r w:rsidRPr="00D225E5">
        <w:rPr>
          <w:sz w:val="28"/>
          <w:szCs w:val="28"/>
          <w:lang w:val="uk-UA"/>
        </w:rPr>
        <w:t xml:space="preserve">відбувається в дистальних відділах нижніх кінцівок </w:t>
      </w:r>
      <w:r>
        <w:rPr>
          <w:sz w:val="28"/>
          <w:szCs w:val="28"/>
          <w:lang w:val="uk-UA"/>
        </w:rPr>
        <w:t xml:space="preserve">– </w:t>
      </w:r>
      <w:r w:rsidRPr="00D225E5">
        <w:rPr>
          <w:sz w:val="28"/>
          <w:szCs w:val="28"/>
          <w:lang w:val="uk-UA"/>
        </w:rPr>
        <w:t>55,57 % випадків, при цьому част</w:t>
      </w:r>
      <w:r>
        <w:rPr>
          <w:sz w:val="28"/>
          <w:szCs w:val="28"/>
          <w:lang w:val="uk-UA"/>
        </w:rPr>
        <w:t>іше</w:t>
      </w:r>
      <w:r w:rsidRPr="00D225E5">
        <w:rPr>
          <w:sz w:val="28"/>
          <w:szCs w:val="28"/>
          <w:lang w:val="uk-UA"/>
        </w:rPr>
        <w:t xml:space="preserve"> ушкоджується гомілка </w:t>
      </w:r>
      <w:r>
        <w:rPr>
          <w:sz w:val="28"/>
          <w:szCs w:val="28"/>
          <w:lang w:val="uk-UA"/>
        </w:rPr>
        <w:t>–</w:t>
      </w:r>
      <w:r w:rsidRPr="00D225E5">
        <w:rPr>
          <w:sz w:val="28"/>
          <w:szCs w:val="28"/>
          <w:lang w:val="uk-UA"/>
        </w:rPr>
        <w:t xml:space="preserve"> 39,25 % випадків. Потреба в ампутації становить 6,48 % від масиву</w:t>
      </w:r>
      <w:r>
        <w:rPr>
          <w:sz w:val="28"/>
          <w:szCs w:val="28"/>
          <w:lang w:val="uk-UA"/>
        </w:rPr>
        <w:t xml:space="preserve"> </w:t>
      </w:r>
      <w:r w:rsidRPr="00D225E5">
        <w:rPr>
          <w:sz w:val="28"/>
          <w:szCs w:val="28"/>
          <w:lang w:val="uk-UA"/>
        </w:rPr>
        <w:t>поранених із пошкодженням кінцівок, коливаючись</w:t>
      </w:r>
      <w:r>
        <w:rPr>
          <w:sz w:val="28"/>
          <w:szCs w:val="28"/>
          <w:lang w:val="uk-UA"/>
        </w:rPr>
        <w:t xml:space="preserve"> </w:t>
      </w:r>
      <w:r w:rsidRPr="00D225E5">
        <w:rPr>
          <w:sz w:val="28"/>
          <w:szCs w:val="28"/>
          <w:lang w:val="uk-UA"/>
        </w:rPr>
        <w:t>від 5,76 % (стегно) до 6,66 % (стопа), тобто простежується тенденція збільшення числа випадків ампутації</w:t>
      </w:r>
      <w:r>
        <w:rPr>
          <w:sz w:val="28"/>
          <w:szCs w:val="28"/>
          <w:lang w:val="uk-UA"/>
        </w:rPr>
        <w:t xml:space="preserve"> </w:t>
      </w:r>
      <w:r w:rsidRPr="00D225E5">
        <w:rPr>
          <w:sz w:val="28"/>
          <w:szCs w:val="28"/>
          <w:lang w:val="uk-UA"/>
        </w:rPr>
        <w:t>кінцівок від дистального до проксимального відділів</w:t>
      </w:r>
      <w:r>
        <w:rPr>
          <w:sz w:val="28"/>
          <w:szCs w:val="28"/>
          <w:lang w:val="uk-UA"/>
        </w:rPr>
        <w:t xml:space="preserve"> </w:t>
      </w:r>
      <w:r w:rsidRPr="00E63278">
        <w:rPr>
          <w:sz w:val="28"/>
          <w:szCs w:val="28"/>
          <w:lang w:val="uk-UA"/>
        </w:rPr>
        <w:t>[</w:t>
      </w:r>
      <w:r w:rsidR="009032AD">
        <w:rPr>
          <w:sz w:val="28"/>
          <w:szCs w:val="28"/>
          <w:lang w:val="uk-UA"/>
        </w:rPr>
        <w:t>14, 15</w:t>
      </w:r>
      <w:r w:rsidRPr="00E63278">
        <w:rPr>
          <w:sz w:val="28"/>
          <w:szCs w:val="28"/>
          <w:lang w:val="uk-UA"/>
        </w:rPr>
        <w:t>]</w:t>
      </w:r>
      <w:r w:rsidRPr="00D225E5">
        <w:rPr>
          <w:sz w:val="28"/>
          <w:szCs w:val="28"/>
          <w:lang w:val="uk-UA"/>
        </w:rPr>
        <w:t>.</w:t>
      </w:r>
    </w:p>
    <w:p w:rsidR="002F6F33" w:rsidRDefault="002F6F33" w:rsidP="002F6F33">
      <w:pPr>
        <w:spacing w:after="0" w:line="360" w:lineRule="auto"/>
        <w:ind w:firstLine="708"/>
        <w:jc w:val="both"/>
        <w:rPr>
          <w:sz w:val="28"/>
          <w:szCs w:val="28"/>
          <w:lang w:val="uk-UA"/>
        </w:rPr>
      </w:pPr>
      <w:proofErr w:type="spellStart"/>
      <w:r>
        <w:rPr>
          <w:sz w:val="28"/>
          <w:szCs w:val="28"/>
          <w:lang w:val="uk-UA"/>
        </w:rPr>
        <w:t>Цемою</w:t>
      </w:r>
      <w:proofErr w:type="spellEnd"/>
      <w:r>
        <w:rPr>
          <w:sz w:val="28"/>
          <w:szCs w:val="28"/>
          <w:lang w:val="uk-UA"/>
        </w:rPr>
        <w:t xml:space="preserve"> Є. В. із </w:t>
      </w:r>
      <w:proofErr w:type="spellStart"/>
      <w:r>
        <w:rPr>
          <w:sz w:val="28"/>
          <w:szCs w:val="28"/>
          <w:lang w:val="uk-UA"/>
        </w:rPr>
        <w:t>соавт</w:t>
      </w:r>
      <w:proofErr w:type="spellEnd"/>
      <w:r>
        <w:rPr>
          <w:sz w:val="28"/>
          <w:szCs w:val="28"/>
          <w:lang w:val="uk-UA"/>
        </w:rPr>
        <w:t xml:space="preserve">. проаналізовано </w:t>
      </w:r>
      <w:r w:rsidRPr="002F6F33">
        <w:rPr>
          <w:sz w:val="28"/>
          <w:szCs w:val="28"/>
          <w:lang w:val="uk-UA"/>
        </w:rPr>
        <w:t xml:space="preserve">дані щодо </w:t>
      </w:r>
      <w:r>
        <w:rPr>
          <w:sz w:val="28"/>
          <w:szCs w:val="28"/>
          <w:lang w:val="uk-UA"/>
        </w:rPr>
        <w:t xml:space="preserve">безпосередньої причини </w:t>
      </w:r>
      <w:r w:rsidRPr="002F6F33">
        <w:rPr>
          <w:sz w:val="28"/>
          <w:szCs w:val="28"/>
          <w:lang w:val="uk-UA"/>
        </w:rPr>
        <w:t>ампутації сегмента кінцівки залежно від характеру</w:t>
      </w:r>
      <w:r>
        <w:rPr>
          <w:sz w:val="28"/>
          <w:szCs w:val="28"/>
          <w:lang w:val="uk-UA"/>
        </w:rPr>
        <w:t xml:space="preserve"> </w:t>
      </w:r>
      <w:proofErr w:type="spellStart"/>
      <w:r w:rsidRPr="002F6F33">
        <w:rPr>
          <w:sz w:val="28"/>
          <w:szCs w:val="28"/>
          <w:lang w:val="uk-UA"/>
        </w:rPr>
        <w:t>ушкоджувального</w:t>
      </w:r>
      <w:proofErr w:type="spellEnd"/>
      <w:r w:rsidRPr="002F6F33">
        <w:rPr>
          <w:sz w:val="28"/>
          <w:szCs w:val="28"/>
          <w:lang w:val="uk-UA"/>
        </w:rPr>
        <w:t xml:space="preserve"> чинника та</w:t>
      </w:r>
      <w:r>
        <w:rPr>
          <w:sz w:val="28"/>
          <w:szCs w:val="28"/>
          <w:lang w:val="uk-UA"/>
        </w:rPr>
        <w:t xml:space="preserve"> </w:t>
      </w:r>
      <w:r w:rsidRPr="002F6F33">
        <w:rPr>
          <w:sz w:val="28"/>
          <w:szCs w:val="28"/>
          <w:lang w:val="uk-UA"/>
        </w:rPr>
        <w:t xml:space="preserve">патологічного стану, який був показанням до проведення ампутації кінцівки. </w:t>
      </w:r>
      <w:r>
        <w:rPr>
          <w:sz w:val="28"/>
          <w:szCs w:val="28"/>
          <w:lang w:val="uk-UA"/>
        </w:rPr>
        <w:t>За їх даними н</w:t>
      </w:r>
      <w:r w:rsidRPr="002F6F33">
        <w:rPr>
          <w:sz w:val="28"/>
          <w:szCs w:val="28"/>
          <w:lang w:val="uk-UA"/>
        </w:rPr>
        <w:t xml:space="preserve">айчастішим показанням до ампутації сегмента кінцівки було мінно-вибухове поранення </w:t>
      </w:r>
      <w:r>
        <w:rPr>
          <w:sz w:val="28"/>
          <w:szCs w:val="28"/>
          <w:lang w:val="uk-UA"/>
        </w:rPr>
        <w:t>(73,3 %). Оскільки мінно-вибухові ура</w:t>
      </w:r>
      <w:r w:rsidRPr="002F6F33">
        <w:rPr>
          <w:sz w:val="28"/>
          <w:szCs w:val="28"/>
          <w:lang w:val="uk-UA"/>
        </w:rPr>
        <w:t xml:space="preserve">ження мають декілька </w:t>
      </w:r>
      <w:proofErr w:type="spellStart"/>
      <w:r w:rsidRPr="002F6F33">
        <w:rPr>
          <w:sz w:val="28"/>
          <w:szCs w:val="28"/>
          <w:lang w:val="uk-UA"/>
        </w:rPr>
        <w:t>ушкоджувальних</w:t>
      </w:r>
      <w:proofErr w:type="spellEnd"/>
      <w:r w:rsidRPr="002F6F33">
        <w:rPr>
          <w:sz w:val="28"/>
          <w:szCs w:val="28"/>
          <w:lang w:val="uk-UA"/>
        </w:rPr>
        <w:t xml:space="preserve"> чинників</w:t>
      </w:r>
      <w:r>
        <w:rPr>
          <w:sz w:val="28"/>
          <w:szCs w:val="28"/>
          <w:lang w:val="uk-UA"/>
        </w:rPr>
        <w:t xml:space="preserve"> </w:t>
      </w:r>
      <w:r w:rsidRPr="002F6F33">
        <w:rPr>
          <w:sz w:val="28"/>
          <w:szCs w:val="28"/>
          <w:lang w:val="uk-UA"/>
        </w:rPr>
        <w:t xml:space="preserve">(вибухова ударна хвиля, </w:t>
      </w:r>
      <w:proofErr w:type="spellStart"/>
      <w:r w:rsidRPr="002F6F33">
        <w:rPr>
          <w:sz w:val="28"/>
          <w:szCs w:val="28"/>
          <w:lang w:val="uk-UA"/>
        </w:rPr>
        <w:t>газополум’яна</w:t>
      </w:r>
      <w:proofErr w:type="spellEnd"/>
      <w:r w:rsidRPr="002F6F33">
        <w:rPr>
          <w:sz w:val="28"/>
          <w:szCs w:val="28"/>
          <w:lang w:val="uk-UA"/>
        </w:rPr>
        <w:t xml:space="preserve"> суміш, первинні та вторинні уламки) в організмі людини</w:t>
      </w:r>
      <w:r>
        <w:rPr>
          <w:sz w:val="28"/>
          <w:szCs w:val="28"/>
          <w:lang w:val="uk-UA"/>
        </w:rPr>
        <w:t xml:space="preserve"> </w:t>
      </w:r>
      <w:r w:rsidRPr="002F6F33">
        <w:rPr>
          <w:sz w:val="28"/>
          <w:szCs w:val="28"/>
          <w:lang w:val="uk-UA"/>
        </w:rPr>
        <w:t>виникає низка патологічних змін, які можуть призвести до ампутації сегмента кінцівки</w:t>
      </w:r>
      <w:r w:rsidR="004921A9" w:rsidRPr="00E63278">
        <w:rPr>
          <w:sz w:val="28"/>
          <w:szCs w:val="28"/>
          <w:lang w:val="uk-UA"/>
        </w:rPr>
        <w:t xml:space="preserve"> [</w:t>
      </w:r>
      <w:r w:rsidR="009032AD">
        <w:rPr>
          <w:sz w:val="28"/>
          <w:szCs w:val="28"/>
          <w:lang w:val="uk-UA"/>
        </w:rPr>
        <w:t>16</w:t>
      </w:r>
      <w:r w:rsidR="004921A9" w:rsidRPr="00E63278">
        <w:rPr>
          <w:sz w:val="28"/>
          <w:szCs w:val="28"/>
          <w:lang w:val="uk-UA"/>
        </w:rPr>
        <w:t>]</w:t>
      </w:r>
      <w:r w:rsidRPr="002F6F33">
        <w:rPr>
          <w:sz w:val="28"/>
          <w:szCs w:val="28"/>
          <w:lang w:val="uk-UA"/>
        </w:rPr>
        <w:t xml:space="preserve">. </w:t>
      </w:r>
    </w:p>
    <w:p w:rsidR="002F6F33" w:rsidRPr="002F6F33" w:rsidRDefault="002F6F33" w:rsidP="002F6F33">
      <w:pPr>
        <w:spacing w:after="0" w:line="360" w:lineRule="auto"/>
        <w:ind w:firstLine="708"/>
        <w:jc w:val="both"/>
        <w:rPr>
          <w:sz w:val="28"/>
          <w:szCs w:val="28"/>
          <w:lang w:val="uk-UA"/>
        </w:rPr>
      </w:pPr>
      <w:r w:rsidRPr="002F6F33">
        <w:rPr>
          <w:sz w:val="28"/>
          <w:szCs w:val="28"/>
          <w:lang w:val="uk-UA"/>
        </w:rPr>
        <w:t>Найбільш</w:t>
      </w:r>
      <w:r>
        <w:rPr>
          <w:sz w:val="28"/>
          <w:szCs w:val="28"/>
          <w:lang w:val="uk-UA"/>
        </w:rPr>
        <w:t xml:space="preserve"> </w:t>
      </w:r>
      <w:r w:rsidRPr="002F6F33">
        <w:rPr>
          <w:sz w:val="28"/>
          <w:szCs w:val="28"/>
          <w:lang w:val="uk-UA"/>
        </w:rPr>
        <w:t>енергетично містким фізичним чинником мінно-вибухового поранення є вибухова ударна хвиля,</w:t>
      </w:r>
      <w:r>
        <w:rPr>
          <w:sz w:val="28"/>
          <w:szCs w:val="28"/>
          <w:lang w:val="uk-UA"/>
        </w:rPr>
        <w:t xml:space="preserve"> </w:t>
      </w:r>
      <w:r w:rsidRPr="002F6F33">
        <w:rPr>
          <w:sz w:val="28"/>
          <w:szCs w:val="28"/>
          <w:lang w:val="uk-UA"/>
        </w:rPr>
        <w:t>яка спричиняє найбільші морфологічні ураження</w:t>
      </w:r>
      <w:r>
        <w:rPr>
          <w:sz w:val="28"/>
          <w:szCs w:val="28"/>
          <w:lang w:val="uk-UA"/>
        </w:rPr>
        <w:t xml:space="preserve"> </w:t>
      </w:r>
      <w:r w:rsidRPr="002F6F33">
        <w:rPr>
          <w:sz w:val="28"/>
          <w:szCs w:val="28"/>
          <w:lang w:val="uk-UA"/>
        </w:rPr>
        <w:t>біологічних тканин. Так, найпоширенішим патологічним станом, спричиненим ударною хвилею,</w:t>
      </w:r>
      <w:r>
        <w:rPr>
          <w:sz w:val="28"/>
          <w:szCs w:val="28"/>
          <w:lang w:val="uk-UA"/>
        </w:rPr>
        <w:t xml:space="preserve"> </w:t>
      </w:r>
      <w:r w:rsidRPr="002F6F33">
        <w:rPr>
          <w:sz w:val="28"/>
          <w:szCs w:val="28"/>
          <w:lang w:val="uk-UA"/>
        </w:rPr>
        <w:t xml:space="preserve">було травматичне </w:t>
      </w:r>
      <w:proofErr w:type="spellStart"/>
      <w:r w:rsidRPr="002F6F33">
        <w:rPr>
          <w:sz w:val="28"/>
          <w:szCs w:val="28"/>
          <w:lang w:val="uk-UA"/>
        </w:rPr>
        <w:t>відчленування</w:t>
      </w:r>
      <w:proofErr w:type="spellEnd"/>
      <w:r w:rsidRPr="002F6F33">
        <w:rPr>
          <w:sz w:val="28"/>
          <w:szCs w:val="28"/>
          <w:lang w:val="uk-UA"/>
        </w:rPr>
        <w:t xml:space="preserve"> сегмента кінців</w:t>
      </w:r>
      <w:r>
        <w:rPr>
          <w:sz w:val="28"/>
          <w:szCs w:val="28"/>
          <w:lang w:val="uk-UA"/>
        </w:rPr>
        <w:t xml:space="preserve">ки, яке спостерігали у 66,4 % </w:t>
      </w:r>
      <w:r w:rsidRPr="002F6F33">
        <w:rPr>
          <w:sz w:val="28"/>
          <w:szCs w:val="28"/>
          <w:lang w:val="uk-UA"/>
        </w:rPr>
        <w:t>поранених.</w:t>
      </w:r>
      <w:r>
        <w:rPr>
          <w:sz w:val="28"/>
          <w:szCs w:val="28"/>
          <w:lang w:val="uk-UA"/>
        </w:rPr>
        <w:t xml:space="preserve"> </w:t>
      </w:r>
      <w:r w:rsidRPr="002F6F33">
        <w:rPr>
          <w:sz w:val="28"/>
          <w:szCs w:val="28"/>
          <w:lang w:val="uk-UA"/>
        </w:rPr>
        <w:t>У частини поранених енергії ударної хвилі було</w:t>
      </w:r>
      <w:r>
        <w:rPr>
          <w:sz w:val="28"/>
          <w:szCs w:val="28"/>
          <w:lang w:val="uk-UA"/>
        </w:rPr>
        <w:t xml:space="preserve"> </w:t>
      </w:r>
      <w:r w:rsidRPr="002F6F33">
        <w:rPr>
          <w:sz w:val="28"/>
          <w:szCs w:val="28"/>
          <w:lang w:val="uk-UA"/>
        </w:rPr>
        <w:t xml:space="preserve">недостатньо для </w:t>
      </w:r>
      <w:proofErr w:type="spellStart"/>
      <w:r w:rsidRPr="002F6F33">
        <w:rPr>
          <w:sz w:val="28"/>
          <w:szCs w:val="28"/>
          <w:lang w:val="uk-UA"/>
        </w:rPr>
        <w:t>відчленування</w:t>
      </w:r>
      <w:proofErr w:type="spellEnd"/>
      <w:r w:rsidRPr="002F6F33">
        <w:rPr>
          <w:sz w:val="28"/>
          <w:szCs w:val="28"/>
          <w:lang w:val="uk-UA"/>
        </w:rPr>
        <w:t xml:space="preserve"> сегмента кінцівки,</w:t>
      </w:r>
      <w:r>
        <w:rPr>
          <w:sz w:val="28"/>
          <w:szCs w:val="28"/>
          <w:lang w:val="uk-UA"/>
        </w:rPr>
        <w:t xml:space="preserve"> </w:t>
      </w:r>
      <w:r w:rsidRPr="002F6F33">
        <w:rPr>
          <w:sz w:val="28"/>
          <w:szCs w:val="28"/>
          <w:lang w:val="uk-UA"/>
        </w:rPr>
        <w:t>проте чинники ураження мінно-вибухового поранення призвели до утворення масивних зон первинного некрозу тканин кінцівки, що стало при</w:t>
      </w:r>
      <w:r>
        <w:rPr>
          <w:sz w:val="28"/>
          <w:szCs w:val="28"/>
          <w:lang w:val="uk-UA"/>
        </w:rPr>
        <w:t>водом для її ампутації (14,3 %)</w:t>
      </w:r>
      <w:r w:rsidR="004921A9" w:rsidRPr="00E63278">
        <w:rPr>
          <w:sz w:val="28"/>
          <w:szCs w:val="28"/>
        </w:rPr>
        <w:t xml:space="preserve"> [</w:t>
      </w:r>
      <w:r w:rsidR="009032AD">
        <w:rPr>
          <w:sz w:val="28"/>
          <w:szCs w:val="28"/>
          <w:lang w:val="uk-UA"/>
        </w:rPr>
        <w:t>17</w:t>
      </w:r>
      <w:r w:rsidR="004921A9" w:rsidRPr="00E63278">
        <w:rPr>
          <w:sz w:val="28"/>
          <w:szCs w:val="28"/>
        </w:rPr>
        <w:t>]</w:t>
      </w:r>
      <w:r w:rsidRPr="002F6F33">
        <w:rPr>
          <w:sz w:val="28"/>
          <w:szCs w:val="28"/>
          <w:lang w:val="uk-UA"/>
        </w:rPr>
        <w:t xml:space="preserve">. </w:t>
      </w:r>
      <w:r>
        <w:rPr>
          <w:sz w:val="28"/>
          <w:szCs w:val="28"/>
          <w:lang w:val="uk-UA"/>
        </w:rPr>
        <w:t xml:space="preserve"> </w:t>
      </w:r>
    </w:p>
    <w:p w:rsidR="002F6F33" w:rsidRDefault="002F6F33" w:rsidP="00CF6E85">
      <w:pPr>
        <w:spacing w:after="0" w:line="360" w:lineRule="auto"/>
        <w:ind w:firstLine="708"/>
        <w:jc w:val="both"/>
        <w:rPr>
          <w:sz w:val="28"/>
          <w:szCs w:val="28"/>
          <w:lang w:val="uk-UA"/>
        </w:rPr>
      </w:pPr>
      <w:r>
        <w:rPr>
          <w:sz w:val="28"/>
          <w:szCs w:val="28"/>
          <w:lang w:val="uk-UA"/>
        </w:rPr>
        <w:t xml:space="preserve">В </w:t>
      </w:r>
      <w:r w:rsidRPr="002F6F33">
        <w:rPr>
          <w:sz w:val="28"/>
          <w:szCs w:val="28"/>
          <w:lang w:val="uk-UA"/>
        </w:rPr>
        <w:t>11,4 %</w:t>
      </w:r>
      <w:r>
        <w:rPr>
          <w:sz w:val="28"/>
          <w:szCs w:val="28"/>
          <w:lang w:val="uk-UA"/>
        </w:rPr>
        <w:t xml:space="preserve"> </w:t>
      </w:r>
      <w:r w:rsidRPr="002F6F33">
        <w:rPr>
          <w:sz w:val="28"/>
          <w:szCs w:val="28"/>
          <w:lang w:val="uk-UA"/>
        </w:rPr>
        <w:t>випадках мінно-вибухових поранень основною причиною ампутації сегмента кінцівки було пошкодження магістральних судин</w:t>
      </w:r>
      <w:r>
        <w:rPr>
          <w:sz w:val="28"/>
          <w:szCs w:val="28"/>
          <w:lang w:val="uk-UA"/>
        </w:rPr>
        <w:t xml:space="preserve"> </w:t>
      </w:r>
      <w:r w:rsidRPr="002F6F33">
        <w:rPr>
          <w:sz w:val="28"/>
          <w:szCs w:val="28"/>
          <w:lang w:val="uk-UA"/>
        </w:rPr>
        <w:lastRenderedPageBreak/>
        <w:t>кінцівки, яке призвело до її незворотної ішемії.</w:t>
      </w:r>
      <w:r>
        <w:rPr>
          <w:sz w:val="28"/>
          <w:szCs w:val="28"/>
          <w:lang w:val="uk-UA"/>
        </w:rPr>
        <w:t xml:space="preserve"> У 3,6 %</w:t>
      </w:r>
      <w:r w:rsidRPr="002F6F33">
        <w:rPr>
          <w:sz w:val="28"/>
          <w:szCs w:val="28"/>
          <w:lang w:val="uk-UA"/>
        </w:rPr>
        <w:t xml:space="preserve"> випадках </w:t>
      </w:r>
      <w:proofErr w:type="spellStart"/>
      <w:r w:rsidRPr="002F6F33">
        <w:rPr>
          <w:sz w:val="28"/>
          <w:szCs w:val="28"/>
          <w:lang w:val="uk-UA"/>
        </w:rPr>
        <w:t>ушкоджувальні</w:t>
      </w:r>
      <w:proofErr w:type="spellEnd"/>
      <w:r w:rsidRPr="002F6F33">
        <w:rPr>
          <w:sz w:val="28"/>
          <w:szCs w:val="28"/>
          <w:lang w:val="uk-UA"/>
        </w:rPr>
        <w:t xml:space="preserve"> чинники</w:t>
      </w:r>
      <w:r>
        <w:rPr>
          <w:sz w:val="28"/>
          <w:szCs w:val="28"/>
          <w:lang w:val="uk-UA"/>
        </w:rPr>
        <w:t xml:space="preserve"> </w:t>
      </w:r>
      <w:r w:rsidRPr="002F6F33">
        <w:rPr>
          <w:sz w:val="28"/>
          <w:szCs w:val="28"/>
          <w:lang w:val="uk-UA"/>
        </w:rPr>
        <w:t>мінно-вибуховог</w:t>
      </w:r>
      <w:r w:rsidR="00CF6E85">
        <w:rPr>
          <w:sz w:val="28"/>
          <w:szCs w:val="28"/>
          <w:lang w:val="uk-UA"/>
        </w:rPr>
        <w:t>о поранення не призвели до трав</w:t>
      </w:r>
      <w:r w:rsidRPr="002F6F33">
        <w:rPr>
          <w:sz w:val="28"/>
          <w:szCs w:val="28"/>
          <w:lang w:val="uk-UA"/>
        </w:rPr>
        <w:t xml:space="preserve">матичного </w:t>
      </w:r>
      <w:proofErr w:type="spellStart"/>
      <w:r w:rsidRPr="002F6F33">
        <w:rPr>
          <w:sz w:val="28"/>
          <w:szCs w:val="28"/>
          <w:lang w:val="uk-UA"/>
        </w:rPr>
        <w:t>відчленування</w:t>
      </w:r>
      <w:proofErr w:type="spellEnd"/>
      <w:r w:rsidRPr="002F6F33">
        <w:rPr>
          <w:sz w:val="28"/>
          <w:szCs w:val="28"/>
          <w:lang w:val="uk-UA"/>
        </w:rPr>
        <w:t xml:space="preserve"> сегмента кінцівки, проте</w:t>
      </w:r>
      <w:r w:rsidR="00CF6E85">
        <w:rPr>
          <w:sz w:val="28"/>
          <w:szCs w:val="28"/>
          <w:lang w:val="uk-UA"/>
        </w:rPr>
        <w:t xml:space="preserve"> </w:t>
      </w:r>
      <w:r w:rsidRPr="002F6F33">
        <w:rPr>
          <w:sz w:val="28"/>
          <w:szCs w:val="28"/>
          <w:lang w:val="uk-UA"/>
        </w:rPr>
        <w:t>зміни в тканина</w:t>
      </w:r>
      <w:r w:rsidR="00CF6E85">
        <w:rPr>
          <w:sz w:val="28"/>
          <w:szCs w:val="28"/>
          <w:lang w:val="uk-UA"/>
        </w:rPr>
        <w:t>х кінцівки мали характер травма</w:t>
      </w:r>
      <w:r w:rsidRPr="002F6F33">
        <w:rPr>
          <w:sz w:val="28"/>
          <w:szCs w:val="28"/>
          <w:lang w:val="uk-UA"/>
        </w:rPr>
        <w:t>тичного розтрощення тканин за ходом судинно-нервових пучків,</w:t>
      </w:r>
      <w:r w:rsidR="00CF6E85">
        <w:rPr>
          <w:sz w:val="28"/>
          <w:szCs w:val="28"/>
          <w:lang w:val="uk-UA"/>
        </w:rPr>
        <w:t xml:space="preserve"> з приводу чого виконували ампу</w:t>
      </w:r>
      <w:r w:rsidRPr="002F6F33">
        <w:rPr>
          <w:sz w:val="28"/>
          <w:szCs w:val="28"/>
          <w:lang w:val="uk-UA"/>
        </w:rPr>
        <w:t xml:space="preserve">тацію сегмента ураженої кінцівки. Ще у </w:t>
      </w:r>
      <w:r w:rsidR="00CF6E85">
        <w:rPr>
          <w:sz w:val="28"/>
          <w:szCs w:val="28"/>
          <w:lang w:val="uk-UA"/>
        </w:rPr>
        <w:t>2,1 %</w:t>
      </w:r>
      <w:r w:rsidRPr="002F6F33">
        <w:rPr>
          <w:sz w:val="28"/>
          <w:szCs w:val="28"/>
          <w:lang w:val="uk-UA"/>
        </w:rPr>
        <w:t xml:space="preserve"> причиною втрати кінцівки</w:t>
      </w:r>
      <w:r w:rsidR="00CF6E85">
        <w:rPr>
          <w:sz w:val="28"/>
          <w:szCs w:val="28"/>
          <w:lang w:val="uk-UA"/>
        </w:rPr>
        <w:t xml:space="preserve"> </w:t>
      </w:r>
      <w:r w:rsidRPr="002F6F33">
        <w:rPr>
          <w:sz w:val="28"/>
          <w:szCs w:val="28"/>
          <w:lang w:val="uk-UA"/>
        </w:rPr>
        <w:t>були масивні ділянки вторинного некрозу тканин</w:t>
      </w:r>
      <w:r w:rsidR="00CF6E85">
        <w:rPr>
          <w:sz w:val="28"/>
          <w:szCs w:val="28"/>
          <w:lang w:val="uk-UA"/>
        </w:rPr>
        <w:t xml:space="preserve"> кінцівки, важкі вторинні інфекційні ускладнення. </w:t>
      </w:r>
      <w:r w:rsidR="00CF6E85" w:rsidRPr="00CF6E85">
        <w:rPr>
          <w:sz w:val="28"/>
          <w:szCs w:val="28"/>
          <w:lang w:val="uk-UA"/>
        </w:rPr>
        <w:t xml:space="preserve">У </w:t>
      </w:r>
      <w:r w:rsidR="00CF6E85">
        <w:rPr>
          <w:sz w:val="28"/>
          <w:szCs w:val="28"/>
          <w:lang w:val="uk-UA"/>
        </w:rPr>
        <w:t>7,9 %</w:t>
      </w:r>
      <w:r w:rsidR="00CF6E85" w:rsidRPr="00CF6E85">
        <w:rPr>
          <w:sz w:val="28"/>
          <w:szCs w:val="28"/>
          <w:lang w:val="uk-UA"/>
        </w:rPr>
        <w:t xml:space="preserve"> спостереженнях причиною втрати</w:t>
      </w:r>
      <w:r w:rsidR="00CF6E85">
        <w:rPr>
          <w:sz w:val="28"/>
          <w:szCs w:val="28"/>
          <w:lang w:val="uk-UA"/>
        </w:rPr>
        <w:t xml:space="preserve"> </w:t>
      </w:r>
      <w:r w:rsidR="00CF6E85" w:rsidRPr="00CF6E85">
        <w:rPr>
          <w:sz w:val="28"/>
          <w:szCs w:val="28"/>
          <w:lang w:val="uk-UA"/>
        </w:rPr>
        <w:t xml:space="preserve">сегмента кінцівки була холодова травма, </w:t>
      </w:r>
      <w:r w:rsidR="00CF6E85">
        <w:rPr>
          <w:sz w:val="28"/>
          <w:szCs w:val="28"/>
          <w:lang w:val="uk-UA"/>
        </w:rPr>
        <w:t xml:space="preserve">яка </w:t>
      </w:r>
      <w:r w:rsidR="00CF6E85" w:rsidRPr="00CF6E85">
        <w:rPr>
          <w:sz w:val="28"/>
          <w:szCs w:val="28"/>
          <w:lang w:val="uk-UA"/>
        </w:rPr>
        <w:t>безпосередньо призвела до відмороження сегмента кінцівки IV ступеня</w:t>
      </w:r>
      <w:r w:rsidR="004921A9" w:rsidRPr="00E63278">
        <w:rPr>
          <w:sz w:val="28"/>
          <w:szCs w:val="28"/>
        </w:rPr>
        <w:t xml:space="preserve"> [</w:t>
      </w:r>
      <w:r w:rsidR="009032AD">
        <w:rPr>
          <w:sz w:val="28"/>
          <w:szCs w:val="28"/>
          <w:lang w:val="uk-UA"/>
        </w:rPr>
        <w:t>18</w:t>
      </w:r>
      <w:r w:rsidR="004921A9" w:rsidRPr="00E63278">
        <w:rPr>
          <w:sz w:val="28"/>
          <w:szCs w:val="28"/>
        </w:rPr>
        <w:t>]</w:t>
      </w:r>
      <w:r w:rsidR="00CF6E85" w:rsidRPr="00CF6E85">
        <w:rPr>
          <w:sz w:val="28"/>
          <w:szCs w:val="28"/>
          <w:lang w:val="uk-UA"/>
        </w:rPr>
        <w:t>.</w:t>
      </w:r>
    </w:p>
    <w:p w:rsidR="00F702F3" w:rsidRDefault="00F702F3" w:rsidP="00A66116">
      <w:pPr>
        <w:spacing w:after="0" w:line="360" w:lineRule="auto"/>
        <w:ind w:firstLine="708"/>
        <w:jc w:val="both"/>
        <w:rPr>
          <w:sz w:val="28"/>
          <w:szCs w:val="28"/>
          <w:lang w:val="uk-UA"/>
        </w:rPr>
      </w:pPr>
      <w:r w:rsidRPr="00F702F3">
        <w:rPr>
          <w:sz w:val="28"/>
          <w:szCs w:val="28"/>
          <w:lang w:val="uk-UA"/>
        </w:rPr>
        <w:t>Під час вирішення питання щодо ампутації кінцівки використовують</w:t>
      </w:r>
      <w:r>
        <w:rPr>
          <w:sz w:val="28"/>
          <w:szCs w:val="28"/>
          <w:lang w:val="uk-UA"/>
        </w:rPr>
        <w:t xml:space="preserve"> </w:t>
      </w:r>
      <w:r w:rsidRPr="00F702F3">
        <w:rPr>
          <w:sz w:val="28"/>
          <w:szCs w:val="28"/>
          <w:lang w:val="uk-UA"/>
        </w:rPr>
        <w:t>шкалу MESS (</w:t>
      </w:r>
      <w:proofErr w:type="spellStart"/>
      <w:r w:rsidRPr="00F702F3">
        <w:rPr>
          <w:sz w:val="28"/>
          <w:szCs w:val="28"/>
          <w:lang w:val="uk-UA"/>
        </w:rPr>
        <w:t>Mangled</w:t>
      </w:r>
      <w:proofErr w:type="spellEnd"/>
      <w:r w:rsidRPr="00F702F3">
        <w:rPr>
          <w:sz w:val="28"/>
          <w:szCs w:val="28"/>
          <w:lang w:val="uk-UA"/>
        </w:rPr>
        <w:t xml:space="preserve"> </w:t>
      </w:r>
      <w:proofErr w:type="spellStart"/>
      <w:r w:rsidRPr="00F702F3">
        <w:rPr>
          <w:sz w:val="28"/>
          <w:szCs w:val="28"/>
          <w:lang w:val="uk-UA"/>
        </w:rPr>
        <w:t>Extremity</w:t>
      </w:r>
      <w:proofErr w:type="spellEnd"/>
      <w:r w:rsidRPr="00F702F3">
        <w:rPr>
          <w:sz w:val="28"/>
          <w:szCs w:val="28"/>
          <w:lang w:val="uk-UA"/>
        </w:rPr>
        <w:t xml:space="preserve"> </w:t>
      </w:r>
      <w:proofErr w:type="spellStart"/>
      <w:r w:rsidRPr="00F702F3">
        <w:rPr>
          <w:sz w:val="28"/>
          <w:szCs w:val="28"/>
          <w:lang w:val="uk-UA"/>
        </w:rPr>
        <w:t>Severity</w:t>
      </w:r>
      <w:proofErr w:type="spellEnd"/>
      <w:r w:rsidRPr="00F702F3">
        <w:rPr>
          <w:sz w:val="28"/>
          <w:szCs w:val="28"/>
          <w:lang w:val="uk-UA"/>
        </w:rPr>
        <w:t xml:space="preserve"> </w:t>
      </w:r>
      <w:proofErr w:type="spellStart"/>
      <w:r w:rsidRPr="00F702F3">
        <w:rPr>
          <w:sz w:val="28"/>
          <w:szCs w:val="28"/>
          <w:lang w:val="uk-UA"/>
        </w:rPr>
        <w:t>Score</w:t>
      </w:r>
      <w:proofErr w:type="spellEnd"/>
      <w:r w:rsidRPr="00F702F3">
        <w:rPr>
          <w:sz w:val="28"/>
          <w:szCs w:val="28"/>
          <w:lang w:val="uk-UA"/>
        </w:rPr>
        <w:t xml:space="preserve"> – оцінка тяжкості розтрощеної кінцівки). (таблиця </w:t>
      </w:r>
      <w:r>
        <w:rPr>
          <w:sz w:val="28"/>
          <w:szCs w:val="28"/>
          <w:lang w:val="uk-UA"/>
        </w:rPr>
        <w:t>1</w:t>
      </w:r>
      <w:r w:rsidRPr="00F702F3">
        <w:rPr>
          <w:sz w:val="28"/>
          <w:szCs w:val="28"/>
          <w:lang w:val="uk-UA"/>
        </w:rPr>
        <w:t>.</w:t>
      </w:r>
      <w:r>
        <w:rPr>
          <w:sz w:val="28"/>
          <w:szCs w:val="28"/>
          <w:lang w:val="uk-UA"/>
        </w:rPr>
        <w:t>1</w:t>
      </w:r>
      <w:r w:rsidRPr="00F702F3">
        <w:rPr>
          <w:sz w:val="28"/>
          <w:szCs w:val="28"/>
          <w:lang w:val="uk-UA"/>
        </w:rPr>
        <w:t xml:space="preserve">). </w:t>
      </w:r>
      <w:r>
        <w:rPr>
          <w:sz w:val="28"/>
          <w:szCs w:val="28"/>
          <w:lang w:val="uk-UA"/>
        </w:rPr>
        <w:t>Шкала призна</w:t>
      </w:r>
      <w:r w:rsidRPr="00F702F3">
        <w:rPr>
          <w:sz w:val="28"/>
          <w:szCs w:val="28"/>
          <w:lang w:val="uk-UA"/>
        </w:rPr>
        <w:t>чена для розв’яза</w:t>
      </w:r>
      <w:r>
        <w:rPr>
          <w:sz w:val="28"/>
          <w:szCs w:val="28"/>
          <w:lang w:val="uk-UA"/>
        </w:rPr>
        <w:t>ння питання про доцільність збе</w:t>
      </w:r>
      <w:r w:rsidRPr="00F702F3">
        <w:rPr>
          <w:sz w:val="28"/>
          <w:szCs w:val="28"/>
          <w:lang w:val="uk-UA"/>
        </w:rPr>
        <w:t>реження кінцівки, сума балів 7 та більше визначає</w:t>
      </w:r>
      <w:r>
        <w:rPr>
          <w:sz w:val="28"/>
          <w:szCs w:val="28"/>
          <w:lang w:val="uk-UA"/>
        </w:rPr>
        <w:t xml:space="preserve"> </w:t>
      </w:r>
      <w:r w:rsidRPr="00F702F3">
        <w:rPr>
          <w:sz w:val="28"/>
          <w:szCs w:val="28"/>
          <w:lang w:val="uk-UA"/>
        </w:rPr>
        <w:t>вихід на ам</w:t>
      </w:r>
      <w:r>
        <w:rPr>
          <w:sz w:val="28"/>
          <w:szCs w:val="28"/>
          <w:lang w:val="uk-UA"/>
        </w:rPr>
        <w:t xml:space="preserve">путацію у 100% випадків </w:t>
      </w:r>
      <w:r w:rsidRPr="00F702F3">
        <w:rPr>
          <w:sz w:val="28"/>
          <w:szCs w:val="28"/>
          <w:lang w:val="uk-UA"/>
        </w:rPr>
        <w:t>[</w:t>
      </w:r>
      <w:r w:rsidR="009032AD">
        <w:rPr>
          <w:sz w:val="28"/>
          <w:szCs w:val="28"/>
          <w:lang w:val="uk-UA"/>
        </w:rPr>
        <w:t>19</w:t>
      </w:r>
      <w:r w:rsidRPr="00F702F3">
        <w:rPr>
          <w:sz w:val="28"/>
          <w:szCs w:val="28"/>
          <w:lang w:val="uk-UA"/>
        </w:rPr>
        <w:t>]. За відсутності абсолютних показань до</w:t>
      </w:r>
      <w:r>
        <w:rPr>
          <w:sz w:val="28"/>
          <w:szCs w:val="28"/>
          <w:lang w:val="uk-UA"/>
        </w:rPr>
        <w:t xml:space="preserve"> </w:t>
      </w:r>
      <w:r w:rsidRPr="00F702F3">
        <w:rPr>
          <w:sz w:val="28"/>
          <w:szCs w:val="28"/>
          <w:lang w:val="uk-UA"/>
        </w:rPr>
        <w:t>ампутації, у випадку ізольованого поранення та за сприятливих умов</w:t>
      </w:r>
      <w:r>
        <w:rPr>
          <w:sz w:val="28"/>
          <w:szCs w:val="28"/>
          <w:lang w:val="uk-UA"/>
        </w:rPr>
        <w:t xml:space="preserve"> рекомендовано нама</w:t>
      </w:r>
      <w:r w:rsidR="00A66116">
        <w:rPr>
          <w:sz w:val="28"/>
          <w:szCs w:val="28"/>
          <w:lang w:val="uk-UA"/>
        </w:rPr>
        <w:t>г</w:t>
      </w:r>
      <w:r>
        <w:rPr>
          <w:sz w:val="28"/>
          <w:szCs w:val="28"/>
          <w:lang w:val="uk-UA"/>
        </w:rPr>
        <w:t xml:space="preserve">атись </w:t>
      </w:r>
      <w:r w:rsidRPr="00F702F3">
        <w:rPr>
          <w:sz w:val="28"/>
          <w:szCs w:val="28"/>
          <w:lang w:val="uk-UA"/>
        </w:rPr>
        <w:t>рятувати кінцівку. Намагаючись зберегти кінцівку із</w:t>
      </w:r>
      <w:r>
        <w:rPr>
          <w:sz w:val="28"/>
          <w:szCs w:val="28"/>
          <w:lang w:val="uk-UA"/>
        </w:rPr>
        <w:t xml:space="preserve"> </w:t>
      </w:r>
      <w:r w:rsidRPr="00F702F3">
        <w:rPr>
          <w:sz w:val="28"/>
          <w:szCs w:val="28"/>
          <w:lang w:val="uk-UA"/>
        </w:rPr>
        <w:t xml:space="preserve">сумнівною життєздатністю, варто </w:t>
      </w:r>
      <w:proofErr w:type="spellStart"/>
      <w:r w:rsidRPr="00F702F3">
        <w:rPr>
          <w:sz w:val="28"/>
          <w:szCs w:val="28"/>
          <w:lang w:val="uk-UA"/>
        </w:rPr>
        <w:t>моніторувати</w:t>
      </w:r>
      <w:proofErr w:type="spellEnd"/>
      <w:r w:rsidRPr="00F702F3">
        <w:rPr>
          <w:sz w:val="28"/>
          <w:szCs w:val="28"/>
          <w:lang w:val="uk-UA"/>
        </w:rPr>
        <w:t xml:space="preserve"> </w:t>
      </w:r>
      <w:proofErr w:type="spellStart"/>
      <w:r w:rsidRPr="00F702F3">
        <w:rPr>
          <w:sz w:val="28"/>
          <w:szCs w:val="28"/>
          <w:lang w:val="uk-UA"/>
        </w:rPr>
        <w:t>життєво</w:t>
      </w:r>
      <w:proofErr w:type="spellEnd"/>
      <w:r w:rsidRPr="00F702F3">
        <w:rPr>
          <w:sz w:val="28"/>
          <w:szCs w:val="28"/>
          <w:lang w:val="uk-UA"/>
        </w:rPr>
        <w:t xml:space="preserve"> важливі функції на</w:t>
      </w:r>
      <w:r>
        <w:rPr>
          <w:sz w:val="28"/>
          <w:szCs w:val="28"/>
          <w:lang w:val="uk-UA"/>
        </w:rPr>
        <w:t xml:space="preserve"> предмет розвитку ускладнень</w:t>
      </w:r>
      <w:r w:rsidRPr="00F702F3">
        <w:rPr>
          <w:sz w:val="28"/>
          <w:szCs w:val="28"/>
          <w:lang w:val="uk-UA"/>
        </w:rPr>
        <w:t xml:space="preserve"> та контролювати стан кінцівки</w:t>
      </w:r>
      <w:r>
        <w:rPr>
          <w:sz w:val="28"/>
          <w:szCs w:val="28"/>
          <w:lang w:val="uk-UA"/>
        </w:rPr>
        <w:t xml:space="preserve"> </w:t>
      </w:r>
      <w:r w:rsidRPr="00F702F3">
        <w:rPr>
          <w:sz w:val="28"/>
          <w:szCs w:val="28"/>
          <w:lang w:val="uk-UA"/>
        </w:rPr>
        <w:t>для своєчасної ампутації за вторинними показаннями</w:t>
      </w:r>
      <w:r>
        <w:rPr>
          <w:sz w:val="28"/>
          <w:szCs w:val="28"/>
          <w:lang w:val="uk-UA"/>
        </w:rPr>
        <w:t>.</w:t>
      </w:r>
      <w:r w:rsidR="00A66116">
        <w:rPr>
          <w:sz w:val="28"/>
          <w:szCs w:val="28"/>
          <w:lang w:val="uk-UA"/>
        </w:rPr>
        <w:t xml:space="preserve"> </w:t>
      </w:r>
      <w:r w:rsidR="00A66116" w:rsidRPr="00A66116">
        <w:rPr>
          <w:sz w:val="28"/>
          <w:szCs w:val="28"/>
          <w:lang w:val="uk-UA"/>
        </w:rPr>
        <w:t>Неправильне рішення</w:t>
      </w:r>
      <w:r w:rsidR="00A66116">
        <w:rPr>
          <w:sz w:val="28"/>
          <w:szCs w:val="28"/>
          <w:lang w:val="uk-UA"/>
        </w:rPr>
        <w:t xml:space="preserve"> </w:t>
      </w:r>
      <w:r w:rsidR="00A66116" w:rsidRPr="00A66116">
        <w:rPr>
          <w:sz w:val="28"/>
          <w:szCs w:val="28"/>
          <w:lang w:val="uk-UA"/>
        </w:rPr>
        <w:t>щодо збереження кінцівки, що врешті приводить пацієнта до вторинної або пізньої ампутації, збільшує</w:t>
      </w:r>
      <w:r w:rsidR="00A66116">
        <w:rPr>
          <w:sz w:val="28"/>
          <w:szCs w:val="28"/>
          <w:lang w:val="uk-UA"/>
        </w:rPr>
        <w:t xml:space="preserve"> </w:t>
      </w:r>
      <w:r w:rsidR="00A66116" w:rsidRPr="00A66116">
        <w:rPr>
          <w:sz w:val="28"/>
          <w:szCs w:val="28"/>
          <w:lang w:val="uk-UA"/>
        </w:rPr>
        <w:t>смертність, тривалість лікування та його кошторис,</w:t>
      </w:r>
      <w:r w:rsidR="00A66116">
        <w:rPr>
          <w:sz w:val="28"/>
          <w:szCs w:val="28"/>
          <w:lang w:val="uk-UA"/>
        </w:rPr>
        <w:t xml:space="preserve"> </w:t>
      </w:r>
      <w:r w:rsidR="00A66116" w:rsidRPr="00A66116">
        <w:rPr>
          <w:sz w:val="28"/>
          <w:szCs w:val="28"/>
          <w:lang w:val="uk-UA"/>
        </w:rPr>
        <w:t>вкрай негативно впливає на фізичний та психологічний стан пацієнта</w:t>
      </w:r>
      <w:r w:rsidR="004921A9" w:rsidRPr="00E63278">
        <w:rPr>
          <w:sz w:val="28"/>
          <w:szCs w:val="28"/>
          <w:lang w:val="uk-UA"/>
        </w:rPr>
        <w:t xml:space="preserve"> [</w:t>
      </w:r>
      <w:r w:rsidR="009032AD">
        <w:rPr>
          <w:sz w:val="28"/>
          <w:szCs w:val="28"/>
          <w:lang w:val="uk-UA"/>
        </w:rPr>
        <w:t>20</w:t>
      </w:r>
      <w:r w:rsidR="00CF1D12" w:rsidRPr="00E63278">
        <w:rPr>
          <w:sz w:val="28"/>
          <w:szCs w:val="28"/>
          <w:lang w:val="uk-UA"/>
        </w:rPr>
        <w:t>, 71</w:t>
      </w:r>
      <w:r w:rsidR="004921A9" w:rsidRPr="00E63278">
        <w:rPr>
          <w:sz w:val="28"/>
          <w:szCs w:val="28"/>
          <w:lang w:val="uk-UA"/>
        </w:rPr>
        <w:t>]</w:t>
      </w:r>
      <w:r w:rsidR="00A66116">
        <w:rPr>
          <w:sz w:val="28"/>
          <w:szCs w:val="28"/>
          <w:lang w:val="uk-UA"/>
        </w:rPr>
        <w:t>.</w:t>
      </w:r>
    </w:p>
    <w:p w:rsidR="00A66116" w:rsidRDefault="00A66116" w:rsidP="002C3444">
      <w:pPr>
        <w:spacing w:after="0" w:line="360" w:lineRule="auto"/>
        <w:ind w:firstLine="708"/>
        <w:jc w:val="both"/>
        <w:rPr>
          <w:sz w:val="28"/>
          <w:szCs w:val="28"/>
          <w:lang w:val="uk-UA"/>
        </w:rPr>
      </w:pPr>
      <w:r w:rsidRPr="00A66116">
        <w:rPr>
          <w:sz w:val="28"/>
          <w:szCs w:val="28"/>
          <w:lang w:val="uk-UA"/>
        </w:rPr>
        <w:t>Вторинні ампутації виконують через зростання проявів інтоксикації,</w:t>
      </w:r>
      <w:r>
        <w:rPr>
          <w:sz w:val="28"/>
          <w:szCs w:val="28"/>
          <w:lang w:val="uk-UA"/>
        </w:rPr>
        <w:t xml:space="preserve"> </w:t>
      </w:r>
      <w:r w:rsidRPr="00A66116">
        <w:rPr>
          <w:sz w:val="28"/>
          <w:szCs w:val="28"/>
          <w:lang w:val="uk-UA"/>
        </w:rPr>
        <w:t>анемії, розвитку гнійно-септичних ускладнень, які стають наслідком</w:t>
      </w:r>
      <w:r w:rsidR="002C3444">
        <w:rPr>
          <w:sz w:val="28"/>
          <w:szCs w:val="28"/>
          <w:lang w:val="uk-UA"/>
        </w:rPr>
        <w:t xml:space="preserve"> </w:t>
      </w:r>
      <w:r w:rsidRPr="00A66116">
        <w:rPr>
          <w:sz w:val="28"/>
          <w:szCs w:val="28"/>
          <w:lang w:val="uk-UA"/>
        </w:rPr>
        <w:t xml:space="preserve">перенесеного геморагічного шоку, </w:t>
      </w:r>
      <w:proofErr w:type="spellStart"/>
      <w:r w:rsidRPr="00A66116">
        <w:rPr>
          <w:sz w:val="28"/>
          <w:szCs w:val="28"/>
          <w:lang w:val="uk-UA"/>
        </w:rPr>
        <w:t>постгеморагічної</w:t>
      </w:r>
      <w:proofErr w:type="spellEnd"/>
      <w:r w:rsidRPr="00A66116">
        <w:rPr>
          <w:sz w:val="28"/>
          <w:szCs w:val="28"/>
          <w:lang w:val="uk-UA"/>
        </w:rPr>
        <w:t xml:space="preserve"> анемії та порушеного</w:t>
      </w:r>
      <w:r w:rsidR="002C3444">
        <w:rPr>
          <w:sz w:val="28"/>
          <w:szCs w:val="28"/>
          <w:lang w:val="uk-UA"/>
        </w:rPr>
        <w:t xml:space="preserve"> </w:t>
      </w:r>
      <w:r w:rsidRPr="00A66116">
        <w:rPr>
          <w:sz w:val="28"/>
          <w:szCs w:val="28"/>
          <w:lang w:val="uk-UA"/>
        </w:rPr>
        <w:t>кровообігу в кінцівці через виражений посттравматичний набряк. Відновлення кровообігу в кінцівці може призвести</w:t>
      </w:r>
      <w:r w:rsidR="002C3444">
        <w:rPr>
          <w:sz w:val="28"/>
          <w:szCs w:val="28"/>
          <w:lang w:val="uk-UA"/>
        </w:rPr>
        <w:t xml:space="preserve"> </w:t>
      </w:r>
      <w:r w:rsidRPr="00A66116">
        <w:rPr>
          <w:sz w:val="28"/>
          <w:szCs w:val="28"/>
          <w:lang w:val="uk-UA"/>
        </w:rPr>
        <w:t xml:space="preserve">до інтоксикації та </w:t>
      </w:r>
      <w:proofErr w:type="spellStart"/>
      <w:r w:rsidRPr="00A66116">
        <w:rPr>
          <w:sz w:val="28"/>
          <w:szCs w:val="28"/>
          <w:lang w:val="uk-UA"/>
        </w:rPr>
        <w:t>пе</w:t>
      </w:r>
      <w:r w:rsidR="002C3444">
        <w:rPr>
          <w:sz w:val="28"/>
          <w:szCs w:val="28"/>
          <w:lang w:val="uk-UA"/>
        </w:rPr>
        <w:t>чінково</w:t>
      </w:r>
      <w:proofErr w:type="spellEnd"/>
      <w:r w:rsidR="002C3444">
        <w:rPr>
          <w:sz w:val="28"/>
          <w:szCs w:val="28"/>
          <w:lang w:val="uk-UA"/>
        </w:rPr>
        <w:t>-ниркової недостатності</w:t>
      </w:r>
      <w:r w:rsidR="004921A9" w:rsidRPr="00E63278">
        <w:rPr>
          <w:sz w:val="28"/>
          <w:szCs w:val="28"/>
        </w:rPr>
        <w:t xml:space="preserve"> [</w:t>
      </w:r>
      <w:r w:rsidR="009032AD">
        <w:rPr>
          <w:sz w:val="28"/>
          <w:szCs w:val="28"/>
          <w:lang w:val="uk-UA"/>
        </w:rPr>
        <w:t>21</w:t>
      </w:r>
      <w:r w:rsidR="00CF1D12" w:rsidRPr="00E63278">
        <w:rPr>
          <w:sz w:val="28"/>
          <w:szCs w:val="28"/>
        </w:rPr>
        <w:t>, 76</w:t>
      </w:r>
      <w:r w:rsidR="004921A9" w:rsidRPr="00E63278">
        <w:rPr>
          <w:sz w:val="28"/>
          <w:szCs w:val="28"/>
        </w:rPr>
        <w:t>]</w:t>
      </w:r>
      <w:r w:rsidR="002C3444">
        <w:rPr>
          <w:sz w:val="28"/>
          <w:szCs w:val="28"/>
          <w:lang w:val="uk-UA"/>
        </w:rPr>
        <w:t>.</w:t>
      </w:r>
    </w:p>
    <w:p w:rsidR="00F702F3" w:rsidRDefault="00F702F3" w:rsidP="00F702F3">
      <w:pPr>
        <w:spacing w:after="0" w:line="360" w:lineRule="auto"/>
        <w:ind w:firstLine="708"/>
        <w:jc w:val="both"/>
        <w:rPr>
          <w:sz w:val="28"/>
          <w:szCs w:val="28"/>
          <w:lang w:val="uk-UA"/>
        </w:rPr>
      </w:pPr>
      <w:r>
        <w:rPr>
          <w:sz w:val="28"/>
          <w:szCs w:val="28"/>
          <w:lang w:val="uk-UA"/>
        </w:rPr>
        <w:lastRenderedPageBreak/>
        <w:t>Таблиця 1.1 – Ш</w:t>
      </w:r>
      <w:r w:rsidRPr="00F702F3">
        <w:rPr>
          <w:sz w:val="28"/>
          <w:szCs w:val="28"/>
          <w:lang w:val="uk-UA"/>
        </w:rPr>
        <w:t>кал</w:t>
      </w:r>
      <w:r>
        <w:rPr>
          <w:sz w:val="28"/>
          <w:szCs w:val="28"/>
          <w:lang w:val="uk-UA"/>
        </w:rPr>
        <w:t>а</w:t>
      </w:r>
      <w:r w:rsidRPr="00F702F3">
        <w:rPr>
          <w:sz w:val="28"/>
          <w:szCs w:val="28"/>
          <w:lang w:val="uk-UA"/>
        </w:rPr>
        <w:t xml:space="preserve"> MESS</w:t>
      </w:r>
      <w:r>
        <w:rPr>
          <w:sz w:val="28"/>
          <w:szCs w:val="28"/>
          <w:lang w:val="uk-UA"/>
        </w:rPr>
        <w:t xml:space="preserve"> для оцінки доцільності ампутації</w:t>
      </w:r>
    </w:p>
    <w:tbl>
      <w:tblPr>
        <w:tblStyle w:val="ab"/>
        <w:tblW w:w="0" w:type="auto"/>
        <w:tblInd w:w="108" w:type="dxa"/>
        <w:tblLayout w:type="fixed"/>
        <w:tblLook w:val="04A0" w:firstRow="1" w:lastRow="0" w:firstColumn="1" w:lastColumn="0" w:noHBand="0" w:noVBand="1"/>
      </w:tblPr>
      <w:tblGrid>
        <w:gridCol w:w="2816"/>
        <w:gridCol w:w="5689"/>
        <w:gridCol w:w="10"/>
        <w:gridCol w:w="841"/>
      </w:tblGrid>
      <w:tr w:rsidR="00F702F3" w:rsidTr="007F52E3">
        <w:tc>
          <w:tcPr>
            <w:tcW w:w="8505" w:type="dxa"/>
            <w:gridSpan w:val="2"/>
            <w:vAlign w:val="center"/>
          </w:tcPr>
          <w:p w:rsidR="00F702F3" w:rsidRDefault="00F702F3" w:rsidP="00A66116">
            <w:pPr>
              <w:spacing w:line="276" w:lineRule="auto"/>
              <w:jc w:val="center"/>
              <w:rPr>
                <w:sz w:val="28"/>
                <w:szCs w:val="28"/>
                <w:lang w:val="uk-UA"/>
              </w:rPr>
            </w:pPr>
            <w:proofErr w:type="spellStart"/>
            <w:r w:rsidRPr="00F702F3">
              <w:rPr>
                <w:sz w:val="28"/>
                <w:szCs w:val="28"/>
                <w:lang w:val="uk-UA"/>
              </w:rPr>
              <w:t>Mangled</w:t>
            </w:r>
            <w:proofErr w:type="spellEnd"/>
            <w:r w:rsidRPr="00F702F3">
              <w:rPr>
                <w:sz w:val="28"/>
                <w:szCs w:val="28"/>
                <w:lang w:val="uk-UA"/>
              </w:rPr>
              <w:t xml:space="preserve"> </w:t>
            </w:r>
            <w:proofErr w:type="spellStart"/>
            <w:r w:rsidRPr="00F702F3">
              <w:rPr>
                <w:sz w:val="28"/>
                <w:szCs w:val="28"/>
                <w:lang w:val="uk-UA"/>
              </w:rPr>
              <w:t>extremity</w:t>
            </w:r>
            <w:proofErr w:type="spellEnd"/>
            <w:r w:rsidRPr="00F702F3">
              <w:rPr>
                <w:sz w:val="28"/>
                <w:szCs w:val="28"/>
                <w:lang w:val="uk-UA"/>
              </w:rPr>
              <w:t xml:space="preserve"> </w:t>
            </w:r>
            <w:proofErr w:type="spellStart"/>
            <w:r w:rsidRPr="00F702F3">
              <w:rPr>
                <w:sz w:val="28"/>
                <w:szCs w:val="28"/>
                <w:lang w:val="uk-UA"/>
              </w:rPr>
              <w:t>severity</w:t>
            </w:r>
            <w:proofErr w:type="spellEnd"/>
            <w:r w:rsidRPr="00F702F3">
              <w:rPr>
                <w:sz w:val="28"/>
                <w:szCs w:val="28"/>
                <w:lang w:val="uk-UA"/>
              </w:rPr>
              <w:t xml:space="preserve"> </w:t>
            </w:r>
            <w:proofErr w:type="spellStart"/>
            <w:r w:rsidRPr="00F702F3">
              <w:rPr>
                <w:sz w:val="28"/>
                <w:szCs w:val="28"/>
                <w:lang w:val="uk-UA"/>
              </w:rPr>
              <w:t>score</w:t>
            </w:r>
            <w:proofErr w:type="spellEnd"/>
            <w:r w:rsidR="007F52E3">
              <w:rPr>
                <w:sz w:val="28"/>
                <w:szCs w:val="28"/>
                <w:lang w:val="uk-UA"/>
              </w:rPr>
              <w:t xml:space="preserve"> </w:t>
            </w:r>
          </w:p>
        </w:tc>
        <w:tc>
          <w:tcPr>
            <w:tcW w:w="851" w:type="dxa"/>
            <w:gridSpan w:val="2"/>
            <w:vAlign w:val="center"/>
          </w:tcPr>
          <w:p w:rsidR="00F702F3" w:rsidRDefault="00F702F3" w:rsidP="00A66116">
            <w:pPr>
              <w:spacing w:line="276" w:lineRule="auto"/>
              <w:jc w:val="center"/>
              <w:rPr>
                <w:sz w:val="28"/>
                <w:szCs w:val="28"/>
                <w:lang w:val="uk-UA"/>
              </w:rPr>
            </w:pPr>
            <w:r w:rsidRPr="00F702F3">
              <w:rPr>
                <w:sz w:val="28"/>
                <w:szCs w:val="28"/>
                <w:lang w:val="uk-UA"/>
              </w:rPr>
              <w:t>Бали</w:t>
            </w:r>
          </w:p>
        </w:tc>
      </w:tr>
      <w:tr w:rsidR="00F702F3" w:rsidTr="00A66116">
        <w:tc>
          <w:tcPr>
            <w:tcW w:w="9356" w:type="dxa"/>
            <w:gridSpan w:val="4"/>
            <w:vAlign w:val="center"/>
          </w:tcPr>
          <w:p w:rsidR="00F702F3" w:rsidRDefault="00F702F3" w:rsidP="00A66116">
            <w:pPr>
              <w:spacing w:line="276" w:lineRule="auto"/>
              <w:jc w:val="center"/>
              <w:rPr>
                <w:sz w:val="28"/>
                <w:szCs w:val="28"/>
                <w:lang w:val="uk-UA"/>
              </w:rPr>
            </w:pPr>
            <w:r>
              <w:rPr>
                <w:sz w:val="28"/>
                <w:szCs w:val="28"/>
                <w:lang w:val="uk-UA"/>
              </w:rPr>
              <w:t xml:space="preserve">Травма </w:t>
            </w:r>
            <w:proofErr w:type="spellStart"/>
            <w:r>
              <w:rPr>
                <w:sz w:val="28"/>
                <w:szCs w:val="28"/>
                <w:lang w:val="uk-UA"/>
              </w:rPr>
              <w:t>таканин</w:t>
            </w:r>
            <w:proofErr w:type="spellEnd"/>
          </w:p>
        </w:tc>
      </w:tr>
      <w:tr w:rsidR="00F702F3" w:rsidTr="00A66116">
        <w:tc>
          <w:tcPr>
            <w:tcW w:w="2816" w:type="dxa"/>
            <w:vAlign w:val="center"/>
          </w:tcPr>
          <w:p w:rsidR="00F702F3" w:rsidRDefault="00F702F3" w:rsidP="00A66116">
            <w:pPr>
              <w:spacing w:line="276" w:lineRule="auto"/>
              <w:rPr>
                <w:sz w:val="28"/>
                <w:szCs w:val="28"/>
                <w:lang w:val="uk-UA"/>
              </w:rPr>
            </w:pPr>
            <w:proofErr w:type="spellStart"/>
            <w:r w:rsidRPr="00F702F3">
              <w:rPr>
                <w:sz w:val="28"/>
                <w:szCs w:val="28"/>
                <w:lang w:val="uk-UA"/>
              </w:rPr>
              <w:t>Низькоенергетнчна</w:t>
            </w:r>
            <w:proofErr w:type="spellEnd"/>
          </w:p>
        </w:tc>
        <w:tc>
          <w:tcPr>
            <w:tcW w:w="5699" w:type="dxa"/>
            <w:gridSpan w:val="2"/>
            <w:vAlign w:val="center"/>
          </w:tcPr>
          <w:p w:rsidR="00F702F3" w:rsidRDefault="00F702F3" w:rsidP="00A66116">
            <w:pPr>
              <w:spacing w:line="276" w:lineRule="auto"/>
              <w:rPr>
                <w:sz w:val="28"/>
                <w:szCs w:val="28"/>
                <w:lang w:val="uk-UA"/>
              </w:rPr>
            </w:pPr>
            <w:r w:rsidRPr="00F702F3">
              <w:rPr>
                <w:sz w:val="28"/>
                <w:szCs w:val="28"/>
                <w:lang w:val="uk-UA"/>
              </w:rPr>
              <w:t>Колоті рани, прості закриті переломи, невеликого розміру вогнепальні рани</w:t>
            </w:r>
          </w:p>
        </w:tc>
        <w:tc>
          <w:tcPr>
            <w:tcW w:w="841" w:type="dxa"/>
            <w:vAlign w:val="center"/>
          </w:tcPr>
          <w:p w:rsidR="00F702F3" w:rsidRDefault="00F702F3" w:rsidP="00A66116">
            <w:pPr>
              <w:spacing w:line="276" w:lineRule="auto"/>
              <w:jc w:val="center"/>
              <w:rPr>
                <w:sz w:val="28"/>
                <w:szCs w:val="28"/>
                <w:lang w:val="uk-UA"/>
              </w:rPr>
            </w:pPr>
            <w:r>
              <w:rPr>
                <w:sz w:val="28"/>
                <w:szCs w:val="28"/>
                <w:lang w:val="uk-UA"/>
              </w:rPr>
              <w:t>1</w:t>
            </w:r>
          </w:p>
        </w:tc>
      </w:tr>
      <w:tr w:rsidR="00F702F3" w:rsidTr="00A66116">
        <w:tc>
          <w:tcPr>
            <w:tcW w:w="2816" w:type="dxa"/>
            <w:vAlign w:val="center"/>
          </w:tcPr>
          <w:p w:rsidR="00F702F3" w:rsidRDefault="00F702F3" w:rsidP="00A66116">
            <w:pPr>
              <w:spacing w:line="276" w:lineRule="auto"/>
              <w:rPr>
                <w:sz w:val="28"/>
                <w:szCs w:val="28"/>
                <w:lang w:val="uk-UA"/>
              </w:rPr>
            </w:pPr>
            <w:proofErr w:type="spellStart"/>
            <w:r w:rsidRPr="00F702F3">
              <w:rPr>
                <w:sz w:val="28"/>
                <w:szCs w:val="28"/>
                <w:lang w:val="uk-UA"/>
              </w:rPr>
              <w:t>Середньоенергетична</w:t>
            </w:r>
            <w:proofErr w:type="spellEnd"/>
          </w:p>
        </w:tc>
        <w:tc>
          <w:tcPr>
            <w:tcW w:w="5699" w:type="dxa"/>
            <w:gridSpan w:val="2"/>
            <w:vAlign w:val="center"/>
          </w:tcPr>
          <w:p w:rsidR="00F702F3" w:rsidRDefault="00F702F3" w:rsidP="00A66116">
            <w:pPr>
              <w:spacing w:line="276" w:lineRule="auto"/>
              <w:rPr>
                <w:sz w:val="28"/>
                <w:szCs w:val="28"/>
                <w:lang w:val="uk-UA"/>
              </w:rPr>
            </w:pPr>
            <w:r w:rsidRPr="00F702F3">
              <w:rPr>
                <w:sz w:val="28"/>
                <w:szCs w:val="28"/>
                <w:lang w:val="uk-UA"/>
              </w:rPr>
              <w:t>Відкриті/сегментарні переломи, вивихи, контузія тканин</w:t>
            </w:r>
          </w:p>
        </w:tc>
        <w:tc>
          <w:tcPr>
            <w:tcW w:w="841" w:type="dxa"/>
            <w:vAlign w:val="center"/>
          </w:tcPr>
          <w:p w:rsidR="00F702F3" w:rsidRDefault="00F702F3" w:rsidP="00A66116">
            <w:pPr>
              <w:spacing w:line="276" w:lineRule="auto"/>
              <w:jc w:val="center"/>
              <w:rPr>
                <w:sz w:val="28"/>
                <w:szCs w:val="28"/>
                <w:lang w:val="uk-UA"/>
              </w:rPr>
            </w:pPr>
            <w:r>
              <w:rPr>
                <w:sz w:val="28"/>
                <w:szCs w:val="28"/>
                <w:lang w:val="uk-UA"/>
              </w:rPr>
              <w:t>2</w:t>
            </w:r>
          </w:p>
        </w:tc>
      </w:tr>
      <w:tr w:rsidR="00F702F3" w:rsidTr="00A66116">
        <w:tc>
          <w:tcPr>
            <w:tcW w:w="2816" w:type="dxa"/>
            <w:vAlign w:val="center"/>
          </w:tcPr>
          <w:p w:rsidR="00F702F3" w:rsidRDefault="00F702F3" w:rsidP="00A66116">
            <w:pPr>
              <w:spacing w:line="276" w:lineRule="auto"/>
              <w:rPr>
                <w:sz w:val="28"/>
                <w:szCs w:val="28"/>
                <w:lang w:val="uk-UA"/>
              </w:rPr>
            </w:pPr>
            <w:r w:rsidRPr="00F702F3">
              <w:rPr>
                <w:sz w:val="28"/>
                <w:szCs w:val="28"/>
                <w:lang w:val="uk-UA"/>
              </w:rPr>
              <w:t>Високоенергетична</w:t>
            </w:r>
          </w:p>
        </w:tc>
        <w:tc>
          <w:tcPr>
            <w:tcW w:w="5699" w:type="dxa"/>
            <w:gridSpan w:val="2"/>
            <w:vAlign w:val="center"/>
          </w:tcPr>
          <w:p w:rsidR="00F702F3" w:rsidRDefault="00F702F3" w:rsidP="00A66116">
            <w:pPr>
              <w:spacing w:line="276" w:lineRule="auto"/>
              <w:rPr>
                <w:sz w:val="28"/>
                <w:szCs w:val="28"/>
                <w:lang w:val="uk-UA"/>
              </w:rPr>
            </w:pPr>
            <w:r w:rsidRPr="00F702F3">
              <w:rPr>
                <w:sz w:val="28"/>
                <w:szCs w:val="28"/>
                <w:lang w:val="uk-UA"/>
              </w:rPr>
              <w:t>Дробові поранення, вогнепальні рани від швидкісних сучасних боєприпасів</w:t>
            </w:r>
          </w:p>
        </w:tc>
        <w:tc>
          <w:tcPr>
            <w:tcW w:w="841" w:type="dxa"/>
            <w:vAlign w:val="center"/>
          </w:tcPr>
          <w:p w:rsidR="00F702F3" w:rsidRDefault="00F702F3" w:rsidP="00A66116">
            <w:pPr>
              <w:spacing w:line="276" w:lineRule="auto"/>
              <w:jc w:val="center"/>
              <w:rPr>
                <w:sz w:val="28"/>
                <w:szCs w:val="28"/>
                <w:lang w:val="uk-UA"/>
              </w:rPr>
            </w:pPr>
            <w:r>
              <w:rPr>
                <w:sz w:val="28"/>
                <w:szCs w:val="28"/>
                <w:lang w:val="uk-UA"/>
              </w:rPr>
              <w:t>3</w:t>
            </w:r>
          </w:p>
        </w:tc>
      </w:tr>
      <w:tr w:rsidR="00F702F3" w:rsidTr="00A66116">
        <w:tc>
          <w:tcPr>
            <w:tcW w:w="2816" w:type="dxa"/>
            <w:vAlign w:val="center"/>
          </w:tcPr>
          <w:p w:rsidR="00F702F3" w:rsidRDefault="00F702F3" w:rsidP="00A66116">
            <w:pPr>
              <w:spacing w:line="276" w:lineRule="auto"/>
              <w:rPr>
                <w:sz w:val="28"/>
                <w:szCs w:val="28"/>
                <w:lang w:val="uk-UA"/>
              </w:rPr>
            </w:pPr>
            <w:r w:rsidRPr="00F702F3">
              <w:rPr>
                <w:sz w:val="28"/>
                <w:szCs w:val="28"/>
                <w:lang w:val="uk-UA"/>
              </w:rPr>
              <w:t>Масивна</w:t>
            </w:r>
            <w:r w:rsidRPr="00F702F3">
              <w:rPr>
                <w:sz w:val="28"/>
                <w:szCs w:val="28"/>
                <w:lang w:val="uk-UA"/>
              </w:rPr>
              <w:tab/>
            </w:r>
          </w:p>
        </w:tc>
        <w:tc>
          <w:tcPr>
            <w:tcW w:w="5699" w:type="dxa"/>
            <w:gridSpan w:val="2"/>
            <w:vAlign w:val="center"/>
          </w:tcPr>
          <w:p w:rsidR="00F702F3" w:rsidRDefault="00F702F3" w:rsidP="00487E90">
            <w:pPr>
              <w:spacing w:line="276" w:lineRule="auto"/>
              <w:rPr>
                <w:sz w:val="28"/>
                <w:szCs w:val="28"/>
                <w:lang w:val="uk-UA"/>
              </w:rPr>
            </w:pPr>
            <w:r w:rsidRPr="00F702F3">
              <w:rPr>
                <w:sz w:val="28"/>
                <w:szCs w:val="28"/>
                <w:lang w:val="uk-UA"/>
              </w:rPr>
              <w:t>Мінно-вибухова, внаслідок попадання у працюючий механізм</w:t>
            </w:r>
            <w:r>
              <w:rPr>
                <w:sz w:val="28"/>
                <w:szCs w:val="28"/>
                <w:lang w:val="uk-UA"/>
              </w:rPr>
              <w:t xml:space="preserve"> </w:t>
            </w:r>
          </w:p>
        </w:tc>
        <w:tc>
          <w:tcPr>
            <w:tcW w:w="841" w:type="dxa"/>
            <w:vAlign w:val="center"/>
          </w:tcPr>
          <w:p w:rsidR="00F702F3" w:rsidRDefault="00F702F3" w:rsidP="00A66116">
            <w:pPr>
              <w:spacing w:line="276" w:lineRule="auto"/>
              <w:jc w:val="center"/>
              <w:rPr>
                <w:sz w:val="28"/>
                <w:szCs w:val="28"/>
                <w:lang w:val="uk-UA"/>
              </w:rPr>
            </w:pPr>
            <w:r>
              <w:rPr>
                <w:sz w:val="28"/>
                <w:szCs w:val="28"/>
                <w:lang w:val="uk-UA"/>
              </w:rPr>
              <w:t>4</w:t>
            </w:r>
          </w:p>
        </w:tc>
      </w:tr>
      <w:tr w:rsidR="00F702F3" w:rsidTr="00A66116">
        <w:tc>
          <w:tcPr>
            <w:tcW w:w="9356" w:type="dxa"/>
            <w:gridSpan w:val="4"/>
            <w:vAlign w:val="center"/>
          </w:tcPr>
          <w:p w:rsidR="00F702F3" w:rsidRDefault="00F702F3" w:rsidP="00A66116">
            <w:pPr>
              <w:spacing w:line="276" w:lineRule="auto"/>
              <w:jc w:val="center"/>
              <w:rPr>
                <w:sz w:val="28"/>
                <w:szCs w:val="28"/>
                <w:lang w:val="uk-UA"/>
              </w:rPr>
            </w:pPr>
            <w:r>
              <w:rPr>
                <w:sz w:val="28"/>
                <w:szCs w:val="28"/>
                <w:lang w:val="uk-UA"/>
              </w:rPr>
              <w:t>Шок</w:t>
            </w:r>
          </w:p>
        </w:tc>
      </w:tr>
      <w:tr w:rsidR="00F702F3" w:rsidTr="00A66116">
        <w:tc>
          <w:tcPr>
            <w:tcW w:w="2816" w:type="dxa"/>
            <w:vAlign w:val="center"/>
          </w:tcPr>
          <w:p w:rsidR="00F702F3" w:rsidRDefault="00A66116" w:rsidP="00A66116">
            <w:pPr>
              <w:spacing w:line="276" w:lineRule="auto"/>
              <w:rPr>
                <w:sz w:val="28"/>
                <w:szCs w:val="28"/>
                <w:lang w:val="uk-UA"/>
              </w:rPr>
            </w:pPr>
            <w:proofErr w:type="spellStart"/>
            <w:r w:rsidRPr="00F702F3">
              <w:rPr>
                <w:sz w:val="28"/>
                <w:szCs w:val="28"/>
                <w:lang w:val="uk-UA"/>
              </w:rPr>
              <w:t>Нормотензивна</w:t>
            </w:r>
            <w:proofErr w:type="spellEnd"/>
            <w:r w:rsidRPr="00A66116">
              <w:rPr>
                <w:sz w:val="28"/>
                <w:szCs w:val="28"/>
                <w:lang w:val="uk-UA"/>
              </w:rPr>
              <w:t xml:space="preserve"> </w:t>
            </w:r>
            <w:r w:rsidRPr="00F702F3">
              <w:rPr>
                <w:sz w:val="28"/>
                <w:szCs w:val="28"/>
                <w:lang w:val="uk-UA"/>
              </w:rPr>
              <w:t>гемодина</w:t>
            </w:r>
            <w:r>
              <w:rPr>
                <w:sz w:val="28"/>
                <w:szCs w:val="28"/>
                <w:lang w:val="uk-UA"/>
              </w:rPr>
              <w:t>міка</w:t>
            </w:r>
          </w:p>
        </w:tc>
        <w:tc>
          <w:tcPr>
            <w:tcW w:w="5699" w:type="dxa"/>
            <w:gridSpan w:val="2"/>
            <w:vAlign w:val="center"/>
          </w:tcPr>
          <w:p w:rsidR="00F702F3" w:rsidRDefault="00A66116" w:rsidP="00A66116">
            <w:pPr>
              <w:spacing w:line="276" w:lineRule="auto"/>
              <w:rPr>
                <w:sz w:val="28"/>
                <w:szCs w:val="28"/>
                <w:lang w:val="uk-UA"/>
              </w:rPr>
            </w:pPr>
            <w:r w:rsidRPr="00F702F3">
              <w:rPr>
                <w:sz w:val="28"/>
                <w:szCs w:val="28"/>
                <w:lang w:val="uk-UA"/>
              </w:rPr>
              <w:t>AT стабільний на місці випадку та в</w:t>
            </w:r>
            <w:r w:rsidRPr="00A66116">
              <w:rPr>
                <w:sz w:val="28"/>
                <w:szCs w:val="28"/>
                <w:lang w:val="uk-UA"/>
              </w:rPr>
              <w:t xml:space="preserve"> </w:t>
            </w:r>
            <w:r w:rsidRPr="00F702F3">
              <w:rPr>
                <w:sz w:val="28"/>
                <w:szCs w:val="28"/>
                <w:lang w:val="uk-UA"/>
              </w:rPr>
              <w:t>операційній</w:t>
            </w:r>
          </w:p>
        </w:tc>
        <w:tc>
          <w:tcPr>
            <w:tcW w:w="841" w:type="dxa"/>
            <w:vAlign w:val="center"/>
          </w:tcPr>
          <w:p w:rsidR="00F702F3" w:rsidRDefault="00A66116" w:rsidP="00A66116">
            <w:pPr>
              <w:spacing w:line="276" w:lineRule="auto"/>
              <w:jc w:val="center"/>
              <w:rPr>
                <w:sz w:val="28"/>
                <w:szCs w:val="28"/>
                <w:lang w:val="uk-UA"/>
              </w:rPr>
            </w:pPr>
            <w:r>
              <w:rPr>
                <w:sz w:val="28"/>
                <w:szCs w:val="28"/>
                <w:lang w:val="uk-UA"/>
              </w:rPr>
              <w:t>0</w:t>
            </w:r>
          </w:p>
        </w:tc>
      </w:tr>
      <w:tr w:rsidR="00F702F3" w:rsidTr="00A66116">
        <w:tc>
          <w:tcPr>
            <w:tcW w:w="2816" w:type="dxa"/>
            <w:vAlign w:val="center"/>
          </w:tcPr>
          <w:p w:rsidR="00F702F3" w:rsidRDefault="00A66116" w:rsidP="00A66116">
            <w:pPr>
              <w:spacing w:line="276" w:lineRule="auto"/>
              <w:rPr>
                <w:sz w:val="28"/>
                <w:szCs w:val="28"/>
                <w:lang w:val="uk-UA"/>
              </w:rPr>
            </w:pPr>
            <w:r w:rsidRPr="00F702F3">
              <w:rPr>
                <w:sz w:val="28"/>
                <w:szCs w:val="28"/>
                <w:lang w:val="uk-UA"/>
              </w:rPr>
              <w:t xml:space="preserve">Тимчасова </w:t>
            </w:r>
            <w:proofErr w:type="spellStart"/>
            <w:r w:rsidRPr="00F702F3">
              <w:rPr>
                <w:sz w:val="28"/>
                <w:szCs w:val="28"/>
                <w:lang w:val="uk-UA"/>
              </w:rPr>
              <w:t>гіпотензія</w:t>
            </w:r>
            <w:proofErr w:type="spellEnd"/>
          </w:p>
        </w:tc>
        <w:tc>
          <w:tcPr>
            <w:tcW w:w="5699" w:type="dxa"/>
            <w:gridSpan w:val="2"/>
            <w:vAlign w:val="center"/>
          </w:tcPr>
          <w:p w:rsidR="00F702F3" w:rsidRDefault="00A66116" w:rsidP="00A66116">
            <w:pPr>
              <w:spacing w:line="276" w:lineRule="auto"/>
              <w:rPr>
                <w:sz w:val="28"/>
                <w:szCs w:val="28"/>
                <w:lang w:val="uk-UA"/>
              </w:rPr>
            </w:pPr>
            <w:r w:rsidRPr="00F702F3">
              <w:rPr>
                <w:sz w:val="28"/>
                <w:szCs w:val="28"/>
                <w:lang w:val="uk-UA"/>
              </w:rPr>
              <w:t>AT нестабільний на місці випадку, позитивна динаміка при в</w:t>
            </w:r>
            <w:r>
              <w:rPr>
                <w:sz w:val="28"/>
                <w:szCs w:val="28"/>
                <w:lang w:val="uk-UA"/>
              </w:rPr>
              <w:t>нутрішньо</w:t>
            </w:r>
            <w:r w:rsidRPr="00F702F3">
              <w:rPr>
                <w:sz w:val="28"/>
                <w:szCs w:val="28"/>
                <w:lang w:val="uk-UA"/>
              </w:rPr>
              <w:t>венній інфузії</w:t>
            </w:r>
          </w:p>
        </w:tc>
        <w:tc>
          <w:tcPr>
            <w:tcW w:w="841" w:type="dxa"/>
            <w:vAlign w:val="center"/>
          </w:tcPr>
          <w:p w:rsidR="00F702F3" w:rsidRDefault="00A66116" w:rsidP="00A66116">
            <w:pPr>
              <w:spacing w:line="276" w:lineRule="auto"/>
              <w:jc w:val="center"/>
              <w:rPr>
                <w:sz w:val="28"/>
                <w:szCs w:val="28"/>
                <w:lang w:val="uk-UA"/>
              </w:rPr>
            </w:pPr>
            <w:r>
              <w:rPr>
                <w:sz w:val="28"/>
                <w:szCs w:val="28"/>
                <w:lang w:val="uk-UA"/>
              </w:rPr>
              <w:t>1</w:t>
            </w:r>
          </w:p>
        </w:tc>
      </w:tr>
      <w:tr w:rsidR="00F702F3" w:rsidTr="00A66116">
        <w:tc>
          <w:tcPr>
            <w:tcW w:w="2816" w:type="dxa"/>
            <w:vAlign w:val="center"/>
          </w:tcPr>
          <w:p w:rsidR="00F702F3" w:rsidRDefault="00A66116" w:rsidP="00A66116">
            <w:pPr>
              <w:spacing w:line="276" w:lineRule="auto"/>
              <w:rPr>
                <w:sz w:val="28"/>
                <w:szCs w:val="28"/>
                <w:lang w:val="uk-UA"/>
              </w:rPr>
            </w:pPr>
            <w:r>
              <w:rPr>
                <w:sz w:val="28"/>
                <w:szCs w:val="28"/>
                <w:lang w:val="uk-UA"/>
              </w:rPr>
              <w:t xml:space="preserve">Тривала </w:t>
            </w:r>
            <w:proofErr w:type="spellStart"/>
            <w:r>
              <w:rPr>
                <w:sz w:val="28"/>
                <w:szCs w:val="28"/>
                <w:lang w:val="uk-UA"/>
              </w:rPr>
              <w:t>гіпотензія</w:t>
            </w:r>
            <w:proofErr w:type="spellEnd"/>
          </w:p>
        </w:tc>
        <w:tc>
          <w:tcPr>
            <w:tcW w:w="5699" w:type="dxa"/>
            <w:gridSpan w:val="2"/>
            <w:vAlign w:val="center"/>
          </w:tcPr>
          <w:p w:rsidR="00F702F3" w:rsidRDefault="00A66116" w:rsidP="00A66116">
            <w:pPr>
              <w:spacing w:line="276" w:lineRule="auto"/>
              <w:rPr>
                <w:sz w:val="28"/>
                <w:szCs w:val="28"/>
                <w:lang w:val="uk-UA"/>
              </w:rPr>
            </w:pPr>
            <w:r w:rsidRPr="00A66116">
              <w:rPr>
                <w:sz w:val="28"/>
                <w:szCs w:val="28"/>
                <w:lang w:val="uk-UA"/>
              </w:rPr>
              <w:t xml:space="preserve">Систолічний тиск &lt; 90 мм </w:t>
            </w:r>
            <w:proofErr w:type="spellStart"/>
            <w:r w:rsidRPr="00A66116">
              <w:rPr>
                <w:sz w:val="28"/>
                <w:szCs w:val="28"/>
                <w:lang w:val="uk-UA"/>
              </w:rPr>
              <w:t>Hg</w:t>
            </w:r>
            <w:proofErr w:type="spellEnd"/>
            <w:r w:rsidRPr="00A66116">
              <w:rPr>
                <w:sz w:val="28"/>
                <w:szCs w:val="28"/>
                <w:lang w:val="uk-UA"/>
              </w:rPr>
              <w:t xml:space="preserve"> на місці випадку, позитивна динаміка при внутрішньовенній інфузії/трансфузії в операційній</w:t>
            </w:r>
          </w:p>
        </w:tc>
        <w:tc>
          <w:tcPr>
            <w:tcW w:w="841" w:type="dxa"/>
            <w:vAlign w:val="center"/>
          </w:tcPr>
          <w:p w:rsidR="00F702F3" w:rsidRDefault="00A66116" w:rsidP="00A66116">
            <w:pPr>
              <w:spacing w:line="276" w:lineRule="auto"/>
              <w:jc w:val="center"/>
              <w:rPr>
                <w:sz w:val="28"/>
                <w:szCs w:val="28"/>
                <w:lang w:val="uk-UA"/>
              </w:rPr>
            </w:pPr>
            <w:r>
              <w:rPr>
                <w:sz w:val="28"/>
                <w:szCs w:val="28"/>
                <w:lang w:val="uk-UA"/>
              </w:rPr>
              <w:t>2</w:t>
            </w:r>
          </w:p>
        </w:tc>
      </w:tr>
      <w:tr w:rsidR="00A66116" w:rsidTr="00A66116">
        <w:trPr>
          <w:trHeight w:val="278"/>
        </w:trPr>
        <w:tc>
          <w:tcPr>
            <w:tcW w:w="9356" w:type="dxa"/>
            <w:gridSpan w:val="4"/>
            <w:vAlign w:val="center"/>
          </w:tcPr>
          <w:p w:rsidR="00A66116" w:rsidRDefault="00A66116" w:rsidP="00A66116">
            <w:pPr>
              <w:spacing w:line="276" w:lineRule="auto"/>
              <w:jc w:val="center"/>
              <w:rPr>
                <w:sz w:val="28"/>
                <w:szCs w:val="28"/>
                <w:lang w:val="uk-UA"/>
              </w:rPr>
            </w:pPr>
            <w:r>
              <w:rPr>
                <w:sz w:val="28"/>
                <w:szCs w:val="28"/>
                <w:lang w:val="uk-UA"/>
              </w:rPr>
              <w:t>Ішемія</w:t>
            </w:r>
          </w:p>
        </w:tc>
      </w:tr>
      <w:tr w:rsidR="00F702F3" w:rsidTr="00A66116">
        <w:tc>
          <w:tcPr>
            <w:tcW w:w="2816" w:type="dxa"/>
            <w:vAlign w:val="center"/>
          </w:tcPr>
          <w:p w:rsidR="00F702F3" w:rsidRDefault="00A66116" w:rsidP="00A66116">
            <w:pPr>
              <w:spacing w:line="276" w:lineRule="auto"/>
              <w:rPr>
                <w:sz w:val="28"/>
                <w:szCs w:val="28"/>
                <w:lang w:val="uk-UA"/>
              </w:rPr>
            </w:pPr>
            <w:r w:rsidRPr="00A66116">
              <w:rPr>
                <w:sz w:val="28"/>
                <w:szCs w:val="28"/>
                <w:lang w:val="uk-UA"/>
              </w:rPr>
              <w:t>Відсутня</w:t>
            </w:r>
            <w:r w:rsidRPr="00A66116">
              <w:rPr>
                <w:sz w:val="28"/>
                <w:szCs w:val="28"/>
                <w:lang w:val="uk-UA"/>
              </w:rPr>
              <w:tab/>
            </w:r>
          </w:p>
        </w:tc>
        <w:tc>
          <w:tcPr>
            <w:tcW w:w="5699" w:type="dxa"/>
            <w:gridSpan w:val="2"/>
            <w:vAlign w:val="center"/>
          </w:tcPr>
          <w:p w:rsidR="00F702F3" w:rsidRDefault="00A66116" w:rsidP="00A66116">
            <w:pPr>
              <w:spacing w:line="276" w:lineRule="auto"/>
              <w:rPr>
                <w:sz w:val="28"/>
                <w:szCs w:val="28"/>
                <w:lang w:val="uk-UA"/>
              </w:rPr>
            </w:pPr>
            <w:r w:rsidRPr="00A66116">
              <w:rPr>
                <w:sz w:val="28"/>
                <w:szCs w:val="28"/>
                <w:lang w:val="uk-UA"/>
              </w:rPr>
              <w:t>Наявний пульс без симптомів ішемії</w:t>
            </w:r>
          </w:p>
        </w:tc>
        <w:tc>
          <w:tcPr>
            <w:tcW w:w="841" w:type="dxa"/>
            <w:vAlign w:val="center"/>
          </w:tcPr>
          <w:p w:rsidR="00F702F3" w:rsidRDefault="00A66116" w:rsidP="00A66116">
            <w:pPr>
              <w:spacing w:line="276" w:lineRule="auto"/>
              <w:jc w:val="center"/>
              <w:rPr>
                <w:sz w:val="28"/>
                <w:szCs w:val="28"/>
                <w:lang w:val="uk-UA"/>
              </w:rPr>
            </w:pPr>
            <w:r>
              <w:rPr>
                <w:sz w:val="28"/>
                <w:szCs w:val="28"/>
                <w:lang w:val="uk-UA"/>
              </w:rPr>
              <w:t>0</w:t>
            </w:r>
          </w:p>
        </w:tc>
      </w:tr>
      <w:tr w:rsidR="00F702F3" w:rsidTr="00A66116">
        <w:tc>
          <w:tcPr>
            <w:tcW w:w="2816" w:type="dxa"/>
            <w:vAlign w:val="center"/>
          </w:tcPr>
          <w:p w:rsidR="00F702F3" w:rsidRDefault="00A66116" w:rsidP="00A66116">
            <w:pPr>
              <w:spacing w:line="276" w:lineRule="auto"/>
              <w:rPr>
                <w:sz w:val="28"/>
                <w:szCs w:val="28"/>
                <w:lang w:val="uk-UA"/>
              </w:rPr>
            </w:pPr>
            <w:r w:rsidRPr="00A66116">
              <w:rPr>
                <w:sz w:val="28"/>
                <w:szCs w:val="28"/>
                <w:lang w:val="uk-UA"/>
              </w:rPr>
              <w:t>Легкого ступеня</w:t>
            </w:r>
          </w:p>
        </w:tc>
        <w:tc>
          <w:tcPr>
            <w:tcW w:w="5699" w:type="dxa"/>
            <w:gridSpan w:val="2"/>
            <w:vAlign w:val="center"/>
          </w:tcPr>
          <w:p w:rsidR="00F702F3" w:rsidRDefault="00A66116" w:rsidP="00A66116">
            <w:pPr>
              <w:spacing w:line="276" w:lineRule="auto"/>
              <w:rPr>
                <w:sz w:val="28"/>
                <w:szCs w:val="28"/>
                <w:lang w:val="uk-UA"/>
              </w:rPr>
            </w:pPr>
            <w:r w:rsidRPr="00A66116">
              <w:rPr>
                <w:sz w:val="28"/>
                <w:szCs w:val="28"/>
                <w:lang w:val="uk-UA"/>
              </w:rPr>
              <w:t>Слабкість пульсу без ішемії</w:t>
            </w:r>
          </w:p>
        </w:tc>
        <w:tc>
          <w:tcPr>
            <w:tcW w:w="841" w:type="dxa"/>
            <w:vAlign w:val="center"/>
          </w:tcPr>
          <w:p w:rsidR="00F702F3" w:rsidRDefault="00A66116" w:rsidP="00A66116">
            <w:pPr>
              <w:spacing w:line="276" w:lineRule="auto"/>
              <w:jc w:val="center"/>
              <w:rPr>
                <w:sz w:val="28"/>
                <w:szCs w:val="28"/>
                <w:lang w:val="uk-UA"/>
              </w:rPr>
            </w:pPr>
            <w:r>
              <w:rPr>
                <w:sz w:val="28"/>
                <w:szCs w:val="28"/>
                <w:lang w:val="uk-UA"/>
              </w:rPr>
              <w:t>1</w:t>
            </w:r>
          </w:p>
        </w:tc>
      </w:tr>
      <w:tr w:rsidR="00F702F3" w:rsidTr="00A66116">
        <w:tc>
          <w:tcPr>
            <w:tcW w:w="2816" w:type="dxa"/>
            <w:vAlign w:val="center"/>
          </w:tcPr>
          <w:p w:rsidR="00F702F3" w:rsidRDefault="00A66116" w:rsidP="00A66116">
            <w:pPr>
              <w:spacing w:line="276" w:lineRule="auto"/>
              <w:rPr>
                <w:sz w:val="28"/>
                <w:szCs w:val="28"/>
                <w:lang w:val="uk-UA"/>
              </w:rPr>
            </w:pPr>
            <w:r w:rsidRPr="00A66116">
              <w:rPr>
                <w:sz w:val="28"/>
                <w:szCs w:val="28"/>
                <w:lang w:val="uk-UA"/>
              </w:rPr>
              <w:t>Середнього ступеня</w:t>
            </w:r>
          </w:p>
        </w:tc>
        <w:tc>
          <w:tcPr>
            <w:tcW w:w="5699" w:type="dxa"/>
            <w:gridSpan w:val="2"/>
            <w:vAlign w:val="center"/>
          </w:tcPr>
          <w:p w:rsidR="00F702F3" w:rsidRDefault="00A66116" w:rsidP="00A66116">
            <w:pPr>
              <w:spacing w:line="276" w:lineRule="auto"/>
              <w:rPr>
                <w:sz w:val="28"/>
                <w:szCs w:val="28"/>
                <w:lang w:val="uk-UA"/>
              </w:rPr>
            </w:pPr>
            <w:r>
              <w:rPr>
                <w:sz w:val="28"/>
                <w:szCs w:val="28"/>
                <w:lang w:val="uk-UA"/>
              </w:rPr>
              <w:t>Відсутність пульсу</w:t>
            </w:r>
            <w:r w:rsidRPr="00A66116">
              <w:rPr>
                <w:sz w:val="28"/>
                <w:szCs w:val="28"/>
                <w:lang w:val="uk-UA"/>
              </w:rPr>
              <w:t>, повільне капілярне наповнення, парестезії, погіршення активного скорочення м’язів</w:t>
            </w:r>
          </w:p>
        </w:tc>
        <w:tc>
          <w:tcPr>
            <w:tcW w:w="841" w:type="dxa"/>
            <w:vAlign w:val="center"/>
          </w:tcPr>
          <w:p w:rsidR="00F702F3" w:rsidRDefault="00A66116" w:rsidP="00A66116">
            <w:pPr>
              <w:spacing w:line="276" w:lineRule="auto"/>
              <w:jc w:val="center"/>
              <w:rPr>
                <w:sz w:val="28"/>
                <w:szCs w:val="28"/>
                <w:lang w:val="uk-UA"/>
              </w:rPr>
            </w:pPr>
            <w:r>
              <w:rPr>
                <w:sz w:val="28"/>
                <w:szCs w:val="28"/>
                <w:lang w:val="uk-UA"/>
              </w:rPr>
              <w:t>2</w:t>
            </w:r>
          </w:p>
        </w:tc>
      </w:tr>
      <w:tr w:rsidR="00F702F3" w:rsidTr="00A66116">
        <w:tc>
          <w:tcPr>
            <w:tcW w:w="2816" w:type="dxa"/>
            <w:vAlign w:val="center"/>
          </w:tcPr>
          <w:p w:rsidR="00F702F3" w:rsidRDefault="00A66116" w:rsidP="00A66116">
            <w:pPr>
              <w:spacing w:line="276" w:lineRule="auto"/>
              <w:rPr>
                <w:sz w:val="28"/>
                <w:szCs w:val="28"/>
                <w:lang w:val="uk-UA"/>
              </w:rPr>
            </w:pPr>
            <w:r w:rsidRPr="00A66116">
              <w:rPr>
                <w:sz w:val="28"/>
                <w:szCs w:val="28"/>
                <w:lang w:val="uk-UA"/>
              </w:rPr>
              <w:t>Тяжк</w:t>
            </w:r>
            <w:r>
              <w:rPr>
                <w:sz w:val="28"/>
                <w:szCs w:val="28"/>
                <w:lang w:val="uk-UA"/>
              </w:rPr>
              <w:t>ого ступеня</w:t>
            </w:r>
          </w:p>
        </w:tc>
        <w:tc>
          <w:tcPr>
            <w:tcW w:w="5699" w:type="dxa"/>
            <w:gridSpan w:val="2"/>
            <w:vAlign w:val="center"/>
          </w:tcPr>
          <w:p w:rsidR="00F702F3" w:rsidRDefault="00A66116" w:rsidP="00A66116">
            <w:pPr>
              <w:spacing w:line="276" w:lineRule="auto"/>
              <w:rPr>
                <w:sz w:val="28"/>
                <w:szCs w:val="28"/>
                <w:lang w:val="uk-UA"/>
              </w:rPr>
            </w:pPr>
            <w:r>
              <w:rPr>
                <w:sz w:val="28"/>
                <w:szCs w:val="28"/>
                <w:lang w:val="uk-UA"/>
              </w:rPr>
              <w:t xml:space="preserve">Відсутність пульсу, </w:t>
            </w:r>
            <w:r w:rsidRPr="00A66116">
              <w:rPr>
                <w:sz w:val="28"/>
                <w:szCs w:val="28"/>
                <w:lang w:val="uk-UA"/>
              </w:rPr>
              <w:t>холодна кінцівка, параліч, відсутність капілярного наповнення</w:t>
            </w:r>
          </w:p>
        </w:tc>
        <w:tc>
          <w:tcPr>
            <w:tcW w:w="841" w:type="dxa"/>
            <w:vAlign w:val="center"/>
          </w:tcPr>
          <w:p w:rsidR="00F702F3" w:rsidRDefault="00A66116" w:rsidP="00A66116">
            <w:pPr>
              <w:spacing w:line="276" w:lineRule="auto"/>
              <w:jc w:val="center"/>
              <w:rPr>
                <w:sz w:val="28"/>
                <w:szCs w:val="28"/>
                <w:lang w:val="uk-UA"/>
              </w:rPr>
            </w:pPr>
            <w:r>
              <w:rPr>
                <w:sz w:val="28"/>
                <w:szCs w:val="28"/>
                <w:lang w:val="uk-UA"/>
              </w:rPr>
              <w:t>3</w:t>
            </w:r>
          </w:p>
        </w:tc>
      </w:tr>
      <w:tr w:rsidR="00A66116" w:rsidTr="00A66116">
        <w:tc>
          <w:tcPr>
            <w:tcW w:w="9356" w:type="dxa"/>
            <w:gridSpan w:val="4"/>
            <w:vAlign w:val="center"/>
          </w:tcPr>
          <w:p w:rsidR="00A66116" w:rsidRDefault="00A66116" w:rsidP="00A66116">
            <w:pPr>
              <w:spacing w:line="276" w:lineRule="auto"/>
              <w:jc w:val="center"/>
              <w:rPr>
                <w:sz w:val="28"/>
                <w:szCs w:val="28"/>
                <w:lang w:val="uk-UA"/>
              </w:rPr>
            </w:pPr>
            <w:r>
              <w:rPr>
                <w:sz w:val="28"/>
                <w:szCs w:val="28"/>
                <w:lang w:val="uk-UA"/>
              </w:rPr>
              <w:t>Вік</w:t>
            </w:r>
          </w:p>
        </w:tc>
      </w:tr>
      <w:tr w:rsidR="00F702F3" w:rsidTr="00A66116">
        <w:tc>
          <w:tcPr>
            <w:tcW w:w="2816" w:type="dxa"/>
            <w:vAlign w:val="center"/>
          </w:tcPr>
          <w:p w:rsidR="00F702F3" w:rsidRDefault="00F702F3" w:rsidP="00A66116">
            <w:pPr>
              <w:spacing w:line="276" w:lineRule="auto"/>
              <w:rPr>
                <w:sz w:val="28"/>
                <w:szCs w:val="28"/>
                <w:lang w:val="uk-UA"/>
              </w:rPr>
            </w:pPr>
          </w:p>
        </w:tc>
        <w:tc>
          <w:tcPr>
            <w:tcW w:w="5699" w:type="dxa"/>
            <w:gridSpan w:val="2"/>
            <w:vAlign w:val="center"/>
          </w:tcPr>
          <w:p w:rsidR="00F702F3" w:rsidRDefault="00A66116" w:rsidP="00A66116">
            <w:pPr>
              <w:spacing w:line="276" w:lineRule="auto"/>
              <w:rPr>
                <w:sz w:val="28"/>
                <w:szCs w:val="28"/>
                <w:lang w:val="uk-UA"/>
              </w:rPr>
            </w:pPr>
            <w:r w:rsidRPr="00A66116">
              <w:rPr>
                <w:sz w:val="28"/>
                <w:szCs w:val="28"/>
                <w:lang w:val="uk-UA"/>
              </w:rPr>
              <w:t xml:space="preserve">&lt; </w:t>
            </w:r>
            <w:r>
              <w:rPr>
                <w:sz w:val="28"/>
                <w:szCs w:val="28"/>
                <w:lang w:val="uk-UA"/>
              </w:rPr>
              <w:t>30</w:t>
            </w:r>
            <w:r w:rsidRPr="00A66116">
              <w:rPr>
                <w:sz w:val="28"/>
                <w:szCs w:val="28"/>
                <w:lang w:val="uk-UA"/>
              </w:rPr>
              <w:t xml:space="preserve"> років</w:t>
            </w:r>
          </w:p>
        </w:tc>
        <w:tc>
          <w:tcPr>
            <w:tcW w:w="841" w:type="dxa"/>
            <w:vAlign w:val="center"/>
          </w:tcPr>
          <w:p w:rsidR="00F702F3" w:rsidRDefault="00A66116" w:rsidP="00A66116">
            <w:pPr>
              <w:spacing w:line="276" w:lineRule="auto"/>
              <w:jc w:val="center"/>
              <w:rPr>
                <w:sz w:val="28"/>
                <w:szCs w:val="28"/>
                <w:lang w:val="uk-UA"/>
              </w:rPr>
            </w:pPr>
            <w:r>
              <w:rPr>
                <w:sz w:val="28"/>
                <w:szCs w:val="28"/>
                <w:lang w:val="uk-UA"/>
              </w:rPr>
              <w:t>1</w:t>
            </w:r>
          </w:p>
        </w:tc>
      </w:tr>
      <w:tr w:rsidR="00F702F3" w:rsidTr="00A66116">
        <w:tc>
          <w:tcPr>
            <w:tcW w:w="2816" w:type="dxa"/>
            <w:vAlign w:val="center"/>
          </w:tcPr>
          <w:p w:rsidR="00F702F3" w:rsidRDefault="00F702F3" w:rsidP="00A66116">
            <w:pPr>
              <w:spacing w:line="276" w:lineRule="auto"/>
              <w:rPr>
                <w:sz w:val="28"/>
                <w:szCs w:val="28"/>
                <w:lang w:val="uk-UA"/>
              </w:rPr>
            </w:pPr>
          </w:p>
        </w:tc>
        <w:tc>
          <w:tcPr>
            <w:tcW w:w="5699" w:type="dxa"/>
            <w:gridSpan w:val="2"/>
            <w:vAlign w:val="center"/>
          </w:tcPr>
          <w:p w:rsidR="00F702F3" w:rsidRDefault="00A66116" w:rsidP="00A66116">
            <w:pPr>
              <w:spacing w:line="276" w:lineRule="auto"/>
              <w:rPr>
                <w:sz w:val="28"/>
                <w:szCs w:val="28"/>
                <w:lang w:val="uk-UA"/>
              </w:rPr>
            </w:pPr>
            <w:r>
              <w:rPr>
                <w:sz w:val="28"/>
                <w:szCs w:val="28"/>
                <w:lang w:val="uk-UA"/>
              </w:rPr>
              <w:t>30</w:t>
            </w:r>
            <w:r w:rsidRPr="00A66116">
              <w:rPr>
                <w:sz w:val="28"/>
                <w:szCs w:val="28"/>
                <w:lang w:val="uk-UA"/>
              </w:rPr>
              <w:t xml:space="preserve"> - 50 років</w:t>
            </w:r>
          </w:p>
        </w:tc>
        <w:tc>
          <w:tcPr>
            <w:tcW w:w="841" w:type="dxa"/>
            <w:vAlign w:val="center"/>
          </w:tcPr>
          <w:p w:rsidR="00F702F3" w:rsidRDefault="00A66116" w:rsidP="00A66116">
            <w:pPr>
              <w:spacing w:line="276" w:lineRule="auto"/>
              <w:jc w:val="center"/>
              <w:rPr>
                <w:sz w:val="28"/>
                <w:szCs w:val="28"/>
                <w:lang w:val="uk-UA"/>
              </w:rPr>
            </w:pPr>
            <w:r>
              <w:rPr>
                <w:sz w:val="28"/>
                <w:szCs w:val="28"/>
                <w:lang w:val="uk-UA"/>
              </w:rPr>
              <w:t>2</w:t>
            </w:r>
          </w:p>
        </w:tc>
      </w:tr>
      <w:tr w:rsidR="00F702F3" w:rsidTr="00A66116">
        <w:tc>
          <w:tcPr>
            <w:tcW w:w="2816" w:type="dxa"/>
            <w:vAlign w:val="center"/>
          </w:tcPr>
          <w:p w:rsidR="00F702F3" w:rsidRDefault="00F702F3" w:rsidP="00A66116">
            <w:pPr>
              <w:spacing w:line="276" w:lineRule="auto"/>
              <w:rPr>
                <w:sz w:val="28"/>
                <w:szCs w:val="28"/>
                <w:lang w:val="uk-UA"/>
              </w:rPr>
            </w:pPr>
          </w:p>
        </w:tc>
        <w:tc>
          <w:tcPr>
            <w:tcW w:w="5699" w:type="dxa"/>
            <w:gridSpan w:val="2"/>
            <w:vAlign w:val="center"/>
          </w:tcPr>
          <w:p w:rsidR="00F702F3" w:rsidRDefault="00A66116" w:rsidP="00A66116">
            <w:pPr>
              <w:spacing w:line="276" w:lineRule="auto"/>
              <w:rPr>
                <w:sz w:val="28"/>
                <w:szCs w:val="28"/>
                <w:lang w:val="uk-UA"/>
              </w:rPr>
            </w:pPr>
            <w:r w:rsidRPr="00A66116">
              <w:rPr>
                <w:sz w:val="28"/>
                <w:szCs w:val="28"/>
                <w:lang w:val="uk-UA"/>
              </w:rPr>
              <w:t>&gt; 50 років</w:t>
            </w:r>
          </w:p>
        </w:tc>
        <w:tc>
          <w:tcPr>
            <w:tcW w:w="841" w:type="dxa"/>
            <w:vAlign w:val="center"/>
          </w:tcPr>
          <w:p w:rsidR="00F702F3" w:rsidRDefault="00A66116" w:rsidP="00A66116">
            <w:pPr>
              <w:spacing w:line="276" w:lineRule="auto"/>
              <w:jc w:val="center"/>
              <w:rPr>
                <w:sz w:val="28"/>
                <w:szCs w:val="28"/>
                <w:lang w:val="uk-UA"/>
              </w:rPr>
            </w:pPr>
            <w:r>
              <w:rPr>
                <w:sz w:val="28"/>
                <w:szCs w:val="28"/>
                <w:lang w:val="uk-UA"/>
              </w:rPr>
              <w:t>3</w:t>
            </w:r>
          </w:p>
        </w:tc>
      </w:tr>
      <w:tr w:rsidR="00A66116" w:rsidTr="00A66116">
        <w:tc>
          <w:tcPr>
            <w:tcW w:w="8515" w:type="dxa"/>
            <w:gridSpan w:val="3"/>
            <w:vAlign w:val="center"/>
          </w:tcPr>
          <w:p w:rsidR="00A66116" w:rsidRDefault="00A66116" w:rsidP="00A66116">
            <w:pPr>
              <w:spacing w:line="276" w:lineRule="auto"/>
              <w:rPr>
                <w:sz w:val="28"/>
                <w:szCs w:val="28"/>
                <w:lang w:val="uk-UA"/>
              </w:rPr>
            </w:pPr>
            <w:r w:rsidRPr="00A66116">
              <w:rPr>
                <w:sz w:val="28"/>
                <w:szCs w:val="28"/>
                <w:lang w:val="uk-UA"/>
              </w:rPr>
              <w:t xml:space="preserve">7 та більше </w:t>
            </w:r>
            <w:r>
              <w:rPr>
                <w:sz w:val="28"/>
                <w:szCs w:val="28"/>
                <w:lang w:val="uk-UA"/>
              </w:rPr>
              <w:t>–</w:t>
            </w:r>
            <w:r w:rsidRPr="00A66116">
              <w:rPr>
                <w:sz w:val="28"/>
                <w:szCs w:val="28"/>
                <w:lang w:val="uk-UA"/>
              </w:rPr>
              <w:t xml:space="preserve"> 100 % вихід на ампутацію</w:t>
            </w:r>
          </w:p>
        </w:tc>
        <w:tc>
          <w:tcPr>
            <w:tcW w:w="841" w:type="dxa"/>
            <w:vAlign w:val="center"/>
          </w:tcPr>
          <w:p w:rsidR="00A66116" w:rsidRDefault="00A66116" w:rsidP="00A66116">
            <w:pPr>
              <w:spacing w:line="276" w:lineRule="auto"/>
              <w:jc w:val="center"/>
              <w:rPr>
                <w:sz w:val="28"/>
                <w:szCs w:val="28"/>
                <w:lang w:val="uk-UA"/>
              </w:rPr>
            </w:pPr>
          </w:p>
        </w:tc>
      </w:tr>
    </w:tbl>
    <w:p w:rsidR="00F702F3" w:rsidRDefault="00F702F3" w:rsidP="00A66116">
      <w:pPr>
        <w:spacing w:after="0" w:line="360" w:lineRule="auto"/>
        <w:jc w:val="both"/>
        <w:rPr>
          <w:sz w:val="28"/>
          <w:szCs w:val="28"/>
          <w:lang w:val="uk-UA"/>
        </w:rPr>
      </w:pPr>
    </w:p>
    <w:p w:rsidR="000022DF" w:rsidRPr="000022DF" w:rsidRDefault="000022DF" w:rsidP="000022DF">
      <w:pPr>
        <w:spacing w:after="0" w:line="360" w:lineRule="auto"/>
        <w:ind w:firstLine="709"/>
        <w:jc w:val="both"/>
        <w:rPr>
          <w:sz w:val="28"/>
          <w:szCs w:val="28"/>
          <w:lang w:val="uk-UA"/>
        </w:rPr>
      </w:pPr>
      <w:r w:rsidRPr="000022DF">
        <w:rPr>
          <w:sz w:val="28"/>
          <w:szCs w:val="28"/>
          <w:lang w:val="uk-UA"/>
        </w:rPr>
        <w:t xml:space="preserve">У хірургічній практиці тривалий час застосовувалися </w:t>
      </w:r>
      <w:r>
        <w:rPr>
          <w:sz w:val="28"/>
          <w:szCs w:val="28"/>
          <w:lang w:val="uk-UA"/>
        </w:rPr>
        <w:t xml:space="preserve">типові </w:t>
      </w:r>
      <w:r w:rsidRPr="000022DF">
        <w:rPr>
          <w:sz w:val="28"/>
          <w:szCs w:val="28"/>
          <w:lang w:val="uk-UA"/>
        </w:rPr>
        <w:t xml:space="preserve">ампутаційні схеми, відповідно до яких усічення кінцівки здійснювалося таким чином, щоб надалі можна було використовувати стандартний протез. </w:t>
      </w:r>
      <w:r w:rsidRPr="000022DF">
        <w:rPr>
          <w:sz w:val="28"/>
          <w:szCs w:val="28"/>
          <w:lang w:val="uk-UA"/>
        </w:rPr>
        <w:lastRenderedPageBreak/>
        <w:t xml:space="preserve">Такий підхід часто спричиняв </w:t>
      </w:r>
      <w:r>
        <w:rPr>
          <w:sz w:val="28"/>
          <w:szCs w:val="28"/>
          <w:lang w:val="uk-UA"/>
        </w:rPr>
        <w:t xml:space="preserve">надмірне </w:t>
      </w:r>
      <w:r w:rsidRPr="000022DF">
        <w:rPr>
          <w:sz w:val="28"/>
          <w:szCs w:val="28"/>
          <w:lang w:val="uk-UA"/>
        </w:rPr>
        <w:t>видалення здорових тканин.</w:t>
      </w:r>
      <w:r>
        <w:rPr>
          <w:sz w:val="28"/>
          <w:szCs w:val="28"/>
          <w:lang w:val="uk-UA"/>
        </w:rPr>
        <w:t xml:space="preserve"> </w:t>
      </w:r>
      <w:r w:rsidRPr="000022DF">
        <w:rPr>
          <w:sz w:val="28"/>
          <w:szCs w:val="28"/>
          <w:lang w:val="uk-UA"/>
        </w:rPr>
        <w:t>Надмірно висока ампутація підвищувала ймовірність формування порочної кукси, виправити яку можна було лише за вторинної операції</w:t>
      </w:r>
      <w:r>
        <w:rPr>
          <w:sz w:val="28"/>
          <w:szCs w:val="28"/>
          <w:lang w:val="uk-UA"/>
        </w:rPr>
        <w:t>, або взагалі неможливо</w:t>
      </w:r>
      <w:r w:rsidRPr="000022DF">
        <w:rPr>
          <w:sz w:val="28"/>
          <w:szCs w:val="28"/>
          <w:lang w:val="uk-UA"/>
        </w:rPr>
        <w:t xml:space="preserve">. Основний недолік ампутаційних схем класичної </w:t>
      </w:r>
      <w:r>
        <w:rPr>
          <w:sz w:val="28"/>
          <w:szCs w:val="28"/>
          <w:lang w:val="uk-UA"/>
        </w:rPr>
        <w:t>воєнної</w:t>
      </w:r>
      <w:r w:rsidRPr="000022DF">
        <w:rPr>
          <w:sz w:val="28"/>
          <w:szCs w:val="28"/>
          <w:lang w:val="uk-UA"/>
        </w:rPr>
        <w:t xml:space="preserve"> хірургії </w:t>
      </w:r>
      <w:r>
        <w:rPr>
          <w:sz w:val="28"/>
          <w:szCs w:val="28"/>
          <w:lang w:val="uk-UA"/>
        </w:rPr>
        <w:t>–</w:t>
      </w:r>
      <w:r w:rsidRPr="000022DF">
        <w:rPr>
          <w:sz w:val="28"/>
          <w:szCs w:val="28"/>
          <w:lang w:val="uk-UA"/>
        </w:rPr>
        <w:t xml:space="preserve"> відсутність резервної відстані </w:t>
      </w:r>
      <w:r>
        <w:rPr>
          <w:sz w:val="28"/>
          <w:szCs w:val="28"/>
          <w:lang w:val="uk-UA"/>
        </w:rPr>
        <w:t xml:space="preserve">на ампутованій кінцівці </w:t>
      </w:r>
      <w:r w:rsidRPr="000022DF">
        <w:rPr>
          <w:sz w:val="28"/>
          <w:szCs w:val="28"/>
          <w:lang w:val="uk-UA"/>
        </w:rPr>
        <w:t>для проведення реампутації та для створення індивідуального протезу</w:t>
      </w:r>
      <w:r w:rsidR="004921A9" w:rsidRPr="00E63278">
        <w:rPr>
          <w:sz w:val="28"/>
          <w:szCs w:val="28"/>
          <w:lang w:val="uk-UA"/>
        </w:rPr>
        <w:t xml:space="preserve"> [</w:t>
      </w:r>
      <w:r w:rsidR="009032AD">
        <w:rPr>
          <w:sz w:val="28"/>
          <w:szCs w:val="28"/>
          <w:lang w:val="uk-UA"/>
        </w:rPr>
        <w:t>22</w:t>
      </w:r>
      <w:r w:rsidR="004921A9" w:rsidRPr="00E63278">
        <w:rPr>
          <w:sz w:val="28"/>
          <w:szCs w:val="28"/>
          <w:lang w:val="uk-UA"/>
        </w:rPr>
        <w:t>]</w:t>
      </w:r>
      <w:r w:rsidRPr="000022DF">
        <w:rPr>
          <w:sz w:val="28"/>
          <w:szCs w:val="28"/>
          <w:lang w:val="uk-UA"/>
        </w:rPr>
        <w:t>.</w:t>
      </w:r>
    </w:p>
    <w:p w:rsidR="000022DF" w:rsidRDefault="000022DF" w:rsidP="000022DF">
      <w:pPr>
        <w:spacing w:after="0" w:line="360" w:lineRule="auto"/>
        <w:ind w:firstLine="709"/>
        <w:jc w:val="both"/>
        <w:rPr>
          <w:sz w:val="28"/>
          <w:szCs w:val="28"/>
          <w:lang w:val="uk-UA"/>
        </w:rPr>
      </w:pPr>
      <w:r w:rsidRPr="000022DF">
        <w:rPr>
          <w:sz w:val="28"/>
          <w:szCs w:val="28"/>
          <w:lang w:val="uk-UA"/>
        </w:rPr>
        <w:t>Оскільки медичні технології реабілітації стрімко розвиваються, а кількість варіантів протезних конструкцій налічує десятки одиниць, то кожен випадок ампутації в сучасній травматології вважатимуться індивідуальним</w:t>
      </w:r>
      <w:r>
        <w:rPr>
          <w:sz w:val="28"/>
          <w:szCs w:val="28"/>
          <w:lang w:val="uk-UA"/>
        </w:rPr>
        <w:t xml:space="preserve"> щодо</w:t>
      </w:r>
      <w:r w:rsidRPr="000022DF">
        <w:rPr>
          <w:sz w:val="28"/>
          <w:szCs w:val="28"/>
          <w:lang w:val="uk-UA"/>
        </w:rPr>
        <w:t xml:space="preserve"> застосованої методики та схеми післяопераційного відновлення.</w:t>
      </w:r>
    </w:p>
    <w:p w:rsidR="000022DF" w:rsidRPr="000022DF" w:rsidRDefault="000022DF" w:rsidP="007A54F2">
      <w:pPr>
        <w:spacing w:after="0" w:line="360" w:lineRule="auto"/>
        <w:ind w:firstLine="709"/>
        <w:jc w:val="both"/>
        <w:rPr>
          <w:sz w:val="28"/>
          <w:szCs w:val="28"/>
          <w:lang w:val="uk-UA"/>
        </w:rPr>
      </w:pPr>
      <w:r w:rsidRPr="000022DF">
        <w:rPr>
          <w:sz w:val="28"/>
          <w:szCs w:val="28"/>
          <w:lang w:val="uk-UA"/>
        </w:rPr>
        <w:t xml:space="preserve">Всі види ампутацій та </w:t>
      </w:r>
      <w:proofErr w:type="spellStart"/>
      <w:r w:rsidRPr="000022DF">
        <w:rPr>
          <w:sz w:val="28"/>
          <w:szCs w:val="28"/>
          <w:lang w:val="uk-UA"/>
        </w:rPr>
        <w:t>екзар</w:t>
      </w:r>
      <w:r>
        <w:rPr>
          <w:sz w:val="28"/>
          <w:szCs w:val="28"/>
          <w:lang w:val="uk-UA"/>
        </w:rPr>
        <w:t>ти</w:t>
      </w:r>
      <w:r w:rsidRPr="000022DF">
        <w:rPr>
          <w:sz w:val="28"/>
          <w:szCs w:val="28"/>
          <w:lang w:val="uk-UA"/>
        </w:rPr>
        <w:t>куляцій</w:t>
      </w:r>
      <w:proofErr w:type="spellEnd"/>
      <w:r w:rsidRPr="000022DF">
        <w:rPr>
          <w:sz w:val="28"/>
          <w:szCs w:val="28"/>
          <w:lang w:val="uk-UA"/>
        </w:rPr>
        <w:t xml:space="preserve"> проводяться у три етапи</w:t>
      </w:r>
      <w:r w:rsidR="004921A9" w:rsidRPr="00E63278">
        <w:rPr>
          <w:sz w:val="28"/>
          <w:szCs w:val="28"/>
        </w:rPr>
        <w:t xml:space="preserve"> [</w:t>
      </w:r>
      <w:r w:rsidR="009032AD">
        <w:rPr>
          <w:sz w:val="28"/>
          <w:szCs w:val="28"/>
          <w:lang w:val="uk-UA"/>
        </w:rPr>
        <w:t>23</w:t>
      </w:r>
      <w:r w:rsidR="004921A9" w:rsidRPr="00E63278">
        <w:rPr>
          <w:sz w:val="28"/>
          <w:szCs w:val="28"/>
        </w:rPr>
        <w:t>]</w:t>
      </w:r>
      <w:r w:rsidRPr="000022DF">
        <w:rPr>
          <w:sz w:val="28"/>
          <w:szCs w:val="28"/>
          <w:lang w:val="uk-UA"/>
        </w:rPr>
        <w:t>:</w:t>
      </w:r>
    </w:p>
    <w:p w:rsidR="000022DF" w:rsidRPr="007A54F2" w:rsidRDefault="000022DF" w:rsidP="007A54F2">
      <w:pPr>
        <w:pStyle w:val="a3"/>
        <w:numPr>
          <w:ilvl w:val="0"/>
          <w:numId w:val="14"/>
        </w:numPr>
        <w:spacing w:after="0" w:line="360" w:lineRule="auto"/>
        <w:ind w:left="0" w:firstLine="709"/>
        <w:jc w:val="both"/>
        <w:rPr>
          <w:sz w:val="28"/>
          <w:szCs w:val="28"/>
          <w:lang w:val="uk-UA"/>
        </w:rPr>
      </w:pPr>
      <w:r w:rsidRPr="007A54F2">
        <w:rPr>
          <w:sz w:val="28"/>
          <w:szCs w:val="28"/>
          <w:lang w:val="uk-UA"/>
        </w:rPr>
        <w:t>розсічення м'яких тканин;</w:t>
      </w:r>
    </w:p>
    <w:p w:rsidR="000022DF" w:rsidRPr="007A54F2" w:rsidRDefault="000022DF" w:rsidP="007A54F2">
      <w:pPr>
        <w:pStyle w:val="a3"/>
        <w:numPr>
          <w:ilvl w:val="0"/>
          <w:numId w:val="14"/>
        </w:numPr>
        <w:spacing w:after="0" w:line="360" w:lineRule="auto"/>
        <w:ind w:left="0" w:firstLine="709"/>
        <w:jc w:val="both"/>
        <w:rPr>
          <w:sz w:val="28"/>
          <w:szCs w:val="28"/>
          <w:lang w:val="uk-UA"/>
        </w:rPr>
      </w:pPr>
      <w:r w:rsidRPr="007A54F2">
        <w:rPr>
          <w:sz w:val="28"/>
          <w:szCs w:val="28"/>
          <w:lang w:val="uk-UA"/>
        </w:rPr>
        <w:t>перепилювання кістки, хірургічна обробка окістя;</w:t>
      </w:r>
    </w:p>
    <w:p w:rsidR="007A54F2" w:rsidRPr="007A54F2" w:rsidRDefault="000022DF" w:rsidP="007A54F2">
      <w:pPr>
        <w:pStyle w:val="a3"/>
        <w:numPr>
          <w:ilvl w:val="0"/>
          <w:numId w:val="14"/>
        </w:numPr>
        <w:spacing w:after="0" w:line="360" w:lineRule="auto"/>
        <w:ind w:left="0" w:firstLine="709"/>
        <w:jc w:val="both"/>
        <w:rPr>
          <w:sz w:val="28"/>
          <w:szCs w:val="28"/>
          <w:lang w:val="uk-UA"/>
        </w:rPr>
      </w:pPr>
      <w:r w:rsidRPr="007A54F2">
        <w:rPr>
          <w:sz w:val="28"/>
          <w:szCs w:val="28"/>
          <w:lang w:val="uk-UA"/>
        </w:rPr>
        <w:t>перев'язка судин, обробка нервових стволів (туалет кукси).</w:t>
      </w:r>
    </w:p>
    <w:p w:rsidR="007A54F2" w:rsidRDefault="007A54F2" w:rsidP="002C3444">
      <w:pPr>
        <w:spacing w:after="0" w:line="360" w:lineRule="auto"/>
        <w:ind w:firstLine="708"/>
        <w:jc w:val="both"/>
        <w:rPr>
          <w:sz w:val="28"/>
          <w:szCs w:val="28"/>
          <w:lang w:val="uk-UA"/>
        </w:rPr>
      </w:pPr>
      <w:r w:rsidRPr="007A54F2">
        <w:rPr>
          <w:sz w:val="28"/>
          <w:szCs w:val="28"/>
          <w:lang w:val="uk-UA"/>
        </w:rPr>
        <w:t>При ампутації стопи та фаланг пальців застосовують кілька видів хірургічних технік</w:t>
      </w:r>
      <w:r w:rsidR="002C3444">
        <w:rPr>
          <w:sz w:val="28"/>
          <w:szCs w:val="28"/>
          <w:lang w:val="uk-UA"/>
        </w:rPr>
        <w:t xml:space="preserve"> (рис. 1.1)</w:t>
      </w:r>
      <w:r w:rsidRPr="007A54F2">
        <w:rPr>
          <w:sz w:val="28"/>
          <w:szCs w:val="28"/>
          <w:lang w:val="uk-UA"/>
        </w:rPr>
        <w:t xml:space="preserve">. Ампутація по </w:t>
      </w:r>
      <w:proofErr w:type="spellStart"/>
      <w:r w:rsidRPr="007A54F2">
        <w:rPr>
          <w:sz w:val="28"/>
          <w:szCs w:val="28"/>
          <w:lang w:val="uk-UA"/>
        </w:rPr>
        <w:t>Шарпу</w:t>
      </w:r>
      <w:proofErr w:type="spellEnd"/>
      <w:r w:rsidRPr="007A54F2">
        <w:rPr>
          <w:sz w:val="28"/>
          <w:szCs w:val="28"/>
          <w:lang w:val="uk-UA"/>
        </w:rPr>
        <w:t xml:space="preserve"> проводиться при </w:t>
      </w:r>
      <w:r>
        <w:rPr>
          <w:sz w:val="28"/>
          <w:szCs w:val="28"/>
          <w:lang w:val="uk-UA"/>
        </w:rPr>
        <w:t xml:space="preserve">травмуванні </w:t>
      </w:r>
      <w:r w:rsidRPr="007A54F2">
        <w:rPr>
          <w:sz w:val="28"/>
          <w:szCs w:val="28"/>
          <w:lang w:val="uk-UA"/>
        </w:rPr>
        <w:t>кількох пальців та стопи на тлі збереження задовільного кровотоку</w:t>
      </w:r>
      <w:r w:rsidR="004921A9" w:rsidRPr="00E63278">
        <w:rPr>
          <w:sz w:val="28"/>
          <w:szCs w:val="28"/>
        </w:rPr>
        <w:t xml:space="preserve"> [</w:t>
      </w:r>
      <w:r w:rsidR="009032AD">
        <w:rPr>
          <w:sz w:val="28"/>
          <w:szCs w:val="28"/>
          <w:lang w:val="uk-UA"/>
        </w:rPr>
        <w:t>8</w:t>
      </w:r>
      <w:r w:rsidR="004921A9" w:rsidRPr="00E63278">
        <w:rPr>
          <w:sz w:val="28"/>
          <w:szCs w:val="28"/>
        </w:rPr>
        <w:t>]</w:t>
      </w:r>
      <w:r w:rsidRPr="007A54F2">
        <w:rPr>
          <w:sz w:val="28"/>
          <w:szCs w:val="28"/>
          <w:lang w:val="uk-UA"/>
        </w:rPr>
        <w:t xml:space="preserve">. </w:t>
      </w:r>
    </w:p>
    <w:p w:rsidR="007A54F2" w:rsidRDefault="007A54F2" w:rsidP="007A54F2">
      <w:pPr>
        <w:spacing w:after="0" w:line="360" w:lineRule="auto"/>
        <w:jc w:val="center"/>
        <w:rPr>
          <w:sz w:val="28"/>
          <w:szCs w:val="28"/>
          <w:lang w:val="uk-UA"/>
        </w:rPr>
      </w:pPr>
      <w:r>
        <w:rPr>
          <w:noProof/>
          <w:lang w:eastAsia="ru-RU"/>
        </w:rPr>
        <w:drawing>
          <wp:inline distT="0" distB="0" distL="0" distR="0">
            <wp:extent cx="3813810" cy="2452450"/>
            <wp:effectExtent l="19050" t="19050" r="15240" b="24050"/>
            <wp:docPr id="1" name="Рисунок 1" descr="C:\Users\Home\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Word\Новый рисунок.bmp"/>
                    <pic:cNvPicPr>
                      <a:picLocks noChangeAspect="1" noChangeArrowheads="1"/>
                    </pic:cNvPicPr>
                  </pic:nvPicPr>
                  <pic:blipFill>
                    <a:blip r:embed="rId7" cstate="print"/>
                    <a:srcRect/>
                    <a:stretch>
                      <a:fillRect/>
                    </a:stretch>
                  </pic:blipFill>
                  <pic:spPr bwMode="auto">
                    <a:xfrm>
                      <a:off x="0" y="0"/>
                      <a:ext cx="3813810" cy="2452450"/>
                    </a:xfrm>
                    <a:prstGeom prst="rect">
                      <a:avLst/>
                    </a:prstGeom>
                    <a:noFill/>
                    <a:ln w="9525">
                      <a:solidFill>
                        <a:schemeClr val="tx1"/>
                      </a:solidFill>
                      <a:miter lim="800000"/>
                      <a:headEnd/>
                      <a:tailEnd/>
                    </a:ln>
                  </pic:spPr>
                </pic:pic>
              </a:graphicData>
            </a:graphic>
          </wp:inline>
        </w:drawing>
      </w:r>
    </w:p>
    <w:p w:rsidR="007A54F2" w:rsidRDefault="007A54F2" w:rsidP="007A54F2">
      <w:pPr>
        <w:spacing w:after="0" w:line="360" w:lineRule="auto"/>
        <w:jc w:val="center"/>
        <w:rPr>
          <w:sz w:val="28"/>
          <w:szCs w:val="28"/>
          <w:lang w:val="uk-UA"/>
        </w:rPr>
      </w:pPr>
      <w:r>
        <w:rPr>
          <w:sz w:val="28"/>
          <w:szCs w:val="28"/>
          <w:lang w:val="uk-UA"/>
        </w:rPr>
        <w:t xml:space="preserve">Рисунок 1.1 – Види ампутацій на рівні стопи: а – ампутація по </w:t>
      </w:r>
      <w:proofErr w:type="spellStart"/>
      <w:r>
        <w:rPr>
          <w:sz w:val="28"/>
          <w:szCs w:val="28"/>
          <w:lang w:val="uk-UA"/>
        </w:rPr>
        <w:t>Шопару</w:t>
      </w:r>
      <w:proofErr w:type="spellEnd"/>
      <w:r>
        <w:rPr>
          <w:sz w:val="28"/>
          <w:szCs w:val="28"/>
          <w:lang w:val="uk-UA"/>
        </w:rPr>
        <w:t xml:space="preserve">; </w:t>
      </w:r>
    </w:p>
    <w:p w:rsidR="007A54F2" w:rsidRDefault="007A54F2" w:rsidP="007A54F2">
      <w:pPr>
        <w:spacing w:after="0" w:line="360" w:lineRule="auto"/>
        <w:jc w:val="center"/>
        <w:rPr>
          <w:sz w:val="28"/>
          <w:szCs w:val="28"/>
          <w:lang w:val="uk-UA"/>
        </w:rPr>
      </w:pPr>
      <w:r>
        <w:rPr>
          <w:sz w:val="28"/>
          <w:szCs w:val="28"/>
          <w:lang w:val="uk-UA"/>
        </w:rPr>
        <w:t xml:space="preserve">б – ампутація по </w:t>
      </w:r>
      <w:proofErr w:type="spellStart"/>
      <w:r>
        <w:rPr>
          <w:sz w:val="28"/>
          <w:szCs w:val="28"/>
          <w:lang w:val="uk-UA"/>
        </w:rPr>
        <w:t>Л</w:t>
      </w:r>
      <w:r w:rsidR="00D3750D">
        <w:rPr>
          <w:sz w:val="28"/>
          <w:szCs w:val="28"/>
          <w:lang w:val="uk-UA"/>
        </w:rPr>
        <w:t>і</w:t>
      </w:r>
      <w:r>
        <w:rPr>
          <w:sz w:val="28"/>
          <w:szCs w:val="28"/>
          <w:lang w:val="uk-UA"/>
        </w:rPr>
        <w:t>сфранку</w:t>
      </w:r>
      <w:proofErr w:type="spellEnd"/>
      <w:r>
        <w:rPr>
          <w:sz w:val="28"/>
          <w:szCs w:val="28"/>
          <w:lang w:val="uk-UA"/>
        </w:rPr>
        <w:t xml:space="preserve">; в – ампутація по </w:t>
      </w:r>
      <w:proofErr w:type="spellStart"/>
      <w:r>
        <w:rPr>
          <w:sz w:val="28"/>
          <w:szCs w:val="28"/>
          <w:lang w:val="uk-UA"/>
        </w:rPr>
        <w:t>Шарпу</w:t>
      </w:r>
      <w:proofErr w:type="spellEnd"/>
      <w:r>
        <w:rPr>
          <w:sz w:val="28"/>
          <w:szCs w:val="28"/>
          <w:lang w:val="uk-UA"/>
        </w:rPr>
        <w:t xml:space="preserve">; г – ампутація </w:t>
      </w:r>
    </w:p>
    <w:p w:rsidR="007A54F2" w:rsidRDefault="007A54F2" w:rsidP="007A54F2">
      <w:pPr>
        <w:spacing w:after="0" w:line="360" w:lineRule="auto"/>
        <w:jc w:val="center"/>
        <w:rPr>
          <w:sz w:val="28"/>
          <w:szCs w:val="28"/>
          <w:lang w:val="uk-UA"/>
        </w:rPr>
      </w:pPr>
      <w:r>
        <w:rPr>
          <w:sz w:val="28"/>
          <w:szCs w:val="28"/>
          <w:lang w:val="uk-UA"/>
        </w:rPr>
        <w:t xml:space="preserve">по </w:t>
      </w:r>
      <w:proofErr w:type="spellStart"/>
      <w:r>
        <w:rPr>
          <w:sz w:val="28"/>
          <w:szCs w:val="28"/>
          <w:lang w:val="uk-UA"/>
        </w:rPr>
        <w:t>Гаранжо</w:t>
      </w:r>
      <w:proofErr w:type="spellEnd"/>
    </w:p>
    <w:p w:rsidR="007A54F2" w:rsidRPr="007A54F2" w:rsidRDefault="002C3444" w:rsidP="002C3444">
      <w:pPr>
        <w:spacing w:after="0" w:line="360" w:lineRule="auto"/>
        <w:ind w:firstLine="708"/>
        <w:jc w:val="both"/>
        <w:rPr>
          <w:sz w:val="28"/>
          <w:szCs w:val="28"/>
          <w:lang w:val="uk-UA"/>
        </w:rPr>
      </w:pPr>
      <w:r w:rsidRPr="007A54F2">
        <w:rPr>
          <w:sz w:val="28"/>
          <w:szCs w:val="28"/>
          <w:lang w:val="uk-UA"/>
        </w:rPr>
        <w:lastRenderedPageBreak/>
        <w:t xml:space="preserve">Викроюють великі клапті </w:t>
      </w:r>
      <w:r>
        <w:rPr>
          <w:sz w:val="28"/>
          <w:szCs w:val="28"/>
          <w:lang w:val="uk-UA"/>
        </w:rPr>
        <w:t xml:space="preserve">шкіри </w:t>
      </w:r>
      <w:r w:rsidRPr="007A54F2">
        <w:rPr>
          <w:sz w:val="28"/>
          <w:szCs w:val="28"/>
          <w:lang w:val="uk-UA"/>
        </w:rPr>
        <w:t xml:space="preserve">(тильний і підошовний), після чого перетинають сухожилля м'язів, що </w:t>
      </w:r>
      <w:r>
        <w:rPr>
          <w:sz w:val="28"/>
          <w:szCs w:val="28"/>
          <w:lang w:val="uk-UA"/>
        </w:rPr>
        <w:t>здійснюють</w:t>
      </w:r>
      <w:r w:rsidRPr="007A54F2">
        <w:rPr>
          <w:sz w:val="28"/>
          <w:szCs w:val="28"/>
          <w:lang w:val="uk-UA"/>
        </w:rPr>
        <w:t xml:space="preserve"> згинально-розгинальні рухи пальців, перепилюють </w:t>
      </w:r>
      <w:r w:rsidR="00487E90" w:rsidRPr="007A54F2">
        <w:rPr>
          <w:sz w:val="28"/>
          <w:szCs w:val="28"/>
          <w:lang w:val="uk-UA"/>
        </w:rPr>
        <w:t>плюснові</w:t>
      </w:r>
      <w:r w:rsidRPr="007A54F2">
        <w:rPr>
          <w:sz w:val="28"/>
          <w:szCs w:val="28"/>
          <w:lang w:val="uk-UA"/>
        </w:rPr>
        <w:t xml:space="preserve"> кістки. Після обробки кісткових тканин накладаються первинні шви, встановлюється дренаж.</w:t>
      </w:r>
    </w:p>
    <w:p w:rsidR="004329E8" w:rsidRDefault="007A54F2" w:rsidP="007A54F2">
      <w:pPr>
        <w:spacing w:after="0" w:line="360" w:lineRule="auto"/>
        <w:ind w:firstLine="709"/>
        <w:jc w:val="both"/>
        <w:rPr>
          <w:sz w:val="28"/>
          <w:szCs w:val="28"/>
          <w:lang w:val="uk-UA"/>
        </w:rPr>
      </w:pPr>
      <w:r w:rsidRPr="007A54F2">
        <w:rPr>
          <w:sz w:val="28"/>
          <w:szCs w:val="28"/>
          <w:lang w:val="uk-UA"/>
        </w:rPr>
        <w:t xml:space="preserve">При виконанні ампутації по </w:t>
      </w:r>
      <w:proofErr w:type="spellStart"/>
      <w:r w:rsidRPr="007A54F2">
        <w:rPr>
          <w:sz w:val="28"/>
          <w:szCs w:val="28"/>
          <w:lang w:val="uk-UA"/>
        </w:rPr>
        <w:t>Шопару</w:t>
      </w:r>
      <w:proofErr w:type="spellEnd"/>
      <w:r w:rsidRPr="007A54F2">
        <w:rPr>
          <w:sz w:val="28"/>
          <w:szCs w:val="28"/>
          <w:lang w:val="uk-UA"/>
        </w:rPr>
        <w:t xml:space="preserve"> виконують два розрізи в ділянці </w:t>
      </w:r>
      <w:r w:rsidR="00487E90" w:rsidRPr="007A54F2">
        <w:rPr>
          <w:sz w:val="28"/>
          <w:szCs w:val="28"/>
          <w:lang w:val="uk-UA"/>
        </w:rPr>
        <w:t>плюснових</w:t>
      </w:r>
      <w:r w:rsidRPr="007A54F2">
        <w:rPr>
          <w:sz w:val="28"/>
          <w:szCs w:val="28"/>
          <w:lang w:val="uk-UA"/>
        </w:rPr>
        <w:t xml:space="preserve"> кісток з їх подальшим виділенням. Сухожилля перетинаються на максимальній висоті, ампутаційний розріз проходить по лінії поперечного </w:t>
      </w:r>
      <w:r w:rsidR="00487E90" w:rsidRPr="007A54F2">
        <w:rPr>
          <w:sz w:val="28"/>
          <w:szCs w:val="28"/>
          <w:lang w:val="uk-UA"/>
        </w:rPr>
        <w:t>передплюснового</w:t>
      </w:r>
      <w:r w:rsidRPr="007A54F2">
        <w:rPr>
          <w:sz w:val="28"/>
          <w:szCs w:val="28"/>
          <w:lang w:val="uk-UA"/>
        </w:rPr>
        <w:t xml:space="preserve"> суглоба (п'яткова та таранна кістки, по можливості, зберігаються). Ку</w:t>
      </w:r>
      <w:r>
        <w:rPr>
          <w:sz w:val="28"/>
          <w:szCs w:val="28"/>
          <w:lang w:val="uk-UA"/>
        </w:rPr>
        <w:t>кса</w:t>
      </w:r>
      <w:r w:rsidRPr="007A54F2">
        <w:rPr>
          <w:sz w:val="28"/>
          <w:szCs w:val="28"/>
          <w:lang w:val="uk-UA"/>
        </w:rPr>
        <w:t xml:space="preserve"> закривається підош</w:t>
      </w:r>
      <w:r>
        <w:rPr>
          <w:sz w:val="28"/>
          <w:szCs w:val="28"/>
          <w:lang w:val="uk-UA"/>
        </w:rPr>
        <w:t>ов</w:t>
      </w:r>
      <w:r w:rsidRPr="007A54F2">
        <w:rPr>
          <w:sz w:val="28"/>
          <w:szCs w:val="28"/>
          <w:lang w:val="uk-UA"/>
        </w:rPr>
        <w:t xml:space="preserve">ним клаптем відразу після </w:t>
      </w:r>
      <w:r>
        <w:rPr>
          <w:sz w:val="28"/>
          <w:szCs w:val="28"/>
          <w:lang w:val="uk-UA"/>
        </w:rPr>
        <w:t xml:space="preserve">зменшення </w:t>
      </w:r>
      <w:r w:rsidRPr="007A54F2">
        <w:rPr>
          <w:sz w:val="28"/>
          <w:szCs w:val="28"/>
          <w:lang w:val="uk-UA"/>
        </w:rPr>
        <w:t>запал</w:t>
      </w:r>
      <w:r>
        <w:rPr>
          <w:sz w:val="28"/>
          <w:szCs w:val="28"/>
          <w:lang w:val="uk-UA"/>
        </w:rPr>
        <w:t>ьних явищ</w:t>
      </w:r>
      <w:r w:rsidR="004921A9" w:rsidRPr="00E63278">
        <w:rPr>
          <w:sz w:val="28"/>
          <w:szCs w:val="28"/>
          <w:lang w:val="uk-UA"/>
        </w:rPr>
        <w:t xml:space="preserve"> [</w:t>
      </w:r>
      <w:r w:rsidR="009032AD">
        <w:rPr>
          <w:sz w:val="28"/>
          <w:szCs w:val="28"/>
          <w:lang w:val="uk-UA"/>
        </w:rPr>
        <w:t>24</w:t>
      </w:r>
      <w:r w:rsidR="004921A9" w:rsidRPr="00E63278">
        <w:rPr>
          <w:sz w:val="28"/>
          <w:szCs w:val="28"/>
          <w:lang w:val="uk-UA"/>
        </w:rPr>
        <w:t>]</w:t>
      </w:r>
      <w:r w:rsidRPr="007A54F2">
        <w:rPr>
          <w:sz w:val="28"/>
          <w:szCs w:val="28"/>
          <w:lang w:val="uk-UA"/>
        </w:rPr>
        <w:t>.</w:t>
      </w:r>
    </w:p>
    <w:p w:rsidR="007A54F2" w:rsidRDefault="007A54F2" w:rsidP="007A54F2">
      <w:pPr>
        <w:spacing w:after="0" w:line="360" w:lineRule="auto"/>
        <w:ind w:firstLine="709"/>
        <w:jc w:val="both"/>
        <w:rPr>
          <w:sz w:val="28"/>
          <w:szCs w:val="28"/>
          <w:lang w:val="uk-UA"/>
        </w:rPr>
      </w:pPr>
      <w:r w:rsidRPr="007A54F2">
        <w:rPr>
          <w:sz w:val="28"/>
          <w:szCs w:val="28"/>
          <w:lang w:val="uk-UA"/>
        </w:rPr>
        <w:t xml:space="preserve">При ампутації по </w:t>
      </w:r>
      <w:proofErr w:type="spellStart"/>
      <w:r w:rsidRPr="007A54F2">
        <w:rPr>
          <w:sz w:val="28"/>
          <w:szCs w:val="28"/>
          <w:lang w:val="uk-UA"/>
        </w:rPr>
        <w:t>Л</w:t>
      </w:r>
      <w:r w:rsidR="00D3750D">
        <w:rPr>
          <w:sz w:val="28"/>
          <w:szCs w:val="28"/>
          <w:lang w:val="uk-UA"/>
        </w:rPr>
        <w:t>і</w:t>
      </w:r>
      <w:r w:rsidRPr="007A54F2">
        <w:rPr>
          <w:sz w:val="28"/>
          <w:szCs w:val="28"/>
          <w:lang w:val="uk-UA"/>
        </w:rPr>
        <w:t>сфранку</w:t>
      </w:r>
      <w:proofErr w:type="spellEnd"/>
      <w:r w:rsidRPr="007A54F2">
        <w:rPr>
          <w:sz w:val="28"/>
          <w:szCs w:val="28"/>
          <w:lang w:val="uk-UA"/>
        </w:rPr>
        <w:t xml:space="preserve"> </w:t>
      </w:r>
      <w:proofErr w:type="spellStart"/>
      <w:r w:rsidRPr="007A54F2">
        <w:rPr>
          <w:sz w:val="28"/>
          <w:szCs w:val="28"/>
          <w:lang w:val="uk-UA"/>
        </w:rPr>
        <w:t>вичленування</w:t>
      </w:r>
      <w:proofErr w:type="spellEnd"/>
      <w:r w:rsidRPr="007A54F2">
        <w:rPr>
          <w:sz w:val="28"/>
          <w:szCs w:val="28"/>
          <w:lang w:val="uk-UA"/>
        </w:rPr>
        <w:t xml:space="preserve"> </w:t>
      </w:r>
      <w:r w:rsidR="00D3750D">
        <w:rPr>
          <w:sz w:val="28"/>
          <w:szCs w:val="28"/>
          <w:lang w:val="uk-UA"/>
        </w:rPr>
        <w:t xml:space="preserve">проводять </w:t>
      </w:r>
      <w:r w:rsidRPr="007A54F2">
        <w:rPr>
          <w:sz w:val="28"/>
          <w:szCs w:val="28"/>
          <w:lang w:val="uk-UA"/>
        </w:rPr>
        <w:t>по лінії плюсн</w:t>
      </w:r>
      <w:r w:rsidR="00487E90">
        <w:rPr>
          <w:sz w:val="28"/>
          <w:szCs w:val="28"/>
          <w:lang w:val="uk-UA"/>
        </w:rPr>
        <w:t>о</w:t>
      </w:r>
      <w:r w:rsidRPr="007A54F2">
        <w:rPr>
          <w:sz w:val="28"/>
          <w:szCs w:val="28"/>
          <w:lang w:val="uk-UA"/>
        </w:rPr>
        <w:t>-передплюсн</w:t>
      </w:r>
      <w:r w:rsidR="00487E90">
        <w:rPr>
          <w:sz w:val="28"/>
          <w:szCs w:val="28"/>
          <w:lang w:val="uk-UA"/>
        </w:rPr>
        <w:t>о</w:t>
      </w:r>
      <w:r w:rsidRPr="007A54F2">
        <w:rPr>
          <w:sz w:val="28"/>
          <w:szCs w:val="28"/>
          <w:lang w:val="uk-UA"/>
        </w:rPr>
        <w:t xml:space="preserve">вих суглобів (суглоб </w:t>
      </w:r>
      <w:proofErr w:type="spellStart"/>
      <w:r w:rsidRPr="007A54F2">
        <w:rPr>
          <w:sz w:val="28"/>
          <w:szCs w:val="28"/>
          <w:lang w:val="uk-UA"/>
        </w:rPr>
        <w:t>Л</w:t>
      </w:r>
      <w:r w:rsidR="00D3750D">
        <w:rPr>
          <w:sz w:val="28"/>
          <w:szCs w:val="28"/>
          <w:lang w:val="uk-UA"/>
        </w:rPr>
        <w:t>і</w:t>
      </w:r>
      <w:r w:rsidRPr="007A54F2">
        <w:rPr>
          <w:sz w:val="28"/>
          <w:szCs w:val="28"/>
          <w:lang w:val="uk-UA"/>
        </w:rPr>
        <w:t>сфранка</w:t>
      </w:r>
      <w:proofErr w:type="spellEnd"/>
      <w:r w:rsidRPr="007A54F2">
        <w:rPr>
          <w:sz w:val="28"/>
          <w:szCs w:val="28"/>
          <w:lang w:val="uk-UA"/>
        </w:rPr>
        <w:t xml:space="preserve">). В даний час операція ампутації по </w:t>
      </w:r>
      <w:proofErr w:type="spellStart"/>
      <w:r w:rsidRPr="007A54F2">
        <w:rPr>
          <w:sz w:val="28"/>
          <w:szCs w:val="28"/>
          <w:lang w:val="uk-UA"/>
        </w:rPr>
        <w:t>Лісфранку</w:t>
      </w:r>
      <w:proofErr w:type="spellEnd"/>
      <w:r w:rsidRPr="007A54F2">
        <w:rPr>
          <w:sz w:val="28"/>
          <w:szCs w:val="28"/>
          <w:lang w:val="uk-UA"/>
        </w:rPr>
        <w:t xml:space="preserve"> проводиться порівняно </w:t>
      </w:r>
      <w:proofErr w:type="spellStart"/>
      <w:r w:rsidRPr="007A54F2">
        <w:rPr>
          <w:sz w:val="28"/>
          <w:szCs w:val="28"/>
          <w:lang w:val="uk-UA"/>
        </w:rPr>
        <w:t>рідко</w:t>
      </w:r>
      <w:proofErr w:type="spellEnd"/>
      <w:r w:rsidRPr="007A54F2">
        <w:rPr>
          <w:sz w:val="28"/>
          <w:szCs w:val="28"/>
          <w:lang w:val="uk-UA"/>
        </w:rPr>
        <w:t xml:space="preserve">. Після травми переднього відділу стопи зазвичай пошкоджується і шкіра підошви, тому клапті </w:t>
      </w:r>
      <w:r w:rsidR="00D3750D">
        <w:rPr>
          <w:sz w:val="28"/>
          <w:szCs w:val="28"/>
          <w:lang w:val="uk-UA"/>
        </w:rPr>
        <w:t xml:space="preserve">шкіри </w:t>
      </w:r>
      <w:r w:rsidRPr="007A54F2">
        <w:rPr>
          <w:sz w:val="28"/>
          <w:szCs w:val="28"/>
          <w:lang w:val="uk-UA"/>
        </w:rPr>
        <w:t xml:space="preserve">не можуть бути викроєні достатньої довжини, щоб закрити дефект після </w:t>
      </w:r>
      <w:proofErr w:type="spellStart"/>
      <w:r w:rsidRPr="007A54F2">
        <w:rPr>
          <w:sz w:val="28"/>
          <w:szCs w:val="28"/>
          <w:lang w:val="uk-UA"/>
        </w:rPr>
        <w:t>вичленування</w:t>
      </w:r>
      <w:proofErr w:type="spellEnd"/>
      <w:r w:rsidRPr="007A54F2">
        <w:rPr>
          <w:sz w:val="28"/>
          <w:szCs w:val="28"/>
          <w:lang w:val="uk-UA"/>
        </w:rPr>
        <w:t>.</w:t>
      </w:r>
      <w:r w:rsidR="00D3750D">
        <w:rPr>
          <w:sz w:val="28"/>
          <w:szCs w:val="28"/>
          <w:lang w:val="uk-UA"/>
        </w:rPr>
        <w:t xml:space="preserve"> Ампутація по </w:t>
      </w:r>
      <w:proofErr w:type="spellStart"/>
      <w:r w:rsidR="00D3750D">
        <w:rPr>
          <w:sz w:val="28"/>
          <w:szCs w:val="28"/>
          <w:lang w:val="uk-UA"/>
        </w:rPr>
        <w:t>Гаранжо</w:t>
      </w:r>
      <w:proofErr w:type="spellEnd"/>
      <w:r w:rsidR="00D3750D">
        <w:rPr>
          <w:sz w:val="28"/>
          <w:szCs w:val="28"/>
          <w:lang w:val="uk-UA"/>
        </w:rPr>
        <w:t xml:space="preserve"> – це</w:t>
      </w:r>
      <w:r w:rsidR="00D3750D" w:rsidRPr="00D3750D">
        <w:rPr>
          <w:sz w:val="28"/>
          <w:szCs w:val="28"/>
          <w:lang w:val="uk-UA"/>
        </w:rPr>
        <w:t xml:space="preserve"> ампутація стопи на рівні </w:t>
      </w:r>
      <w:proofErr w:type="spellStart"/>
      <w:r w:rsidR="00D3750D" w:rsidRPr="00D3750D">
        <w:rPr>
          <w:sz w:val="28"/>
          <w:szCs w:val="28"/>
          <w:lang w:val="uk-UA"/>
        </w:rPr>
        <w:t>плюсн</w:t>
      </w:r>
      <w:r w:rsidR="00487E90">
        <w:rPr>
          <w:sz w:val="28"/>
          <w:szCs w:val="28"/>
          <w:lang w:val="uk-UA"/>
        </w:rPr>
        <w:t>о</w:t>
      </w:r>
      <w:r w:rsidR="00D3750D" w:rsidRPr="00D3750D">
        <w:rPr>
          <w:sz w:val="28"/>
          <w:szCs w:val="28"/>
          <w:lang w:val="uk-UA"/>
        </w:rPr>
        <w:t>фалангових</w:t>
      </w:r>
      <w:proofErr w:type="spellEnd"/>
      <w:r w:rsidR="00D3750D" w:rsidRPr="00D3750D">
        <w:rPr>
          <w:sz w:val="28"/>
          <w:szCs w:val="28"/>
          <w:lang w:val="uk-UA"/>
        </w:rPr>
        <w:t xml:space="preserve"> зчленувань з укриттям головок </w:t>
      </w:r>
      <w:r w:rsidR="00487E90" w:rsidRPr="00D3750D">
        <w:rPr>
          <w:sz w:val="28"/>
          <w:szCs w:val="28"/>
          <w:lang w:val="uk-UA"/>
        </w:rPr>
        <w:t>плюснових</w:t>
      </w:r>
      <w:r w:rsidR="00D3750D" w:rsidRPr="00D3750D">
        <w:rPr>
          <w:sz w:val="28"/>
          <w:szCs w:val="28"/>
          <w:lang w:val="uk-UA"/>
        </w:rPr>
        <w:t xml:space="preserve"> кісток шкірним клаптем з підошовної поверхні стопи</w:t>
      </w:r>
      <w:r w:rsidR="004921A9" w:rsidRPr="00E63278">
        <w:rPr>
          <w:sz w:val="28"/>
          <w:szCs w:val="28"/>
          <w:lang w:val="uk-UA"/>
        </w:rPr>
        <w:t xml:space="preserve"> [</w:t>
      </w:r>
      <w:r w:rsidR="009032AD">
        <w:rPr>
          <w:sz w:val="28"/>
          <w:szCs w:val="28"/>
          <w:lang w:val="uk-UA"/>
        </w:rPr>
        <w:t>25</w:t>
      </w:r>
      <w:r w:rsidR="004921A9" w:rsidRPr="00E63278">
        <w:rPr>
          <w:sz w:val="28"/>
          <w:szCs w:val="28"/>
          <w:lang w:val="uk-UA"/>
        </w:rPr>
        <w:t>]</w:t>
      </w:r>
      <w:r w:rsidR="00D3750D" w:rsidRPr="00D3750D">
        <w:rPr>
          <w:sz w:val="28"/>
          <w:szCs w:val="28"/>
          <w:lang w:val="uk-UA"/>
        </w:rPr>
        <w:t>.</w:t>
      </w:r>
    </w:p>
    <w:p w:rsidR="00D43A42" w:rsidRDefault="00D43A42" w:rsidP="00D43A42">
      <w:pPr>
        <w:spacing w:after="0" w:line="360" w:lineRule="auto"/>
        <w:ind w:firstLine="709"/>
        <w:jc w:val="both"/>
        <w:rPr>
          <w:sz w:val="28"/>
          <w:szCs w:val="28"/>
          <w:lang w:val="uk-UA"/>
        </w:rPr>
      </w:pPr>
      <w:r w:rsidRPr="00AA0A6B">
        <w:rPr>
          <w:sz w:val="28"/>
          <w:szCs w:val="28"/>
          <w:lang w:val="uk-UA"/>
        </w:rPr>
        <w:t xml:space="preserve">Після проведення ампутації на місці </w:t>
      </w:r>
      <w:r>
        <w:rPr>
          <w:sz w:val="28"/>
          <w:szCs w:val="28"/>
          <w:lang w:val="uk-UA"/>
        </w:rPr>
        <w:t xml:space="preserve">усіченої </w:t>
      </w:r>
      <w:r w:rsidRPr="00AA0A6B">
        <w:rPr>
          <w:sz w:val="28"/>
          <w:szCs w:val="28"/>
          <w:lang w:val="uk-UA"/>
        </w:rPr>
        <w:t xml:space="preserve">кінцівки формується нова анатомічна структура </w:t>
      </w:r>
      <w:r>
        <w:rPr>
          <w:sz w:val="28"/>
          <w:szCs w:val="28"/>
          <w:lang w:val="uk-UA"/>
        </w:rPr>
        <w:t>–</w:t>
      </w:r>
      <w:r w:rsidRPr="00AA0A6B">
        <w:rPr>
          <w:sz w:val="28"/>
          <w:szCs w:val="28"/>
          <w:lang w:val="uk-UA"/>
        </w:rPr>
        <w:t xml:space="preserve"> кукса. Процес її формування відбувається упродовж довгого періоду і багато в чому залежить від надання вчасної та професійної допомоги цілого ряду фахівців. У процесі адаптаційно-компенсаторних змін кукси часто виникають питання, </w:t>
      </w:r>
      <w:r>
        <w:rPr>
          <w:sz w:val="28"/>
          <w:szCs w:val="28"/>
          <w:lang w:val="uk-UA"/>
        </w:rPr>
        <w:t>щ</w:t>
      </w:r>
      <w:r w:rsidRPr="00AA0A6B">
        <w:rPr>
          <w:sz w:val="28"/>
          <w:szCs w:val="28"/>
          <w:lang w:val="uk-UA"/>
        </w:rPr>
        <w:t>о потребують обов'язкового аналізу та вирішення [</w:t>
      </w:r>
      <w:r w:rsidR="009032AD">
        <w:rPr>
          <w:sz w:val="28"/>
          <w:szCs w:val="28"/>
          <w:lang w:val="uk-UA"/>
        </w:rPr>
        <w:t>9</w:t>
      </w:r>
      <w:r w:rsidRPr="00AA0A6B">
        <w:rPr>
          <w:sz w:val="28"/>
          <w:szCs w:val="28"/>
          <w:lang w:val="uk-UA"/>
        </w:rPr>
        <w:t>].</w:t>
      </w:r>
    </w:p>
    <w:p w:rsidR="00D43A42" w:rsidRPr="00D43A42" w:rsidRDefault="00D43A42" w:rsidP="00D43A42">
      <w:pPr>
        <w:spacing w:after="0" w:line="360" w:lineRule="auto"/>
        <w:ind w:firstLine="709"/>
        <w:jc w:val="both"/>
        <w:rPr>
          <w:sz w:val="28"/>
          <w:szCs w:val="28"/>
          <w:lang w:val="uk-UA"/>
        </w:rPr>
      </w:pPr>
      <w:r>
        <w:rPr>
          <w:sz w:val="28"/>
          <w:szCs w:val="28"/>
          <w:lang w:val="uk-UA"/>
        </w:rPr>
        <w:t>При використанні протезу</w:t>
      </w:r>
      <w:r w:rsidRPr="00D43A42">
        <w:rPr>
          <w:sz w:val="28"/>
          <w:szCs w:val="28"/>
          <w:lang w:val="uk-UA"/>
        </w:rPr>
        <w:t xml:space="preserve"> </w:t>
      </w:r>
      <w:r>
        <w:rPr>
          <w:sz w:val="28"/>
          <w:szCs w:val="28"/>
          <w:lang w:val="uk-UA"/>
        </w:rPr>
        <w:t>м’які тканини кукси</w:t>
      </w:r>
      <w:r w:rsidRPr="00D43A42">
        <w:rPr>
          <w:sz w:val="28"/>
          <w:szCs w:val="28"/>
          <w:lang w:val="uk-UA"/>
        </w:rPr>
        <w:t xml:space="preserve"> піддаються значній морфологічній перебудові</w:t>
      </w:r>
      <w:r>
        <w:rPr>
          <w:sz w:val="28"/>
          <w:szCs w:val="28"/>
          <w:lang w:val="uk-UA"/>
        </w:rPr>
        <w:t xml:space="preserve"> внаслідок постійного </w:t>
      </w:r>
      <w:r w:rsidRPr="00D43A42">
        <w:rPr>
          <w:sz w:val="28"/>
          <w:szCs w:val="28"/>
          <w:lang w:val="uk-UA"/>
        </w:rPr>
        <w:t>тиск</w:t>
      </w:r>
      <w:r>
        <w:rPr>
          <w:sz w:val="28"/>
          <w:szCs w:val="28"/>
          <w:lang w:val="uk-UA"/>
        </w:rPr>
        <w:t>у</w:t>
      </w:r>
      <w:r w:rsidRPr="00D43A42">
        <w:rPr>
          <w:sz w:val="28"/>
          <w:szCs w:val="28"/>
          <w:lang w:val="uk-UA"/>
        </w:rPr>
        <w:t xml:space="preserve"> на непристосовані для навантаження бічні і дистальну поверхні кукси, а також на проксимальні відділі</w:t>
      </w:r>
      <w:r>
        <w:rPr>
          <w:sz w:val="28"/>
          <w:szCs w:val="28"/>
          <w:lang w:val="uk-UA"/>
        </w:rPr>
        <w:t>.</w:t>
      </w:r>
      <w:r w:rsidRPr="00D43A42">
        <w:rPr>
          <w:sz w:val="28"/>
          <w:szCs w:val="28"/>
          <w:lang w:val="uk-UA"/>
        </w:rPr>
        <w:t xml:space="preserve"> </w:t>
      </w:r>
      <w:r>
        <w:rPr>
          <w:sz w:val="28"/>
          <w:szCs w:val="28"/>
          <w:lang w:val="uk-UA"/>
        </w:rPr>
        <w:t>В</w:t>
      </w:r>
      <w:r w:rsidRPr="00D43A42">
        <w:rPr>
          <w:sz w:val="28"/>
          <w:szCs w:val="28"/>
          <w:lang w:val="uk-UA"/>
        </w:rPr>
        <w:t xml:space="preserve">сі ці зони </w:t>
      </w:r>
      <w:r>
        <w:rPr>
          <w:sz w:val="28"/>
          <w:szCs w:val="28"/>
          <w:lang w:val="uk-UA"/>
        </w:rPr>
        <w:t>кукси, які контактують з гільзою протезу, фахівці</w:t>
      </w:r>
      <w:r w:rsidRPr="00D43A42">
        <w:rPr>
          <w:sz w:val="28"/>
          <w:szCs w:val="28"/>
          <w:lang w:val="uk-UA"/>
        </w:rPr>
        <w:t xml:space="preserve"> об'єднують в поняття «посадкове кільце») [</w:t>
      </w:r>
      <w:r w:rsidR="009032AD">
        <w:rPr>
          <w:sz w:val="28"/>
          <w:szCs w:val="28"/>
          <w:lang w:val="uk-UA"/>
        </w:rPr>
        <w:t>26</w:t>
      </w:r>
      <w:r w:rsidRPr="00D43A42">
        <w:rPr>
          <w:sz w:val="28"/>
          <w:szCs w:val="28"/>
          <w:lang w:val="uk-UA"/>
        </w:rPr>
        <w:t>].</w:t>
      </w:r>
    </w:p>
    <w:p w:rsidR="00D43A42" w:rsidRPr="00A30D05" w:rsidRDefault="00D43A42" w:rsidP="00D43A42">
      <w:pPr>
        <w:spacing w:after="0" w:line="360" w:lineRule="auto"/>
        <w:ind w:firstLine="709"/>
        <w:jc w:val="both"/>
        <w:rPr>
          <w:sz w:val="28"/>
          <w:szCs w:val="28"/>
          <w:lang w:val="uk-UA"/>
        </w:rPr>
      </w:pPr>
      <w:r w:rsidRPr="00D43A42">
        <w:rPr>
          <w:sz w:val="28"/>
          <w:szCs w:val="28"/>
          <w:lang w:val="uk-UA"/>
        </w:rPr>
        <w:lastRenderedPageBreak/>
        <w:t xml:space="preserve">У місцях підвищеного тиску по «посадковому кільці» та торцевій поверхні спостерігається гіпертрофія всіх слоїв шкіри, яка потовщується, грубшає і стає менш еластичною. Знижена толерантність шкіри кінцівки до механічних навантажень </w:t>
      </w:r>
      <w:r>
        <w:rPr>
          <w:sz w:val="28"/>
          <w:szCs w:val="28"/>
          <w:lang w:val="uk-UA"/>
        </w:rPr>
        <w:t xml:space="preserve">обумовлює необхідність </w:t>
      </w:r>
      <w:r w:rsidRPr="00D43A42">
        <w:rPr>
          <w:sz w:val="28"/>
          <w:szCs w:val="28"/>
          <w:lang w:val="uk-UA"/>
        </w:rPr>
        <w:t xml:space="preserve">при протезуванні </w:t>
      </w:r>
      <w:r>
        <w:rPr>
          <w:sz w:val="28"/>
          <w:szCs w:val="28"/>
          <w:lang w:val="uk-UA"/>
        </w:rPr>
        <w:t>зменшувати</w:t>
      </w:r>
      <w:r w:rsidRPr="00D43A42">
        <w:rPr>
          <w:sz w:val="28"/>
          <w:szCs w:val="28"/>
          <w:lang w:val="uk-UA"/>
        </w:rPr>
        <w:t xml:space="preserve"> локальн</w:t>
      </w:r>
      <w:r>
        <w:rPr>
          <w:sz w:val="28"/>
          <w:szCs w:val="28"/>
          <w:lang w:val="uk-UA"/>
        </w:rPr>
        <w:t>е</w:t>
      </w:r>
      <w:r w:rsidRPr="00D43A42">
        <w:rPr>
          <w:sz w:val="28"/>
          <w:szCs w:val="28"/>
          <w:lang w:val="uk-UA"/>
        </w:rPr>
        <w:t xml:space="preserve"> навантаження на куксу. Підшкірно-жирова клітковина піддається значній атрофії, особливо на кінці кукси і в місцях «посадкового кільця», внаслідок чого шкіра стає надмірно рухомою </w:t>
      </w:r>
      <w:r>
        <w:rPr>
          <w:sz w:val="28"/>
          <w:szCs w:val="28"/>
          <w:lang w:val="uk-UA"/>
        </w:rPr>
        <w:t>щ</w:t>
      </w:r>
      <w:r w:rsidRPr="00D43A42">
        <w:rPr>
          <w:sz w:val="28"/>
          <w:szCs w:val="28"/>
          <w:lang w:val="uk-UA"/>
        </w:rPr>
        <w:t xml:space="preserve">одо глибше розташованих тканин. Покриви дистальних відділів кукси порівняно з відповідним сегментом здорової кінцівки, часто стають блідо-синюшними </w:t>
      </w:r>
      <w:r>
        <w:rPr>
          <w:sz w:val="28"/>
          <w:szCs w:val="28"/>
          <w:lang w:val="uk-UA"/>
        </w:rPr>
        <w:t>внаслідок гіпоксії та недостатнього кровопостачання</w:t>
      </w:r>
      <w:r w:rsidR="004921A9" w:rsidRPr="00E63278">
        <w:rPr>
          <w:sz w:val="28"/>
          <w:szCs w:val="28"/>
          <w:lang w:val="uk-UA"/>
        </w:rPr>
        <w:t xml:space="preserve"> [</w:t>
      </w:r>
      <w:r w:rsidR="009032AD">
        <w:rPr>
          <w:sz w:val="28"/>
          <w:szCs w:val="28"/>
          <w:lang w:val="uk-UA"/>
        </w:rPr>
        <w:t>27</w:t>
      </w:r>
      <w:r w:rsidR="004921A9" w:rsidRPr="00E63278">
        <w:rPr>
          <w:sz w:val="28"/>
          <w:szCs w:val="28"/>
          <w:lang w:val="uk-UA"/>
        </w:rPr>
        <w:t>]</w:t>
      </w:r>
      <w:r>
        <w:rPr>
          <w:sz w:val="28"/>
          <w:szCs w:val="28"/>
          <w:lang w:val="uk-UA"/>
        </w:rPr>
        <w:t>.</w:t>
      </w:r>
    </w:p>
    <w:p w:rsidR="004329E8" w:rsidRPr="00F620A4" w:rsidRDefault="004329E8" w:rsidP="009801DE">
      <w:pPr>
        <w:spacing w:after="0" w:line="360" w:lineRule="auto"/>
        <w:jc w:val="both"/>
        <w:rPr>
          <w:sz w:val="28"/>
          <w:szCs w:val="28"/>
          <w:lang w:val="uk-UA"/>
        </w:rPr>
      </w:pPr>
    </w:p>
    <w:p w:rsidR="005C353A" w:rsidRDefault="005C353A" w:rsidP="004329E8">
      <w:pPr>
        <w:spacing w:after="0" w:line="360" w:lineRule="auto"/>
        <w:ind w:firstLine="709"/>
        <w:jc w:val="both"/>
        <w:rPr>
          <w:sz w:val="28"/>
          <w:szCs w:val="28"/>
          <w:lang w:val="uk-UA"/>
        </w:rPr>
      </w:pPr>
      <w:r>
        <w:rPr>
          <w:sz w:val="28"/>
          <w:szCs w:val="28"/>
          <w:lang w:val="uk-UA"/>
        </w:rPr>
        <w:t xml:space="preserve">1.2 Основи протезування </w:t>
      </w:r>
      <w:r w:rsidR="00C4412F">
        <w:rPr>
          <w:sz w:val="28"/>
          <w:szCs w:val="28"/>
          <w:lang w:val="uk-UA"/>
        </w:rPr>
        <w:t xml:space="preserve">при ампутаціях </w:t>
      </w:r>
      <w:r w:rsidR="00482A98">
        <w:rPr>
          <w:sz w:val="28"/>
          <w:szCs w:val="28"/>
          <w:lang w:val="uk-UA"/>
        </w:rPr>
        <w:t xml:space="preserve">на рівні </w:t>
      </w:r>
      <w:r w:rsidR="00C4412F">
        <w:rPr>
          <w:sz w:val="28"/>
          <w:szCs w:val="28"/>
          <w:lang w:val="uk-UA"/>
        </w:rPr>
        <w:t>стопи</w:t>
      </w:r>
    </w:p>
    <w:p w:rsidR="005C353A" w:rsidRDefault="005C353A" w:rsidP="004329E8">
      <w:pPr>
        <w:spacing w:after="0" w:line="360" w:lineRule="auto"/>
        <w:ind w:firstLine="709"/>
        <w:jc w:val="both"/>
        <w:rPr>
          <w:sz w:val="28"/>
          <w:szCs w:val="28"/>
          <w:lang w:val="uk-UA"/>
        </w:rPr>
      </w:pPr>
    </w:p>
    <w:p w:rsidR="00AA6A68" w:rsidRDefault="00AA6A68" w:rsidP="00AA6A68">
      <w:pPr>
        <w:spacing w:after="0" w:line="360" w:lineRule="auto"/>
        <w:ind w:firstLine="709"/>
        <w:jc w:val="both"/>
        <w:rPr>
          <w:sz w:val="28"/>
          <w:szCs w:val="28"/>
          <w:lang w:val="uk-UA"/>
        </w:rPr>
      </w:pPr>
      <w:r>
        <w:rPr>
          <w:sz w:val="28"/>
          <w:szCs w:val="28"/>
          <w:lang w:val="uk-UA"/>
        </w:rPr>
        <w:t>П</w:t>
      </w:r>
      <w:r w:rsidRPr="00AA6A68">
        <w:rPr>
          <w:sz w:val="28"/>
          <w:szCs w:val="28"/>
          <w:lang w:val="uk-UA"/>
        </w:rPr>
        <w:t xml:space="preserve">оказаннями </w:t>
      </w:r>
      <w:r>
        <w:rPr>
          <w:sz w:val="28"/>
          <w:szCs w:val="28"/>
          <w:lang w:val="uk-UA"/>
        </w:rPr>
        <w:t xml:space="preserve">до протезування, тобто </w:t>
      </w:r>
      <w:r w:rsidRPr="00AA6A68">
        <w:rPr>
          <w:sz w:val="28"/>
          <w:szCs w:val="28"/>
          <w:lang w:val="uk-UA"/>
        </w:rPr>
        <w:t>забезпеч</w:t>
      </w:r>
      <w:r>
        <w:rPr>
          <w:sz w:val="28"/>
          <w:szCs w:val="28"/>
          <w:lang w:val="uk-UA"/>
        </w:rPr>
        <w:t xml:space="preserve">ення технічними засобами реабілітації для пересування є </w:t>
      </w:r>
      <w:r w:rsidRPr="00AA6A68">
        <w:rPr>
          <w:sz w:val="28"/>
          <w:szCs w:val="28"/>
          <w:lang w:val="uk-UA"/>
        </w:rPr>
        <w:t>відсутн</w:t>
      </w:r>
      <w:r>
        <w:rPr>
          <w:sz w:val="28"/>
          <w:szCs w:val="28"/>
          <w:lang w:val="uk-UA"/>
        </w:rPr>
        <w:t xml:space="preserve">ість, ампутація кінцівки. </w:t>
      </w:r>
      <w:r w:rsidRPr="00AA6A68">
        <w:rPr>
          <w:sz w:val="28"/>
          <w:szCs w:val="28"/>
          <w:lang w:val="uk-UA"/>
        </w:rPr>
        <w:t xml:space="preserve">Протипоказання до протезування </w:t>
      </w:r>
      <w:r>
        <w:rPr>
          <w:sz w:val="28"/>
          <w:szCs w:val="28"/>
          <w:lang w:val="uk-UA"/>
        </w:rPr>
        <w:t xml:space="preserve">найчастіше </w:t>
      </w:r>
      <w:r w:rsidRPr="00AA6A68">
        <w:rPr>
          <w:sz w:val="28"/>
          <w:szCs w:val="28"/>
          <w:lang w:val="uk-UA"/>
        </w:rPr>
        <w:t>бувають</w:t>
      </w:r>
      <w:r>
        <w:rPr>
          <w:sz w:val="28"/>
          <w:szCs w:val="28"/>
          <w:lang w:val="uk-UA"/>
        </w:rPr>
        <w:t xml:space="preserve"> </w:t>
      </w:r>
      <w:r w:rsidRPr="00AA6A68">
        <w:rPr>
          <w:sz w:val="28"/>
          <w:szCs w:val="28"/>
          <w:lang w:val="uk-UA"/>
        </w:rPr>
        <w:t>відносними.</w:t>
      </w:r>
      <w:r>
        <w:rPr>
          <w:sz w:val="28"/>
          <w:szCs w:val="28"/>
          <w:lang w:val="uk-UA"/>
        </w:rPr>
        <w:t xml:space="preserve"> До таких протипоказань належать всі патологічні стани, які </w:t>
      </w:r>
      <w:r w:rsidRPr="00AA6A68">
        <w:rPr>
          <w:sz w:val="28"/>
          <w:szCs w:val="28"/>
          <w:lang w:val="uk-UA"/>
        </w:rPr>
        <w:t>суттєво обмежують можливості користування</w:t>
      </w:r>
      <w:r>
        <w:rPr>
          <w:sz w:val="28"/>
          <w:szCs w:val="28"/>
          <w:lang w:val="uk-UA"/>
        </w:rPr>
        <w:t xml:space="preserve"> </w:t>
      </w:r>
      <w:r w:rsidRPr="00AA6A68">
        <w:rPr>
          <w:sz w:val="28"/>
          <w:szCs w:val="28"/>
          <w:lang w:val="uk-UA"/>
        </w:rPr>
        <w:t>протезно-ортопедичними виробами</w:t>
      </w:r>
      <w:r>
        <w:rPr>
          <w:sz w:val="28"/>
          <w:szCs w:val="28"/>
          <w:lang w:val="uk-UA"/>
        </w:rPr>
        <w:t xml:space="preserve">: </w:t>
      </w:r>
      <w:r w:rsidRPr="00AA6A68">
        <w:rPr>
          <w:sz w:val="28"/>
          <w:szCs w:val="28"/>
          <w:lang w:val="uk-UA"/>
        </w:rPr>
        <w:t>захворювання</w:t>
      </w:r>
      <w:r>
        <w:rPr>
          <w:sz w:val="28"/>
          <w:szCs w:val="28"/>
          <w:lang w:val="uk-UA"/>
        </w:rPr>
        <w:t xml:space="preserve"> /травми</w:t>
      </w:r>
      <w:r w:rsidRPr="00AA6A68">
        <w:rPr>
          <w:sz w:val="28"/>
          <w:szCs w:val="28"/>
          <w:lang w:val="uk-UA"/>
        </w:rPr>
        <w:t xml:space="preserve"> центральної</w:t>
      </w:r>
      <w:r>
        <w:rPr>
          <w:sz w:val="28"/>
          <w:szCs w:val="28"/>
          <w:lang w:val="uk-UA"/>
        </w:rPr>
        <w:t xml:space="preserve"> </w:t>
      </w:r>
      <w:r w:rsidRPr="00AA6A68">
        <w:rPr>
          <w:sz w:val="28"/>
          <w:szCs w:val="28"/>
          <w:lang w:val="uk-UA"/>
        </w:rPr>
        <w:t>нервової системи, серцево-судинної</w:t>
      </w:r>
      <w:r>
        <w:rPr>
          <w:sz w:val="28"/>
          <w:szCs w:val="28"/>
          <w:lang w:val="uk-UA"/>
        </w:rPr>
        <w:t xml:space="preserve"> системи</w:t>
      </w:r>
      <w:r w:rsidRPr="00AA6A68">
        <w:rPr>
          <w:sz w:val="28"/>
          <w:szCs w:val="28"/>
          <w:lang w:val="uk-UA"/>
        </w:rPr>
        <w:t xml:space="preserve">, </w:t>
      </w:r>
      <w:r>
        <w:rPr>
          <w:sz w:val="28"/>
          <w:szCs w:val="28"/>
          <w:lang w:val="uk-UA"/>
        </w:rPr>
        <w:t>органів дихання тощо</w:t>
      </w:r>
      <w:r w:rsidRPr="00AA6A68">
        <w:rPr>
          <w:sz w:val="28"/>
          <w:szCs w:val="28"/>
          <w:lang w:val="uk-UA"/>
        </w:rPr>
        <w:t xml:space="preserve">. </w:t>
      </w:r>
      <w:r>
        <w:rPr>
          <w:sz w:val="28"/>
          <w:szCs w:val="28"/>
          <w:lang w:val="uk-UA"/>
        </w:rPr>
        <w:t xml:space="preserve">Але в </w:t>
      </w:r>
      <w:r w:rsidRPr="00AA6A68">
        <w:rPr>
          <w:sz w:val="28"/>
          <w:szCs w:val="28"/>
          <w:lang w:val="uk-UA"/>
        </w:rPr>
        <w:t>таких випадках правильно говорити</w:t>
      </w:r>
      <w:r>
        <w:rPr>
          <w:sz w:val="28"/>
          <w:szCs w:val="28"/>
          <w:lang w:val="uk-UA"/>
        </w:rPr>
        <w:t xml:space="preserve"> не про протипоказання, а </w:t>
      </w:r>
      <w:r w:rsidRPr="00AA6A68">
        <w:rPr>
          <w:sz w:val="28"/>
          <w:szCs w:val="28"/>
          <w:lang w:val="uk-UA"/>
        </w:rPr>
        <w:t xml:space="preserve">про </w:t>
      </w:r>
      <w:r>
        <w:rPr>
          <w:sz w:val="28"/>
          <w:szCs w:val="28"/>
          <w:lang w:val="uk-UA"/>
        </w:rPr>
        <w:t xml:space="preserve">особливий </w:t>
      </w:r>
      <w:r w:rsidRPr="00AA6A68">
        <w:rPr>
          <w:sz w:val="28"/>
          <w:szCs w:val="28"/>
          <w:lang w:val="uk-UA"/>
        </w:rPr>
        <w:t>режим користування</w:t>
      </w:r>
      <w:r>
        <w:rPr>
          <w:sz w:val="28"/>
          <w:szCs w:val="28"/>
          <w:lang w:val="uk-UA"/>
        </w:rPr>
        <w:t xml:space="preserve"> протез</w:t>
      </w:r>
      <w:r w:rsidRPr="00AA6A68">
        <w:rPr>
          <w:sz w:val="28"/>
          <w:szCs w:val="28"/>
          <w:lang w:val="uk-UA"/>
        </w:rPr>
        <w:t>о</w:t>
      </w:r>
      <w:r>
        <w:rPr>
          <w:sz w:val="28"/>
          <w:szCs w:val="28"/>
          <w:lang w:val="uk-UA"/>
        </w:rPr>
        <w:t>м</w:t>
      </w:r>
      <w:r w:rsidRPr="00AA6A68">
        <w:rPr>
          <w:sz w:val="28"/>
          <w:szCs w:val="28"/>
          <w:lang w:val="uk-UA"/>
        </w:rPr>
        <w:t>. Він визначається</w:t>
      </w:r>
      <w:r>
        <w:rPr>
          <w:sz w:val="28"/>
          <w:szCs w:val="28"/>
          <w:lang w:val="uk-UA"/>
        </w:rPr>
        <w:t xml:space="preserve"> </w:t>
      </w:r>
      <w:r w:rsidRPr="00AA6A68">
        <w:rPr>
          <w:sz w:val="28"/>
          <w:szCs w:val="28"/>
          <w:lang w:val="uk-UA"/>
        </w:rPr>
        <w:t>залежно від тяжкості супутньої соматичної</w:t>
      </w:r>
      <w:r>
        <w:rPr>
          <w:sz w:val="28"/>
          <w:szCs w:val="28"/>
          <w:lang w:val="uk-UA"/>
        </w:rPr>
        <w:t xml:space="preserve"> </w:t>
      </w:r>
      <w:r w:rsidRPr="00AA6A68">
        <w:rPr>
          <w:sz w:val="28"/>
          <w:szCs w:val="28"/>
          <w:lang w:val="uk-UA"/>
        </w:rPr>
        <w:t>патології групи</w:t>
      </w:r>
      <w:r>
        <w:rPr>
          <w:sz w:val="28"/>
          <w:szCs w:val="28"/>
          <w:lang w:val="uk-UA"/>
        </w:rPr>
        <w:t xml:space="preserve">, можливостей рухової </w:t>
      </w:r>
      <w:r w:rsidRPr="00AA6A68">
        <w:rPr>
          <w:sz w:val="28"/>
          <w:szCs w:val="28"/>
          <w:lang w:val="uk-UA"/>
        </w:rPr>
        <w:t>активності</w:t>
      </w:r>
      <w:r>
        <w:rPr>
          <w:sz w:val="28"/>
          <w:szCs w:val="28"/>
          <w:lang w:val="uk-UA"/>
        </w:rPr>
        <w:t xml:space="preserve"> </w:t>
      </w:r>
      <w:r w:rsidRPr="00AA6A68">
        <w:rPr>
          <w:sz w:val="28"/>
          <w:szCs w:val="28"/>
          <w:lang w:val="uk-UA"/>
        </w:rPr>
        <w:t>під обов'язковим лікарським контролем</w:t>
      </w:r>
      <w:r>
        <w:rPr>
          <w:sz w:val="28"/>
          <w:szCs w:val="28"/>
          <w:lang w:val="uk-UA"/>
        </w:rPr>
        <w:t xml:space="preserve"> лікаря відповідного фаху та лікаря фізичної та реабілітаційної медицини</w:t>
      </w:r>
      <w:r w:rsidR="009032AD">
        <w:rPr>
          <w:sz w:val="28"/>
          <w:szCs w:val="28"/>
          <w:lang w:val="uk-UA"/>
        </w:rPr>
        <w:t xml:space="preserve"> </w:t>
      </w:r>
      <w:r w:rsidR="009032AD" w:rsidRPr="00E63278">
        <w:rPr>
          <w:sz w:val="28"/>
          <w:szCs w:val="28"/>
          <w:lang w:val="uk-UA"/>
        </w:rPr>
        <w:t>[28]</w:t>
      </w:r>
      <w:r>
        <w:rPr>
          <w:sz w:val="28"/>
          <w:szCs w:val="28"/>
          <w:lang w:val="uk-UA"/>
        </w:rPr>
        <w:t>.</w:t>
      </w:r>
    </w:p>
    <w:p w:rsidR="00AA6A68" w:rsidRPr="00AA6A68" w:rsidRDefault="00AA6A68" w:rsidP="00AA6A68">
      <w:pPr>
        <w:spacing w:after="0" w:line="360" w:lineRule="auto"/>
        <w:ind w:firstLine="709"/>
        <w:jc w:val="both"/>
        <w:rPr>
          <w:sz w:val="28"/>
          <w:szCs w:val="28"/>
          <w:lang w:val="uk-UA"/>
        </w:rPr>
      </w:pPr>
      <w:r w:rsidRPr="00AA6A68">
        <w:rPr>
          <w:sz w:val="28"/>
          <w:szCs w:val="28"/>
          <w:lang w:val="uk-UA"/>
        </w:rPr>
        <w:t xml:space="preserve">При </w:t>
      </w:r>
      <w:r>
        <w:rPr>
          <w:sz w:val="28"/>
          <w:szCs w:val="28"/>
          <w:lang w:val="uk-UA"/>
        </w:rPr>
        <w:t>в</w:t>
      </w:r>
      <w:r w:rsidRPr="00AA6A68">
        <w:rPr>
          <w:sz w:val="28"/>
          <w:szCs w:val="28"/>
          <w:lang w:val="uk-UA"/>
        </w:rPr>
        <w:t>изначенні конкретного виду протез</w:t>
      </w:r>
      <w:r>
        <w:rPr>
          <w:sz w:val="28"/>
          <w:szCs w:val="28"/>
          <w:lang w:val="uk-UA"/>
        </w:rPr>
        <w:t xml:space="preserve">у потрібно </w:t>
      </w:r>
      <w:r w:rsidRPr="00AA6A68">
        <w:rPr>
          <w:sz w:val="28"/>
          <w:szCs w:val="28"/>
          <w:lang w:val="uk-UA"/>
        </w:rPr>
        <w:t>враховувати такі</w:t>
      </w:r>
      <w:r>
        <w:rPr>
          <w:sz w:val="28"/>
          <w:szCs w:val="28"/>
          <w:lang w:val="uk-UA"/>
        </w:rPr>
        <w:t xml:space="preserve"> </w:t>
      </w:r>
      <w:r w:rsidRPr="00AA6A68">
        <w:rPr>
          <w:sz w:val="28"/>
          <w:szCs w:val="28"/>
          <w:lang w:val="uk-UA"/>
        </w:rPr>
        <w:t>критерії:</w:t>
      </w:r>
    </w:p>
    <w:p w:rsidR="00AA6A68" w:rsidRPr="008974D5" w:rsidRDefault="00AA6A68" w:rsidP="008974D5">
      <w:pPr>
        <w:pStyle w:val="a3"/>
        <w:numPr>
          <w:ilvl w:val="0"/>
          <w:numId w:val="9"/>
        </w:numPr>
        <w:spacing w:after="0" w:line="360" w:lineRule="auto"/>
        <w:ind w:left="0" w:firstLine="709"/>
        <w:jc w:val="both"/>
        <w:rPr>
          <w:sz w:val="28"/>
          <w:szCs w:val="28"/>
          <w:lang w:val="uk-UA"/>
        </w:rPr>
      </w:pPr>
      <w:r w:rsidRPr="008974D5">
        <w:rPr>
          <w:sz w:val="28"/>
          <w:szCs w:val="28"/>
          <w:lang w:val="uk-UA"/>
        </w:rPr>
        <w:t>соціальні – наявність розвиненої структури життєзабезпечення людини (місто, село, наявність транспортних шляхів та їх характеристика, систем енергозабезпечення та зв'язку, сервісних структур тощо);</w:t>
      </w:r>
    </w:p>
    <w:p w:rsidR="00AA6A68" w:rsidRPr="008974D5" w:rsidRDefault="00AA6A68" w:rsidP="008974D5">
      <w:pPr>
        <w:pStyle w:val="a3"/>
        <w:numPr>
          <w:ilvl w:val="0"/>
          <w:numId w:val="9"/>
        </w:numPr>
        <w:spacing w:after="0" w:line="360" w:lineRule="auto"/>
        <w:ind w:left="0" w:firstLine="709"/>
        <w:jc w:val="both"/>
        <w:rPr>
          <w:sz w:val="28"/>
          <w:szCs w:val="28"/>
          <w:lang w:val="uk-UA"/>
        </w:rPr>
      </w:pPr>
      <w:r w:rsidRPr="008974D5">
        <w:rPr>
          <w:sz w:val="28"/>
          <w:szCs w:val="28"/>
          <w:lang w:val="uk-UA"/>
        </w:rPr>
        <w:lastRenderedPageBreak/>
        <w:t>матеріальні – можливість матеріальних витрат, пов'язаних з користуванням протезом;</w:t>
      </w:r>
    </w:p>
    <w:p w:rsidR="00AA6A68" w:rsidRPr="008974D5" w:rsidRDefault="00AA6A68" w:rsidP="008974D5">
      <w:pPr>
        <w:pStyle w:val="a3"/>
        <w:numPr>
          <w:ilvl w:val="0"/>
          <w:numId w:val="9"/>
        </w:numPr>
        <w:spacing w:after="0" w:line="360" w:lineRule="auto"/>
        <w:ind w:left="0" w:firstLine="709"/>
        <w:jc w:val="both"/>
        <w:rPr>
          <w:sz w:val="28"/>
          <w:szCs w:val="28"/>
          <w:lang w:val="uk-UA"/>
        </w:rPr>
      </w:pPr>
      <w:r w:rsidRPr="008974D5">
        <w:rPr>
          <w:sz w:val="28"/>
          <w:szCs w:val="28"/>
          <w:lang w:val="uk-UA"/>
        </w:rPr>
        <w:t>побутові – оточення пацієнта, умови його проживання (проживання у сім'ї або самотнє проживання, соціальний статус);</w:t>
      </w:r>
    </w:p>
    <w:p w:rsidR="00AA6A68" w:rsidRPr="008974D5" w:rsidRDefault="00AA6A68" w:rsidP="008974D5">
      <w:pPr>
        <w:pStyle w:val="a3"/>
        <w:numPr>
          <w:ilvl w:val="0"/>
          <w:numId w:val="9"/>
        </w:numPr>
        <w:spacing w:after="0" w:line="360" w:lineRule="auto"/>
        <w:ind w:left="0" w:firstLine="709"/>
        <w:jc w:val="both"/>
        <w:rPr>
          <w:sz w:val="28"/>
          <w:szCs w:val="28"/>
          <w:lang w:val="uk-UA"/>
        </w:rPr>
      </w:pPr>
      <w:r w:rsidRPr="008974D5">
        <w:rPr>
          <w:sz w:val="28"/>
          <w:szCs w:val="28"/>
          <w:lang w:val="uk-UA"/>
        </w:rPr>
        <w:t>індивідуальн</w:t>
      </w:r>
      <w:r w:rsidR="008974D5" w:rsidRPr="008974D5">
        <w:rPr>
          <w:sz w:val="28"/>
          <w:szCs w:val="28"/>
          <w:lang w:val="uk-UA"/>
        </w:rPr>
        <w:t xml:space="preserve">і </w:t>
      </w:r>
      <w:r w:rsidRPr="008974D5">
        <w:rPr>
          <w:sz w:val="28"/>
          <w:szCs w:val="28"/>
          <w:lang w:val="uk-UA"/>
        </w:rPr>
        <w:t>–</w:t>
      </w:r>
      <w:r w:rsidR="008974D5" w:rsidRPr="008974D5">
        <w:rPr>
          <w:sz w:val="28"/>
          <w:szCs w:val="28"/>
          <w:lang w:val="uk-UA"/>
        </w:rPr>
        <w:t xml:space="preserve"> </w:t>
      </w:r>
      <w:r w:rsidRPr="008974D5">
        <w:rPr>
          <w:sz w:val="28"/>
          <w:szCs w:val="28"/>
          <w:lang w:val="uk-UA"/>
        </w:rPr>
        <w:t>освітній та професійний</w:t>
      </w:r>
      <w:r w:rsidR="008974D5" w:rsidRPr="008974D5">
        <w:rPr>
          <w:sz w:val="28"/>
          <w:szCs w:val="28"/>
          <w:lang w:val="uk-UA"/>
        </w:rPr>
        <w:t xml:space="preserve"> </w:t>
      </w:r>
      <w:r w:rsidRPr="008974D5">
        <w:rPr>
          <w:sz w:val="28"/>
          <w:szCs w:val="28"/>
          <w:lang w:val="uk-UA"/>
        </w:rPr>
        <w:t>рівень, соціальна активність, комунікабельність,</w:t>
      </w:r>
      <w:r w:rsidR="008974D5" w:rsidRPr="008974D5">
        <w:rPr>
          <w:sz w:val="28"/>
          <w:szCs w:val="28"/>
          <w:lang w:val="uk-UA"/>
        </w:rPr>
        <w:t xml:space="preserve"> </w:t>
      </w:r>
      <w:r w:rsidRPr="008974D5">
        <w:rPr>
          <w:sz w:val="28"/>
          <w:szCs w:val="28"/>
          <w:lang w:val="uk-UA"/>
        </w:rPr>
        <w:t>стан здоров'я (</w:t>
      </w:r>
      <w:r w:rsidR="008974D5" w:rsidRPr="008974D5">
        <w:rPr>
          <w:sz w:val="28"/>
          <w:szCs w:val="28"/>
          <w:lang w:val="uk-UA"/>
        </w:rPr>
        <w:t>прогноз</w:t>
      </w:r>
      <w:r w:rsidRPr="008974D5">
        <w:rPr>
          <w:sz w:val="28"/>
          <w:szCs w:val="28"/>
          <w:lang w:val="uk-UA"/>
        </w:rPr>
        <w:t xml:space="preserve"> перебігу захворювання, загальні фізичні</w:t>
      </w:r>
      <w:r w:rsidR="008974D5" w:rsidRPr="008974D5">
        <w:rPr>
          <w:sz w:val="28"/>
          <w:szCs w:val="28"/>
          <w:lang w:val="uk-UA"/>
        </w:rPr>
        <w:t xml:space="preserve"> можливості</w:t>
      </w:r>
      <w:r w:rsidRPr="008974D5">
        <w:rPr>
          <w:sz w:val="28"/>
          <w:szCs w:val="28"/>
          <w:lang w:val="uk-UA"/>
        </w:rPr>
        <w:t>, наявність</w:t>
      </w:r>
      <w:r w:rsidR="008974D5" w:rsidRPr="008974D5">
        <w:rPr>
          <w:sz w:val="28"/>
          <w:szCs w:val="28"/>
          <w:lang w:val="uk-UA"/>
        </w:rPr>
        <w:t xml:space="preserve"> </w:t>
      </w:r>
      <w:r w:rsidRPr="008974D5">
        <w:rPr>
          <w:sz w:val="28"/>
          <w:szCs w:val="28"/>
          <w:lang w:val="uk-UA"/>
        </w:rPr>
        <w:t>шкідливих звичок, вік)</w:t>
      </w:r>
      <w:r w:rsidR="008974D5" w:rsidRPr="008974D5">
        <w:rPr>
          <w:sz w:val="28"/>
          <w:szCs w:val="28"/>
          <w:lang w:val="uk-UA"/>
        </w:rPr>
        <w:t>.</w:t>
      </w:r>
    </w:p>
    <w:p w:rsidR="008974D5" w:rsidRPr="008974D5" w:rsidRDefault="008974D5" w:rsidP="008974D5">
      <w:pPr>
        <w:spacing w:after="0" w:line="360" w:lineRule="auto"/>
        <w:ind w:firstLine="709"/>
        <w:jc w:val="both"/>
        <w:rPr>
          <w:sz w:val="28"/>
          <w:szCs w:val="28"/>
          <w:lang w:val="uk-UA"/>
        </w:rPr>
      </w:pPr>
      <w:r w:rsidRPr="008974D5">
        <w:rPr>
          <w:sz w:val="28"/>
          <w:szCs w:val="28"/>
          <w:lang w:val="uk-UA"/>
        </w:rPr>
        <w:t>Розрізняють такі види протезування</w:t>
      </w:r>
      <w:r w:rsidR="00521AEF">
        <w:rPr>
          <w:sz w:val="28"/>
          <w:szCs w:val="28"/>
          <w:lang w:val="en-US"/>
        </w:rPr>
        <w:t xml:space="preserve"> [29]</w:t>
      </w:r>
      <w:r w:rsidRPr="008974D5">
        <w:rPr>
          <w:sz w:val="28"/>
          <w:szCs w:val="28"/>
          <w:lang w:val="uk-UA"/>
        </w:rPr>
        <w:t>:</w:t>
      </w:r>
    </w:p>
    <w:p w:rsidR="008974D5" w:rsidRPr="003B67A3" w:rsidRDefault="008974D5" w:rsidP="003B67A3">
      <w:pPr>
        <w:pStyle w:val="a3"/>
        <w:numPr>
          <w:ilvl w:val="0"/>
          <w:numId w:val="12"/>
        </w:numPr>
        <w:spacing w:after="0" w:line="360" w:lineRule="auto"/>
        <w:ind w:left="0" w:firstLine="709"/>
        <w:jc w:val="both"/>
        <w:rPr>
          <w:sz w:val="28"/>
          <w:szCs w:val="28"/>
          <w:lang w:val="uk-UA"/>
        </w:rPr>
      </w:pPr>
      <w:r w:rsidRPr="003B67A3">
        <w:rPr>
          <w:sz w:val="28"/>
          <w:szCs w:val="28"/>
          <w:lang w:val="uk-UA"/>
        </w:rPr>
        <w:t xml:space="preserve">типове, складне або атипове; </w:t>
      </w:r>
    </w:p>
    <w:p w:rsidR="008974D5" w:rsidRPr="003B67A3" w:rsidRDefault="008974D5" w:rsidP="003B67A3">
      <w:pPr>
        <w:pStyle w:val="a3"/>
        <w:numPr>
          <w:ilvl w:val="0"/>
          <w:numId w:val="12"/>
        </w:numPr>
        <w:spacing w:after="0" w:line="360" w:lineRule="auto"/>
        <w:ind w:left="0" w:firstLine="709"/>
        <w:jc w:val="both"/>
        <w:rPr>
          <w:sz w:val="28"/>
          <w:szCs w:val="28"/>
          <w:lang w:val="uk-UA"/>
        </w:rPr>
      </w:pPr>
      <w:r w:rsidRPr="003B67A3">
        <w:rPr>
          <w:sz w:val="28"/>
          <w:szCs w:val="28"/>
          <w:lang w:val="uk-UA"/>
        </w:rPr>
        <w:t xml:space="preserve">первинне та повторне. </w:t>
      </w:r>
    </w:p>
    <w:p w:rsidR="008974D5" w:rsidRPr="008974D5" w:rsidRDefault="008974D5" w:rsidP="008974D5">
      <w:pPr>
        <w:spacing w:after="0" w:line="360" w:lineRule="auto"/>
        <w:ind w:firstLine="709"/>
        <w:jc w:val="both"/>
        <w:rPr>
          <w:sz w:val="28"/>
          <w:szCs w:val="28"/>
          <w:lang w:val="uk-UA"/>
        </w:rPr>
      </w:pPr>
      <w:r w:rsidRPr="008974D5">
        <w:rPr>
          <w:sz w:val="28"/>
          <w:szCs w:val="28"/>
          <w:lang w:val="uk-UA"/>
        </w:rPr>
        <w:t xml:space="preserve">Первинне протезування </w:t>
      </w:r>
      <w:r>
        <w:rPr>
          <w:sz w:val="28"/>
          <w:szCs w:val="28"/>
          <w:lang w:val="uk-UA"/>
        </w:rPr>
        <w:t>–</w:t>
      </w:r>
      <w:r w:rsidRPr="008974D5">
        <w:rPr>
          <w:sz w:val="28"/>
          <w:szCs w:val="28"/>
          <w:lang w:val="uk-UA"/>
        </w:rPr>
        <w:t xml:space="preserve"> </w:t>
      </w:r>
      <w:r>
        <w:rPr>
          <w:sz w:val="28"/>
          <w:szCs w:val="28"/>
          <w:lang w:val="uk-UA"/>
        </w:rPr>
        <w:t xml:space="preserve">це протезування, що виконується </w:t>
      </w:r>
      <w:r w:rsidRPr="008974D5">
        <w:rPr>
          <w:sz w:val="28"/>
          <w:szCs w:val="28"/>
          <w:lang w:val="uk-UA"/>
        </w:rPr>
        <w:t>вперше</w:t>
      </w:r>
      <w:r>
        <w:rPr>
          <w:sz w:val="28"/>
          <w:szCs w:val="28"/>
          <w:lang w:val="uk-UA"/>
        </w:rPr>
        <w:t>. Такий вид протезування</w:t>
      </w:r>
      <w:r w:rsidRPr="008974D5">
        <w:rPr>
          <w:sz w:val="28"/>
          <w:szCs w:val="28"/>
          <w:lang w:val="uk-UA"/>
        </w:rPr>
        <w:t xml:space="preserve"> завжди є складним або</w:t>
      </w:r>
      <w:r>
        <w:rPr>
          <w:sz w:val="28"/>
          <w:szCs w:val="28"/>
          <w:lang w:val="uk-UA"/>
        </w:rPr>
        <w:t xml:space="preserve"> </w:t>
      </w:r>
      <w:r w:rsidRPr="008974D5">
        <w:rPr>
          <w:sz w:val="28"/>
          <w:szCs w:val="28"/>
          <w:lang w:val="uk-UA"/>
        </w:rPr>
        <w:t xml:space="preserve">атиповим і </w:t>
      </w:r>
      <w:r>
        <w:rPr>
          <w:sz w:val="28"/>
          <w:szCs w:val="28"/>
          <w:lang w:val="uk-UA"/>
        </w:rPr>
        <w:t xml:space="preserve">може </w:t>
      </w:r>
      <w:r w:rsidRPr="008974D5">
        <w:rPr>
          <w:sz w:val="28"/>
          <w:szCs w:val="28"/>
          <w:lang w:val="uk-UA"/>
        </w:rPr>
        <w:t>здійсню</w:t>
      </w:r>
      <w:r>
        <w:rPr>
          <w:sz w:val="28"/>
          <w:szCs w:val="28"/>
          <w:lang w:val="uk-UA"/>
        </w:rPr>
        <w:t>вати</w:t>
      </w:r>
      <w:r w:rsidRPr="008974D5">
        <w:rPr>
          <w:sz w:val="28"/>
          <w:szCs w:val="28"/>
          <w:lang w:val="uk-UA"/>
        </w:rPr>
        <w:t>ся у вигляді лікувально-тренувального</w:t>
      </w:r>
      <w:r>
        <w:rPr>
          <w:sz w:val="28"/>
          <w:szCs w:val="28"/>
          <w:lang w:val="uk-UA"/>
        </w:rPr>
        <w:t xml:space="preserve"> </w:t>
      </w:r>
      <w:r w:rsidRPr="008974D5">
        <w:rPr>
          <w:sz w:val="28"/>
          <w:szCs w:val="28"/>
          <w:lang w:val="uk-UA"/>
        </w:rPr>
        <w:t xml:space="preserve">чи первинно-постійного. </w:t>
      </w:r>
      <w:r>
        <w:rPr>
          <w:sz w:val="28"/>
          <w:szCs w:val="28"/>
          <w:lang w:val="uk-UA"/>
        </w:rPr>
        <w:t>П</w:t>
      </w:r>
      <w:r w:rsidRPr="008974D5">
        <w:rPr>
          <w:sz w:val="28"/>
          <w:szCs w:val="28"/>
          <w:lang w:val="uk-UA"/>
        </w:rPr>
        <w:t xml:space="preserve">овторне протезування може бути </w:t>
      </w:r>
      <w:r>
        <w:rPr>
          <w:sz w:val="28"/>
          <w:szCs w:val="28"/>
          <w:lang w:val="uk-UA"/>
        </w:rPr>
        <w:t xml:space="preserve">як </w:t>
      </w:r>
      <w:r w:rsidRPr="008974D5">
        <w:rPr>
          <w:sz w:val="28"/>
          <w:szCs w:val="28"/>
          <w:lang w:val="uk-UA"/>
        </w:rPr>
        <w:t>типовим</w:t>
      </w:r>
      <w:r>
        <w:rPr>
          <w:sz w:val="28"/>
          <w:szCs w:val="28"/>
          <w:lang w:val="uk-UA"/>
        </w:rPr>
        <w:t>, так і</w:t>
      </w:r>
      <w:r w:rsidRPr="008974D5">
        <w:rPr>
          <w:sz w:val="28"/>
          <w:szCs w:val="28"/>
          <w:lang w:val="uk-UA"/>
        </w:rPr>
        <w:t xml:space="preserve"> складним та атиповим.</w:t>
      </w:r>
    </w:p>
    <w:p w:rsidR="008974D5" w:rsidRPr="008974D5" w:rsidRDefault="008974D5" w:rsidP="003852E9">
      <w:pPr>
        <w:spacing w:after="0" w:line="360" w:lineRule="auto"/>
        <w:ind w:firstLine="709"/>
        <w:jc w:val="both"/>
        <w:rPr>
          <w:sz w:val="28"/>
          <w:szCs w:val="28"/>
          <w:lang w:val="uk-UA"/>
        </w:rPr>
      </w:pPr>
      <w:r>
        <w:rPr>
          <w:sz w:val="28"/>
          <w:szCs w:val="28"/>
          <w:lang w:val="uk-UA"/>
        </w:rPr>
        <w:t xml:space="preserve">Типове </w:t>
      </w:r>
      <w:r w:rsidRPr="008974D5">
        <w:rPr>
          <w:sz w:val="28"/>
          <w:szCs w:val="28"/>
          <w:lang w:val="uk-UA"/>
        </w:rPr>
        <w:t>протезування виконується</w:t>
      </w:r>
      <w:r>
        <w:rPr>
          <w:sz w:val="28"/>
          <w:szCs w:val="28"/>
          <w:lang w:val="uk-UA"/>
        </w:rPr>
        <w:t xml:space="preserve"> </w:t>
      </w:r>
      <w:r w:rsidRPr="008974D5">
        <w:rPr>
          <w:sz w:val="28"/>
          <w:szCs w:val="28"/>
          <w:lang w:val="uk-UA"/>
        </w:rPr>
        <w:t xml:space="preserve">відповідно </w:t>
      </w:r>
      <w:r w:rsidR="003852E9">
        <w:rPr>
          <w:sz w:val="28"/>
          <w:szCs w:val="28"/>
          <w:lang w:val="uk-UA"/>
        </w:rPr>
        <w:t xml:space="preserve">з </w:t>
      </w:r>
      <w:r w:rsidRPr="008974D5">
        <w:rPr>
          <w:sz w:val="28"/>
          <w:szCs w:val="28"/>
          <w:lang w:val="uk-UA"/>
        </w:rPr>
        <w:t>типов</w:t>
      </w:r>
      <w:r w:rsidR="003852E9">
        <w:rPr>
          <w:sz w:val="28"/>
          <w:szCs w:val="28"/>
          <w:lang w:val="uk-UA"/>
        </w:rPr>
        <w:t>им</w:t>
      </w:r>
      <w:r w:rsidRPr="008974D5">
        <w:rPr>
          <w:sz w:val="28"/>
          <w:szCs w:val="28"/>
          <w:lang w:val="uk-UA"/>
        </w:rPr>
        <w:t xml:space="preserve"> технологічн</w:t>
      </w:r>
      <w:r w:rsidR="003852E9">
        <w:rPr>
          <w:sz w:val="28"/>
          <w:szCs w:val="28"/>
          <w:lang w:val="uk-UA"/>
        </w:rPr>
        <w:t>им</w:t>
      </w:r>
      <w:r>
        <w:rPr>
          <w:sz w:val="28"/>
          <w:szCs w:val="28"/>
          <w:lang w:val="uk-UA"/>
        </w:rPr>
        <w:t xml:space="preserve"> </w:t>
      </w:r>
      <w:r w:rsidRPr="008974D5">
        <w:rPr>
          <w:sz w:val="28"/>
          <w:szCs w:val="28"/>
          <w:lang w:val="uk-UA"/>
        </w:rPr>
        <w:t xml:space="preserve">процесом </w:t>
      </w:r>
      <w:r>
        <w:rPr>
          <w:sz w:val="28"/>
          <w:szCs w:val="28"/>
          <w:lang w:val="uk-UA"/>
        </w:rPr>
        <w:t>з</w:t>
      </w:r>
      <w:r w:rsidRPr="008974D5">
        <w:rPr>
          <w:sz w:val="28"/>
          <w:szCs w:val="28"/>
          <w:lang w:val="uk-UA"/>
        </w:rPr>
        <w:t xml:space="preserve"> використанням </w:t>
      </w:r>
      <w:r>
        <w:rPr>
          <w:sz w:val="28"/>
          <w:szCs w:val="28"/>
          <w:lang w:val="uk-UA"/>
        </w:rPr>
        <w:t xml:space="preserve">типових </w:t>
      </w:r>
      <w:r w:rsidRPr="008974D5">
        <w:rPr>
          <w:sz w:val="28"/>
          <w:szCs w:val="28"/>
          <w:lang w:val="uk-UA"/>
        </w:rPr>
        <w:t>матеріалів та модулів. Типове протезування</w:t>
      </w:r>
      <w:r>
        <w:rPr>
          <w:sz w:val="28"/>
          <w:szCs w:val="28"/>
          <w:lang w:val="uk-UA"/>
        </w:rPr>
        <w:t xml:space="preserve"> виконується потоков</w:t>
      </w:r>
      <w:r w:rsidRPr="008974D5">
        <w:rPr>
          <w:sz w:val="28"/>
          <w:szCs w:val="28"/>
          <w:lang w:val="uk-UA"/>
        </w:rPr>
        <w:t>им</w:t>
      </w:r>
      <w:r>
        <w:rPr>
          <w:sz w:val="28"/>
          <w:szCs w:val="28"/>
          <w:lang w:val="uk-UA"/>
        </w:rPr>
        <w:t xml:space="preserve"> </w:t>
      </w:r>
      <w:r w:rsidRPr="008974D5">
        <w:rPr>
          <w:sz w:val="28"/>
          <w:szCs w:val="28"/>
          <w:lang w:val="uk-UA"/>
        </w:rPr>
        <w:t xml:space="preserve">методом </w:t>
      </w:r>
      <w:r w:rsidR="003852E9" w:rsidRPr="008974D5">
        <w:rPr>
          <w:sz w:val="28"/>
          <w:szCs w:val="28"/>
          <w:lang w:val="uk-UA"/>
        </w:rPr>
        <w:t xml:space="preserve">у спрощеній формі, коли приймачі </w:t>
      </w:r>
      <w:r w:rsidR="003852E9">
        <w:rPr>
          <w:sz w:val="28"/>
          <w:szCs w:val="28"/>
          <w:lang w:val="uk-UA"/>
        </w:rPr>
        <w:t xml:space="preserve">кукси </w:t>
      </w:r>
      <w:r w:rsidR="003852E9" w:rsidRPr="008974D5">
        <w:rPr>
          <w:sz w:val="28"/>
          <w:szCs w:val="28"/>
          <w:lang w:val="uk-UA"/>
        </w:rPr>
        <w:t xml:space="preserve">виготовляються не по </w:t>
      </w:r>
      <w:r w:rsidR="003852E9">
        <w:rPr>
          <w:sz w:val="28"/>
          <w:szCs w:val="28"/>
          <w:lang w:val="uk-UA"/>
        </w:rPr>
        <w:t xml:space="preserve">індивідуальному </w:t>
      </w:r>
      <w:r w:rsidR="003852E9" w:rsidRPr="008974D5">
        <w:rPr>
          <w:sz w:val="28"/>
          <w:szCs w:val="28"/>
          <w:lang w:val="uk-UA"/>
        </w:rPr>
        <w:t>зліпку, а використовуються</w:t>
      </w:r>
      <w:r w:rsidR="003852E9">
        <w:rPr>
          <w:sz w:val="28"/>
          <w:szCs w:val="28"/>
          <w:lang w:val="uk-UA"/>
        </w:rPr>
        <w:t xml:space="preserve"> </w:t>
      </w:r>
      <w:r w:rsidR="003852E9" w:rsidRPr="008974D5">
        <w:rPr>
          <w:sz w:val="28"/>
          <w:szCs w:val="28"/>
          <w:lang w:val="uk-UA"/>
        </w:rPr>
        <w:t>приймальні гільзи типо</w:t>
      </w:r>
      <w:r w:rsidR="003852E9">
        <w:rPr>
          <w:sz w:val="28"/>
          <w:szCs w:val="28"/>
          <w:lang w:val="uk-UA"/>
        </w:rPr>
        <w:t xml:space="preserve">вих </w:t>
      </w:r>
      <w:r w:rsidR="003852E9" w:rsidRPr="008974D5">
        <w:rPr>
          <w:sz w:val="28"/>
          <w:szCs w:val="28"/>
          <w:lang w:val="uk-UA"/>
        </w:rPr>
        <w:t>розмір</w:t>
      </w:r>
      <w:r w:rsidR="003852E9">
        <w:rPr>
          <w:sz w:val="28"/>
          <w:szCs w:val="28"/>
          <w:lang w:val="uk-UA"/>
        </w:rPr>
        <w:t>ів. Типове протезування може здійснюватись в амбулаторних умовах.</w:t>
      </w:r>
    </w:p>
    <w:p w:rsidR="008974D5" w:rsidRPr="008974D5" w:rsidRDefault="008974D5" w:rsidP="001E5283">
      <w:pPr>
        <w:spacing w:after="0" w:line="360" w:lineRule="auto"/>
        <w:ind w:firstLine="709"/>
        <w:jc w:val="both"/>
        <w:rPr>
          <w:sz w:val="28"/>
          <w:szCs w:val="28"/>
          <w:lang w:val="uk-UA"/>
        </w:rPr>
      </w:pPr>
      <w:r w:rsidRPr="008974D5">
        <w:rPr>
          <w:sz w:val="28"/>
          <w:szCs w:val="28"/>
          <w:lang w:val="uk-UA"/>
        </w:rPr>
        <w:t>Складне протезування виконується відповідно</w:t>
      </w:r>
      <w:r w:rsidR="003852E9">
        <w:rPr>
          <w:sz w:val="28"/>
          <w:szCs w:val="28"/>
          <w:lang w:val="uk-UA"/>
        </w:rPr>
        <w:t xml:space="preserve"> з </w:t>
      </w:r>
      <w:r w:rsidRPr="008974D5">
        <w:rPr>
          <w:sz w:val="28"/>
          <w:szCs w:val="28"/>
          <w:lang w:val="uk-UA"/>
        </w:rPr>
        <w:t>індивідуальним технологічним</w:t>
      </w:r>
      <w:r w:rsidR="003852E9">
        <w:rPr>
          <w:sz w:val="28"/>
          <w:szCs w:val="28"/>
          <w:lang w:val="uk-UA"/>
        </w:rPr>
        <w:t xml:space="preserve"> </w:t>
      </w:r>
      <w:r w:rsidRPr="008974D5">
        <w:rPr>
          <w:sz w:val="28"/>
          <w:szCs w:val="28"/>
          <w:lang w:val="uk-UA"/>
        </w:rPr>
        <w:t xml:space="preserve">процесом </w:t>
      </w:r>
      <w:r w:rsidR="003852E9">
        <w:rPr>
          <w:sz w:val="28"/>
          <w:szCs w:val="28"/>
          <w:lang w:val="uk-UA"/>
        </w:rPr>
        <w:t xml:space="preserve">з </w:t>
      </w:r>
      <w:r w:rsidRPr="008974D5">
        <w:rPr>
          <w:sz w:val="28"/>
          <w:szCs w:val="28"/>
          <w:lang w:val="uk-UA"/>
        </w:rPr>
        <w:t xml:space="preserve">використанням </w:t>
      </w:r>
      <w:r w:rsidR="003852E9">
        <w:rPr>
          <w:sz w:val="28"/>
          <w:szCs w:val="28"/>
          <w:lang w:val="uk-UA"/>
        </w:rPr>
        <w:t xml:space="preserve">типових </w:t>
      </w:r>
      <w:r w:rsidRPr="008974D5">
        <w:rPr>
          <w:sz w:val="28"/>
          <w:szCs w:val="28"/>
          <w:lang w:val="uk-UA"/>
        </w:rPr>
        <w:t>матеріалів та модулів. Індивідуальний</w:t>
      </w:r>
      <w:r w:rsidR="003852E9">
        <w:rPr>
          <w:sz w:val="28"/>
          <w:szCs w:val="28"/>
          <w:lang w:val="uk-UA"/>
        </w:rPr>
        <w:t xml:space="preserve"> </w:t>
      </w:r>
      <w:r w:rsidRPr="008974D5">
        <w:rPr>
          <w:sz w:val="28"/>
          <w:szCs w:val="28"/>
          <w:lang w:val="uk-UA"/>
        </w:rPr>
        <w:t>технологічний процес відрізняється від типового</w:t>
      </w:r>
      <w:r w:rsidR="003852E9">
        <w:rPr>
          <w:sz w:val="28"/>
          <w:szCs w:val="28"/>
          <w:lang w:val="uk-UA"/>
        </w:rPr>
        <w:t xml:space="preserve"> </w:t>
      </w:r>
      <w:r w:rsidRPr="008974D5">
        <w:rPr>
          <w:sz w:val="28"/>
          <w:szCs w:val="28"/>
          <w:lang w:val="uk-UA"/>
        </w:rPr>
        <w:t xml:space="preserve">методикою </w:t>
      </w:r>
      <w:r w:rsidR="003852E9">
        <w:rPr>
          <w:sz w:val="28"/>
          <w:szCs w:val="28"/>
          <w:lang w:val="uk-UA"/>
        </w:rPr>
        <w:t xml:space="preserve">індивідуального </w:t>
      </w:r>
      <w:r w:rsidRPr="008974D5">
        <w:rPr>
          <w:sz w:val="28"/>
          <w:szCs w:val="28"/>
          <w:lang w:val="uk-UA"/>
        </w:rPr>
        <w:t>зняття зліпка, виготовленням</w:t>
      </w:r>
      <w:r w:rsidR="003852E9">
        <w:rPr>
          <w:sz w:val="28"/>
          <w:szCs w:val="28"/>
          <w:lang w:val="uk-UA"/>
        </w:rPr>
        <w:t xml:space="preserve"> </w:t>
      </w:r>
      <w:r w:rsidRPr="008974D5">
        <w:rPr>
          <w:sz w:val="28"/>
          <w:szCs w:val="28"/>
          <w:lang w:val="uk-UA"/>
        </w:rPr>
        <w:t>проміжної (пробної) приймальної гільзи</w:t>
      </w:r>
      <w:r w:rsidR="003852E9">
        <w:rPr>
          <w:sz w:val="28"/>
          <w:szCs w:val="28"/>
          <w:lang w:val="uk-UA"/>
        </w:rPr>
        <w:t xml:space="preserve"> </w:t>
      </w:r>
      <w:r w:rsidRPr="008974D5">
        <w:rPr>
          <w:sz w:val="28"/>
          <w:szCs w:val="28"/>
          <w:lang w:val="uk-UA"/>
        </w:rPr>
        <w:t>особливої форми, використанням</w:t>
      </w:r>
      <w:r w:rsidR="003852E9">
        <w:rPr>
          <w:sz w:val="28"/>
          <w:szCs w:val="28"/>
          <w:lang w:val="uk-UA"/>
        </w:rPr>
        <w:t xml:space="preserve"> </w:t>
      </w:r>
      <w:r w:rsidRPr="008974D5">
        <w:rPr>
          <w:sz w:val="28"/>
          <w:szCs w:val="28"/>
          <w:lang w:val="uk-UA"/>
        </w:rPr>
        <w:t>індивідуальн</w:t>
      </w:r>
      <w:r w:rsidR="003852E9">
        <w:rPr>
          <w:sz w:val="28"/>
          <w:szCs w:val="28"/>
          <w:lang w:val="uk-UA"/>
        </w:rPr>
        <w:t>о</w:t>
      </w:r>
      <w:r w:rsidRPr="008974D5">
        <w:rPr>
          <w:sz w:val="28"/>
          <w:szCs w:val="28"/>
          <w:lang w:val="uk-UA"/>
        </w:rPr>
        <w:t xml:space="preserve"> виготовлених чи модифікованих</w:t>
      </w:r>
      <w:r w:rsidR="003852E9">
        <w:rPr>
          <w:sz w:val="28"/>
          <w:szCs w:val="28"/>
          <w:lang w:val="uk-UA"/>
        </w:rPr>
        <w:t xml:space="preserve"> </w:t>
      </w:r>
      <w:r w:rsidRPr="008974D5">
        <w:rPr>
          <w:sz w:val="28"/>
          <w:szCs w:val="28"/>
          <w:lang w:val="uk-UA"/>
        </w:rPr>
        <w:t>модулів, багаторазовим</w:t>
      </w:r>
      <w:r w:rsidR="003852E9">
        <w:rPr>
          <w:sz w:val="28"/>
          <w:szCs w:val="28"/>
          <w:lang w:val="uk-UA"/>
        </w:rPr>
        <w:t>и етапами</w:t>
      </w:r>
      <w:r w:rsidRPr="008974D5">
        <w:rPr>
          <w:sz w:val="28"/>
          <w:szCs w:val="28"/>
          <w:lang w:val="uk-UA"/>
        </w:rPr>
        <w:t xml:space="preserve"> регулювання протеза.</w:t>
      </w:r>
      <w:r w:rsidR="001E5283">
        <w:rPr>
          <w:sz w:val="28"/>
          <w:szCs w:val="28"/>
          <w:lang w:val="uk-UA"/>
        </w:rPr>
        <w:t xml:space="preserve"> </w:t>
      </w:r>
      <w:r w:rsidRPr="008974D5">
        <w:rPr>
          <w:sz w:val="28"/>
          <w:szCs w:val="28"/>
          <w:lang w:val="uk-UA"/>
        </w:rPr>
        <w:t>Складне протезування здійснюється в умовах стаціонару</w:t>
      </w:r>
      <w:r w:rsidR="003852E9">
        <w:rPr>
          <w:sz w:val="28"/>
          <w:szCs w:val="28"/>
          <w:lang w:val="uk-UA"/>
        </w:rPr>
        <w:t xml:space="preserve"> та включає етап </w:t>
      </w:r>
      <w:r w:rsidRPr="008974D5">
        <w:rPr>
          <w:sz w:val="28"/>
          <w:szCs w:val="28"/>
          <w:lang w:val="uk-UA"/>
        </w:rPr>
        <w:t>підготовк</w:t>
      </w:r>
      <w:r w:rsidR="003852E9">
        <w:rPr>
          <w:sz w:val="28"/>
          <w:szCs w:val="28"/>
          <w:lang w:val="uk-UA"/>
        </w:rPr>
        <w:t>и</w:t>
      </w:r>
      <w:r w:rsidRPr="008974D5">
        <w:rPr>
          <w:sz w:val="28"/>
          <w:szCs w:val="28"/>
          <w:lang w:val="uk-UA"/>
        </w:rPr>
        <w:t xml:space="preserve"> до протезування</w:t>
      </w:r>
      <w:r w:rsidR="003852E9">
        <w:rPr>
          <w:sz w:val="28"/>
          <w:szCs w:val="28"/>
          <w:lang w:val="uk-UA"/>
        </w:rPr>
        <w:t xml:space="preserve"> та етап навчання користування </w:t>
      </w:r>
      <w:r w:rsidRPr="008974D5">
        <w:rPr>
          <w:sz w:val="28"/>
          <w:szCs w:val="28"/>
          <w:lang w:val="uk-UA"/>
        </w:rPr>
        <w:t>протез</w:t>
      </w:r>
      <w:r w:rsidR="003852E9">
        <w:rPr>
          <w:sz w:val="28"/>
          <w:szCs w:val="28"/>
          <w:lang w:val="uk-UA"/>
        </w:rPr>
        <w:t>ом з урахуванням</w:t>
      </w:r>
      <w:r w:rsidRPr="008974D5">
        <w:rPr>
          <w:sz w:val="28"/>
          <w:szCs w:val="28"/>
          <w:lang w:val="uk-UA"/>
        </w:rPr>
        <w:t xml:space="preserve"> індивідуальних</w:t>
      </w:r>
      <w:r w:rsidR="003852E9">
        <w:rPr>
          <w:sz w:val="28"/>
          <w:szCs w:val="28"/>
          <w:lang w:val="uk-UA"/>
        </w:rPr>
        <w:t xml:space="preserve"> </w:t>
      </w:r>
      <w:r w:rsidRPr="008974D5">
        <w:rPr>
          <w:sz w:val="28"/>
          <w:szCs w:val="28"/>
          <w:lang w:val="uk-UA"/>
        </w:rPr>
        <w:t>особливост</w:t>
      </w:r>
      <w:r w:rsidR="003852E9">
        <w:rPr>
          <w:sz w:val="28"/>
          <w:szCs w:val="28"/>
          <w:lang w:val="uk-UA"/>
        </w:rPr>
        <w:t xml:space="preserve">ей </w:t>
      </w:r>
      <w:r w:rsidRPr="008974D5">
        <w:rPr>
          <w:sz w:val="28"/>
          <w:szCs w:val="28"/>
          <w:lang w:val="uk-UA"/>
        </w:rPr>
        <w:t>пацієнта.</w:t>
      </w:r>
      <w:r w:rsidR="001E5283">
        <w:rPr>
          <w:sz w:val="28"/>
          <w:szCs w:val="28"/>
          <w:lang w:val="uk-UA"/>
        </w:rPr>
        <w:t xml:space="preserve"> </w:t>
      </w:r>
      <w:r w:rsidRPr="008974D5">
        <w:rPr>
          <w:sz w:val="28"/>
          <w:szCs w:val="28"/>
          <w:lang w:val="uk-UA"/>
        </w:rPr>
        <w:t xml:space="preserve">Атипове протезування </w:t>
      </w:r>
      <w:r w:rsidR="001E5283">
        <w:rPr>
          <w:sz w:val="28"/>
          <w:szCs w:val="28"/>
          <w:lang w:val="uk-UA"/>
        </w:rPr>
        <w:t>–</w:t>
      </w:r>
      <w:r w:rsidRPr="008974D5">
        <w:rPr>
          <w:sz w:val="28"/>
          <w:szCs w:val="28"/>
          <w:lang w:val="uk-UA"/>
        </w:rPr>
        <w:t xml:space="preserve"> різновид</w:t>
      </w:r>
      <w:r w:rsidR="001E5283">
        <w:rPr>
          <w:sz w:val="28"/>
          <w:szCs w:val="28"/>
          <w:lang w:val="uk-UA"/>
        </w:rPr>
        <w:t xml:space="preserve"> </w:t>
      </w:r>
      <w:r w:rsidRPr="008974D5">
        <w:rPr>
          <w:sz w:val="28"/>
          <w:szCs w:val="28"/>
          <w:lang w:val="uk-UA"/>
        </w:rPr>
        <w:t xml:space="preserve">складного протезування, </w:t>
      </w:r>
      <w:r w:rsidR="001E5283">
        <w:rPr>
          <w:sz w:val="28"/>
          <w:szCs w:val="28"/>
          <w:lang w:val="uk-UA"/>
        </w:rPr>
        <w:t xml:space="preserve">при </w:t>
      </w:r>
      <w:r w:rsidR="001E5283">
        <w:rPr>
          <w:sz w:val="28"/>
          <w:szCs w:val="28"/>
          <w:lang w:val="uk-UA"/>
        </w:rPr>
        <w:lastRenderedPageBreak/>
        <w:t>якому</w:t>
      </w:r>
      <w:r w:rsidRPr="008974D5">
        <w:rPr>
          <w:sz w:val="28"/>
          <w:szCs w:val="28"/>
          <w:lang w:val="uk-UA"/>
        </w:rPr>
        <w:t xml:space="preserve"> поряд з</w:t>
      </w:r>
      <w:r w:rsidR="001E5283">
        <w:rPr>
          <w:sz w:val="28"/>
          <w:szCs w:val="28"/>
          <w:lang w:val="uk-UA"/>
        </w:rPr>
        <w:t xml:space="preserve"> </w:t>
      </w:r>
      <w:r w:rsidRPr="008974D5">
        <w:rPr>
          <w:sz w:val="28"/>
          <w:szCs w:val="28"/>
          <w:lang w:val="uk-UA"/>
        </w:rPr>
        <w:t>індивідуальним технологічним процесом</w:t>
      </w:r>
      <w:r w:rsidR="001E5283">
        <w:rPr>
          <w:sz w:val="28"/>
          <w:szCs w:val="28"/>
          <w:lang w:val="uk-UA"/>
        </w:rPr>
        <w:t xml:space="preserve"> </w:t>
      </w:r>
      <w:r w:rsidRPr="008974D5">
        <w:rPr>
          <w:sz w:val="28"/>
          <w:szCs w:val="28"/>
          <w:lang w:val="uk-UA"/>
        </w:rPr>
        <w:t>виготовл</w:t>
      </w:r>
      <w:r w:rsidR="001E5283">
        <w:rPr>
          <w:sz w:val="28"/>
          <w:szCs w:val="28"/>
          <w:lang w:val="uk-UA"/>
        </w:rPr>
        <w:t>ять</w:t>
      </w:r>
      <w:r w:rsidRPr="008974D5">
        <w:rPr>
          <w:sz w:val="28"/>
          <w:szCs w:val="28"/>
          <w:lang w:val="uk-UA"/>
        </w:rPr>
        <w:t xml:space="preserve"> індивідуальн</w:t>
      </w:r>
      <w:r w:rsidR="001E5283">
        <w:rPr>
          <w:sz w:val="28"/>
          <w:szCs w:val="28"/>
          <w:lang w:val="uk-UA"/>
        </w:rPr>
        <w:t xml:space="preserve">і </w:t>
      </w:r>
      <w:r w:rsidRPr="008974D5">
        <w:rPr>
          <w:sz w:val="28"/>
          <w:szCs w:val="28"/>
          <w:lang w:val="uk-UA"/>
        </w:rPr>
        <w:t>модулі</w:t>
      </w:r>
      <w:r w:rsidR="001E5283">
        <w:rPr>
          <w:sz w:val="28"/>
          <w:szCs w:val="28"/>
          <w:lang w:val="uk-UA"/>
        </w:rPr>
        <w:t>, використовують нетипові матеріали</w:t>
      </w:r>
      <w:r w:rsidR="00521AEF" w:rsidRPr="00E63278">
        <w:rPr>
          <w:sz w:val="28"/>
          <w:szCs w:val="28"/>
        </w:rPr>
        <w:t xml:space="preserve"> [27]</w:t>
      </w:r>
      <w:r w:rsidR="001E5283">
        <w:rPr>
          <w:sz w:val="28"/>
          <w:szCs w:val="28"/>
          <w:lang w:val="uk-UA"/>
        </w:rPr>
        <w:t>.</w:t>
      </w:r>
    </w:p>
    <w:p w:rsidR="0016785E" w:rsidRDefault="001E5283" w:rsidP="0016785E">
      <w:pPr>
        <w:spacing w:after="0" w:line="360" w:lineRule="auto"/>
        <w:ind w:firstLine="709"/>
        <w:jc w:val="both"/>
        <w:rPr>
          <w:sz w:val="28"/>
          <w:szCs w:val="28"/>
          <w:lang w:val="uk-UA"/>
        </w:rPr>
      </w:pPr>
      <w:r>
        <w:rPr>
          <w:sz w:val="28"/>
          <w:szCs w:val="28"/>
          <w:lang w:val="uk-UA"/>
        </w:rPr>
        <w:t>Р</w:t>
      </w:r>
      <w:r w:rsidRPr="008974D5">
        <w:rPr>
          <w:sz w:val="28"/>
          <w:szCs w:val="28"/>
          <w:lang w:val="uk-UA"/>
        </w:rPr>
        <w:t>оль первинного протезування на</w:t>
      </w:r>
      <w:r>
        <w:rPr>
          <w:sz w:val="28"/>
          <w:szCs w:val="28"/>
          <w:lang w:val="uk-UA"/>
        </w:rPr>
        <w:t xml:space="preserve"> </w:t>
      </w:r>
      <w:r w:rsidRPr="008974D5">
        <w:rPr>
          <w:sz w:val="28"/>
          <w:szCs w:val="28"/>
          <w:lang w:val="uk-UA"/>
        </w:rPr>
        <w:t xml:space="preserve">ранніх етапах реабілітації </w:t>
      </w:r>
      <w:r>
        <w:rPr>
          <w:sz w:val="28"/>
          <w:szCs w:val="28"/>
          <w:lang w:val="uk-UA"/>
        </w:rPr>
        <w:t>військових</w:t>
      </w:r>
      <w:r w:rsidRPr="008974D5">
        <w:rPr>
          <w:sz w:val="28"/>
          <w:szCs w:val="28"/>
          <w:lang w:val="uk-UA"/>
        </w:rPr>
        <w:t xml:space="preserve"> з ампутаці</w:t>
      </w:r>
      <w:r>
        <w:rPr>
          <w:sz w:val="28"/>
          <w:szCs w:val="28"/>
          <w:lang w:val="uk-UA"/>
        </w:rPr>
        <w:t xml:space="preserve">ями нижніх </w:t>
      </w:r>
      <w:r w:rsidRPr="008974D5">
        <w:rPr>
          <w:sz w:val="28"/>
          <w:szCs w:val="28"/>
          <w:lang w:val="uk-UA"/>
        </w:rPr>
        <w:t>кінцівок внаслідок</w:t>
      </w:r>
      <w:r>
        <w:rPr>
          <w:sz w:val="28"/>
          <w:szCs w:val="28"/>
          <w:lang w:val="uk-UA"/>
        </w:rPr>
        <w:t xml:space="preserve"> </w:t>
      </w:r>
      <w:r w:rsidRPr="008974D5">
        <w:rPr>
          <w:sz w:val="28"/>
          <w:szCs w:val="28"/>
          <w:lang w:val="uk-UA"/>
        </w:rPr>
        <w:t xml:space="preserve">бойової травми важко переоцінити. </w:t>
      </w:r>
      <w:r>
        <w:rPr>
          <w:sz w:val="28"/>
          <w:szCs w:val="28"/>
          <w:lang w:val="uk-UA"/>
        </w:rPr>
        <w:t>П</w:t>
      </w:r>
      <w:r w:rsidRPr="008974D5">
        <w:rPr>
          <w:sz w:val="28"/>
          <w:szCs w:val="28"/>
          <w:lang w:val="uk-UA"/>
        </w:rPr>
        <w:t xml:space="preserve">ервинне протезування </w:t>
      </w:r>
      <w:r>
        <w:rPr>
          <w:sz w:val="28"/>
          <w:szCs w:val="28"/>
          <w:lang w:val="uk-UA"/>
        </w:rPr>
        <w:t xml:space="preserve">є найважливішим </w:t>
      </w:r>
      <w:r w:rsidR="008974D5" w:rsidRPr="008974D5">
        <w:rPr>
          <w:sz w:val="28"/>
          <w:szCs w:val="28"/>
          <w:lang w:val="uk-UA"/>
        </w:rPr>
        <w:t>етап</w:t>
      </w:r>
      <w:r>
        <w:rPr>
          <w:sz w:val="28"/>
          <w:szCs w:val="28"/>
          <w:lang w:val="uk-UA"/>
        </w:rPr>
        <w:t>ом</w:t>
      </w:r>
      <w:r w:rsidR="008974D5" w:rsidRPr="008974D5">
        <w:rPr>
          <w:sz w:val="28"/>
          <w:szCs w:val="28"/>
          <w:lang w:val="uk-UA"/>
        </w:rPr>
        <w:t xml:space="preserve"> реабілітації</w:t>
      </w:r>
      <w:r>
        <w:rPr>
          <w:sz w:val="28"/>
          <w:szCs w:val="28"/>
          <w:lang w:val="uk-UA"/>
        </w:rPr>
        <w:t xml:space="preserve"> </w:t>
      </w:r>
      <w:proofErr w:type="spellStart"/>
      <w:r>
        <w:rPr>
          <w:sz w:val="28"/>
          <w:szCs w:val="28"/>
          <w:lang w:val="uk-UA"/>
        </w:rPr>
        <w:t>ампутантів</w:t>
      </w:r>
      <w:proofErr w:type="spellEnd"/>
      <w:r>
        <w:rPr>
          <w:sz w:val="28"/>
          <w:szCs w:val="28"/>
          <w:lang w:val="uk-UA"/>
        </w:rPr>
        <w:t xml:space="preserve">, адже </w:t>
      </w:r>
      <w:proofErr w:type="spellStart"/>
      <w:r>
        <w:rPr>
          <w:sz w:val="28"/>
          <w:szCs w:val="28"/>
          <w:lang w:val="uk-UA"/>
        </w:rPr>
        <w:t>логічно</w:t>
      </w:r>
      <w:proofErr w:type="spellEnd"/>
      <w:r>
        <w:rPr>
          <w:sz w:val="28"/>
          <w:szCs w:val="28"/>
          <w:lang w:val="uk-UA"/>
        </w:rPr>
        <w:t xml:space="preserve"> завершує</w:t>
      </w:r>
      <w:r w:rsidR="008974D5" w:rsidRPr="008974D5">
        <w:rPr>
          <w:sz w:val="28"/>
          <w:szCs w:val="28"/>
          <w:lang w:val="uk-UA"/>
        </w:rPr>
        <w:t xml:space="preserve"> </w:t>
      </w:r>
      <w:r>
        <w:rPr>
          <w:sz w:val="28"/>
          <w:szCs w:val="28"/>
          <w:lang w:val="uk-UA"/>
        </w:rPr>
        <w:t xml:space="preserve">попередні етапи </w:t>
      </w:r>
      <w:r w:rsidR="008974D5" w:rsidRPr="008974D5">
        <w:rPr>
          <w:sz w:val="28"/>
          <w:szCs w:val="28"/>
          <w:lang w:val="uk-UA"/>
        </w:rPr>
        <w:t>відновного лікування</w:t>
      </w:r>
      <w:r>
        <w:rPr>
          <w:sz w:val="28"/>
          <w:szCs w:val="28"/>
          <w:lang w:val="uk-UA"/>
        </w:rPr>
        <w:t xml:space="preserve"> та</w:t>
      </w:r>
      <w:r w:rsidR="008974D5" w:rsidRPr="008974D5">
        <w:rPr>
          <w:sz w:val="28"/>
          <w:szCs w:val="28"/>
          <w:lang w:val="uk-UA"/>
        </w:rPr>
        <w:t xml:space="preserve"> реконструктивно</w:t>
      </w:r>
      <w:r>
        <w:rPr>
          <w:sz w:val="28"/>
          <w:szCs w:val="28"/>
          <w:lang w:val="uk-UA"/>
        </w:rPr>
        <w:t xml:space="preserve">ї </w:t>
      </w:r>
      <w:r w:rsidR="008974D5" w:rsidRPr="008974D5">
        <w:rPr>
          <w:sz w:val="28"/>
          <w:szCs w:val="28"/>
          <w:lang w:val="uk-UA"/>
        </w:rPr>
        <w:t xml:space="preserve">хірургії </w:t>
      </w:r>
      <w:r>
        <w:rPr>
          <w:sz w:val="28"/>
          <w:szCs w:val="28"/>
          <w:lang w:val="uk-UA"/>
        </w:rPr>
        <w:t>та дає можливості до подальшої реа</w:t>
      </w:r>
      <w:r w:rsidR="008974D5" w:rsidRPr="008974D5">
        <w:rPr>
          <w:sz w:val="28"/>
          <w:szCs w:val="28"/>
          <w:lang w:val="uk-UA"/>
        </w:rPr>
        <w:t>білітації.</w:t>
      </w:r>
      <w:r>
        <w:rPr>
          <w:sz w:val="28"/>
          <w:szCs w:val="28"/>
          <w:lang w:val="uk-UA"/>
        </w:rPr>
        <w:t xml:space="preserve"> </w:t>
      </w:r>
      <w:r w:rsidR="008974D5" w:rsidRPr="008974D5">
        <w:rPr>
          <w:sz w:val="28"/>
          <w:szCs w:val="28"/>
          <w:lang w:val="uk-UA"/>
        </w:rPr>
        <w:t>Саме первинне протезування дозволяє</w:t>
      </w:r>
      <w:r>
        <w:rPr>
          <w:sz w:val="28"/>
          <w:szCs w:val="28"/>
          <w:lang w:val="uk-UA"/>
        </w:rPr>
        <w:t xml:space="preserve"> удосконалити </w:t>
      </w:r>
      <w:r w:rsidR="008974D5" w:rsidRPr="008974D5">
        <w:rPr>
          <w:sz w:val="28"/>
          <w:szCs w:val="28"/>
          <w:lang w:val="uk-UA"/>
        </w:rPr>
        <w:t xml:space="preserve">план та заходи </w:t>
      </w:r>
      <w:r>
        <w:rPr>
          <w:sz w:val="28"/>
          <w:szCs w:val="28"/>
          <w:lang w:val="uk-UA"/>
        </w:rPr>
        <w:t>медичного та реабілітаційного менеджменту</w:t>
      </w:r>
      <w:r w:rsidR="008974D5" w:rsidRPr="008974D5">
        <w:rPr>
          <w:sz w:val="28"/>
          <w:szCs w:val="28"/>
          <w:lang w:val="uk-UA"/>
        </w:rPr>
        <w:t>, визначити</w:t>
      </w:r>
      <w:r>
        <w:rPr>
          <w:sz w:val="28"/>
          <w:szCs w:val="28"/>
          <w:lang w:val="uk-UA"/>
        </w:rPr>
        <w:t xml:space="preserve"> порядок застосування засобів,</w:t>
      </w:r>
      <w:r w:rsidR="008974D5" w:rsidRPr="008974D5">
        <w:rPr>
          <w:sz w:val="28"/>
          <w:szCs w:val="28"/>
          <w:lang w:val="uk-UA"/>
        </w:rPr>
        <w:t xml:space="preserve"> показання до призначення</w:t>
      </w:r>
      <w:r>
        <w:rPr>
          <w:sz w:val="28"/>
          <w:szCs w:val="28"/>
          <w:lang w:val="uk-UA"/>
        </w:rPr>
        <w:t xml:space="preserve"> </w:t>
      </w:r>
      <w:r w:rsidR="008974D5" w:rsidRPr="008974D5">
        <w:rPr>
          <w:sz w:val="28"/>
          <w:szCs w:val="28"/>
          <w:lang w:val="uk-UA"/>
        </w:rPr>
        <w:t>того чи іншого виду протез</w:t>
      </w:r>
      <w:r>
        <w:rPr>
          <w:sz w:val="28"/>
          <w:szCs w:val="28"/>
          <w:lang w:val="uk-UA"/>
        </w:rPr>
        <w:t>у.</w:t>
      </w:r>
    </w:p>
    <w:p w:rsidR="008974D5" w:rsidRPr="008974D5" w:rsidRDefault="001E5283" w:rsidP="0016785E">
      <w:pPr>
        <w:spacing w:after="0" w:line="360" w:lineRule="auto"/>
        <w:ind w:firstLine="709"/>
        <w:jc w:val="both"/>
        <w:rPr>
          <w:sz w:val="28"/>
          <w:szCs w:val="28"/>
          <w:lang w:val="uk-UA"/>
        </w:rPr>
      </w:pPr>
      <w:r>
        <w:rPr>
          <w:sz w:val="28"/>
          <w:szCs w:val="28"/>
          <w:lang w:val="uk-UA"/>
        </w:rPr>
        <w:t xml:space="preserve">Результатом адекватного </w:t>
      </w:r>
      <w:r w:rsidRPr="008974D5">
        <w:rPr>
          <w:sz w:val="28"/>
          <w:szCs w:val="28"/>
          <w:lang w:val="uk-UA"/>
        </w:rPr>
        <w:t>лікувально-тренувального протезування</w:t>
      </w:r>
      <w:r w:rsidR="0016785E">
        <w:rPr>
          <w:sz w:val="28"/>
          <w:szCs w:val="28"/>
          <w:lang w:val="uk-UA"/>
        </w:rPr>
        <w:t>, в окремих випадках,</w:t>
      </w:r>
      <w:r w:rsidR="0016785E" w:rsidRPr="0016785E">
        <w:rPr>
          <w:sz w:val="28"/>
          <w:szCs w:val="28"/>
          <w:lang w:val="uk-UA"/>
        </w:rPr>
        <w:t xml:space="preserve"> </w:t>
      </w:r>
      <w:r w:rsidR="0016785E" w:rsidRPr="008974D5">
        <w:rPr>
          <w:sz w:val="28"/>
          <w:szCs w:val="28"/>
          <w:lang w:val="uk-UA"/>
        </w:rPr>
        <w:t>вдається</w:t>
      </w:r>
      <w:r w:rsidR="0016785E">
        <w:rPr>
          <w:sz w:val="28"/>
          <w:szCs w:val="28"/>
          <w:lang w:val="uk-UA"/>
        </w:rPr>
        <w:t xml:space="preserve"> </w:t>
      </w:r>
      <w:r w:rsidR="0016785E" w:rsidRPr="008974D5">
        <w:rPr>
          <w:sz w:val="28"/>
          <w:szCs w:val="28"/>
          <w:lang w:val="uk-UA"/>
        </w:rPr>
        <w:t>уникнути необхідності реконструктивн</w:t>
      </w:r>
      <w:r w:rsidR="0016785E">
        <w:rPr>
          <w:sz w:val="28"/>
          <w:szCs w:val="28"/>
          <w:lang w:val="uk-UA"/>
        </w:rPr>
        <w:t>их операцій при різних патологічних станах кукси,</w:t>
      </w:r>
      <w:r w:rsidR="0016785E" w:rsidRPr="008974D5">
        <w:rPr>
          <w:sz w:val="28"/>
          <w:szCs w:val="28"/>
          <w:lang w:val="uk-UA"/>
        </w:rPr>
        <w:t xml:space="preserve"> які, на перший погляд, </w:t>
      </w:r>
      <w:r w:rsidR="0016785E">
        <w:rPr>
          <w:sz w:val="28"/>
          <w:szCs w:val="28"/>
          <w:lang w:val="uk-UA"/>
        </w:rPr>
        <w:t xml:space="preserve">заважають користуванню </w:t>
      </w:r>
      <w:r w:rsidR="0016785E" w:rsidRPr="008974D5">
        <w:rPr>
          <w:sz w:val="28"/>
          <w:szCs w:val="28"/>
          <w:lang w:val="uk-UA"/>
        </w:rPr>
        <w:t>штучн</w:t>
      </w:r>
      <w:r w:rsidR="0016785E">
        <w:rPr>
          <w:sz w:val="28"/>
          <w:szCs w:val="28"/>
          <w:lang w:val="uk-UA"/>
        </w:rPr>
        <w:t>им протезом</w:t>
      </w:r>
      <w:r w:rsidR="0016785E" w:rsidRPr="008974D5">
        <w:rPr>
          <w:sz w:val="28"/>
          <w:szCs w:val="28"/>
          <w:lang w:val="uk-UA"/>
        </w:rPr>
        <w:t>.</w:t>
      </w:r>
      <w:r w:rsidR="0016785E">
        <w:rPr>
          <w:sz w:val="28"/>
          <w:szCs w:val="28"/>
          <w:lang w:val="uk-UA"/>
        </w:rPr>
        <w:t xml:space="preserve"> </w:t>
      </w:r>
      <w:r w:rsidR="0016785E" w:rsidRPr="008974D5">
        <w:rPr>
          <w:sz w:val="28"/>
          <w:szCs w:val="28"/>
          <w:lang w:val="uk-UA"/>
        </w:rPr>
        <w:t>З іншого боку,</w:t>
      </w:r>
      <w:r w:rsidR="0016785E">
        <w:rPr>
          <w:sz w:val="28"/>
          <w:szCs w:val="28"/>
          <w:lang w:val="uk-UA"/>
        </w:rPr>
        <w:t xml:space="preserve"> </w:t>
      </w:r>
      <w:r w:rsidR="0016785E" w:rsidRPr="008974D5">
        <w:rPr>
          <w:sz w:val="28"/>
          <w:szCs w:val="28"/>
          <w:lang w:val="uk-UA"/>
        </w:rPr>
        <w:t>лікувально-тренувальн</w:t>
      </w:r>
      <w:r w:rsidR="0016785E">
        <w:rPr>
          <w:sz w:val="28"/>
          <w:szCs w:val="28"/>
          <w:lang w:val="uk-UA"/>
        </w:rPr>
        <w:t>е</w:t>
      </w:r>
      <w:r w:rsidR="0016785E" w:rsidRPr="008974D5">
        <w:rPr>
          <w:sz w:val="28"/>
          <w:szCs w:val="28"/>
          <w:lang w:val="uk-UA"/>
        </w:rPr>
        <w:t xml:space="preserve"> протезування</w:t>
      </w:r>
      <w:r w:rsidR="0016785E">
        <w:rPr>
          <w:sz w:val="28"/>
          <w:szCs w:val="28"/>
          <w:lang w:val="uk-UA"/>
        </w:rPr>
        <w:t xml:space="preserve"> може виявити незначні патології кукси, при яких</w:t>
      </w:r>
      <w:r w:rsidR="0016785E" w:rsidRPr="0016785E">
        <w:rPr>
          <w:sz w:val="28"/>
          <w:szCs w:val="28"/>
          <w:lang w:val="uk-UA"/>
        </w:rPr>
        <w:t xml:space="preserve"> </w:t>
      </w:r>
      <w:r w:rsidR="0016785E" w:rsidRPr="008974D5">
        <w:rPr>
          <w:sz w:val="28"/>
          <w:szCs w:val="28"/>
          <w:lang w:val="uk-UA"/>
        </w:rPr>
        <w:t>користування протезом неможлив</w:t>
      </w:r>
      <w:r w:rsidR="0016785E">
        <w:rPr>
          <w:sz w:val="28"/>
          <w:szCs w:val="28"/>
          <w:lang w:val="uk-UA"/>
        </w:rPr>
        <w:t xml:space="preserve">о та які потребують </w:t>
      </w:r>
      <w:r w:rsidR="008974D5" w:rsidRPr="008974D5">
        <w:rPr>
          <w:sz w:val="28"/>
          <w:szCs w:val="28"/>
          <w:lang w:val="uk-UA"/>
        </w:rPr>
        <w:t>оперативно</w:t>
      </w:r>
      <w:r w:rsidR="0016785E">
        <w:rPr>
          <w:sz w:val="28"/>
          <w:szCs w:val="28"/>
          <w:lang w:val="uk-UA"/>
        </w:rPr>
        <w:t>го втручання</w:t>
      </w:r>
      <w:r w:rsidR="008974D5" w:rsidRPr="008974D5">
        <w:rPr>
          <w:sz w:val="28"/>
          <w:szCs w:val="28"/>
          <w:lang w:val="uk-UA"/>
        </w:rPr>
        <w:t>.</w:t>
      </w:r>
      <w:r w:rsidR="0016785E">
        <w:rPr>
          <w:sz w:val="28"/>
          <w:szCs w:val="28"/>
          <w:lang w:val="uk-UA"/>
        </w:rPr>
        <w:t xml:space="preserve"> Отже, </w:t>
      </w:r>
      <w:r w:rsidR="008974D5" w:rsidRPr="008974D5">
        <w:rPr>
          <w:sz w:val="28"/>
          <w:szCs w:val="28"/>
          <w:lang w:val="uk-UA"/>
        </w:rPr>
        <w:t>тренувальне протезування</w:t>
      </w:r>
      <w:r w:rsidR="0016785E">
        <w:rPr>
          <w:sz w:val="28"/>
          <w:szCs w:val="28"/>
          <w:lang w:val="uk-UA"/>
        </w:rPr>
        <w:t xml:space="preserve"> є попереднім етапом п</w:t>
      </w:r>
      <w:r w:rsidR="008974D5" w:rsidRPr="008974D5">
        <w:rPr>
          <w:sz w:val="28"/>
          <w:szCs w:val="28"/>
          <w:lang w:val="uk-UA"/>
        </w:rPr>
        <w:t>остійного протезування</w:t>
      </w:r>
      <w:r w:rsidR="0016785E">
        <w:rPr>
          <w:sz w:val="28"/>
          <w:szCs w:val="28"/>
          <w:lang w:val="uk-UA"/>
        </w:rPr>
        <w:t xml:space="preserve">, яке вирішує такі </w:t>
      </w:r>
      <w:r w:rsidR="008974D5" w:rsidRPr="008974D5">
        <w:rPr>
          <w:sz w:val="28"/>
          <w:szCs w:val="28"/>
          <w:lang w:val="uk-UA"/>
        </w:rPr>
        <w:t>завдання</w:t>
      </w:r>
      <w:r w:rsidR="00521AEF" w:rsidRPr="00E63278">
        <w:rPr>
          <w:sz w:val="28"/>
          <w:szCs w:val="28"/>
          <w:lang w:val="uk-UA"/>
        </w:rPr>
        <w:t xml:space="preserve"> [30]</w:t>
      </w:r>
      <w:r w:rsidR="008974D5" w:rsidRPr="008974D5">
        <w:rPr>
          <w:sz w:val="28"/>
          <w:szCs w:val="28"/>
          <w:lang w:val="uk-UA"/>
        </w:rPr>
        <w:t>:</w:t>
      </w:r>
    </w:p>
    <w:p w:rsidR="008974D5" w:rsidRPr="00084AAC" w:rsidRDefault="008974D5" w:rsidP="00084AAC">
      <w:pPr>
        <w:pStyle w:val="a3"/>
        <w:numPr>
          <w:ilvl w:val="0"/>
          <w:numId w:val="11"/>
        </w:numPr>
        <w:spacing w:after="0" w:line="360" w:lineRule="auto"/>
        <w:ind w:left="0" w:firstLine="698"/>
        <w:jc w:val="both"/>
        <w:rPr>
          <w:sz w:val="28"/>
          <w:szCs w:val="28"/>
          <w:lang w:val="uk-UA"/>
        </w:rPr>
      </w:pPr>
      <w:r w:rsidRPr="00084AAC">
        <w:rPr>
          <w:sz w:val="28"/>
          <w:szCs w:val="28"/>
          <w:lang w:val="uk-UA"/>
        </w:rPr>
        <w:t>визначення готовності кукси до постійного</w:t>
      </w:r>
      <w:r w:rsidR="0016785E" w:rsidRPr="00084AAC">
        <w:rPr>
          <w:sz w:val="28"/>
          <w:szCs w:val="28"/>
          <w:lang w:val="uk-UA"/>
        </w:rPr>
        <w:t xml:space="preserve"> </w:t>
      </w:r>
      <w:r w:rsidRPr="00084AAC">
        <w:rPr>
          <w:sz w:val="28"/>
          <w:szCs w:val="28"/>
          <w:lang w:val="uk-UA"/>
        </w:rPr>
        <w:t>протезування;</w:t>
      </w:r>
    </w:p>
    <w:p w:rsidR="0016785E" w:rsidRPr="00084AAC" w:rsidRDefault="008974D5" w:rsidP="00084AAC">
      <w:pPr>
        <w:pStyle w:val="a3"/>
        <w:numPr>
          <w:ilvl w:val="0"/>
          <w:numId w:val="11"/>
        </w:numPr>
        <w:spacing w:after="0" w:line="360" w:lineRule="auto"/>
        <w:ind w:left="0" w:firstLine="698"/>
        <w:jc w:val="both"/>
        <w:rPr>
          <w:sz w:val="28"/>
          <w:szCs w:val="28"/>
          <w:lang w:val="uk-UA"/>
        </w:rPr>
      </w:pPr>
      <w:r w:rsidRPr="00084AAC">
        <w:rPr>
          <w:sz w:val="28"/>
          <w:szCs w:val="28"/>
          <w:lang w:val="uk-UA"/>
        </w:rPr>
        <w:t>уточнення показань до оперативного лікування</w:t>
      </w:r>
      <w:r w:rsidR="0016785E" w:rsidRPr="00084AAC">
        <w:rPr>
          <w:sz w:val="28"/>
          <w:szCs w:val="28"/>
          <w:lang w:val="uk-UA"/>
        </w:rPr>
        <w:t xml:space="preserve"> кукси, а саме патологій, які </w:t>
      </w:r>
      <w:r w:rsidRPr="00084AAC">
        <w:rPr>
          <w:sz w:val="28"/>
          <w:szCs w:val="28"/>
          <w:lang w:val="uk-UA"/>
        </w:rPr>
        <w:t>перешкоджають протезуванн</w:t>
      </w:r>
      <w:r w:rsidR="0016785E" w:rsidRPr="00084AAC">
        <w:rPr>
          <w:sz w:val="28"/>
          <w:szCs w:val="28"/>
          <w:lang w:val="uk-UA"/>
        </w:rPr>
        <w:t>ю</w:t>
      </w:r>
      <w:r w:rsidRPr="00084AAC">
        <w:rPr>
          <w:sz w:val="28"/>
          <w:szCs w:val="28"/>
          <w:lang w:val="uk-UA"/>
        </w:rPr>
        <w:t>;</w:t>
      </w:r>
    </w:p>
    <w:p w:rsidR="0016785E" w:rsidRPr="00084AAC" w:rsidRDefault="0016785E" w:rsidP="00084AAC">
      <w:pPr>
        <w:pStyle w:val="a3"/>
        <w:numPr>
          <w:ilvl w:val="0"/>
          <w:numId w:val="11"/>
        </w:numPr>
        <w:spacing w:after="0" w:line="360" w:lineRule="auto"/>
        <w:ind w:left="0" w:firstLine="698"/>
        <w:jc w:val="both"/>
        <w:rPr>
          <w:sz w:val="28"/>
          <w:szCs w:val="28"/>
          <w:lang w:val="uk-UA"/>
        </w:rPr>
      </w:pPr>
      <w:r w:rsidRPr="00084AAC">
        <w:rPr>
          <w:sz w:val="28"/>
          <w:szCs w:val="28"/>
          <w:lang w:val="uk-UA"/>
        </w:rPr>
        <w:t>розробка заходів</w:t>
      </w:r>
      <w:r w:rsidR="009B0E02" w:rsidRPr="00084AAC">
        <w:rPr>
          <w:sz w:val="28"/>
          <w:szCs w:val="28"/>
          <w:lang w:val="uk-UA"/>
        </w:rPr>
        <w:t xml:space="preserve"> </w:t>
      </w:r>
      <w:r w:rsidRPr="00084AAC">
        <w:rPr>
          <w:sz w:val="28"/>
          <w:szCs w:val="28"/>
          <w:lang w:val="uk-UA"/>
        </w:rPr>
        <w:t>підготовки до протезування;</w:t>
      </w:r>
    </w:p>
    <w:p w:rsidR="0016785E" w:rsidRPr="00084AAC" w:rsidRDefault="0016785E" w:rsidP="00084AAC">
      <w:pPr>
        <w:pStyle w:val="a3"/>
        <w:numPr>
          <w:ilvl w:val="0"/>
          <w:numId w:val="11"/>
        </w:numPr>
        <w:spacing w:after="0" w:line="360" w:lineRule="auto"/>
        <w:ind w:left="0" w:firstLine="698"/>
        <w:jc w:val="both"/>
        <w:rPr>
          <w:sz w:val="28"/>
          <w:szCs w:val="28"/>
          <w:lang w:val="uk-UA"/>
        </w:rPr>
      </w:pPr>
      <w:r w:rsidRPr="00084AAC">
        <w:rPr>
          <w:sz w:val="28"/>
          <w:szCs w:val="28"/>
          <w:lang w:val="uk-UA"/>
        </w:rPr>
        <w:t xml:space="preserve">відновлення </w:t>
      </w:r>
      <w:proofErr w:type="spellStart"/>
      <w:r w:rsidRPr="00084AAC">
        <w:rPr>
          <w:sz w:val="28"/>
          <w:szCs w:val="28"/>
          <w:lang w:val="uk-UA"/>
        </w:rPr>
        <w:t>опоро</w:t>
      </w:r>
      <w:r w:rsidR="009B0E02" w:rsidRPr="00084AAC">
        <w:rPr>
          <w:sz w:val="28"/>
          <w:szCs w:val="28"/>
          <w:lang w:val="uk-UA"/>
        </w:rPr>
        <w:t>спроможності</w:t>
      </w:r>
      <w:proofErr w:type="spellEnd"/>
      <w:r w:rsidRPr="00084AAC">
        <w:rPr>
          <w:sz w:val="28"/>
          <w:szCs w:val="28"/>
          <w:lang w:val="uk-UA"/>
        </w:rPr>
        <w:t xml:space="preserve"> </w:t>
      </w:r>
      <w:r w:rsidR="009B0E02" w:rsidRPr="00084AAC">
        <w:rPr>
          <w:sz w:val="28"/>
          <w:szCs w:val="28"/>
          <w:lang w:val="uk-UA"/>
        </w:rPr>
        <w:t>ампутова</w:t>
      </w:r>
      <w:r w:rsidRPr="00084AAC">
        <w:rPr>
          <w:sz w:val="28"/>
          <w:szCs w:val="28"/>
          <w:lang w:val="uk-UA"/>
        </w:rPr>
        <w:t>ної</w:t>
      </w:r>
      <w:r w:rsidR="009B0E02" w:rsidRPr="00084AAC">
        <w:rPr>
          <w:sz w:val="28"/>
          <w:szCs w:val="28"/>
          <w:lang w:val="uk-UA"/>
        </w:rPr>
        <w:t xml:space="preserve"> </w:t>
      </w:r>
      <w:r w:rsidRPr="00084AAC">
        <w:rPr>
          <w:sz w:val="28"/>
          <w:szCs w:val="28"/>
          <w:lang w:val="uk-UA"/>
        </w:rPr>
        <w:t>кінцівки;</w:t>
      </w:r>
    </w:p>
    <w:p w:rsidR="009B0E02" w:rsidRPr="00084AAC" w:rsidRDefault="009B0E02" w:rsidP="00084AAC">
      <w:pPr>
        <w:pStyle w:val="a3"/>
        <w:numPr>
          <w:ilvl w:val="0"/>
          <w:numId w:val="11"/>
        </w:numPr>
        <w:spacing w:after="0" w:line="360" w:lineRule="auto"/>
        <w:ind w:left="0" w:firstLine="698"/>
        <w:jc w:val="both"/>
        <w:rPr>
          <w:sz w:val="28"/>
          <w:szCs w:val="28"/>
          <w:lang w:val="uk-UA"/>
        </w:rPr>
      </w:pPr>
      <w:r w:rsidRPr="00084AAC">
        <w:rPr>
          <w:sz w:val="28"/>
          <w:szCs w:val="28"/>
          <w:lang w:val="uk-UA"/>
        </w:rPr>
        <w:t>відпрацювання</w:t>
      </w:r>
      <w:r w:rsidR="0016785E" w:rsidRPr="00084AAC">
        <w:rPr>
          <w:sz w:val="28"/>
          <w:szCs w:val="28"/>
          <w:lang w:val="uk-UA"/>
        </w:rPr>
        <w:t xml:space="preserve"> нового </w:t>
      </w:r>
      <w:proofErr w:type="spellStart"/>
      <w:r w:rsidRPr="00084AAC">
        <w:rPr>
          <w:sz w:val="28"/>
          <w:szCs w:val="28"/>
          <w:lang w:val="uk-UA"/>
        </w:rPr>
        <w:t>патерну</w:t>
      </w:r>
      <w:proofErr w:type="spellEnd"/>
      <w:r w:rsidRPr="00084AAC">
        <w:rPr>
          <w:sz w:val="28"/>
          <w:szCs w:val="28"/>
          <w:lang w:val="uk-UA"/>
        </w:rPr>
        <w:t xml:space="preserve"> </w:t>
      </w:r>
      <w:r w:rsidR="0016785E" w:rsidRPr="00084AAC">
        <w:rPr>
          <w:sz w:val="28"/>
          <w:szCs w:val="28"/>
          <w:lang w:val="uk-UA"/>
        </w:rPr>
        <w:t xml:space="preserve">пересування за допомогою </w:t>
      </w:r>
      <w:r w:rsidRPr="00084AAC">
        <w:rPr>
          <w:sz w:val="28"/>
          <w:szCs w:val="28"/>
          <w:lang w:val="uk-UA"/>
        </w:rPr>
        <w:t>протезу;</w:t>
      </w:r>
    </w:p>
    <w:p w:rsidR="009B0E02" w:rsidRPr="00084AAC" w:rsidRDefault="009B0E02" w:rsidP="00084AAC">
      <w:pPr>
        <w:pStyle w:val="a3"/>
        <w:numPr>
          <w:ilvl w:val="0"/>
          <w:numId w:val="11"/>
        </w:numPr>
        <w:spacing w:after="0" w:line="360" w:lineRule="auto"/>
        <w:ind w:left="0" w:firstLine="698"/>
        <w:jc w:val="both"/>
        <w:rPr>
          <w:sz w:val="28"/>
          <w:szCs w:val="28"/>
          <w:lang w:val="uk-UA"/>
        </w:rPr>
      </w:pPr>
      <w:r w:rsidRPr="00084AAC">
        <w:rPr>
          <w:sz w:val="28"/>
          <w:szCs w:val="28"/>
          <w:lang w:val="uk-UA"/>
        </w:rPr>
        <w:t>скорочення терміну постійного протезування.</w:t>
      </w:r>
    </w:p>
    <w:p w:rsidR="0016785E" w:rsidRDefault="009B0E02" w:rsidP="003B67A3">
      <w:pPr>
        <w:spacing w:after="0" w:line="360" w:lineRule="auto"/>
        <w:ind w:firstLine="709"/>
        <w:jc w:val="both"/>
        <w:rPr>
          <w:sz w:val="28"/>
          <w:szCs w:val="28"/>
          <w:lang w:val="uk-UA"/>
        </w:rPr>
      </w:pPr>
      <w:r w:rsidRPr="009B0E02">
        <w:rPr>
          <w:sz w:val="28"/>
          <w:szCs w:val="28"/>
          <w:lang w:val="uk-UA"/>
        </w:rPr>
        <w:t>Лікувально-тренувальне протезування може</w:t>
      </w:r>
      <w:r>
        <w:rPr>
          <w:sz w:val="28"/>
          <w:szCs w:val="28"/>
          <w:lang w:val="uk-UA"/>
        </w:rPr>
        <w:t xml:space="preserve"> </w:t>
      </w:r>
      <w:r w:rsidRPr="009B0E02">
        <w:rPr>
          <w:sz w:val="28"/>
          <w:szCs w:val="28"/>
          <w:lang w:val="uk-UA"/>
        </w:rPr>
        <w:t xml:space="preserve">проводитися із застосуванням недорогих </w:t>
      </w:r>
      <w:r>
        <w:rPr>
          <w:sz w:val="28"/>
          <w:szCs w:val="28"/>
          <w:lang w:val="uk-UA"/>
        </w:rPr>
        <w:t>матеріалів</w:t>
      </w:r>
      <w:r w:rsidRPr="009B0E02">
        <w:rPr>
          <w:sz w:val="28"/>
          <w:szCs w:val="28"/>
          <w:lang w:val="uk-UA"/>
        </w:rPr>
        <w:t xml:space="preserve">, </w:t>
      </w:r>
      <w:r>
        <w:rPr>
          <w:sz w:val="28"/>
          <w:szCs w:val="28"/>
          <w:lang w:val="uk-UA"/>
        </w:rPr>
        <w:t>Під час</w:t>
      </w:r>
      <w:r w:rsidRPr="009B0E02">
        <w:rPr>
          <w:sz w:val="28"/>
          <w:szCs w:val="28"/>
          <w:lang w:val="uk-UA"/>
        </w:rPr>
        <w:t xml:space="preserve"> носіння </w:t>
      </w:r>
      <w:r>
        <w:rPr>
          <w:sz w:val="28"/>
          <w:szCs w:val="28"/>
          <w:lang w:val="uk-UA"/>
        </w:rPr>
        <w:t xml:space="preserve">тренувального </w:t>
      </w:r>
      <w:r w:rsidRPr="009B0E02">
        <w:rPr>
          <w:sz w:val="28"/>
          <w:szCs w:val="28"/>
          <w:lang w:val="uk-UA"/>
        </w:rPr>
        <w:t>протеза</w:t>
      </w:r>
      <w:r>
        <w:rPr>
          <w:sz w:val="28"/>
          <w:szCs w:val="28"/>
          <w:lang w:val="uk-UA"/>
        </w:rPr>
        <w:t xml:space="preserve"> </w:t>
      </w:r>
      <w:r w:rsidRPr="009B0E02">
        <w:rPr>
          <w:sz w:val="28"/>
          <w:szCs w:val="28"/>
          <w:lang w:val="uk-UA"/>
        </w:rPr>
        <w:t xml:space="preserve"> </w:t>
      </w:r>
      <w:r>
        <w:rPr>
          <w:sz w:val="28"/>
          <w:szCs w:val="28"/>
          <w:lang w:val="uk-UA"/>
        </w:rPr>
        <w:t>в</w:t>
      </w:r>
      <w:r w:rsidRPr="009B0E02">
        <w:rPr>
          <w:sz w:val="28"/>
          <w:szCs w:val="28"/>
          <w:lang w:val="uk-UA"/>
        </w:rPr>
        <w:t xml:space="preserve"> кукс</w:t>
      </w:r>
      <w:r>
        <w:rPr>
          <w:sz w:val="28"/>
          <w:szCs w:val="28"/>
          <w:lang w:val="uk-UA"/>
        </w:rPr>
        <w:t>і можуть спостерігатися</w:t>
      </w:r>
      <w:r w:rsidRPr="009B0E02">
        <w:rPr>
          <w:sz w:val="28"/>
          <w:szCs w:val="28"/>
          <w:lang w:val="uk-UA"/>
        </w:rPr>
        <w:t xml:space="preserve"> атрофі</w:t>
      </w:r>
      <w:r>
        <w:rPr>
          <w:sz w:val="28"/>
          <w:szCs w:val="28"/>
          <w:lang w:val="uk-UA"/>
        </w:rPr>
        <w:t xml:space="preserve">чні процеси – це </w:t>
      </w:r>
      <w:r w:rsidRPr="009B0E02">
        <w:rPr>
          <w:sz w:val="28"/>
          <w:szCs w:val="28"/>
          <w:lang w:val="uk-UA"/>
        </w:rPr>
        <w:t>потріб</w:t>
      </w:r>
      <w:r>
        <w:rPr>
          <w:sz w:val="28"/>
          <w:szCs w:val="28"/>
          <w:lang w:val="uk-UA"/>
        </w:rPr>
        <w:t>ує</w:t>
      </w:r>
      <w:r w:rsidRPr="009B0E02">
        <w:rPr>
          <w:sz w:val="28"/>
          <w:szCs w:val="28"/>
          <w:lang w:val="uk-UA"/>
        </w:rPr>
        <w:t xml:space="preserve"> використ</w:t>
      </w:r>
      <w:r>
        <w:rPr>
          <w:sz w:val="28"/>
          <w:szCs w:val="28"/>
          <w:lang w:val="uk-UA"/>
        </w:rPr>
        <w:t>ання</w:t>
      </w:r>
      <w:r w:rsidRPr="009B0E02">
        <w:rPr>
          <w:sz w:val="28"/>
          <w:szCs w:val="28"/>
          <w:lang w:val="uk-UA"/>
        </w:rPr>
        <w:t xml:space="preserve"> додатков</w:t>
      </w:r>
      <w:r>
        <w:rPr>
          <w:sz w:val="28"/>
          <w:szCs w:val="28"/>
          <w:lang w:val="uk-UA"/>
        </w:rPr>
        <w:t>их</w:t>
      </w:r>
      <w:r w:rsidRPr="009B0E02">
        <w:rPr>
          <w:sz w:val="28"/>
          <w:szCs w:val="28"/>
          <w:lang w:val="uk-UA"/>
        </w:rPr>
        <w:t xml:space="preserve"> чохл</w:t>
      </w:r>
      <w:r>
        <w:rPr>
          <w:sz w:val="28"/>
          <w:szCs w:val="28"/>
          <w:lang w:val="uk-UA"/>
        </w:rPr>
        <w:t xml:space="preserve">ів або </w:t>
      </w:r>
      <w:r w:rsidRPr="009B0E02">
        <w:rPr>
          <w:sz w:val="28"/>
          <w:szCs w:val="28"/>
          <w:lang w:val="uk-UA"/>
        </w:rPr>
        <w:t>виготов</w:t>
      </w:r>
      <w:r>
        <w:rPr>
          <w:sz w:val="28"/>
          <w:szCs w:val="28"/>
          <w:lang w:val="uk-UA"/>
        </w:rPr>
        <w:t xml:space="preserve">лення </w:t>
      </w:r>
      <w:r w:rsidRPr="009B0E02">
        <w:rPr>
          <w:sz w:val="28"/>
          <w:szCs w:val="28"/>
          <w:lang w:val="uk-UA"/>
        </w:rPr>
        <w:t>нов</w:t>
      </w:r>
      <w:r>
        <w:rPr>
          <w:sz w:val="28"/>
          <w:szCs w:val="28"/>
          <w:lang w:val="uk-UA"/>
        </w:rPr>
        <w:t>ої</w:t>
      </w:r>
      <w:r w:rsidRPr="009B0E02">
        <w:rPr>
          <w:sz w:val="28"/>
          <w:szCs w:val="28"/>
          <w:lang w:val="uk-UA"/>
        </w:rPr>
        <w:t xml:space="preserve"> гільз</w:t>
      </w:r>
      <w:r>
        <w:rPr>
          <w:sz w:val="28"/>
          <w:szCs w:val="28"/>
          <w:lang w:val="uk-UA"/>
        </w:rPr>
        <w:t>и</w:t>
      </w:r>
      <w:r w:rsidRPr="009B0E02">
        <w:rPr>
          <w:sz w:val="28"/>
          <w:szCs w:val="28"/>
          <w:lang w:val="uk-UA"/>
        </w:rPr>
        <w:t>.</w:t>
      </w:r>
      <w:r>
        <w:rPr>
          <w:sz w:val="28"/>
          <w:szCs w:val="28"/>
          <w:lang w:val="uk-UA"/>
        </w:rPr>
        <w:t xml:space="preserve"> З</w:t>
      </w:r>
      <w:r w:rsidRPr="009B0E02">
        <w:rPr>
          <w:sz w:val="28"/>
          <w:szCs w:val="28"/>
          <w:lang w:val="uk-UA"/>
        </w:rPr>
        <w:t xml:space="preserve"> іншо</w:t>
      </w:r>
      <w:r>
        <w:rPr>
          <w:sz w:val="28"/>
          <w:szCs w:val="28"/>
          <w:lang w:val="uk-UA"/>
        </w:rPr>
        <w:t>го боку</w:t>
      </w:r>
      <w:r w:rsidRPr="009B0E02">
        <w:rPr>
          <w:sz w:val="28"/>
          <w:szCs w:val="28"/>
          <w:lang w:val="uk-UA"/>
        </w:rPr>
        <w:t xml:space="preserve"> </w:t>
      </w:r>
      <w:r w:rsidRPr="009B0E02">
        <w:rPr>
          <w:sz w:val="28"/>
          <w:szCs w:val="28"/>
          <w:lang w:val="uk-UA"/>
        </w:rPr>
        <w:lastRenderedPageBreak/>
        <w:t>навантаження на торець кукси може</w:t>
      </w:r>
      <w:r>
        <w:rPr>
          <w:sz w:val="28"/>
          <w:szCs w:val="28"/>
          <w:lang w:val="uk-UA"/>
        </w:rPr>
        <w:t xml:space="preserve"> перевищити </w:t>
      </w:r>
      <w:r w:rsidRPr="009B0E02">
        <w:rPr>
          <w:sz w:val="28"/>
          <w:szCs w:val="28"/>
          <w:lang w:val="uk-UA"/>
        </w:rPr>
        <w:t>допустим</w:t>
      </w:r>
      <w:r>
        <w:rPr>
          <w:sz w:val="28"/>
          <w:szCs w:val="28"/>
          <w:lang w:val="uk-UA"/>
        </w:rPr>
        <w:t>у фізіологічну межу м’яких тканин кукси, що</w:t>
      </w:r>
      <w:r w:rsidRPr="009B0E02">
        <w:rPr>
          <w:sz w:val="28"/>
          <w:szCs w:val="28"/>
          <w:lang w:val="uk-UA"/>
        </w:rPr>
        <w:t xml:space="preserve"> призводить до різних</w:t>
      </w:r>
      <w:r>
        <w:rPr>
          <w:sz w:val="28"/>
          <w:szCs w:val="28"/>
          <w:lang w:val="uk-UA"/>
        </w:rPr>
        <w:t xml:space="preserve"> </w:t>
      </w:r>
      <w:r w:rsidRPr="009B0E02">
        <w:rPr>
          <w:sz w:val="28"/>
          <w:szCs w:val="28"/>
          <w:lang w:val="uk-UA"/>
        </w:rPr>
        <w:t>патологічним станам з боку шкірних</w:t>
      </w:r>
      <w:r>
        <w:rPr>
          <w:sz w:val="28"/>
          <w:szCs w:val="28"/>
          <w:lang w:val="uk-UA"/>
        </w:rPr>
        <w:t xml:space="preserve"> </w:t>
      </w:r>
      <w:r w:rsidRPr="009B0E02">
        <w:rPr>
          <w:sz w:val="28"/>
          <w:szCs w:val="28"/>
          <w:lang w:val="uk-UA"/>
        </w:rPr>
        <w:t>покривів. Тому при ходьбі на тренувальному протезі, як правило, використовується додаткове</w:t>
      </w:r>
      <w:r w:rsidR="00084AAC" w:rsidRPr="00084AAC">
        <w:rPr>
          <w:sz w:val="28"/>
          <w:szCs w:val="28"/>
          <w:lang w:val="uk-UA"/>
        </w:rPr>
        <w:t xml:space="preserve"> </w:t>
      </w:r>
      <w:r w:rsidR="00084AAC" w:rsidRPr="009B0E02">
        <w:rPr>
          <w:sz w:val="28"/>
          <w:szCs w:val="28"/>
          <w:lang w:val="uk-UA"/>
        </w:rPr>
        <w:t>кріплення,</w:t>
      </w:r>
      <w:r w:rsidR="00084AAC">
        <w:rPr>
          <w:sz w:val="28"/>
          <w:szCs w:val="28"/>
          <w:lang w:val="uk-UA"/>
        </w:rPr>
        <w:t xml:space="preserve"> адже</w:t>
      </w:r>
      <w:r w:rsidR="00084AAC" w:rsidRPr="00084AAC">
        <w:rPr>
          <w:sz w:val="28"/>
          <w:szCs w:val="28"/>
          <w:lang w:val="uk-UA"/>
        </w:rPr>
        <w:t xml:space="preserve"> </w:t>
      </w:r>
      <w:r w:rsidR="00084AAC" w:rsidRPr="009B0E02">
        <w:rPr>
          <w:sz w:val="28"/>
          <w:szCs w:val="28"/>
          <w:lang w:val="uk-UA"/>
        </w:rPr>
        <w:t>фіксація протеза</w:t>
      </w:r>
      <w:r w:rsidR="00084AAC" w:rsidRPr="00084AAC">
        <w:rPr>
          <w:sz w:val="28"/>
          <w:szCs w:val="28"/>
          <w:lang w:val="uk-UA"/>
        </w:rPr>
        <w:t xml:space="preserve"> </w:t>
      </w:r>
      <w:r w:rsidR="00084AAC" w:rsidRPr="009B0E02">
        <w:rPr>
          <w:sz w:val="28"/>
          <w:szCs w:val="28"/>
          <w:lang w:val="uk-UA"/>
        </w:rPr>
        <w:t>погіршується</w:t>
      </w:r>
      <w:r w:rsidR="00084AAC">
        <w:rPr>
          <w:sz w:val="28"/>
          <w:szCs w:val="28"/>
          <w:lang w:val="uk-UA"/>
        </w:rPr>
        <w:t xml:space="preserve"> внаслідок атрофії м'язів кукси.</w:t>
      </w:r>
      <w:r w:rsidRPr="009B0E02">
        <w:rPr>
          <w:sz w:val="28"/>
          <w:szCs w:val="28"/>
          <w:lang w:val="uk-UA"/>
        </w:rPr>
        <w:t xml:space="preserve"> До постійного</w:t>
      </w:r>
      <w:r w:rsidR="00084AAC">
        <w:rPr>
          <w:sz w:val="28"/>
          <w:szCs w:val="28"/>
          <w:lang w:val="uk-UA"/>
        </w:rPr>
        <w:t xml:space="preserve"> </w:t>
      </w:r>
      <w:r w:rsidRPr="009B0E02">
        <w:rPr>
          <w:sz w:val="28"/>
          <w:szCs w:val="28"/>
          <w:lang w:val="uk-UA"/>
        </w:rPr>
        <w:t>протезування можна приступати через</w:t>
      </w:r>
      <w:r w:rsidR="00084AAC">
        <w:rPr>
          <w:sz w:val="28"/>
          <w:szCs w:val="28"/>
          <w:lang w:val="uk-UA"/>
        </w:rPr>
        <w:t xml:space="preserve"> декілька</w:t>
      </w:r>
      <w:r w:rsidRPr="009B0E02">
        <w:rPr>
          <w:sz w:val="28"/>
          <w:szCs w:val="28"/>
          <w:lang w:val="uk-UA"/>
        </w:rPr>
        <w:t xml:space="preserve"> місяці</w:t>
      </w:r>
      <w:r w:rsidR="00084AAC">
        <w:rPr>
          <w:sz w:val="28"/>
          <w:szCs w:val="28"/>
          <w:lang w:val="uk-UA"/>
        </w:rPr>
        <w:t>в</w:t>
      </w:r>
      <w:r w:rsidRPr="009B0E02">
        <w:rPr>
          <w:sz w:val="28"/>
          <w:szCs w:val="28"/>
          <w:lang w:val="uk-UA"/>
        </w:rPr>
        <w:t xml:space="preserve"> після початку ходьби на лікувально-тренувальному</w:t>
      </w:r>
      <w:r w:rsidR="00084AAC">
        <w:rPr>
          <w:sz w:val="28"/>
          <w:szCs w:val="28"/>
          <w:lang w:val="uk-UA"/>
        </w:rPr>
        <w:t xml:space="preserve"> </w:t>
      </w:r>
      <w:r w:rsidRPr="009B0E02">
        <w:rPr>
          <w:sz w:val="28"/>
          <w:szCs w:val="28"/>
          <w:lang w:val="uk-UA"/>
        </w:rPr>
        <w:t>протезі</w:t>
      </w:r>
      <w:r w:rsidR="00521AEF" w:rsidRPr="00E63278">
        <w:rPr>
          <w:sz w:val="28"/>
          <w:szCs w:val="28"/>
        </w:rPr>
        <w:t xml:space="preserve"> [31]</w:t>
      </w:r>
      <w:r w:rsidRPr="009B0E02">
        <w:rPr>
          <w:sz w:val="28"/>
          <w:szCs w:val="28"/>
          <w:lang w:val="uk-UA"/>
        </w:rPr>
        <w:t>.</w:t>
      </w:r>
    </w:p>
    <w:p w:rsidR="005C353A" w:rsidRDefault="005C353A" w:rsidP="004329E8">
      <w:pPr>
        <w:spacing w:after="0" w:line="360" w:lineRule="auto"/>
        <w:ind w:firstLine="709"/>
        <w:jc w:val="both"/>
        <w:rPr>
          <w:sz w:val="28"/>
          <w:szCs w:val="28"/>
          <w:lang w:val="uk-UA"/>
        </w:rPr>
      </w:pPr>
      <w:r w:rsidRPr="005C353A">
        <w:rPr>
          <w:sz w:val="28"/>
          <w:szCs w:val="28"/>
          <w:lang w:val="uk-UA"/>
        </w:rPr>
        <w:t>Протез належить до класу пристроїв, що взаємодіють з опорно-руховим апаратом людини. Його призначення – виконува</w:t>
      </w:r>
      <w:r>
        <w:rPr>
          <w:sz w:val="28"/>
          <w:szCs w:val="28"/>
          <w:lang w:val="uk-UA"/>
        </w:rPr>
        <w:t xml:space="preserve">ти функції опори й пересування. </w:t>
      </w:r>
      <w:r w:rsidRPr="005C353A">
        <w:rPr>
          <w:sz w:val="28"/>
          <w:szCs w:val="28"/>
          <w:lang w:val="uk-UA"/>
        </w:rPr>
        <w:t xml:space="preserve">Ампутація нижніх кінцівок призводить до неминучих перевантажень  під час ходьби на протезах. Ці перевантаження, що виникають як результат більш інтенсивної роботи м’язів, </w:t>
      </w:r>
      <w:r>
        <w:rPr>
          <w:sz w:val="28"/>
          <w:szCs w:val="28"/>
          <w:lang w:val="uk-UA"/>
        </w:rPr>
        <w:t xml:space="preserve">аналогічним чином впливають на всі </w:t>
      </w:r>
      <w:r w:rsidRPr="005C353A">
        <w:rPr>
          <w:sz w:val="28"/>
          <w:szCs w:val="28"/>
          <w:lang w:val="uk-UA"/>
        </w:rPr>
        <w:t>фізіологічн</w:t>
      </w:r>
      <w:r>
        <w:rPr>
          <w:sz w:val="28"/>
          <w:szCs w:val="28"/>
          <w:lang w:val="uk-UA"/>
        </w:rPr>
        <w:t>і</w:t>
      </w:r>
      <w:r w:rsidRPr="005C353A">
        <w:rPr>
          <w:sz w:val="28"/>
          <w:szCs w:val="28"/>
          <w:lang w:val="uk-UA"/>
        </w:rPr>
        <w:t xml:space="preserve"> систем</w:t>
      </w:r>
      <w:r>
        <w:rPr>
          <w:sz w:val="28"/>
          <w:szCs w:val="28"/>
          <w:lang w:val="uk-UA"/>
        </w:rPr>
        <w:t>и організму</w:t>
      </w:r>
      <w:r w:rsidRPr="005C353A">
        <w:rPr>
          <w:sz w:val="28"/>
          <w:szCs w:val="28"/>
          <w:lang w:val="uk-UA"/>
        </w:rPr>
        <w:t xml:space="preserve"> людини. Ось чому однією з основних передумов раціонального протезування є необхідність підпорядкування побудови протеза вимогам мінімізації енергетичних витрат на ходьбу.  За умови компенсаторної перебудови м’язової діяльності неминучі перевантаження мають бути мінімальними. Ця передумова є основною  та визначальною в ро</w:t>
      </w:r>
      <w:r>
        <w:rPr>
          <w:sz w:val="28"/>
          <w:szCs w:val="28"/>
          <w:lang w:val="uk-UA"/>
        </w:rPr>
        <w:t xml:space="preserve">зробленні схем побудови протеза, </w:t>
      </w:r>
      <w:r w:rsidRPr="005C353A">
        <w:rPr>
          <w:sz w:val="28"/>
          <w:szCs w:val="28"/>
          <w:lang w:val="uk-UA"/>
        </w:rPr>
        <w:t>основних елементів конструкцій, геометрії приймальних гільз, розташування осей шарнірів тощо</w:t>
      </w:r>
      <w:r w:rsidR="00521AEF" w:rsidRPr="00E63278">
        <w:rPr>
          <w:sz w:val="28"/>
          <w:szCs w:val="28"/>
          <w:lang w:val="uk-UA"/>
        </w:rPr>
        <w:t xml:space="preserve"> [32]</w:t>
      </w:r>
      <w:r w:rsidRPr="005C353A">
        <w:rPr>
          <w:sz w:val="28"/>
          <w:szCs w:val="28"/>
          <w:lang w:val="uk-UA"/>
        </w:rPr>
        <w:t xml:space="preserve">. </w:t>
      </w:r>
    </w:p>
    <w:p w:rsidR="005C353A" w:rsidRDefault="005C353A" w:rsidP="004329E8">
      <w:pPr>
        <w:spacing w:after="0" w:line="360" w:lineRule="auto"/>
        <w:ind w:firstLine="709"/>
        <w:jc w:val="both"/>
        <w:rPr>
          <w:sz w:val="28"/>
          <w:szCs w:val="28"/>
          <w:lang w:val="uk-UA"/>
        </w:rPr>
      </w:pPr>
      <w:r w:rsidRPr="005C353A">
        <w:rPr>
          <w:sz w:val="28"/>
          <w:szCs w:val="28"/>
          <w:lang w:val="uk-UA"/>
        </w:rPr>
        <w:t xml:space="preserve">Ампутація або захворювання опорно-рухового апарату змінюють інерційний стан тіла людини (маса, положення центрів мас, величини моментів інерції змінюються) і ходьба характеризується асиметрією рухів. Тому треба прагнути забезпечити таку побудову протеза, коли ходьба  на ньому не викликає навіть мінімальної кінематичної та динамічної  асиметрії між рухами збереженої та </w:t>
      </w:r>
      <w:proofErr w:type="spellStart"/>
      <w:r w:rsidRPr="005C353A">
        <w:rPr>
          <w:sz w:val="28"/>
          <w:szCs w:val="28"/>
          <w:lang w:val="uk-UA"/>
        </w:rPr>
        <w:t>протезо</w:t>
      </w:r>
      <w:r>
        <w:rPr>
          <w:sz w:val="28"/>
          <w:szCs w:val="28"/>
          <w:lang w:val="uk-UA"/>
        </w:rPr>
        <w:t>ваної</w:t>
      </w:r>
      <w:proofErr w:type="spellEnd"/>
      <w:r>
        <w:rPr>
          <w:sz w:val="28"/>
          <w:szCs w:val="28"/>
          <w:lang w:val="uk-UA"/>
        </w:rPr>
        <w:t xml:space="preserve"> кінцівок, а також кожної </w:t>
      </w:r>
      <w:r w:rsidRPr="005C353A">
        <w:rPr>
          <w:sz w:val="28"/>
          <w:szCs w:val="28"/>
          <w:lang w:val="uk-UA"/>
        </w:rPr>
        <w:t xml:space="preserve">з них </w:t>
      </w:r>
      <w:r>
        <w:rPr>
          <w:sz w:val="28"/>
          <w:szCs w:val="28"/>
          <w:lang w:val="uk-UA"/>
        </w:rPr>
        <w:t xml:space="preserve">з нормальним </w:t>
      </w:r>
      <w:proofErr w:type="spellStart"/>
      <w:r>
        <w:rPr>
          <w:sz w:val="28"/>
          <w:szCs w:val="28"/>
          <w:lang w:val="uk-UA"/>
        </w:rPr>
        <w:t>патерном</w:t>
      </w:r>
      <w:proofErr w:type="spellEnd"/>
      <w:r>
        <w:rPr>
          <w:sz w:val="28"/>
          <w:szCs w:val="28"/>
          <w:lang w:val="uk-UA"/>
        </w:rPr>
        <w:t xml:space="preserve"> ходьби</w:t>
      </w:r>
      <w:r w:rsidR="00521AEF" w:rsidRPr="00E63278">
        <w:rPr>
          <w:sz w:val="28"/>
          <w:szCs w:val="28"/>
          <w:lang w:val="uk-UA"/>
        </w:rPr>
        <w:t xml:space="preserve"> [27]</w:t>
      </w:r>
      <w:r w:rsidRPr="005C353A">
        <w:rPr>
          <w:sz w:val="28"/>
          <w:szCs w:val="28"/>
          <w:lang w:val="uk-UA"/>
        </w:rPr>
        <w:t>.</w:t>
      </w:r>
    </w:p>
    <w:p w:rsidR="00987005" w:rsidRDefault="00084AAC" w:rsidP="00084AAC">
      <w:pPr>
        <w:spacing w:after="0" w:line="360" w:lineRule="auto"/>
        <w:ind w:firstLine="709"/>
        <w:jc w:val="both"/>
        <w:rPr>
          <w:sz w:val="28"/>
          <w:szCs w:val="28"/>
          <w:lang w:val="uk-UA"/>
        </w:rPr>
      </w:pPr>
      <w:r w:rsidRPr="00084AAC">
        <w:rPr>
          <w:sz w:val="28"/>
          <w:szCs w:val="28"/>
          <w:lang w:val="uk-UA"/>
        </w:rPr>
        <w:t>Протезування стопи</w:t>
      </w:r>
      <w:r>
        <w:rPr>
          <w:sz w:val="28"/>
          <w:szCs w:val="28"/>
          <w:lang w:val="uk-UA"/>
        </w:rPr>
        <w:t xml:space="preserve">. </w:t>
      </w:r>
      <w:r w:rsidRPr="00084AAC">
        <w:rPr>
          <w:sz w:val="28"/>
          <w:szCs w:val="28"/>
          <w:lang w:val="uk-UA"/>
        </w:rPr>
        <w:t xml:space="preserve">Протез стопи призначений для осіб, які мають кукси після ампутації </w:t>
      </w:r>
      <w:r>
        <w:rPr>
          <w:sz w:val="28"/>
          <w:szCs w:val="28"/>
          <w:lang w:val="uk-UA"/>
        </w:rPr>
        <w:t xml:space="preserve">на рівні </w:t>
      </w:r>
      <w:r w:rsidRPr="00084AAC">
        <w:rPr>
          <w:sz w:val="28"/>
          <w:szCs w:val="28"/>
          <w:lang w:val="uk-UA"/>
        </w:rPr>
        <w:t>стопи. Протез</w:t>
      </w:r>
      <w:r>
        <w:rPr>
          <w:sz w:val="28"/>
          <w:szCs w:val="28"/>
          <w:lang w:val="uk-UA"/>
        </w:rPr>
        <w:t>и</w:t>
      </w:r>
      <w:r w:rsidRPr="00084AAC">
        <w:rPr>
          <w:sz w:val="28"/>
          <w:szCs w:val="28"/>
          <w:lang w:val="uk-UA"/>
        </w:rPr>
        <w:t xml:space="preserve"> </w:t>
      </w:r>
      <w:r>
        <w:rPr>
          <w:sz w:val="28"/>
          <w:szCs w:val="28"/>
          <w:lang w:val="uk-UA"/>
        </w:rPr>
        <w:t xml:space="preserve">стопи </w:t>
      </w:r>
      <w:r w:rsidRPr="00084AAC">
        <w:rPr>
          <w:sz w:val="28"/>
          <w:szCs w:val="28"/>
          <w:lang w:val="uk-UA"/>
        </w:rPr>
        <w:t>показан</w:t>
      </w:r>
      <w:r>
        <w:rPr>
          <w:sz w:val="28"/>
          <w:szCs w:val="28"/>
          <w:lang w:val="uk-UA"/>
        </w:rPr>
        <w:t>і</w:t>
      </w:r>
      <w:r w:rsidRPr="00084AAC">
        <w:rPr>
          <w:sz w:val="28"/>
          <w:szCs w:val="28"/>
          <w:lang w:val="uk-UA"/>
        </w:rPr>
        <w:t xml:space="preserve"> </w:t>
      </w:r>
      <w:proofErr w:type="spellStart"/>
      <w:r>
        <w:rPr>
          <w:sz w:val="28"/>
          <w:szCs w:val="28"/>
          <w:lang w:val="uk-UA"/>
        </w:rPr>
        <w:t>ампутантам</w:t>
      </w:r>
      <w:proofErr w:type="spellEnd"/>
      <w:r w:rsidRPr="00084AAC">
        <w:rPr>
          <w:sz w:val="28"/>
          <w:szCs w:val="28"/>
          <w:lang w:val="uk-UA"/>
        </w:rPr>
        <w:t xml:space="preserve"> з опорною куксою. Протез </w:t>
      </w:r>
      <w:r>
        <w:rPr>
          <w:sz w:val="28"/>
          <w:szCs w:val="28"/>
          <w:lang w:val="uk-UA"/>
        </w:rPr>
        <w:t xml:space="preserve">стопи виготовляють таким чином, </w:t>
      </w:r>
      <w:r w:rsidRPr="00084AAC">
        <w:rPr>
          <w:sz w:val="28"/>
          <w:szCs w:val="28"/>
          <w:lang w:val="uk-UA"/>
        </w:rPr>
        <w:t xml:space="preserve">щоб він </w:t>
      </w:r>
      <w:r w:rsidRPr="00084AAC">
        <w:rPr>
          <w:sz w:val="28"/>
          <w:szCs w:val="28"/>
          <w:lang w:val="uk-UA"/>
        </w:rPr>
        <w:lastRenderedPageBreak/>
        <w:t xml:space="preserve">поміщався у стандартне або ортопедичне взуття, </w:t>
      </w:r>
      <w:r>
        <w:rPr>
          <w:sz w:val="28"/>
          <w:szCs w:val="28"/>
          <w:lang w:val="uk-UA"/>
        </w:rPr>
        <w:t>яке</w:t>
      </w:r>
      <w:r w:rsidRPr="00084AAC">
        <w:rPr>
          <w:sz w:val="28"/>
          <w:szCs w:val="28"/>
          <w:lang w:val="uk-UA"/>
        </w:rPr>
        <w:t xml:space="preserve"> створю</w:t>
      </w:r>
      <w:r>
        <w:rPr>
          <w:sz w:val="28"/>
          <w:szCs w:val="28"/>
          <w:lang w:val="uk-UA"/>
        </w:rPr>
        <w:t>є</w:t>
      </w:r>
      <w:r w:rsidRPr="00084AAC">
        <w:rPr>
          <w:sz w:val="28"/>
          <w:szCs w:val="28"/>
          <w:lang w:val="uk-UA"/>
        </w:rPr>
        <w:t xml:space="preserve"> імітацію відсутньої частини сегмента тіла. </w:t>
      </w:r>
      <w:r>
        <w:rPr>
          <w:sz w:val="28"/>
          <w:szCs w:val="28"/>
          <w:lang w:val="uk-UA"/>
        </w:rPr>
        <w:t>П</w:t>
      </w:r>
      <w:r w:rsidRPr="00084AAC">
        <w:rPr>
          <w:sz w:val="28"/>
          <w:szCs w:val="28"/>
          <w:lang w:val="uk-UA"/>
        </w:rPr>
        <w:t xml:space="preserve">ацієнтам з </w:t>
      </w:r>
      <w:proofErr w:type="spellStart"/>
      <w:r w:rsidRPr="00084AAC">
        <w:rPr>
          <w:sz w:val="28"/>
          <w:szCs w:val="28"/>
          <w:lang w:val="uk-UA"/>
        </w:rPr>
        <w:t>нео</w:t>
      </w:r>
      <w:r>
        <w:rPr>
          <w:sz w:val="28"/>
          <w:szCs w:val="28"/>
          <w:lang w:val="uk-UA"/>
        </w:rPr>
        <w:t>поро</w:t>
      </w:r>
      <w:r w:rsidRPr="00084AAC">
        <w:rPr>
          <w:sz w:val="28"/>
          <w:szCs w:val="28"/>
          <w:lang w:val="uk-UA"/>
        </w:rPr>
        <w:t>спроможними</w:t>
      </w:r>
      <w:proofErr w:type="spellEnd"/>
      <w:r w:rsidRPr="00084AAC">
        <w:rPr>
          <w:sz w:val="28"/>
          <w:szCs w:val="28"/>
          <w:lang w:val="uk-UA"/>
        </w:rPr>
        <w:t xml:space="preserve"> куксами </w:t>
      </w:r>
      <w:r w:rsidR="00987005">
        <w:rPr>
          <w:sz w:val="28"/>
          <w:szCs w:val="28"/>
          <w:lang w:val="uk-UA"/>
        </w:rPr>
        <w:t>о</w:t>
      </w:r>
      <w:r w:rsidRPr="00084AAC">
        <w:rPr>
          <w:sz w:val="28"/>
          <w:szCs w:val="28"/>
          <w:lang w:val="uk-UA"/>
        </w:rPr>
        <w:t>ртопедичні вироби</w:t>
      </w:r>
      <w:r w:rsidR="00987005">
        <w:rPr>
          <w:sz w:val="28"/>
          <w:szCs w:val="28"/>
          <w:lang w:val="uk-UA"/>
        </w:rPr>
        <w:t xml:space="preserve"> та </w:t>
      </w:r>
      <w:r w:rsidRPr="00084AAC">
        <w:rPr>
          <w:sz w:val="28"/>
          <w:szCs w:val="28"/>
          <w:lang w:val="uk-UA"/>
        </w:rPr>
        <w:t xml:space="preserve">ортопедичне взуття </w:t>
      </w:r>
      <w:r w:rsidR="00987005">
        <w:rPr>
          <w:sz w:val="28"/>
          <w:szCs w:val="28"/>
          <w:lang w:val="uk-UA"/>
        </w:rPr>
        <w:t xml:space="preserve">з </w:t>
      </w:r>
      <w:r w:rsidRPr="00084AAC">
        <w:rPr>
          <w:sz w:val="28"/>
          <w:szCs w:val="28"/>
          <w:lang w:val="uk-UA"/>
        </w:rPr>
        <w:t>вкладн</w:t>
      </w:r>
      <w:r w:rsidR="00987005">
        <w:rPr>
          <w:sz w:val="28"/>
          <w:szCs w:val="28"/>
          <w:lang w:val="uk-UA"/>
        </w:rPr>
        <w:t>ими</w:t>
      </w:r>
      <w:r w:rsidRPr="00084AAC">
        <w:rPr>
          <w:sz w:val="28"/>
          <w:szCs w:val="28"/>
          <w:lang w:val="uk-UA"/>
        </w:rPr>
        <w:t xml:space="preserve"> елемент</w:t>
      </w:r>
      <w:r w:rsidR="00987005">
        <w:rPr>
          <w:sz w:val="28"/>
          <w:szCs w:val="28"/>
          <w:lang w:val="uk-UA"/>
        </w:rPr>
        <w:t>ам</w:t>
      </w:r>
      <w:r w:rsidRPr="00084AAC">
        <w:rPr>
          <w:sz w:val="28"/>
          <w:szCs w:val="28"/>
          <w:lang w:val="uk-UA"/>
        </w:rPr>
        <w:t>и не показані</w:t>
      </w:r>
      <w:r w:rsidR="00987005">
        <w:rPr>
          <w:sz w:val="28"/>
          <w:szCs w:val="28"/>
          <w:lang w:val="uk-UA"/>
        </w:rPr>
        <w:t>.</w:t>
      </w:r>
    </w:p>
    <w:p w:rsidR="00987005" w:rsidRDefault="00084AAC" w:rsidP="00987005">
      <w:pPr>
        <w:spacing w:after="0" w:line="360" w:lineRule="auto"/>
        <w:ind w:firstLine="709"/>
        <w:jc w:val="both"/>
        <w:rPr>
          <w:sz w:val="28"/>
          <w:szCs w:val="28"/>
          <w:lang w:val="uk-UA"/>
        </w:rPr>
      </w:pPr>
      <w:r w:rsidRPr="00084AAC">
        <w:rPr>
          <w:sz w:val="28"/>
          <w:szCs w:val="28"/>
          <w:lang w:val="uk-UA"/>
        </w:rPr>
        <w:t>Метою протезу</w:t>
      </w:r>
      <w:r w:rsidR="00987005">
        <w:rPr>
          <w:sz w:val="28"/>
          <w:szCs w:val="28"/>
          <w:lang w:val="uk-UA"/>
        </w:rPr>
        <w:t>вання</w:t>
      </w:r>
      <w:r w:rsidRPr="00084AAC">
        <w:rPr>
          <w:sz w:val="28"/>
          <w:szCs w:val="28"/>
          <w:lang w:val="uk-UA"/>
        </w:rPr>
        <w:t xml:space="preserve"> при повній або частковій ампутації стопи</w:t>
      </w:r>
      <w:r w:rsidR="00987005">
        <w:rPr>
          <w:sz w:val="28"/>
          <w:szCs w:val="28"/>
          <w:lang w:val="uk-UA"/>
        </w:rPr>
        <w:t>, як і при інших видах ампутацій,</w:t>
      </w:r>
      <w:r w:rsidRPr="00084AAC">
        <w:rPr>
          <w:sz w:val="28"/>
          <w:szCs w:val="28"/>
          <w:lang w:val="uk-UA"/>
        </w:rPr>
        <w:t xml:space="preserve"> є від</w:t>
      </w:r>
      <w:r w:rsidR="00987005">
        <w:rPr>
          <w:sz w:val="28"/>
          <w:szCs w:val="28"/>
          <w:lang w:val="uk-UA"/>
        </w:rPr>
        <w:t>новлення</w:t>
      </w:r>
      <w:r w:rsidRPr="00084AAC">
        <w:rPr>
          <w:sz w:val="28"/>
          <w:szCs w:val="28"/>
          <w:lang w:val="uk-UA"/>
        </w:rPr>
        <w:t xml:space="preserve"> втрачених у результаті ампутації </w:t>
      </w:r>
      <w:r w:rsidR="00987005" w:rsidRPr="00084AAC">
        <w:rPr>
          <w:sz w:val="28"/>
          <w:szCs w:val="28"/>
          <w:lang w:val="uk-UA"/>
        </w:rPr>
        <w:t>функці</w:t>
      </w:r>
      <w:r w:rsidR="00987005">
        <w:rPr>
          <w:sz w:val="28"/>
          <w:szCs w:val="28"/>
          <w:lang w:val="uk-UA"/>
        </w:rPr>
        <w:t>й</w:t>
      </w:r>
      <w:r w:rsidR="00987005" w:rsidRPr="00084AAC">
        <w:rPr>
          <w:sz w:val="28"/>
          <w:szCs w:val="28"/>
          <w:lang w:val="uk-UA"/>
        </w:rPr>
        <w:t xml:space="preserve"> збережен</w:t>
      </w:r>
      <w:r w:rsidR="00987005">
        <w:rPr>
          <w:sz w:val="28"/>
          <w:szCs w:val="28"/>
          <w:lang w:val="uk-UA"/>
        </w:rPr>
        <w:t>их</w:t>
      </w:r>
      <w:r w:rsidR="00987005" w:rsidRPr="00084AAC">
        <w:rPr>
          <w:sz w:val="28"/>
          <w:szCs w:val="28"/>
          <w:lang w:val="uk-UA"/>
        </w:rPr>
        <w:t xml:space="preserve"> сегмент</w:t>
      </w:r>
      <w:r w:rsidR="00987005">
        <w:rPr>
          <w:sz w:val="28"/>
          <w:szCs w:val="28"/>
          <w:lang w:val="uk-UA"/>
        </w:rPr>
        <w:t>ів</w:t>
      </w:r>
      <w:r w:rsidR="00987005" w:rsidRPr="00084AAC">
        <w:rPr>
          <w:sz w:val="28"/>
          <w:szCs w:val="28"/>
          <w:lang w:val="uk-UA"/>
        </w:rPr>
        <w:t xml:space="preserve"> кінцівки </w:t>
      </w:r>
      <w:r w:rsidRPr="00084AAC">
        <w:rPr>
          <w:sz w:val="28"/>
          <w:szCs w:val="28"/>
          <w:lang w:val="uk-UA"/>
        </w:rPr>
        <w:t>форми</w:t>
      </w:r>
      <w:r w:rsidR="00987005">
        <w:rPr>
          <w:sz w:val="28"/>
          <w:szCs w:val="28"/>
          <w:lang w:val="uk-UA"/>
        </w:rPr>
        <w:t xml:space="preserve">, </w:t>
      </w:r>
      <w:r w:rsidRPr="00084AAC">
        <w:rPr>
          <w:sz w:val="28"/>
          <w:szCs w:val="28"/>
          <w:lang w:val="uk-UA"/>
        </w:rPr>
        <w:t>та</w:t>
      </w:r>
      <w:r w:rsidR="00987005">
        <w:rPr>
          <w:sz w:val="28"/>
          <w:szCs w:val="28"/>
          <w:lang w:val="uk-UA"/>
        </w:rPr>
        <w:t>, на відміну від більш високих ампутацій, косметична корекція дефекту</w:t>
      </w:r>
      <w:r w:rsidRPr="00084AAC">
        <w:rPr>
          <w:sz w:val="28"/>
          <w:szCs w:val="28"/>
          <w:lang w:val="uk-UA"/>
        </w:rPr>
        <w:t>.</w:t>
      </w:r>
      <w:r w:rsidR="00987005">
        <w:rPr>
          <w:sz w:val="28"/>
          <w:szCs w:val="28"/>
          <w:lang w:val="uk-UA"/>
        </w:rPr>
        <w:t xml:space="preserve"> </w:t>
      </w:r>
      <w:r w:rsidRPr="00084AAC">
        <w:rPr>
          <w:sz w:val="28"/>
          <w:szCs w:val="28"/>
          <w:lang w:val="uk-UA"/>
        </w:rPr>
        <w:t xml:space="preserve">Протез </w:t>
      </w:r>
      <w:r w:rsidR="00987005">
        <w:rPr>
          <w:sz w:val="28"/>
          <w:szCs w:val="28"/>
          <w:lang w:val="uk-UA"/>
        </w:rPr>
        <w:t>стопи відновлює мобільність пацієнта</w:t>
      </w:r>
      <w:r w:rsidRPr="00084AAC">
        <w:rPr>
          <w:sz w:val="28"/>
          <w:szCs w:val="28"/>
          <w:lang w:val="uk-UA"/>
        </w:rPr>
        <w:t>, дозволяє відчувати впевненість і повноцінну опору на кінцівку</w:t>
      </w:r>
      <w:r w:rsidR="00521AEF" w:rsidRPr="00E63278">
        <w:rPr>
          <w:sz w:val="28"/>
          <w:szCs w:val="28"/>
          <w:lang w:val="uk-UA"/>
        </w:rPr>
        <w:t xml:space="preserve"> [33]</w:t>
      </w:r>
      <w:r w:rsidRPr="00084AAC">
        <w:rPr>
          <w:sz w:val="28"/>
          <w:szCs w:val="28"/>
          <w:lang w:val="uk-UA"/>
        </w:rPr>
        <w:t>.</w:t>
      </w:r>
    </w:p>
    <w:p w:rsidR="00987005" w:rsidRDefault="00084AAC" w:rsidP="00987005">
      <w:pPr>
        <w:spacing w:after="0" w:line="360" w:lineRule="auto"/>
        <w:ind w:firstLine="709"/>
        <w:jc w:val="both"/>
        <w:rPr>
          <w:sz w:val="28"/>
          <w:szCs w:val="28"/>
          <w:lang w:val="uk-UA"/>
        </w:rPr>
      </w:pPr>
      <w:r w:rsidRPr="00084AAC">
        <w:rPr>
          <w:sz w:val="28"/>
          <w:szCs w:val="28"/>
          <w:lang w:val="uk-UA"/>
        </w:rPr>
        <w:t>Етап підготовки до протезування</w:t>
      </w:r>
      <w:r w:rsidR="00987005">
        <w:rPr>
          <w:sz w:val="28"/>
          <w:szCs w:val="28"/>
          <w:lang w:val="uk-UA"/>
        </w:rPr>
        <w:t xml:space="preserve"> стопи</w:t>
      </w:r>
      <w:r w:rsidRPr="00084AAC">
        <w:rPr>
          <w:sz w:val="28"/>
          <w:szCs w:val="28"/>
          <w:lang w:val="uk-UA"/>
        </w:rPr>
        <w:t xml:space="preserve"> включає формування кукси, </w:t>
      </w:r>
      <w:r w:rsidR="00987005">
        <w:rPr>
          <w:sz w:val="28"/>
          <w:szCs w:val="28"/>
          <w:lang w:val="uk-UA"/>
        </w:rPr>
        <w:t xml:space="preserve">збільшення </w:t>
      </w:r>
      <w:r w:rsidRPr="00084AAC">
        <w:rPr>
          <w:sz w:val="28"/>
          <w:szCs w:val="28"/>
          <w:lang w:val="uk-UA"/>
        </w:rPr>
        <w:t>м'язової сили</w:t>
      </w:r>
      <w:r w:rsidR="00987005">
        <w:rPr>
          <w:sz w:val="28"/>
          <w:szCs w:val="28"/>
          <w:lang w:val="uk-UA"/>
        </w:rPr>
        <w:t xml:space="preserve"> ампутованої кінцівки</w:t>
      </w:r>
      <w:r w:rsidRPr="00084AAC">
        <w:rPr>
          <w:sz w:val="28"/>
          <w:szCs w:val="28"/>
          <w:lang w:val="uk-UA"/>
        </w:rPr>
        <w:t>, збільшення контролю пацієнта над рухом кінцівки з кукс</w:t>
      </w:r>
      <w:r w:rsidR="00987005">
        <w:rPr>
          <w:sz w:val="28"/>
          <w:szCs w:val="28"/>
          <w:lang w:val="uk-UA"/>
        </w:rPr>
        <w:t>ою, збільшення загальної витривалості</w:t>
      </w:r>
      <w:r w:rsidRPr="00084AAC">
        <w:rPr>
          <w:sz w:val="28"/>
          <w:szCs w:val="28"/>
          <w:lang w:val="uk-UA"/>
        </w:rPr>
        <w:t>.</w:t>
      </w:r>
      <w:r w:rsidR="00987005">
        <w:rPr>
          <w:sz w:val="28"/>
          <w:szCs w:val="28"/>
          <w:lang w:val="uk-UA"/>
        </w:rPr>
        <w:t xml:space="preserve"> </w:t>
      </w:r>
      <w:r w:rsidRPr="00084AAC">
        <w:rPr>
          <w:sz w:val="28"/>
          <w:szCs w:val="28"/>
          <w:lang w:val="uk-UA"/>
        </w:rPr>
        <w:t xml:space="preserve">Головним </w:t>
      </w:r>
      <w:r w:rsidR="00987005">
        <w:rPr>
          <w:sz w:val="28"/>
          <w:szCs w:val="28"/>
          <w:lang w:val="uk-UA"/>
        </w:rPr>
        <w:t xml:space="preserve">на цьому етапі </w:t>
      </w:r>
      <w:r w:rsidRPr="00084AAC">
        <w:rPr>
          <w:sz w:val="28"/>
          <w:szCs w:val="28"/>
          <w:lang w:val="uk-UA"/>
        </w:rPr>
        <w:t>є формування кукси, яка максимально відповідає вимогам протезування. Ку</w:t>
      </w:r>
      <w:r w:rsidR="00987005">
        <w:rPr>
          <w:sz w:val="28"/>
          <w:szCs w:val="28"/>
          <w:lang w:val="uk-UA"/>
        </w:rPr>
        <w:t>ксі</w:t>
      </w:r>
      <w:r w:rsidRPr="00084AAC">
        <w:rPr>
          <w:sz w:val="28"/>
          <w:szCs w:val="28"/>
          <w:lang w:val="uk-UA"/>
        </w:rPr>
        <w:t xml:space="preserve"> надається циліндрична форма, яка найбільше підходить для приймальної гільзи. Протягом перших тижнів після ампутації куксу кінцівки зазнає змін в обсязі. У цей період пацієнт користується тимчасови</w:t>
      </w:r>
      <w:r w:rsidR="00987005">
        <w:rPr>
          <w:sz w:val="28"/>
          <w:szCs w:val="28"/>
          <w:lang w:val="uk-UA"/>
        </w:rPr>
        <w:t>м</w:t>
      </w:r>
      <w:r w:rsidRPr="00084AAC">
        <w:rPr>
          <w:sz w:val="28"/>
          <w:szCs w:val="28"/>
          <w:lang w:val="uk-UA"/>
        </w:rPr>
        <w:t xml:space="preserve"> тренувальни</w:t>
      </w:r>
      <w:r w:rsidR="00987005">
        <w:rPr>
          <w:sz w:val="28"/>
          <w:szCs w:val="28"/>
          <w:lang w:val="uk-UA"/>
        </w:rPr>
        <w:t>м</w:t>
      </w:r>
      <w:r w:rsidRPr="00084AAC">
        <w:rPr>
          <w:sz w:val="28"/>
          <w:szCs w:val="28"/>
          <w:lang w:val="uk-UA"/>
        </w:rPr>
        <w:t xml:space="preserve"> протез</w:t>
      </w:r>
      <w:r w:rsidR="00987005">
        <w:rPr>
          <w:sz w:val="28"/>
          <w:szCs w:val="28"/>
          <w:lang w:val="uk-UA"/>
        </w:rPr>
        <w:t>ом</w:t>
      </w:r>
      <w:r w:rsidRPr="00084AAC">
        <w:rPr>
          <w:sz w:val="28"/>
          <w:szCs w:val="28"/>
          <w:lang w:val="uk-UA"/>
        </w:rPr>
        <w:t xml:space="preserve"> з гільзою для кукси. Після зменшення набряку, коли кукс</w:t>
      </w:r>
      <w:r w:rsidR="00987005">
        <w:rPr>
          <w:sz w:val="28"/>
          <w:szCs w:val="28"/>
          <w:lang w:val="uk-UA"/>
        </w:rPr>
        <w:t>а</w:t>
      </w:r>
      <w:r w:rsidRPr="00084AAC">
        <w:rPr>
          <w:sz w:val="28"/>
          <w:szCs w:val="28"/>
          <w:lang w:val="uk-UA"/>
        </w:rPr>
        <w:t xml:space="preserve"> набуває остаточного розміру і форми, тимчасо</w:t>
      </w:r>
      <w:r w:rsidR="00987005">
        <w:rPr>
          <w:sz w:val="28"/>
          <w:szCs w:val="28"/>
          <w:lang w:val="uk-UA"/>
        </w:rPr>
        <w:t>ву гільзу змінюють на постійну.</w:t>
      </w:r>
    </w:p>
    <w:p w:rsidR="00084AAC" w:rsidRPr="00084AAC" w:rsidRDefault="00084AAC" w:rsidP="00987005">
      <w:pPr>
        <w:spacing w:after="0" w:line="360" w:lineRule="auto"/>
        <w:ind w:firstLine="709"/>
        <w:jc w:val="both"/>
        <w:rPr>
          <w:sz w:val="28"/>
          <w:szCs w:val="28"/>
          <w:lang w:val="uk-UA"/>
        </w:rPr>
      </w:pPr>
      <w:r w:rsidRPr="00084AAC">
        <w:rPr>
          <w:sz w:val="28"/>
          <w:szCs w:val="28"/>
          <w:lang w:val="uk-UA"/>
        </w:rPr>
        <w:t>Вироб</w:t>
      </w:r>
      <w:r w:rsidR="00987005">
        <w:rPr>
          <w:sz w:val="28"/>
          <w:szCs w:val="28"/>
          <w:lang w:val="uk-UA"/>
        </w:rPr>
        <w:t>лення</w:t>
      </w:r>
      <w:r w:rsidRPr="00084AAC">
        <w:rPr>
          <w:sz w:val="28"/>
          <w:szCs w:val="28"/>
          <w:lang w:val="uk-UA"/>
        </w:rPr>
        <w:t xml:space="preserve"> постійного протезу нижньої кінцівки включає виготовлення гільзи для прийому кукси за індивідуальними гіпсовими зліпками або за технологією 3D, складання і налаштування протеза, навчання хворого ходьбі на протезі. При протезуванні </w:t>
      </w:r>
      <w:r w:rsidR="00987005">
        <w:rPr>
          <w:sz w:val="28"/>
          <w:szCs w:val="28"/>
          <w:lang w:val="uk-UA"/>
        </w:rPr>
        <w:t>стопи</w:t>
      </w:r>
      <w:r w:rsidRPr="00084AAC">
        <w:rPr>
          <w:sz w:val="28"/>
          <w:szCs w:val="28"/>
          <w:lang w:val="uk-UA"/>
        </w:rPr>
        <w:t xml:space="preserve"> пацієнт може отримати постійний протез у середньому через 6</w:t>
      </w:r>
      <w:r w:rsidR="00987005">
        <w:rPr>
          <w:sz w:val="28"/>
          <w:szCs w:val="28"/>
          <w:lang w:val="uk-UA"/>
        </w:rPr>
        <w:t>-</w:t>
      </w:r>
      <w:r w:rsidRPr="00084AAC">
        <w:rPr>
          <w:sz w:val="28"/>
          <w:szCs w:val="28"/>
          <w:lang w:val="uk-UA"/>
        </w:rPr>
        <w:t>9 місяців після ампутації</w:t>
      </w:r>
      <w:r w:rsidR="00521AEF" w:rsidRPr="00E63278">
        <w:rPr>
          <w:sz w:val="28"/>
          <w:szCs w:val="28"/>
        </w:rPr>
        <w:t xml:space="preserve"> [28]</w:t>
      </w:r>
      <w:r w:rsidRPr="00084AAC">
        <w:rPr>
          <w:sz w:val="28"/>
          <w:szCs w:val="28"/>
          <w:lang w:val="uk-UA"/>
        </w:rPr>
        <w:t>.</w:t>
      </w:r>
    </w:p>
    <w:p w:rsidR="00084AAC" w:rsidRPr="00084AAC" w:rsidRDefault="00084AAC" w:rsidP="003B67A3">
      <w:pPr>
        <w:spacing w:after="0" w:line="360" w:lineRule="auto"/>
        <w:ind w:firstLine="709"/>
        <w:jc w:val="both"/>
        <w:rPr>
          <w:sz w:val="28"/>
          <w:szCs w:val="28"/>
          <w:lang w:val="uk-UA"/>
        </w:rPr>
      </w:pPr>
      <w:r w:rsidRPr="00084AAC">
        <w:rPr>
          <w:sz w:val="28"/>
          <w:szCs w:val="28"/>
          <w:lang w:val="uk-UA"/>
        </w:rPr>
        <w:t>При протезуванні</w:t>
      </w:r>
      <w:r w:rsidR="00987005">
        <w:rPr>
          <w:sz w:val="28"/>
          <w:szCs w:val="28"/>
          <w:lang w:val="uk-UA"/>
        </w:rPr>
        <w:t xml:space="preserve"> </w:t>
      </w:r>
      <w:r w:rsidRPr="00084AAC">
        <w:rPr>
          <w:sz w:val="28"/>
          <w:szCs w:val="28"/>
          <w:lang w:val="uk-UA"/>
        </w:rPr>
        <w:t xml:space="preserve">стопи враховують </w:t>
      </w:r>
      <w:r w:rsidR="00987005">
        <w:rPr>
          <w:sz w:val="28"/>
          <w:szCs w:val="28"/>
          <w:lang w:val="uk-UA"/>
        </w:rPr>
        <w:t xml:space="preserve">індивідуальні фактори пацієнта </w:t>
      </w:r>
      <w:r w:rsidRPr="00084AAC">
        <w:rPr>
          <w:sz w:val="28"/>
          <w:szCs w:val="28"/>
          <w:lang w:val="uk-UA"/>
        </w:rPr>
        <w:t>з ампутацією: вік, вага, фізичні можливості пацієнта, стан кукси, необхідність повторної операції, конструкція протезу. Вимог</w:t>
      </w:r>
      <w:r w:rsidR="00B55D04">
        <w:rPr>
          <w:sz w:val="28"/>
          <w:szCs w:val="28"/>
          <w:lang w:val="uk-UA"/>
        </w:rPr>
        <w:t>ами</w:t>
      </w:r>
      <w:r w:rsidRPr="00084AAC">
        <w:rPr>
          <w:sz w:val="28"/>
          <w:szCs w:val="28"/>
          <w:lang w:val="uk-UA"/>
        </w:rPr>
        <w:t xml:space="preserve"> до протезу</w:t>
      </w:r>
      <w:r w:rsidR="00B55D04">
        <w:rPr>
          <w:sz w:val="28"/>
          <w:szCs w:val="28"/>
          <w:lang w:val="uk-UA"/>
        </w:rPr>
        <w:t xml:space="preserve"> стопи в конкретного пацієнта є</w:t>
      </w:r>
      <w:r w:rsidRPr="00084AAC">
        <w:rPr>
          <w:sz w:val="28"/>
          <w:szCs w:val="28"/>
          <w:lang w:val="uk-UA"/>
        </w:rPr>
        <w:t xml:space="preserve"> </w:t>
      </w:r>
      <w:r w:rsidR="00B55D04" w:rsidRPr="00084AAC">
        <w:rPr>
          <w:sz w:val="28"/>
          <w:szCs w:val="28"/>
          <w:lang w:val="uk-UA"/>
        </w:rPr>
        <w:t xml:space="preserve">правильно підібраний опорний модуль з урахуванням здатності штучної стопи до перекату, жорсткості матеріалу протезу та </w:t>
      </w:r>
      <w:r w:rsidR="00B55D04" w:rsidRPr="00084AAC">
        <w:rPr>
          <w:sz w:val="28"/>
          <w:szCs w:val="28"/>
          <w:lang w:val="uk-UA"/>
        </w:rPr>
        <w:lastRenderedPageBreak/>
        <w:t>енерго</w:t>
      </w:r>
      <w:r w:rsidR="003B67A3">
        <w:rPr>
          <w:sz w:val="28"/>
          <w:szCs w:val="28"/>
          <w:lang w:val="uk-UA"/>
        </w:rPr>
        <w:t>витрати</w:t>
      </w:r>
      <w:r w:rsidR="00B55D04" w:rsidRPr="00084AAC">
        <w:rPr>
          <w:sz w:val="28"/>
          <w:szCs w:val="28"/>
          <w:lang w:val="uk-UA"/>
        </w:rPr>
        <w:t xml:space="preserve"> </w:t>
      </w:r>
      <w:r w:rsidR="003B67A3">
        <w:rPr>
          <w:sz w:val="28"/>
          <w:szCs w:val="28"/>
          <w:lang w:val="uk-UA"/>
        </w:rPr>
        <w:t>під час ходи</w:t>
      </w:r>
      <w:r w:rsidR="00B55D04">
        <w:rPr>
          <w:sz w:val="28"/>
          <w:szCs w:val="28"/>
          <w:lang w:val="uk-UA"/>
        </w:rPr>
        <w:t xml:space="preserve">. Якісний протез має гарантувати </w:t>
      </w:r>
      <w:r w:rsidR="003B67A3">
        <w:rPr>
          <w:sz w:val="28"/>
          <w:szCs w:val="28"/>
          <w:lang w:val="uk-UA"/>
        </w:rPr>
        <w:t>комфортну ход</w:t>
      </w:r>
      <w:r w:rsidR="00B55D04" w:rsidRPr="00084AAC">
        <w:rPr>
          <w:sz w:val="28"/>
          <w:szCs w:val="28"/>
          <w:lang w:val="uk-UA"/>
        </w:rPr>
        <w:t xml:space="preserve">у протягом тривалого часу, можливість зберігати активний спосіб життя контролювати активність та не </w:t>
      </w:r>
      <w:r w:rsidR="00B55D04">
        <w:rPr>
          <w:sz w:val="28"/>
          <w:szCs w:val="28"/>
          <w:lang w:val="uk-UA"/>
        </w:rPr>
        <w:t xml:space="preserve">спричиняти </w:t>
      </w:r>
      <w:r w:rsidR="00B55D04" w:rsidRPr="00084AAC">
        <w:rPr>
          <w:sz w:val="28"/>
          <w:szCs w:val="28"/>
          <w:lang w:val="uk-UA"/>
        </w:rPr>
        <w:t>незручностей</w:t>
      </w:r>
      <w:r w:rsidR="00B55D04">
        <w:rPr>
          <w:sz w:val="28"/>
          <w:szCs w:val="28"/>
          <w:lang w:val="uk-UA"/>
        </w:rPr>
        <w:t>.</w:t>
      </w:r>
    </w:p>
    <w:p w:rsidR="00B55D04" w:rsidRPr="00B55D04" w:rsidRDefault="00084AAC" w:rsidP="00330B5C">
      <w:pPr>
        <w:spacing w:after="0" w:line="360" w:lineRule="auto"/>
        <w:ind w:firstLine="709"/>
        <w:jc w:val="both"/>
        <w:rPr>
          <w:sz w:val="28"/>
          <w:szCs w:val="28"/>
          <w:lang w:val="uk-UA"/>
        </w:rPr>
      </w:pPr>
      <w:r w:rsidRPr="00084AAC">
        <w:rPr>
          <w:sz w:val="28"/>
          <w:szCs w:val="28"/>
          <w:lang w:val="uk-UA"/>
        </w:rPr>
        <w:t>При ампутації частини стопи застосовують протез, виготовлений із еластичних вкладних елементів, для чого використовуються пластичні полімери чи силікон. Оболонку протеза роблять із силікону</w:t>
      </w:r>
      <w:r w:rsidR="003B67A3">
        <w:rPr>
          <w:sz w:val="28"/>
          <w:szCs w:val="28"/>
          <w:lang w:val="uk-UA"/>
        </w:rPr>
        <w:t xml:space="preserve"> або поліуретану</w:t>
      </w:r>
      <w:r w:rsidRPr="00084AAC">
        <w:rPr>
          <w:sz w:val="28"/>
          <w:szCs w:val="28"/>
          <w:lang w:val="uk-UA"/>
        </w:rPr>
        <w:t xml:space="preserve">, який </w:t>
      </w:r>
      <w:r w:rsidR="003B67A3">
        <w:rPr>
          <w:sz w:val="28"/>
          <w:szCs w:val="28"/>
          <w:lang w:val="uk-UA"/>
        </w:rPr>
        <w:t xml:space="preserve">за </w:t>
      </w:r>
      <w:r w:rsidR="003B67A3" w:rsidRPr="00084AAC">
        <w:rPr>
          <w:sz w:val="28"/>
          <w:szCs w:val="28"/>
          <w:lang w:val="uk-UA"/>
        </w:rPr>
        <w:t>кольор</w:t>
      </w:r>
      <w:r w:rsidR="003B67A3">
        <w:rPr>
          <w:sz w:val="28"/>
          <w:szCs w:val="28"/>
          <w:lang w:val="uk-UA"/>
        </w:rPr>
        <w:t>ом</w:t>
      </w:r>
      <w:r w:rsidR="003B67A3" w:rsidRPr="00084AAC">
        <w:rPr>
          <w:sz w:val="28"/>
          <w:szCs w:val="28"/>
          <w:lang w:val="uk-UA"/>
        </w:rPr>
        <w:t xml:space="preserve"> </w:t>
      </w:r>
      <w:r w:rsidR="003B67A3">
        <w:rPr>
          <w:sz w:val="28"/>
          <w:szCs w:val="28"/>
          <w:lang w:val="uk-UA"/>
        </w:rPr>
        <w:t xml:space="preserve">відповідає </w:t>
      </w:r>
      <w:r w:rsidRPr="00084AAC">
        <w:rPr>
          <w:sz w:val="28"/>
          <w:szCs w:val="28"/>
          <w:lang w:val="uk-UA"/>
        </w:rPr>
        <w:t>відтінк</w:t>
      </w:r>
      <w:r w:rsidR="003B67A3">
        <w:rPr>
          <w:sz w:val="28"/>
          <w:szCs w:val="28"/>
          <w:lang w:val="uk-UA"/>
        </w:rPr>
        <w:t>у</w:t>
      </w:r>
      <w:r w:rsidRPr="00084AAC">
        <w:rPr>
          <w:sz w:val="28"/>
          <w:szCs w:val="28"/>
          <w:lang w:val="uk-UA"/>
        </w:rPr>
        <w:t xml:space="preserve"> шкіри людини</w:t>
      </w:r>
      <w:r w:rsidR="003B67A3">
        <w:rPr>
          <w:sz w:val="28"/>
          <w:szCs w:val="28"/>
          <w:lang w:val="uk-UA"/>
        </w:rPr>
        <w:t>,</w:t>
      </w:r>
      <w:r w:rsidRPr="00084AAC">
        <w:rPr>
          <w:sz w:val="28"/>
          <w:szCs w:val="28"/>
          <w:lang w:val="uk-UA"/>
        </w:rPr>
        <w:t xml:space="preserve"> має високу зносостійкість і еластичні</w:t>
      </w:r>
      <w:r w:rsidR="003B67A3">
        <w:rPr>
          <w:sz w:val="28"/>
          <w:szCs w:val="28"/>
          <w:lang w:val="uk-UA"/>
        </w:rPr>
        <w:t xml:space="preserve">сть. </w:t>
      </w:r>
      <w:r w:rsidR="003B67A3" w:rsidRPr="00B55D04">
        <w:rPr>
          <w:sz w:val="28"/>
          <w:szCs w:val="28"/>
          <w:lang w:val="uk-UA"/>
        </w:rPr>
        <w:t>При складній деформації роблять індивідуальну косметичну оболонку по гіпсовому зліпку</w:t>
      </w:r>
      <w:r w:rsidR="003B67A3">
        <w:rPr>
          <w:sz w:val="28"/>
          <w:szCs w:val="28"/>
          <w:lang w:val="uk-UA"/>
        </w:rPr>
        <w:t>.</w:t>
      </w:r>
      <w:r w:rsidR="003B67A3" w:rsidRPr="00B55D04">
        <w:rPr>
          <w:sz w:val="28"/>
          <w:szCs w:val="28"/>
          <w:lang w:val="uk-UA"/>
        </w:rPr>
        <w:t xml:space="preserve"> В оболонку</w:t>
      </w:r>
      <w:r w:rsidR="003B67A3">
        <w:rPr>
          <w:sz w:val="28"/>
          <w:szCs w:val="28"/>
          <w:lang w:val="uk-UA"/>
        </w:rPr>
        <w:t xml:space="preserve"> протеза поміщають</w:t>
      </w:r>
      <w:r w:rsidR="003B67A3" w:rsidRPr="00084AAC">
        <w:rPr>
          <w:sz w:val="28"/>
          <w:szCs w:val="28"/>
          <w:lang w:val="uk-UA"/>
        </w:rPr>
        <w:t xml:space="preserve"> внутрішню жорстку пластину з карбону</w:t>
      </w:r>
      <w:r w:rsidR="003B67A3">
        <w:rPr>
          <w:sz w:val="28"/>
          <w:szCs w:val="28"/>
          <w:lang w:val="uk-UA"/>
        </w:rPr>
        <w:t xml:space="preserve"> </w:t>
      </w:r>
      <w:r w:rsidR="003B67A3" w:rsidRPr="00B55D04">
        <w:rPr>
          <w:sz w:val="28"/>
          <w:szCs w:val="28"/>
          <w:lang w:val="uk-UA"/>
        </w:rPr>
        <w:t xml:space="preserve">з </w:t>
      </w:r>
      <w:r w:rsidR="00330B5C">
        <w:rPr>
          <w:sz w:val="28"/>
          <w:szCs w:val="28"/>
          <w:lang w:val="uk-UA"/>
        </w:rPr>
        <w:t>системами</w:t>
      </w:r>
      <w:r w:rsidR="003B67A3" w:rsidRPr="00B55D04">
        <w:rPr>
          <w:sz w:val="28"/>
          <w:szCs w:val="28"/>
          <w:lang w:val="uk-UA"/>
        </w:rPr>
        <w:t xml:space="preserve"> для регулювання </w:t>
      </w:r>
      <w:r w:rsidR="003B67A3">
        <w:rPr>
          <w:sz w:val="28"/>
          <w:szCs w:val="28"/>
          <w:lang w:val="uk-UA"/>
        </w:rPr>
        <w:t>переднього та п'яткового відділів.</w:t>
      </w:r>
      <w:r w:rsidR="00330B5C">
        <w:rPr>
          <w:sz w:val="28"/>
          <w:szCs w:val="28"/>
          <w:lang w:val="uk-UA"/>
        </w:rPr>
        <w:t xml:space="preserve"> </w:t>
      </w:r>
      <w:r w:rsidR="00330B5C" w:rsidRPr="00B55D04">
        <w:rPr>
          <w:sz w:val="28"/>
          <w:szCs w:val="28"/>
          <w:lang w:val="uk-UA"/>
        </w:rPr>
        <w:t>М’який</w:t>
      </w:r>
      <w:r w:rsidR="00330B5C">
        <w:rPr>
          <w:sz w:val="28"/>
          <w:szCs w:val="28"/>
          <w:lang w:val="uk-UA"/>
        </w:rPr>
        <w:t xml:space="preserve"> клин п</w:t>
      </w:r>
      <w:r w:rsidR="00330B5C" w:rsidRPr="00B55D04">
        <w:rPr>
          <w:sz w:val="28"/>
          <w:szCs w:val="28"/>
          <w:lang w:val="uk-UA"/>
        </w:rPr>
        <w:t>’яти</w:t>
      </w:r>
      <w:r w:rsidR="00B55D04" w:rsidRPr="00B55D04">
        <w:rPr>
          <w:sz w:val="28"/>
          <w:szCs w:val="28"/>
          <w:lang w:val="uk-UA"/>
        </w:rPr>
        <w:t xml:space="preserve"> надає ходьбі комфортності при пересуванні по нерівній поверхні</w:t>
      </w:r>
      <w:r w:rsidR="00521AEF" w:rsidRPr="00E63278">
        <w:rPr>
          <w:sz w:val="28"/>
          <w:szCs w:val="28"/>
        </w:rPr>
        <w:t xml:space="preserve"> [27]</w:t>
      </w:r>
      <w:r w:rsidR="00B55D04" w:rsidRPr="00B55D04">
        <w:rPr>
          <w:sz w:val="28"/>
          <w:szCs w:val="28"/>
          <w:lang w:val="uk-UA"/>
        </w:rPr>
        <w:t>.</w:t>
      </w:r>
    </w:p>
    <w:p w:rsidR="00B55D04" w:rsidRPr="00B55D04" w:rsidRDefault="00330B5C" w:rsidP="00330B5C">
      <w:pPr>
        <w:spacing w:after="0" w:line="360" w:lineRule="auto"/>
        <w:ind w:firstLine="709"/>
        <w:jc w:val="both"/>
        <w:rPr>
          <w:sz w:val="28"/>
          <w:szCs w:val="28"/>
          <w:lang w:val="uk-UA"/>
        </w:rPr>
      </w:pPr>
      <w:r>
        <w:rPr>
          <w:sz w:val="28"/>
          <w:szCs w:val="28"/>
          <w:lang w:val="uk-UA"/>
        </w:rPr>
        <w:t>П</w:t>
      </w:r>
      <w:r w:rsidRPr="00B55D04">
        <w:rPr>
          <w:sz w:val="28"/>
          <w:szCs w:val="28"/>
          <w:lang w:val="uk-UA"/>
        </w:rPr>
        <w:t xml:space="preserve">ри </w:t>
      </w:r>
      <w:r>
        <w:rPr>
          <w:sz w:val="28"/>
          <w:szCs w:val="28"/>
          <w:lang w:val="uk-UA"/>
        </w:rPr>
        <w:t xml:space="preserve">ампутаціях </w:t>
      </w:r>
      <w:r w:rsidRPr="00B55D04">
        <w:rPr>
          <w:sz w:val="28"/>
          <w:szCs w:val="28"/>
          <w:lang w:val="uk-UA"/>
        </w:rPr>
        <w:t xml:space="preserve">переднього відділу стопи роблять </w:t>
      </w:r>
      <w:r>
        <w:rPr>
          <w:sz w:val="28"/>
          <w:szCs w:val="28"/>
          <w:lang w:val="uk-UA"/>
        </w:rPr>
        <w:t xml:space="preserve">в якості протеза застосовують </w:t>
      </w:r>
      <w:r w:rsidR="00B55D04" w:rsidRPr="00B55D04">
        <w:rPr>
          <w:sz w:val="28"/>
          <w:szCs w:val="28"/>
          <w:lang w:val="uk-UA"/>
        </w:rPr>
        <w:t xml:space="preserve">ортопедичні вироби </w:t>
      </w:r>
      <w:r>
        <w:rPr>
          <w:sz w:val="28"/>
          <w:szCs w:val="28"/>
          <w:lang w:val="uk-UA"/>
        </w:rPr>
        <w:t>у вигляді</w:t>
      </w:r>
      <w:r w:rsidR="00B55D04" w:rsidRPr="00B55D04">
        <w:rPr>
          <w:sz w:val="28"/>
          <w:szCs w:val="28"/>
          <w:lang w:val="uk-UA"/>
        </w:rPr>
        <w:t xml:space="preserve"> </w:t>
      </w:r>
      <w:r>
        <w:rPr>
          <w:sz w:val="28"/>
          <w:szCs w:val="28"/>
          <w:lang w:val="uk-UA"/>
        </w:rPr>
        <w:t xml:space="preserve">вкладного виробу, </w:t>
      </w:r>
      <w:r w:rsidR="00B55D04" w:rsidRPr="00B55D04">
        <w:rPr>
          <w:sz w:val="28"/>
          <w:szCs w:val="28"/>
          <w:lang w:val="uk-UA"/>
        </w:rPr>
        <w:t>туф</w:t>
      </w:r>
      <w:r>
        <w:rPr>
          <w:sz w:val="28"/>
          <w:szCs w:val="28"/>
          <w:lang w:val="uk-UA"/>
        </w:rPr>
        <w:t>лі</w:t>
      </w:r>
      <w:r w:rsidR="00B55D04" w:rsidRPr="00B55D04">
        <w:rPr>
          <w:sz w:val="28"/>
          <w:szCs w:val="28"/>
          <w:lang w:val="uk-UA"/>
        </w:rPr>
        <w:t>, череви</w:t>
      </w:r>
      <w:r>
        <w:rPr>
          <w:sz w:val="28"/>
          <w:szCs w:val="28"/>
          <w:lang w:val="uk-UA"/>
        </w:rPr>
        <w:t>ка</w:t>
      </w:r>
      <w:r w:rsidR="00B55D04" w:rsidRPr="00B55D04">
        <w:rPr>
          <w:sz w:val="28"/>
          <w:szCs w:val="28"/>
          <w:lang w:val="uk-UA"/>
        </w:rPr>
        <w:t>, або чобіт</w:t>
      </w:r>
      <w:r>
        <w:rPr>
          <w:sz w:val="28"/>
          <w:szCs w:val="28"/>
          <w:lang w:val="uk-UA"/>
        </w:rPr>
        <w:t>ка, які вкладають у</w:t>
      </w:r>
      <w:r w:rsidRPr="00B55D04">
        <w:rPr>
          <w:sz w:val="28"/>
          <w:szCs w:val="28"/>
          <w:lang w:val="uk-UA"/>
        </w:rPr>
        <w:t xml:space="preserve"> стандартне взуття</w:t>
      </w:r>
      <w:r>
        <w:rPr>
          <w:sz w:val="28"/>
          <w:szCs w:val="28"/>
          <w:lang w:val="uk-UA"/>
        </w:rPr>
        <w:t xml:space="preserve">. Вкладний виріб </w:t>
      </w:r>
      <w:r w:rsidR="00B55D04" w:rsidRPr="00B55D04">
        <w:rPr>
          <w:sz w:val="28"/>
          <w:szCs w:val="28"/>
          <w:lang w:val="uk-UA"/>
        </w:rPr>
        <w:t>у вигляді устілки має штучн</w:t>
      </w:r>
      <w:r>
        <w:rPr>
          <w:sz w:val="28"/>
          <w:szCs w:val="28"/>
          <w:lang w:val="uk-UA"/>
        </w:rPr>
        <w:t>у передню частину</w:t>
      </w:r>
      <w:r w:rsidR="00B55D04" w:rsidRPr="00B55D04">
        <w:rPr>
          <w:sz w:val="28"/>
          <w:szCs w:val="28"/>
          <w:lang w:val="uk-UA"/>
        </w:rPr>
        <w:t>, як</w:t>
      </w:r>
      <w:r>
        <w:rPr>
          <w:sz w:val="28"/>
          <w:szCs w:val="28"/>
          <w:lang w:val="uk-UA"/>
        </w:rPr>
        <w:t>а</w:t>
      </w:r>
      <w:r w:rsidR="00B55D04" w:rsidRPr="00B55D04">
        <w:rPr>
          <w:sz w:val="28"/>
          <w:szCs w:val="28"/>
          <w:lang w:val="uk-UA"/>
        </w:rPr>
        <w:t xml:space="preserve"> заповнює відсутній передній відділ стопи. Вкладні туф</w:t>
      </w:r>
      <w:r>
        <w:rPr>
          <w:sz w:val="28"/>
          <w:szCs w:val="28"/>
          <w:lang w:val="uk-UA"/>
        </w:rPr>
        <w:t>лі</w:t>
      </w:r>
      <w:r w:rsidR="00B55D04" w:rsidRPr="00B55D04">
        <w:rPr>
          <w:sz w:val="28"/>
          <w:szCs w:val="28"/>
          <w:lang w:val="uk-UA"/>
        </w:rPr>
        <w:t xml:space="preserve"> та вкладні </w:t>
      </w:r>
      <w:r>
        <w:rPr>
          <w:sz w:val="28"/>
          <w:szCs w:val="28"/>
          <w:lang w:val="uk-UA"/>
        </w:rPr>
        <w:t xml:space="preserve">вироби </w:t>
      </w:r>
      <w:r w:rsidR="00B55D04" w:rsidRPr="00B55D04">
        <w:rPr>
          <w:sz w:val="28"/>
          <w:szCs w:val="28"/>
          <w:lang w:val="uk-UA"/>
        </w:rPr>
        <w:t xml:space="preserve">зі штучним носком </w:t>
      </w:r>
      <w:r>
        <w:rPr>
          <w:sz w:val="28"/>
          <w:szCs w:val="28"/>
          <w:lang w:val="uk-UA"/>
        </w:rPr>
        <w:t xml:space="preserve">застосовують при </w:t>
      </w:r>
      <w:proofErr w:type="spellStart"/>
      <w:r w:rsidR="00B55D04" w:rsidRPr="00B55D04">
        <w:rPr>
          <w:sz w:val="28"/>
          <w:szCs w:val="28"/>
          <w:lang w:val="uk-UA"/>
        </w:rPr>
        <w:t>опороспроможн</w:t>
      </w:r>
      <w:r>
        <w:rPr>
          <w:sz w:val="28"/>
          <w:szCs w:val="28"/>
          <w:lang w:val="uk-UA"/>
        </w:rPr>
        <w:t>их</w:t>
      </w:r>
      <w:proofErr w:type="spellEnd"/>
      <w:r w:rsidR="00B55D04" w:rsidRPr="00B55D04">
        <w:rPr>
          <w:sz w:val="28"/>
          <w:szCs w:val="28"/>
          <w:lang w:val="uk-UA"/>
        </w:rPr>
        <w:t xml:space="preserve"> середні</w:t>
      </w:r>
      <w:r>
        <w:rPr>
          <w:sz w:val="28"/>
          <w:szCs w:val="28"/>
          <w:lang w:val="uk-UA"/>
        </w:rPr>
        <w:t>х</w:t>
      </w:r>
      <w:r w:rsidR="00B55D04" w:rsidRPr="00B55D04">
        <w:rPr>
          <w:sz w:val="28"/>
          <w:szCs w:val="28"/>
          <w:lang w:val="uk-UA"/>
        </w:rPr>
        <w:t xml:space="preserve"> та довг</w:t>
      </w:r>
      <w:r>
        <w:rPr>
          <w:sz w:val="28"/>
          <w:szCs w:val="28"/>
          <w:lang w:val="uk-UA"/>
        </w:rPr>
        <w:t>их</w:t>
      </w:r>
      <w:r w:rsidR="00B55D04" w:rsidRPr="00B55D04">
        <w:rPr>
          <w:sz w:val="28"/>
          <w:szCs w:val="28"/>
          <w:lang w:val="uk-UA"/>
        </w:rPr>
        <w:t xml:space="preserve"> кукс</w:t>
      </w:r>
      <w:r>
        <w:rPr>
          <w:sz w:val="28"/>
          <w:szCs w:val="28"/>
          <w:lang w:val="uk-UA"/>
        </w:rPr>
        <w:t>ах</w:t>
      </w:r>
      <w:r w:rsidR="00B55D04" w:rsidRPr="00B55D04">
        <w:rPr>
          <w:sz w:val="28"/>
          <w:szCs w:val="28"/>
          <w:lang w:val="uk-UA"/>
        </w:rPr>
        <w:t>, якщо збережена амплітуда рухів у гомілко</w:t>
      </w:r>
      <w:r>
        <w:rPr>
          <w:sz w:val="28"/>
          <w:szCs w:val="28"/>
          <w:lang w:val="uk-UA"/>
        </w:rPr>
        <w:t>во-надп’ятковому суглобі</w:t>
      </w:r>
      <w:r w:rsidR="008D2749">
        <w:rPr>
          <w:sz w:val="28"/>
          <w:szCs w:val="28"/>
          <w:lang w:val="uk-UA"/>
        </w:rPr>
        <w:t xml:space="preserve"> (ГНС)</w:t>
      </w:r>
      <w:r w:rsidR="00B55D04" w:rsidRPr="00B55D04">
        <w:rPr>
          <w:sz w:val="28"/>
          <w:szCs w:val="28"/>
          <w:lang w:val="uk-UA"/>
        </w:rPr>
        <w:t>. Вкладн</w:t>
      </w:r>
      <w:r>
        <w:rPr>
          <w:sz w:val="28"/>
          <w:szCs w:val="28"/>
          <w:lang w:val="uk-UA"/>
        </w:rPr>
        <w:t>ий туфель</w:t>
      </w:r>
      <w:r w:rsidR="00B55D04" w:rsidRPr="00B55D04">
        <w:rPr>
          <w:sz w:val="28"/>
          <w:szCs w:val="28"/>
          <w:lang w:val="uk-UA"/>
        </w:rPr>
        <w:t xml:space="preserve"> охоплює куксу стопи та нижню третину гомілки</w:t>
      </w:r>
      <w:r w:rsidR="00521AEF" w:rsidRPr="00E63278">
        <w:rPr>
          <w:sz w:val="28"/>
          <w:szCs w:val="28"/>
          <w:lang w:val="uk-UA"/>
        </w:rPr>
        <w:t xml:space="preserve"> [29]</w:t>
      </w:r>
      <w:r w:rsidR="00B55D04" w:rsidRPr="00B55D04">
        <w:rPr>
          <w:sz w:val="28"/>
          <w:szCs w:val="28"/>
          <w:lang w:val="uk-UA"/>
        </w:rPr>
        <w:t xml:space="preserve">. </w:t>
      </w:r>
      <w:r>
        <w:rPr>
          <w:sz w:val="28"/>
          <w:szCs w:val="28"/>
          <w:lang w:val="uk-UA"/>
        </w:rPr>
        <w:t xml:space="preserve"> </w:t>
      </w:r>
    </w:p>
    <w:p w:rsidR="00B55D04" w:rsidRPr="00B55D04" w:rsidRDefault="00330B5C" w:rsidP="00C4412F">
      <w:pPr>
        <w:spacing w:after="0" w:line="360" w:lineRule="auto"/>
        <w:ind w:firstLine="709"/>
        <w:jc w:val="both"/>
        <w:rPr>
          <w:sz w:val="28"/>
          <w:szCs w:val="28"/>
          <w:lang w:val="uk-UA"/>
        </w:rPr>
      </w:pPr>
      <w:r>
        <w:rPr>
          <w:sz w:val="28"/>
          <w:szCs w:val="28"/>
          <w:lang w:val="uk-UA"/>
        </w:rPr>
        <w:t>Вкладний череви</w:t>
      </w:r>
      <w:r w:rsidR="00B55D04" w:rsidRPr="00B55D04">
        <w:rPr>
          <w:sz w:val="28"/>
          <w:szCs w:val="28"/>
          <w:lang w:val="uk-UA"/>
        </w:rPr>
        <w:t xml:space="preserve">к або чобіток використовують після ампутації стопи по </w:t>
      </w:r>
      <w:proofErr w:type="spellStart"/>
      <w:r w:rsidR="00B55D04" w:rsidRPr="00B55D04">
        <w:rPr>
          <w:sz w:val="28"/>
          <w:szCs w:val="28"/>
          <w:lang w:val="uk-UA"/>
        </w:rPr>
        <w:t>Шопару</w:t>
      </w:r>
      <w:proofErr w:type="spellEnd"/>
      <w:r w:rsidR="00B55D04" w:rsidRPr="00B55D04">
        <w:rPr>
          <w:sz w:val="28"/>
          <w:szCs w:val="28"/>
          <w:lang w:val="uk-UA"/>
        </w:rPr>
        <w:t xml:space="preserve"> з незначним укороченням кінцівки. Черевик заповнює відсутній передній та середні</w:t>
      </w:r>
      <w:r>
        <w:rPr>
          <w:sz w:val="28"/>
          <w:szCs w:val="28"/>
          <w:lang w:val="uk-UA"/>
        </w:rPr>
        <w:t>й відділи стопи. Вкладні череви</w:t>
      </w:r>
      <w:r w:rsidR="00B55D04" w:rsidRPr="00B55D04">
        <w:rPr>
          <w:sz w:val="28"/>
          <w:szCs w:val="28"/>
          <w:lang w:val="uk-UA"/>
        </w:rPr>
        <w:t xml:space="preserve">ки або чобітки показані при </w:t>
      </w:r>
      <w:proofErr w:type="spellStart"/>
      <w:r w:rsidR="00B55D04" w:rsidRPr="00B55D04">
        <w:rPr>
          <w:sz w:val="28"/>
          <w:szCs w:val="28"/>
          <w:lang w:val="uk-UA"/>
        </w:rPr>
        <w:t>опоро</w:t>
      </w:r>
      <w:r>
        <w:rPr>
          <w:sz w:val="28"/>
          <w:szCs w:val="28"/>
          <w:lang w:val="uk-UA"/>
        </w:rPr>
        <w:t>спроможних</w:t>
      </w:r>
      <w:proofErr w:type="spellEnd"/>
      <w:r w:rsidR="00B55D04" w:rsidRPr="00B55D04">
        <w:rPr>
          <w:sz w:val="28"/>
          <w:szCs w:val="28"/>
          <w:lang w:val="uk-UA"/>
        </w:rPr>
        <w:t xml:space="preserve"> коротких і середніх куксах, при необхідності розвантаження деформованих або болючих ділянок</w:t>
      </w:r>
      <w:r w:rsidR="00C4412F">
        <w:rPr>
          <w:sz w:val="28"/>
          <w:szCs w:val="28"/>
          <w:lang w:val="uk-UA"/>
        </w:rPr>
        <w:t xml:space="preserve"> кукси</w:t>
      </w:r>
      <w:r w:rsidR="00B55D04" w:rsidRPr="00B55D04">
        <w:rPr>
          <w:sz w:val="28"/>
          <w:szCs w:val="28"/>
          <w:lang w:val="uk-UA"/>
        </w:rPr>
        <w:t xml:space="preserve"> на опорній поверхні, а також при обмеженні </w:t>
      </w:r>
      <w:r w:rsidR="00C4412F">
        <w:rPr>
          <w:sz w:val="28"/>
          <w:szCs w:val="28"/>
          <w:lang w:val="uk-UA"/>
        </w:rPr>
        <w:t>амплітуди рухів у</w:t>
      </w:r>
      <w:r w:rsidR="00B55D04" w:rsidRPr="00B55D04">
        <w:rPr>
          <w:sz w:val="28"/>
          <w:szCs w:val="28"/>
          <w:lang w:val="uk-UA"/>
        </w:rPr>
        <w:t xml:space="preserve"> </w:t>
      </w:r>
      <w:r w:rsidR="00C4412F" w:rsidRPr="00B55D04">
        <w:rPr>
          <w:sz w:val="28"/>
          <w:szCs w:val="28"/>
          <w:lang w:val="uk-UA"/>
        </w:rPr>
        <w:t>гомілко</w:t>
      </w:r>
      <w:r w:rsidR="00C4412F">
        <w:rPr>
          <w:sz w:val="28"/>
          <w:szCs w:val="28"/>
          <w:lang w:val="uk-UA"/>
        </w:rPr>
        <w:t>во-надп’ятковому</w:t>
      </w:r>
      <w:r w:rsidR="00B55D04" w:rsidRPr="00B55D04">
        <w:rPr>
          <w:sz w:val="28"/>
          <w:szCs w:val="28"/>
          <w:lang w:val="uk-UA"/>
        </w:rPr>
        <w:t xml:space="preserve"> суглобі в межах 5-10 </w:t>
      </w:r>
      <w:r w:rsidR="00C4412F">
        <w:rPr>
          <w:sz w:val="28"/>
          <w:szCs w:val="28"/>
          <w:lang w:val="uk-UA"/>
        </w:rPr>
        <w:t>градусів</w:t>
      </w:r>
      <w:r w:rsidR="00B55D04" w:rsidRPr="00B55D04">
        <w:rPr>
          <w:sz w:val="28"/>
          <w:szCs w:val="28"/>
          <w:lang w:val="uk-UA"/>
        </w:rPr>
        <w:t xml:space="preserve">. </w:t>
      </w:r>
      <w:r w:rsidR="00C4412F">
        <w:rPr>
          <w:sz w:val="28"/>
          <w:szCs w:val="28"/>
          <w:lang w:val="uk-UA"/>
        </w:rPr>
        <w:t xml:space="preserve"> </w:t>
      </w:r>
      <w:r w:rsidR="00B55D04" w:rsidRPr="00B55D04">
        <w:rPr>
          <w:sz w:val="28"/>
          <w:szCs w:val="28"/>
          <w:lang w:val="uk-UA"/>
        </w:rPr>
        <w:t xml:space="preserve">Для правильного розподілу тиску по опорній поверхні кукси </w:t>
      </w:r>
      <w:r w:rsidR="00C4412F">
        <w:rPr>
          <w:sz w:val="28"/>
          <w:szCs w:val="28"/>
          <w:lang w:val="uk-UA"/>
        </w:rPr>
        <w:t>при ходьбі виготовляють</w:t>
      </w:r>
      <w:r w:rsidR="00B55D04" w:rsidRPr="00B55D04">
        <w:rPr>
          <w:sz w:val="28"/>
          <w:szCs w:val="28"/>
          <w:lang w:val="uk-UA"/>
        </w:rPr>
        <w:t xml:space="preserve"> устілку</w:t>
      </w:r>
      <w:r w:rsidR="00C4412F">
        <w:rPr>
          <w:sz w:val="28"/>
          <w:szCs w:val="28"/>
          <w:lang w:val="uk-UA"/>
        </w:rPr>
        <w:t xml:space="preserve"> для склепіння стопи</w:t>
      </w:r>
      <w:r w:rsidR="00B55D04" w:rsidRPr="00B55D04">
        <w:rPr>
          <w:sz w:val="28"/>
          <w:szCs w:val="28"/>
          <w:lang w:val="uk-UA"/>
        </w:rPr>
        <w:t xml:space="preserve">. </w:t>
      </w:r>
      <w:r w:rsidR="00C4412F">
        <w:rPr>
          <w:sz w:val="28"/>
          <w:szCs w:val="28"/>
          <w:lang w:val="uk-UA"/>
        </w:rPr>
        <w:t>В устілці роблять чаш</w:t>
      </w:r>
      <w:r w:rsidR="00B55D04" w:rsidRPr="00B55D04">
        <w:rPr>
          <w:sz w:val="28"/>
          <w:szCs w:val="28"/>
          <w:lang w:val="uk-UA"/>
        </w:rPr>
        <w:t xml:space="preserve">у під п'яту, а також викладку зовнішнього та внутрішнього склепіння. </w:t>
      </w:r>
      <w:r w:rsidR="00C4412F">
        <w:rPr>
          <w:sz w:val="28"/>
          <w:szCs w:val="28"/>
          <w:lang w:val="uk-UA"/>
        </w:rPr>
        <w:t xml:space="preserve"> </w:t>
      </w:r>
      <w:r w:rsidR="00B55D04" w:rsidRPr="00B55D04">
        <w:rPr>
          <w:sz w:val="28"/>
          <w:szCs w:val="28"/>
          <w:lang w:val="uk-UA"/>
        </w:rPr>
        <w:t xml:space="preserve">Викладання склепінь сприяє </w:t>
      </w:r>
      <w:r w:rsidR="00C4412F">
        <w:rPr>
          <w:sz w:val="28"/>
          <w:szCs w:val="28"/>
          <w:lang w:val="uk-UA"/>
        </w:rPr>
        <w:t xml:space="preserve">підніманню </w:t>
      </w:r>
      <w:r w:rsidR="00B55D04" w:rsidRPr="00B55D04">
        <w:rPr>
          <w:sz w:val="28"/>
          <w:szCs w:val="28"/>
          <w:lang w:val="uk-UA"/>
        </w:rPr>
        <w:lastRenderedPageBreak/>
        <w:t xml:space="preserve">переднього відділу кукси щодо опори, що зменшує </w:t>
      </w:r>
      <w:proofErr w:type="spellStart"/>
      <w:r w:rsidR="00B55D04" w:rsidRPr="00B55D04">
        <w:rPr>
          <w:sz w:val="28"/>
          <w:szCs w:val="28"/>
          <w:lang w:val="uk-UA"/>
        </w:rPr>
        <w:t>еквінус</w:t>
      </w:r>
      <w:r w:rsidR="00C4412F">
        <w:rPr>
          <w:sz w:val="28"/>
          <w:szCs w:val="28"/>
          <w:lang w:val="uk-UA"/>
        </w:rPr>
        <w:t>ну</w:t>
      </w:r>
      <w:proofErr w:type="spellEnd"/>
      <w:r w:rsidR="00C4412F">
        <w:rPr>
          <w:sz w:val="28"/>
          <w:szCs w:val="28"/>
          <w:lang w:val="uk-UA"/>
        </w:rPr>
        <w:t xml:space="preserve"> деформацію</w:t>
      </w:r>
      <w:r w:rsidR="00B55D04" w:rsidRPr="00B55D04">
        <w:rPr>
          <w:sz w:val="28"/>
          <w:szCs w:val="28"/>
          <w:lang w:val="uk-UA"/>
        </w:rPr>
        <w:t xml:space="preserve"> кукси і дозволяє розвантажити передній відділ</w:t>
      </w:r>
      <w:r w:rsidR="00C4412F">
        <w:rPr>
          <w:sz w:val="28"/>
          <w:szCs w:val="28"/>
          <w:lang w:val="uk-UA"/>
        </w:rPr>
        <w:t xml:space="preserve"> стопи</w:t>
      </w:r>
      <w:r w:rsidR="00B55D04" w:rsidRPr="00B55D04">
        <w:rPr>
          <w:sz w:val="28"/>
          <w:szCs w:val="28"/>
          <w:lang w:val="uk-UA"/>
        </w:rPr>
        <w:t>. Чим ближче до вершини склепіння стопи проходить лінія усічення стопи, тим більше піднімають передню частину кукси.</w:t>
      </w:r>
      <w:r w:rsidR="00C4412F">
        <w:rPr>
          <w:sz w:val="28"/>
          <w:szCs w:val="28"/>
          <w:lang w:val="uk-UA"/>
        </w:rPr>
        <w:t xml:space="preserve"> </w:t>
      </w:r>
    </w:p>
    <w:p w:rsidR="005C353A" w:rsidRDefault="00B55D04" w:rsidP="004329E8">
      <w:pPr>
        <w:spacing w:after="0" w:line="360" w:lineRule="auto"/>
        <w:ind w:firstLine="709"/>
        <w:jc w:val="both"/>
        <w:rPr>
          <w:sz w:val="28"/>
          <w:szCs w:val="28"/>
          <w:lang w:val="uk-UA"/>
        </w:rPr>
      </w:pPr>
      <w:r w:rsidRPr="00B55D04">
        <w:rPr>
          <w:sz w:val="28"/>
          <w:szCs w:val="28"/>
          <w:lang w:val="uk-UA"/>
        </w:rPr>
        <w:t>Взуття на протез</w:t>
      </w:r>
      <w:r w:rsidR="00C4412F">
        <w:rPr>
          <w:sz w:val="28"/>
          <w:szCs w:val="28"/>
          <w:lang w:val="uk-UA"/>
        </w:rPr>
        <w:t xml:space="preserve">. </w:t>
      </w:r>
      <w:r w:rsidRPr="00B55D04">
        <w:rPr>
          <w:sz w:val="28"/>
          <w:szCs w:val="28"/>
          <w:lang w:val="uk-UA"/>
        </w:rPr>
        <w:t xml:space="preserve">Хворим з куксами стоп виготовляють ортопедичне взуття, яке компенсує дефект усіченої частини стопи, коригує положення кукси та нормалізує перекат при ходьбі. Взуття показане при </w:t>
      </w:r>
      <w:proofErr w:type="spellStart"/>
      <w:r w:rsidRPr="00B55D04">
        <w:rPr>
          <w:sz w:val="28"/>
          <w:szCs w:val="28"/>
          <w:lang w:val="uk-UA"/>
        </w:rPr>
        <w:t>опороспроможн</w:t>
      </w:r>
      <w:r w:rsidR="00C4412F">
        <w:rPr>
          <w:sz w:val="28"/>
          <w:szCs w:val="28"/>
          <w:lang w:val="uk-UA"/>
        </w:rPr>
        <w:t>ій</w:t>
      </w:r>
      <w:proofErr w:type="spellEnd"/>
      <w:r w:rsidRPr="00B55D04">
        <w:rPr>
          <w:sz w:val="28"/>
          <w:szCs w:val="28"/>
          <w:lang w:val="uk-UA"/>
        </w:rPr>
        <w:t xml:space="preserve"> ку</w:t>
      </w:r>
      <w:r w:rsidR="00C4412F">
        <w:rPr>
          <w:sz w:val="28"/>
          <w:szCs w:val="28"/>
          <w:lang w:val="uk-UA"/>
        </w:rPr>
        <w:t xml:space="preserve">ксі без </w:t>
      </w:r>
      <w:proofErr w:type="spellStart"/>
      <w:r w:rsidRPr="00B55D04">
        <w:rPr>
          <w:sz w:val="28"/>
          <w:szCs w:val="28"/>
          <w:lang w:val="uk-UA"/>
        </w:rPr>
        <w:t>еквінус</w:t>
      </w:r>
      <w:r w:rsidR="00C4412F">
        <w:rPr>
          <w:sz w:val="28"/>
          <w:szCs w:val="28"/>
          <w:lang w:val="uk-UA"/>
        </w:rPr>
        <w:t>ної</w:t>
      </w:r>
      <w:proofErr w:type="spellEnd"/>
      <w:r w:rsidR="00C4412F">
        <w:rPr>
          <w:sz w:val="28"/>
          <w:szCs w:val="28"/>
          <w:lang w:val="uk-UA"/>
        </w:rPr>
        <w:t xml:space="preserve"> деформації</w:t>
      </w:r>
      <w:r w:rsidRPr="00B55D04">
        <w:rPr>
          <w:sz w:val="28"/>
          <w:szCs w:val="28"/>
          <w:lang w:val="uk-UA"/>
        </w:rPr>
        <w:t xml:space="preserve"> при збереженні рухів у </w:t>
      </w:r>
      <w:r w:rsidR="00C4412F" w:rsidRPr="00B55D04">
        <w:rPr>
          <w:sz w:val="28"/>
          <w:szCs w:val="28"/>
          <w:lang w:val="uk-UA"/>
        </w:rPr>
        <w:t>гомілко</w:t>
      </w:r>
      <w:r w:rsidR="00C4412F">
        <w:rPr>
          <w:sz w:val="28"/>
          <w:szCs w:val="28"/>
          <w:lang w:val="uk-UA"/>
        </w:rPr>
        <w:t>во-надп’ятковому суглобі</w:t>
      </w:r>
      <w:r w:rsidRPr="00B55D04">
        <w:rPr>
          <w:sz w:val="28"/>
          <w:szCs w:val="28"/>
          <w:lang w:val="uk-UA"/>
        </w:rPr>
        <w:t>. Хворим з короткими або середніми ку</w:t>
      </w:r>
      <w:r w:rsidR="00C4412F">
        <w:rPr>
          <w:sz w:val="28"/>
          <w:szCs w:val="28"/>
          <w:lang w:val="uk-UA"/>
        </w:rPr>
        <w:t>ксами</w:t>
      </w:r>
      <w:r w:rsidRPr="00B55D04">
        <w:rPr>
          <w:sz w:val="28"/>
          <w:szCs w:val="28"/>
          <w:lang w:val="uk-UA"/>
        </w:rPr>
        <w:t xml:space="preserve"> виготовляють ч</w:t>
      </w:r>
      <w:r w:rsidR="00C4412F">
        <w:rPr>
          <w:sz w:val="28"/>
          <w:szCs w:val="28"/>
          <w:lang w:val="uk-UA"/>
        </w:rPr>
        <w:t>обітки</w:t>
      </w:r>
      <w:r w:rsidRPr="00B55D04">
        <w:rPr>
          <w:sz w:val="28"/>
          <w:szCs w:val="28"/>
          <w:lang w:val="uk-UA"/>
        </w:rPr>
        <w:t xml:space="preserve">, хворим з довгими </w:t>
      </w:r>
      <w:r w:rsidR="00C4412F">
        <w:rPr>
          <w:sz w:val="28"/>
          <w:szCs w:val="28"/>
          <w:lang w:val="uk-UA"/>
        </w:rPr>
        <w:t>куксами</w:t>
      </w:r>
      <w:r w:rsidRPr="00B55D04">
        <w:rPr>
          <w:sz w:val="28"/>
          <w:szCs w:val="28"/>
          <w:lang w:val="uk-UA"/>
        </w:rPr>
        <w:t xml:space="preserve"> виготовляють черевики. У взутті передбачено жорсткий задник для кращої фіксації п'яти. По обидва боки взуття встановлюють внутрішн</w:t>
      </w:r>
      <w:r w:rsidR="00C4412F">
        <w:rPr>
          <w:sz w:val="28"/>
          <w:szCs w:val="28"/>
          <w:lang w:val="uk-UA"/>
        </w:rPr>
        <w:t>і</w:t>
      </w:r>
      <w:r w:rsidRPr="00B55D04">
        <w:rPr>
          <w:sz w:val="28"/>
          <w:szCs w:val="28"/>
          <w:lang w:val="uk-UA"/>
        </w:rPr>
        <w:t xml:space="preserve"> жорсткі </w:t>
      </w:r>
      <w:proofErr w:type="spellStart"/>
      <w:r w:rsidRPr="00B55D04">
        <w:rPr>
          <w:sz w:val="28"/>
          <w:szCs w:val="28"/>
          <w:lang w:val="uk-UA"/>
        </w:rPr>
        <w:t>берці</w:t>
      </w:r>
      <w:proofErr w:type="spellEnd"/>
      <w:r w:rsidRPr="00B55D04">
        <w:rPr>
          <w:sz w:val="28"/>
          <w:szCs w:val="28"/>
          <w:lang w:val="uk-UA"/>
        </w:rPr>
        <w:t xml:space="preserve">. У черевику роблять повне розкриття для того, щоб до нього вільно входив і виходив протез, виготовлений з еластичного матеріалу. Взуття </w:t>
      </w:r>
      <w:r w:rsidR="00482A98">
        <w:rPr>
          <w:sz w:val="28"/>
          <w:szCs w:val="28"/>
          <w:lang w:val="uk-UA"/>
        </w:rPr>
        <w:t xml:space="preserve">обладнують штучним перекатом. </w:t>
      </w:r>
      <w:r w:rsidRPr="00B55D04">
        <w:rPr>
          <w:sz w:val="28"/>
          <w:szCs w:val="28"/>
          <w:lang w:val="uk-UA"/>
        </w:rPr>
        <w:t>Для утримання кукси в правильному положенні та для запобігання деформації взуття роблять клиноп</w:t>
      </w:r>
      <w:r w:rsidR="00482A98">
        <w:rPr>
          <w:sz w:val="28"/>
          <w:szCs w:val="28"/>
          <w:lang w:val="uk-UA"/>
        </w:rPr>
        <w:t xml:space="preserve">одібний підбор з пористої гуми. </w:t>
      </w:r>
      <w:r w:rsidRPr="00B55D04">
        <w:rPr>
          <w:sz w:val="28"/>
          <w:szCs w:val="28"/>
          <w:lang w:val="uk-UA"/>
        </w:rPr>
        <w:t>Для зручності користування протезним виробом виготовляють ортопедичне взуття з задником, що відстібається. У такому взутті вдається досягти щільної фіксації протеза та кукси</w:t>
      </w:r>
      <w:r w:rsidR="00521AEF" w:rsidRPr="00E63278">
        <w:rPr>
          <w:sz w:val="28"/>
          <w:szCs w:val="28"/>
        </w:rPr>
        <w:t xml:space="preserve"> [27]</w:t>
      </w:r>
      <w:r w:rsidRPr="00B55D04">
        <w:rPr>
          <w:sz w:val="28"/>
          <w:szCs w:val="28"/>
          <w:lang w:val="uk-UA"/>
        </w:rPr>
        <w:t>.</w:t>
      </w:r>
    </w:p>
    <w:p w:rsidR="005C353A" w:rsidRDefault="005C353A" w:rsidP="004329E8">
      <w:pPr>
        <w:spacing w:after="0" w:line="360" w:lineRule="auto"/>
        <w:ind w:firstLine="709"/>
        <w:jc w:val="both"/>
        <w:rPr>
          <w:sz w:val="28"/>
          <w:szCs w:val="28"/>
          <w:lang w:val="uk-UA"/>
        </w:rPr>
      </w:pPr>
    </w:p>
    <w:p w:rsidR="004329E8" w:rsidRPr="00A30D05" w:rsidRDefault="004329E8" w:rsidP="004329E8">
      <w:pPr>
        <w:spacing w:after="0" w:line="360" w:lineRule="auto"/>
        <w:ind w:firstLine="709"/>
        <w:jc w:val="both"/>
        <w:rPr>
          <w:sz w:val="28"/>
          <w:szCs w:val="28"/>
          <w:lang w:val="uk-UA"/>
        </w:rPr>
      </w:pPr>
      <w:r w:rsidRPr="00A30D05">
        <w:rPr>
          <w:sz w:val="28"/>
          <w:szCs w:val="28"/>
          <w:lang w:val="uk-UA"/>
        </w:rPr>
        <w:t>1.3 Сучасні підходи до реабілітації пацієнтів з ампутаціями</w:t>
      </w:r>
    </w:p>
    <w:p w:rsidR="004329E8" w:rsidRPr="00A30D05" w:rsidRDefault="004329E8" w:rsidP="004329E8">
      <w:pPr>
        <w:spacing w:after="0" w:line="360" w:lineRule="auto"/>
        <w:ind w:firstLine="709"/>
        <w:jc w:val="both"/>
        <w:rPr>
          <w:sz w:val="28"/>
          <w:szCs w:val="28"/>
          <w:lang w:val="uk-UA"/>
        </w:rPr>
      </w:pPr>
    </w:p>
    <w:p w:rsidR="004329E8" w:rsidRPr="00F620A4" w:rsidRDefault="004329E8" w:rsidP="004329E8">
      <w:pPr>
        <w:spacing w:after="0" w:line="360" w:lineRule="auto"/>
        <w:ind w:firstLine="709"/>
        <w:jc w:val="both"/>
        <w:rPr>
          <w:sz w:val="28"/>
          <w:szCs w:val="28"/>
          <w:lang w:val="uk-UA"/>
        </w:rPr>
      </w:pPr>
      <w:r w:rsidRPr="00A30D05">
        <w:rPr>
          <w:sz w:val="28"/>
          <w:szCs w:val="28"/>
          <w:lang w:val="uk-UA"/>
        </w:rPr>
        <w:t>Високий рівень ампутацій кінцівок в умовах бойових дій зумовлює потребу у підвищенні якості надання медичної допомоги на етапах лікування та реабілітації, створення чітких алгоритмів з урахування</w:t>
      </w:r>
      <w:r w:rsidR="009801DE" w:rsidRPr="00A30D05">
        <w:rPr>
          <w:sz w:val="28"/>
          <w:szCs w:val="28"/>
          <w:lang w:val="uk-UA"/>
        </w:rPr>
        <w:t>м досвіду передових країн НАТО</w:t>
      </w:r>
      <w:r w:rsidR="009801DE" w:rsidRPr="00F620A4">
        <w:rPr>
          <w:sz w:val="28"/>
          <w:szCs w:val="28"/>
          <w:lang w:val="uk-UA"/>
        </w:rPr>
        <w:t xml:space="preserve"> </w:t>
      </w:r>
      <w:r w:rsidR="009801DE" w:rsidRPr="00A30D05">
        <w:rPr>
          <w:sz w:val="28"/>
          <w:szCs w:val="28"/>
          <w:lang w:val="uk-UA"/>
        </w:rPr>
        <w:t>[</w:t>
      </w:r>
      <w:r w:rsidR="00521AEF" w:rsidRPr="00E63278">
        <w:rPr>
          <w:sz w:val="28"/>
          <w:szCs w:val="28"/>
          <w:lang w:val="uk-UA"/>
        </w:rPr>
        <w:t>34</w:t>
      </w:r>
      <w:r w:rsidR="009801DE" w:rsidRPr="00A30D05">
        <w:rPr>
          <w:sz w:val="28"/>
          <w:szCs w:val="28"/>
          <w:lang w:val="uk-UA"/>
        </w:rPr>
        <w:t>].</w:t>
      </w:r>
    </w:p>
    <w:p w:rsidR="004329E8" w:rsidRPr="00A30D05" w:rsidRDefault="004329E8" w:rsidP="009801DE">
      <w:pPr>
        <w:spacing w:after="0" w:line="360" w:lineRule="auto"/>
        <w:ind w:firstLine="709"/>
        <w:jc w:val="both"/>
        <w:rPr>
          <w:sz w:val="28"/>
          <w:szCs w:val="28"/>
          <w:lang w:val="uk-UA"/>
        </w:rPr>
      </w:pPr>
      <w:r w:rsidRPr="00A30D05">
        <w:rPr>
          <w:sz w:val="28"/>
          <w:szCs w:val="28"/>
          <w:lang w:val="uk-UA"/>
        </w:rPr>
        <w:t>На цей час затверджено міжнародні клінічні настанови щодо підходів з надання медичної</w:t>
      </w:r>
      <w:r w:rsidR="009801DE" w:rsidRPr="00F620A4">
        <w:rPr>
          <w:sz w:val="28"/>
          <w:szCs w:val="28"/>
          <w:lang w:val="uk-UA"/>
        </w:rPr>
        <w:t xml:space="preserve"> </w:t>
      </w:r>
      <w:r w:rsidRPr="00A30D05">
        <w:rPr>
          <w:sz w:val="28"/>
          <w:szCs w:val="28"/>
          <w:lang w:val="uk-UA"/>
        </w:rPr>
        <w:t xml:space="preserve">допомоги після ампутації із залученням мультидисциплінарної команди. Відповідно до цих настанов, надання медичної допомоги та навчання пацієнтів з ампутацією має бути </w:t>
      </w:r>
      <w:r w:rsidRPr="00A30D05">
        <w:rPr>
          <w:sz w:val="28"/>
          <w:szCs w:val="28"/>
          <w:lang w:val="uk-UA"/>
        </w:rPr>
        <w:lastRenderedPageBreak/>
        <w:t xml:space="preserve">комплексним і потребує залучення фахівців різних медичних, хірургічних та реабілітаційних спеціальностей. Членами мультидисциплінарної команди можуть бути хірург, лікар фізичної та реабілітаційної медицини, фізичний терапевт, </w:t>
      </w:r>
      <w:proofErr w:type="spellStart"/>
      <w:r w:rsidRPr="00A30D05">
        <w:rPr>
          <w:sz w:val="28"/>
          <w:szCs w:val="28"/>
          <w:lang w:val="uk-UA"/>
        </w:rPr>
        <w:t>ерготерапевт</w:t>
      </w:r>
      <w:proofErr w:type="spellEnd"/>
      <w:r w:rsidRPr="00A30D05">
        <w:rPr>
          <w:sz w:val="28"/>
          <w:szCs w:val="28"/>
          <w:lang w:val="uk-UA"/>
        </w:rPr>
        <w:t>, протезист, медична сестра, соціальний працівник, психіатр, координатор медичних послуг [</w:t>
      </w:r>
      <w:r w:rsidR="00521AEF" w:rsidRPr="00E63278">
        <w:rPr>
          <w:sz w:val="28"/>
          <w:szCs w:val="28"/>
          <w:lang w:val="uk-UA"/>
        </w:rPr>
        <w:t>35</w:t>
      </w:r>
      <w:r w:rsidRPr="00A30D05">
        <w:rPr>
          <w:sz w:val="28"/>
          <w:szCs w:val="28"/>
          <w:lang w:val="uk-UA"/>
        </w:rPr>
        <w:t xml:space="preserve">]. </w:t>
      </w:r>
    </w:p>
    <w:p w:rsidR="009715AB" w:rsidRPr="00A30D05" w:rsidRDefault="009715AB" w:rsidP="00D252A2">
      <w:pPr>
        <w:spacing w:after="0" w:line="360" w:lineRule="auto"/>
        <w:ind w:firstLine="709"/>
        <w:jc w:val="both"/>
        <w:rPr>
          <w:sz w:val="28"/>
          <w:szCs w:val="28"/>
          <w:lang w:val="uk-UA"/>
        </w:rPr>
      </w:pPr>
      <w:proofErr w:type="spellStart"/>
      <w:r w:rsidRPr="00A30D05">
        <w:rPr>
          <w:sz w:val="28"/>
          <w:szCs w:val="28"/>
          <w:lang w:val="uk-UA"/>
        </w:rPr>
        <w:t>Мультидисциплінарна</w:t>
      </w:r>
      <w:proofErr w:type="spellEnd"/>
      <w:r w:rsidRPr="00A30D05">
        <w:rPr>
          <w:sz w:val="28"/>
          <w:szCs w:val="28"/>
          <w:lang w:val="uk-UA"/>
        </w:rPr>
        <w:t xml:space="preserve"> команда повинна провести всебічну оцінка стану пацієнта. </w:t>
      </w:r>
      <w:r w:rsidR="008232BF" w:rsidRPr="00A30D05">
        <w:rPr>
          <w:sz w:val="28"/>
          <w:szCs w:val="28"/>
          <w:lang w:val="uk-UA"/>
        </w:rPr>
        <w:t xml:space="preserve">Аспекти </w:t>
      </w:r>
      <w:r w:rsidR="004329E8" w:rsidRPr="00A30D05">
        <w:rPr>
          <w:sz w:val="28"/>
          <w:szCs w:val="28"/>
          <w:lang w:val="uk-UA"/>
        </w:rPr>
        <w:t>щодо яких лікарі повинні надавати чіткі рекомендації та інформацію: хірургічні втручання, довжина кукси, рівень ампутації, програми реабілітації, методи протезування та можливі результати з реальними цілями реабілітації [</w:t>
      </w:r>
      <w:r w:rsidR="00521AEF" w:rsidRPr="00E63278">
        <w:rPr>
          <w:sz w:val="28"/>
          <w:szCs w:val="28"/>
          <w:lang w:val="uk-UA"/>
        </w:rPr>
        <w:t>36</w:t>
      </w:r>
      <w:r w:rsidR="004329E8" w:rsidRPr="00A30D05">
        <w:rPr>
          <w:sz w:val="28"/>
          <w:szCs w:val="28"/>
          <w:lang w:val="uk-UA"/>
        </w:rPr>
        <w:t xml:space="preserve">]. </w:t>
      </w:r>
      <w:r w:rsidRPr="00A30D05">
        <w:rPr>
          <w:sz w:val="28"/>
          <w:szCs w:val="28"/>
          <w:lang w:val="uk-UA"/>
        </w:rPr>
        <w:t>Згідно стандартів надання медичної допомоги при ампутаціях оцінка больового синдрому проводиться за візуальною аналоговою шкалою (ВАШ) [</w:t>
      </w:r>
      <w:r w:rsidR="00521AEF" w:rsidRPr="00E63278">
        <w:rPr>
          <w:sz w:val="28"/>
          <w:szCs w:val="28"/>
        </w:rPr>
        <w:t>37</w:t>
      </w:r>
      <w:r w:rsidRPr="00A30D05">
        <w:rPr>
          <w:sz w:val="28"/>
          <w:szCs w:val="28"/>
          <w:lang w:val="uk-UA"/>
        </w:rPr>
        <w:t>]. Оцінку</w:t>
      </w:r>
      <w:r w:rsidR="00D252A2" w:rsidRPr="00A30D05">
        <w:rPr>
          <w:sz w:val="28"/>
          <w:szCs w:val="28"/>
          <w:lang w:val="uk-UA"/>
        </w:rPr>
        <w:t xml:space="preserve"> </w:t>
      </w:r>
      <w:r w:rsidRPr="00A30D05">
        <w:rPr>
          <w:sz w:val="28"/>
          <w:szCs w:val="28"/>
          <w:lang w:val="uk-UA"/>
        </w:rPr>
        <w:t>рівня мобільності проводять за розрахунком Прогностичного фактору рухової активності</w:t>
      </w:r>
      <w:r w:rsidR="00D252A2" w:rsidRPr="00A30D05">
        <w:rPr>
          <w:sz w:val="28"/>
          <w:szCs w:val="28"/>
          <w:lang w:val="uk-UA"/>
        </w:rPr>
        <w:t xml:space="preserve"> </w:t>
      </w:r>
      <w:proofErr w:type="spellStart"/>
      <w:r w:rsidRPr="00A30D05">
        <w:rPr>
          <w:sz w:val="28"/>
          <w:szCs w:val="28"/>
          <w:lang w:val="uk-UA"/>
        </w:rPr>
        <w:t>ампутанта</w:t>
      </w:r>
      <w:proofErr w:type="spellEnd"/>
      <w:r w:rsidRPr="00A30D05">
        <w:rPr>
          <w:sz w:val="28"/>
          <w:szCs w:val="28"/>
          <w:lang w:val="uk-UA"/>
        </w:rPr>
        <w:t xml:space="preserve"> без протезу, а на етапі</w:t>
      </w:r>
      <w:r w:rsidR="00D252A2" w:rsidRPr="00A30D05">
        <w:rPr>
          <w:sz w:val="28"/>
          <w:szCs w:val="28"/>
          <w:lang w:val="uk-UA"/>
        </w:rPr>
        <w:t xml:space="preserve"> </w:t>
      </w:r>
      <w:r w:rsidRPr="00A30D05">
        <w:rPr>
          <w:sz w:val="28"/>
          <w:szCs w:val="28"/>
          <w:lang w:val="uk-UA"/>
        </w:rPr>
        <w:t>протезування – Прогностичн</w:t>
      </w:r>
      <w:r w:rsidR="00D252A2" w:rsidRPr="00A30D05">
        <w:rPr>
          <w:sz w:val="28"/>
          <w:szCs w:val="28"/>
          <w:lang w:val="uk-UA"/>
        </w:rPr>
        <w:t>ого</w:t>
      </w:r>
      <w:r w:rsidRPr="00A30D05">
        <w:rPr>
          <w:sz w:val="28"/>
          <w:szCs w:val="28"/>
          <w:lang w:val="uk-UA"/>
        </w:rPr>
        <w:t xml:space="preserve"> фактор</w:t>
      </w:r>
      <w:r w:rsidR="00D252A2" w:rsidRPr="00A30D05">
        <w:rPr>
          <w:sz w:val="28"/>
          <w:szCs w:val="28"/>
          <w:lang w:val="uk-UA"/>
        </w:rPr>
        <w:t>у</w:t>
      </w:r>
      <w:r w:rsidRPr="00A30D05">
        <w:rPr>
          <w:sz w:val="28"/>
          <w:szCs w:val="28"/>
          <w:lang w:val="uk-UA"/>
        </w:rPr>
        <w:t xml:space="preserve"> рухової активності </w:t>
      </w:r>
      <w:proofErr w:type="spellStart"/>
      <w:r w:rsidRPr="00A30D05">
        <w:rPr>
          <w:sz w:val="28"/>
          <w:szCs w:val="28"/>
          <w:lang w:val="uk-UA"/>
        </w:rPr>
        <w:t>ампутанта</w:t>
      </w:r>
      <w:proofErr w:type="spellEnd"/>
      <w:r w:rsidRPr="00A30D05">
        <w:rPr>
          <w:sz w:val="28"/>
          <w:szCs w:val="28"/>
          <w:lang w:val="uk-UA"/>
        </w:rPr>
        <w:t xml:space="preserve"> з протезом</w:t>
      </w:r>
      <w:r w:rsidR="00D252A2" w:rsidRPr="00A30D05">
        <w:rPr>
          <w:sz w:val="28"/>
          <w:szCs w:val="28"/>
          <w:lang w:val="uk-UA"/>
        </w:rPr>
        <w:t xml:space="preserve"> </w:t>
      </w:r>
      <w:r w:rsidRPr="00A30D05">
        <w:rPr>
          <w:sz w:val="28"/>
          <w:szCs w:val="28"/>
          <w:lang w:val="uk-UA"/>
        </w:rPr>
        <w:t>[</w:t>
      </w:r>
      <w:r w:rsidR="00CF1D12" w:rsidRPr="00E63278">
        <w:rPr>
          <w:sz w:val="28"/>
          <w:szCs w:val="28"/>
        </w:rPr>
        <w:t>74</w:t>
      </w:r>
      <w:r w:rsidRPr="00A30D05">
        <w:rPr>
          <w:sz w:val="28"/>
          <w:szCs w:val="28"/>
          <w:lang w:val="uk-UA"/>
        </w:rPr>
        <w:t xml:space="preserve">]. </w:t>
      </w:r>
      <w:r w:rsidR="00D252A2" w:rsidRPr="00A30D05">
        <w:rPr>
          <w:sz w:val="28"/>
          <w:szCs w:val="28"/>
          <w:lang w:val="uk-UA"/>
        </w:rPr>
        <w:t>Не менше значення має о</w:t>
      </w:r>
      <w:r w:rsidRPr="00A30D05">
        <w:rPr>
          <w:sz w:val="28"/>
          <w:szCs w:val="28"/>
          <w:lang w:val="uk-UA"/>
        </w:rPr>
        <w:t>цінка</w:t>
      </w:r>
      <w:r w:rsidR="00D252A2" w:rsidRPr="00A30D05">
        <w:rPr>
          <w:sz w:val="28"/>
          <w:szCs w:val="28"/>
          <w:lang w:val="uk-UA"/>
        </w:rPr>
        <w:t xml:space="preserve"> </w:t>
      </w:r>
      <w:r w:rsidRPr="00A30D05">
        <w:rPr>
          <w:sz w:val="28"/>
          <w:szCs w:val="28"/>
          <w:lang w:val="uk-UA"/>
        </w:rPr>
        <w:t xml:space="preserve">супутніх травм та захворювань. </w:t>
      </w:r>
    </w:p>
    <w:p w:rsidR="004329E8" w:rsidRPr="00A30D05" w:rsidRDefault="004329E8" w:rsidP="004329E8">
      <w:pPr>
        <w:spacing w:after="0" w:line="360" w:lineRule="auto"/>
        <w:ind w:firstLine="709"/>
        <w:jc w:val="both"/>
        <w:rPr>
          <w:sz w:val="28"/>
          <w:szCs w:val="28"/>
          <w:lang w:val="uk-UA"/>
        </w:rPr>
      </w:pPr>
      <w:r w:rsidRPr="00A30D05">
        <w:rPr>
          <w:sz w:val="28"/>
          <w:szCs w:val="28"/>
          <w:lang w:val="uk-UA"/>
        </w:rPr>
        <w:t xml:space="preserve">На основі даних </w:t>
      </w:r>
      <w:r w:rsidR="00D252A2" w:rsidRPr="00A30D05">
        <w:rPr>
          <w:sz w:val="28"/>
          <w:szCs w:val="28"/>
          <w:lang w:val="uk-UA"/>
        </w:rPr>
        <w:t xml:space="preserve">реабілітаційного обстеження </w:t>
      </w:r>
      <w:r w:rsidRPr="00A30D05">
        <w:rPr>
          <w:sz w:val="28"/>
          <w:szCs w:val="28"/>
          <w:lang w:val="uk-UA"/>
        </w:rPr>
        <w:t>пацієнти можуть приймати зважені рішення щодо надання їм медичної допомоги. На кожному з етапів реабілітації проводиться моніторинг функціональних можливостей, контроль болю, цілісності шкірних покривів, маси тіла, наявність супутніх станів (наприклад, біль у ниж</w:t>
      </w:r>
      <w:r w:rsidR="008232BF" w:rsidRPr="00A30D05">
        <w:rPr>
          <w:sz w:val="28"/>
          <w:szCs w:val="28"/>
          <w:lang w:val="uk-UA"/>
        </w:rPr>
        <w:t xml:space="preserve">ній частині спини, біль у </w:t>
      </w:r>
      <w:proofErr w:type="spellStart"/>
      <w:r w:rsidR="008232BF" w:rsidRPr="00A30D05">
        <w:rPr>
          <w:sz w:val="28"/>
          <w:szCs w:val="28"/>
          <w:lang w:val="uk-UA"/>
        </w:rPr>
        <w:t>контр</w:t>
      </w:r>
      <w:r w:rsidRPr="00A30D05">
        <w:rPr>
          <w:sz w:val="28"/>
          <w:szCs w:val="28"/>
          <w:lang w:val="uk-UA"/>
        </w:rPr>
        <w:t>латеральній</w:t>
      </w:r>
      <w:proofErr w:type="spellEnd"/>
      <w:r w:rsidRPr="00A30D05">
        <w:rPr>
          <w:sz w:val="28"/>
          <w:szCs w:val="28"/>
          <w:lang w:val="uk-UA"/>
        </w:rPr>
        <w:t xml:space="preserve"> кінцівці), наявність недоліків в користуванні протезом, визначається потреба у відпустці та відпочинку, ступінь психологічної адаптації до ампутації [</w:t>
      </w:r>
      <w:r w:rsidR="00CF1D12" w:rsidRPr="00E63278">
        <w:rPr>
          <w:sz w:val="28"/>
          <w:szCs w:val="28"/>
          <w:lang w:val="uk-UA"/>
        </w:rPr>
        <w:t>75</w:t>
      </w:r>
      <w:r w:rsidRPr="00A30D05">
        <w:rPr>
          <w:sz w:val="28"/>
          <w:szCs w:val="28"/>
          <w:lang w:val="uk-UA"/>
        </w:rPr>
        <w:t>].</w:t>
      </w:r>
      <w:r w:rsidR="00D252A2" w:rsidRPr="00A30D05">
        <w:rPr>
          <w:sz w:val="28"/>
          <w:szCs w:val="28"/>
          <w:lang w:val="uk-UA"/>
        </w:rPr>
        <w:t xml:space="preserve"> У разі діагностики супутньої патології необхідним є залучення відповідних спеціалістів та корекція відповідної проблеми.</w:t>
      </w:r>
    </w:p>
    <w:p w:rsidR="004329E8" w:rsidRPr="00A30D05" w:rsidRDefault="004329E8" w:rsidP="00F368F3">
      <w:pPr>
        <w:spacing w:after="0" w:line="360" w:lineRule="auto"/>
        <w:ind w:firstLine="709"/>
        <w:jc w:val="both"/>
        <w:rPr>
          <w:sz w:val="28"/>
          <w:szCs w:val="28"/>
          <w:lang w:val="uk-UA"/>
        </w:rPr>
      </w:pPr>
      <w:r w:rsidRPr="00A30D05">
        <w:rPr>
          <w:sz w:val="28"/>
          <w:szCs w:val="28"/>
          <w:lang w:val="uk-UA"/>
        </w:rPr>
        <w:t>В Україні на сьогодні відсутній чіткий алгоритм реабілітації таких пацієнтів, що часто призводить до помилок та ускладнень, яких можна було би запобігти. Загальноприйнятим підходом до реабілітації пацієнтів з ампутацією з застосування трьох етапної системи [</w:t>
      </w:r>
      <w:r w:rsidR="00521AEF" w:rsidRPr="00E63278">
        <w:rPr>
          <w:sz w:val="28"/>
          <w:szCs w:val="28"/>
          <w:lang w:val="uk-UA"/>
        </w:rPr>
        <w:t>38</w:t>
      </w:r>
      <w:r w:rsidRPr="00A30D05">
        <w:rPr>
          <w:sz w:val="28"/>
          <w:szCs w:val="28"/>
          <w:lang w:val="uk-UA"/>
        </w:rPr>
        <w:t>]</w:t>
      </w:r>
      <w:r w:rsidR="00F368F3" w:rsidRPr="00A30D05">
        <w:rPr>
          <w:sz w:val="28"/>
          <w:szCs w:val="28"/>
          <w:lang w:val="uk-UA"/>
        </w:rPr>
        <w:t>.</w:t>
      </w:r>
    </w:p>
    <w:p w:rsidR="004329E8" w:rsidRPr="00A30D05" w:rsidRDefault="004329E8" w:rsidP="00F368F3">
      <w:pPr>
        <w:spacing w:after="0" w:line="360" w:lineRule="auto"/>
        <w:ind w:firstLine="709"/>
        <w:jc w:val="both"/>
        <w:rPr>
          <w:sz w:val="28"/>
          <w:szCs w:val="28"/>
          <w:lang w:val="uk-UA"/>
        </w:rPr>
      </w:pPr>
      <w:r w:rsidRPr="00A30D05">
        <w:rPr>
          <w:sz w:val="28"/>
          <w:szCs w:val="28"/>
          <w:lang w:val="uk-UA"/>
        </w:rPr>
        <w:lastRenderedPageBreak/>
        <w:t>Перший етап відповідає ранньому післяопераційному періоду, який триває з дня операції до зняття швів. Реабілітаційні заходи в цей період здійснюються в травматологічному або хірургічному відділеннях військового-медичного клінічного центру, військового шпиталю, спеціалізованих відділеннях тощо. Другий етап – період підготовки до протезування (з дня зняття швів до отримання постійного протезу). Реабілітація при цьому</w:t>
      </w:r>
      <w:r w:rsidR="00F368F3" w:rsidRPr="00A30D05">
        <w:rPr>
          <w:sz w:val="28"/>
          <w:szCs w:val="28"/>
          <w:lang w:val="uk-UA"/>
        </w:rPr>
        <w:t xml:space="preserve"> </w:t>
      </w:r>
      <w:r w:rsidRPr="00A30D05">
        <w:rPr>
          <w:sz w:val="28"/>
          <w:szCs w:val="28"/>
          <w:lang w:val="uk-UA"/>
        </w:rPr>
        <w:t>проводяться стаціонарно в відділеннях реабілітації. Третій етап – період оволодіння протезом. В цей період реабілітаційні заходи можуть проводитись амбулаторно або стаціонарно у відділеннях реабілітації, реабілітаційних відділеннях протезних підприємств та в закладах санаторного типу</w:t>
      </w:r>
      <w:r w:rsidR="00521AEF" w:rsidRPr="00E63278">
        <w:rPr>
          <w:sz w:val="28"/>
          <w:szCs w:val="28"/>
          <w:lang w:val="uk-UA"/>
        </w:rPr>
        <w:t xml:space="preserve"> [39]</w:t>
      </w:r>
      <w:r w:rsidRPr="00A30D05">
        <w:rPr>
          <w:sz w:val="28"/>
          <w:szCs w:val="28"/>
          <w:lang w:val="uk-UA"/>
        </w:rPr>
        <w:t xml:space="preserve">. </w:t>
      </w:r>
    </w:p>
    <w:p w:rsidR="004329E8" w:rsidRPr="00A30D05" w:rsidRDefault="004329E8" w:rsidP="004329E8">
      <w:pPr>
        <w:spacing w:after="0" w:line="360" w:lineRule="auto"/>
        <w:ind w:firstLine="709"/>
        <w:jc w:val="both"/>
        <w:rPr>
          <w:sz w:val="28"/>
          <w:szCs w:val="28"/>
          <w:lang w:val="uk-UA"/>
        </w:rPr>
      </w:pPr>
      <w:r w:rsidRPr="00A30D05">
        <w:rPr>
          <w:sz w:val="28"/>
          <w:szCs w:val="28"/>
          <w:lang w:val="uk-UA"/>
        </w:rPr>
        <w:t xml:space="preserve">Однією з важливих відмінностей організації процесу реабілітації осіб з </w:t>
      </w:r>
      <w:r w:rsidR="00F368F3" w:rsidRPr="00A30D05">
        <w:rPr>
          <w:sz w:val="28"/>
          <w:szCs w:val="28"/>
          <w:lang w:val="uk-UA"/>
        </w:rPr>
        <w:t>а</w:t>
      </w:r>
      <w:r w:rsidRPr="00A30D05">
        <w:rPr>
          <w:sz w:val="28"/>
          <w:szCs w:val="28"/>
          <w:lang w:val="uk-UA"/>
        </w:rPr>
        <w:t>мпутованими кінцівками в країнах Європи і США є постановка конкретних цілей. Так, в ранньому післяопераційному періоді основними цілями є</w:t>
      </w:r>
      <w:r w:rsidR="00F368F3" w:rsidRPr="00A30D05">
        <w:rPr>
          <w:sz w:val="28"/>
          <w:szCs w:val="28"/>
          <w:lang w:val="uk-UA"/>
        </w:rPr>
        <w:t xml:space="preserve"> [4</w:t>
      </w:r>
      <w:r w:rsidR="00521AEF">
        <w:rPr>
          <w:sz w:val="28"/>
          <w:szCs w:val="28"/>
          <w:lang w:val="en-US"/>
        </w:rPr>
        <w:t>0</w:t>
      </w:r>
      <w:r w:rsidR="00F368F3" w:rsidRPr="00A30D05">
        <w:rPr>
          <w:sz w:val="28"/>
          <w:szCs w:val="28"/>
          <w:lang w:val="uk-UA"/>
        </w:rPr>
        <w:t>]</w:t>
      </w:r>
      <w:r w:rsidRPr="00A30D05">
        <w:rPr>
          <w:sz w:val="28"/>
          <w:szCs w:val="28"/>
          <w:lang w:val="uk-UA"/>
        </w:rPr>
        <w:t>:</w:t>
      </w:r>
    </w:p>
    <w:p w:rsidR="004329E8" w:rsidRPr="00A30D05" w:rsidRDefault="004329E8" w:rsidP="00F368F3">
      <w:pPr>
        <w:pStyle w:val="a3"/>
        <w:numPr>
          <w:ilvl w:val="0"/>
          <w:numId w:val="4"/>
        </w:numPr>
        <w:spacing w:after="0" w:line="360" w:lineRule="auto"/>
        <w:ind w:left="0" w:firstLine="709"/>
        <w:jc w:val="both"/>
        <w:rPr>
          <w:sz w:val="28"/>
          <w:szCs w:val="28"/>
          <w:lang w:val="uk-UA"/>
        </w:rPr>
      </w:pPr>
      <w:r w:rsidRPr="00A30D05">
        <w:rPr>
          <w:sz w:val="28"/>
          <w:szCs w:val="28"/>
          <w:lang w:val="uk-UA"/>
        </w:rPr>
        <w:t>сприяння загоєнню рани;</w:t>
      </w:r>
    </w:p>
    <w:p w:rsidR="004329E8" w:rsidRPr="00A30D05" w:rsidRDefault="004329E8" w:rsidP="00F368F3">
      <w:pPr>
        <w:pStyle w:val="a3"/>
        <w:numPr>
          <w:ilvl w:val="0"/>
          <w:numId w:val="4"/>
        </w:numPr>
        <w:spacing w:after="0" w:line="360" w:lineRule="auto"/>
        <w:ind w:left="0" w:firstLine="709"/>
        <w:jc w:val="both"/>
        <w:rPr>
          <w:sz w:val="28"/>
          <w:szCs w:val="28"/>
          <w:lang w:val="uk-UA"/>
        </w:rPr>
      </w:pPr>
      <w:r w:rsidRPr="00A30D05">
        <w:rPr>
          <w:sz w:val="28"/>
          <w:szCs w:val="28"/>
          <w:lang w:val="uk-UA"/>
        </w:rPr>
        <w:t>захист ампутаційної кукси;</w:t>
      </w:r>
    </w:p>
    <w:p w:rsidR="004329E8" w:rsidRPr="00A30D05" w:rsidRDefault="004329E8" w:rsidP="00F368F3">
      <w:pPr>
        <w:pStyle w:val="a3"/>
        <w:numPr>
          <w:ilvl w:val="0"/>
          <w:numId w:val="4"/>
        </w:numPr>
        <w:spacing w:after="0" w:line="360" w:lineRule="auto"/>
        <w:ind w:left="0" w:firstLine="709"/>
        <w:jc w:val="both"/>
        <w:rPr>
          <w:sz w:val="28"/>
          <w:szCs w:val="28"/>
          <w:lang w:val="uk-UA"/>
        </w:rPr>
      </w:pPr>
      <w:r w:rsidRPr="00A30D05">
        <w:rPr>
          <w:sz w:val="28"/>
          <w:szCs w:val="28"/>
          <w:lang w:val="uk-UA"/>
        </w:rPr>
        <w:t>контроль набряку кукси;</w:t>
      </w:r>
    </w:p>
    <w:p w:rsidR="002067E9" w:rsidRPr="00A30D05" w:rsidRDefault="002067E9" w:rsidP="00F368F3">
      <w:pPr>
        <w:pStyle w:val="a3"/>
        <w:numPr>
          <w:ilvl w:val="0"/>
          <w:numId w:val="4"/>
        </w:numPr>
        <w:spacing w:after="0" w:line="360" w:lineRule="auto"/>
        <w:ind w:left="0" w:firstLine="709"/>
        <w:jc w:val="both"/>
        <w:rPr>
          <w:sz w:val="28"/>
          <w:szCs w:val="28"/>
          <w:lang w:val="uk-UA"/>
        </w:rPr>
      </w:pPr>
      <w:r w:rsidRPr="00A30D05">
        <w:rPr>
          <w:sz w:val="28"/>
          <w:szCs w:val="28"/>
          <w:lang w:val="uk-UA"/>
        </w:rPr>
        <w:t>профі</w:t>
      </w:r>
      <w:r w:rsidRPr="00A30D05">
        <w:rPr>
          <w:sz w:val="28"/>
          <w:szCs w:val="28"/>
          <w:lang w:val="uk-UA"/>
        </w:rPr>
        <w:softHyphen/>
        <w:t>лактика атрофії м’язів кукси;</w:t>
      </w:r>
    </w:p>
    <w:p w:rsidR="004329E8" w:rsidRPr="00A30D05" w:rsidRDefault="004329E8" w:rsidP="00F368F3">
      <w:pPr>
        <w:pStyle w:val="a3"/>
        <w:numPr>
          <w:ilvl w:val="0"/>
          <w:numId w:val="4"/>
        </w:numPr>
        <w:spacing w:after="0" w:line="360" w:lineRule="auto"/>
        <w:ind w:left="0" w:firstLine="709"/>
        <w:jc w:val="both"/>
        <w:rPr>
          <w:sz w:val="28"/>
          <w:szCs w:val="28"/>
          <w:lang w:val="uk-UA"/>
        </w:rPr>
      </w:pPr>
      <w:r w:rsidRPr="00A30D05">
        <w:rPr>
          <w:sz w:val="28"/>
          <w:szCs w:val="28"/>
          <w:lang w:val="uk-UA"/>
        </w:rPr>
        <w:t xml:space="preserve">контроль болю та запобігання контрактури суглобів. </w:t>
      </w:r>
    </w:p>
    <w:p w:rsidR="004329E8" w:rsidRPr="00A30D05" w:rsidRDefault="004329E8" w:rsidP="00F368F3">
      <w:pPr>
        <w:spacing w:after="0" w:line="360" w:lineRule="auto"/>
        <w:ind w:firstLine="709"/>
        <w:jc w:val="both"/>
        <w:rPr>
          <w:sz w:val="28"/>
          <w:szCs w:val="28"/>
          <w:lang w:val="uk-UA"/>
        </w:rPr>
      </w:pPr>
      <w:r w:rsidRPr="00A30D05">
        <w:rPr>
          <w:sz w:val="28"/>
          <w:szCs w:val="28"/>
          <w:lang w:val="uk-UA"/>
        </w:rPr>
        <w:t>Для досягнення цих цілей у пацієнтів з ампутаціями нижніх кінцівок застосовуються такі</w:t>
      </w:r>
      <w:r w:rsidR="00F368F3" w:rsidRPr="00A30D05">
        <w:rPr>
          <w:sz w:val="28"/>
          <w:szCs w:val="28"/>
          <w:lang w:val="uk-UA"/>
        </w:rPr>
        <w:t xml:space="preserve"> </w:t>
      </w:r>
      <w:r w:rsidRPr="00A30D05">
        <w:rPr>
          <w:sz w:val="28"/>
          <w:szCs w:val="28"/>
          <w:lang w:val="uk-UA"/>
        </w:rPr>
        <w:t>реабілітаційні заходи</w:t>
      </w:r>
      <w:r w:rsidR="00931DF5" w:rsidRPr="00E63278">
        <w:rPr>
          <w:sz w:val="28"/>
          <w:szCs w:val="28"/>
          <w:lang w:val="uk-UA"/>
        </w:rPr>
        <w:t xml:space="preserve"> [41]</w:t>
      </w:r>
      <w:r w:rsidRPr="00A30D05">
        <w:rPr>
          <w:sz w:val="28"/>
          <w:szCs w:val="28"/>
          <w:lang w:val="uk-UA"/>
        </w:rPr>
        <w:t xml:space="preserve">: </w:t>
      </w:r>
    </w:p>
    <w:p w:rsidR="004329E8" w:rsidRPr="00A30D05" w:rsidRDefault="004329E8" w:rsidP="00F368F3">
      <w:pPr>
        <w:pStyle w:val="a3"/>
        <w:numPr>
          <w:ilvl w:val="0"/>
          <w:numId w:val="3"/>
        </w:numPr>
        <w:spacing w:after="0" w:line="360" w:lineRule="auto"/>
        <w:ind w:left="0" w:firstLine="709"/>
        <w:jc w:val="both"/>
        <w:rPr>
          <w:sz w:val="28"/>
          <w:szCs w:val="28"/>
          <w:lang w:val="uk-UA"/>
        </w:rPr>
      </w:pPr>
      <w:r w:rsidRPr="00A30D05">
        <w:rPr>
          <w:sz w:val="28"/>
          <w:szCs w:val="28"/>
          <w:lang w:val="uk-UA"/>
        </w:rPr>
        <w:t>лікування положенням (для пацієнтів з ампутаціями стегна доцільно перебувати в положенні лежачи на животі по 30 хвилин 2 рази на день; при ампутаціях гомілки доцільно перебувати максимально довше в положенні, коли кукса буде у випрямленому положенні);</w:t>
      </w:r>
    </w:p>
    <w:p w:rsidR="004329E8" w:rsidRPr="00A30D05" w:rsidRDefault="004329E8" w:rsidP="00F368F3">
      <w:pPr>
        <w:pStyle w:val="a3"/>
        <w:numPr>
          <w:ilvl w:val="0"/>
          <w:numId w:val="3"/>
        </w:numPr>
        <w:spacing w:after="0" w:line="360" w:lineRule="auto"/>
        <w:ind w:left="0" w:firstLine="709"/>
        <w:jc w:val="both"/>
        <w:rPr>
          <w:sz w:val="28"/>
          <w:szCs w:val="28"/>
          <w:lang w:val="uk-UA"/>
        </w:rPr>
      </w:pPr>
      <w:r w:rsidRPr="00A30D05">
        <w:rPr>
          <w:sz w:val="28"/>
          <w:szCs w:val="28"/>
          <w:lang w:val="uk-UA"/>
        </w:rPr>
        <w:t>руховий режим – вже з 2-3 дня після операції хворий може переходити у вертикальне положення для тренування рівноваги і опірної функції неушкодженої нижньої кінцівки;</w:t>
      </w:r>
    </w:p>
    <w:p w:rsidR="004329E8" w:rsidRPr="00A30D05" w:rsidRDefault="004329E8" w:rsidP="00F368F3">
      <w:pPr>
        <w:pStyle w:val="a3"/>
        <w:numPr>
          <w:ilvl w:val="0"/>
          <w:numId w:val="3"/>
        </w:numPr>
        <w:spacing w:after="0" w:line="360" w:lineRule="auto"/>
        <w:ind w:left="0" w:firstLine="709"/>
        <w:jc w:val="both"/>
        <w:rPr>
          <w:sz w:val="28"/>
          <w:szCs w:val="28"/>
          <w:lang w:val="uk-UA"/>
        </w:rPr>
      </w:pPr>
      <w:r w:rsidRPr="00A30D05">
        <w:rPr>
          <w:sz w:val="28"/>
          <w:szCs w:val="28"/>
          <w:lang w:val="uk-UA"/>
        </w:rPr>
        <w:t xml:space="preserve">терапевтичні дихальні вправи </w:t>
      </w:r>
    </w:p>
    <w:p w:rsidR="004329E8" w:rsidRPr="00A30D05" w:rsidRDefault="004329E8" w:rsidP="00F368F3">
      <w:pPr>
        <w:pStyle w:val="a3"/>
        <w:numPr>
          <w:ilvl w:val="0"/>
          <w:numId w:val="3"/>
        </w:numPr>
        <w:spacing w:after="0" w:line="360" w:lineRule="auto"/>
        <w:ind w:left="0" w:firstLine="709"/>
        <w:jc w:val="both"/>
        <w:rPr>
          <w:sz w:val="28"/>
          <w:szCs w:val="28"/>
          <w:lang w:val="uk-UA"/>
        </w:rPr>
      </w:pPr>
      <w:r w:rsidRPr="00A30D05">
        <w:rPr>
          <w:sz w:val="28"/>
          <w:szCs w:val="28"/>
          <w:lang w:val="uk-UA"/>
        </w:rPr>
        <w:t>терапевтичні вправи для здорових кінцівок;</w:t>
      </w:r>
    </w:p>
    <w:p w:rsidR="004329E8" w:rsidRPr="00A30D05" w:rsidRDefault="004329E8" w:rsidP="00F368F3">
      <w:pPr>
        <w:pStyle w:val="a3"/>
        <w:numPr>
          <w:ilvl w:val="0"/>
          <w:numId w:val="3"/>
        </w:numPr>
        <w:spacing w:after="0" w:line="360" w:lineRule="auto"/>
        <w:ind w:left="0" w:firstLine="709"/>
        <w:jc w:val="both"/>
        <w:rPr>
          <w:sz w:val="28"/>
          <w:szCs w:val="28"/>
          <w:lang w:val="uk-UA"/>
        </w:rPr>
      </w:pPr>
      <w:r w:rsidRPr="00A30D05">
        <w:rPr>
          <w:sz w:val="28"/>
          <w:szCs w:val="28"/>
          <w:lang w:val="uk-UA"/>
        </w:rPr>
        <w:lastRenderedPageBreak/>
        <w:t>вправи з ізометричним напруженням для збережених сегментів ампутованої кінцівки, рухи тулубом –</w:t>
      </w:r>
      <w:r w:rsidR="00F368F3" w:rsidRPr="00A30D05">
        <w:rPr>
          <w:sz w:val="28"/>
          <w:szCs w:val="28"/>
          <w:lang w:val="uk-UA"/>
        </w:rPr>
        <w:t xml:space="preserve"> </w:t>
      </w:r>
      <w:r w:rsidRPr="00A30D05">
        <w:rPr>
          <w:sz w:val="28"/>
          <w:szCs w:val="28"/>
          <w:lang w:val="uk-UA"/>
        </w:rPr>
        <w:t>піднімання тазу, повороти (з 2-3 дня);</w:t>
      </w:r>
    </w:p>
    <w:p w:rsidR="004329E8" w:rsidRPr="00A30D05" w:rsidRDefault="004329E8" w:rsidP="00F368F3">
      <w:pPr>
        <w:pStyle w:val="a3"/>
        <w:numPr>
          <w:ilvl w:val="0"/>
          <w:numId w:val="3"/>
        </w:numPr>
        <w:spacing w:after="0" w:line="360" w:lineRule="auto"/>
        <w:ind w:left="0" w:firstLine="709"/>
        <w:jc w:val="both"/>
        <w:rPr>
          <w:sz w:val="28"/>
          <w:szCs w:val="28"/>
          <w:lang w:val="uk-UA"/>
        </w:rPr>
      </w:pPr>
      <w:r w:rsidRPr="00A30D05">
        <w:rPr>
          <w:sz w:val="28"/>
          <w:szCs w:val="28"/>
          <w:lang w:val="uk-UA"/>
        </w:rPr>
        <w:t>фантомна гімнастика (з 5-6 дня) – ментальне виконання рухів у відсутніх суглобах, виконується в положенні «лежачи» по 5-7 хвилин 1 раз на день;</w:t>
      </w:r>
    </w:p>
    <w:p w:rsidR="004329E8" w:rsidRPr="00A30D05" w:rsidRDefault="004329E8" w:rsidP="00F368F3">
      <w:pPr>
        <w:pStyle w:val="a3"/>
        <w:numPr>
          <w:ilvl w:val="0"/>
          <w:numId w:val="3"/>
        </w:numPr>
        <w:spacing w:after="0" w:line="360" w:lineRule="auto"/>
        <w:ind w:left="0" w:firstLine="709"/>
        <w:jc w:val="both"/>
        <w:rPr>
          <w:sz w:val="28"/>
          <w:szCs w:val="28"/>
          <w:lang w:val="uk-UA"/>
        </w:rPr>
      </w:pPr>
      <w:r w:rsidRPr="00A30D05">
        <w:rPr>
          <w:sz w:val="28"/>
          <w:szCs w:val="28"/>
          <w:lang w:val="uk-UA"/>
        </w:rPr>
        <w:t xml:space="preserve">функціональне тренування – навчання ході на милицях; </w:t>
      </w:r>
    </w:p>
    <w:p w:rsidR="004329E8" w:rsidRPr="00A30D05" w:rsidRDefault="004329E8" w:rsidP="00F368F3">
      <w:pPr>
        <w:pStyle w:val="a3"/>
        <w:numPr>
          <w:ilvl w:val="0"/>
          <w:numId w:val="3"/>
        </w:numPr>
        <w:spacing w:after="0" w:line="360" w:lineRule="auto"/>
        <w:ind w:left="0" w:firstLine="709"/>
        <w:jc w:val="both"/>
        <w:rPr>
          <w:sz w:val="28"/>
          <w:szCs w:val="28"/>
          <w:lang w:val="uk-UA"/>
        </w:rPr>
      </w:pPr>
      <w:proofErr w:type="spellStart"/>
      <w:r w:rsidRPr="00A30D05">
        <w:rPr>
          <w:sz w:val="28"/>
          <w:szCs w:val="28"/>
          <w:lang w:val="uk-UA"/>
        </w:rPr>
        <w:t>ортезування</w:t>
      </w:r>
      <w:proofErr w:type="spellEnd"/>
      <w:r w:rsidRPr="00A30D05">
        <w:rPr>
          <w:sz w:val="28"/>
          <w:szCs w:val="28"/>
          <w:lang w:val="uk-UA"/>
        </w:rPr>
        <w:t xml:space="preserve"> – жорстка </w:t>
      </w:r>
      <w:proofErr w:type="spellStart"/>
      <w:r w:rsidRPr="00A30D05">
        <w:rPr>
          <w:sz w:val="28"/>
          <w:szCs w:val="28"/>
          <w:lang w:val="uk-UA"/>
        </w:rPr>
        <w:t>іммобілізуюча</w:t>
      </w:r>
      <w:proofErr w:type="spellEnd"/>
      <w:r w:rsidRPr="00A30D05">
        <w:rPr>
          <w:sz w:val="28"/>
          <w:szCs w:val="28"/>
          <w:lang w:val="uk-UA"/>
        </w:rPr>
        <w:t xml:space="preserve"> пов’язка на куксу.</w:t>
      </w:r>
    </w:p>
    <w:p w:rsidR="004329E8" w:rsidRPr="00A30D05" w:rsidRDefault="004329E8" w:rsidP="00F368F3">
      <w:pPr>
        <w:pStyle w:val="a3"/>
        <w:numPr>
          <w:ilvl w:val="0"/>
          <w:numId w:val="3"/>
        </w:numPr>
        <w:spacing w:after="0" w:line="360" w:lineRule="auto"/>
        <w:ind w:left="0" w:firstLine="709"/>
        <w:jc w:val="both"/>
        <w:rPr>
          <w:sz w:val="28"/>
          <w:szCs w:val="28"/>
          <w:lang w:val="uk-UA"/>
        </w:rPr>
      </w:pPr>
      <w:r w:rsidRPr="00A30D05">
        <w:rPr>
          <w:sz w:val="28"/>
          <w:szCs w:val="28"/>
          <w:lang w:val="uk-UA"/>
        </w:rPr>
        <w:t xml:space="preserve">дієтотерапія (збагачена білком); </w:t>
      </w:r>
    </w:p>
    <w:p w:rsidR="002067E9" w:rsidRPr="00A30D05" w:rsidRDefault="004329E8" w:rsidP="002067E9">
      <w:pPr>
        <w:pStyle w:val="a3"/>
        <w:numPr>
          <w:ilvl w:val="0"/>
          <w:numId w:val="3"/>
        </w:numPr>
        <w:spacing w:after="0" w:line="360" w:lineRule="auto"/>
        <w:ind w:left="0" w:firstLine="709"/>
        <w:jc w:val="both"/>
        <w:rPr>
          <w:sz w:val="28"/>
          <w:szCs w:val="28"/>
          <w:lang w:val="uk-UA"/>
        </w:rPr>
      </w:pPr>
      <w:r w:rsidRPr="00A30D05">
        <w:rPr>
          <w:sz w:val="28"/>
          <w:szCs w:val="28"/>
          <w:lang w:val="uk-UA"/>
        </w:rPr>
        <w:t>когнітивно-поведінкова психотерапія</w:t>
      </w:r>
      <w:r w:rsidR="00F368F3" w:rsidRPr="00A30D05">
        <w:rPr>
          <w:sz w:val="28"/>
          <w:szCs w:val="28"/>
          <w:lang w:val="uk-UA"/>
        </w:rPr>
        <w:t>.</w:t>
      </w:r>
    </w:p>
    <w:p w:rsidR="004329E8" w:rsidRPr="00A30D05" w:rsidRDefault="002067E9" w:rsidP="000C0826">
      <w:pPr>
        <w:spacing w:after="0" w:line="360" w:lineRule="auto"/>
        <w:ind w:firstLine="709"/>
        <w:jc w:val="both"/>
        <w:rPr>
          <w:sz w:val="28"/>
          <w:szCs w:val="28"/>
          <w:lang w:val="uk-UA"/>
        </w:rPr>
      </w:pPr>
      <w:r w:rsidRPr="00A30D05">
        <w:rPr>
          <w:sz w:val="28"/>
          <w:szCs w:val="28"/>
          <w:lang w:val="uk-UA"/>
        </w:rPr>
        <w:t>Нагорна О.Б. зі співавторами зазначають, що з метою профілактики викривлень хреб</w:t>
      </w:r>
      <w:r w:rsidRPr="00A30D05">
        <w:rPr>
          <w:sz w:val="28"/>
          <w:szCs w:val="28"/>
          <w:lang w:val="uk-UA"/>
        </w:rPr>
        <w:softHyphen/>
        <w:t xml:space="preserve">та застосовують </w:t>
      </w:r>
      <w:proofErr w:type="spellStart"/>
      <w:r w:rsidRPr="00A30D05">
        <w:rPr>
          <w:sz w:val="28"/>
          <w:szCs w:val="28"/>
          <w:lang w:val="uk-UA"/>
        </w:rPr>
        <w:t>загальнозміцнювальні</w:t>
      </w:r>
      <w:proofErr w:type="spellEnd"/>
      <w:r w:rsidRPr="00A30D05">
        <w:rPr>
          <w:sz w:val="28"/>
          <w:szCs w:val="28"/>
          <w:lang w:val="uk-UA"/>
        </w:rPr>
        <w:t>. ко</w:t>
      </w:r>
      <w:r w:rsidRPr="00A30D05">
        <w:rPr>
          <w:sz w:val="28"/>
          <w:szCs w:val="28"/>
          <w:lang w:val="uk-UA"/>
        </w:rPr>
        <w:softHyphen/>
        <w:t>ригуючі вправи, вправи на збільшення сили й витривалості м’язів верхнього плечового поясу. Тренування стояння та ходьби розпочинають на милицях через 2-4 тижні після операції, використовуючи вправи для відно</w:t>
      </w:r>
      <w:r w:rsidRPr="00A30D05">
        <w:rPr>
          <w:sz w:val="28"/>
          <w:szCs w:val="28"/>
          <w:lang w:val="uk-UA"/>
        </w:rPr>
        <w:softHyphen/>
        <w:t>влення рівноваги []. Еластичне бинтування кукси та дренажні поло</w:t>
      </w:r>
      <w:r w:rsidRPr="00A30D05">
        <w:rPr>
          <w:sz w:val="28"/>
          <w:szCs w:val="28"/>
          <w:lang w:val="uk-UA"/>
        </w:rPr>
        <w:softHyphen/>
        <w:t xml:space="preserve">ження використовують для покращення </w:t>
      </w:r>
      <w:proofErr w:type="spellStart"/>
      <w:r w:rsidRPr="00A30D05">
        <w:rPr>
          <w:sz w:val="28"/>
          <w:szCs w:val="28"/>
          <w:lang w:val="uk-UA"/>
        </w:rPr>
        <w:t>лімфовідтоку</w:t>
      </w:r>
      <w:proofErr w:type="spellEnd"/>
      <w:r w:rsidRPr="00A30D05">
        <w:rPr>
          <w:sz w:val="28"/>
          <w:szCs w:val="28"/>
          <w:lang w:val="uk-UA"/>
        </w:rPr>
        <w:t xml:space="preserve"> в ампуто</w:t>
      </w:r>
      <w:r w:rsidRPr="00A30D05">
        <w:rPr>
          <w:sz w:val="28"/>
          <w:szCs w:val="28"/>
          <w:lang w:val="uk-UA"/>
        </w:rPr>
        <w:softHyphen/>
        <w:t xml:space="preserve">ваній кінцівці.  </w:t>
      </w:r>
    </w:p>
    <w:p w:rsidR="000C0826" w:rsidRPr="00A30D05" w:rsidRDefault="00705C07" w:rsidP="00F40915">
      <w:pPr>
        <w:spacing w:after="0" w:line="360" w:lineRule="auto"/>
        <w:ind w:firstLine="709"/>
        <w:jc w:val="both"/>
        <w:rPr>
          <w:sz w:val="28"/>
          <w:szCs w:val="28"/>
          <w:lang w:val="uk-UA"/>
        </w:rPr>
      </w:pPr>
      <w:proofErr w:type="spellStart"/>
      <w:r w:rsidRPr="00A30D05">
        <w:rPr>
          <w:sz w:val="28"/>
          <w:szCs w:val="28"/>
          <w:lang w:val="uk-UA"/>
        </w:rPr>
        <w:t>Салєєва</w:t>
      </w:r>
      <w:proofErr w:type="spellEnd"/>
      <w:r w:rsidRPr="00A30D05">
        <w:rPr>
          <w:sz w:val="28"/>
          <w:szCs w:val="28"/>
          <w:lang w:val="uk-UA"/>
        </w:rPr>
        <w:t xml:space="preserve"> А. Д. зі </w:t>
      </w:r>
      <w:proofErr w:type="spellStart"/>
      <w:r w:rsidRPr="00A30D05">
        <w:rPr>
          <w:sz w:val="28"/>
          <w:szCs w:val="28"/>
          <w:lang w:val="uk-UA"/>
        </w:rPr>
        <w:t>співавт</w:t>
      </w:r>
      <w:proofErr w:type="spellEnd"/>
      <w:r w:rsidRPr="00A30D05">
        <w:rPr>
          <w:sz w:val="28"/>
          <w:szCs w:val="28"/>
          <w:lang w:val="uk-UA"/>
        </w:rPr>
        <w:t>. визначає етап п</w:t>
      </w:r>
      <w:r w:rsidR="000C0826" w:rsidRPr="00A30D05">
        <w:rPr>
          <w:sz w:val="28"/>
          <w:szCs w:val="28"/>
          <w:lang w:val="uk-UA"/>
        </w:rPr>
        <w:t>ідготовк</w:t>
      </w:r>
      <w:r w:rsidRPr="00A30D05">
        <w:rPr>
          <w:sz w:val="28"/>
          <w:szCs w:val="28"/>
          <w:lang w:val="uk-UA"/>
        </w:rPr>
        <w:t>и</w:t>
      </w:r>
      <w:r w:rsidR="000C0826" w:rsidRPr="00A30D05">
        <w:rPr>
          <w:sz w:val="28"/>
          <w:szCs w:val="28"/>
          <w:lang w:val="uk-UA"/>
        </w:rPr>
        <w:t xml:space="preserve"> хворих до протезування </w:t>
      </w:r>
      <w:r w:rsidRPr="00A30D05">
        <w:rPr>
          <w:sz w:val="28"/>
          <w:szCs w:val="28"/>
          <w:lang w:val="uk-UA"/>
        </w:rPr>
        <w:t xml:space="preserve">як </w:t>
      </w:r>
      <w:r w:rsidR="000C0826" w:rsidRPr="00A30D05">
        <w:rPr>
          <w:sz w:val="28"/>
          <w:szCs w:val="28"/>
          <w:lang w:val="uk-UA"/>
        </w:rPr>
        <w:t>од</w:t>
      </w:r>
      <w:r w:rsidRPr="00A30D05">
        <w:rPr>
          <w:sz w:val="28"/>
          <w:szCs w:val="28"/>
          <w:lang w:val="uk-UA"/>
        </w:rPr>
        <w:t>ин</w:t>
      </w:r>
      <w:r w:rsidR="000C0826" w:rsidRPr="00A30D05">
        <w:rPr>
          <w:sz w:val="28"/>
          <w:szCs w:val="28"/>
          <w:lang w:val="uk-UA"/>
        </w:rPr>
        <w:t xml:space="preserve"> з основних реабілітаційних етапів, від якості якого залежить кінцевий результат – відновлення функціональної незалежності та працездатності пацієнта. Цей етап включає застосування комплексу реабілітаційних заходів, спрямованих зменшення патологічних проявів з боку опорно-рухового апарата, які перешкоджають або ускладнюють протезування та користування протезно-ортопедичними виробами. У підготовці до протезування </w:t>
      </w:r>
      <w:r w:rsidRPr="00A30D05">
        <w:rPr>
          <w:sz w:val="28"/>
          <w:szCs w:val="28"/>
          <w:lang w:val="uk-UA"/>
        </w:rPr>
        <w:t xml:space="preserve">потрібно </w:t>
      </w:r>
      <w:r w:rsidR="000C0826" w:rsidRPr="00A30D05">
        <w:rPr>
          <w:sz w:val="28"/>
          <w:szCs w:val="28"/>
          <w:lang w:val="uk-UA"/>
        </w:rPr>
        <w:t>врахову</w:t>
      </w:r>
      <w:r w:rsidRPr="00A30D05">
        <w:rPr>
          <w:sz w:val="28"/>
          <w:szCs w:val="28"/>
          <w:lang w:val="uk-UA"/>
        </w:rPr>
        <w:t xml:space="preserve">вати </w:t>
      </w:r>
      <w:r w:rsidR="000C0826" w:rsidRPr="00A30D05">
        <w:rPr>
          <w:sz w:val="28"/>
          <w:szCs w:val="28"/>
          <w:lang w:val="uk-UA"/>
        </w:rPr>
        <w:t>індивідуальні</w:t>
      </w:r>
      <w:r w:rsidRPr="00A30D05">
        <w:rPr>
          <w:sz w:val="28"/>
          <w:szCs w:val="28"/>
          <w:lang w:val="uk-UA"/>
        </w:rPr>
        <w:t xml:space="preserve"> </w:t>
      </w:r>
      <w:r w:rsidR="000C0826" w:rsidRPr="00A30D05">
        <w:rPr>
          <w:sz w:val="28"/>
          <w:szCs w:val="28"/>
          <w:lang w:val="uk-UA"/>
        </w:rPr>
        <w:t xml:space="preserve">особливості </w:t>
      </w:r>
      <w:r w:rsidRPr="00A30D05">
        <w:rPr>
          <w:sz w:val="28"/>
          <w:szCs w:val="28"/>
          <w:lang w:val="uk-UA"/>
        </w:rPr>
        <w:t>пацієнта</w:t>
      </w:r>
      <w:r w:rsidR="000C0826" w:rsidRPr="00A30D05">
        <w:rPr>
          <w:sz w:val="28"/>
          <w:szCs w:val="28"/>
          <w:lang w:val="uk-UA"/>
        </w:rPr>
        <w:t xml:space="preserve">. </w:t>
      </w:r>
      <w:r w:rsidRPr="00A30D05">
        <w:rPr>
          <w:sz w:val="28"/>
          <w:szCs w:val="28"/>
          <w:lang w:val="uk-UA"/>
        </w:rPr>
        <w:t xml:space="preserve">Вчасна та якісна підготовка до протезування, що розпочата в ранні строки після ампутації кінцівки, </w:t>
      </w:r>
      <w:r w:rsidR="000C0826" w:rsidRPr="00A30D05">
        <w:rPr>
          <w:sz w:val="28"/>
          <w:szCs w:val="28"/>
          <w:lang w:val="uk-UA"/>
        </w:rPr>
        <w:t>скорочує термін</w:t>
      </w:r>
      <w:r w:rsidRPr="00A30D05">
        <w:rPr>
          <w:sz w:val="28"/>
          <w:szCs w:val="28"/>
          <w:lang w:val="uk-UA"/>
        </w:rPr>
        <w:t>и другого та третього етапів реабілітації</w:t>
      </w:r>
      <w:r w:rsidR="00931DF5" w:rsidRPr="00E63278">
        <w:rPr>
          <w:sz w:val="28"/>
          <w:szCs w:val="28"/>
          <w:lang w:val="uk-UA"/>
        </w:rPr>
        <w:t xml:space="preserve"> [43]</w:t>
      </w:r>
      <w:r w:rsidRPr="00A30D05">
        <w:rPr>
          <w:sz w:val="28"/>
          <w:szCs w:val="28"/>
          <w:lang w:val="uk-UA"/>
        </w:rPr>
        <w:t>.</w:t>
      </w:r>
    </w:p>
    <w:p w:rsidR="002067E9" w:rsidRPr="00A30D05" w:rsidRDefault="002067E9" w:rsidP="002067E9">
      <w:pPr>
        <w:spacing w:after="0" w:line="360" w:lineRule="auto"/>
        <w:ind w:firstLine="709"/>
        <w:jc w:val="both"/>
        <w:rPr>
          <w:sz w:val="28"/>
          <w:szCs w:val="28"/>
          <w:lang w:val="uk-UA"/>
        </w:rPr>
      </w:pPr>
      <w:r w:rsidRPr="00A30D05">
        <w:rPr>
          <w:sz w:val="28"/>
          <w:szCs w:val="28"/>
          <w:lang w:val="uk-UA"/>
        </w:rPr>
        <w:t>У</w:t>
      </w:r>
      <w:r w:rsidR="004329E8" w:rsidRPr="00A30D05">
        <w:rPr>
          <w:sz w:val="28"/>
          <w:szCs w:val="28"/>
          <w:lang w:val="uk-UA"/>
        </w:rPr>
        <w:t xml:space="preserve"> періоді підготовки до протезування пацієнтів після ампутації нижніх</w:t>
      </w:r>
      <w:r w:rsidRPr="00A30D05">
        <w:rPr>
          <w:sz w:val="28"/>
          <w:szCs w:val="28"/>
          <w:lang w:val="uk-UA"/>
        </w:rPr>
        <w:t xml:space="preserve"> </w:t>
      </w:r>
      <w:r w:rsidR="004329E8" w:rsidRPr="00A30D05">
        <w:rPr>
          <w:sz w:val="28"/>
          <w:szCs w:val="28"/>
          <w:lang w:val="uk-UA"/>
        </w:rPr>
        <w:t>кінцівок основн</w:t>
      </w:r>
      <w:r w:rsidRPr="00A30D05">
        <w:rPr>
          <w:sz w:val="28"/>
          <w:szCs w:val="28"/>
          <w:lang w:val="uk-UA"/>
        </w:rPr>
        <w:t>ими</w:t>
      </w:r>
      <w:r w:rsidR="004329E8" w:rsidRPr="00A30D05">
        <w:rPr>
          <w:sz w:val="28"/>
          <w:szCs w:val="28"/>
          <w:lang w:val="uk-UA"/>
        </w:rPr>
        <w:t xml:space="preserve"> ціл</w:t>
      </w:r>
      <w:r w:rsidRPr="00A30D05">
        <w:rPr>
          <w:sz w:val="28"/>
          <w:szCs w:val="28"/>
          <w:lang w:val="uk-UA"/>
        </w:rPr>
        <w:t xml:space="preserve">ями </w:t>
      </w:r>
      <w:r w:rsidR="004329E8" w:rsidRPr="00A30D05">
        <w:rPr>
          <w:sz w:val="28"/>
          <w:szCs w:val="28"/>
          <w:lang w:val="uk-UA"/>
        </w:rPr>
        <w:t>є</w:t>
      </w:r>
      <w:r w:rsidR="00931DF5" w:rsidRPr="00E63278">
        <w:rPr>
          <w:sz w:val="28"/>
          <w:szCs w:val="28"/>
        </w:rPr>
        <w:t xml:space="preserve"> [44]</w:t>
      </w:r>
      <w:r w:rsidRPr="00A30D05">
        <w:rPr>
          <w:sz w:val="28"/>
          <w:szCs w:val="28"/>
          <w:lang w:val="uk-UA"/>
        </w:rPr>
        <w:t>:</w:t>
      </w:r>
    </w:p>
    <w:p w:rsidR="004329E8" w:rsidRPr="00A30D05" w:rsidRDefault="004329E8" w:rsidP="002067E9">
      <w:pPr>
        <w:pStyle w:val="a3"/>
        <w:numPr>
          <w:ilvl w:val="0"/>
          <w:numId w:val="5"/>
        </w:numPr>
        <w:spacing w:after="0" w:line="360" w:lineRule="auto"/>
        <w:ind w:left="0" w:firstLine="709"/>
        <w:jc w:val="both"/>
        <w:rPr>
          <w:sz w:val="28"/>
          <w:szCs w:val="28"/>
          <w:lang w:val="uk-UA"/>
        </w:rPr>
      </w:pPr>
      <w:r w:rsidRPr="00A30D05">
        <w:rPr>
          <w:sz w:val="28"/>
          <w:szCs w:val="28"/>
          <w:lang w:val="uk-UA"/>
        </w:rPr>
        <w:t>контроль набряку кукси</w:t>
      </w:r>
      <w:r w:rsidR="002067E9" w:rsidRPr="00A30D05">
        <w:rPr>
          <w:sz w:val="28"/>
          <w:szCs w:val="28"/>
          <w:lang w:val="uk-UA"/>
        </w:rPr>
        <w:t xml:space="preserve"> та</w:t>
      </w:r>
      <w:r w:rsidRPr="00A30D05">
        <w:rPr>
          <w:sz w:val="28"/>
          <w:szCs w:val="28"/>
          <w:lang w:val="uk-UA"/>
        </w:rPr>
        <w:t xml:space="preserve"> контроль болю</w:t>
      </w:r>
      <w:r w:rsidR="002067E9" w:rsidRPr="00A30D05">
        <w:rPr>
          <w:sz w:val="28"/>
          <w:szCs w:val="28"/>
          <w:lang w:val="uk-UA"/>
        </w:rPr>
        <w:t>;</w:t>
      </w:r>
    </w:p>
    <w:p w:rsidR="002067E9" w:rsidRPr="00A30D05" w:rsidRDefault="004329E8" w:rsidP="002067E9">
      <w:pPr>
        <w:pStyle w:val="a3"/>
        <w:numPr>
          <w:ilvl w:val="0"/>
          <w:numId w:val="5"/>
        </w:numPr>
        <w:spacing w:after="0" w:line="360" w:lineRule="auto"/>
        <w:ind w:left="0" w:firstLine="709"/>
        <w:jc w:val="both"/>
        <w:rPr>
          <w:sz w:val="28"/>
          <w:szCs w:val="28"/>
          <w:lang w:val="uk-UA"/>
        </w:rPr>
      </w:pPr>
      <w:r w:rsidRPr="00A30D05">
        <w:rPr>
          <w:sz w:val="28"/>
          <w:szCs w:val="28"/>
          <w:lang w:val="uk-UA"/>
        </w:rPr>
        <w:lastRenderedPageBreak/>
        <w:t>запобігання контрактури суглобів</w:t>
      </w:r>
      <w:r w:rsidR="002067E9" w:rsidRPr="00A30D05">
        <w:rPr>
          <w:sz w:val="28"/>
          <w:szCs w:val="28"/>
          <w:lang w:val="uk-UA"/>
        </w:rPr>
        <w:t>;</w:t>
      </w:r>
    </w:p>
    <w:p w:rsidR="002067E9" w:rsidRPr="00A30D05" w:rsidRDefault="00705C07" w:rsidP="00705C07">
      <w:pPr>
        <w:pStyle w:val="a3"/>
        <w:numPr>
          <w:ilvl w:val="0"/>
          <w:numId w:val="5"/>
        </w:numPr>
        <w:spacing w:after="0" w:line="360" w:lineRule="auto"/>
        <w:ind w:left="0" w:firstLine="709"/>
        <w:jc w:val="both"/>
        <w:rPr>
          <w:sz w:val="28"/>
          <w:szCs w:val="28"/>
          <w:lang w:val="uk-UA"/>
        </w:rPr>
      </w:pPr>
      <w:r w:rsidRPr="00A30D05">
        <w:rPr>
          <w:sz w:val="28"/>
          <w:szCs w:val="28"/>
          <w:lang w:val="uk-UA"/>
        </w:rPr>
        <w:t xml:space="preserve">формування </w:t>
      </w:r>
      <w:proofErr w:type="spellStart"/>
      <w:r w:rsidRPr="00A30D05">
        <w:rPr>
          <w:sz w:val="28"/>
          <w:szCs w:val="28"/>
          <w:lang w:val="uk-UA"/>
        </w:rPr>
        <w:t>нормоконічної</w:t>
      </w:r>
      <w:proofErr w:type="spellEnd"/>
      <w:r w:rsidRPr="00A30D05">
        <w:rPr>
          <w:sz w:val="28"/>
          <w:szCs w:val="28"/>
          <w:lang w:val="uk-UA"/>
        </w:rPr>
        <w:t xml:space="preserve"> форми кукси, відновлення сили усічених м’язів кукси</w:t>
      </w:r>
      <w:r w:rsidR="002067E9" w:rsidRPr="00A30D05">
        <w:rPr>
          <w:sz w:val="28"/>
          <w:szCs w:val="28"/>
          <w:lang w:val="uk-UA"/>
        </w:rPr>
        <w:t>;</w:t>
      </w:r>
    </w:p>
    <w:p w:rsidR="004329E8" w:rsidRPr="00A30D05" w:rsidRDefault="004329E8" w:rsidP="00705C07">
      <w:pPr>
        <w:pStyle w:val="a3"/>
        <w:numPr>
          <w:ilvl w:val="0"/>
          <w:numId w:val="5"/>
        </w:numPr>
        <w:spacing w:after="0" w:line="360" w:lineRule="auto"/>
        <w:ind w:left="0" w:firstLine="709"/>
        <w:jc w:val="both"/>
        <w:rPr>
          <w:sz w:val="28"/>
          <w:szCs w:val="28"/>
          <w:lang w:val="uk-UA"/>
        </w:rPr>
      </w:pPr>
      <w:r w:rsidRPr="00A30D05">
        <w:rPr>
          <w:sz w:val="28"/>
          <w:szCs w:val="28"/>
          <w:lang w:val="uk-UA"/>
        </w:rPr>
        <w:t>підготовка до ходьби</w:t>
      </w:r>
      <w:r w:rsidR="00705C07" w:rsidRPr="00A30D05">
        <w:rPr>
          <w:sz w:val="28"/>
          <w:szCs w:val="28"/>
          <w:lang w:val="uk-UA"/>
        </w:rPr>
        <w:t xml:space="preserve"> – підготовка до використання протезу (розвиток сили м’язів збереженої кінцівки, рук та плечового поясу, тренування балансу та координації);</w:t>
      </w:r>
    </w:p>
    <w:p w:rsidR="00705C07" w:rsidRPr="00A30D05" w:rsidRDefault="00705C07" w:rsidP="00705C07">
      <w:pPr>
        <w:pStyle w:val="a3"/>
        <w:numPr>
          <w:ilvl w:val="0"/>
          <w:numId w:val="5"/>
        </w:numPr>
        <w:spacing w:after="0" w:line="360" w:lineRule="auto"/>
        <w:ind w:left="0" w:firstLine="709"/>
        <w:jc w:val="both"/>
        <w:rPr>
          <w:sz w:val="28"/>
          <w:szCs w:val="28"/>
          <w:lang w:val="uk-UA"/>
        </w:rPr>
      </w:pPr>
      <w:r w:rsidRPr="00A30D05">
        <w:rPr>
          <w:sz w:val="28"/>
          <w:szCs w:val="28"/>
          <w:lang w:val="uk-UA"/>
        </w:rPr>
        <w:t>адаптація до повсякденної діяльності, навчання пересування з використанням милиць;</w:t>
      </w:r>
    </w:p>
    <w:p w:rsidR="00705C07" w:rsidRPr="00A30D05" w:rsidRDefault="00705C07" w:rsidP="00705C07">
      <w:pPr>
        <w:pStyle w:val="a3"/>
        <w:numPr>
          <w:ilvl w:val="0"/>
          <w:numId w:val="5"/>
        </w:numPr>
        <w:spacing w:after="0" w:line="360" w:lineRule="auto"/>
        <w:ind w:left="0" w:firstLine="709"/>
        <w:jc w:val="both"/>
        <w:rPr>
          <w:sz w:val="28"/>
          <w:szCs w:val="28"/>
          <w:lang w:val="uk-UA"/>
        </w:rPr>
      </w:pPr>
      <w:r w:rsidRPr="00A30D05">
        <w:rPr>
          <w:sz w:val="28"/>
          <w:szCs w:val="28"/>
          <w:lang w:val="uk-UA"/>
        </w:rPr>
        <w:t>психологічна підготовка</w:t>
      </w:r>
      <w:r w:rsidR="00BA15B8" w:rsidRPr="00A30D05">
        <w:rPr>
          <w:sz w:val="28"/>
          <w:szCs w:val="28"/>
          <w:lang w:val="uk-UA"/>
        </w:rPr>
        <w:t>.</w:t>
      </w:r>
    </w:p>
    <w:p w:rsidR="002067E9" w:rsidRPr="00A30D05" w:rsidRDefault="002067E9" w:rsidP="002067E9">
      <w:pPr>
        <w:spacing w:after="0" w:line="360" w:lineRule="auto"/>
        <w:ind w:firstLine="709"/>
        <w:jc w:val="both"/>
        <w:rPr>
          <w:sz w:val="28"/>
          <w:szCs w:val="28"/>
          <w:lang w:val="uk-UA"/>
        </w:rPr>
      </w:pPr>
      <w:r w:rsidRPr="00A30D05">
        <w:rPr>
          <w:sz w:val="28"/>
          <w:szCs w:val="28"/>
          <w:lang w:val="uk-UA"/>
        </w:rPr>
        <w:t>У періоді підготовки до протезування застосовують такі заходи</w:t>
      </w:r>
      <w:r w:rsidR="00931DF5" w:rsidRPr="00E63278">
        <w:rPr>
          <w:sz w:val="28"/>
          <w:szCs w:val="28"/>
        </w:rPr>
        <w:t xml:space="preserve"> [45]</w:t>
      </w:r>
      <w:r w:rsidRPr="00A30D05">
        <w:rPr>
          <w:sz w:val="28"/>
          <w:szCs w:val="28"/>
          <w:lang w:val="uk-UA"/>
        </w:rPr>
        <w:t>:</w:t>
      </w:r>
    </w:p>
    <w:p w:rsidR="002067E9" w:rsidRPr="00A30D05" w:rsidRDefault="002067E9" w:rsidP="004D5CE1">
      <w:pPr>
        <w:pStyle w:val="a3"/>
        <w:numPr>
          <w:ilvl w:val="0"/>
          <w:numId w:val="6"/>
        </w:numPr>
        <w:spacing w:after="0" w:line="360" w:lineRule="auto"/>
        <w:ind w:left="0" w:firstLine="709"/>
        <w:jc w:val="both"/>
        <w:rPr>
          <w:sz w:val="28"/>
          <w:szCs w:val="28"/>
          <w:lang w:val="uk-UA"/>
        </w:rPr>
      </w:pPr>
      <w:r w:rsidRPr="00A30D05">
        <w:rPr>
          <w:sz w:val="28"/>
          <w:szCs w:val="28"/>
          <w:lang w:val="uk-UA"/>
        </w:rPr>
        <w:t>лікування положенням;</w:t>
      </w:r>
    </w:p>
    <w:p w:rsidR="00D0464D" w:rsidRPr="00A30D05" w:rsidRDefault="002067E9" w:rsidP="004D5CE1">
      <w:pPr>
        <w:pStyle w:val="a3"/>
        <w:numPr>
          <w:ilvl w:val="0"/>
          <w:numId w:val="6"/>
        </w:numPr>
        <w:spacing w:after="0" w:line="360" w:lineRule="auto"/>
        <w:ind w:left="0" w:firstLine="709"/>
        <w:jc w:val="both"/>
        <w:rPr>
          <w:sz w:val="28"/>
          <w:szCs w:val="28"/>
          <w:lang w:val="uk-UA"/>
        </w:rPr>
      </w:pPr>
      <w:r w:rsidRPr="00A30D05">
        <w:rPr>
          <w:sz w:val="28"/>
          <w:szCs w:val="28"/>
          <w:lang w:val="uk-UA"/>
        </w:rPr>
        <w:t xml:space="preserve">вправи на вироблення </w:t>
      </w:r>
      <w:proofErr w:type="spellStart"/>
      <w:r w:rsidRPr="00A30D05">
        <w:rPr>
          <w:sz w:val="28"/>
          <w:szCs w:val="28"/>
          <w:lang w:val="uk-UA"/>
        </w:rPr>
        <w:t>опоростійкості</w:t>
      </w:r>
      <w:proofErr w:type="spellEnd"/>
      <w:r w:rsidRPr="00A30D05">
        <w:rPr>
          <w:sz w:val="28"/>
          <w:szCs w:val="28"/>
          <w:lang w:val="uk-UA"/>
        </w:rPr>
        <w:t xml:space="preserve"> кукси шляхом</w:t>
      </w:r>
      <w:r w:rsidR="00D0464D" w:rsidRPr="00A30D05">
        <w:rPr>
          <w:sz w:val="28"/>
          <w:szCs w:val="28"/>
          <w:lang w:val="uk-UA"/>
        </w:rPr>
        <w:t xml:space="preserve"> </w:t>
      </w:r>
      <w:r w:rsidRPr="00A30D05">
        <w:rPr>
          <w:sz w:val="28"/>
          <w:szCs w:val="28"/>
          <w:lang w:val="uk-UA"/>
        </w:rPr>
        <w:t>натискання її вільного кінця спочатку на м’яку, а потім на більш тверду опору,</w:t>
      </w:r>
      <w:r w:rsidR="00D0464D" w:rsidRPr="00A30D05">
        <w:rPr>
          <w:sz w:val="28"/>
          <w:szCs w:val="28"/>
          <w:lang w:val="uk-UA"/>
        </w:rPr>
        <w:t xml:space="preserve"> </w:t>
      </w:r>
      <w:r w:rsidRPr="00A30D05">
        <w:rPr>
          <w:sz w:val="28"/>
          <w:szCs w:val="28"/>
          <w:lang w:val="uk-UA"/>
        </w:rPr>
        <w:t>з поступовим збільшенням тривалості занять з 2 до 15 і більше хвилин;</w:t>
      </w:r>
    </w:p>
    <w:p w:rsidR="002067E9" w:rsidRPr="00A30D05" w:rsidRDefault="00D0464D" w:rsidP="004D5CE1">
      <w:pPr>
        <w:pStyle w:val="a3"/>
        <w:numPr>
          <w:ilvl w:val="0"/>
          <w:numId w:val="6"/>
        </w:numPr>
        <w:spacing w:after="0" w:line="360" w:lineRule="auto"/>
        <w:ind w:left="0" w:firstLine="709"/>
        <w:jc w:val="both"/>
        <w:rPr>
          <w:sz w:val="28"/>
          <w:szCs w:val="28"/>
          <w:lang w:val="uk-UA"/>
        </w:rPr>
      </w:pPr>
      <w:r w:rsidRPr="00A30D05">
        <w:rPr>
          <w:sz w:val="28"/>
          <w:szCs w:val="28"/>
          <w:lang w:val="uk-UA"/>
        </w:rPr>
        <w:t>продовжується застосування терапевтичних вправ на збільшення сили й витривалості м’язів як здорових, так і ампутованої кінцівки</w:t>
      </w:r>
      <w:r w:rsidR="00DE6BEF" w:rsidRPr="00A30D05">
        <w:rPr>
          <w:sz w:val="28"/>
          <w:szCs w:val="28"/>
          <w:lang w:val="uk-UA"/>
        </w:rPr>
        <w:t>;</w:t>
      </w:r>
    </w:p>
    <w:p w:rsidR="002067E9" w:rsidRPr="00A30D05" w:rsidRDefault="00DE6BEF" w:rsidP="004D5CE1">
      <w:pPr>
        <w:pStyle w:val="a3"/>
        <w:numPr>
          <w:ilvl w:val="0"/>
          <w:numId w:val="6"/>
        </w:numPr>
        <w:spacing w:after="0" w:line="360" w:lineRule="auto"/>
        <w:ind w:left="0" w:firstLine="709"/>
        <w:jc w:val="both"/>
        <w:rPr>
          <w:sz w:val="28"/>
          <w:szCs w:val="28"/>
          <w:lang w:val="uk-UA"/>
        </w:rPr>
      </w:pPr>
      <w:r w:rsidRPr="00A30D05">
        <w:rPr>
          <w:sz w:val="28"/>
          <w:szCs w:val="28"/>
          <w:lang w:val="uk-UA"/>
        </w:rPr>
        <w:t>фантомна гімнастика із дзеркалом – дзеркальна терапія;</w:t>
      </w:r>
    </w:p>
    <w:p w:rsidR="00DE6BEF" w:rsidRPr="00A30D05" w:rsidRDefault="00DE6BEF" w:rsidP="004D5CE1">
      <w:pPr>
        <w:pStyle w:val="a3"/>
        <w:numPr>
          <w:ilvl w:val="0"/>
          <w:numId w:val="6"/>
        </w:numPr>
        <w:spacing w:after="0" w:line="360" w:lineRule="auto"/>
        <w:ind w:left="0" w:firstLine="709"/>
        <w:jc w:val="both"/>
        <w:rPr>
          <w:sz w:val="28"/>
          <w:szCs w:val="28"/>
          <w:lang w:val="uk-UA"/>
        </w:rPr>
      </w:pPr>
      <w:r w:rsidRPr="00A30D05">
        <w:rPr>
          <w:sz w:val="28"/>
          <w:szCs w:val="28"/>
          <w:lang w:val="uk-UA"/>
        </w:rPr>
        <w:t xml:space="preserve">лікувальний масаж і самомасаж кукси, зокрема для зменшення </w:t>
      </w:r>
      <w:proofErr w:type="spellStart"/>
      <w:r w:rsidRPr="00A30D05">
        <w:rPr>
          <w:sz w:val="28"/>
          <w:szCs w:val="28"/>
          <w:lang w:val="uk-UA"/>
        </w:rPr>
        <w:t>гіперчутливості</w:t>
      </w:r>
      <w:proofErr w:type="spellEnd"/>
      <w:r w:rsidRPr="00A30D05">
        <w:rPr>
          <w:sz w:val="28"/>
          <w:szCs w:val="28"/>
          <w:lang w:val="uk-UA"/>
        </w:rPr>
        <w:t xml:space="preserve"> шкіри в ділянці культі із застосуванням прийомів розтирання, постукування і вібрації; </w:t>
      </w:r>
    </w:p>
    <w:p w:rsidR="00DE6BEF" w:rsidRPr="00A30D05" w:rsidRDefault="00DE6BEF" w:rsidP="004D5CE1">
      <w:pPr>
        <w:pStyle w:val="a3"/>
        <w:numPr>
          <w:ilvl w:val="0"/>
          <w:numId w:val="6"/>
        </w:numPr>
        <w:spacing w:after="0" w:line="360" w:lineRule="auto"/>
        <w:ind w:left="0" w:firstLine="709"/>
        <w:jc w:val="both"/>
        <w:rPr>
          <w:sz w:val="28"/>
          <w:szCs w:val="28"/>
          <w:lang w:val="uk-UA"/>
        </w:rPr>
      </w:pPr>
      <w:r w:rsidRPr="00A30D05">
        <w:rPr>
          <w:sz w:val="28"/>
          <w:szCs w:val="28"/>
          <w:lang w:val="uk-UA"/>
        </w:rPr>
        <w:t>мануальні техніки для розробки рухливості післяопераційного рубця;</w:t>
      </w:r>
    </w:p>
    <w:p w:rsidR="00DE6BEF" w:rsidRPr="00A30D05" w:rsidRDefault="00DE6BEF" w:rsidP="004D5CE1">
      <w:pPr>
        <w:pStyle w:val="a3"/>
        <w:numPr>
          <w:ilvl w:val="0"/>
          <w:numId w:val="6"/>
        </w:numPr>
        <w:spacing w:after="0" w:line="360" w:lineRule="auto"/>
        <w:ind w:left="0" w:firstLine="709"/>
        <w:jc w:val="both"/>
        <w:rPr>
          <w:sz w:val="28"/>
          <w:szCs w:val="28"/>
          <w:lang w:val="uk-UA"/>
        </w:rPr>
      </w:pPr>
      <w:r w:rsidRPr="00A30D05">
        <w:rPr>
          <w:sz w:val="28"/>
          <w:szCs w:val="28"/>
          <w:lang w:val="uk-UA"/>
        </w:rPr>
        <w:t>бинтування кукси;</w:t>
      </w:r>
    </w:p>
    <w:p w:rsidR="004D5CE1" w:rsidRPr="00A30D05" w:rsidRDefault="004D5CE1" w:rsidP="004D5CE1">
      <w:pPr>
        <w:pStyle w:val="a3"/>
        <w:numPr>
          <w:ilvl w:val="0"/>
          <w:numId w:val="6"/>
        </w:numPr>
        <w:spacing w:after="0" w:line="360" w:lineRule="auto"/>
        <w:ind w:left="0" w:firstLine="709"/>
        <w:jc w:val="both"/>
        <w:rPr>
          <w:sz w:val="28"/>
          <w:szCs w:val="28"/>
          <w:lang w:val="uk-UA"/>
        </w:rPr>
      </w:pPr>
      <w:proofErr w:type="spellStart"/>
      <w:r w:rsidRPr="00A30D05">
        <w:rPr>
          <w:sz w:val="28"/>
          <w:szCs w:val="28"/>
          <w:lang w:val="uk-UA"/>
        </w:rPr>
        <w:t>преформовані</w:t>
      </w:r>
      <w:proofErr w:type="spellEnd"/>
      <w:r w:rsidRPr="00A30D05">
        <w:rPr>
          <w:sz w:val="28"/>
          <w:szCs w:val="28"/>
          <w:lang w:val="uk-UA"/>
        </w:rPr>
        <w:t xml:space="preserve"> фізичні чинники (ультразвук, </w:t>
      </w:r>
      <w:proofErr w:type="spellStart"/>
      <w:r w:rsidRPr="00A30D05">
        <w:rPr>
          <w:sz w:val="28"/>
          <w:szCs w:val="28"/>
          <w:lang w:val="uk-UA"/>
        </w:rPr>
        <w:t>мікровібрація</w:t>
      </w:r>
      <w:proofErr w:type="spellEnd"/>
      <w:r w:rsidRPr="00A30D05">
        <w:rPr>
          <w:sz w:val="28"/>
          <w:szCs w:val="28"/>
          <w:lang w:val="uk-UA"/>
        </w:rPr>
        <w:t>, електростимуляція);</w:t>
      </w:r>
    </w:p>
    <w:p w:rsidR="00D0464D" w:rsidRPr="009F54E5" w:rsidRDefault="004329E8" w:rsidP="004D5CE1">
      <w:pPr>
        <w:pStyle w:val="a3"/>
        <w:numPr>
          <w:ilvl w:val="0"/>
          <w:numId w:val="6"/>
        </w:numPr>
        <w:spacing w:after="0" w:line="360" w:lineRule="auto"/>
        <w:ind w:left="0" w:firstLine="709"/>
        <w:jc w:val="both"/>
        <w:rPr>
          <w:sz w:val="28"/>
          <w:szCs w:val="28"/>
          <w:lang w:val="uk-UA"/>
        </w:rPr>
      </w:pPr>
      <w:r w:rsidRPr="009F54E5">
        <w:rPr>
          <w:sz w:val="28"/>
          <w:szCs w:val="28"/>
          <w:lang w:val="uk-UA"/>
        </w:rPr>
        <w:t>психотерапія спрямована на ознайомлення з</w:t>
      </w:r>
      <w:r w:rsidR="004D5CE1" w:rsidRPr="009F54E5">
        <w:rPr>
          <w:sz w:val="28"/>
          <w:szCs w:val="28"/>
          <w:lang w:val="uk-UA"/>
        </w:rPr>
        <w:t xml:space="preserve"> </w:t>
      </w:r>
      <w:r w:rsidRPr="009F54E5">
        <w:rPr>
          <w:sz w:val="28"/>
          <w:szCs w:val="28"/>
          <w:lang w:val="uk-UA"/>
        </w:rPr>
        <w:t>необхідною інформацією і навчання пацієнта, підвищення мотивації його до</w:t>
      </w:r>
      <w:r w:rsidR="004D5CE1" w:rsidRPr="009F54E5">
        <w:rPr>
          <w:sz w:val="28"/>
          <w:szCs w:val="28"/>
          <w:lang w:val="uk-UA"/>
        </w:rPr>
        <w:t xml:space="preserve"> </w:t>
      </w:r>
      <w:r w:rsidRPr="009F54E5">
        <w:rPr>
          <w:sz w:val="28"/>
          <w:szCs w:val="28"/>
          <w:lang w:val="uk-UA"/>
        </w:rPr>
        <w:t>опанування протезом і повернен</w:t>
      </w:r>
      <w:r w:rsidR="004D5CE1" w:rsidRPr="009F54E5">
        <w:rPr>
          <w:sz w:val="28"/>
          <w:szCs w:val="28"/>
          <w:lang w:val="uk-UA"/>
        </w:rPr>
        <w:t>ня до активного способу життя).</w:t>
      </w:r>
    </w:p>
    <w:p w:rsidR="00BA15B8" w:rsidRPr="00A30D05" w:rsidRDefault="00BA15B8" w:rsidP="00BA15B8">
      <w:pPr>
        <w:pStyle w:val="a3"/>
        <w:spacing w:after="0" w:line="360" w:lineRule="auto"/>
        <w:ind w:left="0" w:firstLine="709"/>
        <w:jc w:val="both"/>
        <w:rPr>
          <w:sz w:val="28"/>
          <w:szCs w:val="28"/>
          <w:lang w:val="uk-UA"/>
        </w:rPr>
      </w:pPr>
      <w:r w:rsidRPr="00A30D05">
        <w:rPr>
          <w:sz w:val="28"/>
          <w:szCs w:val="28"/>
          <w:lang w:val="uk-UA"/>
        </w:rPr>
        <w:t xml:space="preserve">Контроль набряку та формування кукси. Підготовка кукси до протезування повинна починатися відразу після ампутації нижньої кінцівки </w:t>
      </w:r>
      <w:r w:rsidRPr="00A30D05">
        <w:rPr>
          <w:sz w:val="28"/>
          <w:szCs w:val="28"/>
          <w:lang w:val="uk-UA"/>
        </w:rPr>
        <w:lastRenderedPageBreak/>
        <w:t xml:space="preserve">після загоєння післяопераційних рубців. Метою підготовки кукси є формування безболісної, </w:t>
      </w:r>
      <w:proofErr w:type="spellStart"/>
      <w:r w:rsidRPr="00A30D05">
        <w:rPr>
          <w:sz w:val="28"/>
          <w:szCs w:val="28"/>
          <w:lang w:val="uk-UA"/>
        </w:rPr>
        <w:t>опороздатної</w:t>
      </w:r>
      <w:proofErr w:type="spellEnd"/>
      <w:r w:rsidRPr="00A30D05">
        <w:rPr>
          <w:sz w:val="28"/>
          <w:szCs w:val="28"/>
          <w:lang w:val="uk-UA"/>
        </w:rPr>
        <w:t xml:space="preserve"> кукси правильної форми. Після ампутації кінцівки спостерігається набряк кукси, що є нормальною реакцією організму на оперативне втручання. Для усунення набряку кукси та створення її правильної </w:t>
      </w:r>
      <w:proofErr w:type="spellStart"/>
      <w:r w:rsidRPr="00A30D05">
        <w:rPr>
          <w:sz w:val="28"/>
          <w:szCs w:val="28"/>
          <w:lang w:val="uk-UA"/>
        </w:rPr>
        <w:t>нормоконічної</w:t>
      </w:r>
      <w:proofErr w:type="spellEnd"/>
      <w:r w:rsidRPr="00A30D05">
        <w:rPr>
          <w:sz w:val="28"/>
          <w:szCs w:val="28"/>
          <w:lang w:val="uk-UA"/>
        </w:rPr>
        <w:t xml:space="preserve"> форми, що необхідне для ефективного протезування, застосовується компресійна терапія та фізіотерапевтичні заходи</w:t>
      </w:r>
      <w:r w:rsidR="00931DF5" w:rsidRPr="00E63278">
        <w:rPr>
          <w:sz w:val="28"/>
          <w:szCs w:val="28"/>
          <w:lang w:val="uk-UA"/>
        </w:rPr>
        <w:t xml:space="preserve"> [46]</w:t>
      </w:r>
      <w:r w:rsidRPr="00A30D05">
        <w:rPr>
          <w:sz w:val="28"/>
          <w:szCs w:val="28"/>
          <w:lang w:val="uk-UA"/>
        </w:rPr>
        <w:t>.</w:t>
      </w:r>
    </w:p>
    <w:p w:rsidR="00BA15B8" w:rsidRPr="00A30D05" w:rsidRDefault="00BA15B8" w:rsidP="00BA15B8">
      <w:pPr>
        <w:pStyle w:val="a3"/>
        <w:spacing w:after="0" w:line="360" w:lineRule="auto"/>
        <w:ind w:left="0" w:firstLine="709"/>
        <w:jc w:val="both"/>
        <w:rPr>
          <w:sz w:val="28"/>
          <w:szCs w:val="28"/>
          <w:lang w:val="uk-UA"/>
        </w:rPr>
      </w:pPr>
      <w:r w:rsidRPr="00A30D05">
        <w:rPr>
          <w:sz w:val="28"/>
          <w:szCs w:val="28"/>
          <w:lang w:val="uk-UA"/>
        </w:rPr>
        <w:t>Для проведення помірної компресії виконується бинтування кукси еластичним бинтом, який залишається 24 години на добу, при цьому 3-4 рази на день перевіряється необхідна сила стиснення м’яких тканин бинтом (через 15 хвилин після перев’язки пацієнт оцінює суб’єктивні відчуття сили стиснення – якщо відчуття є некомфортними, то пов’язка ослаблюється). Правильна компресія покращує циркуляцію крові, знижує больові відчуття, зокрема фантомні болі, прискорює процес загоєння тканини.</w:t>
      </w:r>
    </w:p>
    <w:p w:rsidR="00BA15B8" w:rsidRPr="00A30D05" w:rsidRDefault="00BA15B8" w:rsidP="00BA15B8">
      <w:pPr>
        <w:pStyle w:val="a3"/>
        <w:spacing w:after="0" w:line="360" w:lineRule="auto"/>
        <w:ind w:left="0" w:firstLine="709"/>
        <w:jc w:val="both"/>
        <w:rPr>
          <w:sz w:val="28"/>
          <w:szCs w:val="28"/>
          <w:lang w:val="uk-UA"/>
        </w:rPr>
      </w:pPr>
      <w:r w:rsidRPr="00A30D05">
        <w:rPr>
          <w:sz w:val="28"/>
          <w:szCs w:val="28"/>
          <w:lang w:val="uk-UA"/>
        </w:rPr>
        <w:t>Необхідно дотримуватись правильної техніки бинтування кукси, оскільки неправильне накладення турів бинта може завдати шкоди пацієнтові. Щоб оцінити швидкість зменшення набряку, необхідно регулярно вимірювати об’єм кукси в одному й тому самому місці. Альтернативою компресійного бинтування є застосування силіконових лайнерів. Стабілізація обсягу кукси на тривалий термін свідчить про можливість починати</w:t>
      </w:r>
    </w:p>
    <w:p w:rsidR="00BA15B8" w:rsidRPr="00A30D05" w:rsidRDefault="00BA15B8" w:rsidP="00BA15B8">
      <w:pPr>
        <w:spacing w:after="0" w:line="360" w:lineRule="auto"/>
        <w:jc w:val="both"/>
        <w:rPr>
          <w:sz w:val="28"/>
          <w:szCs w:val="28"/>
          <w:lang w:val="uk-UA"/>
        </w:rPr>
      </w:pPr>
      <w:r w:rsidRPr="00A30D05">
        <w:rPr>
          <w:sz w:val="28"/>
          <w:szCs w:val="28"/>
          <w:lang w:val="uk-UA"/>
        </w:rPr>
        <w:t>первинне протезування</w:t>
      </w:r>
      <w:r w:rsidR="00931DF5" w:rsidRPr="00E63278">
        <w:rPr>
          <w:sz w:val="28"/>
          <w:szCs w:val="28"/>
        </w:rPr>
        <w:t xml:space="preserve"> [47]</w:t>
      </w:r>
      <w:r w:rsidRPr="00A30D05">
        <w:rPr>
          <w:sz w:val="28"/>
          <w:szCs w:val="28"/>
          <w:lang w:val="uk-UA"/>
        </w:rPr>
        <w:t>.</w:t>
      </w:r>
    </w:p>
    <w:p w:rsidR="009E0F1C" w:rsidRPr="00A30D05" w:rsidRDefault="00BA15B8" w:rsidP="009E0F1C">
      <w:pPr>
        <w:spacing w:after="0" w:line="360" w:lineRule="auto"/>
        <w:ind w:firstLine="708"/>
        <w:jc w:val="both"/>
        <w:rPr>
          <w:sz w:val="28"/>
          <w:szCs w:val="28"/>
          <w:lang w:val="uk-UA"/>
        </w:rPr>
      </w:pPr>
      <w:r w:rsidRPr="00A30D05">
        <w:rPr>
          <w:sz w:val="28"/>
          <w:szCs w:val="28"/>
          <w:lang w:val="uk-UA"/>
        </w:rPr>
        <w:t xml:space="preserve">Профілактика виникнення контрактур. </w:t>
      </w:r>
      <w:r w:rsidR="009E0F1C" w:rsidRPr="00A30D05">
        <w:rPr>
          <w:sz w:val="28"/>
          <w:szCs w:val="28"/>
          <w:lang w:val="uk-UA"/>
        </w:rPr>
        <w:t>Комфортне та безболісне розташування кукси п</w:t>
      </w:r>
      <w:r w:rsidRPr="00A30D05">
        <w:rPr>
          <w:sz w:val="28"/>
          <w:szCs w:val="28"/>
          <w:lang w:val="uk-UA"/>
        </w:rPr>
        <w:t xml:space="preserve">ісля операції </w:t>
      </w:r>
      <w:r w:rsidR="009E0F1C" w:rsidRPr="00A30D05">
        <w:rPr>
          <w:sz w:val="28"/>
          <w:szCs w:val="28"/>
          <w:lang w:val="uk-UA"/>
        </w:rPr>
        <w:t xml:space="preserve">є причиною формування контрактур у збережених суглобах кінцівки, які надають культі неприродне положення, що в подальшому заважає успішному протезуванню. Ампутації на рівні верхньої та середньої третини стегна частіше призводять до розвитку згинально-відвідних контрактур кульшового суглоба, за умови кукс у середній третині стегна – згинальних контрактур.  Ступінь вираженості контрактур залежить від рівня ампутації: що коротша кукса стегна, то більше обмеження рухливості. При ампутаціях кінцівки на рівні гомілки частіше </w:t>
      </w:r>
      <w:r w:rsidR="009E0F1C" w:rsidRPr="00A30D05">
        <w:rPr>
          <w:sz w:val="28"/>
          <w:szCs w:val="28"/>
          <w:lang w:val="uk-UA"/>
        </w:rPr>
        <w:lastRenderedPageBreak/>
        <w:t xml:space="preserve">спостерігаються згинальні або згинально-розгинальні контрактури колінних суглобів. При ампутаціях кінцівки на рівні стопи частіше спостерігаються згинальні контрактури </w:t>
      </w:r>
      <w:proofErr w:type="spellStart"/>
      <w:r w:rsidR="009E0F1C" w:rsidRPr="00A30D05">
        <w:rPr>
          <w:sz w:val="28"/>
          <w:szCs w:val="28"/>
          <w:lang w:val="uk-UA"/>
        </w:rPr>
        <w:t>гомілково</w:t>
      </w:r>
      <w:proofErr w:type="spellEnd"/>
      <w:r w:rsidR="009E0F1C" w:rsidRPr="00A30D05">
        <w:rPr>
          <w:sz w:val="28"/>
          <w:szCs w:val="28"/>
          <w:lang w:val="uk-UA"/>
        </w:rPr>
        <w:t>-надп’яткових суглобів</w:t>
      </w:r>
      <w:r w:rsidR="00931DF5" w:rsidRPr="00E63278">
        <w:rPr>
          <w:sz w:val="28"/>
          <w:szCs w:val="28"/>
        </w:rPr>
        <w:t xml:space="preserve"> [37]</w:t>
      </w:r>
      <w:r w:rsidR="009E0F1C" w:rsidRPr="00A30D05">
        <w:rPr>
          <w:sz w:val="28"/>
          <w:szCs w:val="28"/>
          <w:lang w:val="uk-UA"/>
        </w:rPr>
        <w:t>.</w:t>
      </w:r>
    </w:p>
    <w:p w:rsidR="009E0F1C" w:rsidRPr="00A30D05" w:rsidRDefault="009E0F1C" w:rsidP="00A30D05">
      <w:pPr>
        <w:spacing w:after="0" w:line="360" w:lineRule="auto"/>
        <w:ind w:firstLine="708"/>
        <w:jc w:val="both"/>
        <w:rPr>
          <w:sz w:val="28"/>
          <w:szCs w:val="28"/>
          <w:lang w:val="uk-UA"/>
        </w:rPr>
      </w:pPr>
      <w:r w:rsidRPr="00A30D05">
        <w:rPr>
          <w:sz w:val="28"/>
          <w:szCs w:val="28"/>
          <w:lang w:val="uk-UA"/>
        </w:rPr>
        <w:t>Для профілактики контрактур застосовують позиціонування ампутованої кінцівки і терапевтичні вправи. Правильне позиціонування пацієнтів з ампутаціями стегна включає перебування в положенні лежачи на животі до 2 годин 2 рази на день, можливе застосування вантажу. Голова має бути повернена в бік, протилежний ампутованій кінцівці. Це положення необхідне для розтягування м’язів-згиначів стегна та збереження</w:t>
      </w:r>
      <w:r w:rsidR="00A30D05" w:rsidRPr="00A30D05">
        <w:rPr>
          <w:sz w:val="28"/>
          <w:szCs w:val="28"/>
          <w:lang w:val="uk-UA"/>
        </w:rPr>
        <w:t xml:space="preserve"> </w:t>
      </w:r>
      <w:r w:rsidRPr="00A30D05">
        <w:rPr>
          <w:sz w:val="28"/>
          <w:szCs w:val="28"/>
          <w:lang w:val="uk-UA"/>
        </w:rPr>
        <w:t xml:space="preserve">або збільшення амплітуди розгинання в </w:t>
      </w:r>
      <w:r w:rsidR="00A30D05" w:rsidRPr="00A30D05">
        <w:rPr>
          <w:sz w:val="28"/>
          <w:szCs w:val="28"/>
          <w:lang w:val="uk-UA"/>
        </w:rPr>
        <w:t xml:space="preserve">кульшовому </w:t>
      </w:r>
      <w:r w:rsidRPr="00A30D05">
        <w:rPr>
          <w:sz w:val="28"/>
          <w:szCs w:val="28"/>
          <w:lang w:val="uk-UA"/>
        </w:rPr>
        <w:t>суглобі</w:t>
      </w:r>
      <w:r w:rsidR="00A30D05" w:rsidRPr="00A30D05">
        <w:rPr>
          <w:sz w:val="28"/>
          <w:szCs w:val="28"/>
          <w:lang w:val="uk-UA"/>
        </w:rPr>
        <w:t>. При ампутаціях на рівні гомілки доцільно перебувати максимально довше в положенні, коли кукса буде у випрямленому положенні, обидві нижні кінцівки розігнуті в колінних суглобах і зведені разом. Розробляти контрактуру колінного суглоба в такому ж положенні, підклавши під коліно валик, а на куксу – вантаж (5 до 8 кг) для розтягнення сухожилків колінного суглоба</w:t>
      </w:r>
      <w:r w:rsidR="00931DF5" w:rsidRPr="00E63278">
        <w:rPr>
          <w:sz w:val="28"/>
          <w:szCs w:val="28"/>
        </w:rPr>
        <w:t xml:space="preserve"> [48]</w:t>
      </w:r>
      <w:r w:rsidR="00A30D05" w:rsidRPr="00A30D05">
        <w:rPr>
          <w:sz w:val="28"/>
          <w:szCs w:val="28"/>
          <w:lang w:val="uk-UA"/>
        </w:rPr>
        <w:t>.</w:t>
      </w:r>
    </w:p>
    <w:p w:rsidR="007E6DD5" w:rsidRPr="007E6DD5" w:rsidRDefault="007E6DD5" w:rsidP="007E6DD5">
      <w:pPr>
        <w:spacing w:after="0" w:line="360" w:lineRule="auto"/>
        <w:ind w:firstLine="708"/>
        <w:jc w:val="both"/>
        <w:rPr>
          <w:sz w:val="28"/>
          <w:szCs w:val="28"/>
          <w:lang w:val="uk-UA"/>
        </w:rPr>
      </w:pPr>
      <w:r>
        <w:rPr>
          <w:sz w:val="28"/>
          <w:szCs w:val="28"/>
          <w:lang w:val="uk-UA"/>
        </w:rPr>
        <w:t>Фізична терапія в період підготовки до протезування. У другому</w:t>
      </w:r>
      <w:r w:rsidRPr="007E6DD5">
        <w:rPr>
          <w:sz w:val="28"/>
          <w:szCs w:val="28"/>
          <w:lang w:val="uk-UA"/>
        </w:rPr>
        <w:t xml:space="preserve"> періоді, незалежно від рівня ампутації, основними завданнями </w:t>
      </w:r>
      <w:r>
        <w:rPr>
          <w:sz w:val="28"/>
          <w:szCs w:val="28"/>
          <w:lang w:val="uk-UA"/>
        </w:rPr>
        <w:t xml:space="preserve">фізичної терапії </w:t>
      </w:r>
      <w:r w:rsidRPr="007E6DD5">
        <w:rPr>
          <w:sz w:val="28"/>
          <w:szCs w:val="28"/>
          <w:lang w:val="uk-UA"/>
        </w:rPr>
        <w:t>є:</w:t>
      </w:r>
    </w:p>
    <w:p w:rsidR="007E6DD5" w:rsidRPr="007E6DD5" w:rsidRDefault="007E6DD5" w:rsidP="007E6DD5">
      <w:pPr>
        <w:spacing w:after="0" w:line="360" w:lineRule="auto"/>
        <w:ind w:firstLine="708"/>
        <w:jc w:val="both"/>
        <w:rPr>
          <w:sz w:val="28"/>
          <w:szCs w:val="28"/>
          <w:lang w:val="uk-UA"/>
        </w:rPr>
      </w:pPr>
      <w:r w:rsidRPr="007E6DD5">
        <w:rPr>
          <w:sz w:val="28"/>
          <w:szCs w:val="28"/>
          <w:lang w:val="uk-UA"/>
        </w:rPr>
        <w:t>– підв</w:t>
      </w:r>
      <w:r>
        <w:rPr>
          <w:sz w:val="28"/>
          <w:szCs w:val="28"/>
          <w:lang w:val="uk-UA"/>
        </w:rPr>
        <w:t xml:space="preserve">ищення загальної витривалості </w:t>
      </w:r>
      <w:r w:rsidRPr="007E6DD5">
        <w:rPr>
          <w:sz w:val="28"/>
          <w:szCs w:val="28"/>
          <w:lang w:val="uk-UA"/>
        </w:rPr>
        <w:t>організму</w:t>
      </w:r>
      <w:r>
        <w:rPr>
          <w:sz w:val="28"/>
          <w:szCs w:val="28"/>
          <w:lang w:val="uk-UA"/>
        </w:rPr>
        <w:t xml:space="preserve"> до фізичних навантажень</w:t>
      </w:r>
      <w:r w:rsidRPr="007E6DD5">
        <w:rPr>
          <w:sz w:val="28"/>
          <w:szCs w:val="28"/>
          <w:lang w:val="uk-UA"/>
        </w:rPr>
        <w:t>;</w:t>
      </w:r>
    </w:p>
    <w:p w:rsidR="007E6DD5" w:rsidRPr="007E6DD5" w:rsidRDefault="007E6DD5" w:rsidP="007E6DD5">
      <w:pPr>
        <w:spacing w:after="0" w:line="360" w:lineRule="auto"/>
        <w:ind w:firstLine="708"/>
        <w:jc w:val="both"/>
        <w:rPr>
          <w:sz w:val="28"/>
          <w:szCs w:val="28"/>
          <w:lang w:val="uk-UA"/>
        </w:rPr>
      </w:pPr>
      <w:r w:rsidRPr="007E6DD5">
        <w:rPr>
          <w:sz w:val="28"/>
          <w:szCs w:val="28"/>
          <w:lang w:val="uk-UA"/>
        </w:rPr>
        <w:t>– з</w:t>
      </w:r>
      <w:r>
        <w:rPr>
          <w:sz w:val="28"/>
          <w:szCs w:val="28"/>
          <w:lang w:val="uk-UA"/>
        </w:rPr>
        <w:t xml:space="preserve">більшення сили </w:t>
      </w:r>
      <w:r w:rsidRPr="007E6DD5">
        <w:rPr>
          <w:sz w:val="28"/>
          <w:szCs w:val="28"/>
          <w:lang w:val="uk-UA"/>
        </w:rPr>
        <w:t xml:space="preserve">усічених м’язів кукси </w:t>
      </w:r>
      <w:r>
        <w:rPr>
          <w:sz w:val="28"/>
          <w:szCs w:val="28"/>
          <w:lang w:val="uk-UA"/>
        </w:rPr>
        <w:t xml:space="preserve">і збережених </w:t>
      </w:r>
      <w:r w:rsidRPr="007E6DD5">
        <w:rPr>
          <w:sz w:val="28"/>
          <w:szCs w:val="28"/>
          <w:lang w:val="uk-UA"/>
        </w:rPr>
        <w:t>м’язів</w:t>
      </w:r>
      <w:r>
        <w:rPr>
          <w:sz w:val="28"/>
          <w:szCs w:val="28"/>
          <w:lang w:val="uk-UA"/>
        </w:rPr>
        <w:t xml:space="preserve">, що забезпечують рухи в </w:t>
      </w:r>
      <w:r w:rsidRPr="007E6DD5">
        <w:rPr>
          <w:sz w:val="28"/>
          <w:szCs w:val="28"/>
          <w:lang w:val="uk-UA"/>
        </w:rPr>
        <w:t>суглоб</w:t>
      </w:r>
      <w:r>
        <w:rPr>
          <w:sz w:val="28"/>
          <w:szCs w:val="28"/>
          <w:lang w:val="uk-UA"/>
        </w:rPr>
        <w:t>ах кінцівки</w:t>
      </w:r>
      <w:r w:rsidRPr="007E6DD5">
        <w:rPr>
          <w:sz w:val="28"/>
          <w:szCs w:val="28"/>
          <w:lang w:val="uk-UA"/>
        </w:rPr>
        <w:t>;</w:t>
      </w:r>
    </w:p>
    <w:p w:rsidR="007E6DD5" w:rsidRPr="007E6DD5" w:rsidRDefault="007E6DD5" w:rsidP="007E6DD5">
      <w:pPr>
        <w:spacing w:after="0" w:line="360" w:lineRule="auto"/>
        <w:ind w:firstLine="708"/>
        <w:jc w:val="both"/>
        <w:rPr>
          <w:sz w:val="28"/>
          <w:szCs w:val="28"/>
          <w:lang w:val="uk-UA"/>
        </w:rPr>
      </w:pPr>
      <w:r w:rsidRPr="007E6DD5">
        <w:rPr>
          <w:sz w:val="28"/>
          <w:szCs w:val="28"/>
          <w:lang w:val="uk-UA"/>
        </w:rPr>
        <w:t xml:space="preserve">– профілактика контрактур </w:t>
      </w:r>
      <w:r>
        <w:rPr>
          <w:sz w:val="28"/>
          <w:szCs w:val="28"/>
          <w:lang w:val="uk-UA"/>
        </w:rPr>
        <w:t>у суглобах ампутованої</w:t>
      </w:r>
      <w:r w:rsidRPr="007E6DD5">
        <w:rPr>
          <w:sz w:val="28"/>
          <w:szCs w:val="28"/>
          <w:lang w:val="uk-UA"/>
        </w:rPr>
        <w:t xml:space="preserve"> кінцівки;</w:t>
      </w:r>
    </w:p>
    <w:p w:rsidR="007E6DD5" w:rsidRPr="007E6DD5" w:rsidRDefault="007E6DD5" w:rsidP="007E6DD5">
      <w:pPr>
        <w:spacing w:after="0" w:line="360" w:lineRule="auto"/>
        <w:ind w:firstLine="708"/>
        <w:jc w:val="both"/>
        <w:rPr>
          <w:sz w:val="28"/>
          <w:szCs w:val="28"/>
          <w:lang w:val="uk-UA"/>
        </w:rPr>
      </w:pPr>
      <w:r w:rsidRPr="007E6DD5">
        <w:rPr>
          <w:sz w:val="28"/>
          <w:szCs w:val="28"/>
          <w:lang w:val="uk-UA"/>
        </w:rPr>
        <w:t>– зміцнення м’язів збереженої кінцівки;</w:t>
      </w:r>
    </w:p>
    <w:p w:rsidR="007E6DD5" w:rsidRPr="007E6DD5" w:rsidRDefault="007E6DD5" w:rsidP="007E6DD5">
      <w:pPr>
        <w:spacing w:after="0" w:line="360" w:lineRule="auto"/>
        <w:ind w:firstLine="708"/>
        <w:jc w:val="both"/>
        <w:rPr>
          <w:sz w:val="28"/>
          <w:szCs w:val="28"/>
          <w:lang w:val="uk-UA"/>
        </w:rPr>
      </w:pPr>
      <w:r w:rsidRPr="007E6DD5">
        <w:rPr>
          <w:sz w:val="28"/>
          <w:szCs w:val="28"/>
          <w:lang w:val="uk-UA"/>
        </w:rPr>
        <w:t xml:space="preserve">– </w:t>
      </w:r>
      <w:r>
        <w:rPr>
          <w:sz w:val="28"/>
          <w:szCs w:val="28"/>
          <w:lang w:val="uk-UA"/>
        </w:rPr>
        <w:t xml:space="preserve">збільшення сили і витривалості </w:t>
      </w:r>
      <w:r w:rsidRPr="007E6DD5">
        <w:rPr>
          <w:sz w:val="28"/>
          <w:szCs w:val="28"/>
          <w:lang w:val="uk-UA"/>
        </w:rPr>
        <w:t>м’язів тулуба й плечового поясу, тренування опорної</w:t>
      </w:r>
      <w:r>
        <w:rPr>
          <w:sz w:val="28"/>
          <w:szCs w:val="28"/>
          <w:lang w:val="uk-UA"/>
        </w:rPr>
        <w:t xml:space="preserve"> </w:t>
      </w:r>
      <w:r w:rsidRPr="007E6DD5">
        <w:rPr>
          <w:sz w:val="28"/>
          <w:szCs w:val="28"/>
          <w:lang w:val="uk-UA"/>
        </w:rPr>
        <w:t>функції рук;</w:t>
      </w:r>
    </w:p>
    <w:p w:rsidR="007E6DD5" w:rsidRDefault="007E6DD5" w:rsidP="007E6DD5">
      <w:pPr>
        <w:spacing w:after="0" w:line="360" w:lineRule="auto"/>
        <w:ind w:firstLine="708"/>
        <w:jc w:val="both"/>
        <w:rPr>
          <w:sz w:val="28"/>
          <w:szCs w:val="28"/>
          <w:lang w:val="uk-UA"/>
        </w:rPr>
      </w:pPr>
      <w:r w:rsidRPr="007E6DD5">
        <w:rPr>
          <w:sz w:val="28"/>
          <w:szCs w:val="28"/>
          <w:lang w:val="uk-UA"/>
        </w:rPr>
        <w:t xml:space="preserve">– тренування функції рівноваги </w:t>
      </w:r>
      <w:r>
        <w:rPr>
          <w:sz w:val="28"/>
          <w:szCs w:val="28"/>
          <w:lang w:val="uk-UA"/>
        </w:rPr>
        <w:t>і координації</w:t>
      </w:r>
      <w:r w:rsidR="00931DF5" w:rsidRPr="00E63278">
        <w:rPr>
          <w:sz w:val="28"/>
          <w:szCs w:val="28"/>
        </w:rPr>
        <w:t xml:space="preserve"> [49]</w:t>
      </w:r>
      <w:r w:rsidRPr="007E6DD5">
        <w:rPr>
          <w:sz w:val="28"/>
          <w:szCs w:val="28"/>
          <w:lang w:val="uk-UA"/>
        </w:rPr>
        <w:t>.</w:t>
      </w:r>
    </w:p>
    <w:p w:rsidR="007E6DD5" w:rsidRDefault="007E6DD5" w:rsidP="007E6DD5">
      <w:pPr>
        <w:spacing w:after="0" w:line="360" w:lineRule="auto"/>
        <w:ind w:firstLine="708"/>
        <w:jc w:val="both"/>
        <w:rPr>
          <w:sz w:val="28"/>
          <w:szCs w:val="28"/>
          <w:lang w:val="uk-UA"/>
        </w:rPr>
      </w:pPr>
      <w:r>
        <w:rPr>
          <w:sz w:val="28"/>
          <w:szCs w:val="28"/>
          <w:lang w:val="uk-UA"/>
        </w:rPr>
        <w:t>Засоби фізичної терапії:</w:t>
      </w:r>
    </w:p>
    <w:p w:rsidR="009928C7" w:rsidRPr="007E6DD5" w:rsidRDefault="007E6DD5" w:rsidP="009928C7">
      <w:pPr>
        <w:spacing w:after="0" w:line="360" w:lineRule="auto"/>
        <w:ind w:firstLine="708"/>
        <w:jc w:val="both"/>
        <w:rPr>
          <w:sz w:val="28"/>
          <w:szCs w:val="28"/>
          <w:lang w:val="uk-UA"/>
        </w:rPr>
      </w:pPr>
      <w:r>
        <w:rPr>
          <w:sz w:val="28"/>
          <w:szCs w:val="28"/>
          <w:lang w:val="uk-UA"/>
        </w:rPr>
        <w:t>1. В</w:t>
      </w:r>
      <w:r w:rsidRPr="007E6DD5">
        <w:rPr>
          <w:sz w:val="28"/>
          <w:szCs w:val="28"/>
          <w:lang w:val="uk-UA"/>
        </w:rPr>
        <w:t xml:space="preserve">прави для зміцнення м’язів </w:t>
      </w:r>
      <w:r w:rsidR="009928C7">
        <w:rPr>
          <w:sz w:val="28"/>
          <w:szCs w:val="28"/>
          <w:lang w:val="uk-UA"/>
        </w:rPr>
        <w:t>ампутованої</w:t>
      </w:r>
      <w:r w:rsidRPr="007E6DD5">
        <w:rPr>
          <w:sz w:val="28"/>
          <w:szCs w:val="28"/>
          <w:lang w:val="uk-UA"/>
        </w:rPr>
        <w:t xml:space="preserve"> кінцівки</w:t>
      </w:r>
      <w:r w:rsidR="009275D6">
        <w:rPr>
          <w:sz w:val="28"/>
          <w:szCs w:val="28"/>
          <w:lang w:val="uk-UA"/>
        </w:rPr>
        <w:t xml:space="preserve">. </w:t>
      </w:r>
      <w:r w:rsidRPr="007E6DD5">
        <w:rPr>
          <w:sz w:val="28"/>
          <w:szCs w:val="28"/>
          <w:lang w:val="uk-UA"/>
        </w:rPr>
        <w:t xml:space="preserve"> </w:t>
      </w:r>
      <w:r w:rsidR="009275D6">
        <w:rPr>
          <w:sz w:val="28"/>
          <w:szCs w:val="28"/>
          <w:lang w:val="uk-UA"/>
        </w:rPr>
        <w:t xml:space="preserve">Основну </w:t>
      </w:r>
      <w:r w:rsidRPr="007E6DD5">
        <w:rPr>
          <w:sz w:val="28"/>
          <w:szCs w:val="28"/>
          <w:lang w:val="uk-UA"/>
        </w:rPr>
        <w:t>увагу зосереджують</w:t>
      </w:r>
      <w:r w:rsidR="009275D6">
        <w:rPr>
          <w:sz w:val="28"/>
          <w:szCs w:val="28"/>
          <w:lang w:val="uk-UA"/>
        </w:rPr>
        <w:t xml:space="preserve"> </w:t>
      </w:r>
      <w:r w:rsidRPr="007E6DD5">
        <w:rPr>
          <w:sz w:val="28"/>
          <w:szCs w:val="28"/>
          <w:lang w:val="uk-UA"/>
        </w:rPr>
        <w:t xml:space="preserve">на зміцненні </w:t>
      </w:r>
      <w:r w:rsidR="009928C7">
        <w:rPr>
          <w:sz w:val="28"/>
          <w:szCs w:val="28"/>
          <w:lang w:val="uk-UA"/>
        </w:rPr>
        <w:t xml:space="preserve">м'язів </w:t>
      </w:r>
      <w:r w:rsidRPr="007E6DD5">
        <w:rPr>
          <w:sz w:val="28"/>
          <w:szCs w:val="28"/>
          <w:lang w:val="uk-UA"/>
        </w:rPr>
        <w:t xml:space="preserve">розгиначів кукси, що є профілактикою </w:t>
      </w:r>
      <w:r w:rsidRPr="007E6DD5">
        <w:rPr>
          <w:sz w:val="28"/>
          <w:szCs w:val="28"/>
          <w:lang w:val="uk-UA"/>
        </w:rPr>
        <w:lastRenderedPageBreak/>
        <w:t>формування контрактур</w:t>
      </w:r>
      <w:r w:rsidR="009275D6">
        <w:rPr>
          <w:sz w:val="28"/>
          <w:szCs w:val="28"/>
          <w:lang w:val="uk-UA"/>
        </w:rPr>
        <w:t xml:space="preserve">. При ампутації кінцівки на рівні стопи усіченими м’язами </w:t>
      </w:r>
      <w:r w:rsidR="009928C7">
        <w:rPr>
          <w:sz w:val="28"/>
          <w:szCs w:val="28"/>
          <w:lang w:val="uk-UA"/>
        </w:rPr>
        <w:t>(відсікання</w:t>
      </w:r>
      <w:r w:rsidR="009928C7" w:rsidRPr="007E6DD5">
        <w:rPr>
          <w:sz w:val="28"/>
          <w:szCs w:val="28"/>
          <w:lang w:val="uk-UA"/>
        </w:rPr>
        <w:t xml:space="preserve"> дистальних точок прикріплення)</w:t>
      </w:r>
      <w:r w:rsidR="009928C7">
        <w:rPr>
          <w:sz w:val="28"/>
          <w:szCs w:val="28"/>
          <w:lang w:val="uk-UA"/>
        </w:rPr>
        <w:t xml:space="preserve"> </w:t>
      </w:r>
      <w:r w:rsidR="009275D6">
        <w:rPr>
          <w:sz w:val="28"/>
          <w:szCs w:val="28"/>
          <w:lang w:val="uk-UA"/>
        </w:rPr>
        <w:t>є м’язи розгиначі стопи, а саме</w:t>
      </w:r>
      <w:r w:rsidR="009275D6" w:rsidRPr="009275D6">
        <w:rPr>
          <w:sz w:val="28"/>
          <w:szCs w:val="28"/>
          <w:lang w:val="uk-UA"/>
        </w:rPr>
        <w:t xml:space="preserve"> </w:t>
      </w:r>
      <w:r w:rsidR="009275D6">
        <w:rPr>
          <w:sz w:val="28"/>
          <w:szCs w:val="28"/>
          <w:lang w:val="uk-UA"/>
        </w:rPr>
        <w:t>п</w:t>
      </w:r>
      <w:r w:rsidR="009275D6" w:rsidRPr="009275D6">
        <w:rPr>
          <w:sz w:val="28"/>
          <w:szCs w:val="28"/>
          <w:lang w:val="uk-UA"/>
        </w:rPr>
        <w:t>ередній великогомілковий м’яз</w:t>
      </w:r>
      <w:r w:rsidR="009275D6">
        <w:rPr>
          <w:sz w:val="28"/>
          <w:szCs w:val="28"/>
          <w:lang w:val="uk-UA"/>
        </w:rPr>
        <w:t>, д</w:t>
      </w:r>
      <w:r w:rsidR="009275D6" w:rsidRPr="009275D6">
        <w:rPr>
          <w:sz w:val="28"/>
          <w:szCs w:val="28"/>
          <w:lang w:val="uk-UA"/>
        </w:rPr>
        <w:t>овгий м’яз</w:t>
      </w:r>
      <w:r w:rsidR="009275D6">
        <w:rPr>
          <w:sz w:val="28"/>
          <w:szCs w:val="28"/>
          <w:lang w:val="uk-UA"/>
        </w:rPr>
        <w:t>-</w:t>
      </w:r>
      <w:r w:rsidR="009275D6" w:rsidRPr="009275D6">
        <w:rPr>
          <w:sz w:val="28"/>
          <w:szCs w:val="28"/>
          <w:lang w:val="uk-UA"/>
        </w:rPr>
        <w:t>розгинач пальців</w:t>
      </w:r>
      <w:r w:rsidR="009275D6">
        <w:rPr>
          <w:sz w:val="28"/>
          <w:szCs w:val="28"/>
          <w:lang w:val="uk-UA"/>
        </w:rPr>
        <w:t>,</w:t>
      </w:r>
      <w:r w:rsidR="009275D6" w:rsidRPr="009275D6">
        <w:rPr>
          <w:sz w:val="28"/>
          <w:szCs w:val="28"/>
          <w:lang w:val="uk-UA"/>
        </w:rPr>
        <w:t xml:space="preserve"> </w:t>
      </w:r>
      <w:r w:rsidR="009275D6">
        <w:rPr>
          <w:sz w:val="28"/>
          <w:szCs w:val="28"/>
          <w:lang w:val="uk-UA"/>
        </w:rPr>
        <w:t>т</w:t>
      </w:r>
      <w:r w:rsidR="009275D6" w:rsidRPr="009275D6">
        <w:rPr>
          <w:sz w:val="28"/>
          <w:szCs w:val="28"/>
          <w:lang w:val="uk-UA"/>
        </w:rPr>
        <w:t>ретій малогомілковий м’яз</w:t>
      </w:r>
      <w:r w:rsidR="00FA734F">
        <w:rPr>
          <w:sz w:val="28"/>
          <w:szCs w:val="28"/>
          <w:lang w:val="uk-UA"/>
        </w:rPr>
        <w:t xml:space="preserve">, </w:t>
      </w:r>
      <w:r w:rsidR="000837C6">
        <w:rPr>
          <w:sz w:val="28"/>
          <w:szCs w:val="28"/>
          <w:lang w:val="uk-UA"/>
        </w:rPr>
        <w:t>д</w:t>
      </w:r>
      <w:r w:rsidR="009275D6" w:rsidRPr="009275D6">
        <w:rPr>
          <w:sz w:val="28"/>
          <w:szCs w:val="28"/>
          <w:lang w:val="uk-UA"/>
        </w:rPr>
        <w:t>овгий м’яз</w:t>
      </w:r>
      <w:r w:rsidR="000837C6">
        <w:rPr>
          <w:sz w:val="28"/>
          <w:szCs w:val="28"/>
          <w:lang w:val="uk-UA"/>
        </w:rPr>
        <w:t>-</w:t>
      </w:r>
      <w:r w:rsidR="009275D6" w:rsidRPr="009275D6">
        <w:rPr>
          <w:sz w:val="28"/>
          <w:szCs w:val="28"/>
          <w:lang w:val="uk-UA"/>
        </w:rPr>
        <w:t>розгинач великого пальця стопи</w:t>
      </w:r>
      <w:r w:rsidR="00FA734F">
        <w:rPr>
          <w:sz w:val="28"/>
          <w:szCs w:val="28"/>
          <w:lang w:val="uk-UA"/>
        </w:rPr>
        <w:t>, д</w:t>
      </w:r>
      <w:r w:rsidR="00FA734F" w:rsidRPr="00FA734F">
        <w:rPr>
          <w:sz w:val="28"/>
          <w:szCs w:val="28"/>
          <w:lang w:val="uk-UA"/>
        </w:rPr>
        <w:t xml:space="preserve">овгий </w:t>
      </w:r>
      <w:r w:rsidR="00FA734F">
        <w:rPr>
          <w:sz w:val="28"/>
          <w:szCs w:val="28"/>
          <w:lang w:val="uk-UA"/>
        </w:rPr>
        <w:t xml:space="preserve">та короткий </w:t>
      </w:r>
      <w:r w:rsidR="00FA734F" w:rsidRPr="00FA734F">
        <w:rPr>
          <w:sz w:val="28"/>
          <w:szCs w:val="28"/>
          <w:lang w:val="uk-UA"/>
        </w:rPr>
        <w:t>малогомілков</w:t>
      </w:r>
      <w:r w:rsidR="00FA734F">
        <w:rPr>
          <w:sz w:val="28"/>
          <w:szCs w:val="28"/>
          <w:lang w:val="uk-UA"/>
        </w:rPr>
        <w:t>і</w:t>
      </w:r>
      <w:r w:rsidR="00FA734F" w:rsidRPr="00FA734F">
        <w:rPr>
          <w:sz w:val="28"/>
          <w:szCs w:val="28"/>
          <w:lang w:val="uk-UA"/>
        </w:rPr>
        <w:t xml:space="preserve"> м’яз</w:t>
      </w:r>
      <w:r w:rsidR="00FA734F">
        <w:rPr>
          <w:sz w:val="28"/>
          <w:szCs w:val="28"/>
          <w:lang w:val="uk-UA"/>
        </w:rPr>
        <w:t>и, к</w:t>
      </w:r>
      <w:r w:rsidR="00FA734F" w:rsidRPr="00FA734F">
        <w:rPr>
          <w:sz w:val="28"/>
          <w:szCs w:val="28"/>
          <w:lang w:val="uk-UA"/>
        </w:rPr>
        <w:t>ороткий малогомілковий м’яз</w:t>
      </w:r>
      <w:r w:rsidR="00FA734F">
        <w:rPr>
          <w:sz w:val="28"/>
          <w:szCs w:val="28"/>
          <w:lang w:val="uk-UA"/>
        </w:rPr>
        <w:t>.</w:t>
      </w:r>
      <w:r w:rsidR="00FA734F" w:rsidRPr="00FA734F">
        <w:rPr>
          <w:sz w:val="28"/>
          <w:szCs w:val="28"/>
          <w:lang w:val="uk-UA"/>
        </w:rPr>
        <w:t xml:space="preserve"> </w:t>
      </w:r>
      <w:r w:rsidR="00FA734F">
        <w:rPr>
          <w:sz w:val="28"/>
          <w:szCs w:val="28"/>
          <w:lang w:val="uk-UA"/>
        </w:rPr>
        <w:t xml:space="preserve">Чим </w:t>
      </w:r>
      <w:r w:rsidR="00FA734F" w:rsidRPr="007E6DD5">
        <w:rPr>
          <w:sz w:val="28"/>
          <w:szCs w:val="28"/>
          <w:lang w:val="uk-UA"/>
        </w:rPr>
        <w:t xml:space="preserve">коротша кукса, то більшою мірою ослаблені </w:t>
      </w:r>
      <w:r w:rsidR="009928C7">
        <w:rPr>
          <w:sz w:val="28"/>
          <w:szCs w:val="28"/>
          <w:lang w:val="uk-UA"/>
        </w:rPr>
        <w:t xml:space="preserve">та гіпотрофічні </w:t>
      </w:r>
      <w:r w:rsidR="00FA734F" w:rsidRPr="007E6DD5">
        <w:rPr>
          <w:sz w:val="28"/>
          <w:szCs w:val="28"/>
          <w:lang w:val="uk-UA"/>
        </w:rPr>
        <w:t xml:space="preserve">м’язі, </w:t>
      </w:r>
      <w:r w:rsidR="00FA734F">
        <w:rPr>
          <w:sz w:val="28"/>
          <w:szCs w:val="28"/>
          <w:lang w:val="uk-UA"/>
        </w:rPr>
        <w:t>що кріпляться або перетинають гомілково-надп’ятковий суглоб</w:t>
      </w:r>
      <w:r w:rsidR="00FA734F" w:rsidRPr="007E6DD5">
        <w:rPr>
          <w:sz w:val="28"/>
          <w:szCs w:val="28"/>
          <w:lang w:val="uk-UA"/>
        </w:rPr>
        <w:t xml:space="preserve">, і </w:t>
      </w:r>
      <w:r w:rsidR="00FA734F">
        <w:rPr>
          <w:sz w:val="28"/>
          <w:szCs w:val="28"/>
          <w:lang w:val="uk-UA"/>
        </w:rPr>
        <w:t>м’язи, що забезпечують рух гомілки</w:t>
      </w:r>
      <w:r w:rsidR="00FA734F" w:rsidRPr="007E6DD5">
        <w:rPr>
          <w:sz w:val="28"/>
          <w:szCs w:val="28"/>
          <w:lang w:val="uk-UA"/>
        </w:rPr>
        <w:t>.</w:t>
      </w:r>
      <w:r w:rsidR="00FA734F">
        <w:rPr>
          <w:sz w:val="28"/>
          <w:szCs w:val="28"/>
          <w:lang w:val="uk-UA"/>
        </w:rPr>
        <w:t xml:space="preserve"> </w:t>
      </w:r>
      <w:r w:rsidRPr="007E6DD5">
        <w:rPr>
          <w:sz w:val="28"/>
          <w:szCs w:val="28"/>
          <w:lang w:val="uk-UA"/>
        </w:rPr>
        <w:t xml:space="preserve">Важливим </w:t>
      </w:r>
      <w:r w:rsidR="00FA734F">
        <w:rPr>
          <w:sz w:val="28"/>
          <w:szCs w:val="28"/>
          <w:lang w:val="uk-UA"/>
        </w:rPr>
        <w:t xml:space="preserve">в тренуванні </w:t>
      </w:r>
      <w:r w:rsidRPr="007E6DD5">
        <w:rPr>
          <w:sz w:val="28"/>
          <w:szCs w:val="28"/>
          <w:lang w:val="uk-UA"/>
        </w:rPr>
        <w:t>є одночасне залучення</w:t>
      </w:r>
      <w:r w:rsidR="00FA734F">
        <w:rPr>
          <w:sz w:val="28"/>
          <w:szCs w:val="28"/>
          <w:lang w:val="uk-UA"/>
        </w:rPr>
        <w:t xml:space="preserve"> </w:t>
      </w:r>
      <w:r w:rsidRPr="007E6DD5">
        <w:rPr>
          <w:sz w:val="28"/>
          <w:szCs w:val="28"/>
          <w:lang w:val="uk-UA"/>
        </w:rPr>
        <w:t xml:space="preserve">в рух м’язів, що беруть участь у ходьбі, </w:t>
      </w:r>
      <w:r w:rsidR="00FA734F">
        <w:rPr>
          <w:sz w:val="28"/>
          <w:szCs w:val="28"/>
          <w:lang w:val="uk-UA"/>
        </w:rPr>
        <w:t xml:space="preserve">– </w:t>
      </w:r>
      <w:r w:rsidRPr="007E6DD5">
        <w:rPr>
          <w:sz w:val="28"/>
          <w:szCs w:val="28"/>
          <w:lang w:val="uk-UA"/>
        </w:rPr>
        <w:t>це полегшує в подальшому</w:t>
      </w:r>
      <w:r w:rsidR="009275D6">
        <w:rPr>
          <w:sz w:val="28"/>
          <w:szCs w:val="28"/>
          <w:lang w:val="uk-UA"/>
        </w:rPr>
        <w:t xml:space="preserve"> </w:t>
      </w:r>
      <w:r w:rsidRPr="007E6DD5">
        <w:rPr>
          <w:sz w:val="28"/>
          <w:szCs w:val="28"/>
          <w:lang w:val="uk-UA"/>
        </w:rPr>
        <w:t>користування протезами</w:t>
      </w:r>
      <w:r w:rsidR="00931DF5" w:rsidRPr="00E63278">
        <w:rPr>
          <w:sz w:val="28"/>
          <w:szCs w:val="28"/>
        </w:rPr>
        <w:t xml:space="preserve"> [50]</w:t>
      </w:r>
      <w:r w:rsidRPr="007E6DD5">
        <w:rPr>
          <w:sz w:val="28"/>
          <w:szCs w:val="28"/>
          <w:lang w:val="uk-UA"/>
        </w:rPr>
        <w:t xml:space="preserve">. </w:t>
      </w:r>
      <w:r w:rsidR="009275D6">
        <w:rPr>
          <w:sz w:val="28"/>
          <w:szCs w:val="28"/>
          <w:lang w:val="uk-UA"/>
        </w:rPr>
        <w:t xml:space="preserve"> </w:t>
      </w:r>
    </w:p>
    <w:p w:rsidR="00462B84" w:rsidRDefault="00FA734F" w:rsidP="009928C7">
      <w:pPr>
        <w:spacing w:after="0" w:line="360" w:lineRule="auto"/>
        <w:ind w:firstLine="708"/>
        <w:jc w:val="both"/>
        <w:rPr>
          <w:sz w:val="28"/>
          <w:szCs w:val="28"/>
          <w:lang w:val="uk-UA"/>
        </w:rPr>
      </w:pPr>
      <w:r>
        <w:rPr>
          <w:sz w:val="28"/>
          <w:szCs w:val="28"/>
          <w:lang w:val="uk-UA"/>
        </w:rPr>
        <w:t>2. Пасивні, пасивно-активні вправи в гомілково-надп’ятковому суглобі  д</w:t>
      </w:r>
      <w:r w:rsidRPr="007E6DD5">
        <w:rPr>
          <w:sz w:val="28"/>
          <w:szCs w:val="28"/>
          <w:lang w:val="uk-UA"/>
        </w:rPr>
        <w:t>ля профілактики формування контрактур</w:t>
      </w:r>
      <w:r w:rsidR="009928C7">
        <w:rPr>
          <w:sz w:val="28"/>
          <w:szCs w:val="28"/>
          <w:lang w:val="uk-UA"/>
        </w:rPr>
        <w:t xml:space="preserve">, основна увага приділяється напрямках руху, які виконує суглоб </w:t>
      </w:r>
      <w:r w:rsidRPr="007E6DD5">
        <w:rPr>
          <w:sz w:val="28"/>
          <w:szCs w:val="28"/>
          <w:lang w:val="uk-UA"/>
        </w:rPr>
        <w:t xml:space="preserve">під час ходьби на протезі </w:t>
      </w:r>
      <w:r w:rsidR="009928C7">
        <w:rPr>
          <w:sz w:val="28"/>
          <w:szCs w:val="28"/>
          <w:lang w:val="uk-UA"/>
        </w:rPr>
        <w:t>(</w:t>
      </w:r>
      <w:r w:rsidR="009928C7" w:rsidRPr="007E6DD5">
        <w:rPr>
          <w:sz w:val="28"/>
          <w:szCs w:val="28"/>
          <w:lang w:val="uk-UA"/>
        </w:rPr>
        <w:t>згинання/розгинання</w:t>
      </w:r>
      <w:r w:rsidR="009928C7">
        <w:rPr>
          <w:sz w:val="28"/>
          <w:szCs w:val="28"/>
          <w:lang w:val="uk-UA"/>
        </w:rPr>
        <w:t xml:space="preserve">). </w:t>
      </w:r>
      <w:r w:rsidR="009928C7" w:rsidRPr="007E6DD5">
        <w:rPr>
          <w:sz w:val="28"/>
          <w:szCs w:val="28"/>
          <w:lang w:val="uk-UA"/>
        </w:rPr>
        <w:t xml:space="preserve">Після ампутації </w:t>
      </w:r>
      <w:r w:rsidR="009928C7">
        <w:rPr>
          <w:sz w:val="28"/>
          <w:szCs w:val="28"/>
          <w:lang w:val="uk-UA"/>
        </w:rPr>
        <w:t>кінцівки на рівні стопи</w:t>
      </w:r>
      <w:r w:rsidR="009928C7" w:rsidRPr="007E6DD5">
        <w:rPr>
          <w:sz w:val="28"/>
          <w:szCs w:val="28"/>
          <w:lang w:val="uk-UA"/>
        </w:rPr>
        <w:t xml:space="preserve"> під час ходьби з використанням </w:t>
      </w:r>
      <w:r w:rsidR="009928C7">
        <w:rPr>
          <w:sz w:val="28"/>
          <w:szCs w:val="28"/>
          <w:lang w:val="uk-UA"/>
        </w:rPr>
        <w:t xml:space="preserve">допоміжних </w:t>
      </w:r>
      <w:r w:rsidR="009928C7" w:rsidRPr="007E6DD5">
        <w:rPr>
          <w:sz w:val="28"/>
          <w:szCs w:val="28"/>
          <w:lang w:val="uk-UA"/>
        </w:rPr>
        <w:t>засобів</w:t>
      </w:r>
      <w:r w:rsidR="009928C7">
        <w:rPr>
          <w:sz w:val="28"/>
          <w:szCs w:val="28"/>
          <w:lang w:val="uk-UA"/>
        </w:rPr>
        <w:t xml:space="preserve"> </w:t>
      </w:r>
      <w:r w:rsidR="009928C7" w:rsidRPr="007E6DD5">
        <w:rPr>
          <w:sz w:val="28"/>
          <w:szCs w:val="28"/>
          <w:lang w:val="uk-UA"/>
        </w:rPr>
        <w:t>відзначається фіксоване зігнуте положення кукси</w:t>
      </w:r>
      <w:r w:rsidR="009928C7">
        <w:rPr>
          <w:sz w:val="28"/>
          <w:szCs w:val="28"/>
          <w:lang w:val="uk-UA"/>
        </w:rPr>
        <w:t xml:space="preserve"> стопи</w:t>
      </w:r>
      <w:r w:rsidR="00931DF5" w:rsidRPr="00E63278">
        <w:rPr>
          <w:sz w:val="28"/>
          <w:szCs w:val="28"/>
          <w:lang w:val="uk-UA"/>
        </w:rPr>
        <w:t xml:space="preserve"> [51]</w:t>
      </w:r>
      <w:r w:rsidR="009928C7">
        <w:rPr>
          <w:sz w:val="28"/>
          <w:szCs w:val="28"/>
          <w:lang w:val="uk-UA"/>
        </w:rPr>
        <w:t>.</w:t>
      </w:r>
    </w:p>
    <w:p w:rsidR="00462B84" w:rsidRDefault="00462B84" w:rsidP="00462B84">
      <w:pPr>
        <w:spacing w:after="0" w:line="360" w:lineRule="auto"/>
        <w:ind w:firstLine="708"/>
        <w:jc w:val="both"/>
        <w:rPr>
          <w:sz w:val="28"/>
          <w:szCs w:val="28"/>
          <w:lang w:val="uk-UA"/>
        </w:rPr>
      </w:pPr>
      <w:r>
        <w:rPr>
          <w:sz w:val="28"/>
          <w:szCs w:val="28"/>
          <w:lang w:val="uk-UA"/>
        </w:rPr>
        <w:t>3</w:t>
      </w:r>
      <w:r w:rsidRPr="007E6DD5">
        <w:rPr>
          <w:sz w:val="28"/>
          <w:szCs w:val="28"/>
          <w:lang w:val="uk-UA"/>
        </w:rPr>
        <w:t>. Вправи для зміцнення м’язів збереженої ноги. Після однобічної</w:t>
      </w:r>
      <w:r>
        <w:rPr>
          <w:sz w:val="28"/>
          <w:szCs w:val="28"/>
          <w:lang w:val="uk-UA"/>
        </w:rPr>
        <w:t xml:space="preserve"> </w:t>
      </w:r>
      <w:r w:rsidRPr="007E6DD5">
        <w:rPr>
          <w:sz w:val="28"/>
          <w:szCs w:val="28"/>
          <w:lang w:val="uk-UA"/>
        </w:rPr>
        <w:t>ампутації нижньої кінцівки до збереженої кінцівки висуваються підвищені</w:t>
      </w:r>
      <w:r>
        <w:rPr>
          <w:sz w:val="28"/>
          <w:szCs w:val="28"/>
          <w:lang w:val="uk-UA"/>
        </w:rPr>
        <w:t xml:space="preserve"> </w:t>
      </w:r>
      <w:r w:rsidRPr="007E6DD5">
        <w:rPr>
          <w:sz w:val="28"/>
          <w:szCs w:val="28"/>
          <w:lang w:val="uk-UA"/>
        </w:rPr>
        <w:t>вимоги, оскільки все навантаження припадає на неї. Для збереженої кінцівки</w:t>
      </w:r>
      <w:r>
        <w:rPr>
          <w:sz w:val="28"/>
          <w:szCs w:val="28"/>
          <w:lang w:val="uk-UA"/>
        </w:rPr>
        <w:t xml:space="preserve"> </w:t>
      </w:r>
      <w:r w:rsidRPr="007E6DD5">
        <w:rPr>
          <w:sz w:val="28"/>
          <w:szCs w:val="28"/>
          <w:lang w:val="uk-UA"/>
        </w:rPr>
        <w:t>застосовуються вправи для зміцнення зв’язок та м’язів, а також для</w:t>
      </w:r>
      <w:r>
        <w:rPr>
          <w:sz w:val="28"/>
          <w:szCs w:val="28"/>
          <w:lang w:val="uk-UA"/>
        </w:rPr>
        <w:t xml:space="preserve"> </w:t>
      </w:r>
      <w:r w:rsidRPr="007E6DD5">
        <w:rPr>
          <w:sz w:val="28"/>
          <w:szCs w:val="28"/>
          <w:lang w:val="uk-UA"/>
        </w:rPr>
        <w:t>профілактики плоскостопості</w:t>
      </w:r>
      <w:r w:rsidR="00931DF5" w:rsidRPr="00E63278">
        <w:rPr>
          <w:sz w:val="28"/>
          <w:szCs w:val="28"/>
        </w:rPr>
        <w:t xml:space="preserve"> [52]</w:t>
      </w:r>
      <w:r w:rsidRPr="007E6DD5">
        <w:rPr>
          <w:sz w:val="28"/>
          <w:szCs w:val="28"/>
          <w:lang w:val="uk-UA"/>
        </w:rPr>
        <w:t>.</w:t>
      </w:r>
    </w:p>
    <w:p w:rsidR="00FA734F" w:rsidRPr="007E6DD5" w:rsidRDefault="00462B84" w:rsidP="00462B84">
      <w:pPr>
        <w:spacing w:after="0" w:line="360" w:lineRule="auto"/>
        <w:ind w:firstLine="708"/>
        <w:jc w:val="both"/>
        <w:rPr>
          <w:sz w:val="28"/>
          <w:szCs w:val="28"/>
          <w:lang w:val="uk-UA"/>
        </w:rPr>
      </w:pPr>
      <w:r>
        <w:rPr>
          <w:sz w:val="28"/>
          <w:szCs w:val="28"/>
          <w:lang w:val="uk-UA"/>
        </w:rPr>
        <w:t xml:space="preserve">4. </w:t>
      </w:r>
      <w:r w:rsidRPr="007E6DD5">
        <w:rPr>
          <w:sz w:val="28"/>
          <w:szCs w:val="28"/>
          <w:lang w:val="uk-UA"/>
        </w:rPr>
        <w:t>Вправи для зміцнення м’язів плечового поясу й опорної функції рук</w:t>
      </w:r>
      <w:r>
        <w:rPr>
          <w:sz w:val="28"/>
          <w:szCs w:val="28"/>
          <w:lang w:val="uk-UA"/>
        </w:rPr>
        <w:t xml:space="preserve">. </w:t>
      </w:r>
      <w:r w:rsidRPr="007E6DD5">
        <w:rPr>
          <w:sz w:val="28"/>
          <w:szCs w:val="28"/>
          <w:lang w:val="uk-UA"/>
        </w:rPr>
        <w:t>Після ампутації нижн</w:t>
      </w:r>
      <w:r>
        <w:rPr>
          <w:sz w:val="28"/>
          <w:szCs w:val="28"/>
          <w:lang w:val="uk-UA"/>
        </w:rPr>
        <w:t>ьої</w:t>
      </w:r>
      <w:r w:rsidRPr="007E6DD5">
        <w:rPr>
          <w:sz w:val="28"/>
          <w:szCs w:val="28"/>
          <w:lang w:val="uk-UA"/>
        </w:rPr>
        <w:t xml:space="preserve"> кінців</w:t>
      </w:r>
      <w:r>
        <w:rPr>
          <w:sz w:val="28"/>
          <w:szCs w:val="28"/>
          <w:lang w:val="uk-UA"/>
        </w:rPr>
        <w:t>ки</w:t>
      </w:r>
      <w:r w:rsidRPr="007E6DD5">
        <w:rPr>
          <w:sz w:val="28"/>
          <w:szCs w:val="28"/>
          <w:lang w:val="uk-UA"/>
        </w:rPr>
        <w:t xml:space="preserve"> особлив</w:t>
      </w:r>
      <w:r>
        <w:rPr>
          <w:sz w:val="28"/>
          <w:szCs w:val="28"/>
          <w:lang w:val="uk-UA"/>
        </w:rPr>
        <w:t>у</w:t>
      </w:r>
      <w:r w:rsidRPr="007E6DD5">
        <w:rPr>
          <w:sz w:val="28"/>
          <w:szCs w:val="28"/>
          <w:lang w:val="uk-UA"/>
        </w:rPr>
        <w:t xml:space="preserve"> ува</w:t>
      </w:r>
      <w:r>
        <w:rPr>
          <w:sz w:val="28"/>
          <w:szCs w:val="28"/>
          <w:lang w:val="uk-UA"/>
        </w:rPr>
        <w:t>гу потрібно</w:t>
      </w:r>
      <w:r w:rsidRPr="007E6DD5">
        <w:rPr>
          <w:sz w:val="28"/>
          <w:szCs w:val="28"/>
          <w:lang w:val="uk-UA"/>
        </w:rPr>
        <w:t xml:space="preserve"> приділя</w:t>
      </w:r>
      <w:r>
        <w:rPr>
          <w:sz w:val="28"/>
          <w:szCs w:val="28"/>
          <w:lang w:val="uk-UA"/>
        </w:rPr>
        <w:t xml:space="preserve">ти </w:t>
      </w:r>
      <w:r w:rsidRPr="007E6DD5">
        <w:rPr>
          <w:sz w:val="28"/>
          <w:szCs w:val="28"/>
          <w:lang w:val="uk-UA"/>
        </w:rPr>
        <w:t>тренуванню</w:t>
      </w:r>
      <w:r>
        <w:rPr>
          <w:sz w:val="28"/>
          <w:szCs w:val="28"/>
          <w:lang w:val="uk-UA"/>
        </w:rPr>
        <w:t xml:space="preserve"> </w:t>
      </w:r>
      <w:r w:rsidRPr="007E6DD5">
        <w:rPr>
          <w:sz w:val="28"/>
          <w:szCs w:val="28"/>
          <w:lang w:val="uk-UA"/>
        </w:rPr>
        <w:t>опорної функції верхніх кінцівок. Під час пересування й освоєння протеза,</w:t>
      </w:r>
      <w:r>
        <w:rPr>
          <w:sz w:val="28"/>
          <w:szCs w:val="28"/>
          <w:lang w:val="uk-UA"/>
        </w:rPr>
        <w:t xml:space="preserve"> великий відсоток навантаження лягає на верхні кінцівки – </w:t>
      </w:r>
      <w:r w:rsidRPr="007E6DD5">
        <w:rPr>
          <w:sz w:val="28"/>
          <w:szCs w:val="28"/>
          <w:lang w:val="uk-UA"/>
        </w:rPr>
        <w:t>руки викону</w:t>
      </w:r>
      <w:r>
        <w:rPr>
          <w:sz w:val="28"/>
          <w:szCs w:val="28"/>
          <w:lang w:val="uk-UA"/>
        </w:rPr>
        <w:t>ють</w:t>
      </w:r>
      <w:r w:rsidRPr="007E6DD5">
        <w:rPr>
          <w:sz w:val="28"/>
          <w:szCs w:val="28"/>
          <w:lang w:val="uk-UA"/>
        </w:rPr>
        <w:t xml:space="preserve"> не властиву їм раніше опорну функцію, саме тому необхідно </w:t>
      </w:r>
      <w:r>
        <w:rPr>
          <w:sz w:val="28"/>
          <w:szCs w:val="28"/>
          <w:lang w:val="uk-UA"/>
        </w:rPr>
        <w:t xml:space="preserve">застосовувати терапевтичні вправи силової спрямованості для зміцнення </w:t>
      </w:r>
      <w:r w:rsidRPr="007E6DD5">
        <w:rPr>
          <w:sz w:val="28"/>
          <w:szCs w:val="28"/>
          <w:lang w:val="uk-UA"/>
        </w:rPr>
        <w:t>м’яз</w:t>
      </w:r>
      <w:r>
        <w:rPr>
          <w:sz w:val="28"/>
          <w:szCs w:val="28"/>
          <w:lang w:val="uk-UA"/>
        </w:rPr>
        <w:t>ів плечового пояса і верхніх кінцівок</w:t>
      </w:r>
      <w:r w:rsidRPr="007E6DD5">
        <w:rPr>
          <w:sz w:val="28"/>
          <w:szCs w:val="28"/>
          <w:lang w:val="uk-UA"/>
        </w:rPr>
        <w:t>.</w:t>
      </w:r>
    </w:p>
    <w:p w:rsidR="009928C7" w:rsidRPr="007E6DD5" w:rsidRDefault="00462B84" w:rsidP="00462B84">
      <w:pPr>
        <w:spacing w:after="0" w:line="360" w:lineRule="auto"/>
        <w:ind w:firstLine="708"/>
        <w:jc w:val="both"/>
        <w:rPr>
          <w:sz w:val="28"/>
          <w:szCs w:val="28"/>
          <w:lang w:val="uk-UA"/>
        </w:rPr>
      </w:pPr>
      <w:r>
        <w:rPr>
          <w:sz w:val="28"/>
          <w:szCs w:val="28"/>
          <w:lang w:val="uk-UA"/>
        </w:rPr>
        <w:t>5</w:t>
      </w:r>
      <w:r w:rsidR="009928C7">
        <w:rPr>
          <w:sz w:val="28"/>
          <w:szCs w:val="28"/>
          <w:lang w:val="uk-UA"/>
        </w:rPr>
        <w:t xml:space="preserve">. </w:t>
      </w:r>
      <w:r w:rsidR="009928C7" w:rsidRPr="007E6DD5">
        <w:rPr>
          <w:sz w:val="28"/>
          <w:szCs w:val="28"/>
          <w:lang w:val="uk-UA"/>
        </w:rPr>
        <w:t>Вправи для зміцнення м’язів тулуба</w:t>
      </w:r>
      <w:r w:rsidR="009928C7">
        <w:rPr>
          <w:sz w:val="28"/>
          <w:szCs w:val="28"/>
          <w:lang w:val="uk-UA"/>
        </w:rPr>
        <w:t>.</w:t>
      </w:r>
      <w:r w:rsidR="009928C7" w:rsidRPr="009928C7">
        <w:rPr>
          <w:sz w:val="28"/>
          <w:szCs w:val="28"/>
          <w:lang w:val="uk-UA"/>
        </w:rPr>
        <w:t xml:space="preserve"> </w:t>
      </w:r>
      <w:r w:rsidR="009928C7" w:rsidRPr="007E6DD5">
        <w:rPr>
          <w:sz w:val="28"/>
          <w:szCs w:val="28"/>
          <w:lang w:val="uk-UA"/>
        </w:rPr>
        <w:t xml:space="preserve">Однією з особливостей </w:t>
      </w:r>
      <w:r w:rsidR="009928C7">
        <w:rPr>
          <w:sz w:val="28"/>
          <w:szCs w:val="28"/>
          <w:lang w:val="uk-UA"/>
        </w:rPr>
        <w:t xml:space="preserve">біомеханіки переміщення </w:t>
      </w:r>
      <w:r w:rsidR="009928C7" w:rsidRPr="007E6DD5">
        <w:rPr>
          <w:sz w:val="28"/>
          <w:szCs w:val="28"/>
          <w:lang w:val="uk-UA"/>
        </w:rPr>
        <w:t xml:space="preserve">пацієнта </w:t>
      </w:r>
      <w:r w:rsidR="009928C7">
        <w:rPr>
          <w:sz w:val="28"/>
          <w:szCs w:val="28"/>
          <w:lang w:val="uk-UA"/>
        </w:rPr>
        <w:t>при</w:t>
      </w:r>
      <w:r w:rsidR="009928C7" w:rsidRPr="007E6DD5">
        <w:rPr>
          <w:sz w:val="28"/>
          <w:szCs w:val="28"/>
          <w:lang w:val="uk-UA"/>
        </w:rPr>
        <w:t xml:space="preserve"> однобічн</w:t>
      </w:r>
      <w:r w:rsidR="009928C7">
        <w:rPr>
          <w:sz w:val="28"/>
          <w:szCs w:val="28"/>
          <w:lang w:val="uk-UA"/>
        </w:rPr>
        <w:t xml:space="preserve">ій </w:t>
      </w:r>
      <w:r w:rsidR="009928C7" w:rsidRPr="007E6DD5">
        <w:rPr>
          <w:sz w:val="28"/>
          <w:szCs w:val="28"/>
          <w:lang w:val="uk-UA"/>
        </w:rPr>
        <w:t xml:space="preserve">ампутації нижньої </w:t>
      </w:r>
      <w:r w:rsidR="009928C7" w:rsidRPr="007E6DD5">
        <w:rPr>
          <w:sz w:val="28"/>
          <w:szCs w:val="28"/>
          <w:lang w:val="uk-UA"/>
        </w:rPr>
        <w:lastRenderedPageBreak/>
        <w:t>кінцівки є зміщ</w:t>
      </w:r>
      <w:r w:rsidR="009928C7">
        <w:rPr>
          <w:sz w:val="28"/>
          <w:szCs w:val="28"/>
          <w:lang w:val="uk-UA"/>
        </w:rPr>
        <w:t>ення ц</w:t>
      </w:r>
      <w:r w:rsidR="009928C7" w:rsidRPr="007E6DD5">
        <w:rPr>
          <w:sz w:val="28"/>
          <w:szCs w:val="28"/>
          <w:lang w:val="uk-UA"/>
        </w:rPr>
        <w:t>ентр</w:t>
      </w:r>
      <w:r w:rsidR="009928C7">
        <w:rPr>
          <w:sz w:val="28"/>
          <w:szCs w:val="28"/>
          <w:lang w:val="uk-UA"/>
        </w:rPr>
        <w:t>у</w:t>
      </w:r>
      <w:r w:rsidR="009928C7" w:rsidRPr="007E6DD5">
        <w:rPr>
          <w:sz w:val="28"/>
          <w:szCs w:val="28"/>
          <w:lang w:val="uk-UA"/>
        </w:rPr>
        <w:t xml:space="preserve"> ваги</w:t>
      </w:r>
      <w:r w:rsidR="009928C7">
        <w:rPr>
          <w:sz w:val="28"/>
          <w:szCs w:val="28"/>
          <w:lang w:val="uk-UA"/>
        </w:rPr>
        <w:t xml:space="preserve"> </w:t>
      </w:r>
      <w:r w:rsidR="009928C7" w:rsidRPr="007E6DD5">
        <w:rPr>
          <w:sz w:val="28"/>
          <w:szCs w:val="28"/>
          <w:lang w:val="uk-UA"/>
        </w:rPr>
        <w:t>тіла в бік збереженої кінцівки</w:t>
      </w:r>
      <w:r w:rsidR="009928C7">
        <w:rPr>
          <w:sz w:val="28"/>
          <w:szCs w:val="28"/>
          <w:lang w:val="uk-UA"/>
        </w:rPr>
        <w:t xml:space="preserve">, в результаті чого відбувається перерозподіл навантаження на м’язи тулуба та </w:t>
      </w:r>
      <w:r w:rsidR="009928C7" w:rsidRPr="007E6DD5">
        <w:rPr>
          <w:sz w:val="28"/>
          <w:szCs w:val="28"/>
          <w:lang w:val="uk-UA"/>
        </w:rPr>
        <w:t xml:space="preserve">призводить до </w:t>
      </w:r>
      <w:r w:rsidR="009928C7">
        <w:rPr>
          <w:sz w:val="28"/>
          <w:szCs w:val="28"/>
          <w:lang w:val="uk-UA"/>
        </w:rPr>
        <w:t xml:space="preserve">розвитку </w:t>
      </w:r>
      <w:proofErr w:type="spellStart"/>
      <w:r w:rsidR="009928C7">
        <w:rPr>
          <w:sz w:val="28"/>
          <w:szCs w:val="28"/>
          <w:lang w:val="uk-UA"/>
        </w:rPr>
        <w:t>сколіотичної</w:t>
      </w:r>
      <w:proofErr w:type="spellEnd"/>
      <w:r w:rsidR="009928C7">
        <w:rPr>
          <w:sz w:val="28"/>
          <w:szCs w:val="28"/>
          <w:lang w:val="uk-UA"/>
        </w:rPr>
        <w:t xml:space="preserve"> деформації </w:t>
      </w:r>
      <w:r w:rsidR="009928C7" w:rsidRPr="007E6DD5">
        <w:rPr>
          <w:sz w:val="28"/>
          <w:szCs w:val="28"/>
          <w:lang w:val="uk-UA"/>
        </w:rPr>
        <w:t>хребта в поперековому відділі.</w:t>
      </w:r>
      <w:r w:rsidR="009928C7">
        <w:rPr>
          <w:sz w:val="28"/>
          <w:szCs w:val="28"/>
          <w:lang w:val="uk-UA"/>
        </w:rPr>
        <w:t xml:space="preserve"> </w:t>
      </w:r>
      <w:r w:rsidR="009928C7" w:rsidRPr="007E6DD5">
        <w:rPr>
          <w:sz w:val="28"/>
          <w:szCs w:val="28"/>
          <w:lang w:val="uk-UA"/>
        </w:rPr>
        <w:t>Фізичні вправи</w:t>
      </w:r>
      <w:r w:rsidR="009928C7">
        <w:rPr>
          <w:sz w:val="28"/>
          <w:szCs w:val="28"/>
          <w:lang w:val="uk-UA"/>
        </w:rPr>
        <w:t xml:space="preserve"> для м'язів спини та черевного пресу застосовують з метою</w:t>
      </w:r>
      <w:r>
        <w:rPr>
          <w:sz w:val="28"/>
          <w:szCs w:val="28"/>
          <w:lang w:val="uk-UA"/>
        </w:rPr>
        <w:t xml:space="preserve"> корекції</w:t>
      </w:r>
      <w:r w:rsidR="009928C7" w:rsidRPr="007E6DD5">
        <w:rPr>
          <w:sz w:val="28"/>
          <w:szCs w:val="28"/>
          <w:lang w:val="uk-UA"/>
        </w:rPr>
        <w:t xml:space="preserve"> порушен</w:t>
      </w:r>
      <w:r>
        <w:rPr>
          <w:sz w:val="28"/>
          <w:szCs w:val="28"/>
          <w:lang w:val="uk-UA"/>
        </w:rPr>
        <w:t>ь</w:t>
      </w:r>
      <w:r w:rsidR="009928C7" w:rsidRPr="007E6DD5">
        <w:rPr>
          <w:sz w:val="28"/>
          <w:szCs w:val="28"/>
          <w:lang w:val="uk-UA"/>
        </w:rPr>
        <w:t xml:space="preserve"> постави</w:t>
      </w:r>
      <w:r>
        <w:rPr>
          <w:sz w:val="28"/>
          <w:szCs w:val="28"/>
          <w:lang w:val="uk-UA"/>
        </w:rPr>
        <w:t xml:space="preserve">, </w:t>
      </w:r>
      <w:r w:rsidRPr="007E6DD5">
        <w:rPr>
          <w:sz w:val="28"/>
          <w:szCs w:val="28"/>
          <w:lang w:val="uk-UA"/>
        </w:rPr>
        <w:t>усунення перекосу таза у фронтальній площині</w:t>
      </w:r>
      <w:r>
        <w:rPr>
          <w:sz w:val="28"/>
          <w:szCs w:val="28"/>
          <w:lang w:val="uk-UA"/>
        </w:rPr>
        <w:t xml:space="preserve"> та покращення координаційних функцій</w:t>
      </w:r>
      <w:r w:rsidR="00931DF5" w:rsidRPr="00E63278">
        <w:rPr>
          <w:sz w:val="28"/>
          <w:szCs w:val="28"/>
        </w:rPr>
        <w:t xml:space="preserve"> [53]</w:t>
      </w:r>
      <w:r w:rsidR="009928C7" w:rsidRPr="007E6DD5">
        <w:rPr>
          <w:sz w:val="28"/>
          <w:szCs w:val="28"/>
          <w:lang w:val="uk-UA"/>
        </w:rPr>
        <w:t>.</w:t>
      </w:r>
    </w:p>
    <w:p w:rsidR="00462B84" w:rsidRDefault="00462B84" w:rsidP="00FD43DD">
      <w:pPr>
        <w:spacing w:after="0" w:line="360" w:lineRule="auto"/>
        <w:ind w:firstLine="708"/>
        <w:jc w:val="both"/>
        <w:rPr>
          <w:sz w:val="28"/>
          <w:szCs w:val="28"/>
          <w:lang w:val="uk-UA"/>
        </w:rPr>
      </w:pPr>
      <w:r>
        <w:rPr>
          <w:sz w:val="28"/>
          <w:szCs w:val="28"/>
          <w:lang w:val="uk-UA"/>
        </w:rPr>
        <w:t xml:space="preserve">6. </w:t>
      </w:r>
      <w:r w:rsidRPr="007E6DD5">
        <w:rPr>
          <w:sz w:val="28"/>
          <w:szCs w:val="28"/>
          <w:lang w:val="uk-UA"/>
        </w:rPr>
        <w:t xml:space="preserve">Вправи для </w:t>
      </w:r>
      <w:r>
        <w:rPr>
          <w:sz w:val="28"/>
          <w:szCs w:val="28"/>
          <w:lang w:val="uk-UA"/>
        </w:rPr>
        <w:t xml:space="preserve">тренування балансу і координації. Тренування балансу </w:t>
      </w:r>
      <w:r w:rsidRPr="007E6DD5">
        <w:rPr>
          <w:sz w:val="28"/>
          <w:szCs w:val="28"/>
          <w:lang w:val="uk-UA"/>
        </w:rPr>
        <w:t>проводять у положенні стоячи</w:t>
      </w:r>
      <w:r>
        <w:rPr>
          <w:sz w:val="28"/>
          <w:szCs w:val="28"/>
          <w:lang w:val="uk-UA"/>
        </w:rPr>
        <w:t xml:space="preserve"> </w:t>
      </w:r>
      <w:r w:rsidRPr="007E6DD5">
        <w:rPr>
          <w:sz w:val="28"/>
          <w:szCs w:val="28"/>
          <w:lang w:val="uk-UA"/>
        </w:rPr>
        <w:t>на збереженій кінцівці. Пацієнт має тренувати рівн</w:t>
      </w:r>
      <w:r w:rsidR="00FD43DD">
        <w:rPr>
          <w:sz w:val="28"/>
          <w:szCs w:val="28"/>
          <w:lang w:val="uk-UA"/>
        </w:rPr>
        <w:t xml:space="preserve">овагу, стоячи на одній кінцівці, та намагатись </w:t>
      </w:r>
      <w:r w:rsidRPr="007E6DD5">
        <w:rPr>
          <w:sz w:val="28"/>
          <w:szCs w:val="28"/>
          <w:lang w:val="uk-UA"/>
        </w:rPr>
        <w:t>утрим</w:t>
      </w:r>
      <w:r w:rsidR="00FD43DD">
        <w:rPr>
          <w:sz w:val="28"/>
          <w:szCs w:val="28"/>
          <w:lang w:val="uk-UA"/>
        </w:rPr>
        <w:t>увати</w:t>
      </w:r>
      <w:r w:rsidRPr="007E6DD5">
        <w:rPr>
          <w:sz w:val="28"/>
          <w:szCs w:val="28"/>
          <w:lang w:val="uk-UA"/>
        </w:rPr>
        <w:t xml:space="preserve"> надпліччя на одному рівні.</w:t>
      </w:r>
      <w:r w:rsidR="00FD43DD">
        <w:rPr>
          <w:sz w:val="28"/>
          <w:szCs w:val="28"/>
          <w:lang w:val="uk-UA"/>
        </w:rPr>
        <w:t xml:space="preserve"> </w:t>
      </w:r>
      <w:r w:rsidRPr="007E6DD5">
        <w:rPr>
          <w:sz w:val="28"/>
          <w:szCs w:val="28"/>
          <w:lang w:val="uk-UA"/>
        </w:rPr>
        <w:t xml:space="preserve">Після освоєння </w:t>
      </w:r>
      <w:r w:rsidR="00FD43DD">
        <w:rPr>
          <w:sz w:val="28"/>
          <w:szCs w:val="28"/>
          <w:lang w:val="uk-UA"/>
        </w:rPr>
        <w:t xml:space="preserve">утримання рівноваги </w:t>
      </w:r>
      <w:r w:rsidRPr="007E6DD5">
        <w:rPr>
          <w:sz w:val="28"/>
          <w:szCs w:val="28"/>
          <w:lang w:val="uk-UA"/>
        </w:rPr>
        <w:t>«стоячи на одній нозі» пацієнт</w:t>
      </w:r>
      <w:r w:rsidR="00FD43DD">
        <w:rPr>
          <w:sz w:val="28"/>
          <w:szCs w:val="28"/>
          <w:lang w:val="uk-UA"/>
        </w:rPr>
        <w:t>а</w:t>
      </w:r>
      <w:r w:rsidRPr="007E6DD5">
        <w:rPr>
          <w:sz w:val="28"/>
          <w:szCs w:val="28"/>
          <w:lang w:val="uk-UA"/>
        </w:rPr>
        <w:t xml:space="preserve"> навча</w:t>
      </w:r>
      <w:r w:rsidR="00FD43DD">
        <w:rPr>
          <w:sz w:val="28"/>
          <w:szCs w:val="28"/>
          <w:lang w:val="uk-UA"/>
        </w:rPr>
        <w:t>ють утримувати баланс при нахилах вперед, в сторони, т</w:t>
      </w:r>
      <w:r w:rsidRPr="007E6DD5">
        <w:rPr>
          <w:sz w:val="28"/>
          <w:szCs w:val="28"/>
          <w:lang w:val="uk-UA"/>
        </w:rPr>
        <w:t>орка</w:t>
      </w:r>
      <w:r w:rsidR="00FD43DD">
        <w:rPr>
          <w:sz w:val="28"/>
          <w:szCs w:val="28"/>
          <w:lang w:val="uk-UA"/>
        </w:rPr>
        <w:t xml:space="preserve">тися </w:t>
      </w:r>
      <w:r w:rsidRPr="007E6DD5">
        <w:rPr>
          <w:sz w:val="28"/>
          <w:szCs w:val="28"/>
          <w:lang w:val="uk-UA"/>
        </w:rPr>
        <w:t>руками підлоги.</w:t>
      </w:r>
      <w:r w:rsidR="00FD43DD">
        <w:rPr>
          <w:sz w:val="28"/>
          <w:szCs w:val="28"/>
          <w:lang w:val="uk-UA"/>
        </w:rPr>
        <w:t xml:space="preserve"> </w:t>
      </w:r>
      <w:r w:rsidR="00FD43DD" w:rsidRPr="007E6DD5">
        <w:rPr>
          <w:sz w:val="28"/>
          <w:szCs w:val="28"/>
          <w:lang w:val="uk-UA"/>
        </w:rPr>
        <w:t>Поступово глибина нахилу збільшується.</w:t>
      </w:r>
      <w:r w:rsidR="00FD43DD">
        <w:rPr>
          <w:sz w:val="28"/>
          <w:szCs w:val="28"/>
          <w:lang w:val="uk-UA"/>
        </w:rPr>
        <w:t xml:space="preserve"> </w:t>
      </w:r>
      <w:r w:rsidR="00FD43DD" w:rsidRPr="007E6DD5">
        <w:rPr>
          <w:sz w:val="28"/>
          <w:szCs w:val="28"/>
          <w:lang w:val="uk-UA"/>
        </w:rPr>
        <w:t>Поряд із хворим розташовується опора (ходунки, стільці тощо).</w:t>
      </w:r>
      <w:r w:rsidRPr="007E6DD5">
        <w:rPr>
          <w:sz w:val="28"/>
          <w:szCs w:val="28"/>
          <w:lang w:val="uk-UA"/>
        </w:rPr>
        <w:t xml:space="preserve"> </w:t>
      </w:r>
      <w:r w:rsidR="00FD43DD">
        <w:rPr>
          <w:sz w:val="28"/>
          <w:szCs w:val="28"/>
          <w:lang w:val="uk-UA"/>
        </w:rPr>
        <w:t xml:space="preserve"> </w:t>
      </w:r>
    </w:p>
    <w:p w:rsidR="00462B84" w:rsidRPr="007E6DD5" w:rsidRDefault="00462B84" w:rsidP="00FD43DD">
      <w:pPr>
        <w:spacing w:after="0" w:line="360" w:lineRule="auto"/>
        <w:ind w:firstLine="708"/>
        <w:jc w:val="both"/>
        <w:rPr>
          <w:sz w:val="28"/>
          <w:szCs w:val="28"/>
          <w:lang w:val="uk-UA"/>
        </w:rPr>
      </w:pPr>
      <w:r w:rsidRPr="007E6DD5">
        <w:rPr>
          <w:sz w:val="28"/>
          <w:szCs w:val="28"/>
          <w:lang w:val="uk-UA"/>
        </w:rPr>
        <w:t xml:space="preserve">7. Вправи для відновлення координації рухів </w:t>
      </w:r>
      <w:r w:rsidR="00FD43DD">
        <w:rPr>
          <w:sz w:val="28"/>
          <w:szCs w:val="28"/>
          <w:lang w:val="uk-UA"/>
        </w:rPr>
        <w:t xml:space="preserve">нижніх кінцівок. </w:t>
      </w:r>
      <w:r w:rsidRPr="007E6DD5">
        <w:rPr>
          <w:sz w:val="28"/>
          <w:szCs w:val="28"/>
          <w:lang w:val="uk-UA"/>
        </w:rPr>
        <w:t>Поєднують рухи кукси</w:t>
      </w:r>
      <w:r w:rsidR="00FD43DD">
        <w:rPr>
          <w:sz w:val="28"/>
          <w:szCs w:val="28"/>
          <w:lang w:val="uk-UA"/>
        </w:rPr>
        <w:t xml:space="preserve"> </w:t>
      </w:r>
      <w:r w:rsidRPr="007E6DD5">
        <w:rPr>
          <w:sz w:val="28"/>
          <w:szCs w:val="28"/>
          <w:lang w:val="uk-UA"/>
        </w:rPr>
        <w:t xml:space="preserve">і збереженої ноги, </w:t>
      </w:r>
      <w:r w:rsidR="00FD43DD">
        <w:rPr>
          <w:sz w:val="28"/>
          <w:szCs w:val="28"/>
          <w:lang w:val="uk-UA"/>
        </w:rPr>
        <w:t>і</w:t>
      </w:r>
      <w:r w:rsidRPr="007E6DD5">
        <w:rPr>
          <w:sz w:val="28"/>
          <w:szCs w:val="28"/>
          <w:lang w:val="uk-UA"/>
        </w:rPr>
        <w:t>мітують ходьбу в положеннях</w:t>
      </w:r>
      <w:r w:rsidR="00FD43DD">
        <w:rPr>
          <w:sz w:val="28"/>
          <w:szCs w:val="28"/>
          <w:lang w:val="uk-UA"/>
        </w:rPr>
        <w:t xml:space="preserve"> </w:t>
      </w:r>
      <w:r w:rsidRPr="007E6DD5">
        <w:rPr>
          <w:sz w:val="28"/>
          <w:szCs w:val="28"/>
          <w:lang w:val="uk-UA"/>
        </w:rPr>
        <w:t>лежачи на спині, сидячи або стоячи на збереженій кінцівці з координованим</w:t>
      </w:r>
      <w:r w:rsidR="00FD43DD">
        <w:rPr>
          <w:sz w:val="28"/>
          <w:szCs w:val="28"/>
          <w:lang w:val="uk-UA"/>
        </w:rPr>
        <w:t xml:space="preserve"> </w:t>
      </w:r>
      <w:r w:rsidRPr="007E6DD5">
        <w:rPr>
          <w:sz w:val="28"/>
          <w:szCs w:val="28"/>
          <w:lang w:val="uk-UA"/>
        </w:rPr>
        <w:t>рухом рук.</w:t>
      </w:r>
    </w:p>
    <w:p w:rsidR="007E6DD5" w:rsidRPr="007E6DD5" w:rsidRDefault="00FD43DD" w:rsidP="00FD43DD">
      <w:pPr>
        <w:spacing w:after="0" w:line="360" w:lineRule="auto"/>
        <w:ind w:firstLine="708"/>
        <w:jc w:val="both"/>
        <w:rPr>
          <w:sz w:val="28"/>
          <w:szCs w:val="28"/>
          <w:lang w:val="uk-UA"/>
        </w:rPr>
      </w:pPr>
      <w:r>
        <w:rPr>
          <w:sz w:val="28"/>
          <w:szCs w:val="28"/>
          <w:lang w:val="uk-UA"/>
        </w:rPr>
        <w:t xml:space="preserve">8. Вправи для збільшення витривалості </w:t>
      </w:r>
      <w:proofErr w:type="spellStart"/>
      <w:r>
        <w:rPr>
          <w:sz w:val="28"/>
          <w:szCs w:val="28"/>
          <w:lang w:val="uk-UA"/>
        </w:rPr>
        <w:t>кардіореспіраторної</w:t>
      </w:r>
      <w:proofErr w:type="spellEnd"/>
      <w:r>
        <w:rPr>
          <w:sz w:val="28"/>
          <w:szCs w:val="28"/>
          <w:lang w:val="uk-UA"/>
        </w:rPr>
        <w:t xml:space="preserve"> системи. Ці </w:t>
      </w:r>
      <w:r w:rsidR="007E6DD5" w:rsidRPr="007E6DD5">
        <w:rPr>
          <w:sz w:val="28"/>
          <w:szCs w:val="28"/>
          <w:lang w:val="uk-UA"/>
        </w:rPr>
        <w:t>вправи спрямовані на зміцнення всього організму,</w:t>
      </w:r>
      <w:r>
        <w:rPr>
          <w:sz w:val="28"/>
          <w:szCs w:val="28"/>
          <w:lang w:val="uk-UA"/>
        </w:rPr>
        <w:t xml:space="preserve"> </w:t>
      </w:r>
      <w:r w:rsidR="007E6DD5" w:rsidRPr="007E6DD5">
        <w:rPr>
          <w:sz w:val="28"/>
          <w:szCs w:val="28"/>
          <w:lang w:val="uk-UA"/>
        </w:rPr>
        <w:t>підготовку його до фізичних навантажень, підвищення його працездатності</w:t>
      </w:r>
      <w:r w:rsidR="00931DF5" w:rsidRPr="00E63278">
        <w:rPr>
          <w:sz w:val="28"/>
          <w:szCs w:val="28"/>
        </w:rPr>
        <w:t xml:space="preserve"> [54]</w:t>
      </w:r>
      <w:r w:rsidR="007E6DD5" w:rsidRPr="007E6DD5">
        <w:rPr>
          <w:sz w:val="28"/>
          <w:szCs w:val="28"/>
          <w:lang w:val="uk-UA"/>
        </w:rPr>
        <w:t>.</w:t>
      </w:r>
    </w:p>
    <w:p w:rsidR="009E0F1C" w:rsidRPr="00A30D05" w:rsidRDefault="00FD43DD" w:rsidP="007E6DD5">
      <w:pPr>
        <w:spacing w:after="0" w:line="360" w:lineRule="auto"/>
        <w:ind w:firstLine="708"/>
        <w:jc w:val="both"/>
        <w:rPr>
          <w:sz w:val="28"/>
          <w:szCs w:val="28"/>
          <w:lang w:val="uk-UA"/>
        </w:rPr>
      </w:pPr>
      <w:r>
        <w:rPr>
          <w:sz w:val="28"/>
          <w:szCs w:val="28"/>
          <w:lang w:val="uk-UA"/>
        </w:rPr>
        <w:t xml:space="preserve">9. Функціональне тренування. </w:t>
      </w:r>
      <w:r w:rsidR="007E6DD5" w:rsidRPr="007E6DD5">
        <w:rPr>
          <w:sz w:val="28"/>
          <w:szCs w:val="28"/>
          <w:lang w:val="uk-UA"/>
        </w:rPr>
        <w:t xml:space="preserve">Разом із </w:t>
      </w:r>
      <w:r>
        <w:rPr>
          <w:sz w:val="28"/>
          <w:szCs w:val="28"/>
          <w:lang w:val="uk-UA"/>
        </w:rPr>
        <w:t>терапевтичними вправами</w:t>
      </w:r>
      <w:r w:rsidR="007E6DD5" w:rsidRPr="007E6DD5">
        <w:rPr>
          <w:sz w:val="28"/>
          <w:szCs w:val="28"/>
          <w:lang w:val="uk-UA"/>
        </w:rPr>
        <w:t xml:space="preserve"> пацієнта </w:t>
      </w:r>
      <w:r>
        <w:rPr>
          <w:sz w:val="28"/>
          <w:szCs w:val="28"/>
          <w:lang w:val="uk-UA"/>
        </w:rPr>
        <w:t>ампутованою нижньою</w:t>
      </w:r>
      <w:r w:rsidR="007E6DD5" w:rsidRPr="007E6DD5">
        <w:rPr>
          <w:sz w:val="28"/>
          <w:szCs w:val="28"/>
          <w:lang w:val="uk-UA"/>
        </w:rPr>
        <w:t xml:space="preserve"> кінцівк</w:t>
      </w:r>
      <w:r>
        <w:rPr>
          <w:sz w:val="28"/>
          <w:szCs w:val="28"/>
          <w:lang w:val="uk-UA"/>
        </w:rPr>
        <w:t xml:space="preserve">ою </w:t>
      </w:r>
      <w:r w:rsidR="007E6DD5" w:rsidRPr="007E6DD5">
        <w:rPr>
          <w:sz w:val="28"/>
          <w:szCs w:val="28"/>
          <w:lang w:val="uk-UA"/>
        </w:rPr>
        <w:t>необхідно навчати рухатися без протезу, бути здатним опуститися</w:t>
      </w:r>
      <w:r>
        <w:rPr>
          <w:sz w:val="28"/>
          <w:szCs w:val="28"/>
          <w:lang w:val="uk-UA"/>
        </w:rPr>
        <w:t xml:space="preserve"> </w:t>
      </w:r>
      <w:r w:rsidR="007E6DD5" w:rsidRPr="007E6DD5">
        <w:rPr>
          <w:sz w:val="28"/>
          <w:szCs w:val="28"/>
          <w:lang w:val="uk-UA"/>
        </w:rPr>
        <w:t>та піднятися зі стільця, з підлоги. У навчанні опусканню та підйому зі стільця й підлоги застосовуються</w:t>
      </w:r>
      <w:r>
        <w:rPr>
          <w:sz w:val="28"/>
          <w:szCs w:val="28"/>
          <w:lang w:val="uk-UA"/>
        </w:rPr>
        <w:t xml:space="preserve"> </w:t>
      </w:r>
      <w:r w:rsidR="007E6DD5" w:rsidRPr="007E6DD5">
        <w:rPr>
          <w:sz w:val="28"/>
          <w:szCs w:val="28"/>
          <w:lang w:val="uk-UA"/>
        </w:rPr>
        <w:t xml:space="preserve">милиці, </w:t>
      </w:r>
      <w:r>
        <w:rPr>
          <w:sz w:val="28"/>
          <w:szCs w:val="28"/>
          <w:lang w:val="uk-UA"/>
        </w:rPr>
        <w:t>ходунки, інші опорні поверхні</w:t>
      </w:r>
      <w:r w:rsidR="007E6DD5" w:rsidRPr="007E6DD5">
        <w:rPr>
          <w:sz w:val="28"/>
          <w:szCs w:val="28"/>
          <w:lang w:val="uk-UA"/>
        </w:rPr>
        <w:t>. Ц</w:t>
      </w:r>
      <w:r>
        <w:rPr>
          <w:sz w:val="28"/>
          <w:szCs w:val="28"/>
          <w:lang w:val="uk-UA"/>
        </w:rPr>
        <w:t>я</w:t>
      </w:r>
      <w:r w:rsidR="007E6DD5" w:rsidRPr="007E6DD5">
        <w:rPr>
          <w:sz w:val="28"/>
          <w:szCs w:val="28"/>
          <w:lang w:val="uk-UA"/>
        </w:rPr>
        <w:t xml:space="preserve"> навич</w:t>
      </w:r>
      <w:r>
        <w:rPr>
          <w:sz w:val="28"/>
          <w:szCs w:val="28"/>
          <w:lang w:val="uk-UA"/>
        </w:rPr>
        <w:t>ка</w:t>
      </w:r>
      <w:r w:rsidR="007E6DD5" w:rsidRPr="007E6DD5">
        <w:rPr>
          <w:sz w:val="28"/>
          <w:szCs w:val="28"/>
          <w:lang w:val="uk-UA"/>
        </w:rPr>
        <w:t xml:space="preserve"> відпрацьовується особливо</w:t>
      </w:r>
      <w:r>
        <w:rPr>
          <w:sz w:val="28"/>
          <w:szCs w:val="28"/>
          <w:lang w:val="uk-UA"/>
        </w:rPr>
        <w:t xml:space="preserve"> </w:t>
      </w:r>
      <w:r w:rsidR="007E6DD5" w:rsidRPr="007E6DD5">
        <w:rPr>
          <w:sz w:val="28"/>
          <w:szCs w:val="28"/>
          <w:lang w:val="uk-UA"/>
        </w:rPr>
        <w:t>ретельно, тому що може бути необхідним у домашніх умовах, поряд</w:t>
      </w:r>
      <w:r>
        <w:rPr>
          <w:sz w:val="28"/>
          <w:szCs w:val="28"/>
          <w:lang w:val="uk-UA"/>
        </w:rPr>
        <w:t xml:space="preserve"> </w:t>
      </w:r>
      <w:r w:rsidR="007E6DD5" w:rsidRPr="007E6DD5">
        <w:rPr>
          <w:sz w:val="28"/>
          <w:szCs w:val="28"/>
          <w:lang w:val="uk-UA"/>
        </w:rPr>
        <w:t>із навичкою групування під час падіння вперед і на спину</w:t>
      </w:r>
      <w:r w:rsidR="00931DF5" w:rsidRPr="00E63278">
        <w:rPr>
          <w:sz w:val="28"/>
          <w:szCs w:val="28"/>
        </w:rPr>
        <w:t xml:space="preserve"> [55]</w:t>
      </w:r>
      <w:r w:rsidR="007E6DD5" w:rsidRPr="007E6DD5">
        <w:rPr>
          <w:sz w:val="28"/>
          <w:szCs w:val="28"/>
          <w:lang w:val="uk-UA"/>
        </w:rPr>
        <w:t>.</w:t>
      </w:r>
    </w:p>
    <w:p w:rsidR="009E0F1C" w:rsidRPr="00A30D05" w:rsidRDefault="00FD43DD" w:rsidP="00FD43DD">
      <w:pPr>
        <w:spacing w:after="0" w:line="360" w:lineRule="auto"/>
        <w:ind w:firstLine="708"/>
        <w:jc w:val="both"/>
        <w:rPr>
          <w:sz w:val="28"/>
          <w:szCs w:val="28"/>
          <w:lang w:val="uk-UA"/>
        </w:rPr>
      </w:pPr>
      <w:r w:rsidRPr="00FD43DD">
        <w:rPr>
          <w:sz w:val="28"/>
          <w:szCs w:val="28"/>
          <w:lang w:val="uk-UA"/>
        </w:rPr>
        <w:t xml:space="preserve">У підготовці до протезування </w:t>
      </w:r>
      <w:r>
        <w:rPr>
          <w:sz w:val="28"/>
          <w:szCs w:val="28"/>
          <w:lang w:val="uk-UA"/>
        </w:rPr>
        <w:t>за наявності відповідного обладнання можна застосовувати апарати м</w:t>
      </w:r>
      <w:r w:rsidRPr="00FD43DD">
        <w:rPr>
          <w:sz w:val="28"/>
          <w:szCs w:val="28"/>
          <w:lang w:val="uk-UA"/>
        </w:rPr>
        <w:t>еханотерапі</w:t>
      </w:r>
      <w:r>
        <w:rPr>
          <w:sz w:val="28"/>
          <w:szCs w:val="28"/>
          <w:lang w:val="uk-UA"/>
        </w:rPr>
        <w:t>ї</w:t>
      </w:r>
      <w:r w:rsidRPr="00FD43DD">
        <w:rPr>
          <w:sz w:val="28"/>
          <w:szCs w:val="28"/>
          <w:lang w:val="uk-UA"/>
        </w:rPr>
        <w:t xml:space="preserve">, </w:t>
      </w:r>
      <w:r>
        <w:rPr>
          <w:sz w:val="28"/>
          <w:szCs w:val="28"/>
          <w:lang w:val="uk-UA"/>
        </w:rPr>
        <w:t>які</w:t>
      </w:r>
      <w:r w:rsidRPr="00FD43DD">
        <w:rPr>
          <w:sz w:val="28"/>
          <w:szCs w:val="28"/>
          <w:lang w:val="uk-UA"/>
        </w:rPr>
        <w:t xml:space="preserve"> дозволяють активно </w:t>
      </w:r>
      <w:r>
        <w:rPr>
          <w:sz w:val="28"/>
          <w:szCs w:val="28"/>
          <w:lang w:val="uk-UA"/>
        </w:rPr>
        <w:t xml:space="preserve">впливати на збільшення сили </w:t>
      </w:r>
      <w:r w:rsidRPr="00FD43DD">
        <w:rPr>
          <w:sz w:val="28"/>
          <w:szCs w:val="28"/>
          <w:lang w:val="uk-UA"/>
        </w:rPr>
        <w:t>м’язи, об’єм</w:t>
      </w:r>
      <w:r>
        <w:rPr>
          <w:sz w:val="28"/>
          <w:szCs w:val="28"/>
          <w:lang w:val="uk-UA"/>
        </w:rPr>
        <w:t>у</w:t>
      </w:r>
      <w:r w:rsidRPr="00FD43DD">
        <w:rPr>
          <w:sz w:val="28"/>
          <w:szCs w:val="28"/>
          <w:lang w:val="uk-UA"/>
        </w:rPr>
        <w:t xml:space="preserve"> рухів у суглобах</w:t>
      </w:r>
      <w:r w:rsidR="009F54E5">
        <w:rPr>
          <w:sz w:val="28"/>
          <w:szCs w:val="28"/>
          <w:lang w:val="uk-UA"/>
        </w:rPr>
        <w:t xml:space="preserve">, </w:t>
      </w:r>
      <w:r w:rsidRPr="00FD43DD">
        <w:rPr>
          <w:sz w:val="28"/>
          <w:szCs w:val="28"/>
          <w:lang w:val="uk-UA"/>
        </w:rPr>
        <w:t>вибірково</w:t>
      </w:r>
      <w:r w:rsidR="009F54E5">
        <w:rPr>
          <w:sz w:val="28"/>
          <w:szCs w:val="28"/>
          <w:lang w:val="uk-UA"/>
        </w:rPr>
        <w:t xml:space="preserve"> </w:t>
      </w:r>
      <w:r w:rsidRPr="00FD43DD">
        <w:rPr>
          <w:sz w:val="28"/>
          <w:szCs w:val="28"/>
          <w:lang w:val="uk-UA"/>
        </w:rPr>
        <w:lastRenderedPageBreak/>
        <w:t>впливати на серцево-судинну, дихальну й нервову</w:t>
      </w:r>
      <w:r w:rsidR="009F54E5">
        <w:rPr>
          <w:sz w:val="28"/>
          <w:szCs w:val="28"/>
          <w:lang w:val="uk-UA"/>
        </w:rPr>
        <w:t xml:space="preserve"> </w:t>
      </w:r>
      <w:r w:rsidRPr="00FD43DD">
        <w:rPr>
          <w:sz w:val="28"/>
          <w:szCs w:val="28"/>
          <w:lang w:val="uk-UA"/>
        </w:rPr>
        <w:t>системи, підвищувати фізичну працездатність.</w:t>
      </w:r>
    </w:p>
    <w:p w:rsidR="000C0826" w:rsidRPr="009F54E5" w:rsidRDefault="009F54E5" w:rsidP="009F54E5">
      <w:pPr>
        <w:spacing w:after="0" w:line="360" w:lineRule="auto"/>
        <w:ind w:firstLine="708"/>
        <w:jc w:val="both"/>
        <w:rPr>
          <w:sz w:val="28"/>
          <w:szCs w:val="28"/>
          <w:lang w:val="uk-UA"/>
        </w:rPr>
      </w:pPr>
      <w:r>
        <w:rPr>
          <w:sz w:val="28"/>
          <w:szCs w:val="28"/>
          <w:lang w:val="uk-UA"/>
        </w:rPr>
        <w:t xml:space="preserve">Преформовані фізичні чинники. </w:t>
      </w:r>
      <w:r w:rsidRPr="009F54E5">
        <w:rPr>
          <w:sz w:val="28"/>
          <w:szCs w:val="28"/>
          <w:lang w:val="uk-UA"/>
        </w:rPr>
        <w:t>Додатковим засобом реабілітації пацієнтів з ампутаційним дефектом</w:t>
      </w:r>
      <w:r>
        <w:rPr>
          <w:sz w:val="28"/>
          <w:szCs w:val="28"/>
          <w:lang w:val="uk-UA"/>
        </w:rPr>
        <w:t xml:space="preserve"> </w:t>
      </w:r>
      <w:r w:rsidRPr="009F54E5">
        <w:rPr>
          <w:sz w:val="28"/>
          <w:szCs w:val="28"/>
          <w:lang w:val="uk-UA"/>
        </w:rPr>
        <w:t>к</w:t>
      </w:r>
      <w:r>
        <w:rPr>
          <w:sz w:val="28"/>
          <w:szCs w:val="28"/>
          <w:lang w:val="uk-UA"/>
        </w:rPr>
        <w:t>інцівки є апаратна фізіотерапія</w:t>
      </w:r>
      <w:r w:rsidRPr="009F54E5">
        <w:rPr>
          <w:sz w:val="28"/>
          <w:szCs w:val="28"/>
          <w:lang w:val="uk-UA"/>
        </w:rPr>
        <w:t xml:space="preserve">. </w:t>
      </w:r>
      <w:r>
        <w:rPr>
          <w:sz w:val="28"/>
          <w:szCs w:val="28"/>
          <w:lang w:val="uk-UA"/>
        </w:rPr>
        <w:t xml:space="preserve"> Найчастіше застосовують таки види процедур: </w:t>
      </w:r>
      <w:r w:rsidRPr="009F54E5">
        <w:rPr>
          <w:sz w:val="28"/>
          <w:szCs w:val="28"/>
          <w:lang w:val="uk-UA"/>
        </w:rPr>
        <w:t>електростимуляція м’яз</w:t>
      </w:r>
      <w:r>
        <w:rPr>
          <w:sz w:val="28"/>
          <w:szCs w:val="28"/>
          <w:lang w:val="uk-UA"/>
        </w:rPr>
        <w:t>ів</w:t>
      </w:r>
      <w:r w:rsidRPr="009F54E5">
        <w:rPr>
          <w:sz w:val="28"/>
          <w:szCs w:val="28"/>
          <w:lang w:val="uk-UA"/>
        </w:rPr>
        <w:t xml:space="preserve">, </w:t>
      </w:r>
      <w:r>
        <w:rPr>
          <w:sz w:val="28"/>
          <w:szCs w:val="28"/>
          <w:lang w:val="uk-UA"/>
        </w:rPr>
        <w:t>ультрафіолетове опромінення</w:t>
      </w:r>
      <w:r w:rsidRPr="009F54E5">
        <w:rPr>
          <w:sz w:val="28"/>
          <w:szCs w:val="28"/>
          <w:lang w:val="uk-UA"/>
        </w:rPr>
        <w:t xml:space="preserve">, </w:t>
      </w:r>
      <w:proofErr w:type="spellStart"/>
      <w:r>
        <w:rPr>
          <w:sz w:val="28"/>
          <w:szCs w:val="28"/>
          <w:lang w:val="uk-UA"/>
        </w:rPr>
        <w:t>парафіно</w:t>
      </w:r>
      <w:proofErr w:type="spellEnd"/>
      <w:r>
        <w:rPr>
          <w:sz w:val="28"/>
          <w:szCs w:val="28"/>
          <w:lang w:val="uk-UA"/>
        </w:rPr>
        <w:t>-</w:t>
      </w:r>
      <w:r w:rsidRPr="009F54E5">
        <w:rPr>
          <w:sz w:val="28"/>
          <w:szCs w:val="28"/>
          <w:lang w:val="uk-UA"/>
        </w:rPr>
        <w:t>озокерито</w:t>
      </w:r>
      <w:r>
        <w:rPr>
          <w:sz w:val="28"/>
          <w:szCs w:val="28"/>
          <w:lang w:val="uk-UA"/>
        </w:rPr>
        <w:t xml:space="preserve">ві </w:t>
      </w:r>
      <w:r w:rsidRPr="009F54E5">
        <w:rPr>
          <w:sz w:val="28"/>
          <w:szCs w:val="28"/>
          <w:lang w:val="uk-UA"/>
        </w:rPr>
        <w:t>аплікації</w:t>
      </w:r>
      <w:r>
        <w:rPr>
          <w:sz w:val="28"/>
          <w:szCs w:val="28"/>
          <w:lang w:val="uk-UA"/>
        </w:rPr>
        <w:t xml:space="preserve">, </w:t>
      </w:r>
      <w:r w:rsidRPr="009F54E5">
        <w:rPr>
          <w:sz w:val="28"/>
          <w:szCs w:val="28"/>
          <w:lang w:val="uk-UA"/>
        </w:rPr>
        <w:t xml:space="preserve">світолікування, </w:t>
      </w:r>
      <w:proofErr w:type="spellStart"/>
      <w:r w:rsidRPr="009F54E5">
        <w:rPr>
          <w:sz w:val="28"/>
          <w:szCs w:val="28"/>
          <w:lang w:val="uk-UA"/>
        </w:rPr>
        <w:t>гідрокінезотерапі</w:t>
      </w:r>
      <w:r>
        <w:rPr>
          <w:sz w:val="28"/>
          <w:szCs w:val="28"/>
          <w:lang w:val="uk-UA"/>
        </w:rPr>
        <w:t>ю</w:t>
      </w:r>
      <w:proofErr w:type="spellEnd"/>
      <w:r w:rsidR="00931DF5" w:rsidRPr="00E63278">
        <w:rPr>
          <w:sz w:val="28"/>
          <w:szCs w:val="28"/>
          <w:lang w:val="uk-UA"/>
        </w:rPr>
        <w:t xml:space="preserve"> [56]</w:t>
      </w:r>
      <w:r w:rsidRPr="009F54E5">
        <w:rPr>
          <w:sz w:val="28"/>
          <w:szCs w:val="28"/>
          <w:lang w:val="uk-UA"/>
        </w:rPr>
        <w:t>.</w:t>
      </w:r>
    </w:p>
    <w:p w:rsidR="009715AB" w:rsidRPr="00A30D05" w:rsidRDefault="009715AB" w:rsidP="009715AB">
      <w:pPr>
        <w:spacing w:after="0" w:line="360" w:lineRule="auto"/>
        <w:ind w:firstLine="709"/>
        <w:jc w:val="both"/>
        <w:rPr>
          <w:sz w:val="28"/>
          <w:szCs w:val="28"/>
          <w:lang w:val="uk-UA"/>
        </w:rPr>
      </w:pPr>
      <w:r w:rsidRPr="00A30D05">
        <w:rPr>
          <w:sz w:val="28"/>
          <w:szCs w:val="28"/>
          <w:lang w:val="uk-UA"/>
        </w:rPr>
        <w:t>У</w:t>
      </w:r>
      <w:r w:rsidR="004329E8" w:rsidRPr="00A30D05">
        <w:rPr>
          <w:sz w:val="28"/>
          <w:szCs w:val="28"/>
          <w:lang w:val="uk-UA"/>
        </w:rPr>
        <w:t xml:space="preserve"> третьому реабілітаційному періоді основною метою для хворих з</w:t>
      </w:r>
      <w:r w:rsidRPr="00A30D05">
        <w:rPr>
          <w:sz w:val="28"/>
          <w:szCs w:val="28"/>
          <w:lang w:val="uk-UA"/>
        </w:rPr>
        <w:t xml:space="preserve"> </w:t>
      </w:r>
      <w:r w:rsidR="004329E8" w:rsidRPr="00A30D05">
        <w:rPr>
          <w:sz w:val="28"/>
          <w:szCs w:val="28"/>
          <w:lang w:val="uk-UA"/>
        </w:rPr>
        <w:t xml:space="preserve">ампутацією нижніх кінцівок є навчання ходьби за допомогою протеза. </w:t>
      </w:r>
      <w:r w:rsidRPr="00A30D05">
        <w:rPr>
          <w:sz w:val="28"/>
          <w:szCs w:val="28"/>
          <w:lang w:val="uk-UA"/>
        </w:rPr>
        <w:t>Функціональне тренування підготовки до ходьби включає</w:t>
      </w:r>
      <w:r w:rsidR="004329E8" w:rsidRPr="00A30D05">
        <w:rPr>
          <w:sz w:val="28"/>
          <w:szCs w:val="28"/>
          <w:lang w:val="uk-UA"/>
        </w:rPr>
        <w:t xml:space="preserve">: </w:t>
      </w:r>
    </w:p>
    <w:p w:rsidR="009715AB" w:rsidRPr="00482A98" w:rsidRDefault="009715AB" w:rsidP="00482A98">
      <w:pPr>
        <w:pStyle w:val="a3"/>
        <w:numPr>
          <w:ilvl w:val="0"/>
          <w:numId w:val="13"/>
        </w:numPr>
        <w:spacing w:after="0" w:line="360" w:lineRule="auto"/>
        <w:ind w:left="0" w:firstLine="709"/>
        <w:jc w:val="both"/>
        <w:rPr>
          <w:sz w:val="28"/>
          <w:szCs w:val="28"/>
          <w:lang w:val="uk-UA"/>
        </w:rPr>
      </w:pPr>
      <w:r w:rsidRPr="00482A98">
        <w:rPr>
          <w:sz w:val="28"/>
          <w:szCs w:val="28"/>
          <w:lang w:val="uk-UA"/>
        </w:rPr>
        <w:t>тренування</w:t>
      </w:r>
      <w:r w:rsidR="004329E8" w:rsidRPr="00482A98">
        <w:rPr>
          <w:sz w:val="28"/>
          <w:szCs w:val="28"/>
          <w:lang w:val="uk-UA"/>
        </w:rPr>
        <w:t xml:space="preserve"> стоя</w:t>
      </w:r>
      <w:r w:rsidRPr="00482A98">
        <w:rPr>
          <w:sz w:val="28"/>
          <w:szCs w:val="28"/>
          <w:lang w:val="uk-UA"/>
        </w:rPr>
        <w:t>ння</w:t>
      </w:r>
      <w:r w:rsidR="004329E8" w:rsidRPr="00482A98">
        <w:rPr>
          <w:sz w:val="28"/>
          <w:szCs w:val="28"/>
          <w:lang w:val="uk-UA"/>
        </w:rPr>
        <w:t xml:space="preserve"> з</w:t>
      </w:r>
      <w:r w:rsidRPr="00482A98">
        <w:rPr>
          <w:sz w:val="28"/>
          <w:szCs w:val="28"/>
          <w:lang w:val="uk-UA"/>
        </w:rPr>
        <w:t xml:space="preserve"> </w:t>
      </w:r>
      <w:r w:rsidR="004329E8" w:rsidRPr="00482A98">
        <w:rPr>
          <w:sz w:val="28"/>
          <w:szCs w:val="28"/>
          <w:lang w:val="uk-UA"/>
        </w:rPr>
        <w:t>рівномірним опором на обидві кінцівки</w:t>
      </w:r>
      <w:r w:rsidRPr="00482A98">
        <w:rPr>
          <w:sz w:val="28"/>
          <w:szCs w:val="28"/>
          <w:lang w:val="uk-UA"/>
        </w:rPr>
        <w:t>;</w:t>
      </w:r>
    </w:p>
    <w:p w:rsidR="004329E8" w:rsidRPr="00482A98" w:rsidRDefault="009715AB" w:rsidP="00482A98">
      <w:pPr>
        <w:pStyle w:val="a3"/>
        <w:numPr>
          <w:ilvl w:val="0"/>
          <w:numId w:val="13"/>
        </w:numPr>
        <w:spacing w:after="0" w:line="360" w:lineRule="auto"/>
        <w:ind w:left="0" w:firstLine="709"/>
        <w:jc w:val="both"/>
        <w:rPr>
          <w:sz w:val="28"/>
          <w:szCs w:val="28"/>
          <w:lang w:val="uk-UA"/>
        </w:rPr>
      </w:pPr>
      <w:r w:rsidRPr="00482A98">
        <w:rPr>
          <w:sz w:val="28"/>
          <w:szCs w:val="28"/>
          <w:lang w:val="uk-UA"/>
        </w:rPr>
        <w:t xml:space="preserve">тренування </w:t>
      </w:r>
      <w:r w:rsidR="004329E8" w:rsidRPr="00482A98">
        <w:rPr>
          <w:sz w:val="28"/>
          <w:szCs w:val="28"/>
          <w:lang w:val="uk-UA"/>
        </w:rPr>
        <w:t>перенос</w:t>
      </w:r>
      <w:r w:rsidRPr="00482A98">
        <w:rPr>
          <w:sz w:val="28"/>
          <w:szCs w:val="28"/>
          <w:lang w:val="uk-UA"/>
        </w:rPr>
        <w:t>у</w:t>
      </w:r>
      <w:r w:rsidR="004329E8" w:rsidRPr="00482A98">
        <w:rPr>
          <w:sz w:val="28"/>
          <w:szCs w:val="28"/>
          <w:lang w:val="uk-UA"/>
        </w:rPr>
        <w:t xml:space="preserve"> масу тіла </w:t>
      </w:r>
      <w:r w:rsidRPr="00482A98">
        <w:rPr>
          <w:sz w:val="28"/>
          <w:szCs w:val="28"/>
          <w:lang w:val="uk-UA"/>
        </w:rPr>
        <w:t xml:space="preserve">зі здорової на ампутовану кінцівку </w:t>
      </w:r>
      <w:r w:rsidR="004329E8" w:rsidRPr="00482A98">
        <w:rPr>
          <w:sz w:val="28"/>
          <w:szCs w:val="28"/>
          <w:lang w:val="uk-UA"/>
        </w:rPr>
        <w:t>у фронтальній</w:t>
      </w:r>
      <w:r w:rsidRPr="00482A98">
        <w:rPr>
          <w:sz w:val="28"/>
          <w:szCs w:val="28"/>
          <w:lang w:val="uk-UA"/>
        </w:rPr>
        <w:t xml:space="preserve"> та сагітальній площині;</w:t>
      </w:r>
    </w:p>
    <w:p w:rsidR="009715AB" w:rsidRPr="00482A98" w:rsidRDefault="004329E8" w:rsidP="00482A98">
      <w:pPr>
        <w:pStyle w:val="a3"/>
        <w:numPr>
          <w:ilvl w:val="0"/>
          <w:numId w:val="13"/>
        </w:numPr>
        <w:spacing w:after="0" w:line="360" w:lineRule="auto"/>
        <w:ind w:left="0" w:firstLine="709"/>
        <w:jc w:val="both"/>
        <w:rPr>
          <w:sz w:val="28"/>
          <w:szCs w:val="28"/>
          <w:lang w:val="uk-UA"/>
        </w:rPr>
      </w:pPr>
      <w:r w:rsidRPr="00482A98">
        <w:rPr>
          <w:sz w:val="28"/>
          <w:szCs w:val="28"/>
          <w:lang w:val="uk-UA"/>
        </w:rPr>
        <w:t>трену</w:t>
      </w:r>
      <w:r w:rsidR="009715AB" w:rsidRPr="00482A98">
        <w:rPr>
          <w:sz w:val="28"/>
          <w:szCs w:val="28"/>
          <w:lang w:val="uk-UA"/>
        </w:rPr>
        <w:t>вання ходи по рівній поверхні</w:t>
      </w:r>
      <w:r w:rsidRPr="00482A98">
        <w:rPr>
          <w:sz w:val="28"/>
          <w:szCs w:val="28"/>
          <w:lang w:val="uk-UA"/>
        </w:rPr>
        <w:t xml:space="preserve"> кроковими рухами, </w:t>
      </w:r>
      <w:r w:rsidR="009715AB" w:rsidRPr="00482A98">
        <w:rPr>
          <w:sz w:val="28"/>
          <w:szCs w:val="28"/>
          <w:lang w:val="uk-UA"/>
        </w:rPr>
        <w:t>по</w:t>
      </w:r>
      <w:r w:rsidRPr="00482A98">
        <w:rPr>
          <w:sz w:val="28"/>
          <w:szCs w:val="28"/>
          <w:lang w:val="uk-UA"/>
        </w:rPr>
        <w:t xml:space="preserve"> нахильній площині, </w:t>
      </w:r>
      <w:r w:rsidR="009715AB" w:rsidRPr="00482A98">
        <w:rPr>
          <w:sz w:val="28"/>
          <w:szCs w:val="28"/>
          <w:lang w:val="uk-UA"/>
        </w:rPr>
        <w:t xml:space="preserve">сходами, по </w:t>
      </w:r>
      <w:r w:rsidRPr="00482A98">
        <w:rPr>
          <w:sz w:val="28"/>
          <w:szCs w:val="28"/>
          <w:lang w:val="uk-UA"/>
        </w:rPr>
        <w:t xml:space="preserve">нерівній місцевості, </w:t>
      </w:r>
      <w:r w:rsidR="009715AB" w:rsidRPr="00482A98">
        <w:rPr>
          <w:sz w:val="28"/>
          <w:szCs w:val="28"/>
          <w:lang w:val="uk-UA"/>
        </w:rPr>
        <w:t xml:space="preserve">ходи з </w:t>
      </w:r>
      <w:r w:rsidRPr="00482A98">
        <w:rPr>
          <w:sz w:val="28"/>
          <w:szCs w:val="28"/>
          <w:lang w:val="uk-UA"/>
        </w:rPr>
        <w:t>поворотам</w:t>
      </w:r>
      <w:r w:rsidR="009715AB" w:rsidRPr="00482A98">
        <w:rPr>
          <w:sz w:val="28"/>
          <w:szCs w:val="28"/>
          <w:lang w:val="uk-UA"/>
        </w:rPr>
        <w:t>и</w:t>
      </w:r>
      <w:r w:rsidRPr="00482A98">
        <w:rPr>
          <w:sz w:val="28"/>
          <w:szCs w:val="28"/>
          <w:lang w:val="uk-UA"/>
        </w:rPr>
        <w:t xml:space="preserve">; </w:t>
      </w:r>
    </w:p>
    <w:p w:rsidR="004329E8" w:rsidRPr="00482A98" w:rsidRDefault="004329E8" w:rsidP="00482A98">
      <w:pPr>
        <w:pStyle w:val="a3"/>
        <w:numPr>
          <w:ilvl w:val="0"/>
          <w:numId w:val="13"/>
        </w:numPr>
        <w:spacing w:after="0" w:line="360" w:lineRule="auto"/>
        <w:ind w:left="0" w:firstLine="709"/>
        <w:jc w:val="both"/>
        <w:rPr>
          <w:sz w:val="28"/>
          <w:szCs w:val="28"/>
          <w:lang w:val="uk-UA"/>
        </w:rPr>
      </w:pPr>
      <w:r w:rsidRPr="00482A98">
        <w:rPr>
          <w:sz w:val="28"/>
          <w:szCs w:val="28"/>
          <w:lang w:val="uk-UA"/>
        </w:rPr>
        <w:t>в заняття включають елементи спортивних ігор, плавання в басейні.</w:t>
      </w:r>
    </w:p>
    <w:p w:rsidR="002D6B1A" w:rsidRPr="00A30D05" w:rsidRDefault="002D6B1A" w:rsidP="004329E8">
      <w:pPr>
        <w:spacing w:after="0" w:line="360" w:lineRule="auto"/>
        <w:ind w:firstLine="709"/>
        <w:jc w:val="both"/>
        <w:rPr>
          <w:sz w:val="28"/>
          <w:szCs w:val="28"/>
          <w:lang w:val="uk-UA"/>
        </w:rPr>
      </w:pPr>
      <w:proofErr w:type="spellStart"/>
      <w:r w:rsidRPr="00A30D05">
        <w:rPr>
          <w:sz w:val="28"/>
          <w:szCs w:val="28"/>
          <w:lang w:val="uk-UA"/>
        </w:rPr>
        <w:t>Кіреєв</w:t>
      </w:r>
      <w:proofErr w:type="spellEnd"/>
      <w:r w:rsidRPr="00A30D05">
        <w:rPr>
          <w:sz w:val="28"/>
          <w:szCs w:val="28"/>
          <w:lang w:val="uk-UA"/>
        </w:rPr>
        <w:t xml:space="preserve"> І. В. зі </w:t>
      </w:r>
      <w:proofErr w:type="spellStart"/>
      <w:r w:rsidRPr="00A30D05">
        <w:rPr>
          <w:sz w:val="28"/>
          <w:szCs w:val="28"/>
          <w:lang w:val="uk-UA"/>
        </w:rPr>
        <w:t>співавт</w:t>
      </w:r>
      <w:proofErr w:type="spellEnd"/>
      <w:r w:rsidRPr="00A30D05">
        <w:rPr>
          <w:sz w:val="28"/>
          <w:szCs w:val="28"/>
          <w:lang w:val="uk-UA"/>
        </w:rPr>
        <w:t>.</w:t>
      </w:r>
      <w:r w:rsidR="00380E48" w:rsidRPr="00E63278">
        <w:rPr>
          <w:sz w:val="28"/>
          <w:szCs w:val="28"/>
          <w:lang w:val="uk-UA"/>
        </w:rPr>
        <w:t xml:space="preserve"> [57]</w:t>
      </w:r>
      <w:r w:rsidRPr="00A30D05">
        <w:rPr>
          <w:sz w:val="28"/>
          <w:szCs w:val="28"/>
          <w:lang w:val="uk-UA"/>
        </w:rPr>
        <w:t xml:space="preserve"> наголошують, що перелік проблем, які виникають внаслідок ампутації нижньої кінцівки, а саме психологічні розлади, суттєве зниження фізичної активності, труднощі соціальної адаптації, фантомний больовий синдром [</w:t>
      </w:r>
      <w:r w:rsidR="00380E48" w:rsidRPr="00E63278">
        <w:rPr>
          <w:sz w:val="28"/>
          <w:szCs w:val="28"/>
          <w:lang w:val="uk-UA"/>
        </w:rPr>
        <w:t>58</w:t>
      </w:r>
      <w:r w:rsidRPr="00A30D05">
        <w:rPr>
          <w:sz w:val="28"/>
          <w:szCs w:val="28"/>
          <w:lang w:val="uk-UA"/>
        </w:rPr>
        <w:t>], обумовлюють необхідність більш комплексного та розширеного підходу до проблеми реабілітації осіб після а</w:t>
      </w:r>
      <w:r w:rsidR="00380E48">
        <w:rPr>
          <w:sz w:val="28"/>
          <w:szCs w:val="28"/>
          <w:lang w:val="uk-UA"/>
        </w:rPr>
        <w:t>мпутації нижньої кінцівки</w:t>
      </w:r>
      <w:r w:rsidRPr="00A30D05">
        <w:rPr>
          <w:sz w:val="28"/>
          <w:szCs w:val="28"/>
          <w:lang w:val="uk-UA"/>
        </w:rPr>
        <w:t>. Авторами розроблено алгоритм, який включає проведення реабілітаційних заходів на чотирьох основних етапах:</w:t>
      </w:r>
    </w:p>
    <w:p w:rsidR="002D6B1A" w:rsidRPr="00A30D05" w:rsidRDefault="000C0826" w:rsidP="000C0826">
      <w:pPr>
        <w:pStyle w:val="a3"/>
        <w:numPr>
          <w:ilvl w:val="0"/>
          <w:numId w:val="8"/>
        </w:numPr>
        <w:spacing w:after="0" w:line="360" w:lineRule="auto"/>
        <w:ind w:left="0" w:firstLine="709"/>
        <w:jc w:val="both"/>
        <w:rPr>
          <w:sz w:val="28"/>
          <w:szCs w:val="28"/>
          <w:lang w:val="uk-UA"/>
        </w:rPr>
      </w:pPr>
      <w:r w:rsidRPr="00A30D05">
        <w:rPr>
          <w:sz w:val="28"/>
          <w:szCs w:val="28"/>
          <w:lang w:val="uk-UA"/>
        </w:rPr>
        <w:t xml:space="preserve">І етап – </w:t>
      </w:r>
      <w:r w:rsidR="002D6B1A" w:rsidRPr="00A30D05">
        <w:rPr>
          <w:sz w:val="28"/>
          <w:szCs w:val="28"/>
          <w:lang w:val="uk-UA"/>
        </w:rPr>
        <w:t>пер</w:t>
      </w:r>
      <w:r w:rsidRPr="00A30D05">
        <w:rPr>
          <w:sz w:val="28"/>
          <w:szCs w:val="28"/>
          <w:lang w:val="uk-UA"/>
        </w:rPr>
        <w:t>едопераційний</w:t>
      </w:r>
      <w:r w:rsidR="002D6B1A" w:rsidRPr="00A30D05">
        <w:rPr>
          <w:sz w:val="28"/>
          <w:szCs w:val="28"/>
          <w:lang w:val="uk-UA"/>
        </w:rPr>
        <w:t>;</w:t>
      </w:r>
    </w:p>
    <w:p w:rsidR="002D6B1A" w:rsidRPr="00A30D05" w:rsidRDefault="000C0826" w:rsidP="000C0826">
      <w:pPr>
        <w:pStyle w:val="a3"/>
        <w:numPr>
          <w:ilvl w:val="0"/>
          <w:numId w:val="8"/>
        </w:numPr>
        <w:spacing w:after="0" w:line="360" w:lineRule="auto"/>
        <w:ind w:left="0" w:firstLine="709"/>
        <w:jc w:val="both"/>
        <w:rPr>
          <w:sz w:val="28"/>
          <w:szCs w:val="28"/>
          <w:lang w:val="uk-UA"/>
        </w:rPr>
      </w:pPr>
      <w:r w:rsidRPr="00A30D05">
        <w:rPr>
          <w:sz w:val="28"/>
          <w:szCs w:val="28"/>
          <w:lang w:val="uk-UA"/>
        </w:rPr>
        <w:t>ІІ етап – перед протезуванням</w:t>
      </w:r>
      <w:r w:rsidR="002D6B1A" w:rsidRPr="00A30D05">
        <w:rPr>
          <w:sz w:val="28"/>
          <w:szCs w:val="28"/>
          <w:lang w:val="uk-UA"/>
        </w:rPr>
        <w:t>;</w:t>
      </w:r>
    </w:p>
    <w:p w:rsidR="000C0826" w:rsidRPr="00A30D05" w:rsidRDefault="000C0826" w:rsidP="000C0826">
      <w:pPr>
        <w:pStyle w:val="a3"/>
        <w:numPr>
          <w:ilvl w:val="0"/>
          <w:numId w:val="8"/>
        </w:numPr>
        <w:spacing w:after="0" w:line="360" w:lineRule="auto"/>
        <w:ind w:left="0" w:firstLine="709"/>
        <w:jc w:val="both"/>
        <w:rPr>
          <w:sz w:val="28"/>
          <w:szCs w:val="28"/>
          <w:lang w:val="uk-UA"/>
        </w:rPr>
      </w:pPr>
      <w:r w:rsidRPr="00A30D05">
        <w:rPr>
          <w:sz w:val="28"/>
          <w:szCs w:val="28"/>
          <w:lang w:val="uk-UA"/>
        </w:rPr>
        <w:t>ІІІ етап – етап</w:t>
      </w:r>
      <w:r w:rsidR="002D6B1A" w:rsidRPr="00A30D05">
        <w:rPr>
          <w:sz w:val="28"/>
          <w:szCs w:val="28"/>
          <w:lang w:val="uk-UA"/>
        </w:rPr>
        <w:t xml:space="preserve"> тр</w:t>
      </w:r>
      <w:r w:rsidRPr="00A30D05">
        <w:rPr>
          <w:sz w:val="28"/>
          <w:szCs w:val="28"/>
          <w:lang w:val="uk-UA"/>
        </w:rPr>
        <w:t>енування з протезом;</w:t>
      </w:r>
    </w:p>
    <w:p w:rsidR="000C0826" w:rsidRPr="00A30D05" w:rsidRDefault="000C0826" w:rsidP="000C0826">
      <w:pPr>
        <w:pStyle w:val="a3"/>
        <w:numPr>
          <w:ilvl w:val="0"/>
          <w:numId w:val="8"/>
        </w:numPr>
        <w:spacing w:after="0" w:line="360" w:lineRule="auto"/>
        <w:ind w:left="0" w:firstLine="709"/>
        <w:jc w:val="both"/>
        <w:rPr>
          <w:sz w:val="28"/>
          <w:szCs w:val="28"/>
          <w:lang w:val="uk-UA"/>
        </w:rPr>
      </w:pPr>
      <w:r w:rsidRPr="00A30D05">
        <w:rPr>
          <w:sz w:val="28"/>
          <w:szCs w:val="28"/>
          <w:lang w:val="uk-UA"/>
        </w:rPr>
        <w:t xml:space="preserve">IV етап – етап </w:t>
      </w:r>
      <w:proofErr w:type="spellStart"/>
      <w:r w:rsidRPr="00A30D05">
        <w:rPr>
          <w:sz w:val="28"/>
          <w:szCs w:val="28"/>
          <w:lang w:val="uk-UA"/>
        </w:rPr>
        <w:t>пожиттєвого</w:t>
      </w:r>
      <w:proofErr w:type="spellEnd"/>
      <w:r w:rsidRPr="00A30D05">
        <w:rPr>
          <w:sz w:val="28"/>
          <w:szCs w:val="28"/>
          <w:lang w:val="uk-UA"/>
        </w:rPr>
        <w:t xml:space="preserve"> догляду</w:t>
      </w:r>
      <w:r w:rsidR="002D6B1A" w:rsidRPr="00A30D05">
        <w:rPr>
          <w:sz w:val="28"/>
          <w:szCs w:val="28"/>
          <w:lang w:val="uk-UA"/>
        </w:rPr>
        <w:t xml:space="preserve">. </w:t>
      </w:r>
    </w:p>
    <w:p w:rsidR="009F54E5" w:rsidRDefault="002D6B1A" w:rsidP="000C0826">
      <w:pPr>
        <w:spacing w:after="0" w:line="360" w:lineRule="auto"/>
        <w:ind w:firstLine="709"/>
        <w:jc w:val="both"/>
        <w:rPr>
          <w:sz w:val="28"/>
          <w:szCs w:val="28"/>
          <w:lang w:val="uk-UA"/>
        </w:rPr>
      </w:pPr>
      <w:r w:rsidRPr="00A30D05">
        <w:rPr>
          <w:sz w:val="28"/>
          <w:szCs w:val="28"/>
          <w:lang w:val="uk-UA"/>
        </w:rPr>
        <w:t xml:space="preserve">Для кожного етапу розроблені відповідні рекомендації щодо визначення клінічного стану пацієнта, методик прийняття рішення (шляхом </w:t>
      </w:r>
      <w:r w:rsidRPr="00A30D05">
        <w:rPr>
          <w:sz w:val="28"/>
          <w:szCs w:val="28"/>
          <w:lang w:val="uk-UA"/>
        </w:rPr>
        <w:lastRenderedPageBreak/>
        <w:t>відповіді на конкретні питання) та безпосередньої організації реабілітаційних заходів.</w:t>
      </w:r>
    </w:p>
    <w:p w:rsidR="009F54E5" w:rsidRDefault="009F54E5" w:rsidP="000C0826">
      <w:pPr>
        <w:spacing w:after="0" w:line="360" w:lineRule="auto"/>
        <w:ind w:firstLine="709"/>
        <w:jc w:val="both"/>
        <w:rPr>
          <w:sz w:val="28"/>
          <w:szCs w:val="28"/>
          <w:lang w:val="uk-UA"/>
        </w:rPr>
      </w:pPr>
    </w:p>
    <w:p w:rsidR="00F620A4" w:rsidRDefault="009F54E5" w:rsidP="000C0826">
      <w:pPr>
        <w:spacing w:after="0" w:line="360" w:lineRule="auto"/>
        <w:ind w:firstLine="709"/>
        <w:jc w:val="both"/>
        <w:rPr>
          <w:sz w:val="28"/>
          <w:szCs w:val="28"/>
          <w:lang w:val="uk-UA"/>
        </w:rPr>
      </w:pPr>
      <w:r>
        <w:rPr>
          <w:sz w:val="28"/>
          <w:szCs w:val="28"/>
          <w:lang w:val="uk-UA"/>
        </w:rPr>
        <w:t>1.4</w:t>
      </w:r>
      <w:r w:rsidR="002C3444">
        <w:rPr>
          <w:sz w:val="28"/>
          <w:szCs w:val="28"/>
          <w:lang w:val="uk-UA"/>
        </w:rPr>
        <w:t xml:space="preserve"> Фізична терапія на етапі відновлення ходи пацієнтів з ампутаціями нижньої кінцівки</w:t>
      </w:r>
    </w:p>
    <w:p w:rsidR="00F620A4" w:rsidRDefault="00F620A4" w:rsidP="000C0826">
      <w:pPr>
        <w:spacing w:after="0" w:line="360" w:lineRule="auto"/>
        <w:ind w:firstLine="709"/>
        <w:jc w:val="both"/>
        <w:rPr>
          <w:sz w:val="28"/>
          <w:szCs w:val="28"/>
          <w:lang w:val="uk-UA"/>
        </w:rPr>
      </w:pPr>
    </w:p>
    <w:p w:rsidR="00057C21" w:rsidRDefault="00057C21" w:rsidP="000C0826">
      <w:pPr>
        <w:spacing w:after="0" w:line="360" w:lineRule="auto"/>
        <w:ind w:firstLine="709"/>
        <w:jc w:val="both"/>
        <w:rPr>
          <w:sz w:val="28"/>
          <w:szCs w:val="28"/>
          <w:lang w:val="uk-UA"/>
        </w:rPr>
      </w:pPr>
      <w:r w:rsidRPr="00057C21">
        <w:rPr>
          <w:sz w:val="28"/>
          <w:szCs w:val="28"/>
          <w:lang w:val="uk-UA"/>
        </w:rPr>
        <w:t xml:space="preserve">Протезування кінцівок являє собою складний ортопедичний, технічний, біомеханічний та </w:t>
      </w:r>
      <w:proofErr w:type="spellStart"/>
      <w:r w:rsidRPr="00057C21">
        <w:rPr>
          <w:sz w:val="28"/>
          <w:szCs w:val="28"/>
          <w:lang w:val="uk-UA"/>
        </w:rPr>
        <w:t>загальномедичний</w:t>
      </w:r>
      <w:proofErr w:type="spellEnd"/>
      <w:r w:rsidRPr="00057C21">
        <w:rPr>
          <w:sz w:val="28"/>
          <w:szCs w:val="28"/>
          <w:lang w:val="uk-UA"/>
        </w:rPr>
        <w:t xml:space="preserve"> процес, в результаті якого досягається медична та соціально-побутова реабілітація. Функціональні результати залежить від термінів протезування. Первинне протезування у ранні терміни після ампутації дозволяє досягти високого рівня функціональності </w:t>
      </w:r>
      <w:proofErr w:type="spellStart"/>
      <w:r>
        <w:rPr>
          <w:sz w:val="28"/>
          <w:szCs w:val="28"/>
          <w:lang w:val="uk-UA"/>
        </w:rPr>
        <w:t>протезованої</w:t>
      </w:r>
      <w:proofErr w:type="spellEnd"/>
      <w:r w:rsidRPr="00057C21">
        <w:rPr>
          <w:sz w:val="28"/>
          <w:szCs w:val="28"/>
          <w:lang w:val="uk-UA"/>
        </w:rPr>
        <w:t xml:space="preserve"> кінцівки. Сучасне протезування нижніх кінцівок використовує нанотехнології, що дозволяють зберегти рівень функціональної активності людини, що передує втраті кінцівки. Важливу роль у реабілітації пацієнта після протезування відіграє </w:t>
      </w:r>
      <w:r>
        <w:rPr>
          <w:sz w:val="28"/>
          <w:szCs w:val="28"/>
          <w:lang w:val="uk-UA"/>
        </w:rPr>
        <w:t xml:space="preserve">етап навчання </w:t>
      </w:r>
      <w:r w:rsidRPr="00057C21">
        <w:rPr>
          <w:sz w:val="28"/>
          <w:szCs w:val="28"/>
          <w:lang w:val="uk-UA"/>
        </w:rPr>
        <w:t xml:space="preserve">ходьби, метою якої є повернення стереотипів ходьби до втрати кінцівки, враховуючи рівень фізичної активності та </w:t>
      </w:r>
      <w:proofErr w:type="spellStart"/>
      <w:r w:rsidRPr="00057C21">
        <w:rPr>
          <w:sz w:val="28"/>
          <w:szCs w:val="28"/>
          <w:lang w:val="uk-UA"/>
        </w:rPr>
        <w:t>морбідності</w:t>
      </w:r>
      <w:proofErr w:type="spellEnd"/>
      <w:r w:rsidRPr="00057C21">
        <w:rPr>
          <w:sz w:val="28"/>
          <w:szCs w:val="28"/>
          <w:lang w:val="uk-UA"/>
        </w:rPr>
        <w:t xml:space="preserve"> інваліда</w:t>
      </w:r>
      <w:r w:rsidR="00380E48" w:rsidRPr="00E63278">
        <w:rPr>
          <w:sz w:val="28"/>
          <w:szCs w:val="28"/>
          <w:lang w:val="uk-UA"/>
        </w:rPr>
        <w:t xml:space="preserve"> [27]</w:t>
      </w:r>
      <w:r w:rsidRPr="00057C21">
        <w:rPr>
          <w:sz w:val="28"/>
          <w:szCs w:val="28"/>
          <w:lang w:val="uk-UA"/>
        </w:rPr>
        <w:t>.</w:t>
      </w:r>
    </w:p>
    <w:p w:rsidR="00F620A4" w:rsidRPr="00F620A4" w:rsidRDefault="00F620A4" w:rsidP="00F620A4">
      <w:pPr>
        <w:spacing w:after="0" w:line="360" w:lineRule="auto"/>
        <w:ind w:firstLine="709"/>
        <w:jc w:val="both"/>
        <w:rPr>
          <w:sz w:val="28"/>
          <w:szCs w:val="28"/>
          <w:lang w:val="uk-UA"/>
        </w:rPr>
      </w:pPr>
      <w:r w:rsidRPr="00F620A4">
        <w:rPr>
          <w:sz w:val="28"/>
          <w:szCs w:val="28"/>
          <w:lang w:val="uk-UA"/>
        </w:rPr>
        <w:t xml:space="preserve">Навчання ходьбі починається </w:t>
      </w:r>
      <w:r>
        <w:rPr>
          <w:sz w:val="28"/>
          <w:szCs w:val="28"/>
          <w:lang w:val="uk-UA"/>
        </w:rPr>
        <w:t xml:space="preserve">на третьому етапі </w:t>
      </w:r>
      <w:r w:rsidRPr="00F620A4">
        <w:rPr>
          <w:sz w:val="28"/>
          <w:szCs w:val="28"/>
          <w:lang w:val="uk-UA"/>
        </w:rPr>
        <w:t>після здійснення</w:t>
      </w:r>
      <w:r>
        <w:rPr>
          <w:sz w:val="28"/>
          <w:szCs w:val="28"/>
          <w:lang w:val="uk-UA"/>
        </w:rPr>
        <w:t xml:space="preserve"> </w:t>
      </w:r>
      <w:r w:rsidRPr="00F620A4">
        <w:rPr>
          <w:sz w:val="28"/>
          <w:szCs w:val="28"/>
          <w:lang w:val="uk-UA"/>
        </w:rPr>
        <w:t>комплексу підготовчих заходів</w:t>
      </w:r>
      <w:r>
        <w:rPr>
          <w:sz w:val="28"/>
          <w:szCs w:val="28"/>
          <w:lang w:val="uk-UA"/>
        </w:rPr>
        <w:t xml:space="preserve"> другого етапу, </w:t>
      </w:r>
      <w:r w:rsidRPr="00F620A4">
        <w:rPr>
          <w:sz w:val="28"/>
          <w:szCs w:val="28"/>
          <w:lang w:val="uk-UA"/>
        </w:rPr>
        <w:t>спрямованих</w:t>
      </w:r>
      <w:r>
        <w:rPr>
          <w:sz w:val="28"/>
          <w:szCs w:val="28"/>
          <w:lang w:val="uk-UA"/>
        </w:rPr>
        <w:t xml:space="preserve"> на тренування функцій організму, що забезпечують ходу. </w:t>
      </w:r>
      <w:r w:rsidRPr="00F620A4">
        <w:rPr>
          <w:sz w:val="28"/>
          <w:szCs w:val="28"/>
          <w:lang w:val="uk-UA"/>
        </w:rPr>
        <w:t xml:space="preserve">Основним завданням </w:t>
      </w:r>
      <w:r>
        <w:rPr>
          <w:sz w:val="28"/>
          <w:szCs w:val="28"/>
          <w:lang w:val="uk-UA"/>
        </w:rPr>
        <w:t xml:space="preserve">третього реабілітаційного етапу є </w:t>
      </w:r>
      <w:r w:rsidRPr="00F620A4">
        <w:rPr>
          <w:sz w:val="28"/>
          <w:szCs w:val="28"/>
          <w:lang w:val="uk-UA"/>
        </w:rPr>
        <w:t xml:space="preserve">навчання користування </w:t>
      </w:r>
      <w:r>
        <w:rPr>
          <w:sz w:val="28"/>
          <w:szCs w:val="28"/>
          <w:lang w:val="uk-UA"/>
        </w:rPr>
        <w:t>протезом, формування</w:t>
      </w:r>
      <w:r w:rsidRPr="00F620A4">
        <w:rPr>
          <w:sz w:val="28"/>
          <w:szCs w:val="28"/>
          <w:lang w:val="uk-UA"/>
        </w:rPr>
        <w:t xml:space="preserve"> нового</w:t>
      </w:r>
      <w:r>
        <w:rPr>
          <w:sz w:val="28"/>
          <w:szCs w:val="28"/>
          <w:lang w:val="uk-UA"/>
        </w:rPr>
        <w:t xml:space="preserve"> </w:t>
      </w:r>
      <w:proofErr w:type="spellStart"/>
      <w:r>
        <w:rPr>
          <w:sz w:val="28"/>
          <w:szCs w:val="28"/>
          <w:lang w:val="uk-UA"/>
        </w:rPr>
        <w:t>патерну</w:t>
      </w:r>
      <w:proofErr w:type="spellEnd"/>
      <w:r>
        <w:rPr>
          <w:sz w:val="28"/>
          <w:szCs w:val="28"/>
          <w:lang w:val="uk-UA"/>
        </w:rPr>
        <w:t xml:space="preserve"> ходьби та тренування навички ходи. У</w:t>
      </w:r>
      <w:r w:rsidRPr="00F620A4">
        <w:rPr>
          <w:sz w:val="28"/>
          <w:szCs w:val="28"/>
          <w:lang w:val="uk-UA"/>
        </w:rPr>
        <w:t xml:space="preserve"> процесі</w:t>
      </w:r>
      <w:r>
        <w:rPr>
          <w:sz w:val="28"/>
          <w:szCs w:val="28"/>
          <w:lang w:val="uk-UA"/>
        </w:rPr>
        <w:t xml:space="preserve"> </w:t>
      </w:r>
      <w:r w:rsidRPr="00F620A4">
        <w:rPr>
          <w:sz w:val="28"/>
          <w:szCs w:val="28"/>
          <w:lang w:val="uk-UA"/>
        </w:rPr>
        <w:t xml:space="preserve">навчання пацієнт повинен освоїти </w:t>
      </w:r>
      <w:r>
        <w:rPr>
          <w:sz w:val="28"/>
          <w:szCs w:val="28"/>
          <w:lang w:val="uk-UA"/>
        </w:rPr>
        <w:t xml:space="preserve">біомеханіку </w:t>
      </w:r>
      <w:r w:rsidRPr="00F620A4">
        <w:rPr>
          <w:sz w:val="28"/>
          <w:szCs w:val="28"/>
          <w:lang w:val="uk-UA"/>
        </w:rPr>
        <w:t>кроку,</w:t>
      </w:r>
      <w:r>
        <w:rPr>
          <w:sz w:val="28"/>
          <w:szCs w:val="28"/>
          <w:lang w:val="uk-UA"/>
        </w:rPr>
        <w:t xml:space="preserve"> сформувати координовану </w:t>
      </w:r>
      <w:r w:rsidRPr="00F620A4">
        <w:rPr>
          <w:sz w:val="28"/>
          <w:szCs w:val="28"/>
          <w:lang w:val="uk-UA"/>
        </w:rPr>
        <w:t>ходу</w:t>
      </w:r>
      <w:r>
        <w:rPr>
          <w:sz w:val="28"/>
          <w:szCs w:val="28"/>
          <w:lang w:val="uk-UA"/>
        </w:rPr>
        <w:t xml:space="preserve"> та </w:t>
      </w:r>
      <w:r w:rsidRPr="00F620A4">
        <w:rPr>
          <w:sz w:val="28"/>
          <w:szCs w:val="28"/>
          <w:lang w:val="uk-UA"/>
        </w:rPr>
        <w:t>закріпити навички ходьби на протезі</w:t>
      </w:r>
      <w:r w:rsidR="00380E48" w:rsidRPr="00E63278">
        <w:rPr>
          <w:sz w:val="28"/>
          <w:szCs w:val="28"/>
        </w:rPr>
        <w:t xml:space="preserve"> [59]</w:t>
      </w:r>
      <w:r w:rsidRPr="00F620A4">
        <w:rPr>
          <w:sz w:val="28"/>
          <w:szCs w:val="28"/>
          <w:lang w:val="uk-UA"/>
        </w:rPr>
        <w:t>.</w:t>
      </w:r>
    </w:p>
    <w:p w:rsidR="00F620A4" w:rsidRPr="00F620A4" w:rsidRDefault="00F620A4" w:rsidP="00F620A4">
      <w:pPr>
        <w:spacing w:after="0" w:line="360" w:lineRule="auto"/>
        <w:ind w:firstLine="709"/>
        <w:jc w:val="both"/>
        <w:rPr>
          <w:sz w:val="28"/>
          <w:szCs w:val="28"/>
          <w:lang w:val="uk-UA"/>
        </w:rPr>
      </w:pPr>
      <w:r w:rsidRPr="00F620A4">
        <w:rPr>
          <w:sz w:val="28"/>
          <w:szCs w:val="28"/>
          <w:lang w:val="uk-UA"/>
        </w:rPr>
        <w:t>Навчанн</w:t>
      </w:r>
      <w:r>
        <w:rPr>
          <w:sz w:val="28"/>
          <w:szCs w:val="28"/>
          <w:lang w:val="uk-UA"/>
        </w:rPr>
        <w:t>ю</w:t>
      </w:r>
      <w:r w:rsidRPr="00F620A4">
        <w:rPr>
          <w:sz w:val="28"/>
          <w:szCs w:val="28"/>
          <w:lang w:val="uk-UA"/>
        </w:rPr>
        <w:t xml:space="preserve"> ходьбі має передувати ознайомлення</w:t>
      </w:r>
      <w:r>
        <w:rPr>
          <w:sz w:val="28"/>
          <w:szCs w:val="28"/>
          <w:lang w:val="uk-UA"/>
        </w:rPr>
        <w:t xml:space="preserve"> </w:t>
      </w:r>
      <w:r w:rsidRPr="00F620A4">
        <w:rPr>
          <w:sz w:val="28"/>
          <w:szCs w:val="28"/>
          <w:lang w:val="uk-UA"/>
        </w:rPr>
        <w:t>інваліда з функціональними можливостями</w:t>
      </w:r>
      <w:r>
        <w:rPr>
          <w:sz w:val="28"/>
          <w:szCs w:val="28"/>
          <w:lang w:val="uk-UA"/>
        </w:rPr>
        <w:t xml:space="preserve"> </w:t>
      </w:r>
      <w:r w:rsidRPr="00F620A4">
        <w:rPr>
          <w:sz w:val="28"/>
          <w:szCs w:val="28"/>
          <w:lang w:val="uk-UA"/>
        </w:rPr>
        <w:t>протез</w:t>
      </w:r>
      <w:r>
        <w:rPr>
          <w:sz w:val="28"/>
          <w:szCs w:val="28"/>
          <w:lang w:val="uk-UA"/>
        </w:rPr>
        <w:t>ного</w:t>
      </w:r>
      <w:r w:rsidRPr="00F620A4">
        <w:rPr>
          <w:sz w:val="28"/>
          <w:szCs w:val="28"/>
          <w:lang w:val="uk-UA"/>
        </w:rPr>
        <w:t xml:space="preserve"> модул</w:t>
      </w:r>
      <w:r>
        <w:rPr>
          <w:sz w:val="28"/>
          <w:szCs w:val="28"/>
          <w:lang w:val="uk-UA"/>
        </w:rPr>
        <w:t>ю.</w:t>
      </w:r>
      <w:r w:rsidRPr="00F620A4">
        <w:rPr>
          <w:sz w:val="28"/>
          <w:szCs w:val="28"/>
          <w:lang w:val="uk-UA"/>
        </w:rPr>
        <w:t xml:space="preserve"> Пацієнт </w:t>
      </w:r>
      <w:r>
        <w:rPr>
          <w:sz w:val="28"/>
          <w:szCs w:val="28"/>
          <w:lang w:val="uk-UA"/>
        </w:rPr>
        <w:t xml:space="preserve">повинен </w:t>
      </w:r>
      <w:r w:rsidRPr="00F620A4">
        <w:rPr>
          <w:sz w:val="28"/>
          <w:szCs w:val="28"/>
          <w:lang w:val="uk-UA"/>
        </w:rPr>
        <w:t>знати принцип функціонування протезу</w:t>
      </w:r>
      <w:r>
        <w:rPr>
          <w:sz w:val="28"/>
          <w:szCs w:val="28"/>
          <w:lang w:val="uk-UA"/>
        </w:rPr>
        <w:t>,</w:t>
      </w:r>
      <w:r w:rsidRPr="00F620A4">
        <w:rPr>
          <w:sz w:val="28"/>
          <w:szCs w:val="28"/>
          <w:lang w:val="uk-UA"/>
        </w:rPr>
        <w:t xml:space="preserve"> роботу</w:t>
      </w:r>
      <w:r>
        <w:rPr>
          <w:sz w:val="28"/>
          <w:szCs w:val="28"/>
          <w:lang w:val="uk-UA"/>
        </w:rPr>
        <w:t xml:space="preserve"> </w:t>
      </w:r>
      <w:r w:rsidRPr="00F620A4">
        <w:rPr>
          <w:sz w:val="28"/>
          <w:szCs w:val="28"/>
          <w:lang w:val="uk-UA"/>
        </w:rPr>
        <w:t>окремих його елементів</w:t>
      </w:r>
      <w:r>
        <w:rPr>
          <w:sz w:val="28"/>
          <w:szCs w:val="28"/>
          <w:lang w:val="uk-UA"/>
        </w:rPr>
        <w:t xml:space="preserve">, </w:t>
      </w:r>
      <w:r w:rsidR="0095737C">
        <w:rPr>
          <w:sz w:val="28"/>
          <w:szCs w:val="28"/>
          <w:lang w:val="uk-UA"/>
        </w:rPr>
        <w:t>можливості</w:t>
      </w:r>
      <w:r>
        <w:rPr>
          <w:sz w:val="28"/>
          <w:szCs w:val="28"/>
          <w:lang w:val="uk-UA"/>
        </w:rPr>
        <w:t xml:space="preserve"> </w:t>
      </w:r>
      <w:r w:rsidRPr="00F620A4">
        <w:rPr>
          <w:sz w:val="28"/>
          <w:szCs w:val="28"/>
          <w:lang w:val="uk-UA"/>
        </w:rPr>
        <w:t>самостійн</w:t>
      </w:r>
      <w:r w:rsidR="0095737C">
        <w:rPr>
          <w:sz w:val="28"/>
          <w:szCs w:val="28"/>
          <w:lang w:val="uk-UA"/>
        </w:rPr>
        <w:t>ого</w:t>
      </w:r>
      <w:r w:rsidRPr="00F620A4">
        <w:rPr>
          <w:sz w:val="28"/>
          <w:szCs w:val="28"/>
          <w:lang w:val="uk-UA"/>
        </w:rPr>
        <w:t xml:space="preserve"> регулювання</w:t>
      </w:r>
      <w:r w:rsidR="0095737C">
        <w:rPr>
          <w:sz w:val="28"/>
          <w:szCs w:val="28"/>
          <w:lang w:val="uk-UA"/>
        </w:rPr>
        <w:t xml:space="preserve"> для корекції</w:t>
      </w:r>
      <w:r w:rsidRPr="00F620A4">
        <w:rPr>
          <w:sz w:val="28"/>
          <w:szCs w:val="28"/>
          <w:lang w:val="uk-UA"/>
        </w:rPr>
        <w:t xml:space="preserve"> процес</w:t>
      </w:r>
      <w:r w:rsidR="0095737C">
        <w:rPr>
          <w:sz w:val="28"/>
          <w:szCs w:val="28"/>
          <w:lang w:val="uk-UA"/>
        </w:rPr>
        <w:t>у</w:t>
      </w:r>
      <w:r w:rsidRPr="00F620A4">
        <w:rPr>
          <w:sz w:val="28"/>
          <w:szCs w:val="28"/>
          <w:lang w:val="uk-UA"/>
        </w:rPr>
        <w:t xml:space="preserve"> ходьби.</w:t>
      </w:r>
      <w:r w:rsidR="0095737C">
        <w:rPr>
          <w:sz w:val="28"/>
          <w:szCs w:val="28"/>
          <w:lang w:val="uk-UA"/>
        </w:rPr>
        <w:t xml:space="preserve"> </w:t>
      </w:r>
    </w:p>
    <w:p w:rsidR="0095737C" w:rsidRDefault="00F620A4" w:rsidP="00F620A4">
      <w:pPr>
        <w:spacing w:after="0" w:line="360" w:lineRule="auto"/>
        <w:ind w:firstLine="709"/>
        <w:jc w:val="both"/>
        <w:rPr>
          <w:sz w:val="28"/>
          <w:szCs w:val="28"/>
          <w:lang w:val="uk-UA"/>
        </w:rPr>
      </w:pPr>
      <w:r w:rsidRPr="00F620A4">
        <w:rPr>
          <w:sz w:val="28"/>
          <w:szCs w:val="28"/>
          <w:lang w:val="uk-UA"/>
        </w:rPr>
        <w:t xml:space="preserve">У процесі навчання ходьбі на протезі </w:t>
      </w:r>
      <w:r w:rsidR="0095737C">
        <w:rPr>
          <w:sz w:val="28"/>
          <w:szCs w:val="28"/>
          <w:lang w:val="uk-UA"/>
        </w:rPr>
        <w:t xml:space="preserve">стопи </w:t>
      </w:r>
      <w:r w:rsidRPr="00F620A4">
        <w:rPr>
          <w:sz w:val="28"/>
          <w:szCs w:val="28"/>
          <w:lang w:val="uk-UA"/>
        </w:rPr>
        <w:t>освоюються спеціальні прийоми скорочення м'яз</w:t>
      </w:r>
      <w:r w:rsidR="0095737C">
        <w:rPr>
          <w:sz w:val="28"/>
          <w:szCs w:val="28"/>
          <w:lang w:val="uk-UA"/>
        </w:rPr>
        <w:t>ів згиначів та м’язів розгиначів гомілково-</w:t>
      </w:r>
      <w:r w:rsidR="0095737C">
        <w:rPr>
          <w:sz w:val="28"/>
          <w:szCs w:val="28"/>
          <w:lang w:val="uk-UA"/>
        </w:rPr>
        <w:lastRenderedPageBreak/>
        <w:t>надп’яткового суглобу</w:t>
      </w:r>
      <w:r w:rsidRPr="00F620A4">
        <w:rPr>
          <w:sz w:val="28"/>
          <w:szCs w:val="28"/>
          <w:lang w:val="uk-UA"/>
        </w:rPr>
        <w:t xml:space="preserve"> у фазі опори на </w:t>
      </w:r>
      <w:proofErr w:type="spellStart"/>
      <w:r w:rsidRPr="00F620A4">
        <w:rPr>
          <w:sz w:val="28"/>
          <w:szCs w:val="28"/>
          <w:lang w:val="uk-UA"/>
        </w:rPr>
        <w:t>протезовану</w:t>
      </w:r>
      <w:proofErr w:type="spellEnd"/>
      <w:r w:rsidRPr="00F620A4">
        <w:rPr>
          <w:sz w:val="28"/>
          <w:szCs w:val="28"/>
          <w:lang w:val="uk-UA"/>
        </w:rPr>
        <w:t xml:space="preserve"> кінцівку</w:t>
      </w:r>
      <w:r w:rsidR="0095737C">
        <w:rPr>
          <w:sz w:val="28"/>
          <w:szCs w:val="28"/>
          <w:lang w:val="uk-UA"/>
        </w:rPr>
        <w:t xml:space="preserve"> та в маховій фазі</w:t>
      </w:r>
      <w:r w:rsidRPr="00F620A4">
        <w:rPr>
          <w:sz w:val="28"/>
          <w:szCs w:val="28"/>
          <w:lang w:val="uk-UA"/>
        </w:rPr>
        <w:t>.</w:t>
      </w:r>
      <w:r w:rsidR="0095737C">
        <w:rPr>
          <w:sz w:val="28"/>
          <w:szCs w:val="28"/>
          <w:lang w:val="uk-UA"/>
        </w:rPr>
        <w:t xml:space="preserve"> </w:t>
      </w:r>
      <w:r w:rsidRPr="00F620A4">
        <w:rPr>
          <w:sz w:val="28"/>
          <w:szCs w:val="28"/>
          <w:lang w:val="uk-UA"/>
        </w:rPr>
        <w:t>Скорочення литково</w:t>
      </w:r>
      <w:r w:rsidR="0095737C">
        <w:rPr>
          <w:sz w:val="28"/>
          <w:szCs w:val="28"/>
          <w:lang w:val="uk-UA"/>
        </w:rPr>
        <w:t xml:space="preserve">го </w:t>
      </w:r>
      <w:r w:rsidRPr="00F620A4">
        <w:rPr>
          <w:sz w:val="28"/>
          <w:szCs w:val="28"/>
          <w:lang w:val="uk-UA"/>
        </w:rPr>
        <w:t>м'яз</w:t>
      </w:r>
      <w:r w:rsidR="0095737C">
        <w:rPr>
          <w:sz w:val="28"/>
          <w:szCs w:val="28"/>
          <w:lang w:val="uk-UA"/>
        </w:rPr>
        <w:t>у</w:t>
      </w:r>
      <w:r w:rsidRPr="00F620A4">
        <w:rPr>
          <w:sz w:val="28"/>
          <w:szCs w:val="28"/>
          <w:lang w:val="uk-UA"/>
        </w:rPr>
        <w:t xml:space="preserve"> у фазі </w:t>
      </w:r>
      <w:r w:rsidR="0095737C">
        <w:rPr>
          <w:sz w:val="28"/>
          <w:szCs w:val="28"/>
          <w:lang w:val="uk-UA"/>
        </w:rPr>
        <w:t xml:space="preserve">опори </w:t>
      </w:r>
      <w:r w:rsidRPr="00F620A4">
        <w:rPr>
          <w:sz w:val="28"/>
          <w:szCs w:val="28"/>
          <w:lang w:val="uk-UA"/>
        </w:rPr>
        <w:t xml:space="preserve">сприяє </w:t>
      </w:r>
      <w:r w:rsidR="0095737C">
        <w:rPr>
          <w:sz w:val="28"/>
          <w:szCs w:val="28"/>
          <w:lang w:val="uk-UA"/>
        </w:rPr>
        <w:t xml:space="preserve">формуванню </w:t>
      </w:r>
      <w:r w:rsidRPr="00F620A4">
        <w:rPr>
          <w:sz w:val="28"/>
          <w:szCs w:val="28"/>
          <w:lang w:val="uk-UA"/>
        </w:rPr>
        <w:t>правильно</w:t>
      </w:r>
      <w:r w:rsidR="0095737C">
        <w:rPr>
          <w:sz w:val="28"/>
          <w:szCs w:val="28"/>
          <w:lang w:val="uk-UA"/>
        </w:rPr>
        <w:t xml:space="preserve">го стереотипу ходьби, </w:t>
      </w:r>
      <w:r w:rsidRPr="00F620A4">
        <w:rPr>
          <w:sz w:val="28"/>
          <w:szCs w:val="28"/>
          <w:lang w:val="uk-UA"/>
        </w:rPr>
        <w:t xml:space="preserve">розслаблення у </w:t>
      </w:r>
      <w:r w:rsidR="0095737C">
        <w:rPr>
          <w:sz w:val="28"/>
          <w:szCs w:val="28"/>
          <w:lang w:val="uk-UA"/>
        </w:rPr>
        <w:t xml:space="preserve">маховій </w:t>
      </w:r>
      <w:r w:rsidRPr="00F620A4">
        <w:rPr>
          <w:sz w:val="28"/>
          <w:szCs w:val="28"/>
          <w:lang w:val="uk-UA"/>
        </w:rPr>
        <w:t>фазі</w:t>
      </w:r>
      <w:r w:rsidR="0095737C">
        <w:rPr>
          <w:sz w:val="28"/>
          <w:szCs w:val="28"/>
          <w:lang w:val="uk-UA"/>
        </w:rPr>
        <w:t xml:space="preserve"> –</w:t>
      </w:r>
      <w:r w:rsidRPr="00F620A4">
        <w:rPr>
          <w:sz w:val="28"/>
          <w:szCs w:val="28"/>
          <w:lang w:val="uk-UA"/>
        </w:rPr>
        <w:t xml:space="preserve"> поліпшенн</w:t>
      </w:r>
      <w:r w:rsidR="0095737C">
        <w:rPr>
          <w:sz w:val="28"/>
          <w:szCs w:val="28"/>
          <w:lang w:val="uk-UA"/>
        </w:rPr>
        <w:t>ю</w:t>
      </w:r>
      <w:r w:rsidRPr="00F620A4">
        <w:rPr>
          <w:sz w:val="28"/>
          <w:szCs w:val="28"/>
          <w:lang w:val="uk-UA"/>
        </w:rPr>
        <w:t xml:space="preserve"> кровообігу кукси. </w:t>
      </w:r>
      <w:r w:rsidR="00412EE1">
        <w:rPr>
          <w:sz w:val="28"/>
          <w:szCs w:val="28"/>
          <w:lang w:val="uk-UA"/>
        </w:rPr>
        <w:t>Скорочення м’язів тильних згиначів стопи сприяє правильному первинному контакту стопи з опорною поверхнею та перекату стопи</w:t>
      </w:r>
      <w:r w:rsidR="00380E48" w:rsidRPr="00E63278">
        <w:rPr>
          <w:sz w:val="28"/>
          <w:szCs w:val="28"/>
        </w:rPr>
        <w:t xml:space="preserve"> [60]</w:t>
      </w:r>
      <w:r w:rsidR="00412EE1">
        <w:rPr>
          <w:sz w:val="28"/>
          <w:szCs w:val="28"/>
          <w:lang w:val="uk-UA"/>
        </w:rPr>
        <w:t>.</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Процес навчання ходьби на протезах можна умовно поділити на три етапи.</w:t>
      </w:r>
      <w:r>
        <w:rPr>
          <w:sz w:val="28"/>
          <w:szCs w:val="28"/>
          <w:lang w:val="uk-UA"/>
        </w:rPr>
        <w:t xml:space="preserve"> На п</w:t>
      </w:r>
      <w:r w:rsidRPr="001D26A1">
        <w:rPr>
          <w:sz w:val="28"/>
          <w:szCs w:val="28"/>
          <w:lang w:val="uk-UA"/>
        </w:rPr>
        <w:t>ерш</w:t>
      </w:r>
      <w:r>
        <w:rPr>
          <w:sz w:val="28"/>
          <w:szCs w:val="28"/>
          <w:lang w:val="uk-UA"/>
        </w:rPr>
        <w:t>ому</w:t>
      </w:r>
      <w:r w:rsidRPr="001D26A1">
        <w:rPr>
          <w:sz w:val="28"/>
          <w:szCs w:val="28"/>
          <w:lang w:val="uk-UA"/>
        </w:rPr>
        <w:t xml:space="preserve"> етап</w:t>
      </w:r>
      <w:r>
        <w:rPr>
          <w:sz w:val="28"/>
          <w:szCs w:val="28"/>
          <w:lang w:val="uk-UA"/>
        </w:rPr>
        <w:t xml:space="preserve">і основною метою є навчання </w:t>
      </w:r>
      <w:r w:rsidRPr="001D26A1">
        <w:rPr>
          <w:sz w:val="28"/>
          <w:szCs w:val="28"/>
          <w:lang w:val="uk-UA"/>
        </w:rPr>
        <w:t>стояння на протезі</w:t>
      </w:r>
      <w:r>
        <w:rPr>
          <w:sz w:val="28"/>
          <w:szCs w:val="28"/>
          <w:lang w:val="uk-UA"/>
        </w:rPr>
        <w:t xml:space="preserve"> з утриманням стійкої рівноваги. </w:t>
      </w:r>
      <w:r w:rsidRPr="001D26A1">
        <w:rPr>
          <w:sz w:val="28"/>
          <w:szCs w:val="28"/>
          <w:lang w:val="uk-UA"/>
        </w:rPr>
        <w:t xml:space="preserve">Завданнями </w:t>
      </w:r>
      <w:r>
        <w:rPr>
          <w:sz w:val="28"/>
          <w:szCs w:val="28"/>
          <w:lang w:val="uk-UA"/>
        </w:rPr>
        <w:t>першого</w:t>
      </w:r>
      <w:r w:rsidRPr="001D26A1">
        <w:rPr>
          <w:sz w:val="28"/>
          <w:szCs w:val="28"/>
          <w:lang w:val="uk-UA"/>
        </w:rPr>
        <w:t xml:space="preserve"> етапу є:</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xml:space="preserve">– </w:t>
      </w:r>
      <w:r w:rsidRPr="001606A3">
        <w:rPr>
          <w:sz w:val="28"/>
          <w:szCs w:val="28"/>
          <w:lang w:val="uk-UA"/>
        </w:rPr>
        <w:t>адаптація тканин кукси до приймальної гільзи протезу</w:t>
      </w:r>
      <w:r>
        <w:rPr>
          <w:sz w:val="28"/>
          <w:szCs w:val="28"/>
          <w:lang w:val="uk-UA"/>
        </w:rPr>
        <w:t xml:space="preserve"> в положенні стоячи;</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навчання стоянню з рівномірним розподілом ваги тіла на обидві кінцівки</w:t>
      </w:r>
      <w:r>
        <w:rPr>
          <w:sz w:val="28"/>
          <w:szCs w:val="28"/>
          <w:lang w:val="uk-UA"/>
        </w:rPr>
        <w:t>;</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xml:space="preserve">– навчання переносу ваги тіла з однієї </w:t>
      </w:r>
      <w:r>
        <w:rPr>
          <w:sz w:val="28"/>
          <w:szCs w:val="28"/>
          <w:lang w:val="uk-UA"/>
        </w:rPr>
        <w:t>кінцівки</w:t>
      </w:r>
      <w:r w:rsidRPr="001D26A1">
        <w:rPr>
          <w:sz w:val="28"/>
          <w:szCs w:val="28"/>
          <w:lang w:val="uk-UA"/>
        </w:rPr>
        <w:t xml:space="preserve"> на </w:t>
      </w:r>
      <w:r>
        <w:rPr>
          <w:sz w:val="28"/>
          <w:szCs w:val="28"/>
          <w:lang w:val="uk-UA"/>
        </w:rPr>
        <w:t>іншу;</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xml:space="preserve">– </w:t>
      </w:r>
      <w:r>
        <w:rPr>
          <w:sz w:val="28"/>
          <w:szCs w:val="28"/>
          <w:lang w:val="uk-UA"/>
        </w:rPr>
        <w:t xml:space="preserve">тренування рівноваги у фазі опори </w:t>
      </w:r>
      <w:r w:rsidRPr="001D26A1">
        <w:rPr>
          <w:sz w:val="28"/>
          <w:szCs w:val="28"/>
          <w:lang w:val="uk-UA"/>
        </w:rPr>
        <w:t xml:space="preserve">на </w:t>
      </w:r>
      <w:proofErr w:type="spellStart"/>
      <w:r w:rsidRPr="001D26A1">
        <w:rPr>
          <w:sz w:val="28"/>
          <w:szCs w:val="28"/>
          <w:lang w:val="uk-UA"/>
        </w:rPr>
        <w:t>протезован</w:t>
      </w:r>
      <w:r>
        <w:rPr>
          <w:sz w:val="28"/>
          <w:szCs w:val="28"/>
          <w:lang w:val="uk-UA"/>
        </w:rPr>
        <w:t>у</w:t>
      </w:r>
      <w:proofErr w:type="spellEnd"/>
      <w:r w:rsidRPr="001D26A1">
        <w:rPr>
          <w:sz w:val="28"/>
          <w:szCs w:val="28"/>
          <w:lang w:val="uk-UA"/>
        </w:rPr>
        <w:t xml:space="preserve"> кінців</w:t>
      </w:r>
      <w:r>
        <w:rPr>
          <w:sz w:val="28"/>
          <w:szCs w:val="28"/>
          <w:lang w:val="uk-UA"/>
        </w:rPr>
        <w:t>ку;</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xml:space="preserve">– тренування м’язів </w:t>
      </w:r>
      <w:proofErr w:type="spellStart"/>
      <w:r>
        <w:rPr>
          <w:sz w:val="28"/>
          <w:szCs w:val="28"/>
          <w:lang w:val="uk-UA"/>
        </w:rPr>
        <w:t>протезованої</w:t>
      </w:r>
      <w:proofErr w:type="spellEnd"/>
      <w:r>
        <w:rPr>
          <w:sz w:val="28"/>
          <w:szCs w:val="28"/>
          <w:lang w:val="uk-UA"/>
        </w:rPr>
        <w:t xml:space="preserve"> </w:t>
      </w:r>
      <w:r w:rsidRPr="001D26A1">
        <w:rPr>
          <w:sz w:val="28"/>
          <w:szCs w:val="28"/>
          <w:lang w:val="uk-UA"/>
        </w:rPr>
        <w:t xml:space="preserve"> в статиці,</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xml:space="preserve">– </w:t>
      </w:r>
      <w:r>
        <w:rPr>
          <w:sz w:val="28"/>
          <w:szCs w:val="28"/>
          <w:lang w:val="uk-UA"/>
        </w:rPr>
        <w:t>продовжується виконання завдань етапу підготовки до протезування</w:t>
      </w:r>
      <w:r w:rsidRPr="001D26A1">
        <w:rPr>
          <w:sz w:val="28"/>
          <w:szCs w:val="28"/>
          <w:lang w:val="uk-UA"/>
        </w:rPr>
        <w:t>.</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Перший етап навчання починається з дня отримання протеза. Критерієм</w:t>
      </w:r>
      <w:r>
        <w:rPr>
          <w:sz w:val="28"/>
          <w:szCs w:val="28"/>
          <w:lang w:val="uk-UA"/>
        </w:rPr>
        <w:t xml:space="preserve"> </w:t>
      </w:r>
      <w:r w:rsidRPr="001D26A1">
        <w:rPr>
          <w:sz w:val="28"/>
          <w:szCs w:val="28"/>
          <w:lang w:val="uk-UA"/>
        </w:rPr>
        <w:t>переходу до другого етапу навчання</w:t>
      </w:r>
      <w:r>
        <w:rPr>
          <w:sz w:val="28"/>
          <w:szCs w:val="28"/>
          <w:lang w:val="uk-UA"/>
        </w:rPr>
        <w:t>, або критерієм можливості одночасного виконання завдань першого та другого етапів навчання ходьбі,</w:t>
      </w:r>
      <w:r w:rsidRPr="001D26A1">
        <w:rPr>
          <w:sz w:val="28"/>
          <w:szCs w:val="28"/>
          <w:lang w:val="uk-UA"/>
        </w:rPr>
        <w:t xml:space="preserve"> є вміння утримувати рівновагу</w:t>
      </w:r>
      <w:r>
        <w:rPr>
          <w:sz w:val="28"/>
          <w:szCs w:val="28"/>
          <w:lang w:val="uk-UA"/>
        </w:rPr>
        <w:t xml:space="preserve"> </w:t>
      </w:r>
      <w:r w:rsidRPr="001D26A1">
        <w:rPr>
          <w:sz w:val="28"/>
          <w:szCs w:val="28"/>
          <w:lang w:val="uk-UA"/>
        </w:rPr>
        <w:t xml:space="preserve">на </w:t>
      </w:r>
      <w:proofErr w:type="spellStart"/>
      <w:r w:rsidRPr="001D26A1">
        <w:rPr>
          <w:sz w:val="28"/>
          <w:szCs w:val="28"/>
          <w:lang w:val="uk-UA"/>
        </w:rPr>
        <w:t>протезованій</w:t>
      </w:r>
      <w:proofErr w:type="spellEnd"/>
      <w:r w:rsidRPr="001D26A1">
        <w:rPr>
          <w:sz w:val="28"/>
          <w:szCs w:val="28"/>
          <w:lang w:val="uk-UA"/>
        </w:rPr>
        <w:t xml:space="preserve"> кінцівці за умови збереження правильної постави</w:t>
      </w:r>
      <w:r>
        <w:rPr>
          <w:sz w:val="28"/>
          <w:szCs w:val="28"/>
          <w:lang w:val="uk-UA"/>
        </w:rPr>
        <w:t xml:space="preserve"> </w:t>
      </w:r>
      <w:r w:rsidRPr="001D26A1">
        <w:rPr>
          <w:sz w:val="28"/>
          <w:szCs w:val="28"/>
          <w:lang w:val="uk-UA"/>
        </w:rPr>
        <w:t>протягом 2</w:t>
      </w:r>
      <w:r>
        <w:rPr>
          <w:sz w:val="28"/>
          <w:szCs w:val="28"/>
          <w:lang w:val="uk-UA"/>
        </w:rPr>
        <w:t>-</w:t>
      </w:r>
      <w:r w:rsidRPr="001D26A1">
        <w:rPr>
          <w:sz w:val="28"/>
          <w:szCs w:val="28"/>
          <w:lang w:val="uk-UA"/>
        </w:rPr>
        <w:t>3 с</w:t>
      </w:r>
      <w:r w:rsidR="00380E48" w:rsidRPr="00E63278">
        <w:rPr>
          <w:sz w:val="28"/>
          <w:szCs w:val="28"/>
          <w:lang w:val="uk-UA"/>
        </w:rPr>
        <w:t xml:space="preserve"> [61]</w:t>
      </w:r>
      <w:r w:rsidRPr="001D26A1">
        <w:rPr>
          <w:sz w:val="28"/>
          <w:szCs w:val="28"/>
          <w:lang w:val="uk-UA"/>
        </w:rPr>
        <w:t xml:space="preserve">. </w:t>
      </w:r>
      <w:r>
        <w:rPr>
          <w:sz w:val="28"/>
          <w:szCs w:val="28"/>
          <w:lang w:val="uk-UA"/>
        </w:rPr>
        <w:t xml:space="preserve"> </w:t>
      </w:r>
    </w:p>
    <w:p w:rsidR="001D26A1" w:rsidRPr="001D26A1" w:rsidRDefault="00A544FE" w:rsidP="001D26A1">
      <w:pPr>
        <w:spacing w:after="0" w:line="360" w:lineRule="auto"/>
        <w:ind w:firstLine="709"/>
        <w:jc w:val="both"/>
        <w:rPr>
          <w:sz w:val="28"/>
          <w:szCs w:val="28"/>
          <w:lang w:val="uk-UA"/>
        </w:rPr>
      </w:pPr>
      <w:r>
        <w:rPr>
          <w:sz w:val="28"/>
          <w:szCs w:val="28"/>
          <w:lang w:val="uk-UA"/>
        </w:rPr>
        <w:t>На д</w:t>
      </w:r>
      <w:r w:rsidR="001D26A1" w:rsidRPr="001D26A1">
        <w:rPr>
          <w:sz w:val="28"/>
          <w:szCs w:val="28"/>
          <w:lang w:val="uk-UA"/>
        </w:rPr>
        <w:t>руг</w:t>
      </w:r>
      <w:r>
        <w:rPr>
          <w:sz w:val="28"/>
          <w:szCs w:val="28"/>
          <w:lang w:val="uk-UA"/>
        </w:rPr>
        <w:t>ому</w:t>
      </w:r>
      <w:r w:rsidR="001D26A1" w:rsidRPr="001D26A1">
        <w:rPr>
          <w:sz w:val="28"/>
          <w:szCs w:val="28"/>
          <w:lang w:val="uk-UA"/>
        </w:rPr>
        <w:t xml:space="preserve"> етап</w:t>
      </w:r>
      <w:r>
        <w:rPr>
          <w:sz w:val="28"/>
          <w:szCs w:val="28"/>
          <w:lang w:val="uk-UA"/>
        </w:rPr>
        <w:t xml:space="preserve">і основна увага зосереджується на </w:t>
      </w:r>
      <w:r w:rsidRPr="001D26A1">
        <w:rPr>
          <w:sz w:val="28"/>
          <w:szCs w:val="28"/>
          <w:lang w:val="uk-UA"/>
        </w:rPr>
        <w:t>розуч</w:t>
      </w:r>
      <w:r>
        <w:rPr>
          <w:sz w:val="28"/>
          <w:szCs w:val="28"/>
          <w:lang w:val="uk-UA"/>
        </w:rPr>
        <w:t>у</w:t>
      </w:r>
      <w:r w:rsidRPr="001D26A1">
        <w:rPr>
          <w:sz w:val="28"/>
          <w:szCs w:val="28"/>
          <w:lang w:val="uk-UA"/>
        </w:rPr>
        <w:t>ванн</w:t>
      </w:r>
      <w:r>
        <w:rPr>
          <w:sz w:val="28"/>
          <w:szCs w:val="28"/>
          <w:lang w:val="uk-UA"/>
        </w:rPr>
        <w:t>і</w:t>
      </w:r>
      <w:r w:rsidR="001D26A1" w:rsidRPr="001D26A1">
        <w:rPr>
          <w:sz w:val="28"/>
          <w:szCs w:val="28"/>
          <w:lang w:val="uk-UA"/>
        </w:rPr>
        <w:t xml:space="preserve"> й </w:t>
      </w:r>
      <w:r>
        <w:rPr>
          <w:sz w:val="28"/>
          <w:szCs w:val="28"/>
          <w:lang w:val="uk-UA"/>
        </w:rPr>
        <w:t>тренуванні</w:t>
      </w:r>
      <w:r w:rsidR="001D26A1" w:rsidRPr="001D26A1">
        <w:rPr>
          <w:sz w:val="28"/>
          <w:szCs w:val="28"/>
          <w:lang w:val="uk-UA"/>
        </w:rPr>
        <w:t xml:space="preserve"> елементів кроку,</w:t>
      </w:r>
      <w:r>
        <w:rPr>
          <w:sz w:val="28"/>
          <w:szCs w:val="28"/>
          <w:lang w:val="uk-UA"/>
        </w:rPr>
        <w:t xml:space="preserve"> </w:t>
      </w:r>
      <w:r w:rsidR="001D26A1" w:rsidRPr="001D26A1">
        <w:rPr>
          <w:sz w:val="28"/>
          <w:szCs w:val="28"/>
          <w:lang w:val="uk-UA"/>
        </w:rPr>
        <w:t>навчанн</w:t>
      </w:r>
      <w:r>
        <w:rPr>
          <w:sz w:val="28"/>
          <w:szCs w:val="28"/>
          <w:lang w:val="uk-UA"/>
        </w:rPr>
        <w:t>і</w:t>
      </w:r>
      <w:r w:rsidR="001D26A1" w:rsidRPr="001D26A1">
        <w:rPr>
          <w:sz w:val="28"/>
          <w:szCs w:val="28"/>
          <w:lang w:val="uk-UA"/>
        </w:rPr>
        <w:t xml:space="preserve"> керуванню протезом.</w:t>
      </w:r>
      <w:r>
        <w:rPr>
          <w:sz w:val="28"/>
          <w:szCs w:val="28"/>
          <w:lang w:val="uk-UA"/>
        </w:rPr>
        <w:t xml:space="preserve"> </w:t>
      </w:r>
      <w:r w:rsidR="001D26A1" w:rsidRPr="001D26A1">
        <w:rPr>
          <w:sz w:val="28"/>
          <w:szCs w:val="28"/>
          <w:lang w:val="uk-UA"/>
        </w:rPr>
        <w:t>Завдання</w:t>
      </w:r>
      <w:r>
        <w:rPr>
          <w:sz w:val="28"/>
          <w:szCs w:val="28"/>
          <w:lang w:val="uk-UA"/>
        </w:rPr>
        <w:t>ми</w:t>
      </w:r>
      <w:r w:rsidR="001D26A1" w:rsidRPr="001D26A1">
        <w:rPr>
          <w:sz w:val="28"/>
          <w:szCs w:val="28"/>
          <w:lang w:val="uk-UA"/>
        </w:rPr>
        <w:t xml:space="preserve"> другого етапу</w:t>
      </w:r>
      <w:r>
        <w:rPr>
          <w:sz w:val="28"/>
          <w:szCs w:val="28"/>
          <w:lang w:val="uk-UA"/>
        </w:rPr>
        <w:t xml:space="preserve"> є</w:t>
      </w:r>
      <w:r w:rsidR="001D26A1" w:rsidRPr="001D26A1">
        <w:rPr>
          <w:sz w:val="28"/>
          <w:szCs w:val="28"/>
          <w:lang w:val="uk-UA"/>
        </w:rPr>
        <w:t>:</w:t>
      </w:r>
    </w:p>
    <w:p w:rsidR="00A544FE" w:rsidRDefault="001D26A1" w:rsidP="00A544FE">
      <w:pPr>
        <w:spacing w:after="0" w:line="360" w:lineRule="auto"/>
        <w:ind w:firstLine="709"/>
        <w:jc w:val="both"/>
        <w:rPr>
          <w:sz w:val="28"/>
          <w:szCs w:val="28"/>
          <w:lang w:val="uk-UA"/>
        </w:rPr>
      </w:pPr>
      <w:r w:rsidRPr="001D26A1">
        <w:rPr>
          <w:sz w:val="28"/>
          <w:szCs w:val="28"/>
          <w:lang w:val="uk-UA"/>
        </w:rPr>
        <w:t>– подальша адаптація тканин кукси</w:t>
      </w:r>
      <w:r w:rsidR="00A544FE">
        <w:rPr>
          <w:sz w:val="28"/>
          <w:szCs w:val="28"/>
          <w:lang w:val="uk-UA"/>
        </w:rPr>
        <w:t xml:space="preserve"> </w:t>
      </w:r>
      <w:r w:rsidR="00A544FE" w:rsidRPr="001606A3">
        <w:rPr>
          <w:sz w:val="28"/>
          <w:szCs w:val="28"/>
          <w:lang w:val="uk-UA"/>
        </w:rPr>
        <w:t>до приймальної гільзи протезу</w:t>
      </w:r>
      <w:r w:rsidR="00A544FE">
        <w:rPr>
          <w:sz w:val="28"/>
          <w:szCs w:val="28"/>
          <w:lang w:val="uk-UA"/>
        </w:rPr>
        <w:t xml:space="preserve"> під час кроку;</w:t>
      </w:r>
    </w:p>
    <w:p w:rsidR="00A544FE" w:rsidRDefault="001D26A1" w:rsidP="00A544FE">
      <w:pPr>
        <w:spacing w:after="0" w:line="360" w:lineRule="auto"/>
        <w:ind w:firstLine="709"/>
        <w:jc w:val="both"/>
        <w:rPr>
          <w:sz w:val="28"/>
          <w:szCs w:val="28"/>
          <w:lang w:val="uk-UA"/>
        </w:rPr>
      </w:pPr>
      <w:r w:rsidRPr="001D26A1">
        <w:rPr>
          <w:sz w:val="28"/>
          <w:szCs w:val="28"/>
          <w:lang w:val="uk-UA"/>
        </w:rPr>
        <w:t xml:space="preserve">– </w:t>
      </w:r>
      <w:r w:rsidR="00A544FE" w:rsidRPr="001606A3">
        <w:rPr>
          <w:sz w:val="28"/>
          <w:szCs w:val="28"/>
          <w:lang w:val="uk-UA"/>
        </w:rPr>
        <w:t xml:space="preserve">тренування рівноваги в одно- та </w:t>
      </w:r>
      <w:proofErr w:type="spellStart"/>
      <w:r w:rsidR="00A544FE" w:rsidRPr="001606A3">
        <w:rPr>
          <w:sz w:val="28"/>
          <w:szCs w:val="28"/>
          <w:lang w:val="uk-UA"/>
        </w:rPr>
        <w:t>двоопорній</w:t>
      </w:r>
      <w:proofErr w:type="spellEnd"/>
      <w:r w:rsidR="00A544FE" w:rsidRPr="001606A3">
        <w:rPr>
          <w:sz w:val="28"/>
          <w:szCs w:val="28"/>
          <w:lang w:val="uk-UA"/>
        </w:rPr>
        <w:t xml:space="preserve"> фазах ходи;</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xml:space="preserve">– тренування м’язів </w:t>
      </w:r>
      <w:proofErr w:type="spellStart"/>
      <w:r w:rsidR="00A544FE">
        <w:rPr>
          <w:sz w:val="28"/>
          <w:szCs w:val="28"/>
          <w:lang w:val="uk-UA"/>
        </w:rPr>
        <w:t>протезованої</w:t>
      </w:r>
      <w:proofErr w:type="spellEnd"/>
      <w:r w:rsidR="00A544FE">
        <w:rPr>
          <w:sz w:val="28"/>
          <w:szCs w:val="28"/>
          <w:lang w:val="uk-UA"/>
        </w:rPr>
        <w:t xml:space="preserve"> кінцівки</w:t>
      </w:r>
      <w:r w:rsidRPr="001D26A1">
        <w:rPr>
          <w:sz w:val="28"/>
          <w:szCs w:val="28"/>
          <w:lang w:val="uk-UA"/>
        </w:rPr>
        <w:t xml:space="preserve"> в динаміці</w:t>
      </w:r>
      <w:r w:rsidR="00A544FE">
        <w:rPr>
          <w:sz w:val="28"/>
          <w:szCs w:val="28"/>
          <w:lang w:val="uk-UA"/>
        </w:rPr>
        <w:t>;</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навчання елемент</w:t>
      </w:r>
      <w:r w:rsidR="00A544FE">
        <w:rPr>
          <w:sz w:val="28"/>
          <w:szCs w:val="28"/>
          <w:lang w:val="uk-UA"/>
        </w:rPr>
        <w:t>ам</w:t>
      </w:r>
      <w:r w:rsidRPr="001D26A1">
        <w:rPr>
          <w:sz w:val="28"/>
          <w:szCs w:val="28"/>
          <w:lang w:val="uk-UA"/>
        </w:rPr>
        <w:t xml:space="preserve"> кроку</w:t>
      </w:r>
      <w:r w:rsidR="00A544FE">
        <w:rPr>
          <w:sz w:val="28"/>
          <w:szCs w:val="28"/>
          <w:lang w:val="uk-UA"/>
        </w:rPr>
        <w:t>;</w:t>
      </w:r>
    </w:p>
    <w:p w:rsidR="00A544FE" w:rsidRDefault="001D26A1" w:rsidP="002C3444">
      <w:pPr>
        <w:spacing w:after="0" w:line="360" w:lineRule="auto"/>
        <w:ind w:firstLine="709"/>
        <w:jc w:val="both"/>
        <w:rPr>
          <w:sz w:val="28"/>
          <w:szCs w:val="28"/>
          <w:lang w:val="uk-UA"/>
        </w:rPr>
      </w:pPr>
      <w:r w:rsidRPr="001D26A1">
        <w:rPr>
          <w:sz w:val="28"/>
          <w:szCs w:val="28"/>
          <w:lang w:val="uk-UA"/>
        </w:rPr>
        <w:lastRenderedPageBreak/>
        <w:t>– вироблення координованих рухів верхніх та нижніх кінцівок.</w:t>
      </w:r>
    </w:p>
    <w:p w:rsidR="001D26A1" w:rsidRPr="001D26A1" w:rsidRDefault="001D26A1" w:rsidP="00A544FE">
      <w:pPr>
        <w:spacing w:after="0" w:line="360" w:lineRule="auto"/>
        <w:ind w:firstLine="709"/>
        <w:jc w:val="both"/>
        <w:rPr>
          <w:sz w:val="28"/>
          <w:szCs w:val="28"/>
          <w:lang w:val="uk-UA"/>
        </w:rPr>
      </w:pPr>
      <w:r w:rsidRPr="001D26A1">
        <w:rPr>
          <w:sz w:val="28"/>
          <w:szCs w:val="28"/>
          <w:lang w:val="uk-UA"/>
        </w:rPr>
        <w:t>Вправи, спрямовані на виконання поставлених завдань, використовуються</w:t>
      </w:r>
      <w:r w:rsidR="00A544FE">
        <w:rPr>
          <w:sz w:val="28"/>
          <w:szCs w:val="28"/>
          <w:lang w:val="uk-UA"/>
        </w:rPr>
        <w:t xml:space="preserve"> </w:t>
      </w:r>
      <w:r w:rsidRPr="001D26A1">
        <w:rPr>
          <w:sz w:val="28"/>
          <w:szCs w:val="28"/>
          <w:lang w:val="uk-UA"/>
        </w:rPr>
        <w:t xml:space="preserve">в різній послідовності, залежно від </w:t>
      </w:r>
      <w:r w:rsidR="00A544FE">
        <w:rPr>
          <w:sz w:val="28"/>
          <w:szCs w:val="28"/>
          <w:lang w:val="uk-UA"/>
        </w:rPr>
        <w:t xml:space="preserve">функціонального </w:t>
      </w:r>
      <w:r w:rsidRPr="001D26A1">
        <w:rPr>
          <w:sz w:val="28"/>
          <w:szCs w:val="28"/>
          <w:lang w:val="uk-UA"/>
        </w:rPr>
        <w:t>стану</w:t>
      </w:r>
      <w:r w:rsidR="00A544FE">
        <w:rPr>
          <w:sz w:val="28"/>
          <w:szCs w:val="28"/>
          <w:lang w:val="uk-UA"/>
        </w:rPr>
        <w:t xml:space="preserve"> та рухових можливостей</w:t>
      </w:r>
      <w:r w:rsidRPr="001D26A1">
        <w:rPr>
          <w:sz w:val="28"/>
          <w:szCs w:val="28"/>
          <w:lang w:val="uk-UA"/>
        </w:rPr>
        <w:t xml:space="preserve"> кожного пацієнта.</w:t>
      </w:r>
      <w:r w:rsidR="00A544FE">
        <w:rPr>
          <w:sz w:val="28"/>
          <w:szCs w:val="28"/>
          <w:lang w:val="uk-UA"/>
        </w:rPr>
        <w:t xml:space="preserve"> </w:t>
      </w:r>
      <w:r w:rsidRPr="001D26A1">
        <w:rPr>
          <w:sz w:val="28"/>
          <w:szCs w:val="28"/>
          <w:lang w:val="uk-UA"/>
        </w:rPr>
        <w:t xml:space="preserve">Розучування елементів кроку </w:t>
      </w:r>
      <w:r w:rsidR="00A544FE">
        <w:rPr>
          <w:sz w:val="28"/>
          <w:szCs w:val="28"/>
          <w:lang w:val="uk-UA"/>
        </w:rPr>
        <w:t xml:space="preserve">може </w:t>
      </w:r>
      <w:r w:rsidRPr="001D26A1">
        <w:rPr>
          <w:sz w:val="28"/>
          <w:szCs w:val="28"/>
          <w:lang w:val="uk-UA"/>
        </w:rPr>
        <w:t>почина</w:t>
      </w:r>
      <w:r w:rsidR="00A544FE">
        <w:rPr>
          <w:sz w:val="28"/>
          <w:szCs w:val="28"/>
          <w:lang w:val="uk-UA"/>
        </w:rPr>
        <w:t>ти</w:t>
      </w:r>
      <w:r w:rsidRPr="001D26A1">
        <w:rPr>
          <w:sz w:val="28"/>
          <w:szCs w:val="28"/>
          <w:lang w:val="uk-UA"/>
        </w:rPr>
        <w:t xml:space="preserve">ся </w:t>
      </w:r>
      <w:r w:rsidR="00A544FE">
        <w:rPr>
          <w:sz w:val="28"/>
          <w:szCs w:val="28"/>
          <w:lang w:val="uk-UA"/>
        </w:rPr>
        <w:t>одночасно з тренуваннями завдань</w:t>
      </w:r>
      <w:r w:rsidRPr="001D26A1">
        <w:rPr>
          <w:sz w:val="28"/>
          <w:szCs w:val="28"/>
          <w:lang w:val="uk-UA"/>
        </w:rPr>
        <w:t xml:space="preserve"> першого етапу.</w:t>
      </w:r>
      <w:r w:rsidR="00A544FE">
        <w:rPr>
          <w:sz w:val="28"/>
          <w:szCs w:val="28"/>
          <w:lang w:val="uk-UA"/>
        </w:rPr>
        <w:t xml:space="preserve"> </w:t>
      </w:r>
      <w:r w:rsidRPr="001D26A1">
        <w:rPr>
          <w:sz w:val="28"/>
          <w:szCs w:val="28"/>
          <w:lang w:val="uk-UA"/>
        </w:rPr>
        <w:t>Після опанування одиночних кроків пацієнт навчається виконувати два кроки</w:t>
      </w:r>
      <w:r w:rsidR="00A544FE">
        <w:rPr>
          <w:sz w:val="28"/>
          <w:szCs w:val="28"/>
          <w:lang w:val="uk-UA"/>
        </w:rPr>
        <w:t xml:space="preserve"> </w:t>
      </w:r>
      <w:r w:rsidRPr="001D26A1">
        <w:rPr>
          <w:sz w:val="28"/>
          <w:szCs w:val="28"/>
          <w:lang w:val="uk-UA"/>
        </w:rPr>
        <w:t>та більше. У цьому разі увага зосереджується на правильному положенні</w:t>
      </w:r>
      <w:r w:rsidR="00A544FE">
        <w:rPr>
          <w:sz w:val="28"/>
          <w:szCs w:val="28"/>
          <w:lang w:val="uk-UA"/>
        </w:rPr>
        <w:t xml:space="preserve"> </w:t>
      </w:r>
      <w:r w:rsidRPr="001D26A1">
        <w:rPr>
          <w:sz w:val="28"/>
          <w:szCs w:val="28"/>
          <w:lang w:val="uk-UA"/>
        </w:rPr>
        <w:t>тулуба, голови, координації рухів руками. Критерієм переходу до третього</w:t>
      </w:r>
      <w:r w:rsidR="00A544FE">
        <w:rPr>
          <w:sz w:val="28"/>
          <w:szCs w:val="28"/>
          <w:lang w:val="uk-UA"/>
        </w:rPr>
        <w:t xml:space="preserve"> </w:t>
      </w:r>
      <w:r w:rsidRPr="001D26A1">
        <w:rPr>
          <w:sz w:val="28"/>
          <w:szCs w:val="28"/>
          <w:lang w:val="uk-UA"/>
        </w:rPr>
        <w:t>етапу є координоване виконання крокових рухів обома ногами за умови</w:t>
      </w:r>
      <w:r w:rsidR="00A544FE">
        <w:rPr>
          <w:sz w:val="28"/>
          <w:szCs w:val="28"/>
          <w:lang w:val="uk-UA"/>
        </w:rPr>
        <w:t xml:space="preserve"> </w:t>
      </w:r>
      <w:r w:rsidRPr="001D26A1">
        <w:rPr>
          <w:sz w:val="28"/>
          <w:szCs w:val="28"/>
          <w:lang w:val="uk-UA"/>
        </w:rPr>
        <w:t>збереження правильної постави та положення таза</w:t>
      </w:r>
      <w:r w:rsidR="00380E48" w:rsidRPr="00E63278">
        <w:rPr>
          <w:sz w:val="28"/>
          <w:szCs w:val="28"/>
        </w:rPr>
        <w:t xml:space="preserve"> [62]</w:t>
      </w:r>
      <w:r w:rsidRPr="001D26A1">
        <w:rPr>
          <w:sz w:val="28"/>
          <w:szCs w:val="28"/>
          <w:lang w:val="uk-UA"/>
        </w:rPr>
        <w:t xml:space="preserve">. </w:t>
      </w:r>
      <w:r w:rsidR="00A544FE">
        <w:rPr>
          <w:sz w:val="28"/>
          <w:szCs w:val="28"/>
          <w:lang w:val="uk-UA"/>
        </w:rPr>
        <w:t xml:space="preserve"> </w:t>
      </w:r>
    </w:p>
    <w:p w:rsidR="001D26A1" w:rsidRPr="001D26A1" w:rsidRDefault="00A544FE" w:rsidP="00A544FE">
      <w:pPr>
        <w:spacing w:after="0" w:line="360" w:lineRule="auto"/>
        <w:ind w:firstLine="709"/>
        <w:jc w:val="both"/>
        <w:rPr>
          <w:sz w:val="28"/>
          <w:szCs w:val="28"/>
          <w:lang w:val="uk-UA"/>
        </w:rPr>
      </w:pPr>
      <w:r>
        <w:rPr>
          <w:sz w:val="28"/>
          <w:szCs w:val="28"/>
          <w:lang w:val="uk-UA"/>
        </w:rPr>
        <w:t xml:space="preserve">На третьому </w:t>
      </w:r>
      <w:r w:rsidR="001D26A1" w:rsidRPr="001D26A1">
        <w:rPr>
          <w:sz w:val="28"/>
          <w:szCs w:val="28"/>
          <w:lang w:val="uk-UA"/>
        </w:rPr>
        <w:t>етап</w:t>
      </w:r>
      <w:r>
        <w:rPr>
          <w:sz w:val="28"/>
          <w:szCs w:val="28"/>
          <w:lang w:val="uk-UA"/>
        </w:rPr>
        <w:t>і</w:t>
      </w:r>
      <w:r w:rsidR="001D26A1" w:rsidRPr="001D26A1">
        <w:rPr>
          <w:sz w:val="28"/>
          <w:szCs w:val="28"/>
          <w:lang w:val="uk-UA"/>
        </w:rPr>
        <w:t xml:space="preserve"> </w:t>
      </w:r>
      <w:r>
        <w:rPr>
          <w:sz w:val="28"/>
          <w:szCs w:val="28"/>
          <w:lang w:val="uk-UA"/>
        </w:rPr>
        <w:t xml:space="preserve">проводиться </w:t>
      </w:r>
      <w:r w:rsidR="001D26A1" w:rsidRPr="001D26A1">
        <w:rPr>
          <w:sz w:val="28"/>
          <w:szCs w:val="28"/>
          <w:lang w:val="uk-UA"/>
        </w:rPr>
        <w:t>навчання координованої ходьби, яка наближається</w:t>
      </w:r>
      <w:r>
        <w:rPr>
          <w:sz w:val="28"/>
          <w:szCs w:val="28"/>
          <w:lang w:val="uk-UA"/>
        </w:rPr>
        <w:t xml:space="preserve"> </w:t>
      </w:r>
      <w:r w:rsidR="001D26A1" w:rsidRPr="001D26A1">
        <w:rPr>
          <w:sz w:val="28"/>
          <w:szCs w:val="28"/>
          <w:lang w:val="uk-UA"/>
        </w:rPr>
        <w:t xml:space="preserve">до </w:t>
      </w:r>
      <w:r>
        <w:rPr>
          <w:sz w:val="28"/>
          <w:szCs w:val="28"/>
          <w:lang w:val="uk-UA"/>
        </w:rPr>
        <w:t xml:space="preserve">біомеханічних параметрів </w:t>
      </w:r>
      <w:r w:rsidR="001D26A1" w:rsidRPr="001D26A1">
        <w:rPr>
          <w:sz w:val="28"/>
          <w:szCs w:val="28"/>
          <w:lang w:val="uk-UA"/>
        </w:rPr>
        <w:t>ходьби здорової людини.</w:t>
      </w:r>
      <w:r>
        <w:rPr>
          <w:sz w:val="28"/>
          <w:szCs w:val="28"/>
          <w:lang w:val="uk-UA"/>
        </w:rPr>
        <w:t xml:space="preserve"> </w:t>
      </w:r>
      <w:r w:rsidR="001D26A1" w:rsidRPr="001D26A1">
        <w:rPr>
          <w:sz w:val="28"/>
          <w:szCs w:val="28"/>
          <w:lang w:val="uk-UA"/>
        </w:rPr>
        <w:t>Завданнями третього етапу є:</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адаптація тканин кукси до змінного навантаження</w:t>
      </w:r>
      <w:r w:rsidR="00A544FE">
        <w:rPr>
          <w:sz w:val="28"/>
          <w:szCs w:val="28"/>
          <w:lang w:val="uk-UA"/>
        </w:rPr>
        <w:t>;</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продовження тренування рівноваги</w:t>
      </w:r>
      <w:r w:rsidR="00A544FE">
        <w:rPr>
          <w:sz w:val="28"/>
          <w:szCs w:val="28"/>
          <w:lang w:val="uk-UA"/>
        </w:rPr>
        <w:t>;</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навчання ритмічної</w:t>
      </w:r>
      <w:r w:rsidR="00A544FE">
        <w:rPr>
          <w:sz w:val="28"/>
          <w:szCs w:val="28"/>
          <w:lang w:val="uk-UA"/>
        </w:rPr>
        <w:t>, плавної</w:t>
      </w:r>
      <w:r w:rsidRPr="001D26A1">
        <w:rPr>
          <w:sz w:val="28"/>
          <w:szCs w:val="28"/>
          <w:lang w:val="uk-UA"/>
        </w:rPr>
        <w:t xml:space="preserve"> ходьби</w:t>
      </w:r>
      <w:r w:rsidR="00A544FE">
        <w:rPr>
          <w:sz w:val="28"/>
          <w:szCs w:val="28"/>
          <w:lang w:val="uk-UA"/>
        </w:rPr>
        <w:t>;</w:t>
      </w:r>
    </w:p>
    <w:p w:rsidR="001D26A1" w:rsidRPr="001D26A1" w:rsidRDefault="001D26A1" w:rsidP="001D26A1">
      <w:pPr>
        <w:spacing w:after="0" w:line="360" w:lineRule="auto"/>
        <w:ind w:firstLine="709"/>
        <w:jc w:val="both"/>
        <w:rPr>
          <w:sz w:val="28"/>
          <w:szCs w:val="28"/>
          <w:lang w:val="uk-UA"/>
        </w:rPr>
      </w:pPr>
      <w:r w:rsidRPr="001D26A1">
        <w:rPr>
          <w:sz w:val="28"/>
          <w:szCs w:val="28"/>
          <w:lang w:val="uk-UA"/>
        </w:rPr>
        <w:t>– навчання ходьби сходами</w:t>
      </w:r>
      <w:r w:rsidR="00A544FE">
        <w:rPr>
          <w:sz w:val="28"/>
          <w:szCs w:val="28"/>
          <w:lang w:val="uk-UA"/>
        </w:rPr>
        <w:t>;</w:t>
      </w:r>
    </w:p>
    <w:p w:rsidR="00A544FE" w:rsidRDefault="001D26A1" w:rsidP="001D26A1">
      <w:pPr>
        <w:spacing w:after="0" w:line="360" w:lineRule="auto"/>
        <w:ind w:firstLine="709"/>
        <w:jc w:val="both"/>
        <w:rPr>
          <w:sz w:val="28"/>
          <w:szCs w:val="28"/>
          <w:lang w:val="uk-UA"/>
        </w:rPr>
      </w:pPr>
      <w:r w:rsidRPr="001D26A1">
        <w:rPr>
          <w:sz w:val="28"/>
          <w:szCs w:val="28"/>
          <w:lang w:val="uk-UA"/>
        </w:rPr>
        <w:t>– навчання навичок подолання перешкод</w:t>
      </w:r>
      <w:r w:rsidR="00A544FE">
        <w:rPr>
          <w:sz w:val="28"/>
          <w:szCs w:val="28"/>
          <w:lang w:val="uk-UA"/>
        </w:rPr>
        <w:t>;</w:t>
      </w:r>
    </w:p>
    <w:p w:rsidR="00A544FE" w:rsidRDefault="00A544FE" w:rsidP="00A544FE">
      <w:pPr>
        <w:spacing w:after="0" w:line="360" w:lineRule="auto"/>
        <w:ind w:firstLine="709"/>
        <w:jc w:val="both"/>
        <w:rPr>
          <w:sz w:val="28"/>
          <w:szCs w:val="28"/>
          <w:lang w:val="uk-UA"/>
        </w:rPr>
      </w:pPr>
      <w:r>
        <w:rPr>
          <w:sz w:val="28"/>
          <w:szCs w:val="28"/>
          <w:lang w:val="uk-UA"/>
        </w:rPr>
        <w:t xml:space="preserve">– </w:t>
      </w:r>
      <w:r w:rsidRPr="00A544FE">
        <w:rPr>
          <w:sz w:val="28"/>
          <w:szCs w:val="28"/>
          <w:lang w:val="uk-UA"/>
        </w:rPr>
        <w:t>засвоєння навичок самоконтролю при ходьбі.</w:t>
      </w:r>
    </w:p>
    <w:p w:rsidR="001D26A1" w:rsidRDefault="001D26A1" w:rsidP="00A544FE">
      <w:pPr>
        <w:spacing w:after="0" w:line="360" w:lineRule="auto"/>
        <w:ind w:firstLine="709"/>
        <w:jc w:val="both"/>
        <w:rPr>
          <w:sz w:val="28"/>
          <w:szCs w:val="28"/>
          <w:lang w:val="uk-UA"/>
        </w:rPr>
      </w:pPr>
      <w:r w:rsidRPr="001D26A1">
        <w:rPr>
          <w:sz w:val="28"/>
          <w:szCs w:val="28"/>
          <w:lang w:val="uk-UA"/>
        </w:rPr>
        <w:t>Використовуються вправи, що сприяють рішенню поставлених завдань,</w:t>
      </w:r>
      <w:r w:rsidR="00A544FE">
        <w:rPr>
          <w:sz w:val="28"/>
          <w:szCs w:val="28"/>
          <w:lang w:val="uk-UA"/>
        </w:rPr>
        <w:t xml:space="preserve"> </w:t>
      </w:r>
      <w:r w:rsidRPr="001D26A1">
        <w:rPr>
          <w:sz w:val="28"/>
          <w:szCs w:val="28"/>
          <w:lang w:val="uk-UA"/>
        </w:rPr>
        <w:t>та вправи попередніх етапів.</w:t>
      </w:r>
      <w:r w:rsidR="00A544FE">
        <w:rPr>
          <w:sz w:val="28"/>
          <w:szCs w:val="28"/>
          <w:lang w:val="uk-UA"/>
        </w:rPr>
        <w:t xml:space="preserve"> </w:t>
      </w:r>
      <w:r w:rsidRPr="001D26A1">
        <w:rPr>
          <w:sz w:val="28"/>
          <w:szCs w:val="28"/>
          <w:lang w:val="uk-UA"/>
        </w:rPr>
        <w:t>Тривалість третього етапу залежить від загального стану пацієнта,</w:t>
      </w:r>
      <w:r w:rsidR="00A544FE">
        <w:rPr>
          <w:sz w:val="28"/>
          <w:szCs w:val="28"/>
          <w:lang w:val="uk-UA"/>
        </w:rPr>
        <w:t xml:space="preserve"> </w:t>
      </w:r>
      <w:r w:rsidRPr="001D26A1">
        <w:rPr>
          <w:sz w:val="28"/>
          <w:szCs w:val="28"/>
          <w:lang w:val="uk-UA"/>
        </w:rPr>
        <w:t xml:space="preserve">його віку, </w:t>
      </w:r>
      <w:r w:rsidR="00A544FE">
        <w:rPr>
          <w:sz w:val="28"/>
          <w:szCs w:val="28"/>
          <w:lang w:val="uk-UA"/>
        </w:rPr>
        <w:t>необхідності корегування</w:t>
      </w:r>
      <w:r w:rsidRPr="001D26A1">
        <w:rPr>
          <w:sz w:val="28"/>
          <w:szCs w:val="28"/>
          <w:lang w:val="uk-UA"/>
        </w:rPr>
        <w:t xml:space="preserve"> протеза, </w:t>
      </w:r>
      <w:r w:rsidR="00A544FE">
        <w:rPr>
          <w:sz w:val="28"/>
          <w:szCs w:val="28"/>
          <w:lang w:val="uk-UA"/>
        </w:rPr>
        <w:t xml:space="preserve">фізичної </w:t>
      </w:r>
      <w:r w:rsidRPr="001D26A1">
        <w:rPr>
          <w:sz w:val="28"/>
          <w:szCs w:val="28"/>
          <w:lang w:val="uk-UA"/>
        </w:rPr>
        <w:t xml:space="preserve">тренованості </w:t>
      </w:r>
      <w:r w:rsidR="00A544FE">
        <w:rPr>
          <w:sz w:val="28"/>
          <w:szCs w:val="28"/>
          <w:lang w:val="uk-UA"/>
        </w:rPr>
        <w:t>тощо</w:t>
      </w:r>
      <w:r w:rsidR="00380E48" w:rsidRPr="00E63278">
        <w:rPr>
          <w:sz w:val="28"/>
          <w:szCs w:val="28"/>
          <w:lang w:val="uk-UA"/>
        </w:rPr>
        <w:t xml:space="preserve"> [63]</w:t>
      </w:r>
      <w:r w:rsidRPr="001D26A1">
        <w:rPr>
          <w:sz w:val="28"/>
          <w:szCs w:val="28"/>
          <w:lang w:val="uk-UA"/>
        </w:rPr>
        <w:t>.</w:t>
      </w:r>
    </w:p>
    <w:p w:rsidR="00A544FE" w:rsidRDefault="00F620A4" w:rsidP="00A544FE">
      <w:pPr>
        <w:spacing w:after="0" w:line="360" w:lineRule="auto"/>
        <w:ind w:firstLine="709"/>
        <w:jc w:val="both"/>
        <w:rPr>
          <w:sz w:val="28"/>
          <w:szCs w:val="28"/>
          <w:lang w:val="uk-UA"/>
        </w:rPr>
      </w:pPr>
      <w:r w:rsidRPr="00F620A4">
        <w:rPr>
          <w:sz w:val="28"/>
          <w:szCs w:val="28"/>
          <w:lang w:val="uk-UA"/>
        </w:rPr>
        <w:t>При</w:t>
      </w:r>
      <w:r w:rsidR="00412EE1">
        <w:rPr>
          <w:sz w:val="28"/>
          <w:szCs w:val="28"/>
          <w:lang w:val="uk-UA"/>
        </w:rPr>
        <w:t xml:space="preserve"> </w:t>
      </w:r>
      <w:r w:rsidRPr="00F620A4">
        <w:rPr>
          <w:sz w:val="28"/>
          <w:szCs w:val="28"/>
          <w:lang w:val="uk-UA"/>
        </w:rPr>
        <w:t>навчанн</w:t>
      </w:r>
      <w:r w:rsidR="00412EE1">
        <w:rPr>
          <w:sz w:val="28"/>
          <w:szCs w:val="28"/>
          <w:lang w:val="uk-UA"/>
        </w:rPr>
        <w:t>і</w:t>
      </w:r>
      <w:r w:rsidRPr="00F620A4">
        <w:rPr>
          <w:sz w:val="28"/>
          <w:szCs w:val="28"/>
          <w:lang w:val="uk-UA"/>
        </w:rPr>
        <w:t xml:space="preserve"> ходьбі на протезі </w:t>
      </w:r>
      <w:r w:rsidR="00412EE1">
        <w:rPr>
          <w:sz w:val="28"/>
          <w:szCs w:val="28"/>
          <w:lang w:val="uk-UA"/>
        </w:rPr>
        <w:t>стопи</w:t>
      </w:r>
      <w:r w:rsidRPr="00F620A4">
        <w:rPr>
          <w:sz w:val="28"/>
          <w:szCs w:val="28"/>
          <w:lang w:val="uk-UA"/>
        </w:rPr>
        <w:t xml:space="preserve"> </w:t>
      </w:r>
      <w:r w:rsidR="00412EE1">
        <w:rPr>
          <w:sz w:val="28"/>
          <w:szCs w:val="28"/>
          <w:lang w:val="uk-UA"/>
        </w:rPr>
        <w:t xml:space="preserve">немає чіткого </w:t>
      </w:r>
      <w:r w:rsidRPr="00F620A4">
        <w:rPr>
          <w:sz w:val="28"/>
          <w:szCs w:val="28"/>
          <w:lang w:val="uk-UA"/>
        </w:rPr>
        <w:t>поділ</w:t>
      </w:r>
      <w:r w:rsidR="00412EE1">
        <w:rPr>
          <w:sz w:val="28"/>
          <w:szCs w:val="28"/>
          <w:lang w:val="uk-UA"/>
        </w:rPr>
        <w:t>у</w:t>
      </w:r>
      <w:r w:rsidRPr="00F620A4">
        <w:rPr>
          <w:sz w:val="28"/>
          <w:szCs w:val="28"/>
          <w:lang w:val="uk-UA"/>
        </w:rPr>
        <w:t xml:space="preserve"> на</w:t>
      </w:r>
      <w:r w:rsidR="00412EE1">
        <w:rPr>
          <w:sz w:val="28"/>
          <w:szCs w:val="28"/>
          <w:lang w:val="uk-UA"/>
        </w:rPr>
        <w:t xml:space="preserve"> окремі етапи навчання, </w:t>
      </w:r>
      <w:r w:rsidRPr="00F620A4">
        <w:rPr>
          <w:sz w:val="28"/>
          <w:szCs w:val="28"/>
          <w:lang w:val="uk-UA"/>
        </w:rPr>
        <w:t xml:space="preserve">як </w:t>
      </w:r>
      <w:r w:rsidR="00412EE1">
        <w:rPr>
          <w:sz w:val="28"/>
          <w:szCs w:val="28"/>
          <w:lang w:val="uk-UA"/>
        </w:rPr>
        <w:t>при</w:t>
      </w:r>
      <w:r w:rsidRPr="00F620A4">
        <w:rPr>
          <w:sz w:val="28"/>
          <w:szCs w:val="28"/>
          <w:lang w:val="uk-UA"/>
        </w:rPr>
        <w:t xml:space="preserve"> ампутаці</w:t>
      </w:r>
      <w:r w:rsidR="00412EE1">
        <w:rPr>
          <w:sz w:val="28"/>
          <w:szCs w:val="28"/>
          <w:lang w:val="uk-UA"/>
        </w:rPr>
        <w:t>ях</w:t>
      </w:r>
      <w:r w:rsidRPr="00F620A4">
        <w:rPr>
          <w:sz w:val="28"/>
          <w:szCs w:val="28"/>
          <w:lang w:val="uk-UA"/>
        </w:rPr>
        <w:t xml:space="preserve"> </w:t>
      </w:r>
      <w:r w:rsidR="00412EE1">
        <w:rPr>
          <w:sz w:val="28"/>
          <w:szCs w:val="28"/>
          <w:lang w:val="uk-UA"/>
        </w:rPr>
        <w:t xml:space="preserve">більш високого </w:t>
      </w:r>
      <w:r w:rsidRPr="00F620A4">
        <w:rPr>
          <w:sz w:val="28"/>
          <w:szCs w:val="28"/>
          <w:lang w:val="uk-UA"/>
        </w:rPr>
        <w:t>рівн</w:t>
      </w:r>
      <w:r w:rsidR="00412EE1">
        <w:rPr>
          <w:sz w:val="28"/>
          <w:szCs w:val="28"/>
          <w:lang w:val="uk-UA"/>
        </w:rPr>
        <w:t>я</w:t>
      </w:r>
      <w:r w:rsidRPr="00F620A4">
        <w:rPr>
          <w:sz w:val="28"/>
          <w:szCs w:val="28"/>
          <w:lang w:val="uk-UA"/>
        </w:rPr>
        <w:t>. На першому ж занятті</w:t>
      </w:r>
      <w:r w:rsidR="00412EE1">
        <w:rPr>
          <w:sz w:val="28"/>
          <w:szCs w:val="28"/>
          <w:lang w:val="uk-UA"/>
        </w:rPr>
        <w:t xml:space="preserve"> </w:t>
      </w:r>
      <w:r w:rsidRPr="00F620A4">
        <w:rPr>
          <w:sz w:val="28"/>
          <w:szCs w:val="28"/>
          <w:lang w:val="uk-UA"/>
        </w:rPr>
        <w:t xml:space="preserve">пацієнт може навчатися </w:t>
      </w:r>
      <w:r w:rsidR="00412EE1">
        <w:rPr>
          <w:sz w:val="28"/>
          <w:szCs w:val="28"/>
          <w:lang w:val="uk-UA"/>
        </w:rPr>
        <w:t xml:space="preserve">послідовно і </w:t>
      </w:r>
      <w:r w:rsidRPr="00F620A4">
        <w:rPr>
          <w:sz w:val="28"/>
          <w:szCs w:val="28"/>
          <w:lang w:val="uk-UA"/>
        </w:rPr>
        <w:t>стоянню</w:t>
      </w:r>
      <w:r w:rsidR="00412EE1">
        <w:rPr>
          <w:sz w:val="28"/>
          <w:szCs w:val="28"/>
          <w:lang w:val="uk-UA"/>
        </w:rPr>
        <w:t xml:space="preserve"> </w:t>
      </w:r>
      <w:r w:rsidRPr="00F620A4">
        <w:rPr>
          <w:sz w:val="28"/>
          <w:szCs w:val="28"/>
          <w:lang w:val="uk-UA"/>
        </w:rPr>
        <w:t>і ходьбі, оскільки збережен</w:t>
      </w:r>
      <w:r w:rsidR="00412EE1">
        <w:rPr>
          <w:sz w:val="28"/>
          <w:szCs w:val="28"/>
          <w:lang w:val="uk-UA"/>
        </w:rPr>
        <w:t>і</w:t>
      </w:r>
      <w:r w:rsidRPr="00F620A4">
        <w:rPr>
          <w:sz w:val="28"/>
          <w:szCs w:val="28"/>
          <w:lang w:val="uk-UA"/>
        </w:rPr>
        <w:t xml:space="preserve"> колінний </w:t>
      </w:r>
      <w:r w:rsidR="00412EE1">
        <w:rPr>
          <w:sz w:val="28"/>
          <w:szCs w:val="28"/>
          <w:lang w:val="uk-UA"/>
        </w:rPr>
        <w:t xml:space="preserve">і гомілково-надп’ятковий </w:t>
      </w:r>
      <w:r w:rsidRPr="00F620A4">
        <w:rPr>
          <w:sz w:val="28"/>
          <w:szCs w:val="28"/>
          <w:lang w:val="uk-UA"/>
        </w:rPr>
        <w:t>суглоб</w:t>
      </w:r>
      <w:r w:rsidR="00412EE1">
        <w:rPr>
          <w:sz w:val="28"/>
          <w:szCs w:val="28"/>
          <w:lang w:val="uk-UA"/>
        </w:rPr>
        <w:t>и забезпечують баланс при ходьбі</w:t>
      </w:r>
      <w:r w:rsidRPr="00F620A4">
        <w:rPr>
          <w:sz w:val="28"/>
          <w:szCs w:val="28"/>
          <w:lang w:val="uk-UA"/>
        </w:rPr>
        <w:t>, впевненість у своїх</w:t>
      </w:r>
      <w:r w:rsidR="00412EE1">
        <w:rPr>
          <w:sz w:val="28"/>
          <w:szCs w:val="28"/>
          <w:lang w:val="uk-UA"/>
        </w:rPr>
        <w:t xml:space="preserve"> </w:t>
      </w:r>
      <w:r w:rsidRPr="00F620A4">
        <w:rPr>
          <w:sz w:val="28"/>
          <w:szCs w:val="28"/>
          <w:lang w:val="uk-UA"/>
        </w:rPr>
        <w:t>можливостях, дозволя</w:t>
      </w:r>
      <w:r w:rsidR="00412EE1">
        <w:rPr>
          <w:sz w:val="28"/>
          <w:szCs w:val="28"/>
          <w:lang w:val="uk-UA"/>
        </w:rPr>
        <w:t>ють</w:t>
      </w:r>
      <w:r w:rsidRPr="00F620A4">
        <w:rPr>
          <w:sz w:val="28"/>
          <w:szCs w:val="28"/>
          <w:lang w:val="uk-UA"/>
        </w:rPr>
        <w:t xml:space="preserve"> </w:t>
      </w:r>
      <w:r w:rsidR="00412EE1">
        <w:rPr>
          <w:sz w:val="28"/>
          <w:szCs w:val="28"/>
          <w:lang w:val="uk-UA"/>
        </w:rPr>
        <w:t>достатньо</w:t>
      </w:r>
      <w:r w:rsidRPr="00F620A4">
        <w:rPr>
          <w:sz w:val="28"/>
          <w:szCs w:val="28"/>
          <w:lang w:val="uk-UA"/>
        </w:rPr>
        <w:t xml:space="preserve"> швидко освоїти</w:t>
      </w:r>
      <w:r w:rsidR="00412EE1">
        <w:rPr>
          <w:sz w:val="28"/>
          <w:szCs w:val="28"/>
          <w:lang w:val="uk-UA"/>
        </w:rPr>
        <w:t xml:space="preserve"> керування протезом. Освоїти техніку ходьби </w:t>
      </w:r>
      <w:r w:rsidRPr="00F620A4">
        <w:rPr>
          <w:sz w:val="28"/>
          <w:szCs w:val="28"/>
          <w:lang w:val="uk-UA"/>
        </w:rPr>
        <w:t>на протезі</w:t>
      </w:r>
      <w:r w:rsidR="00412EE1">
        <w:rPr>
          <w:sz w:val="28"/>
          <w:szCs w:val="28"/>
          <w:lang w:val="uk-UA"/>
        </w:rPr>
        <w:t xml:space="preserve"> стопи</w:t>
      </w:r>
      <w:r w:rsidRPr="00F620A4">
        <w:rPr>
          <w:sz w:val="28"/>
          <w:szCs w:val="28"/>
          <w:lang w:val="uk-UA"/>
        </w:rPr>
        <w:t xml:space="preserve"> можливо протягом </w:t>
      </w:r>
      <w:r w:rsidR="00412EE1">
        <w:rPr>
          <w:sz w:val="28"/>
          <w:szCs w:val="28"/>
          <w:lang w:val="uk-UA"/>
        </w:rPr>
        <w:t>тижня</w:t>
      </w:r>
      <w:r w:rsidR="00CF1D12" w:rsidRPr="00E63278">
        <w:rPr>
          <w:sz w:val="28"/>
          <w:szCs w:val="28"/>
        </w:rPr>
        <w:t xml:space="preserve"> [70]</w:t>
      </w:r>
      <w:r w:rsidRPr="00F620A4">
        <w:rPr>
          <w:sz w:val="28"/>
          <w:szCs w:val="28"/>
          <w:lang w:val="uk-UA"/>
        </w:rPr>
        <w:t>.</w:t>
      </w:r>
    </w:p>
    <w:p w:rsidR="001606A3" w:rsidRPr="00A544FE" w:rsidRDefault="001606A3" w:rsidP="00A544FE">
      <w:pPr>
        <w:spacing w:after="0" w:line="360" w:lineRule="auto"/>
        <w:ind w:firstLine="709"/>
        <w:jc w:val="both"/>
        <w:rPr>
          <w:sz w:val="28"/>
          <w:szCs w:val="28"/>
          <w:lang w:val="uk-UA"/>
        </w:rPr>
      </w:pPr>
      <w:r w:rsidRPr="00A544FE">
        <w:rPr>
          <w:sz w:val="28"/>
          <w:szCs w:val="28"/>
          <w:lang w:val="uk-UA"/>
        </w:rPr>
        <w:lastRenderedPageBreak/>
        <w:t>Освоєння елементів кроку починається одночасно з тренуванням інших завдань. Елементи кроку включають:</w:t>
      </w:r>
    </w:p>
    <w:p w:rsidR="00A544FE" w:rsidRPr="00DF3D6E" w:rsidRDefault="00A544FE" w:rsidP="00DF3D6E">
      <w:pPr>
        <w:pStyle w:val="a3"/>
        <w:numPr>
          <w:ilvl w:val="0"/>
          <w:numId w:val="16"/>
        </w:numPr>
        <w:spacing w:after="0" w:line="360" w:lineRule="auto"/>
        <w:ind w:left="0" w:firstLine="709"/>
        <w:jc w:val="both"/>
        <w:rPr>
          <w:sz w:val="28"/>
          <w:szCs w:val="28"/>
          <w:lang w:val="uk-UA"/>
        </w:rPr>
      </w:pPr>
      <w:r w:rsidRPr="00DF3D6E">
        <w:rPr>
          <w:sz w:val="28"/>
          <w:szCs w:val="28"/>
          <w:lang w:val="uk-UA"/>
        </w:rPr>
        <w:t xml:space="preserve">згинання колінного суглоба та стопи в </w:t>
      </w:r>
      <w:r w:rsidR="00DF3D6E" w:rsidRPr="00DF3D6E">
        <w:rPr>
          <w:sz w:val="28"/>
          <w:szCs w:val="28"/>
          <w:lang w:val="uk-UA"/>
        </w:rPr>
        <w:t>гомілково-надп’ятковому суглобі</w:t>
      </w:r>
      <w:r w:rsidRPr="00DF3D6E">
        <w:rPr>
          <w:sz w:val="28"/>
          <w:szCs w:val="28"/>
          <w:lang w:val="uk-UA"/>
        </w:rPr>
        <w:t xml:space="preserve"> (слідкувати,</w:t>
      </w:r>
      <w:r w:rsidR="00DF3D6E" w:rsidRPr="00DF3D6E">
        <w:rPr>
          <w:sz w:val="28"/>
          <w:szCs w:val="28"/>
          <w:lang w:val="uk-UA"/>
        </w:rPr>
        <w:t xml:space="preserve"> </w:t>
      </w:r>
      <w:r w:rsidRPr="00DF3D6E">
        <w:rPr>
          <w:sz w:val="28"/>
          <w:szCs w:val="28"/>
          <w:lang w:val="uk-UA"/>
        </w:rPr>
        <w:t>щоб згинання було чітко виражене);</w:t>
      </w:r>
    </w:p>
    <w:p w:rsidR="00A544FE" w:rsidRPr="00DF3D6E" w:rsidRDefault="00A544FE" w:rsidP="00DF3D6E">
      <w:pPr>
        <w:pStyle w:val="a3"/>
        <w:numPr>
          <w:ilvl w:val="0"/>
          <w:numId w:val="16"/>
        </w:numPr>
        <w:spacing w:after="0" w:line="360" w:lineRule="auto"/>
        <w:ind w:left="0" w:firstLine="709"/>
        <w:jc w:val="both"/>
        <w:rPr>
          <w:sz w:val="28"/>
          <w:szCs w:val="28"/>
          <w:lang w:val="uk-UA"/>
        </w:rPr>
      </w:pPr>
      <w:r w:rsidRPr="00DF3D6E">
        <w:rPr>
          <w:sz w:val="28"/>
          <w:szCs w:val="28"/>
          <w:lang w:val="uk-UA"/>
        </w:rPr>
        <w:t>винос протеза вперед (слідкувати, щоб протез рухався прямолінійно</w:t>
      </w:r>
      <w:r w:rsidR="00DF3D6E" w:rsidRPr="00DF3D6E">
        <w:rPr>
          <w:sz w:val="28"/>
          <w:szCs w:val="28"/>
          <w:lang w:val="uk-UA"/>
        </w:rPr>
        <w:t xml:space="preserve"> </w:t>
      </w:r>
      <w:r w:rsidRPr="00DF3D6E">
        <w:rPr>
          <w:sz w:val="28"/>
          <w:szCs w:val="28"/>
          <w:lang w:val="uk-UA"/>
        </w:rPr>
        <w:t>та не заносився вбік);</w:t>
      </w:r>
    </w:p>
    <w:p w:rsidR="00A544FE" w:rsidRPr="00DF3D6E" w:rsidRDefault="00DF3D6E" w:rsidP="00DF3D6E">
      <w:pPr>
        <w:pStyle w:val="a3"/>
        <w:numPr>
          <w:ilvl w:val="0"/>
          <w:numId w:val="16"/>
        </w:numPr>
        <w:spacing w:after="0" w:line="360" w:lineRule="auto"/>
        <w:ind w:left="0" w:firstLine="709"/>
        <w:jc w:val="both"/>
        <w:rPr>
          <w:sz w:val="28"/>
          <w:szCs w:val="28"/>
          <w:lang w:val="uk-UA"/>
        </w:rPr>
      </w:pPr>
      <w:proofErr w:type="spellStart"/>
      <w:r w:rsidRPr="00DF3D6E">
        <w:rPr>
          <w:sz w:val="28"/>
          <w:szCs w:val="28"/>
          <w:lang w:val="uk-UA"/>
        </w:rPr>
        <w:t>oпоpa</w:t>
      </w:r>
      <w:proofErr w:type="spellEnd"/>
      <w:r w:rsidRPr="00DF3D6E">
        <w:rPr>
          <w:sz w:val="28"/>
          <w:szCs w:val="28"/>
          <w:lang w:val="uk-UA"/>
        </w:rPr>
        <w:t xml:space="preserve"> на п’ят</w:t>
      </w:r>
      <w:r w:rsidR="00A544FE" w:rsidRPr="00DF3D6E">
        <w:rPr>
          <w:sz w:val="28"/>
          <w:szCs w:val="28"/>
          <w:lang w:val="uk-UA"/>
        </w:rPr>
        <w:t>у (слідкувати, щоб розгинання в колінному та</w:t>
      </w:r>
      <w:r w:rsidRPr="00DF3D6E">
        <w:rPr>
          <w:sz w:val="28"/>
          <w:szCs w:val="28"/>
          <w:lang w:val="uk-UA"/>
        </w:rPr>
        <w:t xml:space="preserve"> кульш</w:t>
      </w:r>
      <w:r w:rsidR="00A544FE" w:rsidRPr="00DF3D6E">
        <w:rPr>
          <w:sz w:val="28"/>
          <w:szCs w:val="28"/>
          <w:lang w:val="uk-UA"/>
        </w:rPr>
        <w:t>овому суглобах було повним);</w:t>
      </w:r>
    </w:p>
    <w:p w:rsidR="00A544FE" w:rsidRPr="00DF3D6E" w:rsidRDefault="00A544FE" w:rsidP="00DF3D6E">
      <w:pPr>
        <w:pStyle w:val="a3"/>
        <w:numPr>
          <w:ilvl w:val="0"/>
          <w:numId w:val="16"/>
        </w:numPr>
        <w:spacing w:after="0" w:line="360" w:lineRule="auto"/>
        <w:ind w:left="0" w:firstLine="709"/>
        <w:jc w:val="both"/>
        <w:rPr>
          <w:sz w:val="28"/>
          <w:szCs w:val="28"/>
          <w:lang w:val="uk-UA"/>
        </w:rPr>
      </w:pPr>
      <w:r w:rsidRPr="00DF3D6E">
        <w:rPr>
          <w:sz w:val="28"/>
          <w:szCs w:val="28"/>
          <w:lang w:val="uk-UA"/>
        </w:rPr>
        <w:t xml:space="preserve">перекат стопи з </w:t>
      </w:r>
      <w:proofErr w:type="spellStart"/>
      <w:r w:rsidR="00DF3D6E" w:rsidRPr="00DF3D6E">
        <w:rPr>
          <w:sz w:val="28"/>
          <w:szCs w:val="28"/>
          <w:lang w:val="uk-UA"/>
        </w:rPr>
        <w:t>з</w:t>
      </w:r>
      <w:proofErr w:type="spellEnd"/>
      <w:r w:rsidR="00DF3D6E" w:rsidRPr="00DF3D6E">
        <w:rPr>
          <w:sz w:val="28"/>
          <w:szCs w:val="28"/>
          <w:lang w:val="uk-UA"/>
        </w:rPr>
        <w:t xml:space="preserve"> п'яти на передню частину протеза </w:t>
      </w:r>
      <w:r w:rsidRPr="00DF3D6E">
        <w:rPr>
          <w:sz w:val="28"/>
          <w:szCs w:val="28"/>
          <w:lang w:val="uk-UA"/>
        </w:rPr>
        <w:t>з одночасним перенесенням ваги тіла</w:t>
      </w:r>
      <w:r w:rsidR="00DF3D6E" w:rsidRPr="00DF3D6E">
        <w:rPr>
          <w:sz w:val="28"/>
          <w:szCs w:val="28"/>
          <w:lang w:val="uk-UA"/>
        </w:rPr>
        <w:t xml:space="preserve"> </w:t>
      </w:r>
      <w:r w:rsidRPr="00DF3D6E">
        <w:rPr>
          <w:sz w:val="28"/>
          <w:szCs w:val="28"/>
          <w:lang w:val="uk-UA"/>
        </w:rPr>
        <w:t>на протез</w:t>
      </w:r>
      <w:r w:rsidR="00380E48" w:rsidRPr="00E63278">
        <w:rPr>
          <w:sz w:val="28"/>
          <w:szCs w:val="28"/>
        </w:rPr>
        <w:t xml:space="preserve"> [27]</w:t>
      </w:r>
      <w:r w:rsidRPr="00DF3D6E">
        <w:rPr>
          <w:sz w:val="28"/>
          <w:szCs w:val="28"/>
          <w:lang w:val="uk-UA"/>
        </w:rPr>
        <w:t>.</w:t>
      </w:r>
    </w:p>
    <w:p w:rsidR="00DF3D6E" w:rsidRDefault="00DF3D6E" w:rsidP="00DF3D6E">
      <w:pPr>
        <w:pStyle w:val="a3"/>
        <w:spacing w:after="0" w:line="360" w:lineRule="auto"/>
        <w:ind w:left="0" w:firstLine="709"/>
        <w:jc w:val="both"/>
        <w:rPr>
          <w:sz w:val="28"/>
          <w:szCs w:val="28"/>
          <w:lang w:val="uk-UA"/>
        </w:rPr>
      </w:pPr>
      <w:r w:rsidRPr="00DF3D6E">
        <w:rPr>
          <w:sz w:val="28"/>
          <w:szCs w:val="28"/>
          <w:lang w:val="uk-UA"/>
        </w:rPr>
        <w:t xml:space="preserve">Під час </w:t>
      </w:r>
      <w:r>
        <w:rPr>
          <w:sz w:val="28"/>
          <w:szCs w:val="28"/>
          <w:lang w:val="uk-UA"/>
        </w:rPr>
        <w:t xml:space="preserve">тренування </w:t>
      </w:r>
      <w:r w:rsidRPr="00DF3D6E">
        <w:rPr>
          <w:sz w:val="28"/>
          <w:szCs w:val="28"/>
          <w:lang w:val="uk-UA"/>
        </w:rPr>
        <w:t>елементів кроку необхідно звертати особливу увагу</w:t>
      </w:r>
      <w:r>
        <w:rPr>
          <w:sz w:val="28"/>
          <w:szCs w:val="28"/>
          <w:lang w:val="uk-UA"/>
        </w:rPr>
        <w:t xml:space="preserve"> </w:t>
      </w:r>
      <w:r w:rsidRPr="00DF3D6E">
        <w:rPr>
          <w:sz w:val="28"/>
          <w:szCs w:val="28"/>
          <w:lang w:val="uk-UA"/>
        </w:rPr>
        <w:t>на такі чинники:</w:t>
      </w:r>
    </w:p>
    <w:p w:rsidR="00DF3D6E" w:rsidRDefault="00DF3D6E" w:rsidP="00DF3D6E">
      <w:pPr>
        <w:pStyle w:val="a3"/>
        <w:numPr>
          <w:ilvl w:val="0"/>
          <w:numId w:val="17"/>
        </w:numPr>
        <w:spacing w:after="0" w:line="360" w:lineRule="auto"/>
        <w:ind w:left="0" w:firstLine="709"/>
        <w:jc w:val="both"/>
        <w:rPr>
          <w:sz w:val="28"/>
          <w:szCs w:val="28"/>
          <w:lang w:val="uk-UA"/>
        </w:rPr>
      </w:pPr>
      <w:r w:rsidRPr="00DF3D6E">
        <w:rPr>
          <w:sz w:val="28"/>
          <w:szCs w:val="28"/>
          <w:lang w:val="uk-UA"/>
        </w:rPr>
        <w:t>згинання в колінному суглобі має бути достатнім для здійснення виносу протеза відповідно до напрямку руху;</w:t>
      </w:r>
    </w:p>
    <w:p w:rsidR="00DF3D6E" w:rsidRDefault="00DF3D6E" w:rsidP="00DF3D6E">
      <w:pPr>
        <w:pStyle w:val="a3"/>
        <w:numPr>
          <w:ilvl w:val="0"/>
          <w:numId w:val="17"/>
        </w:numPr>
        <w:spacing w:after="0" w:line="360" w:lineRule="auto"/>
        <w:ind w:left="0" w:firstLine="709"/>
        <w:jc w:val="both"/>
        <w:rPr>
          <w:sz w:val="28"/>
          <w:szCs w:val="28"/>
          <w:lang w:val="uk-UA"/>
        </w:rPr>
      </w:pPr>
      <w:r w:rsidRPr="00DF3D6E">
        <w:rPr>
          <w:sz w:val="28"/>
          <w:szCs w:val="28"/>
          <w:lang w:val="uk-UA"/>
        </w:rPr>
        <w:t xml:space="preserve">винос </w:t>
      </w:r>
      <w:r>
        <w:rPr>
          <w:sz w:val="28"/>
          <w:szCs w:val="28"/>
          <w:lang w:val="uk-UA"/>
        </w:rPr>
        <w:t>махової ноги</w:t>
      </w:r>
      <w:r w:rsidRPr="00DF3D6E">
        <w:rPr>
          <w:sz w:val="28"/>
          <w:szCs w:val="28"/>
          <w:lang w:val="uk-UA"/>
        </w:rPr>
        <w:t xml:space="preserve"> має виконуватися рухом кукси вперед, а не за рахунок</w:t>
      </w:r>
      <w:r>
        <w:rPr>
          <w:sz w:val="28"/>
          <w:szCs w:val="28"/>
          <w:lang w:val="uk-UA"/>
        </w:rPr>
        <w:t xml:space="preserve"> </w:t>
      </w:r>
      <w:r w:rsidRPr="00DF3D6E">
        <w:rPr>
          <w:sz w:val="28"/>
          <w:szCs w:val="28"/>
          <w:lang w:val="uk-UA"/>
        </w:rPr>
        <w:t>піднімання таза та перенесення протеза над опорою через бік;</w:t>
      </w:r>
    </w:p>
    <w:p w:rsidR="00DF3D6E" w:rsidRDefault="00DF3D6E" w:rsidP="00DF3D6E">
      <w:pPr>
        <w:pStyle w:val="a3"/>
        <w:numPr>
          <w:ilvl w:val="0"/>
          <w:numId w:val="17"/>
        </w:numPr>
        <w:spacing w:after="0" w:line="360" w:lineRule="auto"/>
        <w:ind w:left="0" w:firstLine="709"/>
        <w:jc w:val="both"/>
        <w:rPr>
          <w:sz w:val="28"/>
          <w:szCs w:val="28"/>
          <w:lang w:val="uk-UA"/>
        </w:rPr>
      </w:pPr>
      <w:r>
        <w:rPr>
          <w:sz w:val="28"/>
          <w:szCs w:val="28"/>
          <w:lang w:val="uk-UA"/>
        </w:rPr>
        <w:t>після опори на п’ят</w:t>
      </w:r>
      <w:r w:rsidRPr="00DF3D6E">
        <w:rPr>
          <w:sz w:val="28"/>
          <w:szCs w:val="28"/>
          <w:lang w:val="uk-UA"/>
        </w:rPr>
        <w:t>у колінний суглоб має бути розігнутим, згиначі</w:t>
      </w:r>
      <w:r>
        <w:rPr>
          <w:sz w:val="28"/>
          <w:szCs w:val="28"/>
          <w:lang w:val="uk-UA"/>
        </w:rPr>
        <w:t xml:space="preserve"> </w:t>
      </w:r>
      <w:r w:rsidRPr="00DF3D6E">
        <w:rPr>
          <w:sz w:val="28"/>
          <w:szCs w:val="28"/>
          <w:lang w:val="uk-UA"/>
        </w:rPr>
        <w:t xml:space="preserve">колінного суглоба скорочені для попередження </w:t>
      </w:r>
      <w:proofErr w:type="spellStart"/>
      <w:r w:rsidRPr="00DF3D6E">
        <w:rPr>
          <w:sz w:val="28"/>
          <w:szCs w:val="28"/>
          <w:lang w:val="uk-UA"/>
        </w:rPr>
        <w:t>рекурвації</w:t>
      </w:r>
      <w:proofErr w:type="spellEnd"/>
      <w:r w:rsidRPr="00DF3D6E">
        <w:rPr>
          <w:sz w:val="28"/>
          <w:szCs w:val="28"/>
          <w:lang w:val="uk-UA"/>
        </w:rPr>
        <w:t xml:space="preserve"> колінного суглоба;</w:t>
      </w:r>
    </w:p>
    <w:p w:rsidR="00A544FE" w:rsidRPr="00DF3D6E" w:rsidRDefault="00DF3D6E" w:rsidP="00DF3D6E">
      <w:pPr>
        <w:pStyle w:val="a3"/>
        <w:numPr>
          <w:ilvl w:val="0"/>
          <w:numId w:val="17"/>
        </w:numPr>
        <w:spacing w:after="0" w:line="360" w:lineRule="auto"/>
        <w:ind w:left="0" w:firstLine="709"/>
        <w:jc w:val="both"/>
        <w:rPr>
          <w:sz w:val="28"/>
          <w:szCs w:val="28"/>
          <w:lang w:val="uk-UA"/>
        </w:rPr>
      </w:pPr>
      <w:r w:rsidRPr="00DF3D6E">
        <w:rPr>
          <w:sz w:val="28"/>
          <w:szCs w:val="28"/>
          <w:lang w:val="uk-UA"/>
        </w:rPr>
        <w:t>вага тіла має вчасно переноситися з однієї ноги на другу</w:t>
      </w:r>
      <w:r w:rsidR="00CF1D12" w:rsidRPr="00E63278">
        <w:rPr>
          <w:sz w:val="28"/>
          <w:szCs w:val="28"/>
        </w:rPr>
        <w:t xml:space="preserve"> [72]</w:t>
      </w:r>
      <w:r w:rsidRPr="00DF3D6E">
        <w:rPr>
          <w:sz w:val="28"/>
          <w:szCs w:val="28"/>
          <w:lang w:val="uk-UA"/>
        </w:rPr>
        <w:t>.</w:t>
      </w:r>
    </w:p>
    <w:p w:rsidR="00A544FE" w:rsidRDefault="00DF3D6E" w:rsidP="00DF3D6E">
      <w:pPr>
        <w:pStyle w:val="a3"/>
        <w:spacing w:after="0" w:line="360" w:lineRule="auto"/>
        <w:ind w:left="0" w:firstLine="709"/>
        <w:jc w:val="both"/>
        <w:rPr>
          <w:sz w:val="28"/>
          <w:szCs w:val="28"/>
          <w:lang w:val="uk-UA"/>
        </w:rPr>
      </w:pPr>
      <w:r w:rsidRPr="00DF3D6E">
        <w:rPr>
          <w:sz w:val="28"/>
          <w:szCs w:val="28"/>
          <w:lang w:val="uk-UA"/>
        </w:rPr>
        <w:t>Подальше навчання навичок ходьби на протезі необхідно проводити</w:t>
      </w:r>
      <w:r>
        <w:rPr>
          <w:sz w:val="28"/>
          <w:szCs w:val="28"/>
          <w:lang w:val="uk-UA"/>
        </w:rPr>
        <w:t xml:space="preserve"> </w:t>
      </w:r>
      <w:r w:rsidRPr="00DF3D6E">
        <w:rPr>
          <w:sz w:val="28"/>
          <w:szCs w:val="28"/>
          <w:lang w:val="uk-UA"/>
        </w:rPr>
        <w:t>на відкритому повітрі на тренувальному майданчику по різному ґрунту:</w:t>
      </w:r>
      <w:r>
        <w:rPr>
          <w:sz w:val="28"/>
          <w:szCs w:val="28"/>
          <w:lang w:val="uk-UA"/>
        </w:rPr>
        <w:t xml:space="preserve"> </w:t>
      </w:r>
      <w:r w:rsidRPr="00DF3D6E">
        <w:rPr>
          <w:sz w:val="28"/>
          <w:szCs w:val="28"/>
          <w:lang w:val="uk-UA"/>
        </w:rPr>
        <w:t>асфальту, піску, бруківці; по пересіченій місцевості; там, де є підйоми, спуски,</w:t>
      </w:r>
      <w:r>
        <w:rPr>
          <w:sz w:val="28"/>
          <w:szCs w:val="28"/>
          <w:lang w:val="uk-UA"/>
        </w:rPr>
        <w:t xml:space="preserve"> </w:t>
      </w:r>
      <w:r w:rsidRPr="00DF3D6E">
        <w:rPr>
          <w:sz w:val="28"/>
          <w:szCs w:val="28"/>
          <w:lang w:val="uk-UA"/>
        </w:rPr>
        <w:t>нерівна поверхня тощо.</w:t>
      </w:r>
      <w:r>
        <w:rPr>
          <w:sz w:val="28"/>
          <w:szCs w:val="28"/>
          <w:lang w:val="uk-UA"/>
        </w:rPr>
        <w:t xml:space="preserve"> </w:t>
      </w:r>
      <w:r w:rsidRPr="00DF3D6E">
        <w:rPr>
          <w:sz w:val="28"/>
          <w:szCs w:val="28"/>
          <w:lang w:val="uk-UA"/>
        </w:rPr>
        <w:t>Необхідно домагатися, щоб пацієнт умів самостійно надягати, знімати</w:t>
      </w:r>
      <w:r>
        <w:rPr>
          <w:sz w:val="28"/>
          <w:szCs w:val="28"/>
          <w:lang w:val="uk-UA"/>
        </w:rPr>
        <w:t xml:space="preserve"> </w:t>
      </w:r>
      <w:r w:rsidRPr="00DF3D6E">
        <w:rPr>
          <w:sz w:val="28"/>
          <w:szCs w:val="28"/>
          <w:lang w:val="uk-UA"/>
        </w:rPr>
        <w:t>протез, опанував елементи кроку, виробив ритмічну ходу, міг вільно</w:t>
      </w:r>
      <w:r>
        <w:rPr>
          <w:sz w:val="28"/>
          <w:szCs w:val="28"/>
          <w:lang w:val="uk-UA"/>
        </w:rPr>
        <w:t xml:space="preserve"> </w:t>
      </w:r>
      <w:r w:rsidRPr="00DF3D6E">
        <w:rPr>
          <w:sz w:val="28"/>
          <w:szCs w:val="28"/>
          <w:lang w:val="uk-UA"/>
        </w:rPr>
        <w:t>пересуватися в приміщенні та на вулиці, підніматися та спускатися по сходах,</w:t>
      </w:r>
      <w:r>
        <w:rPr>
          <w:sz w:val="28"/>
          <w:szCs w:val="28"/>
          <w:lang w:val="uk-UA"/>
        </w:rPr>
        <w:t xml:space="preserve"> </w:t>
      </w:r>
      <w:r w:rsidRPr="00DF3D6E">
        <w:rPr>
          <w:sz w:val="28"/>
          <w:szCs w:val="28"/>
          <w:lang w:val="uk-UA"/>
        </w:rPr>
        <w:t>опанував ходьбу з однією палицею або без додаткової опори</w:t>
      </w:r>
      <w:r w:rsidR="00380E48" w:rsidRPr="00E63278">
        <w:rPr>
          <w:sz w:val="28"/>
          <w:szCs w:val="28"/>
          <w:lang w:val="uk-UA"/>
        </w:rPr>
        <w:t xml:space="preserve"> [64]</w:t>
      </w:r>
      <w:r w:rsidRPr="00DF3D6E">
        <w:rPr>
          <w:sz w:val="28"/>
          <w:szCs w:val="28"/>
          <w:lang w:val="uk-UA"/>
        </w:rPr>
        <w:t>.</w:t>
      </w:r>
    </w:p>
    <w:p w:rsidR="006F54A3" w:rsidRDefault="006F54A3" w:rsidP="00DF3D6E">
      <w:pPr>
        <w:pStyle w:val="a3"/>
        <w:spacing w:after="0" w:line="360" w:lineRule="auto"/>
        <w:ind w:left="0" w:firstLine="709"/>
        <w:jc w:val="both"/>
        <w:rPr>
          <w:sz w:val="28"/>
          <w:szCs w:val="28"/>
          <w:lang w:val="uk-UA"/>
        </w:rPr>
      </w:pPr>
      <w:r w:rsidRPr="006F54A3">
        <w:rPr>
          <w:sz w:val="28"/>
          <w:szCs w:val="28"/>
          <w:lang w:val="uk-UA"/>
        </w:rPr>
        <w:t>За рекомендацією С.</w:t>
      </w:r>
      <w:r>
        <w:rPr>
          <w:sz w:val="28"/>
          <w:szCs w:val="28"/>
          <w:lang w:val="uk-UA"/>
        </w:rPr>
        <w:t xml:space="preserve"> </w:t>
      </w:r>
      <w:r w:rsidRPr="006F54A3">
        <w:rPr>
          <w:sz w:val="28"/>
          <w:szCs w:val="28"/>
          <w:lang w:val="uk-UA"/>
        </w:rPr>
        <w:t xml:space="preserve">Ф. </w:t>
      </w:r>
      <w:proofErr w:type="spellStart"/>
      <w:r w:rsidRPr="006F54A3">
        <w:rPr>
          <w:sz w:val="28"/>
          <w:szCs w:val="28"/>
          <w:lang w:val="uk-UA"/>
        </w:rPr>
        <w:t>Курдибайло</w:t>
      </w:r>
      <w:proofErr w:type="spellEnd"/>
      <w:r w:rsidRPr="006F54A3">
        <w:rPr>
          <w:sz w:val="28"/>
          <w:szCs w:val="28"/>
          <w:lang w:val="uk-UA"/>
        </w:rPr>
        <w:t xml:space="preserve"> [</w:t>
      </w:r>
      <w:r w:rsidR="00380E48" w:rsidRPr="00E63278">
        <w:rPr>
          <w:sz w:val="28"/>
          <w:szCs w:val="28"/>
        </w:rPr>
        <w:t>44</w:t>
      </w:r>
      <w:r w:rsidRPr="006F54A3">
        <w:rPr>
          <w:sz w:val="28"/>
          <w:szCs w:val="28"/>
          <w:lang w:val="uk-UA"/>
        </w:rPr>
        <w:t xml:space="preserve">], заняття з навчання ходьбі </w:t>
      </w:r>
      <w:r>
        <w:rPr>
          <w:sz w:val="28"/>
          <w:szCs w:val="28"/>
          <w:lang w:val="uk-UA"/>
        </w:rPr>
        <w:t>проводиться</w:t>
      </w:r>
      <w:r w:rsidRPr="006F54A3">
        <w:rPr>
          <w:sz w:val="28"/>
          <w:szCs w:val="28"/>
          <w:lang w:val="uk-UA"/>
        </w:rPr>
        <w:t xml:space="preserve"> з урахуванням дидактичних принципів </w:t>
      </w:r>
      <w:r>
        <w:rPr>
          <w:sz w:val="28"/>
          <w:szCs w:val="28"/>
          <w:lang w:val="uk-UA"/>
        </w:rPr>
        <w:t>рухового навчання</w:t>
      </w:r>
      <w:r w:rsidRPr="006F54A3">
        <w:rPr>
          <w:sz w:val="28"/>
          <w:szCs w:val="28"/>
          <w:lang w:val="uk-UA"/>
        </w:rPr>
        <w:t xml:space="preserve">. </w:t>
      </w:r>
      <w:r w:rsidRPr="006F54A3">
        <w:rPr>
          <w:sz w:val="28"/>
          <w:szCs w:val="28"/>
          <w:lang w:val="uk-UA"/>
        </w:rPr>
        <w:lastRenderedPageBreak/>
        <w:t xml:space="preserve">Проводиться контроль частоти дихання, частоти серцевих скорочень та показників артеріального тиску щодня протягом першого тижня навчання та </w:t>
      </w:r>
      <w:r>
        <w:rPr>
          <w:sz w:val="28"/>
          <w:szCs w:val="28"/>
          <w:lang w:val="uk-UA"/>
        </w:rPr>
        <w:t xml:space="preserve">за </w:t>
      </w:r>
      <w:r w:rsidRPr="006F54A3">
        <w:rPr>
          <w:sz w:val="28"/>
          <w:szCs w:val="28"/>
          <w:lang w:val="uk-UA"/>
        </w:rPr>
        <w:t xml:space="preserve">потреби у наступні дні. З появою ознак вираженої втоми вводяться паузи відпочинку у положенні сидячи. Заняття проводяться в спокійній обстановці, тривалість їх коливається від 40 хвилин до 1,5 години. Моторна щільність заняття вбирається у 40-50 %. Темп ходьби на початку навчання складає 64-70 кроків за хвилину, потім при освоєнні навичок </w:t>
      </w:r>
      <w:r>
        <w:rPr>
          <w:sz w:val="28"/>
          <w:szCs w:val="28"/>
          <w:lang w:val="uk-UA"/>
        </w:rPr>
        <w:t>–</w:t>
      </w:r>
      <w:r w:rsidRPr="006F54A3">
        <w:rPr>
          <w:sz w:val="28"/>
          <w:szCs w:val="28"/>
          <w:lang w:val="uk-UA"/>
        </w:rPr>
        <w:t xml:space="preserve"> до 80-90 за хвилину. Освоєння ходьби автор пропонує проводити за такою схемою: </w:t>
      </w:r>
    </w:p>
    <w:p w:rsidR="006F54A3" w:rsidRDefault="006F54A3" w:rsidP="00DF3D6E">
      <w:pPr>
        <w:pStyle w:val="a3"/>
        <w:spacing w:after="0" w:line="360" w:lineRule="auto"/>
        <w:ind w:left="0" w:firstLine="709"/>
        <w:jc w:val="both"/>
        <w:rPr>
          <w:sz w:val="28"/>
          <w:szCs w:val="28"/>
          <w:lang w:val="uk-UA"/>
        </w:rPr>
      </w:pPr>
      <w:r w:rsidRPr="006F54A3">
        <w:rPr>
          <w:sz w:val="28"/>
          <w:szCs w:val="28"/>
          <w:lang w:val="uk-UA"/>
        </w:rPr>
        <w:t xml:space="preserve">1. Освоєння елементів кроку. </w:t>
      </w:r>
    </w:p>
    <w:p w:rsidR="006F54A3" w:rsidRDefault="006F54A3" w:rsidP="00DF3D6E">
      <w:pPr>
        <w:pStyle w:val="a3"/>
        <w:spacing w:after="0" w:line="360" w:lineRule="auto"/>
        <w:ind w:left="0" w:firstLine="709"/>
        <w:jc w:val="both"/>
        <w:rPr>
          <w:sz w:val="28"/>
          <w:szCs w:val="28"/>
          <w:lang w:val="uk-UA"/>
        </w:rPr>
      </w:pPr>
      <w:r w:rsidRPr="006F54A3">
        <w:rPr>
          <w:sz w:val="28"/>
          <w:szCs w:val="28"/>
          <w:lang w:val="uk-UA"/>
        </w:rPr>
        <w:t xml:space="preserve">2. Ходьба з опорою на бруси по рівній підлозі зі збереженням темпу та швидкості, потім з їхньою зміною, з поворотами, з переступанням через невисокі перешкоди. Ходьба з опорою на милиці або тростини по рівній підлозі, потім з однією тростиною або без опори, </w:t>
      </w:r>
      <w:proofErr w:type="spellStart"/>
      <w:r w:rsidRPr="006F54A3">
        <w:rPr>
          <w:sz w:val="28"/>
          <w:szCs w:val="28"/>
          <w:lang w:val="uk-UA"/>
        </w:rPr>
        <w:t>слідовою</w:t>
      </w:r>
      <w:proofErr w:type="spellEnd"/>
      <w:r w:rsidRPr="006F54A3">
        <w:rPr>
          <w:sz w:val="28"/>
          <w:szCs w:val="28"/>
          <w:lang w:val="uk-UA"/>
        </w:rPr>
        <w:t xml:space="preserve"> доріжкою, зі зміною темпу, напрямку, під метроном або команду, через перешкоди. </w:t>
      </w:r>
    </w:p>
    <w:p w:rsidR="006F54A3" w:rsidRDefault="006F54A3" w:rsidP="00DF3D6E">
      <w:pPr>
        <w:pStyle w:val="a3"/>
        <w:spacing w:after="0" w:line="360" w:lineRule="auto"/>
        <w:ind w:left="0" w:firstLine="709"/>
        <w:jc w:val="both"/>
        <w:rPr>
          <w:sz w:val="28"/>
          <w:szCs w:val="28"/>
          <w:lang w:val="uk-UA"/>
        </w:rPr>
      </w:pPr>
      <w:r w:rsidRPr="006F54A3">
        <w:rPr>
          <w:sz w:val="28"/>
          <w:szCs w:val="28"/>
          <w:lang w:val="uk-UA"/>
        </w:rPr>
        <w:t xml:space="preserve">3. Ходьба сходами сходи з поручнями, потім без них з додатковою опорою і без неї. </w:t>
      </w:r>
    </w:p>
    <w:p w:rsidR="006F54A3" w:rsidRDefault="006F54A3" w:rsidP="00DF3D6E">
      <w:pPr>
        <w:pStyle w:val="a3"/>
        <w:spacing w:after="0" w:line="360" w:lineRule="auto"/>
        <w:ind w:left="0" w:firstLine="709"/>
        <w:jc w:val="both"/>
        <w:rPr>
          <w:sz w:val="28"/>
          <w:szCs w:val="28"/>
          <w:lang w:val="uk-UA"/>
        </w:rPr>
      </w:pPr>
      <w:r w:rsidRPr="006F54A3">
        <w:rPr>
          <w:sz w:val="28"/>
          <w:szCs w:val="28"/>
          <w:lang w:val="uk-UA"/>
        </w:rPr>
        <w:t xml:space="preserve">4. Ходьба по доріжці. </w:t>
      </w:r>
    </w:p>
    <w:p w:rsidR="006F54A3" w:rsidRDefault="006F54A3" w:rsidP="00DF3D6E">
      <w:pPr>
        <w:pStyle w:val="a3"/>
        <w:spacing w:after="0" w:line="360" w:lineRule="auto"/>
        <w:ind w:left="0" w:firstLine="709"/>
        <w:jc w:val="both"/>
        <w:rPr>
          <w:sz w:val="28"/>
          <w:szCs w:val="28"/>
          <w:lang w:val="uk-UA"/>
        </w:rPr>
      </w:pPr>
      <w:r w:rsidRPr="006F54A3">
        <w:rPr>
          <w:sz w:val="28"/>
          <w:szCs w:val="28"/>
          <w:lang w:val="uk-UA"/>
        </w:rPr>
        <w:t xml:space="preserve">У середньому процес навчання ходьбі у хворих із середнім ступенем рухової активності становить 7-10 днів, з низьким </w:t>
      </w:r>
      <w:r>
        <w:rPr>
          <w:sz w:val="28"/>
          <w:szCs w:val="28"/>
          <w:lang w:val="uk-UA"/>
        </w:rPr>
        <w:t>–</w:t>
      </w:r>
      <w:r w:rsidRPr="006F54A3">
        <w:rPr>
          <w:sz w:val="28"/>
          <w:szCs w:val="28"/>
          <w:lang w:val="uk-UA"/>
        </w:rPr>
        <w:t xml:space="preserve"> більше 14 днів. </w:t>
      </w:r>
    </w:p>
    <w:p w:rsidR="006F54A3" w:rsidRDefault="006F54A3" w:rsidP="00DF3D6E">
      <w:pPr>
        <w:pStyle w:val="a3"/>
        <w:spacing w:after="0" w:line="360" w:lineRule="auto"/>
        <w:ind w:left="0" w:firstLine="709"/>
        <w:jc w:val="both"/>
        <w:rPr>
          <w:sz w:val="28"/>
          <w:szCs w:val="28"/>
          <w:lang w:val="uk-UA"/>
        </w:rPr>
      </w:pPr>
      <w:r>
        <w:rPr>
          <w:sz w:val="28"/>
          <w:szCs w:val="28"/>
          <w:lang w:val="uk-UA"/>
        </w:rPr>
        <w:t xml:space="preserve">За даними </w:t>
      </w:r>
      <w:r w:rsidR="00380E48" w:rsidRPr="00380E48">
        <w:rPr>
          <w:sz w:val="28"/>
          <w:szCs w:val="28"/>
          <w:lang w:val="uk-UA"/>
        </w:rPr>
        <w:t>Швеця А. В.</w:t>
      </w:r>
      <w:r w:rsidRPr="00380E48">
        <w:rPr>
          <w:sz w:val="28"/>
          <w:szCs w:val="28"/>
          <w:lang w:val="uk-UA"/>
        </w:rPr>
        <w:t xml:space="preserve"> [</w:t>
      </w:r>
      <w:r w:rsidR="00380E48" w:rsidRPr="00E63278">
        <w:rPr>
          <w:sz w:val="28"/>
          <w:szCs w:val="28"/>
        </w:rPr>
        <w:t>65</w:t>
      </w:r>
      <w:r w:rsidRPr="00380E48">
        <w:rPr>
          <w:sz w:val="28"/>
          <w:szCs w:val="28"/>
          <w:lang w:val="uk-UA"/>
        </w:rPr>
        <w:t>],</w:t>
      </w:r>
      <w:r w:rsidRPr="006F54A3">
        <w:rPr>
          <w:sz w:val="28"/>
          <w:szCs w:val="28"/>
          <w:lang w:val="uk-UA"/>
        </w:rPr>
        <w:t xml:space="preserve"> удосконалення способів ампутації та розвиток протезування призвели до створення нового методу первинного протезування — на операційному столі, або експрес-протезування. Основна його перевага при ампутаціях нижніх кінцівок </w:t>
      </w:r>
      <w:r>
        <w:rPr>
          <w:sz w:val="28"/>
          <w:szCs w:val="28"/>
          <w:lang w:val="uk-UA"/>
        </w:rPr>
        <w:t>–</w:t>
      </w:r>
      <w:r w:rsidRPr="006F54A3">
        <w:rPr>
          <w:sz w:val="28"/>
          <w:szCs w:val="28"/>
          <w:lang w:val="uk-UA"/>
        </w:rPr>
        <w:t xml:space="preserve"> скорочення термінів реабілітації. Рання ходьба на лікувально-тренувальному протезі (перші дні після операції) сприяє більш швидкій адаптації хворого до нових умов життя, формуванню нового рухового стереотипу, що позитивно впливає на психіку. Початок навчання ходьбі на протезі залежить від загального стану хворого, </w:t>
      </w:r>
      <w:proofErr w:type="spellStart"/>
      <w:r w:rsidRPr="006F54A3">
        <w:rPr>
          <w:sz w:val="28"/>
          <w:szCs w:val="28"/>
          <w:lang w:val="uk-UA"/>
        </w:rPr>
        <w:t>травматичн</w:t>
      </w:r>
      <w:r>
        <w:rPr>
          <w:sz w:val="28"/>
          <w:szCs w:val="28"/>
          <w:lang w:val="uk-UA"/>
        </w:rPr>
        <w:t>ості</w:t>
      </w:r>
      <w:proofErr w:type="spellEnd"/>
      <w:r w:rsidRPr="006F54A3">
        <w:rPr>
          <w:sz w:val="28"/>
          <w:szCs w:val="28"/>
          <w:lang w:val="uk-UA"/>
        </w:rPr>
        <w:t xml:space="preserve"> операції, інтенсивності болю т</w:t>
      </w:r>
      <w:r>
        <w:rPr>
          <w:sz w:val="28"/>
          <w:szCs w:val="28"/>
          <w:lang w:val="uk-UA"/>
        </w:rPr>
        <w:t xml:space="preserve">ощо. </w:t>
      </w:r>
      <w:r w:rsidRPr="006F54A3">
        <w:rPr>
          <w:sz w:val="28"/>
          <w:szCs w:val="28"/>
          <w:lang w:val="uk-UA"/>
        </w:rPr>
        <w:t xml:space="preserve">Доцільно починати навчання пересування хворого на протезі не пізніше 3-х діб після операції. Спочатку хворі пересуваються за допомогою милиць, трохи наступаючи на </w:t>
      </w:r>
      <w:r w:rsidRPr="006F54A3">
        <w:rPr>
          <w:sz w:val="28"/>
          <w:szCs w:val="28"/>
          <w:lang w:val="uk-UA"/>
        </w:rPr>
        <w:lastRenderedPageBreak/>
        <w:t xml:space="preserve">протез. Поступово </w:t>
      </w:r>
      <w:r>
        <w:rPr>
          <w:sz w:val="28"/>
          <w:szCs w:val="28"/>
          <w:lang w:val="uk-UA"/>
        </w:rPr>
        <w:t>тривалість</w:t>
      </w:r>
      <w:r w:rsidRPr="006F54A3">
        <w:rPr>
          <w:sz w:val="28"/>
          <w:szCs w:val="28"/>
          <w:lang w:val="uk-UA"/>
        </w:rPr>
        <w:t xml:space="preserve"> ходьби та навантаження на протез збільшують; до 7-го дня милиці можна замінити на тростину. Через 2-3 тижні хворі користуються постійним протезом. Відновн</w:t>
      </w:r>
      <w:r>
        <w:rPr>
          <w:sz w:val="28"/>
          <w:szCs w:val="28"/>
          <w:lang w:val="uk-UA"/>
        </w:rPr>
        <w:t>і</w:t>
      </w:r>
      <w:r w:rsidRPr="006F54A3">
        <w:rPr>
          <w:sz w:val="28"/>
          <w:szCs w:val="28"/>
          <w:lang w:val="uk-UA"/>
        </w:rPr>
        <w:t xml:space="preserve"> </w:t>
      </w:r>
      <w:r>
        <w:rPr>
          <w:sz w:val="28"/>
          <w:szCs w:val="28"/>
          <w:lang w:val="uk-UA"/>
        </w:rPr>
        <w:t>заходи</w:t>
      </w:r>
      <w:r w:rsidRPr="006F54A3">
        <w:rPr>
          <w:sz w:val="28"/>
          <w:szCs w:val="28"/>
          <w:lang w:val="uk-UA"/>
        </w:rPr>
        <w:t xml:space="preserve"> провод</w:t>
      </w:r>
      <w:r>
        <w:rPr>
          <w:sz w:val="28"/>
          <w:szCs w:val="28"/>
          <w:lang w:val="uk-UA"/>
        </w:rPr>
        <w:t>я</w:t>
      </w:r>
      <w:r w:rsidRPr="006F54A3">
        <w:rPr>
          <w:sz w:val="28"/>
          <w:szCs w:val="28"/>
          <w:lang w:val="uk-UA"/>
        </w:rPr>
        <w:t xml:space="preserve">ться за </w:t>
      </w:r>
      <w:r>
        <w:rPr>
          <w:sz w:val="28"/>
          <w:szCs w:val="28"/>
          <w:lang w:val="uk-UA"/>
        </w:rPr>
        <w:t>загальноприйнятою</w:t>
      </w:r>
      <w:r w:rsidRPr="006F54A3">
        <w:rPr>
          <w:sz w:val="28"/>
          <w:szCs w:val="28"/>
          <w:lang w:val="uk-UA"/>
        </w:rPr>
        <w:t xml:space="preserve"> методикою.</w:t>
      </w: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117E48" w:rsidRDefault="00117E48" w:rsidP="00DF3D6E">
      <w:pPr>
        <w:pStyle w:val="a3"/>
        <w:spacing w:after="0" w:line="360" w:lineRule="auto"/>
        <w:ind w:left="0" w:firstLine="709"/>
        <w:jc w:val="both"/>
        <w:rPr>
          <w:sz w:val="28"/>
          <w:szCs w:val="28"/>
          <w:lang w:val="uk-UA"/>
        </w:rPr>
      </w:pPr>
    </w:p>
    <w:p w:rsidR="00380E48" w:rsidRDefault="00380E48" w:rsidP="00117E48">
      <w:pPr>
        <w:pStyle w:val="a3"/>
        <w:spacing w:after="0" w:line="360" w:lineRule="auto"/>
        <w:ind w:left="0"/>
        <w:jc w:val="center"/>
        <w:rPr>
          <w:sz w:val="28"/>
          <w:szCs w:val="28"/>
          <w:lang w:val="uk-UA"/>
        </w:rPr>
      </w:pPr>
    </w:p>
    <w:p w:rsidR="00380E48" w:rsidRDefault="00380E48" w:rsidP="00117E48">
      <w:pPr>
        <w:pStyle w:val="a3"/>
        <w:spacing w:after="0" w:line="360" w:lineRule="auto"/>
        <w:ind w:left="0"/>
        <w:jc w:val="center"/>
        <w:rPr>
          <w:sz w:val="28"/>
          <w:szCs w:val="28"/>
          <w:lang w:val="uk-UA"/>
        </w:rPr>
      </w:pPr>
    </w:p>
    <w:p w:rsidR="00380E48" w:rsidRDefault="00380E48" w:rsidP="00117E48">
      <w:pPr>
        <w:pStyle w:val="a3"/>
        <w:spacing w:after="0" w:line="360" w:lineRule="auto"/>
        <w:ind w:left="0"/>
        <w:jc w:val="center"/>
        <w:rPr>
          <w:sz w:val="28"/>
          <w:szCs w:val="28"/>
          <w:lang w:val="uk-UA"/>
        </w:rPr>
      </w:pPr>
    </w:p>
    <w:p w:rsidR="00117E48" w:rsidRPr="00117E48" w:rsidRDefault="00117E48" w:rsidP="00117E48">
      <w:pPr>
        <w:pStyle w:val="a3"/>
        <w:spacing w:after="0" w:line="360" w:lineRule="auto"/>
        <w:ind w:left="0"/>
        <w:jc w:val="center"/>
        <w:rPr>
          <w:sz w:val="28"/>
          <w:szCs w:val="28"/>
          <w:lang w:val="uk-UA"/>
        </w:rPr>
      </w:pPr>
      <w:r w:rsidRPr="00117E48">
        <w:rPr>
          <w:sz w:val="28"/>
          <w:szCs w:val="28"/>
          <w:lang w:val="uk-UA"/>
        </w:rPr>
        <w:lastRenderedPageBreak/>
        <w:t>2 ЗАВДАННЯ, МЕТОДИ ТА ОРГАНІЗАЦІЯ ДОСЛІДЖЕННЯ</w:t>
      </w:r>
    </w:p>
    <w:p w:rsidR="00117E48" w:rsidRPr="00117E48" w:rsidRDefault="00117E48" w:rsidP="00117E48">
      <w:pPr>
        <w:pStyle w:val="a3"/>
        <w:spacing w:after="0" w:line="360" w:lineRule="auto"/>
        <w:ind w:left="0" w:firstLine="709"/>
        <w:jc w:val="both"/>
        <w:rPr>
          <w:sz w:val="28"/>
          <w:szCs w:val="28"/>
          <w:lang w:val="uk-UA"/>
        </w:rPr>
      </w:pP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2.1 Завдання дослідження</w:t>
      </w:r>
    </w:p>
    <w:p w:rsidR="00117E48" w:rsidRPr="00117E48" w:rsidRDefault="00117E48" w:rsidP="00117E48">
      <w:pPr>
        <w:pStyle w:val="a3"/>
        <w:spacing w:after="0" w:line="360" w:lineRule="auto"/>
        <w:ind w:left="0" w:firstLine="709"/>
        <w:jc w:val="both"/>
        <w:rPr>
          <w:sz w:val="28"/>
          <w:szCs w:val="28"/>
          <w:lang w:val="uk-UA"/>
        </w:rPr>
      </w:pPr>
    </w:p>
    <w:p w:rsidR="00117E48" w:rsidRDefault="00117E48" w:rsidP="00117E48">
      <w:pPr>
        <w:spacing w:after="0" w:line="360" w:lineRule="auto"/>
        <w:ind w:firstLine="708"/>
        <w:jc w:val="both"/>
        <w:rPr>
          <w:sz w:val="28"/>
          <w:szCs w:val="28"/>
          <w:lang w:val="uk-UA"/>
        </w:rPr>
      </w:pPr>
      <w:r>
        <w:rPr>
          <w:sz w:val="28"/>
          <w:szCs w:val="28"/>
          <w:lang w:val="uk-UA"/>
        </w:rPr>
        <w:t xml:space="preserve">Мета </w:t>
      </w:r>
      <w:r w:rsidRPr="00A30D05">
        <w:rPr>
          <w:sz w:val="28"/>
          <w:szCs w:val="28"/>
          <w:lang w:val="uk-UA"/>
        </w:rPr>
        <w:t xml:space="preserve">дослідження </w:t>
      </w:r>
      <w:r>
        <w:rPr>
          <w:sz w:val="28"/>
          <w:szCs w:val="28"/>
          <w:lang w:val="uk-UA"/>
        </w:rPr>
        <w:t xml:space="preserve">– </w:t>
      </w:r>
      <w:r w:rsidRPr="00A30D05">
        <w:rPr>
          <w:sz w:val="28"/>
          <w:szCs w:val="28"/>
          <w:lang w:val="uk-UA"/>
        </w:rPr>
        <w:t>обґрунтува</w:t>
      </w:r>
      <w:r>
        <w:rPr>
          <w:sz w:val="28"/>
          <w:szCs w:val="28"/>
          <w:lang w:val="uk-UA"/>
        </w:rPr>
        <w:t>ти, впровадити</w:t>
      </w:r>
      <w:r w:rsidRPr="00A30D05">
        <w:rPr>
          <w:sz w:val="28"/>
          <w:szCs w:val="28"/>
          <w:lang w:val="uk-UA"/>
        </w:rPr>
        <w:t xml:space="preserve"> та оцін</w:t>
      </w:r>
      <w:r>
        <w:rPr>
          <w:sz w:val="28"/>
          <w:szCs w:val="28"/>
          <w:lang w:val="uk-UA"/>
        </w:rPr>
        <w:t>ити</w:t>
      </w:r>
      <w:r w:rsidRPr="00A30D05">
        <w:rPr>
          <w:sz w:val="28"/>
          <w:szCs w:val="28"/>
          <w:lang w:val="uk-UA"/>
        </w:rPr>
        <w:t xml:space="preserve"> ефективн</w:t>
      </w:r>
      <w:r>
        <w:rPr>
          <w:sz w:val="28"/>
          <w:szCs w:val="28"/>
          <w:lang w:val="uk-UA"/>
        </w:rPr>
        <w:t>ість</w:t>
      </w:r>
      <w:r w:rsidRPr="00A30D05">
        <w:rPr>
          <w:sz w:val="28"/>
          <w:szCs w:val="28"/>
          <w:lang w:val="uk-UA"/>
        </w:rPr>
        <w:t xml:space="preserve"> програми фізичної терапії при ампутації нижньої кінцівки на рівні стопи в період відновлення після протезування.</w:t>
      </w:r>
    </w:p>
    <w:p w:rsidR="00117E48" w:rsidRDefault="00117E48" w:rsidP="00117E48">
      <w:pPr>
        <w:pStyle w:val="a3"/>
        <w:spacing w:after="0" w:line="360" w:lineRule="auto"/>
        <w:ind w:left="0" w:firstLine="709"/>
        <w:jc w:val="both"/>
        <w:rPr>
          <w:sz w:val="28"/>
          <w:szCs w:val="28"/>
          <w:lang w:val="uk-UA"/>
        </w:rPr>
      </w:pPr>
      <w:r>
        <w:rPr>
          <w:sz w:val="28"/>
          <w:szCs w:val="28"/>
          <w:lang w:val="uk-UA"/>
        </w:rPr>
        <w:t>Для вирішення поставленої</w:t>
      </w:r>
      <w:r w:rsidRPr="00117E48">
        <w:rPr>
          <w:sz w:val="28"/>
          <w:szCs w:val="28"/>
          <w:lang w:val="uk-UA"/>
        </w:rPr>
        <w:t xml:space="preserve"> у дослідженні </w:t>
      </w:r>
      <w:r>
        <w:rPr>
          <w:sz w:val="28"/>
          <w:szCs w:val="28"/>
          <w:lang w:val="uk-UA"/>
        </w:rPr>
        <w:t>були поставлені  такі завдання:</w:t>
      </w:r>
    </w:p>
    <w:p w:rsidR="00117E48" w:rsidRDefault="00117E48" w:rsidP="00117E48">
      <w:pPr>
        <w:pStyle w:val="a3"/>
        <w:spacing w:after="0" w:line="360" w:lineRule="auto"/>
        <w:ind w:left="0" w:firstLine="709"/>
        <w:jc w:val="both"/>
        <w:rPr>
          <w:sz w:val="28"/>
          <w:szCs w:val="28"/>
          <w:lang w:val="uk-UA"/>
        </w:rPr>
      </w:pPr>
      <w:r w:rsidRPr="00117E48">
        <w:rPr>
          <w:sz w:val="28"/>
          <w:szCs w:val="28"/>
          <w:lang w:val="uk-UA"/>
        </w:rPr>
        <w:t>1. Проаналізувати сучасні наукову літературу щодо актуальності проблеми ампутації кінцівок під час військових конфліктів, визначити роль медичного та реабілітаційного менеджменту пацієнтів з ампутаціями нижньої кінцівки у відновленні мобільності та функціональної активності таких пацієнтів.</w:t>
      </w:r>
    </w:p>
    <w:p w:rsidR="00117E48" w:rsidRDefault="00117E48" w:rsidP="00117E48">
      <w:pPr>
        <w:pStyle w:val="a3"/>
        <w:spacing w:after="0" w:line="360" w:lineRule="auto"/>
        <w:ind w:left="0" w:firstLine="709"/>
        <w:jc w:val="both"/>
        <w:rPr>
          <w:sz w:val="28"/>
          <w:szCs w:val="28"/>
          <w:lang w:val="uk-UA"/>
        </w:rPr>
      </w:pPr>
      <w:r w:rsidRPr="00117E48">
        <w:rPr>
          <w:sz w:val="28"/>
          <w:szCs w:val="28"/>
          <w:lang w:val="uk-UA"/>
        </w:rPr>
        <w:t>2. Оцінити функціональний стан опорно-рухового апарату нижніх кінцівок та рівень функціонування чоловіків при ампутації нижньої кінцівки на рівні стопи до та після проведення реабілітаційних заходів.</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3. Обґрунтувати та впровадити програму фізичної терапії, спрямовану на відновлення ходи та мобільності пацієнтів при ампутації нижньої кінцівки на рівні стопи після протезування.</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4. Оцінити ефективність програм</w:t>
      </w:r>
      <w:r>
        <w:rPr>
          <w:sz w:val="28"/>
          <w:szCs w:val="28"/>
          <w:lang w:val="uk-UA"/>
        </w:rPr>
        <w:t>и</w:t>
      </w:r>
      <w:r w:rsidRPr="00117E48">
        <w:rPr>
          <w:sz w:val="28"/>
          <w:szCs w:val="28"/>
          <w:lang w:val="uk-UA"/>
        </w:rPr>
        <w:t xml:space="preserve"> фізичної терапії для відновлення ходи та мобільності пацієнтів при ампутації нижньої кінцівки на рівні стопи після протезування.</w:t>
      </w:r>
    </w:p>
    <w:p w:rsidR="00117E48" w:rsidRDefault="00117E48" w:rsidP="00117E48">
      <w:pPr>
        <w:pStyle w:val="a3"/>
        <w:spacing w:after="0" w:line="360" w:lineRule="auto"/>
        <w:ind w:left="0" w:firstLine="709"/>
        <w:jc w:val="both"/>
        <w:rPr>
          <w:sz w:val="28"/>
          <w:szCs w:val="28"/>
          <w:lang w:val="uk-UA"/>
        </w:rPr>
      </w:pPr>
      <w:r w:rsidRPr="00117E48">
        <w:rPr>
          <w:sz w:val="28"/>
          <w:szCs w:val="28"/>
          <w:lang w:val="uk-UA"/>
        </w:rPr>
        <w:tab/>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2.2 Методи дослідження</w:t>
      </w:r>
    </w:p>
    <w:p w:rsidR="00117E48" w:rsidRPr="00117E48" w:rsidRDefault="00117E48" w:rsidP="00117E48">
      <w:pPr>
        <w:pStyle w:val="a3"/>
        <w:spacing w:after="0" w:line="360" w:lineRule="auto"/>
        <w:ind w:left="0" w:firstLine="709"/>
        <w:jc w:val="both"/>
        <w:rPr>
          <w:sz w:val="28"/>
          <w:szCs w:val="28"/>
          <w:lang w:val="uk-UA"/>
        </w:rPr>
      </w:pP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Для вирішення поставлених завдань в роботі були використані такі методи дослідження:</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1. Аналіз науково-методичної літератури.</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2. Аналіз медичної документації.</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lastRenderedPageBreak/>
        <w:t>3. Аналіз проблем пацієнта із застосуванням Міжнародної класифікації функціонування, обмежень життєдіяльності та здоров’я (МКФ).</w:t>
      </w:r>
    </w:p>
    <w:p w:rsidR="00117E48" w:rsidRPr="00AC5290" w:rsidRDefault="00117E48" w:rsidP="00117E48">
      <w:pPr>
        <w:pStyle w:val="a3"/>
        <w:spacing w:after="0" w:line="360" w:lineRule="auto"/>
        <w:ind w:left="0" w:firstLine="709"/>
        <w:jc w:val="both"/>
        <w:rPr>
          <w:sz w:val="28"/>
          <w:szCs w:val="28"/>
          <w:lang w:val="uk-UA"/>
        </w:rPr>
      </w:pPr>
      <w:r w:rsidRPr="00AC5290">
        <w:rPr>
          <w:sz w:val="28"/>
          <w:szCs w:val="28"/>
          <w:lang w:val="uk-UA"/>
        </w:rPr>
        <w:t xml:space="preserve">4. </w:t>
      </w:r>
      <w:r w:rsidR="00AC5290" w:rsidRPr="00AC5290">
        <w:rPr>
          <w:sz w:val="28"/>
          <w:szCs w:val="28"/>
          <w:lang w:val="uk-UA"/>
        </w:rPr>
        <w:t>Метод оцінки сили м’язів (мануальне м’язове тестування).</w:t>
      </w:r>
    </w:p>
    <w:p w:rsidR="00117E48" w:rsidRPr="00AC5290" w:rsidRDefault="00117E48" w:rsidP="00117E48">
      <w:pPr>
        <w:pStyle w:val="a3"/>
        <w:spacing w:after="0" w:line="360" w:lineRule="auto"/>
        <w:ind w:left="0" w:firstLine="709"/>
        <w:jc w:val="both"/>
        <w:rPr>
          <w:sz w:val="28"/>
          <w:szCs w:val="28"/>
          <w:lang w:val="uk-UA"/>
        </w:rPr>
      </w:pPr>
      <w:r w:rsidRPr="00AC5290">
        <w:rPr>
          <w:sz w:val="28"/>
          <w:szCs w:val="28"/>
          <w:lang w:val="uk-UA"/>
        </w:rPr>
        <w:t>5. Метод оцінки амплітуди рухів у суглобах.</w:t>
      </w:r>
    </w:p>
    <w:p w:rsidR="00AC5290" w:rsidRPr="00AC5290" w:rsidRDefault="00117E48" w:rsidP="00117E48">
      <w:pPr>
        <w:pStyle w:val="a3"/>
        <w:spacing w:after="0" w:line="360" w:lineRule="auto"/>
        <w:ind w:left="0" w:firstLine="709"/>
        <w:jc w:val="both"/>
        <w:rPr>
          <w:sz w:val="28"/>
          <w:szCs w:val="28"/>
          <w:lang w:val="uk-UA"/>
        </w:rPr>
      </w:pPr>
      <w:r w:rsidRPr="00AC5290">
        <w:rPr>
          <w:sz w:val="28"/>
          <w:szCs w:val="28"/>
          <w:lang w:val="uk-UA"/>
        </w:rPr>
        <w:t xml:space="preserve">6. </w:t>
      </w:r>
      <w:r w:rsidR="00FD0B67">
        <w:rPr>
          <w:sz w:val="28"/>
          <w:szCs w:val="28"/>
          <w:lang w:val="uk-UA"/>
        </w:rPr>
        <w:t>10-метровий тест ходьби</w:t>
      </w:r>
      <w:r w:rsidR="00AC5290" w:rsidRPr="00AC5290">
        <w:rPr>
          <w:sz w:val="28"/>
          <w:szCs w:val="28"/>
          <w:lang w:val="uk-UA"/>
        </w:rPr>
        <w:t>.</w:t>
      </w:r>
    </w:p>
    <w:p w:rsidR="00117E48" w:rsidRPr="00AC5290" w:rsidRDefault="00AC5290" w:rsidP="00117E48">
      <w:pPr>
        <w:pStyle w:val="a3"/>
        <w:spacing w:after="0" w:line="360" w:lineRule="auto"/>
        <w:ind w:left="0" w:firstLine="709"/>
        <w:jc w:val="both"/>
        <w:rPr>
          <w:sz w:val="28"/>
          <w:szCs w:val="28"/>
          <w:lang w:val="uk-UA"/>
        </w:rPr>
      </w:pPr>
      <w:r w:rsidRPr="00AC5290">
        <w:rPr>
          <w:sz w:val="28"/>
          <w:szCs w:val="28"/>
          <w:lang w:val="uk-UA"/>
        </w:rPr>
        <w:t>7. Оцінка функціональної активності хворого за «Шкалою функціональної незалежності FIM» (</w:t>
      </w:r>
      <w:proofErr w:type="spellStart"/>
      <w:r w:rsidRPr="00AC5290">
        <w:rPr>
          <w:sz w:val="28"/>
          <w:szCs w:val="28"/>
          <w:lang w:val="uk-UA"/>
        </w:rPr>
        <w:t>Functional</w:t>
      </w:r>
      <w:proofErr w:type="spellEnd"/>
      <w:r w:rsidRPr="00AC5290">
        <w:rPr>
          <w:sz w:val="28"/>
          <w:szCs w:val="28"/>
          <w:lang w:val="uk-UA"/>
        </w:rPr>
        <w:t xml:space="preserve"> </w:t>
      </w:r>
      <w:proofErr w:type="spellStart"/>
      <w:r w:rsidRPr="00AC5290">
        <w:rPr>
          <w:sz w:val="28"/>
          <w:szCs w:val="28"/>
          <w:lang w:val="uk-UA"/>
        </w:rPr>
        <w:t>Independence</w:t>
      </w:r>
      <w:proofErr w:type="spellEnd"/>
      <w:r w:rsidRPr="00AC5290">
        <w:rPr>
          <w:sz w:val="28"/>
          <w:szCs w:val="28"/>
          <w:lang w:val="uk-UA"/>
        </w:rPr>
        <w:t xml:space="preserve"> </w:t>
      </w:r>
      <w:proofErr w:type="spellStart"/>
      <w:r w:rsidRPr="00AC5290">
        <w:rPr>
          <w:sz w:val="28"/>
          <w:szCs w:val="28"/>
          <w:lang w:val="uk-UA"/>
        </w:rPr>
        <w:t>Measure</w:t>
      </w:r>
      <w:proofErr w:type="spellEnd"/>
      <w:r w:rsidRPr="00AC5290">
        <w:rPr>
          <w:sz w:val="28"/>
          <w:szCs w:val="28"/>
          <w:lang w:val="uk-UA"/>
        </w:rPr>
        <w:t>).</w:t>
      </w:r>
    </w:p>
    <w:p w:rsidR="00117E48" w:rsidRPr="00AC5290" w:rsidRDefault="00AC5290" w:rsidP="00117E48">
      <w:pPr>
        <w:pStyle w:val="a3"/>
        <w:spacing w:after="0" w:line="360" w:lineRule="auto"/>
        <w:ind w:left="0" w:firstLine="709"/>
        <w:jc w:val="both"/>
        <w:rPr>
          <w:sz w:val="28"/>
          <w:szCs w:val="28"/>
          <w:lang w:val="uk-UA"/>
        </w:rPr>
      </w:pPr>
      <w:r w:rsidRPr="00AC5290">
        <w:rPr>
          <w:sz w:val="28"/>
          <w:szCs w:val="28"/>
          <w:lang w:val="uk-UA"/>
        </w:rPr>
        <w:t>8</w:t>
      </w:r>
      <w:r w:rsidR="00117E48" w:rsidRPr="00AC5290">
        <w:rPr>
          <w:sz w:val="28"/>
          <w:szCs w:val="28"/>
          <w:lang w:val="uk-UA"/>
        </w:rPr>
        <w:t>. Методи математичної статистики.</w:t>
      </w:r>
    </w:p>
    <w:p w:rsidR="00117E48" w:rsidRPr="00AC5290" w:rsidRDefault="00AC5290" w:rsidP="00AC5290">
      <w:pPr>
        <w:spacing w:after="0"/>
        <w:ind w:firstLine="708"/>
        <w:jc w:val="both"/>
        <w:rPr>
          <w:lang w:val="uk-UA"/>
        </w:rPr>
      </w:pPr>
      <w:r>
        <w:rPr>
          <w:lang w:val="uk-UA"/>
        </w:rPr>
        <w:t xml:space="preserve"> </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2.2.1 Аналіз проблем пацієнта із застосуванням МКФ</w:t>
      </w:r>
    </w:p>
    <w:p w:rsidR="00117E48" w:rsidRPr="00117E48" w:rsidRDefault="00117E48" w:rsidP="00117E48">
      <w:pPr>
        <w:pStyle w:val="a3"/>
        <w:spacing w:after="0" w:line="360" w:lineRule="auto"/>
        <w:ind w:left="0" w:firstLine="709"/>
        <w:jc w:val="both"/>
        <w:rPr>
          <w:sz w:val="28"/>
          <w:szCs w:val="28"/>
          <w:lang w:val="uk-UA"/>
        </w:rPr>
      </w:pP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Міжнародна класифікація функціонування, обмежень життєдіяльності та здоров’я є класифікацією доменів здоров’я і доменів, пов’язаних зі здоров’ям. Це домени описані з позицій організму, індивіда і суспільства за допомогою двох основних частин:</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1) Функціонування і обмеження життєдіяльності: її компоненти – «функції і структури організму» та «діяльність і участь».</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 xml:space="preserve">2) Контекстуальні фактори: її компоненти – фактори зовнішнього середовища і особистісні фактори.   </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Виходячи з того, що функціональне здоров’я індивіда залежить від зовнішніх умов та особистісних факторів, МКФ містить перелік факторів навколишнього середовища та особистісних чинників, які взаємодіють з функціями і структурами організму, діяльністю та участю.</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Під порушеннями на рівні функцій і структур організму маються на увазі фізіологічні та анатомічні проблеми, що пов’язані із значними відхилення або втратою функції, які впливають на всі системи організму.</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Обмеження активності розглядаються як труднощі, що пов’язані із самообслуговуванням, які може мати людина при виконанні дій, завдань, діяльності.</w:t>
      </w:r>
    </w:p>
    <w:p w:rsidR="00117E48" w:rsidRPr="00117E48" w:rsidRDefault="00117E48" w:rsidP="00131F0A">
      <w:pPr>
        <w:pStyle w:val="a3"/>
        <w:spacing w:after="0" w:line="360" w:lineRule="auto"/>
        <w:ind w:left="0" w:firstLine="709"/>
        <w:jc w:val="both"/>
        <w:rPr>
          <w:sz w:val="28"/>
          <w:szCs w:val="28"/>
          <w:lang w:val="uk-UA"/>
        </w:rPr>
      </w:pPr>
      <w:r w:rsidRPr="00117E48">
        <w:rPr>
          <w:sz w:val="28"/>
          <w:szCs w:val="28"/>
          <w:lang w:val="uk-UA"/>
        </w:rPr>
        <w:lastRenderedPageBreak/>
        <w:t>Обмеження участі – це проблеми, що можуть виникнути людини у залученні до життєвих ситуацій, включаючи труднощі, пов’язані з виконанням обов’язків у родині, на робочому місці або в громаді.</w:t>
      </w:r>
    </w:p>
    <w:p w:rsidR="00117E48" w:rsidRPr="00117E48" w:rsidRDefault="00117E48" w:rsidP="00131F0A">
      <w:pPr>
        <w:pStyle w:val="a3"/>
        <w:spacing w:after="0" w:line="360" w:lineRule="auto"/>
        <w:ind w:left="0" w:firstLine="709"/>
        <w:jc w:val="both"/>
        <w:rPr>
          <w:sz w:val="28"/>
          <w:szCs w:val="28"/>
          <w:lang w:val="uk-UA"/>
        </w:rPr>
      </w:pPr>
      <w:r w:rsidRPr="00117E48">
        <w:rPr>
          <w:sz w:val="28"/>
          <w:szCs w:val="28"/>
          <w:lang w:val="uk-UA"/>
        </w:rPr>
        <w:t>Контекстуальні фактори – це всі компоненти життя та життєвих ситуацій людини, які складаються з чинників навколишнього середовища та особистісних чинників. До чинників навколишнього середовища належать фактори, пов’язані з фізичним, соціальним та побутовим середовищем, в якому люди ведуть своє життя; фактори можуть полегшити функціонування або перешкоджати функціонуванню та сприяти інвалідності (бар’єри) [6</w:t>
      </w:r>
      <w:r w:rsidR="00380E48">
        <w:rPr>
          <w:sz w:val="28"/>
          <w:szCs w:val="28"/>
          <w:lang w:val="uk-UA"/>
        </w:rPr>
        <w:t>6</w:t>
      </w:r>
      <w:r w:rsidRPr="00117E48">
        <w:rPr>
          <w:sz w:val="28"/>
          <w:szCs w:val="28"/>
          <w:lang w:val="uk-UA"/>
        </w:rPr>
        <w:t xml:space="preserve">].  </w:t>
      </w:r>
    </w:p>
    <w:p w:rsidR="00117E48" w:rsidRPr="00117E48" w:rsidRDefault="00117E48" w:rsidP="00131F0A">
      <w:pPr>
        <w:pStyle w:val="a3"/>
        <w:spacing w:after="0" w:line="360" w:lineRule="auto"/>
        <w:ind w:left="0" w:firstLine="709"/>
        <w:jc w:val="both"/>
        <w:rPr>
          <w:sz w:val="28"/>
          <w:szCs w:val="28"/>
          <w:lang w:val="uk-UA"/>
        </w:rPr>
      </w:pPr>
      <w:r w:rsidRPr="00117E48">
        <w:rPr>
          <w:sz w:val="28"/>
          <w:szCs w:val="28"/>
          <w:lang w:val="uk-UA"/>
        </w:rPr>
        <w:t xml:space="preserve">Виходячи з поставленої мети та завдань роботи, рекомендацій провідних фахівців в сфері фізичної терапії при </w:t>
      </w:r>
      <w:r w:rsidR="00AC5290">
        <w:rPr>
          <w:sz w:val="28"/>
          <w:szCs w:val="28"/>
          <w:lang w:val="uk-UA"/>
        </w:rPr>
        <w:t>травмах нижніх кінцівок</w:t>
      </w:r>
      <w:r w:rsidRPr="00117E48">
        <w:rPr>
          <w:sz w:val="28"/>
          <w:szCs w:val="28"/>
          <w:lang w:val="uk-UA"/>
        </w:rPr>
        <w:t xml:space="preserve"> та із застосуванням базових наборів МКФ, ми визначили набір доменів МКФ, які складають </w:t>
      </w:r>
      <w:r w:rsidR="00AC5290">
        <w:rPr>
          <w:sz w:val="28"/>
          <w:szCs w:val="28"/>
          <w:lang w:val="uk-UA"/>
        </w:rPr>
        <w:t xml:space="preserve">категорійний </w:t>
      </w:r>
      <w:r w:rsidRPr="00117E48">
        <w:rPr>
          <w:sz w:val="28"/>
          <w:szCs w:val="28"/>
          <w:lang w:val="uk-UA"/>
        </w:rPr>
        <w:t xml:space="preserve">профіль пацієнтів з </w:t>
      </w:r>
      <w:r w:rsidR="00AC5290">
        <w:rPr>
          <w:sz w:val="28"/>
          <w:szCs w:val="28"/>
          <w:lang w:val="uk-UA"/>
        </w:rPr>
        <w:t>ампутаціями на рівні стопи</w:t>
      </w:r>
      <w:r w:rsidRPr="00117E48">
        <w:rPr>
          <w:sz w:val="28"/>
          <w:szCs w:val="28"/>
          <w:lang w:val="uk-UA"/>
        </w:rPr>
        <w:t>. На основі профілю МКФ ставили коротко- та довготермінові цілі втручання з фізичної терапії.</w:t>
      </w:r>
    </w:p>
    <w:p w:rsidR="00117E48" w:rsidRPr="00117E48" w:rsidRDefault="00117E48" w:rsidP="00131F0A">
      <w:pPr>
        <w:pStyle w:val="a3"/>
        <w:spacing w:after="0" w:line="360" w:lineRule="auto"/>
        <w:ind w:left="0" w:firstLine="709"/>
        <w:jc w:val="both"/>
        <w:rPr>
          <w:sz w:val="28"/>
          <w:szCs w:val="28"/>
          <w:lang w:val="uk-UA"/>
        </w:rPr>
      </w:pPr>
      <w:r w:rsidRPr="00117E48">
        <w:rPr>
          <w:sz w:val="28"/>
          <w:szCs w:val="28"/>
          <w:lang w:val="uk-UA"/>
        </w:rPr>
        <w:t xml:space="preserve">  </w:t>
      </w:r>
    </w:p>
    <w:p w:rsidR="00E02476" w:rsidRDefault="00117E48" w:rsidP="00131F0A">
      <w:pPr>
        <w:pStyle w:val="a3"/>
        <w:spacing w:after="0" w:line="360" w:lineRule="auto"/>
        <w:ind w:left="0" w:firstLine="709"/>
        <w:jc w:val="both"/>
        <w:rPr>
          <w:sz w:val="28"/>
          <w:szCs w:val="28"/>
          <w:lang w:val="uk-UA"/>
        </w:rPr>
      </w:pPr>
      <w:r w:rsidRPr="00117E48">
        <w:rPr>
          <w:sz w:val="28"/>
          <w:szCs w:val="28"/>
          <w:lang w:val="uk-UA"/>
        </w:rPr>
        <w:t xml:space="preserve">2.2.2 Метод </w:t>
      </w:r>
      <w:r w:rsidR="00AC5290">
        <w:rPr>
          <w:sz w:val="28"/>
          <w:szCs w:val="28"/>
          <w:lang w:val="uk-UA"/>
        </w:rPr>
        <w:t>оцінки сили м'язів</w:t>
      </w:r>
    </w:p>
    <w:p w:rsidR="00E02476" w:rsidRDefault="00E02476" w:rsidP="00131F0A">
      <w:pPr>
        <w:pStyle w:val="a3"/>
        <w:spacing w:after="0" w:line="360" w:lineRule="auto"/>
        <w:ind w:left="0" w:firstLine="709"/>
        <w:jc w:val="both"/>
        <w:rPr>
          <w:sz w:val="28"/>
          <w:szCs w:val="28"/>
          <w:lang w:val="uk-UA"/>
        </w:rPr>
      </w:pPr>
    </w:p>
    <w:p w:rsidR="00131F0A" w:rsidRDefault="000F16A8" w:rsidP="00131F0A">
      <w:pPr>
        <w:shd w:val="clear" w:color="auto" w:fill="FFFFFF"/>
        <w:tabs>
          <w:tab w:val="left" w:pos="0"/>
        </w:tabs>
        <w:spacing w:after="0" w:line="360" w:lineRule="auto"/>
        <w:ind w:firstLine="709"/>
        <w:jc w:val="both"/>
        <w:rPr>
          <w:spacing w:val="3"/>
          <w:sz w:val="28"/>
          <w:szCs w:val="28"/>
          <w:lang w:val="uk-UA"/>
        </w:rPr>
      </w:pPr>
      <w:r>
        <w:rPr>
          <w:sz w:val="28"/>
          <w:szCs w:val="28"/>
          <w:lang w:val="uk-UA"/>
        </w:rPr>
        <w:t>Для оцінки сили м'язів використовували методику</w:t>
      </w:r>
      <w:r w:rsidR="00E02476" w:rsidRPr="009F5557">
        <w:rPr>
          <w:sz w:val="28"/>
          <w:szCs w:val="28"/>
          <w:lang w:val="uk-UA"/>
        </w:rPr>
        <w:t xml:space="preserve"> мануально</w:t>
      </w:r>
      <w:r w:rsidR="00E02476">
        <w:rPr>
          <w:sz w:val="28"/>
          <w:szCs w:val="28"/>
          <w:lang w:val="uk-UA"/>
        </w:rPr>
        <w:t>го м’язового тестування (ММТ)</w:t>
      </w:r>
      <w:r w:rsidR="00E02476" w:rsidRPr="009F5557">
        <w:rPr>
          <w:sz w:val="28"/>
          <w:szCs w:val="28"/>
          <w:lang w:val="uk-UA"/>
        </w:rPr>
        <w:t xml:space="preserve">. </w:t>
      </w:r>
      <w:r w:rsidR="00131F0A">
        <w:rPr>
          <w:sz w:val="28"/>
          <w:szCs w:val="28"/>
          <w:lang w:val="uk-UA"/>
        </w:rPr>
        <w:t>Методика полягає</w:t>
      </w:r>
      <w:r w:rsidR="00131F0A" w:rsidRPr="00B83587">
        <w:rPr>
          <w:spacing w:val="3"/>
          <w:sz w:val="28"/>
          <w:szCs w:val="28"/>
          <w:lang w:val="uk-UA"/>
        </w:rPr>
        <w:t xml:space="preserve"> </w:t>
      </w:r>
      <w:r w:rsidR="00131F0A">
        <w:rPr>
          <w:spacing w:val="3"/>
          <w:sz w:val="28"/>
          <w:szCs w:val="28"/>
          <w:lang w:val="uk-UA"/>
        </w:rPr>
        <w:t xml:space="preserve">у визначенні можливості м’яза здійснити певний тестовий рух за повною амплітудою, а також визначенні величини </w:t>
      </w:r>
      <w:r w:rsidR="00131F0A" w:rsidRPr="00B83587">
        <w:rPr>
          <w:spacing w:val="3"/>
          <w:sz w:val="28"/>
          <w:szCs w:val="28"/>
          <w:lang w:val="uk-UA"/>
        </w:rPr>
        <w:t>дозован</w:t>
      </w:r>
      <w:r w:rsidR="00131F0A">
        <w:rPr>
          <w:spacing w:val="3"/>
          <w:sz w:val="28"/>
          <w:szCs w:val="28"/>
          <w:lang w:val="uk-UA"/>
        </w:rPr>
        <w:t>ого</w:t>
      </w:r>
      <w:r w:rsidR="00131F0A" w:rsidRPr="00B83587">
        <w:rPr>
          <w:spacing w:val="3"/>
          <w:sz w:val="28"/>
          <w:szCs w:val="28"/>
          <w:lang w:val="uk-UA"/>
        </w:rPr>
        <w:t xml:space="preserve"> опор</w:t>
      </w:r>
      <w:r w:rsidR="00131F0A">
        <w:rPr>
          <w:spacing w:val="3"/>
          <w:sz w:val="28"/>
          <w:szCs w:val="28"/>
          <w:lang w:val="uk-UA"/>
        </w:rPr>
        <w:t>у, який протидіє скороченню м’яза при виконанні тестового руху.</w:t>
      </w:r>
      <w:r w:rsidR="00131F0A" w:rsidRPr="00B83587">
        <w:rPr>
          <w:spacing w:val="3"/>
          <w:sz w:val="28"/>
          <w:szCs w:val="28"/>
          <w:lang w:val="uk-UA"/>
        </w:rPr>
        <w:t xml:space="preserve"> Опір здійснюється в режимі ізометричного скорочення, при якому напруга м'яза росте без зміни </w:t>
      </w:r>
      <w:r w:rsidR="00131F0A">
        <w:rPr>
          <w:spacing w:val="3"/>
          <w:sz w:val="28"/>
          <w:szCs w:val="28"/>
          <w:lang w:val="uk-UA"/>
        </w:rPr>
        <w:t>його</w:t>
      </w:r>
      <w:r w:rsidR="00131F0A" w:rsidRPr="00B83587">
        <w:rPr>
          <w:spacing w:val="3"/>
          <w:sz w:val="28"/>
          <w:szCs w:val="28"/>
          <w:lang w:val="uk-UA"/>
        </w:rPr>
        <w:t xml:space="preserve"> довжини. </w:t>
      </w:r>
      <w:r w:rsidR="00131F0A">
        <w:rPr>
          <w:spacing w:val="3"/>
          <w:sz w:val="28"/>
          <w:szCs w:val="28"/>
          <w:lang w:val="uk-UA"/>
        </w:rPr>
        <w:t xml:space="preserve"> </w:t>
      </w:r>
      <w:r w:rsidR="00131F0A" w:rsidRPr="00B83587">
        <w:rPr>
          <w:spacing w:val="3"/>
          <w:sz w:val="28"/>
          <w:szCs w:val="28"/>
          <w:lang w:val="uk-UA"/>
        </w:rPr>
        <w:t xml:space="preserve"> </w:t>
      </w:r>
    </w:p>
    <w:p w:rsidR="00E02476" w:rsidRDefault="00131F0A" w:rsidP="00131F0A">
      <w:pPr>
        <w:spacing w:after="0" w:line="360" w:lineRule="auto"/>
        <w:ind w:firstLine="708"/>
        <w:jc w:val="both"/>
        <w:rPr>
          <w:sz w:val="28"/>
          <w:szCs w:val="28"/>
          <w:lang w:val="uk-UA"/>
        </w:rPr>
      </w:pPr>
      <w:r w:rsidRPr="009F5557">
        <w:rPr>
          <w:sz w:val="28"/>
          <w:szCs w:val="28"/>
          <w:lang w:val="uk-UA"/>
        </w:rPr>
        <w:t>Можливість ізольованого виконання тестового руху забезпечує визначення тестової позиції (вихідного положення тестового руху)</w:t>
      </w:r>
      <w:r w:rsidRPr="00E63278">
        <w:rPr>
          <w:sz w:val="28"/>
          <w:szCs w:val="28"/>
          <w:lang w:val="uk-UA"/>
        </w:rPr>
        <w:t xml:space="preserve"> –</w:t>
      </w:r>
      <w:r>
        <w:rPr>
          <w:sz w:val="28"/>
          <w:szCs w:val="28"/>
          <w:lang w:val="uk-UA"/>
        </w:rPr>
        <w:t xml:space="preserve"> </w:t>
      </w:r>
      <w:r w:rsidRPr="009F5557">
        <w:rPr>
          <w:sz w:val="28"/>
          <w:szCs w:val="28"/>
          <w:lang w:val="uk-UA"/>
        </w:rPr>
        <w:t>наданні сегменту кінцівки такого положення, при якому з роботи максимально вилучені м'язи синергісти, – рух при цьому вик</w:t>
      </w:r>
      <w:r>
        <w:rPr>
          <w:sz w:val="28"/>
          <w:szCs w:val="28"/>
          <w:lang w:val="uk-UA"/>
        </w:rPr>
        <w:t>онує один м'яз, який тестується</w:t>
      </w:r>
      <w:r w:rsidRPr="009F5557">
        <w:rPr>
          <w:sz w:val="28"/>
          <w:szCs w:val="28"/>
          <w:lang w:val="uk-UA"/>
        </w:rPr>
        <w:t xml:space="preserve"> </w:t>
      </w:r>
      <w:r w:rsidRPr="00E63278">
        <w:rPr>
          <w:sz w:val="28"/>
          <w:szCs w:val="28"/>
          <w:lang w:val="uk-UA"/>
        </w:rPr>
        <w:t>[</w:t>
      </w:r>
      <w:r w:rsidR="00380E48">
        <w:rPr>
          <w:sz w:val="28"/>
          <w:szCs w:val="28"/>
          <w:lang w:val="uk-UA"/>
        </w:rPr>
        <w:t>67</w:t>
      </w:r>
      <w:r w:rsidRPr="00E63278">
        <w:rPr>
          <w:sz w:val="28"/>
          <w:szCs w:val="28"/>
          <w:lang w:val="uk-UA"/>
        </w:rPr>
        <w:t>]</w:t>
      </w:r>
      <w:r w:rsidRPr="009F5557">
        <w:rPr>
          <w:sz w:val="28"/>
          <w:szCs w:val="28"/>
          <w:lang w:val="uk-UA"/>
        </w:rPr>
        <w:t>.</w:t>
      </w:r>
      <w:r>
        <w:rPr>
          <w:sz w:val="28"/>
          <w:szCs w:val="28"/>
          <w:lang w:val="uk-UA"/>
        </w:rPr>
        <w:t xml:space="preserve"> </w:t>
      </w:r>
      <w:r w:rsidR="00E02476">
        <w:rPr>
          <w:sz w:val="28"/>
          <w:szCs w:val="28"/>
          <w:lang w:val="uk-UA"/>
        </w:rPr>
        <w:t xml:space="preserve">Результати, отримані при тестуванні, порівнюють з шестибальною шкалою та присвоюють м’язу певний бал (табл. 2.1). </w:t>
      </w:r>
      <w:r w:rsidR="00E02476" w:rsidRPr="009F5557">
        <w:rPr>
          <w:sz w:val="28"/>
          <w:szCs w:val="28"/>
          <w:lang w:val="uk-UA"/>
        </w:rPr>
        <w:t xml:space="preserve"> </w:t>
      </w:r>
    </w:p>
    <w:p w:rsidR="00131F0A" w:rsidRPr="009F5557" w:rsidRDefault="00E02476" w:rsidP="00131F0A">
      <w:pPr>
        <w:spacing w:after="0" w:line="360" w:lineRule="auto"/>
        <w:ind w:firstLine="708"/>
        <w:rPr>
          <w:sz w:val="28"/>
          <w:szCs w:val="28"/>
          <w:lang w:val="uk-UA"/>
        </w:rPr>
      </w:pPr>
      <w:r>
        <w:rPr>
          <w:sz w:val="28"/>
          <w:szCs w:val="28"/>
          <w:lang w:val="uk-UA"/>
        </w:rPr>
        <w:lastRenderedPageBreak/>
        <w:t>Таблиця 2.1</w:t>
      </w:r>
      <w:r w:rsidR="00131F0A">
        <w:rPr>
          <w:sz w:val="28"/>
          <w:szCs w:val="28"/>
          <w:lang w:val="uk-UA"/>
        </w:rPr>
        <w:t xml:space="preserve"> – Шкала </w:t>
      </w:r>
      <w:r w:rsidRPr="009F5557">
        <w:rPr>
          <w:sz w:val="28"/>
          <w:szCs w:val="28"/>
          <w:lang w:val="uk-UA"/>
        </w:rPr>
        <w:t>оцінк</w:t>
      </w:r>
      <w:r w:rsidR="00131F0A">
        <w:rPr>
          <w:sz w:val="28"/>
          <w:szCs w:val="28"/>
          <w:lang w:val="uk-UA"/>
        </w:rPr>
        <w:t>и</w:t>
      </w:r>
      <w:r w:rsidRPr="009F5557">
        <w:rPr>
          <w:sz w:val="28"/>
          <w:szCs w:val="28"/>
          <w:lang w:val="uk-UA"/>
        </w:rPr>
        <w:t xml:space="preserve"> м’язової сили за мануальним </w:t>
      </w:r>
      <w:r w:rsidR="00131F0A">
        <w:rPr>
          <w:sz w:val="28"/>
          <w:szCs w:val="28"/>
          <w:lang w:val="uk-UA"/>
        </w:rPr>
        <w:t>м’язовим тестом</w:t>
      </w:r>
    </w:p>
    <w:tbl>
      <w:tblPr>
        <w:tblW w:w="9412" w:type="dxa"/>
        <w:jc w:val="center"/>
        <w:tblLayout w:type="fixed"/>
        <w:tblCellMar>
          <w:left w:w="40" w:type="dxa"/>
          <w:right w:w="40" w:type="dxa"/>
        </w:tblCellMar>
        <w:tblLook w:val="0000" w:firstRow="0" w:lastRow="0" w:firstColumn="0" w:lastColumn="0" w:noHBand="0" w:noVBand="0"/>
      </w:tblPr>
      <w:tblGrid>
        <w:gridCol w:w="851"/>
        <w:gridCol w:w="8561"/>
      </w:tblGrid>
      <w:tr w:rsidR="00E02476" w:rsidRPr="009F5557" w:rsidTr="00131F0A">
        <w:trPr>
          <w:trHeight w:hRule="exact" w:val="542"/>
          <w:jc w:val="center"/>
        </w:trPr>
        <w:tc>
          <w:tcPr>
            <w:tcW w:w="85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Бал</w:t>
            </w:r>
          </w:p>
        </w:tc>
        <w:tc>
          <w:tcPr>
            <w:tcW w:w="856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Характеристика сили м’язу</w:t>
            </w:r>
          </w:p>
        </w:tc>
      </w:tr>
      <w:tr w:rsidR="00E02476" w:rsidRPr="009F5557" w:rsidTr="00131F0A">
        <w:trPr>
          <w:trHeight w:val="470"/>
          <w:jc w:val="center"/>
        </w:trPr>
        <w:tc>
          <w:tcPr>
            <w:tcW w:w="85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0</w:t>
            </w:r>
          </w:p>
        </w:tc>
        <w:tc>
          <w:tcPr>
            <w:tcW w:w="856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 xml:space="preserve">немає видимого або </w:t>
            </w:r>
            <w:proofErr w:type="spellStart"/>
            <w:r w:rsidRPr="009F5557">
              <w:rPr>
                <w:sz w:val="28"/>
                <w:szCs w:val="28"/>
                <w:lang w:val="uk-UA"/>
              </w:rPr>
              <w:t>пальпованого</w:t>
            </w:r>
            <w:proofErr w:type="spellEnd"/>
            <w:r w:rsidRPr="009F5557">
              <w:rPr>
                <w:sz w:val="28"/>
                <w:szCs w:val="28"/>
                <w:lang w:val="uk-UA"/>
              </w:rPr>
              <w:t xml:space="preserve"> скорочення м’язу,</w:t>
            </w:r>
          </w:p>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немає руху сегментом</w:t>
            </w:r>
          </w:p>
        </w:tc>
      </w:tr>
      <w:tr w:rsidR="00E02476" w:rsidRPr="009F5557" w:rsidTr="00131F0A">
        <w:trPr>
          <w:trHeight w:val="515"/>
          <w:jc w:val="center"/>
        </w:trPr>
        <w:tc>
          <w:tcPr>
            <w:tcW w:w="85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1</w:t>
            </w:r>
          </w:p>
        </w:tc>
        <w:tc>
          <w:tcPr>
            <w:tcW w:w="856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 xml:space="preserve">видиме або </w:t>
            </w:r>
            <w:proofErr w:type="spellStart"/>
            <w:r w:rsidRPr="009F5557">
              <w:rPr>
                <w:sz w:val="28"/>
                <w:szCs w:val="28"/>
                <w:lang w:val="uk-UA"/>
              </w:rPr>
              <w:t>пальповане</w:t>
            </w:r>
            <w:proofErr w:type="spellEnd"/>
            <w:r w:rsidRPr="009F5557">
              <w:rPr>
                <w:sz w:val="28"/>
                <w:szCs w:val="28"/>
                <w:lang w:val="uk-UA"/>
              </w:rPr>
              <w:t xml:space="preserve"> скорочення м’язу, немає руху сегментом</w:t>
            </w:r>
          </w:p>
        </w:tc>
      </w:tr>
      <w:tr w:rsidR="00E02476" w:rsidRPr="009F5557" w:rsidTr="00131F0A">
        <w:trPr>
          <w:trHeight w:val="515"/>
          <w:jc w:val="center"/>
        </w:trPr>
        <w:tc>
          <w:tcPr>
            <w:tcW w:w="85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2</w:t>
            </w:r>
          </w:p>
        </w:tc>
        <w:tc>
          <w:tcPr>
            <w:tcW w:w="856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рух сегментом по повній амплітуді без сили тяжіння</w:t>
            </w:r>
          </w:p>
        </w:tc>
      </w:tr>
      <w:tr w:rsidR="00E02476" w:rsidRPr="009F5557" w:rsidTr="00131F0A">
        <w:trPr>
          <w:trHeight w:val="515"/>
          <w:jc w:val="center"/>
        </w:trPr>
        <w:tc>
          <w:tcPr>
            <w:tcW w:w="85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3</w:t>
            </w:r>
          </w:p>
        </w:tc>
        <w:tc>
          <w:tcPr>
            <w:tcW w:w="856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рух сегментом по повній амплітуді проти сили тяжіння</w:t>
            </w:r>
          </w:p>
        </w:tc>
      </w:tr>
      <w:tr w:rsidR="00E02476" w:rsidRPr="009F5557" w:rsidTr="00131F0A">
        <w:trPr>
          <w:trHeight w:val="515"/>
          <w:jc w:val="center"/>
        </w:trPr>
        <w:tc>
          <w:tcPr>
            <w:tcW w:w="85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4</w:t>
            </w:r>
          </w:p>
        </w:tc>
        <w:tc>
          <w:tcPr>
            <w:tcW w:w="856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рух сегментом по повній амплітуді з середнім опором наприкінці руху</w:t>
            </w:r>
          </w:p>
        </w:tc>
      </w:tr>
      <w:tr w:rsidR="00E02476" w:rsidRPr="009F5557" w:rsidTr="00131F0A">
        <w:trPr>
          <w:trHeight w:val="515"/>
          <w:jc w:val="center"/>
        </w:trPr>
        <w:tc>
          <w:tcPr>
            <w:tcW w:w="85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5</w:t>
            </w:r>
          </w:p>
        </w:tc>
        <w:tc>
          <w:tcPr>
            <w:tcW w:w="8561" w:type="dxa"/>
            <w:tcBorders>
              <w:top w:val="single" w:sz="6" w:space="0" w:color="auto"/>
              <w:left w:val="single" w:sz="6" w:space="0" w:color="auto"/>
              <w:bottom w:val="single" w:sz="6" w:space="0" w:color="auto"/>
              <w:right w:val="single" w:sz="6" w:space="0" w:color="auto"/>
            </w:tcBorders>
            <w:vAlign w:val="center"/>
          </w:tcPr>
          <w:p w:rsidR="00E02476" w:rsidRPr="009F5557" w:rsidRDefault="00E02476" w:rsidP="00131F0A">
            <w:pPr>
              <w:shd w:val="clear" w:color="auto" w:fill="FFFFFF"/>
              <w:spacing w:after="0" w:line="240" w:lineRule="auto"/>
              <w:jc w:val="center"/>
              <w:rPr>
                <w:sz w:val="28"/>
                <w:szCs w:val="28"/>
                <w:lang w:val="uk-UA"/>
              </w:rPr>
            </w:pPr>
            <w:r w:rsidRPr="009F5557">
              <w:rPr>
                <w:sz w:val="28"/>
                <w:szCs w:val="28"/>
                <w:lang w:val="uk-UA"/>
              </w:rPr>
              <w:t>рух сегментом по повній амплітуді з великим опором наприкінці руху</w:t>
            </w:r>
          </w:p>
        </w:tc>
      </w:tr>
    </w:tbl>
    <w:p w:rsidR="00E02476" w:rsidRDefault="00E02476" w:rsidP="00131F0A">
      <w:pPr>
        <w:spacing w:after="0" w:line="360" w:lineRule="auto"/>
        <w:ind w:firstLine="708"/>
        <w:jc w:val="both"/>
        <w:rPr>
          <w:sz w:val="28"/>
          <w:szCs w:val="28"/>
          <w:lang w:val="uk-UA"/>
        </w:rPr>
      </w:pPr>
    </w:p>
    <w:p w:rsidR="00131F0A" w:rsidRDefault="00131F0A" w:rsidP="00481122">
      <w:pPr>
        <w:shd w:val="clear" w:color="auto" w:fill="FFFFFF"/>
        <w:tabs>
          <w:tab w:val="left" w:pos="0"/>
        </w:tabs>
        <w:spacing w:after="0" w:line="360" w:lineRule="auto"/>
        <w:ind w:firstLine="709"/>
        <w:jc w:val="both"/>
        <w:rPr>
          <w:sz w:val="28"/>
          <w:szCs w:val="28"/>
          <w:lang w:val="uk-UA"/>
        </w:rPr>
      </w:pPr>
      <w:r>
        <w:rPr>
          <w:spacing w:val="3"/>
          <w:sz w:val="28"/>
          <w:szCs w:val="28"/>
          <w:lang w:val="uk-UA"/>
        </w:rPr>
        <w:t xml:space="preserve"> Слід враховувати</w:t>
      </w:r>
      <w:r w:rsidR="00E02476" w:rsidRPr="00B83587">
        <w:rPr>
          <w:spacing w:val="3"/>
          <w:sz w:val="28"/>
          <w:szCs w:val="28"/>
          <w:lang w:val="uk-UA"/>
        </w:rPr>
        <w:t xml:space="preserve">, що неможливість зробити тестовий рух у повному обсязі може бути </w:t>
      </w:r>
      <w:r>
        <w:rPr>
          <w:spacing w:val="3"/>
          <w:sz w:val="28"/>
          <w:szCs w:val="28"/>
          <w:lang w:val="uk-UA"/>
        </w:rPr>
        <w:t>по</w:t>
      </w:r>
      <w:r w:rsidR="00E02476" w:rsidRPr="00B83587">
        <w:rPr>
          <w:spacing w:val="3"/>
          <w:sz w:val="28"/>
          <w:szCs w:val="28"/>
          <w:lang w:val="uk-UA"/>
        </w:rPr>
        <w:t>в'язана не тільки з слаб</w:t>
      </w:r>
      <w:r>
        <w:rPr>
          <w:spacing w:val="3"/>
          <w:sz w:val="28"/>
          <w:szCs w:val="28"/>
          <w:lang w:val="uk-UA"/>
        </w:rPr>
        <w:t>к</w:t>
      </w:r>
      <w:r w:rsidR="00E02476" w:rsidRPr="00B83587">
        <w:rPr>
          <w:spacing w:val="3"/>
          <w:sz w:val="28"/>
          <w:szCs w:val="28"/>
          <w:lang w:val="uk-UA"/>
        </w:rPr>
        <w:t>істю</w:t>
      </w:r>
      <w:r w:rsidRPr="00131F0A">
        <w:rPr>
          <w:spacing w:val="3"/>
          <w:sz w:val="28"/>
          <w:szCs w:val="28"/>
          <w:lang w:val="uk-UA"/>
        </w:rPr>
        <w:t xml:space="preserve"> </w:t>
      </w:r>
      <w:r w:rsidRPr="00B83587">
        <w:rPr>
          <w:spacing w:val="3"/>
          <w:sz w:val="28"/>
          <w:szCs w:val="28"/>
          <w:lang w:val="uk-UA"/>
        </w:rPr>
        <w:t>м'яз</w:t>
      </w:r>
      <w:r>
        <w:rPr>
          <w:spacing w:val="3"/>
          <w:sz w:val="28"/>
          <w:szCs w:val="28"/>
          <w:lang w:val="uk-UA"/>
        </w:rPr>
        <w:t>а</w:t>
      </w:r>
      <w:r w:rsidR="00E02476" w:rsidRPr="00B83587">
        <w:rPr>
          <w:spacing w:val="3"/>
          <w:sz w:val="28"/>
          <w:szCs w:val="28"/>
          <w:lang w:val="uk-UA"/>
        </w:rPr>
        <w:t xml:space="preserve">, але й з </w:t>
      </w:r>
      <w:r w:rsidR="00481122">
        <w:rPr>
          <w:spacing w:val="3"/>
          <w:sz w:val="28"/>
          <w:szCs w:val="28"/>
          <w:lang w:val="uk-UA"/>
        </w:rPr>
        <w:t>обмеженням руху у суглобі внаслідок контрактури</w:t>
      </w:r>
      <w:r w:rsidR="00E02476" w:rsidRPr="00B83587">
        <w:rPr>
          <w:spacing w:val="3"/>
          <w:sz w:val="28"/>
          <w:szCs w:val="28"/>
          <w:lang w:val="uk-UA"/>
        </w:rPr>
        <w:t xml:space="preserve">. У зв'язку із цим, перш ніж приступити до дослідження, необхідно перевірити шляхом пасивного руху, чи </w:t>
      </w:r>
      <w:r w:rsidR="00481122">
        <w:rPr>
          <w:spacing w:val="3"/>
          <w:sz w:val="28"/>
          <w:szCs w:val="28"/>
          <w:lang w:val="uk-UA"/>
        </w:rPr>
        <w:t>рух у суглобі в повному обсязі</w:t>
      </w:r>
      <w:r w:rsidR="00E02476" w:rsidRPr="00B83587">
        <w:rPr>
          <w:spacing w:val="3"/>
          <w:sz w:val="28"/>
          <w:szCs w:val="28"/>
          <w:lang w:val="uk-UA"/>
        </w:rPr>
        <w:t xml:space="preserve"> [</w:t>
      </w:r>
      <w:r w:rsidR="00380E48">
        <w:rPr>
          <w:spacing w:val="3"/>
          <w:sz w:val="28"/>
          <w:szCs w:val="28"/>
          <w:lang w:val="uk-UA"/>
        </w:rPr>
        <w:t>67</w:t>
      </w:r>
      <w:r w:rsidR="00E02476" w:rsidRPr="00B83587">
        <w:rPr>
          <w:spacing w:val="3"/>
          <w:sz w:val="28"/>
          <w:szCs w:val="28"/>
          <w:lang w:val="uk-UA"/>
        </w:rPr>
        <w:t xml:space="preserve">]. </w:t>
      </w:r>
      <w:r>
        <w:rPr>
          <w:sz w:val="28"/>
          <w:szCs w:val="28"/>
          <w:lang w:val="uk-UA"/>
        </w:rPr>
        <w:t>У дослідженні провод</w:t>
      </w:r>
      <w:r w:rsidR="00481122">
        <w:rPr>
          <w:sz w:val="28"/>
          <w:szCs w:val="28"/>
          <w:lang w:val="uk-UA"/>
        </w:rPr>
        <w:t>илась</w:t>
      </w:r>
      <w:r>
        <w:rPr>
          <w:sz w:val="28"/>
          <w:szCs w:val="28"/>
          <w:lang w:val="uk-UA"/>
        </w:rPr>
        <w:t xml:space="preserve"> оцінку таких груп м’язів</w:t>
      </w:r>
      <w:r w:rsidR="00481122">
        <w:rPr>
          <w:sz w:val="28"/>
          <w:szCs w:val="28"/>
          <w:lang w:val="uk-UA"/>
        </w:rPr>
        <w:t xml:space="preserve"> ампутованої кінцівки</w:t>
      </w:r>
      <w:r>
        <w:rPr>
          <w:sz w:val="28"/>
          <w:szCs w:val="28"/>
          <w:lang w:val="uk-UA"/>
        </w:rPr>
        <w:t xml:space="preserve">: згиначі стегна, згиначі та розгиначі гомілки, </w:t>
      </w:r>
      <w:r w:rsidR="00481122">
        <w:rPr>
          <w:sz w:val="28"/>
          <w:szCs w:val="28"/>
          <w:lang w:val="uk-UA"/>
        </w:rPr>
        <w:t xml:space="preserve">тильні та підошовні </w:t>
      </w:r>
      <w:r>
        <w:rPr>
          <w:sz w:val="28"/>
          <w:szCs w:val="28"/>
          <w:lang w:val="uk-UA"/>
        </w:rPr>
        <w:t xml:space="preserve">згиначі </w:t>
      </w:r>
      <w:r w:rsidR="00481122">
        <w:rPr>
          <w:sz w:val="28"/>
          <w:szCs w:val="28"/>
          <w:lang w:val="uk-UA"/>
        </w:rPr>
        <w:t>стопи</w:t>
      </w:r>
      <w:r>
        <w:rPr>
          <w:sz w:val="28"/>
          <w:szCs w:val="28"/>
          <w:lang w:val="uk-UA"/>
        </w:rPr>
        <w:t>.</w:t>
      </w:r>
    </w:p>
    <w:p w:rsidR="00117E48" w:rsidRPr="008D2749" w:rsidRDefault="00117E48" w:rsidP="00131F0A">
      <w:pPr>
        <w:spacing w:after="0" w:line="360" w:lineRule="auto"/>
        <w:jc w:val="both"/>
        <w:rPr>
          <w:sz w:val="28"/>
          <w:szCs w:val="28"/>
          <w:lang w:val="uk-UA"/>
        </w:rPr>
      </w:pPr>
    </w:p>
    <w:p w:rsidR="00117E48" w:rsidRPr="00117E48" w:rsidRDefault="00117E48" w:rsidP="00131F0A">
      <w:pPr>
        <w:pStyle w:val="a3"/>
        <w:spacing w:after="0" w:line="360" w:lineRule="auto"/>
        <w:ind w:left="0" w:firstLine="709"/>
        <w:jc w:val="both"/>
        <w:rPr>
          <w:sz w:val="28"/>
          <w:szCs w:val="28"/>
          <w:lang w:val="uk-UA"/>
        </w:rPr>
      </w:pPr>
      <w:r w:rsidRPr="00117E48">
        <w:rPr>
          <w:sz w:val="28"/>
          <w:szCs w:val="28"/>
          <w:lang w:val="uk-UA"/>
        </w:rPr>
        <w:t>2.2.3 Метод оцінки амплітуди рухів у суглобах</w:t>
      </w:r>
    </w:p>
    <w:p w:rsidR="00117E48" w:rsidRPr="00117E48" w:rsidRDefault="00117E48" w:rsidP="00131F0A">
      <w:pPr>
        <w:pStyle w:val="a3"/>
        <w:spacing w:after="0" w:line="360" w:lineRule="auto"/>
        <w:ind w:left="0" w:firstLine="709"/>
        <w:jc w:val="both"/>
        <w:rPr>
          <w:sz w:val="28"/>
          <w:szCs w:val="28"/>
          <w:lang w:val="uk-UA"/>
        </w:rPr>
      </w:pPr>
    </w:p>
    <w:p w:rsidR="00117E48" w:rsidRPr="008D2749" w:rsidRDefault="00117E48" w:rsidP="00131F0A">
      <w:pPr>
        <w:pStyle w:val="a3"/>
        <w:spacing w:after="0" w:line="360" w:lineRule="auto"/>
        <w:ind w:left="0" w:firstLine="709"/>
        <w:jc w:val="both"/>
        <w:rPr>
          <w:sz w:val="28"/>
          <w:szCs w:val="28"/>
          <w:lang w:val="uk-UA"/>
        </w:rPr>
      </w:pPr>
      <w:r w:rsidRPr="00117E48">
        <w:rPr>
          <w:sz w:val="28"/>
          <w:szCs w:val="28"/>
          <w:lang w:val="uk-UA"/>
        </w:rPr>
        <w:t xml:space="preserve">Об'єктивну оцінку рухової функції </w:t>
      </w:r>
      <w:r w:rsidR="008D2749" w:rsidRPr="00117E48">
        <w:rPr>
          <w:sz w:val="28"/>
          <w:szCs w:val="28"/>
          <w:lang w:val="uk-UA"/>
        </w:rPr>
        <w:t>гомілково</w:t>
      </w:r>
      <w:r w:rsidR="008D2749">
        <w:rPr>
          <w:sz w:val="28"/>
          <w:szCs w:val="28"/>
          <w:lang w:val="uk-UA"/>
        </w:rPr>
        <w:t xml:space="preserve">-надп’яткового </w:t>
      </w:r>
      <w:r w:rsidRPr="00117E48">
        <w:rPr>
          <w:sz w:val="28"/>
          <w:szCs w:val="28"/>
          <w:lang w:val="uk-UA"/>
        </w:rPr>
        <w:t>суглоб</w:t>
      </w:r>
      <w:r w:rsidR="008D2749">
        <w:rPr>
          <w:sz w:val="28"/>
          <w:szCs w:val="28"/>
          <w:lang w:val="uk-UA"/>
        </w:rPr>
        <w:t>а ампутованої</w:t>
      </w:r>
      <w:r w:rsidRPr="00117E48">
        <w:rPr>
          <w:sz w:val="28"/>
          <w:szCs w:val="28"/>
          <w:lang w:val="uk-UA"/>
        </w:rPr>
        <w:t xml:space="preserve"> нижньої кінцівки виконували за допомогою гоніометрії (</w:t>
      </w:r>
      <w:proofErr w:type="spellStart"/>
      <w:r w:rsidRPr="00117E48">
        <w:rPr>
          <w:sz w:val="28"/>
          <w:szCs w:val="28"/>
          <w:lang w:val="uk-UA"/>
        </w:rPr>
        <w:t>кутометрія</w:t>
      </w:r>
      <w:proofErr w:type="spellEnd"/>
      <w:r w:rsidRPr="00117E48">
        <w:rPr>
          <w:sz w:val="28"/>
          <w:szCs w:val="28"/>
          <w:lang w:val="uk-UA"/>
        </w:rPr>
        <w:t xml:space="preserve">). </w:t>
      </w:r>
      <w:proofErr w:type="spellStart"/>
      <w:r w:rsidRPr="00117E48">
        <w:rPr>
          <w:sz w:val="28"/>
          <w:szCs w:val="28"/>
          <w:lang w:val="uk-UA"/>
        </w:rPr>
        <w:t>Браншевий</w:t>
      </w:r>
      <w:proofErr w:type="spellEnd"/>
      <w:r w:rsidRPr="00117E48">
        <w:rPr>
          <w:sz w:val="28"/>
          <w:szCs w:val="28"/>
          <w:lang w:val="uk-UA"/>
        </w:rPr>
        <w:t xml:space="preserve"> кутомір являє собою градуйоване півколо, до основи якого прикріплені рухлива й нерухлива </w:t>
      </w:r>
      <w:proofErr w:type="spellStart"/>
      <w:r w:rsidRPr="00117E48">
        <w:rPr>
          <w:sz w:val="28"/>
          <w:szCs w:val="28"/>
          <w:lang w:val="uk-UA"/>
        </w:rPr>
        <w:t>бранши</w:t>
      </w:r>
      <w:proofErr w:type="spellEnd"/>
      <w:r w:rsidRPr="00117E48">
        <w:rPr>
          <w:sz w:val="28"/>
          <w:szCs w:val="28"/>
          <w:lang w:val="uk-UA"/>
        </w:rPr>
        <w:t xml:space="preserve">. Їх установлюють по проекції осей стегна і гомілки у вихідне положення; при русі </w:t>
      </w:r>
      <w:proofErr w:type="spellStart"/>
      <w:r w:rsidRPr="00117E48">
        <w:rPr>
          <w:sz w:val="28"/>
          <w:szCs w:val="28"/>
          <w:lang w:val="uk-UA"/>
        </w:rPr>
        <w:t>бранш</w:t>
      </w:r>
      <w:proofErr w:type="spellEnd"/>
      <w:r w:rsidRPr="00117E48">
        <w:rPr>
          <w:sz w:val="28"/>
          <w:szCs w:val="28"/>
          <w:lang w:val="uk-UA"/>
        </w:rPr>
        <w:t xml:space="preserve"> синхронно з рухами у відповідному суглобі утворюються кути, величина яких виміряється в градусах. </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Для гомілково</w:t>
      </w:r>
      <w:r w:rsidR="008D2749">
        <w:rPr>
          <w:sz w:val="28"/>
          <w:szCs w:val="28"/>
          <w:lang w:val="uk-UA"/>
        </w:rPr>
        <w:t>-надп’яткового</w:t>
      </w:r>
      <w:r w:rsidRPr="00117E48">
        <w:rPr>
          <w:sz w:val="28"/>
          <w:szCs w:val="28"/>
          <w:lang w:val="uk-UA"/>
        </w:rPr>
        <w:t xml:space="preserve"> суглоба нейтральним положенням є установка стопи по відношенню до гомілки </w:t>
      </w:r>
      <w:r w:rsidR="008D2749">
        <w:rPr>
          <w:sz w:val="28"/>
          <w:szCs w:val="28"/>
          <w:lang w:val="uk-UA"/>
        </w:rPr>
        <w:t>під кутом</w:t>
      </w:r>
      <w:r w:rsidRPr="00117E48">
        <w:rPr>
          <w:sz w:val="28"/>
          <w:szCs w:val="28"/>
          <w:lang w:val="uk-UA"/>
        </w:rPr>
        <w:t xml:space="preserve"> 90°. У Г</w:t>
      </w:r>
      <w:r w:rsidR="008D2749">
        <w:rPr>
          <w:sz w:val="28"/>
          <w:szCs w:val="28"/>
          <w:lang w:val="uk-UA"/>
        </w:rPr>
        <w:t>НС</w:t>
      </w:r>
      <w:r w:rsidRPr="00117E48">
        <w:rPr>
          <w:sz w:val="28"/>
          <w:szCs w:val="28"/>
          <w:lang w:val="uk-UA"/>
        </w:rPr>
        <w:t xml:space="preserve"> в </w:t>
      </w:r>
      <w:r w:rsidRPr="00117E48">
        <w:rPr>
          <w:sz w:val="28"/>
          <w:szCs w:val="28"/>
          <w:lang w:val="uk-UA"/>
        </w:rPr>
        <w:lastRenderedPageBreak/>
        <w:t>сагітальній площині відбуваються тильне і підошовне згинання (підошовне згинання та заднє розгинання). При вимірі амплітуди рухів кутомір вст</w:t>
      </w:r>
      <w:r w:rsidR="008D2749">
        <w:rPr>
          <w:sz w:val="28"/>
          <w:szCs w:val="28"/>
          <w:lang w:val="uk-UA"/>
        </w:rPr>
        <w:t>ановлюють в сагітальній площині</w:t>
      </w:r>
      <w:r w:rsidRPr="00117E48">
        <w:rPr>
          <w:sz w:val="28"/>
          <w:szCs w:val="28"/>
          <w:lang w:val="uk-UA"/>
        </w:rPr>
        <w:t>, по внутрішній поверхні стопи</w:t>
      </w:r>
      <w:r w:rsidR="008D2749">
        <w:rPr>
          <w:sz w:val="28"/>
          <w:szCs w:val="28"/>
          <w:lang w:val="uk-UA"/>
        </w:rPr>
        <w:t xml:space="preserve"> з проекцією на протез</w:t>
      </w:r>
      <w:r w:rsidRPr="00117E48">
        <w:rPr>
          <w:sz w:val="28"/>
          <w:szCs w:val="28"/>
          <w:lang w:val="uk-UA"/>
        </w:rPr>
        <w:t xml:space="preserve">. Шарнір кутоміра розташовується біля внутрішньої кісточки, одна </w:t>
      </w:r>
      <w:proofErr w:type="spellStart"/>
      <w:r w:rsidRPr="00117E48">
        <w:rPr>
          <w:sz w:val="28"/>
          <w:szCs w:val="28"/>
          <w:lang w:val="uk-UA"/>
        </w:rPr>
        <w:t>бранша</w:t>
      </w:r>
      <w:proofErr w:type="spellEnd"/>
      <w:r w:rsidRPr="00117E48">
        <w:rPr>
          <w:sz w:val="28"/>
          <w:szCs w:val="28"/>
          <w:lang w:val="uk-UA"/>
        </w:rPr>
        <w:t xml:space="preserve"> йде уздовж осі гомілки, інша – по лінії, що з'єднує передню і задню точки опори стопи</w:t>
      </w:r>
      <w:r w:rsidR="008D2749">
        <w:rPr>
          <w:sz w:val="28"/>
          <w:szCs w:val="28"/>
          <w:lang w:val="uk-UA"/>
        </w:rPr>
        <w:t>/протезу</w:t>
      </w:r>
      <w:r w:rsidRPr="00117E48">
        <w:rPr>
          <w:sz w:val="28"/>
          <w:szCs w:val="28"/>
          <w:lang w:val="uk-UA"/>
        </w:rPr>
        <w:t xml:space="preserve">. Обсяг тильного згинання становить 20-30°, підошовного – 30-45°. </w:t>
      </w:r>
    </w:p>
    <w:p w:rsidR="00117E48" w:rsidRDefault="00117E48" w:rsidP="00E02476">
      <w:pPr>
        <w:pStyle w:val="a3"/>
        <w:spacing w:after="0" w:line="360" w:lineRule="auto"/>
        <w:ind w:left="0" w:firstLine="709"/>
        <w:jc w:val="both"/>
        <w:rPr>
          <w:sz w:val="28"/>
          <w:szCs w:val="28"/>
          <w:lang w:val="uk-UA"/>
        </w:rPr>
      </w:pPr>
      <w:r w:rsidRPr="00117E48">
        <w:rPr>
          <w:sz w:val="28"/>
          <w:szCs w:val="28"/>
          <w:lang w:val="uk-UA"/>
        </w:rPr>
        <w:t>У суглобах стопи також можливі складні рухи одночасно навколо верти</w:t>
      </w:r>
      <w:r w:rsidR="008D2749">
        <w:rPr>
          <w:sz w:val="28"/>
          <w:szCs w:val="28"/>
          <w:lang w:val="uk-UA"/>
        </w:rPr>
        <w:t xml:space="preserve">кальної та горизонтальної осей </w:t>
      </w:r>
      <w:r w:rsidRPr="00117E48">
        <w:rPr>
          <w:sz w:val="28"/>
          <w:szCs w:val="28"/>
          <w:lang w:val="uk-UA"/>
        </w:rPr>
        <w:t>(відведення</w:t>
      </w:r>
      <w:r w:rsidR="008D2749">
        <w:rPr>
          <w:sz w:val="28"/>
          <w:szCs w:val="28"/>
          <w:lang w:val="uk-UA"/>
        </w:rPr>
        <w:t>-</w:t>
      </w:r>
      <w:r w:rsidR="008D2749" w:rsidRPr="00117E48">
        <w:rPr>
          <w:sz w:val="28"/>
          <w:szCs w:val="28"/>
          <w:lang w:val="uk-UA"/>
        </w:rPr>
        <w:t>приведення</w:t>
      </w:r>
      <w:r w:rsidR="008D2749">
        <w:rPr>
          <w:sz w:val="28"/>
          <w:szCs w:val="28"/>
          <w:lang w:val="uk-UA"/>
        </w:rPr>
        <w:t xml:space="preserve">, </w:t>
      </w:r>
      <w:r w:rsidR="008D2749" w:rsidRPr="00117E48">
        <w:rPr>
          <w:sz w:val="28"/>
          <w:szCs w:val="28"/>
          <w:lang w:val="uk-UA"/>
        </w:rPr>
        <w:t>супінація</w:t>
      </w:r>
      <w:r w:rsidR="00E02476">
        <w:rPr>
          <w:sz w:val="28"/>
          <w:szCs w:val="28"/>
          <w:lang w:val="uk-UA"/>
        </w:rPr>
        <w:t>-</w:t>
      </w:r>
      <w:r w:rsidR="008D2749" w:rsidRPr="008D2749">
        <w:rPr>
          <w:sz w:val="28"/>
          <w:szCs w:val="28"/>
          <w:lang w:val="uk-UA"/>
        </w:rPr>
        <w:t xml:space="preserve"> </w:t>
      </w:r>
      <w:r w:rsidR="008D2749" w:rsidRPr="00117E48">
        <w:rPr>
          <w:sz w:val="28"/>
          <w:szCs w:val="28"/>
          <w:lang w:val="uk-UA"/>
        </w:rPr>
        <w:t>пронація</w:t>
      </w:r>
      <w:r w:rsidR="00E02476">
        <w:rPr>
          <w:sz w:val="28"/>
          <w:szCs w:val="28"/>
          <w:lang w:val="uk-UA"/>
        </w:rPr>
        <w:t xml:space="preserve">) </w:t>
      </w:r>
      <w:r w:rsidRPr="00117E48">
        <w:rPr>
          <w:sz w:val="28"/>
          <w:szCs w:val="28"/>
          <w:lang w:val="uk-UA"/>
        </w:rPr>
        <w:t>[6</w:t>
      </w:r>
      <w:r w:rsidR="00380E48">
        <w:rPr>
          <w:sz w:val="28"/>
          <w:szCs w:val="28"/>
          <w:lang w:val="uk-UA"/>
        </w:rPr>
        <w:t>8</w:t>
      </w:r>
      <w:r w:rsidRPr="00117E48">
        <w:rPr>
          <w:sz w:val="28"/>
          <w:szCs w:val="28"/>
          <w:lang w:val="uk-UA"/>
        </w:rPr>
        <w:t>].</w:t>
      </w:r>
      <w:r w:rsidR="00E02476">
        <w:rPr>
          <w:sz w:val="28"/>
          <w:szCs w:val="28"/>
          <w:lang w:val="uk-UA"/>
        </w:rPr>
        <w:t xml:space="preserve"> У нашому дослідженні з огляду на можливість помилок при  вимірюванні об’єму складних рухів у ГНС за амплітудою руху протезу, проводили оцінку тільки в напрямках згинання-розгинання.</w:t>
      </w:r>
    </w:p>
    <w:p w:rsidR="008D2749" w:rsidRDefault="008D2749" w:rsidP="00117E48">
      <w:pPr>
        <w:pStyle w:val="a3"/>
        <w:spacing w:after="0" w:line="360" w:lineRule="auto"/>
        <w:ind w:left="0" w:firstLine="709"/>
        <w:jc w:val="both"/>
        <w:rPr>
          <w:sz w:val="28"/>
          <w:szCs w:val="28"/>
          <w:lang w:val="uk-UA"/>
        </w:rPr>
      </w:pPr>
    </w:p>
    <w:p w:rsidR="007C723A" w:rsidRDefault="008D2749" w:rsidP="007C723A">
      <w:pPr>
        <w:spacing w:after="0" w:line="360" w:lineRule="auto"/>
        <w:ind w:firstLine="709"/>
        <w:rPr>
          <w:sz w:val="28"/>
          <w:szCs w:val="28"/>
          <w:lang w:val="uk-UA"/>
        </w:rPr>
      </w:pPr>
      <w:r w:rsidRPr="00481122">
        <w:rPr>
          <w:sz w:val="28"/>
          <w:szCs w:val="28"/>
          <w:lang w:val="uk-UA"/>
        </w:rPr>
        <w:t>2.2.</w:t>
      </w:r>
      <w:r w:rsidR="00481122">
        <w:rPr>
          <w:sz w:val="28"/>
          <w:szCs w:val="28"/>
          <w:lang w:val="uk-UA"/>
        </w:rPr>
        <w:t>4</w:t>
      </w:r>
      <w:r w:rsidRPr="00481122">
        <w:rPr>
          <w:sz w:val="28"/>
          <w:szCs w:val="28"/>
          <w:lang w:val="uk-UA"/>
        </w:rPr>
        <w:t xml:space="preserve"> </w:t>
      </w:r>
      <w:r w:rsidR="007C723A">
        <w:rPr>
          <w:sz w:val="28"/>
          <w:szCs w:val="28"/>
          <w:lang w:val="uk-UA"/>
        </w:rPr>
        <w:t>10-метровий тест ходьби</w:t>
      </w:r>
    </w:p>
    <w:p w:rsidR="007C723A" w:rsidRDefault="007C723A" w:rsidP="007C723A">
      <w:pPr>
        <w:spacing w:after="0" w:line="360" w:lineRule="auto"/>
        <w:ind w:firstLine="709"/>
        <w:rPr>
          <w:sz w:val="28"/>
          <w:szCs w:val="28"/>
          <w:lang w:val="uk-UA"/>
        </w:rPr>
      </w:pPr>
    </w:p>
    <w:p w:rsidR="007C723A" w:rsidRPr="007C723A" w:rsidRDefault="007C723A" w:rsidP="009A23F8">
      <w:pPr>
        <w:spacing w:after="0" w:line="360" w:lineRule="auto"/>
        <w:ind w:firstLine="709"/>
        <w:jc w:val="both"/>
        <w:rPr>
          <w:sz w:val="28"/>
          <w:szCs w:val="28"/>
          <w:lang w:val="uk-UA"/>
        </w:rPr>
      </w:pPr>
      <w:r>
        <w:rPr>
          <w:sz w:val="28"/>
          <w:szCs w:val="28"/>
          <w:lang w:val="uk-UA"/>
        </w:rPr>
        <w:t>Тест в</w:t>
      </w:r>
      <w:r w:rsidRPr="007C723A">
        <w:rPr>
          <w:sz w:val="28"/>
          <w:szCs w:val="28"/>
          <w:lang w:val="uk-UA"/>
        </w:rPr>
        <w:t xml:space="preserve">икористовується для оцінки комфортної, самостійно обраної швидкості ходьби пацієнта. </w:t>
      </w:r>
      <w:r w:rsidR="009A23F8" w:rsidRPr="007C723A">
        <w:rPr>
          <w:sz w:val="28"/>
          <w:szCs w:val="28"/>
          <w:lang w:val="uk-UA"/>
        </w:rPr>
        <w:t xml:space="preserve">Його можна використовувати для визначення функціональної рухливості, швидкості ходи та вестибулярної функції. </w:t>
      </w:r>
      <w:r w:rsidRPr="007C723A">
        <w:rPr>
          <w:sz w:val="28"/>
          <w:szCs w:val="28"/>
          <w:lang w:val="uk-UA"/>
        </w:rPr>
        <w:t>Пацієнти повинні бути в змозі самостійно ходити, проте вони можуть використовувати будь-які допоміжні засоби</w:t>
      </w:r>
      <w:r w:rsidR="009A23F8" w:rsidRPr="009A23F8">
        <w:rPr>
          <w:sz w:val="28"/>
          <w:szCs w:val="28"/>
          <w:lang w:val="uk-UA"/>
        </w:rPr>
        <w:t xml:space="preserve"> </w:t>
      </w:r>
      <w:r w:rsidR="009A23F8">
        <w:rPr>
          <w:sz w:val="28"/>
          <w:szCs w:val="28"/>
          <w:lang w:val="uk-UA"/>
        </w:rPr>
        <w:t xml:space="preserve">та </w:t>
      </w:r>
      <w:r w:rsidR="009A23F8" w:rsidRPr="007C723A">
        <w:rPr>
          <w:sz w:val="28"/>
          <w:szCs w:val="28"/>
          <w:lang w:val="uk-UA"/>
        </w:rPr>
        <w:t>будь-як</w:t>
      </w:r>
      <w:r w:rsidR="009A23F8">
        <w:rPr>
          <w:sz w:val="28"/>
          <w:szCs w:val="28"/>
          <w:lang w:val="uk-UA"/>
        </w:rPr>
        <w:t>е обладнання, необхідні для безпечної ходи. Тест оцінює швидкість хо</w:t>
      </w:r>
      <w:r w:rsidRPr="007C723A">
        <w:rPr>
          <w:sz w:val="28"/>
          <w:szCs w:val="28"/>
          <w:lang w:val="uk-UA"/>
        </w:rPr>
        <w:t>дьби в метрах за секунду на короткій відстані. Швидкість ходи (м/с) – це фізична величина, що дорівнює відношенню відстані (10 м), яку пройшов пацієнт, до інтервалу часу, за який цей шлях пройдено.</w:t>
      </w:r>
      <w:r w:rsidR="00AE1673">
        <w:rPr>
          <w:sz w:val="28"/>
          <w:szCs w:val="28"/>
          <w:lang w:val="uk-UA"/>
        </w:rPr>
        <w:t xml:space="preserve"> </w:t>
      </w:r>
      <w:r w:rsidR="00AE1673" w:rsidRPr="00AE1673">
        <w:rPr>
          <w:sz w:val="28"/>
          <w:szCs w:val="28"/>
          <w:lang w:val="uk-UA"/>
        </w:rPr>
        <w:t xml:space="preserve">Опис. Тест ходьби на 10 метрів </w:t>
      </w:r>
      <w:proofErr w:type="spellStart"/>
      <w:r w:rsidR="00AE1673">
        <w:rPr>
          <w:sz w:val="28"/>
          <w:szCs w:val="28"/>
          <w:lang w:val="uk-UA"/>
        </w:rPr>
        <w:t>валідизований</w:t>
      </w:r>
      <w:proofErr w:type="spellEnd"/>
      <w:r w:rsidR="00AE1673">
        <w:rPr>
          <w:sz w:val="28"/>
          <w:szCs w:val="28"/>
          <w:lang w:val="uk-UA"/>
        </w:rPr>
        <w:t xml:space="preserve"> </w:t>
      </w:r>
      <w:r w:rsidR="00AE1673" w:rsidRPr="00AE1673">
        <w:rPr>
          <w:sz w:val="28"/>
          <w:szCs w:val="28"/>
          <w:lang w:val="uk-UA"/>
        </w:rPr>
        <w:t>для оцінки швидкості ходи у пацієнтів з однією або кількома ампутаціями нижніх кінцівок, які можуть або не</w:t>
      </w:r>
      <w:r w:rsidR="00AE1673">
        <w:rPr>
          <w:sz w:val="28"/>
          <w:szCs w:val="28"/>
          <w:lang w:val="uk-UA"/>
        </w:rPr>
        <w:t xml:space="preserve"> можуть використовувати протез.</w:t>
      </w:r>
    </w:p>
    <w:p w:rsidR="009A23F8" w:rsidRDefault="007C723A" w:rsidP="009A23F8">
      <w:pPr>
        <w:spacing w:after="0" w:line="360" w:lineRule="auto"/>
        <w:ind w:firstLine="709"/>
        <w:jc w:val="both"/>
        <w:rPr>
          <w:sz w:val="28"/>
          <w:szCs w:val="28"/>
          <w:lang w:val="uk-UA"/>
        </w:rPr>
      </w:pPr>
      <w:r w:rsidRPr="007C723A">
        <w:rPr>
          <w:sz w:val="28"/>
          <w:szCs w:val="28"/>
          <w:lang w:val="uk-UA"/>
        </w:rPr>
        <w:t>Необхідне обладнання для проведення тесту:</w:t>
      </w:r>
    </w:p>
    <w:p w:rsidR="009A23F8" w:rsidRPr="009A23F8" w:rsidRDefault="009A23F8" w:rsidP="009A23F8">
      <w:pPr>
        <w:pStyle w:val="a3"/>
        <w:numPr>
          <w:ilvl w:val="0"/>
          <w:numId w:val="21"/>
        </w:numPr>
        <w:spacing w:after="0" w:line="360" w:lineRule="auto"/>
        <w:ind w:left="0" w:firstLine="709"/>
        <w:jc w:val="both"/>
        <w:rPr>
          <w:sz w:val="28"/>
          <w:szCs w:val="28"/>
          <w:lang w:val="uk-UA"/>
        </w:rPr>
      </w:pPr>
      <w:r w:rsidRPr="009A23F8">
        <w:rPr>
          <w:sz w:val="28"/>
          <w:szCs w:val="28"/>
          <w:lang w:val="uk-UA"/>
        </w:rPr>
        <w:t>безперешкодний прохід;</w:t>
      </w:r>
    </w:p>
    <w:p w:rsidR="009A23F8" w:rsidRPr="009A23F8" w:rsidRDefault="009A23F8" w:rsidP="009A23F8">
      <w:pPr>
        <w:pStyle w:val="a3"/>
        <w:numPr>
          <w:ilvl w:val="0"/>
          <w:numId w:val="21"/>
        </w:numPr>
        <w:spacing w:after="0" w:line="360" w:lineRule="auto"/>
        <w:ind w:left="0" w:firstLine="709"/>
        <w:jc w:val="both"/>
        <w:rPr>
          <w:sz w:val="28"/>
          <w:szCs w:val="28"/>
          <w:lang w:val="uk-UA"/>
        </w:rPr>
      </w:pPr>
      <w:r w:rsidRPr="009A23F8">
        <w:rPr>
          <w:sz w:val="28"/>
          <w:szCs w:val="28"/>
          <w:lang w:val="uk-UA"/>
        </w:rPr>
        <w:lastRenderedPageBreak/>
        <w:t>на підлозі або стіні відзначено на стрічці точки 0, 2, 12 і 14-метрів, як показано нижче (рис. 2.1);</w:t>
      </w:r>
    </w:p>
    <w:p w:rsidR="007C723A" w:rsidRPr="009A23F8" w:rsidRDefault="009A23F8" w:rsidP="009A23F8">
      <w:pPr>
        <w:pStyle w:val="a3"/>
        <w:numPr>
          <w:ilvl w:val="0"/>
          <w:numId w:val="21"/>
        </w:numPr>
        <w:spacing w:after="0" w:line="360" w:lineRule="auto"/>
        <w:ind w:left="0" w:firstLine="709"/>
        <w:jc w:val="both"/>
        <w:rPr>
          <w:sz w:val="28"/>
          <w:szCs w:val="28"/>
          <w:lang w:val="uk-UA"/>
        </w:rPr>
      </w:pPr>
      <w:r w:rsidRPr="009A23F8">
        <w:rPr>
          <w:sz w:val="28"/>
          <w:szCs w:val="28"/>
          <w:lang w:val="uk-UA"/>
        </w:rPr>
        <w:t>секундомір з фіксацією десятих секунди</w:t>
      </w:r>
      <w:r w:rsidR="007C723A" w:rsidRPr="009A23F8">
        <w:rPr>
          <w:sz w:val="28"/>
          <w:szCs w:val="28"/>
          <w:lang w:val="uk-UA"/>
        </w:rPr>
        <w:t xml:space="preserve">. </w:t>
      </w:r>
    </w:p>
    <w:p w:rsidR="009A23F8" w:rsidRDefault="009A23F8" w:rsidP="009A23F8">
      <w:pPr>
        <w:spacing w:after="0" w:line="360" w:lineRule="auto"/>
        <w:ind w:firstLine="709"/>
        <w:jc w:val="both"/>
        <w:rPr>
          <w:sz w:val="28"/>
          <w:szCs w:val="28"/>
          <w:lang w:val="uk-UA"/>
        </w:rPr>
      </w:pPr>
    </w:p>
    <w:p w:rsidR="009A23F8" w:rsidRDefault="009A23F8" w:rsidP="009A23F8">
      <w:pPr>
        <w:spacing w:after="0" w:line="360" w:lineRule="auto"/>
        <w:jc w:val="both"/>
        <w:rPr>
          <w:sz w:val="28"/>
          <w:szCs w:val="28"/>
          <w:lang w:val="uk-UA"/>
        </w:rPr>
      </w:pPr>
      <w:r>
        <w:rPr>
          <w:noProof/>
          <w:sz w:val="28"/>
          <w:szCs w:val="28"/>
          <w:lang w:eastAsia="ru-RU"/>
        </w:rPr>
        <w:drawing>
          <wp:inline distT="0" distB="0" distL="0" distR="0">
            <wp:extent cx="5939790" cy="815411"/>
            <wp:effectExtent l="19050" t="19050" r="22860" b="22789"/>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815411"/>
                    </a:xfrm>
                    <a:prstGeom prst="rect">
                      <a:avLst/>
                    </a:prstGeom>
                    <a:noFill/>
                    <a:ln w="9525">
                      <a:solidFill>
                        <a:schemeClr val="tx1"/>
                      </a:solidFill>
                      <a:miter lim="800000"/>
                      <a:headEnd/>
                      <a:tailEnd/>
                    </a:ln>
                  </pic:spPr>
                </pic:pic>
              </a:graphicData>
            </a:graphic>
          </wp:inline>
        </w:drawing>
      </w:r>
    </w:p>
    <w:p w:rsidR="009A23F8" w:rsidRDefault="009A23F8" w:rsidP="009A23F8">
      <w:pPr>
        <w:spacing w:after="0" w:line="360" w:lineRule="auto"/>
        <w:jc w:val="center"/>
        <w:rPr>
          <w:sz w:val="28"/>
          <w:szCs w:val="28"/>
          <w:lang w:val="uk-UA"/>
        </w:rPr>
      </w:pPr>
      <w:r>
        <w:rPr>
          <w:sz w:val="28"/>
          <w:szCs w:val="28"/>
          <w:lang w:val="uk-UA"/>
        </w:rPr>
        <w:t>Рисунок 2.1 – Розмітка відстані для проведення 10-м тесту ходьби</w:t>
      </w:r>
    </w:p>
    <w:p w:rsidR="009A23F8" w:rsidRDefault="009A23F8" w:rsidP="009A23F8">
      <w:pPr>
        <w:spacing w:after="0" w:line="360" w:lineRule="auto"/>
        <w:jc w:val="both"/>
        <w:rPr>
          <w:sz w:val="28"/>
          <w:szCs w:val="28"/>
          <w:lang w:val="uk-UA"/>
        </w:rPr>
      </w:pPr>
    </w:p>
    <w:p w:rsidR="007C723A" w:rsidRPr="007C723A" w:rsidRDefault="007C723A" w:rsidP="009A23F8">
      <w:pPr>
        <w:spacing w:after="0" w:line="360" w:lineRule="auto"/>
        <w:ind w:firstLine="709"/>
        <w:jc w:val="both"/>
        <w:rPr>
          <w:sz w:val="28"/>
          <w:szCs w:val="28"/>
          <w:lang w:val="uk-UA"/>
        </w:rPr>
      </w:pPr>
      <w:r w:rsidRPr="007C723A">
        <w:rPr>
          <w:sz w:val="28"/>
          <w:szCs w:val="28"/>
          <w:lang w:val="uk-UA"/>
        </w:rPr>
        <w:t>Перші та останні два метри використовуються для прискорення і уповільнення. Швидкість ходи вимірюється тільки для середніх десяти метрів. На фініші можна поставити стілець.</w:t>
      </w:r>
    </w:p>
    <w:p w:rsidR="007C723A" w:rsidRPr="009A23F8" w:rsidRDefault="007C723A" w:rsidP="009A23F8">
      <w:pPr>
        <w:pStyle w:val="a3"/>
        <w:spacing w:after="0" w:line="360" w:lineRule="auto"/>
        <w:ind w:left="709"/>
        <w:jc w:val="both"/>
        <w:rPr>
          <w:sz w:val="28"/>
          <w:szCs w:val="28"/>
          <w:lang w:val="uk-UA"/>
        </w:rPr>
      </w:pPr>
      <w:r w:rsidRPr="009A23F8">
        <w:rPr>
          <w:sz w:val="28"/>
          <w:szCs w:val="28"/>
          <w:lang w:val="uk-UA"/>
        </w:rPr>
        <w:t>Процедура тесту:</w:t>
      </w:r>
    </w:p>
    <w:p w:rsidR="007C723A" w:rsidRPr="009A23F8" w:rsidRDefault="007C723A" w:rsidP="009A23F8">
      <w:pPr>
        <w:pStyle w:val="a3"/>
        <w:numPr>
          <w:ilvl w:val="0"/>
          <w:numId w:val="22"/>
        </w:numPr>
        <w:spacing w:after="0" w:line="360" w:lineRule="auto"/>
        <w:ind w:left="0" w:firstLine="709"/>
        <w:jc w:val="both"/>
        <w:rPr>
          <w:sz w:val="28"/>
          <w:szCs w:val="28"/>
          <w:lang w:val="uk-UA"/>
        </w:rPr>
      </w:pPr>
      <w:r w:rsidRPr="009A23F8">
        <w:rPr>
          <w:sz w:val="28"/>
          <w:szCs w:val="28"/>
          <w:lang w:val="uk-UA"/>
        </w:rPr>
        <w:t>Пацієнт стоїть на позначці “0” метрів.</w:t>
      </w:r>
    </w:p>
    <w:p w:rsidR="007C723A" w:rsidRPr="009A23F8" w:rsidRDefault="007C723A" w:rsidP="009A23F8">
      <w:pPr>
        <w:pStyle w:val="a3"/>
        <w:numPr>
          <w:ilvl w:val="0"/>
          <w:numId w:val="22"/>
        </w:numPr>
        <w:spacing w:after="0" w:line="360" w:lineRule="auto"/>
        <w:ind w:left="0" w:firstLine="709"/>
        <w:jc w:val="both"/>
        <w:rPr>
          <w:sz w:val="28"/>
          <w:szCs w:val="28"/>
          <w:lang w:val="uk-UA"/>
        </w:rPr>
      </w:pPr>
      <w:r w:rsidRPr="009A23F8">
        <w:rPr>
          <w:sz w:val="28"/>
          <w:szCs w:val="28"/>
          <w:lang w:val="uk-UA"/>
        </w:rPr>
        <w:t>Фізичний терапевт стоїть близько позначки 10 метрів.</w:t>
      </w:r>
    </w:p>
    <w:p w:rsidR="007C723A" w:rsidRPr="009A23F8" w:rsidRDefault="007C723A" w:rsidP="009A23F8">
      <w:pPr>
        <w:pStyle w:val="a3"/>
        <w:numPr>
          <w:ilvl w:val="0"/>
          <w:numId w:val="22"/>
        </w:numPr>
        <w:spacing w:after="0" w:line="360" w:lineRule="auto"/>
        <w:ind w:left="0" w:firstLine="709"/>
        <w:jc w:val="both"/>
        <w:rPr>
          <w:sz w:val="28"/>
          <w:szCs w:val="28"/>
          <w:lang w:val="uk-UA"/>
        </w:rPr>
      </w:pPr>
      <w:r w:rsidRPr="009A23F8">
        <w:rPr>
          <w:sz w:val="28"/>
          <w:szCs w:val="28"/>
          <w:lang w:val="uk-UA"/>
        </w:rPr>
        <w:t>Фізичний терапевт не повинен йти поруч з пацієнтом – це може заважати пацієнту встановити власний темп ходьби. Якщо безпека пацієнта вимагає супроводу фізичного терапевта поруч з ним, то бажано уникати фізичного контакту з пацієнтом.</w:t>
      </w:r>
    </w:p>
    <w:p w:rsidR="00AE1673" w:rsidRDefault="00AE1673" w:rsidP="00AE1673">
      <w:pPr>
        <w:pStyle w:val="a3"/>
        <w:numPr>
          <w:ilvl w:val="0"/>
          <w:numId w:val="22"/>
        </w:numPr>
        <w:spacing w:after="0" w:line="360" w:lineRule="auto"/>
        <w:ind w:left="0" w:firstLine="709"/>
        <w:jc w:val="both"/>
        <w:rPr>
          <w:sz w:val="28"/>
          <w:szCs w:val="28"/>
          <w:lang w:val="uk-UA"/>
        </w:rPr>
      </w:pPr>
      <w:r w:rsidRPr="00AE1673">
        <w:rPr>
          <w:sz w:val="28"/>
          <w:szCs w:val="28"/>
          <w:lang w:val="uk-UA"/>
        </w:rPr>
        <w:t>Інструкції для пацієнтів. Для тесту зі швидкістю, яку самостійно обирає пацієнт: «Коли я скажу, йдіть, йдіть до фінішу у своєму нормальному темпі». Для тесту швидкої ходьби:</w:t>
      </w:r>
      <w:r>
        <w:rPr>
          <w:sz w:val="28"/>
          <w:szCs w:val="28"/>
          <w:lang w:val="uk-UA"/>
        </w:rPr>
        <w:t xml:space="preserve"> </w:t>
      </w:r>
      <w:r w:rsidRPr="00AE1673">
        <w:rPr>
          <w:sz w:val="28"/>
          <w:szCs w:val="28"/>
          <w:lang w:val="uk-UA"/>
        </w:rPr>
        <w:t>«Коли я кажу, йдіть, йдіть до фінішу якнайшвидше та якомога безпечніше».</w:t>
      </w:r>
    </w:p>
    <w:p w:rsidR="007C723A" w:rsidRPr="00AE1673" w:rsidRDefault="007C723A" w:rsidP="00AE1673">
      <w:pPr>
        <w:pStyle w:val="a3"/>
        <w:numPr>
          <w:ilvl w:val="0"/>
          <w:numId w:val="22"/>
        </w:numPr>
        <w:spacing w:after="0" w:line="360" w:lineRule="auto"/>
        <w:ind w:left="0" w:firstLine="709"/>
        <w:jc w:val="both"/>
        <w:rPr>
          <w:sz w:val="28"/>
          <w:szCs w:val="28"/>
          <w:lang w:val="uk-UA"/>
        </w:rPr>
      </w:pPr>
      <w:r w:rsidRPr="00AE1673">
        <w:rPr>
          <w:sz w:val="28"/>
          <w:szCs w:val="28"/>
          <w:lang w:val="uk-UA"/>
        </w:rPr>
        <w:t>Фізичний терапевт запускає таймер, коли будь-яка частина стопи пацієнта перетинає 2-метрову позначку. Таймер зупиняється, коли будь-яка частина стопи перетина</w:t>
      </w:r>
      <w:r w:rsidR="009A23F8" w:rsidRPr="00AE1673">
        <w:rPr>
          <w:sz w:val="28"/>
          <w:szCs w:val="28"/>
          <w:lang w:val="uk-UA"/>
        </w:rPr>
        <w:t>є 12-метрову позначку</w:t>
      </w:r>
      <w:r w:rsidRPr="00AE1673">
        <w:rPr>
          <w:sz w:val="28"/>
          <w:szCs w:val="28"/>
          <w:lang w:val="uk-UA"/>
        </w:rPr>
        <w:t xml:space="preserve">. </w:t>
      </w:r>
    </w:p>
    <w:p w:rsidR="00AE1673" w:rsidRPr="00AE1673" w:rsidRDefault="007C723A" w:rsidP="00E73227">
      <w:pPr>
        <w:pStyle w:val="a3"/>
        <w:numPr>
          <w:ilvl w:val="0"/>
          <w:numId w:val="22"/>
        </w:numPr>
        <w:spacing w:after="0" w:line="360" w:lineRule="auto"/>
        <w:ind w:left="0" w:firstLine="709"/>
        <w:jc w:val="both"/>
        <w:rPr>
          <w:sz w:val="28"/>
          <w:szCs w:val="28"/>
          <w:lang w:val="uk-UA"/>
        </w:rPr>
      </w:pPr>
      <w:r w:rsidRPr="00AE1673">
        <w:rPr>
          <w:sz w:val="28"/>
          <w:szCs w:val="28"/>
          <w:lang w:val="uk-UA"/>
        </w:rPr>
        <w:t>Якщо є сумніви, що виконання пацієнтом тесту було найкращим або типовим для нього, він може відпочити і повторити тест ще два рази (в цілому – три спроби). Якщо зроблено більше, ніж одна спроба, потрібно використовувати середнє значення всіх спроб</w:t>
      </w:r>
      <w:r w:rsidR="00380E48">
        <w:rPr>
          <w:sz w:val="28"/>
          <w:szCs w:val="28"/>
          <w:lang w:val="uk-UA"/>
        </w:rPr>
        <w:t xml:space="preserve"> </w:t>
      </w:r>
      <w:r w:rsidR="00380E48" w:rsidRPr="00E63278">
        <w:rPr>
          <w:sz w:val="28"/>
          <w:szCs w:val="28"/>
        </w:rPr>
        <w:t>[68]</w:t>
      </w:r>
      <w:r w:rsidRPr="00AE1673">
        <w:rPr>
          <w:sz w:val="28"/>
          <w:szCs w:val="28"/>
          <w:lang w:val="uk-UA"/>
        </w:rPr>
        <w:t>.</w:t>
      </w:r>
    </w:p>
    <w:p w:rsidR="00AE1673" w:rsidRPr="00AE1673" w:rsidRDefault="00AE1673" w:rsidP="00E73227">
      <w:pPr>
        <w:pStyle w:val="a3"/>
        <w:numPr>
          <w:ilvl w:val="0"/>
          <w:numId w:val="22"/>
        </w:numPr>
        <w:spacing w:after="0" w:line="360" w:lineRule="auto"/>
        <w:ind w:left="0" w:firstLine="709"/>
        <w:jc w:val="both"/>
        <w:rPr>
          <w:sz w:val="28"/>
          <w:szCs w:val="28"/>
          <w:lang w:val="uk-UA"/>
        </w:rPr>
      </w:pPr>
      <w:r>
        <w:rPr>
          <w:sz w:val="28"/>
          <w:szCs w:val="28"/>
          <w:lang w:val="uk-UA"/>
        </w:rPr>
        <w:lastRenderedPageBreak/>
        <w:t>Використання д</w:t>
      </w:r>
      <w:r w:rsidR="007C723A" w:rsidRPr="00AE1673">
        <w:rPr>
          <w:sz w:val="28"/>
          <w:szCs w:val="28"/>
          <w:lang w:val="uk-UA"/>
        </w:rPr>
        <w:t>опоміжн</w:t>
      </w:r>
      <w:r>
        <w:rPr>
          <w:sz w:val="28"/>
          <w:szCs w:val="28"/>
          <w:lang w:val="uk-UA"/>
        </w:rPr>
        <w:t>их</w:t>
      </w:r>
      <w:r w:rsidR="007C723A" w:rsidRPr="00AE1673">
        <w:rPr>
          <w:sz w:val="28"/>
          <w:szCs w:val="28"/>
          <w:lang w:val="uk-UA"/>
        </w:rPr>
        <w:t xml:space="preserve"> пристрої</w:t>
      </w:r>
      <w:r>
        <w:rPr>
          <w:sz w:val="28"/>
          <w:szCs w:val="28"/>
          <w:lang w:val="uk-UA"/>
        </w:rPr>
        <w:t>в</w:t>
      </w:r>
      <w:r w:rsidR="007C723A" w:rsidRPr="00AE1673">
        <w:rPr>
          <w:sz w:val="28"/>
          <w:szCs w:val="28"/>
          <w:lang w:val="uk-UA"/>
        </w:rPr>
        <w:t xml:space="preserve"> повинн</w:t>
      </w:r>
      <w:r>
        <w:rPr>
          <w:sz w:val="28"/>
          <w:szCs w:val="28"/>
          <w:lang w:val="uk-UA"/>
        </w:rPr>
        <w:t>о бути постійним</w:t>
      </w:r>
      <w:r w:rsidR="007C723A" w:rsidRPr="00AE1673">
        <w:rPr>
          <w:sz w:val="28"/>
          <w:szCs w:val="28"/>
          <w:lang w:val="uk-UA"/>
        </w:rPr>
        <w:t xml:space="preserve"> та задокументован</w:t>
      </w:r>
      <w:r>
        <w:rPr>
          <w:sz w:val="28"/>
          <w:szCs w:val="28"/>
          <w:lang w:val="uk-UA"/>
        </w:rPr>
        <w:t>им</w:t>
      </w:r>
      <w:r w:rsidR="007C723A" w:rsidRPr="00AE1673">
        <w:rPr>
          <w:sz w:val="28"/>
          <w:szCs w:val="28"/>
          <w:lang w:val="uk-UA"/>
        </w:rPr>
        <w:t xml:space="preserve"> для кожного тесту. </w:t>
      </w:r>
    </w:p>
    <w:p w:rsidR="00AE1673" w:rsidRPr="00AE1673" w:rsidRDefault="00AE1673" w:rsidP="00E73227">
      <w:pPr>
        <w:pBdr>
          <w:top w:val="nil"/>
          <w:left w:val="nil"/>
          <w:bottom w:val="nil"/>
          <w:right w:val="nil"/>
          <w:between w:val="nil"/>
        </w:pBdr>
        <w:spacing w:after="0" w:line="360" w:lineRule="auto"/>
        <w:ind w:firstLine="709"/>
        <w:rPr>
          <w:sz w:val="28"/>
          <w:szCs w:val="28"/>
          <w:lang w:val="uk-UA"/>
        </w:rPr>
      </w:pPr>
      <w:r w:rsidRPr="00AE1673">
        <w:rPr>
          <w:sz w:val="28"/>
          <w:szCs w:val="28"/>
          <w:lang w:val="uk-UA"/>
        </w:rPr>
        <w:t>Швидкість ходьби може бути представлена як відсоток від нормальної. Середньостатистичн</w:t>
      </w:r>
      <w:r>
        <w:rPr>
          <w:sz w:val="28"/>
          <w:szCs w:val="28"/>
          <w:lang w:val="uk-UA"/>
        </w:rPr>
        <w:t xml:space="preserve">і значення 10-м тесту ходьби наведено </w:t>
      </w:r>
      <w:r w:rsidRPr="00AE1673">
        <w:rPr>
          <w:sz w:val="28"/>
          <w:szCs w:val="28"/>
          <w:lang w:val="uk-UA"/>
        </w:rPr>
        <w:t>в таблиці 2.1.</w:t>
      </w:r>
    </w:p>
    <w:p w:rsidR="00E73227" w:rsidRDefault="00E73227" w:rsidP="00E73227">
      <w:pPr>
        <w:pBdr>
          <w:top w:val="nil"/>
          <w:left w:val="nil"/>
          <w:bottom w:val="nil"/>
          <w:right w:val="nil"/>
          <w:between w:val="nil"/>
        </w:pBdr>
        <w:spacing w:after="0" w:line="360" w:lineRule="auto"/>
        <w:ind w:firstLine="709"/>
        <w:jc w:val="both"/>
        <w:rPr>
          <w:sz w:val="28"/>
          <w:szCs w:val="28"/>
          <w:lang w:val="uk-UA"/>
        </w:rPr>
      </w:pPr>
    </w:p>
    <w:p w:rsidR="00AE1673" w:rsidRPr="00AE1673" w:rsidRDefault="00AE1673" w:rsidP="00E73227">
      <w:pPr>
        <w:pBdr>
          <w:top w:val="nil"/>
          <w:left w:val="nil"/>
          <w:bottom w:val="nil"/>
          <w:right w:val="nil"/>
          <w:between w:val="nil"/>
        </w:pBdr>
        <w:spacing w:after="0" w:line="360" w:lineRule="auto"/>
        <w:ind w:firstLine="709"/>
        <w:jc w:val="both"/>
        <w:rPr>
          <w:b/>
          <w:sz w:val="28"/>
          <w:szCs w:val="28"/>
          <w:lang w:val="uk-UA"/>
        </w:rPr>
      </w:pPr>
      <w:r w:rsidRPr="00AE1673">
        <w:rPr>
          <w:sz w:val="28"/>
          <w:szCs w:val="28"/>
          <w:lang w:val="uk-UA"/>
        </w:rPr>
        <w:t>Таблиця 2.1 – Нормативні значення тесту ходьби на 10 метрів</w:t>
      </w:r>
      <w:r>
        <w:rPr>
          <w:sz w:val="28"/>
          <w:szCs w:val="28"/>
          <w:lang w:val="uk-UA"/>
        </w:rPr>
        <w:t xml:space="preserve"> для здорового населення</w:t>
      </w:r>
    </w:p>
    <w:tbl>
      <w:tblPr>
        <w:tblW w:w="92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7"/>
        <w:gridCol w:w="4873"/>
      </w:tblGrid>
      <w:tr w:rsidR="00AE1673" w:rsidRPr="00AE1673" w:rsidTr="00AE1673">
        <w:trPr>
          <w:trHeight w:val="333"/>
        </w:trPr>
        <w:tc>
          <w:tcPr>
            <w:tcW w:w="4367"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Вік</w:t>
            </w:r>
          </w:p>
        </w:tc>
        <w:tc>
          <w:tcPr>
            <w:tcW w:w="4873"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Середня швидкість ходьби, м/с</w:t>
            </w:r>
          </w:p>
        </w:tc>
      </w:tr>
      <w:tr w:rsidR="00AE1673" w:rsidRPr="00AE1673" w:rsidTr="00AE1673">
        <w:trPr>
          <w:trHeight w:val="333"/>
        </w:trPr>
        <w:tc>
          <w:tcPr>
            <w:tcW w:w="4367"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20-29</w:t>
            </w:r>
          </w:p>
        </w:tc>
        <w:tc>
          <w:tcPr>
            <w:tcW w:w="4873"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1,36-1,34</w:t>
            </w:r>
          </w:p>
        </w:tc>
      </w:tr>
      <w:tr w:rsidR="00AE1673" w:rsidRPr="00AE1673" w:rsidTr="00AE1673">
        <w:trPr>
          <w:trHeight w:val="333"/>
        </w:trPr>
        <w:tc>
          <w:tcPr>
            <w:tcW w:w="4367"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30-39</w:t>
            </w:r>
          </w:p>
        </w:tc>
        <w:tc>
          <w:tcPr>
            <w:tcW w:w="4873"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1,43-1,34</w:t>
            </w:r>
          </w:p>
        </w:tc>
      </w:tr>
      <w:tr w:rsidR="00AE1673" w:rsidRPr="00AE1673" w:rsidTr="00AE1673">
        <w:trPr>
          <w:trHeight w:val="333"/>
        </w:trPr>
        <w:tc>
          <w:tcPr>
            <w:tcW w:w="4367"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40-49</w:t>
            </w:r>
          </w:p>
        </w:tc>
        <w:tc>
          <w:tcPr>
            <w:tcW w:w="4873"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1,43-1,39</w:t>
            </w:r>
          </w:p>
        </w:tc>
      </w:tr>
      <w:tr w:rsidR="00AE1673" w:rsidRPr="00AE1673" w:rsidTr="00AE1673">
        <w:trPr>
          <w:trHeight w:val="333"/>
        </w:trPr>
        <w:tc>
          <w:tcPr>
            <w:tcW w:w="4367"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50-59</w:t>
            </w:r>
          </w:p>
        </w:tc>
        <w:tc>
          <w:tcPr>
            <w:tcW w:w="4873"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1,43-1,31</w:t>
            </w:r>
          </w:p>
        </w:tc>
      </w:tr>
      <w:tr w:rsidR="00AE1673" w:rsidRPr="00AE1673" w:rsidTr="00AE1673">
        <w:trPr>
          <w:trHeight w:val="333"/>
        </w:trPr>
        <w:tc>
          <w:tcPr>
            <w:tcW w:w="4367"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60-69</w:t>
            </w:r>
          </w:p>
        </w:tc>
        <w:tc>
          <w:tcPr>
            <w:tcW w:w="4873"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1,34-1,24</w:t>
            </w:r>
          </w:p>
        </w:tc>
      </w:tr>
      <w:tr w:rsidR="00AE1673" w:rsidRPr="00AE1673" w:rsidTr="00AE1673">
        <w:trPr>
          <w:trHeight w:val="333"/>
        </w:trPr>
        <w:tc>
          <w:tcPr>
            <w:tcW w:w="4367"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70-79</w:t>
            </w:r>
          </w:p>
        </w:tc>
        <w:tc>
          <w:tcPr>
            <w:tcW w:w="4873"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1,26-1,13</w:t>
            </w:r>
          </w:p>
        </w:tc>
      </w:tr>
      <w:tr w:rsidR="00AE1673" w:rsidRPr="00AE1673" w:rsidTr="00AE1673">
        <w:trPr>
          <w:trHeight w:val="333"/>
        </w:trPr>
        <w:tc>
          <w:tcPr>
            <w:tcW w:w="4367"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80-90</w:t>
            </w:r>
          </w:p>
        </w:tc>
        <w:tc>
          <w:tcPr>
            <w:tcW w:w="4873" w:type="dxa"/>
            <w:vAlign w:val="center"/>
          </w:tcPr>
          <w:p w:rsidR="00AE1673" w:rsidRPr="00AE1673" w:rsidRDefault="00AE1673" w:rsidP="00E73227">
            <w:pPr>
              <w:widowControl w:val="0"/>
              <w:pBdr>
                <w:top w:val="nil"/>
                <w:left w:val="nil"/>
                <w:bottom w:val="nil"/>
                <w:right w:val="nil"/>
                <w:between w:val="nil"/>
              </w:pBdr>
              <w:spacing w:after="0" w:line="240" w:lineRule="auto"/>
              <w:jc w:val="center"/>
              <w:rPr>
                <w:b/>
                <w:sz w:val="28"/>
                <w:szCs w:val="28"/>
                <w:lang w:val="uk-UA"/>
              </w:rPr>
            </w:pPr>
            <w:r w:rsidRPr="00AE1673">
              <w:rPr>
                <w:sz w:val="28"/>
                <w:szCs w:val="28"/>
                <w:lang w:val="uk-UA"/>
              </w:rPr>
              <w:t>0,97-0,94</w:t>
            </w:r>
          </w:p>
        </w:tc>
      </w:tr>
    </w:tbl>
    <w:p w:rsidR="00117E48" w:rsidRDefault="007C723A" w:rsidP="00E73227">
      <w:pPr>
        <w:spacing w:after="0" w:line="360" w:lineRule="auto"/>
        <w:ind w:firstLine="709"/>
        <w:rPr>
          <w:sz w:val="28"/>
          <w:szCs w:val="28"/>
          <w:lang w:val="uk-UA"/>
        </w:rPr>
      </w:pPr>
      <w:r w:rsidRPr="00AE1673">
        <w:rPr>
          <w:sz w:val="28"/>
          <w:szCs w:val="28"/>
          <w:lang w:val="uk-UA"/>
        </w:rPr>
        <w:t xml:space="preserve"> </w:t>
      </w:r>
    </w:p>
    <w:p w:rsidR="00E73227" w:rsidRDefault="00E73227" w:rsidP="00E73227">
      <w:pPr>
        <w:spacing w:after="0" w:line="360" w:lineRule="auto"/>
        <w:ind w:firstLine="709"/>
        <w:rPr>
          <w:sz w:val="28"/>
          <w:szCs w:val="28"/>
          <w:lang w:val="uk-UA"/>
        </w:rPr>
      </w:pPr>
      <w:r>
        <w:rPr>
          <w:sz w:val="28"/>
          <w:szCs w:val="28"/>
          <w:lang w:val="uk-UA"/>
        </w:rPr>
        <w:t xml:space="preserve">Наявні у фаховій літературі дані щодо результатів 10-метрового тесту ходьби  в дорослих з ампутаціями нижньої </w:t>
      </w:r>
      <w:r w:rsidRPr="00CF1D12">
        <w:rPr>
          <w:sz w:val="28"/>
          <w:szCs w:val="28"/>
          <w:lang w:val="uk-UA"/>
        </w:rPr>
        <w:t xml:space="preserve">кінцівки </w:t>
      </w:r>
      <w:r w:rsidR="00B76844" w:rsidRPr="00E63278">
        <w:rPr>
          <w:sz w:val="28"/>
          <w:szCs w:val="28"/>
        </w:rPr>
        <w:t>[</w:t>
      </w:r>
      <w:r w:rsidR="00CF1D12" w:rsidRPr="00E63278">
        <w:rPr>
          <w:sz w:val="28"/>
          <w:szCs w:val="28"/>
        </w:rPr>
        <w:t>73</w:t>
      </w:r>
      <w:r w:rsidR="00B76844" w:rsidRPr="00E63278">
        <w:rPr>
          <w:sz w:val="28"/>
          <w:szCs w:val="28"/>
        </w:rPr>
        <w:t xml:space="preserve">] </w:t>
      </w:r>
      <w:r>
        <w:rPr>
          <w:sz w:val="28"/>
          <w:szCs w:val="28"/>
          <w:lang w:val="uk-UA"/>
        </w:rPr>
        <w:t>наведено в таблиці 2.2.</w:t>
      </w:r>
    </w:p>
    <w:p w:rsidR="00E73227" w:rsidRDefault="00E73227" w:rsidP="00E73227">
      <w:pPr>
        <w:pBdr>
          <w:top w:val="nil"/>
          <w:left w:val="nil"/>
          <w:bottom w:val="nil"/>
          <w:right w:val="nil"/>
          <w:between w:val="nil"/>
        </w:pBdr>
        <w:spacing w:after="0" w:line="360" w:lineRule="auto"/>
        <w:ind w:firstLine="709"/>
        <w:jc w:val="both"/>
        <w:rPr>
          <w:sz w:val="28"/>
          <w:szCs w:val="28"/>
          <w:lang w:val="uk-UA"/>
        </w:rPr>
      </w:pPr>
    </w:p>
    <w:p w:rsidR="00E73227" w:rsidRPr="00AE1673" w:rsidRDefault="00E73227" w:rsidP="00E73227">
      <w:pPr>
        <w:pBdr>
          <w:top w:val="nil"/>
          <w:left w:val="nil"/>
          <w:bottom w:val="nil"/>
          <w:right w:val="nil"/>
          <w:between w:val="nil"/>
        </w:pBdr>
        <w:spacing w:after="0" w:line="360" w:lineRule="auto"/>
        <w:ind w:firstLine="709"/>
        <w:jc w:val="both"/>
        <w:rPr>
          <w:b/>
          <w:sz w:val="28"/>
          <w:szCs w:val="28"/>
          <w:lang w:val="uk-UA"/>
        </w:rPr>
      </w:pPr>
      <w:r w:rsidRPr="00AE1673">
        <w:rPr>
          <w:sz w:val="28"/>
          <w:szCs w:val="28"/>
          <w:lang w:val="uk-UA"/>
        </w:rPr>
        <w:t>Таблиця 2.</w:t>
      </w:r>
      <w:r>
        <w:rPr>
          <w:sz w:val="28"/>
          <w:szCs w:val="28"/>
          <w:lang w:val="uk-UA"/>
        </w:rPr>
        <w:t>2</w:t>
      </w:r>
      <w:r w:rsidRPr="00AE1673">
        <w:rPr>
          <w:sz w:val="28"/>
          <w:szCs w:val="28"/>
          <w:lang w:val="uk-UA"/>
        </w:rPr>
        <w:t xml:space="preserve"> – </w:t>
      </w:r>
      <w:r w:rsidR="00FD0B67">
        <w:rPr>
          <w:sz w:val="28"/>
          <w:szCs w:val="28"/>
          <w:lang w:val="uk-UA"/>
        </w:rPr>
        <w:t>Середні</w:t>
      </w:r>
      <w:r w:rsidRPr="00AE1673">
        <w:rPr>
          <w:sz w:val="28"/>
          <w:szCs w:val="28"/>
          <w:lang w:val="uk-UA"/>
        </w:rPr>
        <w:t xml:space="preserve"> значення тесту ходьби на 10 метрів</w:t>
      </w:r>
      <w:r>
        <w:rPr>
          <w:sz w:val="28"/>
          <w:szCs w:val="28"/>
          <w:lang w:val="uk-UA"/>
        </w:rPr>
        <w:t xml:space="preserve"> для </w:t>
      </w:r>
      <w:r w:rsidR="00FD0B67">
        <w:rPr>
          <w:sz w:val="28"/>
          <w:szCs w:val="28"/>
          <w:lang w:val="uk-UA"/>
        </w:rPr>
        <w:t>пацієнтів з ампутаціями нижньої кінцівки</w:t>
      </w:r>
    </w:p>
    <w:tbl>
      <w:tblPr>
        <w:tblW w:w="92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2919"/>
        <w:gridCol w:w="2919"/>
      </w:tblGrid>
      <w:tr w:rsidR="00E73227" w:rsidRPr="00AE1673" w:rsidTr="00FD0B67">
        <w:trPr>
          <w:trHeight w:val="333"/>
        </w:trPr>
        <w:tc>
          <w:tcPr>
            <w:tcW w:w="3402" w:type="dxa"/>
            <w:vAlign w:val="center"/>
          </w:tcPr>
          <w:p w:rsidR="00E73227" w:rsidRPr="00AE1673" w:rsidRDefault="00FD0B67" w:rsidP="00FD0B67">
            <w:pPr>
              <w:widowControl w:val="0"/>
              <w:pBdr>
                <w:top w:val="nil"/>
                <w:left w:val="nil"/>
                <w:bottom w:val="nil"/>
                <w:right w:val="nil"/>
                <w:between w:val="nil"/>
              </w:pBdr>
              <w:spacing w:after="0" w:line="240" w:lineRule="auto"/>
              <w:jc w:val="center"/>
              <w:rPr>
                <w:b/>
                <w:sz w:val="28"/>
                <w:szCs w:val="28"/>
                <w:lang w:val="uk-UA"/>
              </w:rPr>
            </w:pPr>
            <w:r>
              <w:rPr>
                <w:sz w:val="28"/>
                <w:szCs w:val="28"/>
                <w:lang w:val="uk-UA"/>
              </w:rPr>
              <w:t>Категорія пацієнтів</w:t>
            </w:r>
          </w:p>
        </w:tc>
        <w:tc>
          <w:tcPr>
            <w:tcW w:w="2919" w:type="dxa"/>
            <w:tcBorders>
              <w:right w:val="single" w:sz="4" w:space="0" w:color="auto"/>
            </w:tcBorders>
            <w:vAlign w:val="center"/>
          </w:tcPr>
          <w:p w:rsidR="00E73227" w:rsidRPr="00E73227" w:rsidRDefault="00E73227" w:rsidP="00FD0B67">
            <w:pPr>
              <w:widowControl w:val="0"/>
              <w:pBdr>
                <w:top w:val="nil"/>
                <w:left w:val="nil"/>
                <w:bottom w:val="nil"/>
                <w:right w:val="nil"/>
                <w:between w:val="nil"/>
              </w:pBdr>
              <w:spacing w:after="0" w:line="240" w:lineRule="auto"/>
              <w:jc w:val="center"/>
              <w:rPr>
                <w:sz w:val="28"/>
                <w:szCs w:val="28"/>
                <w:lang w:val="uk-UA"/>
              </w:rPr>
            </w:pPr>
            <w:r w:rsidRPr="00E73227">
              <w:rPr>
                <w:sz w:val="28"/>
                <w:szCs w:val="28"/>
                <w:lang w:val="uk-UA"/>
              </w:rPr>
              <w:t>Самостійно обрана швидкість ходьби, м/с</w:t>
            </w:r>
          </w:p>
        </w:tc>
        <w:tc>
          <w:tcPr>
            <w:tcW w:w="2919" w:type="dxa"/>
            <w:tcBorders>
              <w:left w:val="single" w:sz="4" w:space="0" w:color="auto"/>
            </w:tcBorders>
            <w:vAlign w:val="center"/>
          </w:tcPr>
          <w:p w:rsidR="00E73227" w:rsidRPr="00E73227" w:rsidRDefault="00E73227" w:rsidP="00FD0B67">
            <w:pPr>
              <w:widowControl w:val="0"/>
              <w:pBdr>
                <w:top w:val="nil"/>
                <w:left w:val="nil"/>
                <w:bottom w:val="nil"/>
                <w:right w:val="nil"/>
                <w:between w:val="nil"/>
              </w:pBdr>
              <w:spacing w:after="0" w:line="240" w:lineRule="auto"/>
              <w:jc w:val="center"/>
              <w:rPr>
                <w:sz w:val="28"/>
                <w:szCs w:val="28"/>
                <w:lang w:val="uk-UA"/>
              </w:rPr>
            </w:pPr>
            <w:r w:rsidRPr="00E73227">
              <w:rPr>
                <w:sz w:val="28"/>
                <w:szCs w:val="28"/>
                <w:lang w:val="uk-UA"/>
              </w:rPr>
              <w:t>Швидка ходьба</w:t>
            </w:r>
            <w:r>
              <w:rPr>
                <w:sz w:val="28"/>
                <w:szCs w:val="28"/>
                <w:lang w:val="uk-UA"/>
              </w:rPr>
              <w:t>, м/с</w:t>
            </w:r>
          </w:p>
        </w:tc>
      </w:tr>
      <w:tr w:rsidR="00E73227" w:rsidRPr="00AE1673" w:rsidTr="00FD0B67">
        <w:trPr>
          <w:trHeight w:val="333"/>
        </w:trPr>
        <w:tc>
          <w:tcPr>
            <w:tcW w:w="3402" w:type="dxa"/>
            <w:vAlign w:val="center"/>
          </w:tcPr>
          <w:p w:rsidR="00E73227" w:rsidRPr="00AE1673" w:rsidRDefault="00E73227" w:rsidP="00FD0B67">
            <w:pPr>
              <w:widowControl w:val="0"/>
              <w:pBdr>
                <w:top w:val="nil"/>
                <w:left w:val="nil"/>
                <w:bottom w:val="nil"/>
                <w:right w:val="nil"/>
                <w:between w:val="nil"/>
              </w:pBdr>
              <w:spacing w:after="0" w:line="240" w:lineRule="auto"/>
              <w:jc w:val="center"/>
              <w:rPr>
                <w:b/>
                <w:sz w:val="28"/>
                <w:szCs w:val="28"/>
                <w:lang w:val="uk-UA"/>
              </w:rPr>
            </w:pPr>
            <w:r w:rsidRPr="00E73227">
              <w:rPr>
                <w:sz w:val="28"/>
                <w:szCs w:val="28"/>
                <w:lang w:val="uk-UA"/>
              </w:rPr>
              <w:t xml:space="preserve">Травматична </w:t>
            </w:r>
            <w:proofErr w:type="spellStart"/>
            <w:r w:rsidRPr="00E73227">
              <w:rPr>
                <w:sz w:val="28"/>
                <w:szCs w:val="28"/>
                <w:lang w:val="uk-UA"/>
              </w:rPr>
              <w:t>транстибіальна</w:t>
            </w:r>
            <w:proofErr w:type="spellEnd"/>
            <w:r w:rsidRPr="00E73227">
              <w:rPr>
                <w:sz w:val="28"/>
                <w:szCs w:val="28"/>
                <w:lang w:val="uk-UA"/>
              </w:rPr>
              <w:t xml:space="preserve"> ампутація</w:t>
            </w:r>
          </w:p>
        </w:tc>
        <w:tc>
          <w:tcPr>
            <w:tcW w:w="2919" w:type="dxa"/>
            <w:tcBorders>
              <w:right w:val="single" w:sz="4" w:space="0" w:color="auto"/>
            </w:tcBorders>
            <w:vAlign w:val="center"/>
          </w:tcPr>
          <w:p w:rsidR="00E73227" w:rsidRPr="00E73227" w:rsidRDefault="00E73227" w:rsidP="00FD0B67">
            <w:pPr>
              <w:widowControl w:val="0"/>
              <w:pBdr>
                <w:top w:val="nil"/>
                <w:left w:val="nil"/>
                <w:bottom w:val="nil"/>
                <w:right w:val="nil"/>
                <w:between w:val="nil"/>
              </w:pBdr>
              <w:spacing w:after="0" w:line="240" w:lineRule="auto"/>
              <w:jc w:val="center"/>
              <w:rPr>
                <w:sz w:val="28"/>
                <w:szCs w:val="28"/>
                <w:lang w:val="uk-UA"/>
              </w:rPr>
            </w:pPr>
            <w:r w:rsidRPr="00E73227">
              <w:rPr>
                <w:sz w:val="28"/>
                <w:szCs w:val="28"/>
                <w:lang w:val="uk-UA"/>
              </w:rPr>
              <w:t>1,25±0,12</w:t>
            </w:r>
          </w:p>
        </w:tc>
        <w:tc>
          <w:tcPr>
            <w:tcW w:w="2919" w:type="dxa"/>
            <w:tcBorders>
              <w:left w:val="single" w:sz="4" w:space="0" w:color="auto"/>
            </w:tcBorders>
            <w:vAlign w:val="center"/>
          </w:tcPr>
          <w:p w:rsidR="00E73227" w:rsidRPr="00E73227" w:rsidRDefault="00E73227" w:rsidP="00FD0B67">
            <w:pPr>
              <w:widowControl w:val="0"/>
              <w:pBdr>
                <w:top w:val="nil"/>
                <w:left w:val="nil"/>
                <w:bottom w:val="nil"/>
                <w:right w:val="nil"/>
                <w:between w:val="nil"/>
              </w:pBdr>
              <w:spacing w:after="0" w:line="240" w:lineRule="auto"/>
              <w:jc w:val="center"/>
              <w:rPr>
                <w:sz w:val="28"/>
                <w:szCs w:val="28"/>
                <w:lang w:val="uk-UA"/>
              </w:rPr>
            </w:pPr>
          </w:p>
        </w:tc>
      </w:tr>
      <w:tr w:rsidR="00E73227" w:rsidRPr="00AE1673" w:rsidTr="00FD0B67">
        <w:trPr>
          <w:trHeight w:val="333"/>
        </w:trPr>
        <w:tc>
          <w:tcPr>
            <w:tcW w:w="3402" w:type="dxa"/>
            <w:vAlign w:val="center"/>
          </w:tcPr>
          <w:p w:rsidR="00E73227" w:rsidRPr="00AE1673" w:rsidRDefault="00E73227" w:rsidP="00FD0B67">
            <w:pPr>
              <w:widowControl w:val="0"/>
              <w:pBdr>
                <w:top w:val="nil"/>
                <w:left w:val="nil"/>
                <w:bottom w:val="nil"/>
                <w:right w:val="nil"/>
                <w:between w:val="nil"/>
              </w:pBdr>
              <w:spacing w:after="0" w:line="240" w:lineRule="auto"/>
              <w:jc w:val="center"/>
              <w:rPr>
                <w:b/>
                <w:sz w:val="28"/>
                <w:szCs w:val="28"/>
                <w:lang w:val="uk-UA"/>
              </w:rPr>
            </w:pPr>
            <w:proofErr w:type="spellStart"/>
            <w:r w:rsidRPr="00E73227">
              <w:rPr>
                <w:sz w:val="28"/>
                <w:szCs w:val="28"/>
                <w:lang w:val="uk-UA"/>
              </w:rPr>
              <w:t>Трансфеморальна</w:t>
            </w:r>
            <w:proofErr w:type="spellEnd"/>
            <w:r w:rsidRPr="00E73227">
              <w:rPr>
                <w:sz w:val="28"/>
                <w:szCs w:val="28"/>
                <w:lang w:val="uk-UA"/>
              </w:rPr>
              <w:t xml:space="preserve"> ампутація</w:t>
            </w:r>
          </w:p>
        </w:tc>
        <w:tc>
          <w:tcPr>
            <w:tcW w:w="2919" w:type="dxa"/>
            <w:tcBorders>
              <w:right w:val="single" w:sz="4" w:space="0" w:color="auto"/>
            </w:tcBorders>
            <w:vAlign w:val="center"/>
          </w:tcPr>
          <w:p w:rsidR="00E73227" w:rsidRPr="00E73227" w:rsidRDefault="00E73227" w:rsidP="00FD0B67">
            <w:pPr>
              <w:spacing w:after="0" w:line="240" w:lineRule="auto"/>
              <w:jc w:val="center"/>
              <w:rPr>
                <w:sz w:val="28"/>
                <w:szCs w:val="28"/>
                <w:lang w:val="uk-UA"/>
              </w:rPr>
            </w:pPr>
            <w:r w:rsidRPr="00E73227">
              <w:rPr>
                <w:sz w:val="28"/>
                <w:szCs w:val="28"/>
                <w:lang w:val="uk-UA"/>
              </w:rPr>
              <w:t>1,04±0,21</w:t>
            </w:r>
          </w:p>
        </w:tc>
        <w:tc>
          <w:tcPr>
            <w:tcW w:w="2919" w:type="dxa"/>
            <w:tcBorders>
              <w:left w:val="single" w:sz="4" w:space="0" w:color="auto"/>
            </w:tcBorders>
            <w:vAlign w:val="center"/>
          </w:tcPr>
          <w:p w:rsidR="00E73227" w:rsidRPr="00E73227" w:rsidRDefault="00E73227" w:rsidP="00FD0B67">
            <w:pPr>
              <w:spacing w:after="0" w:line="240" w:lineRule="auto"/>
              <w:jc w:val="center"/>
              <w:rPr>
                <w:sz w:val="28"/>
                <w:szCs w:val="28"/>
                <w:lang w:val="uk-UA"/>
              </w:rPr>
            </w:pPr>
            <w:r w:rsidRPr="00E73227">
              <w:rPr>
                <w:sz w:val="28"/>
                <w:szCs w:val="28"/>
                <w:lang w:val="uk-UA"/>
              </w:rPr>
              <w:t>1,26±0,29</w:t>
            </w:r>
          </w:p>
        </w:tc>
      </w:tr>
      <w:tr w:rsidR="00E73227" w:rsidRPr="00AE1673" w:rsidTr="00FD0B67">
        <w:trPr>
          <w:trHeight w:val="333"/>
        </w:trPr>
        <w:tc>
          <w:tcPr>
            <w:tcW w:w="3402" w:type="dxa"/>
            <w:vAlign w:val="center"/>
          </w:tcPr>
          <w:p w:rsidR="00E73227" w:rsidRPr="00AE1673" w:rsidRDefault="00E73227" w:rsidP="00FD0B67">
            <w:pPr>
              <w:widowControl w:val="0"/>
              <w:pBdr>
                <w:top w:val="nil"/>
                <w:left w:val="nil"/>
                <w:bottom w:val="nil"/>
                <w:right w:val="nil"/>
                <w:between w:val="nil"/>
              </w:pBdr>
              <w:spacing w:after="0" w:line="240" w:lineRule="auto"/>
              <w:jc w:val="center"/>
              <w:rPr>
                <w:b/>
                <w:sz w:val="28"/>
                <w:szCs w:val="28"/>
                <w:lang w:val="uk-UA"/>
              </w:rPr>
            </w:pPr>
            <w:proofErr w:type="spellStart"/>
            <w:r w:rsidRPr="00E73227">
              <w:rPr>
                <w:sz w:val="28"/>
                <w:szCs w:val="28"/>
                <w:lang w:val="uk-UA"/>
              </w:rPr>
              <w:t>Дезартикуляція</w:t>
            </w:r>
            <w:proofErr w:type="spellEnd"/>
            <w:r w:rsidRPr="00E73227">
              <w:rPr>
                <w:sz w:val="28"/>
                <w:szCs w:val="28"/>
                <w:lang w:val="uk-UA"/>
              </w:rPr>
              <w:t xml:space="preserve"> колінного суглоба</w:t>
            </w:r>
          </w:p>
        </w:tc>
        <w:tc>
          <w:tcPr>
            <w:tcW w:w="2919" w:type="dxa"/>
            <w:tcBorders>
              <w:right w:val="single" w:sz="4" w:space="0" w:color="auto"/>
            </w:tcBorders>
            <w:vAlign w:val="center"/>
          </w:tcPr>
          <w:p w:rsidR="00E73227" w:rsidRPr="00E73227" w:rsidRDefault="00E73227" w:rsidP="00FD0B67">
            <w:pPr>
              <w:widowControl w:val="0"/>
              <w:pBdr>
                <w:top w:val="nil"/>
                <w:left w:val="nil"/>
                <w:bottom w:val="nil"/>
                <w:right w:val="nil"/>
                <w:between w:val="nil"/>
              </w:pBdr>
              <w:spacing w:after="0" w:line="240" w:lineRule="auto"/>
              <w:jc w:val="center"/>
              <w:rPr>
                <w:sz w:val="28"/>
                <w:szCs w:val="28"/>
                <w:lang w:val="uk-UA"/>
              </w:rPr>
            </w:pPr>
            <w:r w:rsidRPr="00E73227">
              <w:rPr>
                <w:sz w:val="28"/>
                <w:szCs w:val="28"/>
                <w:lang w:val="uk-UA"/>
              </w:rPr>
              <w:t>1,19±0,25</w:t>
            </w:r>
          </w:p>
        </w:tc>
        <w:tc>
          <w:tcPr>
            <w:tcW w:w="2919" w:type="dxa"/>
            <w:tcBorders>
              <w:left w:val="single" w:sz="4" w:space="0" w:color="auto"/>
            </w:tcBorders>
            <w:vAlign w:val="center"/>
          </w:tcPr>
          <w:p w:rsidR="00E73227" w:rsidRPr="00E73227" w:rsidRDefault="00E73227" w:rsidP="00FD0B67">
            <w:pPr>
              <w:widowControl w:val="0"/>
              <w:pBdr>
                <w:top w:val="nil"/>
                <w:left w:val="nil"/>
                <w:bottom w:val="nil"/>
                <w:right w:val="nil"/>
                <w:between w:val="nil"/>
              </w:pBdr>
              <w:spacing w:after="0" w:line="240" w:lineRule="auto"/>
              <w:jc w:val="center"/>
              <w:rPr>
                <w:sz w:val="28"/>
                <w:szCs w:val="28"/>
                <w:lang w:val="uk-UA"/>
              </w:rPr>
            </w:pPr>
            <w:r w:rsidRPr="00E73227">
              <w:rPr>
                <w:sz w:val="28"/>
                <w:szCs w:val="28"/>
                <w:lang w:val="uk-UA"/>
              </w:rPr>
              <w:t>1,</w:t>
            </w:r>
            <w:r>
              <w:rPr>
                <w:sz w:val="28"/>
                <w:szCs w:val="28"/>
                <w:lang w:val="uk-UA"/>
              </w:rPr>
              <w:t>3</w:t>
            </w:r>
            <w:r w:rsidRPr="00E73227">
              <w:rPr>
                <w:sz w:val="28"/>
                <w:szCs w:val="28"/>
                <w:lang w:val="uk-UA"/>
              </w:rPr>
              <w:t>6±0,35</w:t>
            </w:r>
          </w:p>
        </w:tc>
      </w:tr>
      <w:tr w:rsidR="00E73227" w:rsidRPr="00AE1673" w:rsidTr="00FD0B67">
        <w:trPr>
          <w:trHeight w:val="333"/>
        </w:trPr>
        <w:tc>
          <w:tcPr>
            <w:tcW w:w="3402" w:type="dxa"/>
            <w:vAlign w:val="center"/>
          </w:tcPr>
          <w:p w:rsidR="00E73227" w:rsidRPr="00AE1673" w:rsidRDefault="00E73227" w:rsidP="00FD0B67">
            <w:pPr>
              <w:widowControl w:val="0"/>
              <w:pBdr>
                <w:top w:val="nil"/>
                <w:left w:val="nil"/>
                <w:bottom w:val="nil"/>
                <w:right w:val="nil"/>
                <w:between w:val="nil"/>
              </w:pBdr>
              <w:spacing w:after="0" w:line="240" w:lineRule="auto"/>
              <w:jc w:val="center"/>
              <w:rPr>
                <w:b/>
                <w:sz w:val="28"/>
                <w:szCs w:val="28"/>
                <w:lang w:val="uk-UA"/>
              </w:rPr>
            </w:pPr>
            <w:r w:rsidRPr="00E73227">
              <w:rPr>
                <w:sz w:val="28"/>
                <w:szCs w:val="28"/>
                <w:lang w:val="uk-UA"/>
              </w:rPr>
              <w:t>Тривал</w:t>
            </w:r>
            <w:r>
              <w:rPr>
                <w:sz w:val="28"/>
                <w:szCs w:val="28"/>
                <w:lang w:val="uk-UA"/>
              </w:rPr>
              <w:t>е</w:t>
            </w:r>
            <w:r w:rsidRPr="00E73227">
              <w:rPr>
                <w:sz w:val="28"/>
                <w:szCs w:val="28"/>
                <w:lang w:val="uk-UA"/>
              </w:rPr>
              <w:t xml:space="preserve"> однобічн</w:t>
            </w:r>
            <w:r>
              <w:rPr>
                <w:sz w:val="28"/>
                <w:szCs w:val="28"/>
                <w:lang w:val="uk-UA"/>
              </w:rPr>
              <w:t>е</w:t>
            </w:r>
            <w:r w:rsidRPr="00E73227">
              <w:rPr>
                <w:sz w:val="28"/>
                <w:szCs w:val="28"/>
                <w:lang w:val="uk-UA"/>
              </w:rPr>
              <w:t xml:space="preserve"> користува</w:t>
            </w:r>
            <w:r>
              <w:rPr>
                <w:sz w:val="28"/>
                <w:szCs w:val="28"/>
                <w:lang w:val="uk-UA"/>
              </w:rPr>
              <w:t>ння</w:t>
            </w:r>
            <w:r w:rsidRPr="00E73227">
              <w:rPr>
                <w:sz w:val="28"/>
                <w:szCs w:val="28"/>
                <w:lang w:val="uk-UA"/>
              </w:rPr>
              <w:t xml:space="preserve"> протез</w:t>
            </w:r>
            <w:r>
              <w:rPr>
                <w:sz w:val="28"/>
                <w:szCs w:val="28"/>
                <w:lang w:val="uk-UA"/>
              </w:rPr>
              <w:t xml:space="preserve">ом, вік </w:t>
            </w:r>
            <w:r w:rsidRPr="00E73227">
              <w:rPr>
                <w:sz w:val="28"/>
                <w:szCs w:val="28"/>
                <w:lang w:val="uk-UA"/>
              </w:rPr>
              <w:t>60±1</w:t>
            </w:r>
            <w:r>
              <w:rPr>
                <w:sz w:val="28"/>
                <w:szCs w:val="28"/>
                <w:lang w:val="uk-UA"/>
              </w:rPr>
              <w:t>,</w:t>
            </w:r>
            <w:r w:rsidRPr="00E73227">
              <w:rPr>
                <w:sz w:val="28"/>
                <w:szCs w:val="28"/>
                <w:lang w:val="uk-UA"/>
              </w:rPr>
              <w:t>2 рок</w:t>
            </w:r>
            <w:r>
              <w:rPr>
                <w:sz w:val="28"/>
                <w:szCs w:val="28"/>
                <w:lang w:val="uk-UA"/>
              </w:rPr>
              <w:t>и</w:t>
            </w:r>
          </w:p>
        </w:tc>
        <w:tc>
          <w:tcPr>
            <w:tcW w:w="2919" w:type="dxa"/>
            <w:tcBorders>
              <w:right w:val="single" w:sz="4" w:space="0" w:color="auto"/>
            </w:tcBorders>
            <w:vAlign w:val="center"/>
          </w:tcPr>
          <w:p w:rsidR="00E73227" w:rsidRPr="00E73227" w:rsidRDefault="00E73227" w:rsidP="00FD0B67">
            <w:pPr>
              <w:widowControl w:val="0"/>
              <w:pBdr>
                <w:top w:val="nil"/>
                <w:left w:val="nil"/>
                <w:bottom w:val="nil"/>
                <w:right w:val="nil"/>
                <w:between w:val="nil"/>
              </w:pBdr>
              <w:spacing w:after="0" w:line="240" w:lineRule="auto"/>
              <w:jc w:val="center"/>
              <w:rPr>
                <w:sz w:val="28"/>
                <w:szCs w:val="28"/>
                <w:lang w:val="uk-UA"/>
              </w:rPr>
            </w:pPr>
            <w:r w:rsidRPr="00E73227">
              <w:rPr>
                <w:sz w:val="28"/>
                <w:szCs w:val="28"/>
                <w:lang w:val="uk-UA"/>
              </w:rPr>
              <w:t>0,88±0,04</w:t>
            </w:r>
          </w:p>
        </w:tc>
        <w:tc>
          <w:tcPr>
            <w:tcW w:w="2919" w:type="dxa"/>
            <w:tcBorders>
              <w:left w:val="single" w:sz="4" w:space="0" w:color="auto"/>
            </w:tcBorders>
            <w:vAlign w:val="center"/>
          </w:tcPr>
          <w:p w:rsidR="00E73227" w:rsidRPr="00E73227" w:rsidRDefault="00E73227" w:rsidP="00FD0B67">
            <w:pPr>
              <w:widowControl w:val="0"/>
              <w:pBdr>
                <w:top w:val="nil"/>
                <w:left w:val="nil"/>
                <w:bottom w:val="nil"/>
                <w:right w:val="nil"/>
                <w:between w:val="nil"/>
              </w:pBdr>
              <w:spacing w:after="0" w:line="240" w:lineRule="auto"/>
              <w:jc w:val="center"/>
              <w:rPr>
                <w:sz w:val="28"/>
                <w:szCs w:val="28"/>
                <w:lang w:val="uk-UA"/>
              </w:rPr>
            </w:pPr>
            <w:r w:rsidRPr="00E73227">
              <w:rPr>
                <w:sz w:val="28"/>
                <w:szCs w:val="28"/>
                <w:lang w:val="uk-UA"/>
              </w:rPr>
              <w:t>1,12±0,05</w:t>
            </w:r>
          </w:p>
        </w:tc>
      </w:tr>
      <w:tr w:rsidR="00E73227" w:rsidRPr="00AE1673" w:rsidTr="00FD0B67">
        <w:trPr>
          <w:trHeight w:val="333"/>
        </w:trPr>
        <w:tc>
          <w:tcPr>
            <w:tcW w:w="3402" w:type="dxa"/>
            <w:vAlign w:val="center"/>
          </w:tcPr>
          <w:p w:rsidR="00E73227" w:rsidRPr="00AE1673" w:rsidRDefault="00FD0B67" w:rsidP="00FD0B67">
            <w:pPr>
              <w:widowControl w:val="0"/>
              <w:pBdr>
                <w:top w:val="nil"/>
                <w:left w:val="nil"/>
                <w:bottom w:val="nil"/>
                <w:right w:val="nil"/>
                <w:between w:val="nil"/>
              </w:pBdr>
              <w:spacing w:after="0" w:line="240" w:lineRule="auto"/>
              <w:jc w:val="center"/>
              <w:rPr>
                <w:b/>
                <w:sz w:val="28"/>
                <w:szCs w:val="28"/>
                <w:lang w:val="uk-UA"/>
              </w:rPr>
            </w:pPr>
            <w:r w:rsidRPr="00E73227">
              <w:rPr>
                <w:sz w:val="28"/>
                <w:szCs w:val="28"/>
                <w:lang w:val="uk-UA"/>
              </w:rPr>
              <w:t>Тривал</w:t>
            </w:r>
            <w:r>
              <w:rPr>
                <w:sz w:val="28"/>
                <w:szCs w:val="28"/>
                <w:lang w:val="uk-UA"/>
              </w:rPr>
              <w:t>е</w:t>
            </w:r>
            <w:r w:rsidRPr="00E73227">
              <w:rPr>
                <w:sz w:val="28"/>
                <w:szCs w:val="28"/>
                <w:lang w:val="uk-UA"/>
              </w:rPr>
              <w:t xml:space="preserve"> однобічн</w:t>
            </w:r>
            <w:r>
              <w:rPr>
                <w:sz w:val="28"/>
                <w:szCs w:val="28"/>
                <w:lang w:val="uk-UA"/>
              </w:rPr>
              <w:t>е</w:t>
            </w:r>
            <w:r w:rsidRPr="00E73227">
              <w:rPr>
                <w:sz w:val="28"/>
                <w:szCs w:val="28"/>
                <w:lang w:val="uk-UA"/>
              </w:rPr>
              <w:t xml:space="preserve"> користува</w:t>
            </w:r>
            <w:r>
              <w:rPr>
                <w:sz w:val="28"/>
                <w:szCs w:val="28"/>
                <w:lang w:val="uk-UA"/>
              </w:rPr>
              <w:t>ння</w:t>
            </w:r>
            <w:r w:rsidRPr="00E73227">
              <w:rPr>
                <w:sz w:val="28"/>
                <w:szCs w:val="28"/>
                <w:lang w:val="uk-UA"/>
              </w:rPr>
              <w:t xml:space="preserve"> протез</w:t>
            </w:r>
            <w:r>
              <w:rPr>
                <w:sz w:val="28"/>
                <w:szCs w:val="28"/>
                <w:lang w:val="uk-UA"/>
              </w:rPr>
              <w:t>ом, вік 46</w:t>
            </w:r>
            <w:r w:rsidRPr="00E73227">
              <w:rPr>
                <w:sz w:val="28"/>
                <w:szCs w:val="28"/>
                <w:lang w:val="uk-UA"/>
              </w:rPr>
              <w:t>±1</w:t>
            </w:r>
            <w:r>
              <w:rPr>
                <w:sz w:val="28"/>
                <w:szCs w:val="28"/>
                <w:lang w:val="uk-UA"/>
              </w:rPr>
              <w:t>,</w:t>
            </w:r>
            <w:r w:rsidRPr="00E73227">
              <w:rPr>
                <w:sz w:val="28"/>
                <w:szCs w:val="28"/>
                <w:lang w:val="uk-UA"/>
              </w:rPr>
              <w:t>2 рок</w:t>
            </w:r>
            <w:r>
              <w:rPr>
                <w:sz w:val="28"/>
                <w:szCs w:val="28"/>
                <w:lang w:val="uk-UA"/>
              </w:rPr>
              <w:t>и</w:t>
            </w:r>
          </w:p>
        </w:tc>
        <w:tc>
          <w:tcPr>
            <w:tcW w:w="2919" w:type="dxa"/>
            <w:tcBorders>
              <w:right w:val="single" w:sz="4" w:space="0" w:color="auto"/>
            </w:tcBorders>
            <w:vAlign w:val="center"/>
          </w:tcPr>
          <w:p w:rsidR="00E73227" w:rsidRPr="00E73227" w:rsidRDefault="00FD0B67" w:rsidP="00FD0B67">
            <w:pPr>
              <w:widowControl w:val="0"/>
              <w:pBdr>
                <w:top w:val="nil"/>
                <w:left w:val="nil"/>
                <w:bottom w:val="nil"/>
                <w:right w:val="nil"/>
                <w:between w:val="nil"/>
              </w:pBdr>
              <w:spacing w:after="0" w:line="240" w:lineRule="auto"/>
              <w:jc w:val="center"/>
              <w:rPr>
                <w:sz w:val="28"/>
                <w:szCs w:val="28"/>
                <w:lang w:val="uk-UA"/>
              </w:rPr>
            </w:pPr>
            <w:r w:rsidRPr="00E73227">
              <w:rPr>
                <w:sz w:val="28"/>
                <w:szCs w:val="28"/>
                <w:lang w:val="uk-UA"/>
              </w:rPr>
              <w:t>1,21±0,05</w:t>
            </w:r>
          </w:p>
        </w:tc>
        <w:tc>
          <w:tcPr>
            <w:tcW w:w="2919" w:type="dxa"/>
            <w:tcBorders>
              <w:left w:val="single" w:sz="4" w:space="0" w:color="auto"/>
            </w:tcBorders>
            <w:vAlign w:val="center"/>
          </w:tcPr>
          <w:p w:rsidR="00E73227" w:rsidRPr="00E73227" w:rsidRDefault="00FD0B67" w:rsidP="00FD0B67">
            <w:pPr>
              <w:widowControl w:val="0"/>
              <w:pBdr>
                <w:top w:val="nil"/>
                <w:left w:val="nil"/>
                <w:bottom w:val="nil"/>
                <w:right w:val="nil"/>
                <w:between w:val="nil"/>
              </w:pBdr>
              <w:spacing w:after="0" w:line="240" w:lineRule="auto"/>
              <w:jc w:val="center"/>
              <w:rPr>
                <w:sz w:val="28"/>
                <w:szCs w:val="28"/>
                <w:lang w:val="uk-UA"/>
              </w:rPr>
            </w:pPr>
            <w:r w:rsidRPr="00E73227">
              <w:rPr>
                <w:sz w:val="28"/>
                <w:szCs w:val="28"/>
                <w:lang w:val="uk-UA"/>
              </w:rPr>
              <w:t>1,56±0,07</w:t>
            </w:r>
          </w:p>
        </w:tc>
      </w:tr>
    </w:tbl>
    <w:p w:rsidR="008D2749" w:rsidRPr="007C723A" w:rsidRDefault="008D2749" w:rsidP="00CF1D12">
      <w:pPr>
        <w:spacing w:after="0" w:line="360" w:lineRule="auto"/>
        <w:ind w:firstLine="708"/>
        <w:jc w:val="both"/>
        <w:rPr>
          <w:bCs/>
          <w:sz w:val="28"/>
          <w:szCs w:val="28"/>
          <w:lang w:val="uk-UA"/>
        </w:rPr>
      </w:pPr>
      <w:r w:rsidRPr="007C723A">
        <w:rPr>
          <w:sz w:val="28"/>
          <w:szCs w:val="28"/>
          <w:lang w:val="uk-UA"/>
        </w:rPr>
        <w:lastRenderedPageBreak/>
        <w:t>2.2.</w:t>
      </w:r>
      <w:r w:rsidR="00FD0B67">
        <w:rPr>
          <w:sz w:val="28"/>
          <w:szCs w:val="28"/>
          <w:lang w:val="uk-UA"/>
        </w:rPr>
        <w:t>5</w:t>
      </w:r>
      <w:r w:rsidRPr="007C723A">
        <w:rPr>
          <w:sz w:val="28"/>
          <w:szCs w:val="28"/>
          <w:lang w:val="uk-UA"/>
        </w:rPr>
        <w:t xml:space="preserve"> </w:t>
      </w:r>
      <w:r w:rsidRPr="007C723A">
        <w:rPr>
          <w:bCs/>
          <w:sz w:val="28"/>
          <w:szCs w:val="28"/>
          <w:lang w:val="uk-UA"/>
        </w:rPr>
        <w:t>Шкала функціональної незалежності FIM</w:t>
      </w:r>
    </w:p>
    <w:p w:rsidR="008D2749" w:rsidRPr="00481122" w:rsidRDefault="008D2749" w:rsidP="00481122">
      <w:pPr>
        <w:spacing w:after="0" w:line="360" w:lineRule="auto"/>
        <w:ind w:firstLine="709"/>
        <w:jc w:val="both"/>
        <w:rPr>
          <w:bCs/>
          <w:sz w:val="28"/>
          <w:szCs w:val="28"/>
          <w:lang w:val="uk-UA"/>
        </w:rPr>
      </w:pPr>
    </w:p>
    <w:p w:rsidR="008D2749" w:rsidRPr="00481122" w:rsidRDefault="008D2749" w:rsidP="00481122">
      <w:pPr>
        <w:spacing w:after="0" w:line="360" w:lineRule="auto"/>
        <w:ind w:firstLine="709"/>
        <w:jc w:val="both"/>
        <w:rPr>
          <w:bCs/>
          <w:sz w:val="28"/>
          <w:szCs w:val="28"/>
          <w:lang w:val="uk-UA"/>
        </w:rPr>
      </w:pPr>
      <w:r w:rsidRPr="00481122">
        <w:rPr>
          <w:bCs/>
          <w:sz w:val="28"/>
          <w:szCs w:val="28"/>
          <w:lang w:val="uk-UA"/>
        </w:rPr>
        <w:t>Шкала функціональної незалежності (</w:t>
      </w:r>
      <w:proofErr w:type="spellStart"/>
      <w:r w:rsidRPr="00481122">
        <w:rPr>
          <w:bCs/>
          <w:sz w:val="28"/>
          <w:szCs w:val="28"/>
          <w:lang w:val="uk-UA"/>
        </w:rPr>
        <w:t>Functional</w:t>
      </w:r>
      <w:proofErr w:type="spellEnd"/>
      <w:r w:rsidRPr="00481122">
        <w:rPr>
          <w:bCs/>
          <w:sz w:val="28"/>
          <w:szCs w:val="28"/>
          <w:lang w:val="uk-UA"/>
        </w:rPr>
        <w:t xml:space="preserve"> </w:t>
      </w:r>
      <w:proofErr w:type="spellStart"/>
      <w:r w:rsidRPr="00481122">
        <w:rPr>
          <w:bCs/>
          <w:sz w:val="28"/>
          <w:szCs w:val="28"/>
          <w:lang w:val="uk-UA"/>
        </w:rPr>
        <w:t>Independence</w:t>
      </w:r>
      <w:proofErr w:type="spellEnd"/>
      <w:r w:rsidRPr="00481122">
        <w:rPr>
          <w:bCs/>
          <w:sz w:val="28"/>
          <w:szCs w:val="28"/>
          <w:lang w:val="uk-UA"/>
        </w:rPr>
        <w:t xml:space="preserve"> </w:t>
      </w:r>
      <w:proofErr w:type="spellStart"/>
      <w:r w:rsidRPr="00481122">
        <w:rPr>
          <w:bCs/>
          <w:sz w:val="28"/>
          <w:szCs w:val="28"/>
          <w:lang w:val="uk-UA"/>
        </w:rPr>
        <w:t>Measure</w:t>
      </w:r>
      <w:proofErr w:type="spellEnd"/>
      <w:r w:rsidRPr="00481122">
        <w:rPr>
          <w:bCs/>
          <w:sz w:val="28"/>
          <w:szCs w:val="28"/>
          <w:lang w:val="uk-UA"/>
        </w:rPr>
        <w:t>: FIM) включає 18 пунктів, при цьому пункти 1-13 відображають стан рухових функцій, а пункти 14-18 – стан інтелектуальних функцій. Кожна із зазначених функцій оцінюється за семибальною шкалою. Таким чином сумарна оцінка за шкалою FIM може становити від 18 до 126 балів: чим нижче сумарна оцінка FIM, тим більшою мірою пацієнт залежний від оточуючих в повсякденному житті [</w:t>
      </w:r>
      <w:r w:rsidR="00B76844" w:rsidRPr="00E63278">
        <w:rPr>
          <w:bCs/>
          <w:sz w:val="28"/>
          <w:szCs w:val="28"/>
          <w:lang w:val="uk-UA"/>
        </w:rPr>
        <w:t>69</w:t>
      </w:r>
      <w:r w:rsidRPr="00481122">
        <w:rPr>
          <w:bCs/>
          <w:sz w:val="28"/>
          <w:szCs w:val="28"/>
          <w:lang w:val="uk-UA"/>
        </w:rPr>
        <w:t>].</w:t>
      </w:r>
    </w:p>
    <w:p w:rsidR="008D2749" w:rsidRPr="00481122" w:rsidRDefault="008D2749" w:rsidP="00481122">
      <w:pPr>
        <w:spacing w:after="0" w:line="360" w:lineRule="auto"/>
        <w:ind w:firstLine="709"/>
        <w:jc w:val="both"/>
        <w:rPr>
          <w:bCs/>
          <w:sz w:val="28"/>
          <w:szCs w:val="28"/>
          <w:u w:val="single"/>
          <w:lang w:val="uk-UA"/>
        </w:rPr>
      </w:pPr>
      <w:r w:rsidRPr="00481122">
        <w:rPr>
          <w:bCs/>
          <w:sz w:val="28"/>
          <w:szCs w:val="28"/>
          <w:u w:val="single"/>
          <w:lang w:val="uk-UA"/>
        </w:rPr>
        <w:t>Самообслуговування:</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1. Прийом їжі (піднесення їжі до рота, користування столовими приборами, жування, ковтання)</w:t>
      </w:r>
      <w:r>
        <w:rPr>
          <w:bCs/>
          <w:sz w:val="28"/>
          <w:szCs w:val="28"/>
          <w:lang w:val="uk-UA"/>
        </w:rPr>
        <w:t>.</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2. Особиста гігієна (причісування, чистка зубів, умивання обличчя і рук, гоління, макіяж)</w:t>
      </w:r>
      <w:r>
        <w:rPr>
          <w:bCs/>
          <w:sz w:val="28"/>
          <w:szCs w:val="28"/>
          <w:lang w:val="uk-UA"/>
        </w:rPr>
        <w:t>.</w:t>
      </w:r>
      <w:r w:rsidRPr="00DA1A2C">
        <w:rPr>
          <w:bCs/>
          <w:sz w:val="28"/>
          <w:szCs w:val="28"/>
          <w:lang w:val="uk-UA"/>
        </w:rPr>
        <w:t> </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3. Прийняття ванни або душу</w:t>
      </w:r>
      <w:r>
        <w:rPr>
          <w:bCs/>
          <w:sz w:val="28"/>
          <w:szCs w:val="28"/>
          <w:lang w:val="uk-UA"/>
        </w:rPr>
        <w:t>.</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4. Одягання вище пояса (в тому числі надягання протезів або ортезів)</w:t>
      </w:r>
      <w:r>
        <w:rPr>
          <w:bCs/>
          <w:sz w:val="28"/>
          <w:szCs w:val="28"/>
          <w:lang w:val="uk-UA"/>
        </w:rPr>
        <w:t>.</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5. Одягання нижче пояса (в тому числі надягання протезів або ортезів)</w:t>
      </w:r>
      <w:r>
        <w:rPr>
          <w:bCs/>
          <w:sz w:val="28"/>
          <w:szCs w:val="28"/>
          <w:lang w:val="uk-UA"/>
        </w:rPr>
        <w:t>.</w:t>
      </w:r>
    </w:p>
    <w:p w:rsidR="008D2749" w:rsidRDefault="008D2749" w:rsidP="008D2749">
      <w:pPr>
        <w:spacing w:after="0" w:line="360" w:lineRule="auto"/>
        <w:ind w:firstLine="709"/>
        <w:jc w:val="both"/>
        <w:rPr>
          <w:bCs/>
          <w:sz w:val="28"/>
          <w:szCs w:val="28"/>
          <w:lang w:val="uk-UA"/>
        </w:rPr>
      </w:pPr>
      <w:r w:rsidRPr="00DA1A2C">
        <w:rPr>
          <w:bCs/>
          <w:sz w:val="28"/>
          <w:szCs w:val="28"/>
          <w:lang w:val="uk-UA"/>
        </w:rPr>
        <w:t>6. Туалет (в тому числі користування туалетним папером)</w:t>
      </w:r>
      <w:r>
        <w:rPr>
          <w:bCs/>
          <w:sz w:val="28"/>
          <w:szCs w:val="28"/>
          <w:lang w:val="uk-UA"/>
        </w:rPr>
        <w:t>.</w:t>
      </w:r>
    </w:p>
    <w:p w:rsidR="008D2749" w:rsidRPr="00DA1A2C" w:rsidRDefault="008D2749" w:rsidP="008D2749">
      <w:pPr>
        <w:spacing w:after="0" w:line="360" w:lineRule="auto"/>
        <w:ind w:firstLine="709"/>
        <w:jc w:val="both"/>
        <w:rPr>
          <w:bCs/>
          <w:sz w:val="28"/>
          <w:szCs w:val="28"/>
          <w:u w:val="single"/>
          <w:lang w:val="uk-UA"/>
        </w:rPr>
      </w:pPr>
      <w:r w:rsidRPr="00DA1A2C">
        <w:rPr>
          <w:bCs/>
          <w:sz w:val="28"/>
          <w:szCs w:val="28"/>
          <w:u w:val="single"/>
          <w:lang w:val="uk-UA"/>
        </w:rPr>
        <w:t>Контроль тазових функцій:</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7. Функції сечового міхура (контроль сечовипускання, використання пристосувань - катетера, і ін.).</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 xml:space="preserve">8. Функції прямої кишки (контроль акту дефекації, використання спеціальних пристосувань - </w:t>
      </w:r>
      <w:proofErr w:type="spellStart"/>
      <w:r w:rsidRPr="00DA1A2C">
        <w:rPr>
          <w:bCs/>
          <w:sz w:val="28"/>
          <w:szCs w:val="28"/>
          <w:lang w:val="uk-UA"/>
        </w:rPr>
        <w:t>калоприймач</w:t>
      </w:r>
      <w:proofErr w:type="spellEnd"/>
      <w:r w:rsidRPr="00DA1A2C">
        <w:rPr>
          <w:bCs/>
          <w:sz w:val="28"/>
          <w:szCs w:val="28"/>
          <w:lang w:val="uk-UA"/>
        </w:rPr>
        <w:t xml:space="preserve"> та ін.).</w:t>
      </w:r>
    </w:p>
    <w:p w:rsidR="008D2749" w:rsidRPr="00223585" w:rsidRDefault="008D2749" w:rsidP="008D2749">
      <w:pPr>
        <w:spacing w:after="0" w:line="360" w:lineRule="auto"/>
        <w:ind w:firstLine="709"/>
        <w:jc w:val="both"/>
        <w:rPr>
          <w:bCs/>
          <w:sz w:val="28"/>
          <w:szCs w:val="28"/>
          <w:u w:val="single"/>
          <w:lang w:val="uk-UA"/>
        </w:rPr>
      </w:pPr>
      <w:r w:rsidRPr="00223585">
        <w:rPr>
          <w:bCs/>
          <w:sz w:val="28"/>
          <w:szCs w:val="28"/>
          <w:u w:val="single"/>
          <w:lang w:val="uk-UA"/>
        </w:rPr>
        <w:t>Переміщення:</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9. Підйом з ліжка, присідання на стілець або інвалідне крісло і вставання з них.</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10. Здатність сідати і вставати з унітазу.</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11. Здатність користуватися ванною або душовою кабіною.</w:t>
      </w:r>
    </w:p>
    <w:p w:rsidR="008D2749" w:rsidRPr="00223585" w:rsidRDefault="008D2749" w:rsidP="008D2749">
      <w:pPr>
        <w:spacing w:after="0" w:line="360" w:lineRule="auto"/>
        <w:ind w:firstLine="709"/>
        <w:jc w:val="both"/>
        <w:rPr>
          <w:bCs/>
          <w:sz w:val="28"/>
          <w:szCs w:val="28"/>
          <w:u w:val="single"/>
          <w:lang w:val="uk-UA"/>
        </w:rPr>
      </w:pPr>
      <w:r w:rsidRPr="00223585">
        <w:rPr>
          <w:bCs/>
          <w:sz w:val="28"/>
          <w:szCs w:val="28"/>
          <w:u w:val="single"/>
          <w:lang w:val="uk-UA"/>
        </w:rPr>
        <w:t>Рухливість:</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lastRenderedPageBreak/>
        <w:t>12. Самостійна ходьба або пересування за допомогою інвалідного крісла.</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13. Самостійний підйом по сходах.</w:t>
      </w:r>
    </w:p>
    <w:p w:rsidR="008D2749" w:rsidRPr="00223585" w:rsidRDefault="008D2749" w:rsidP="008D2749">
      <w:pPr>
        <w:spacing w:after="0" w:line="360" w:lineRule="auto"/>
        <w:ind w:firstLine="709"/>
        <w:jc w:val="both"/>
        <w:rPr>
          <w:bCs/>
          <w:sz w:val="28"/>
          <w:szCs w:val="28"/>
          <w:u w:val="single"/>
          <w:lang w:val="uk-UA"/>
        </w:rPr>
      </w:pPr>
      <w:r w:rsidRPr="00223585">
        <w:rPr>
          <w:bCs/>
          <w:sz w:val="28"/>
          <w:szCs w:val="28"/>
          <w:u w:val="single"/>
          <w:lang w:val="uk-UA"/>
        </w:rPr>
        <w:t> Інтелектуальні функції</w:t>
      </w:r>
      <w:r>
        <w:rPr>
          <w:bCs/>
          <w:sz w:val="28"/>
          <w:szCs w:val="28"/>
          <w:u w:val="single"/>
          <w:lang w:val="uk-UA"/>
        </w:rPr>
        <w:t>:</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Спілкування:</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14. Сприйняття зовнішньої інформації (розуміння зверненої усній і / або письмовій мові).</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15. В</w:t>
      </w:r>
      <w:r>
        <w:rPr>
          <w:bCs/>
          <w:sz w:val="28"/>
          <w:szCs w:val="28"/>
          <w:lang w:val="uk-UA"/>
        </w:rPr>
        <w:t>икладення</w:t>
      </w:r>
      <w:r w:rsidRPr="00DA1A2C">
        <w:rPr>
          <w:bCs/>
          <w:sz w:val="28"/>
          <w:szCs w:val="28"/>
          <w:lang w:val="uk-UA"/>
        </w:rPr>
        <w:t xml:space="preserve"> власних думок і бажань (усно і / або письмово).</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Соціальна активність</w:t>
      </w:r>
      <w:r>
        <w:rPr>
          <w:bCs/>
          <w:sz w:val="28"/>
          <w:szCs w:val="28"/>
          <w:lang w:val="uk-UA"/>
        </w:rPr>
        <w:t>:</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16. Соціальна інтеграція (взаємодія з оточуючими, в тому числі членами сім'ї, медперсоналом і т.д.).</w:t>
      </w:r>
    </w:p>
    <w:p w:rsidR="008D2749" w:rsidRPr="00DA1A2C" w:rsidRDefault="008D2749" w:rsidP="008D2749">
      <w:pPr>
        <w:spacing w:after="0" w:line="360" w:lineRule="auto"/>
        <w:ind w:firstLine="709"/>
        <w:jc w:val="both"/>
        <w:rPr>
          <w:bCs/>
          <w:sz w:val="28"/>
          <w:szCs w:val="28"/>
          <w:lang w:val="uk-UA"/>
        </w:rPr>
      </w:pPr>
      <w:r w:rsidRPr="00DA1A2C">
        <w:rPr>
          <w:bCs/>
          <w:sz w:val="28"/>
          <w:szCs w:val="28"/>
          <w:lang w:val="uk-UA"/>
        </w:rPr>
        <w:t xml:space="preserve">17. Здатність до прийняття рішень (вміння вирішувати проблеми, пов'язані з особистими, соціальними, фінансами та ін. </w:t>
      </w:r>
      <w:r w:rsidR="00BB4387">
        <w:rPr>
          <w:bCs/>
          <w:sz w:val="28"/>
          <w:szCs w:val="28"/>
          <w:lang w:val="uk-UA"/>
        </w:rPr>
        <w:t>п</w:t>
      </w:r>
      <w:r w:rsidRPr="00DA1A2C">
        <w:rPr>
          <w:bCs/>
          <w:sz w:val="28"/>
          <w:szCs w:val="28"/>
          <w:lang w:val="uk-UA"/>
        </w:rPr>
        <w:t>отребами).</w:t>
      </w:r>
    </w:p>
    <w:p w:rsidR="008D2749" w:rsidRDefault="008D2749" w:rsidP="008D2749">
      <w:pPr>
        <w:spacing w:after="0" w:line="360" w:lineRule="auto"/>
        <w:ind w:firstLine="709"/>
        <w:jc w:val="both"/>
        <w:rPr>
          <w:bCs/>
          <w:sz w:val="28"/>
          <w:szCs w:val="28"/>
          <w:lang w:val="uk-UA"/>
        </w:rPr>
      </w:pPr>
      <w:r w:rsidRPr="00DA1A2C">
        <w:rPr>
          <w:bCs/>
          <w:sz w:val="28"/>
          <w:szCs w:val="28"/>
          <w:lang w:val="uk-UA"/>
        </w:rPr>
        <w:t>18. Пам'ять (впізнавання навколишніх, здатність до запам'ятовування і відтворення інформації, навчання).</w:t>
      </w:r>
    </w:p>
    <w:p w:rsidR="008D2749" w:rsidRDefault="008D2749" w:rsidP="008D2749">
      <w:pPr>
        <w:spacing w:after="0" w:line="360" w:lineRule="auto"/>
        <w:ind w:firstLine="709"/>
        <w:jc w:val="both"/>
        <w:rPr>
          <w:bCs/>
          <w:sz w:val="28"/>
          <w:szCs w:val="28"/>
          <w:lang w:val="uk-UA"/>
        </w:rPr>
      </w:pPr>
      <w:r w:rsidRPr="00223585">
        <w:rPr>
          <w:bCs/>
          <w:sz w:val="28"/>
          <w:szCs w:val="28"/>
          <w:lang w:val="uk-UA"/>
        </w:rPr>
        <w:t>Оцінка кожного пункту проводиться за семибальною шкалою:</w:t>
      </w:r>
    </w:p>
    <w:p w:rsidR="008D2749" w:rsidRDefault="008D2749" w:rsidP="008D2749">
      <w:pPr>
        <w:spacing w:after="0" w:line="360" w:lineRule="auto"/>
        <w:ind w:firstLine="709"/>
        <w:jc w:val="both"/>
        <w:rPr>
          <w:bCs/>
          <w:sz w:val="28"/>
          <w:szCs w:val="28"/>
          <w:lang w:val="uk-UA"/>
        </w:rPr>
      </w:pPr>
      <w:r>
        <w:rPr>
          <w:bCs/>
          <w:sz w:val="28"/>
          <w:szCs w:val="28"/>
          <w:lang w:val="uk-UA"/>
        </w:rPr>
        <w:t xml:space="preserve">7 – </w:t>
      </w:r>
      <w:r w:rsidRPr="00DA1A2C">
        <w:rPr>
          <w:bCs/>
          <w:sz w:val="28"/>
          <w:szCs w:val="28"/>
          <w:lang w:val="uk-UA"/>
        </w:rPr>
        <w:t>повна незалежність у виконанні відповідної функції (всі дії виконуються самостійно, в загальноприйнятій манері і з розумними витратами часу)</w:t>
      </w:r>
      <w:r>
        <w:rPr>
          <w:bCs/>
          <w:sz w:val="28"/>
          <w:szCs w:val="28"/>
          <w:lang w:val="uk-UA"/>
        </w:rPr>
        <w:t>;</w:t>
      </w:r>
    </w:p>
    <w:p w:rsidR="008D2749" w:rsidRDefault="008D2749" w:rsidP="008D2749">
      <w:pPr>
        <w:spacing w:after="0" w:line="360" w:lineRule="auto"/>
        <w:ind w:firstLine="709"/>
        <w:jc w:val="both"/>
        <w:rPr>
          <w:bCs/>
          <w:sz w:val="28"/>
          <w:szCs w:val="28"/>
          <w:lang w:val="uk-UA"/>
        </w:rPr>
      </w:pPr>
      <w:r>
        <w:rPr>
          <w:bCs/>
          <w:sz w:val="28"/>
          <w:szCs w:val="28"/>
          <w:lang w:val="uk-UA"/>
        </w:rPr>
        <w:t xml:space="preserve">6 – </w:t>
      </w:r>
      <w:r w:rsidRPr="00DA1A2C">
        <w:rPr>
          <w:bCs/>
          <w:sz w:val="28"/>
          <w:szCs w:val="28"/>
          <w:lang w:val="uk-UA"/>
        </w:rPr>
        <w:t>обмежена незалежність (хворий виконує всі дії самостійно, але повільніше, ніж зазвичай, або потребує сторонньо</w:t>
      </w:r>
      <w:r>
        <w:rPr>
          <w:bCs/>
          <w:sz w:val="28"/>
          <w:szCs w:val="28"/>
          <w:lang w:val="uk-UA"/>
        </w:rPr>
        <w:t>ї</w:t>
      </w:r>
      <w:r w:rsidRPr="00DA1A2C">
        <w:rPr>
          <w:bCs/>
          <w:sz w:val="28"/>
          <w:szCs w:val="28"/>
          <w:lang w:val="uk-UA"/>
        </w:rPr>
        <w:t xml:space="preserve"> рад</w:t>
      </w:r>
      <w:r>
        <w:rPr>
          <w:bCs/>
          <w:sz w:val="28"/>
          <w:szCs w:val="28"/>
          <w:lang w:val="uk-UA"/>
        </w:rPr>
        <w:t>и</w:t>
      </w:r>
      <w:r w:rsidRPr="00DA1A2C">
        <w:rPr>
          <w:bCs/>
          <w:sz w:val="28"/>
          <w:szCs w:val="28"/>
          <w:lang w:val="uk-UA"/>
        </w:rPr>
        <w:t>)</w:t>
      </w:r>
      <w:r>
        <w:rPr>
          <w:bCs/>
          <w:sz w:val="28"/>
          <w:szCs w:val="28"/>
          <w:lang w:val="uk-UA"/>
        </w:rPr>
        <w:t>;</w:t>
      </w:r>
    </w:p>
    <w:p w:rsidR="008D2749" w:rsidRDefault="008D2749" w:rsidP="008D2749">
      <w:pPr>
        <w:spacing w:after="0" w:line="360" w:lineRule="auto"/>
        <w:ind w:firstLine="709"/>
        <w:jc w:val="both"/>
        <w:rPr>
          <w:bCs/>
          <w:sz w:val="28"/>
          <w:szCs w:val="28"/>
          <w:lang w:val="uk-UA"/>
        </w:rPr>
      </w:pPr>
      <w:r>
        <w:rPr>
          <w:bCs/>
          <w:sz w:val="28"/>
          <w:szCs w:val="28"/>
          <w:lang w:val="uk-UA"/>
        </w:rPr>
        <w:t xml:space="preserve">5 – </w:t>
      </w:r>
      <w:r w:rsidRPr="00DA1A2C">
        <w:rPr>
          <w:bCs/>
          <w:sz w:val="28"/>
          <w:szCs w:val="28"/>
          <w:lang w:val="uk-UA"/>
        </w:rPr>
        <w:t>мінімальна залежність (при виконанні дій потрібен нагляд персоналу або допомога при надяганні протеза або ортезу)</w:t>
      </w:r>
      <w:r>
        <w:rPr>
          <w:bCs/>
          <w:sz w:val="28"/>
          <w:szCs w:val="28"/>
          <w:lang w:val="uk-UA"/>
        </w:rPr>
        <w:t>;</w:t>
      </w:r>
    </w:p>
    <w:p w:rsidR="008D2749" w:rsidRDefault="008D2749" w:rsidP="008D2749">
      <w:pPr>
        <w:spacing w:after="0" w:line="360" w:lineRule="auto"/>
        <w:ind w:firstLine="709"/>
        <w:jc w:val="both"/>
        <w:rPr>
          <w:bCs/>
          <w:sz w:val="28"/>
          <w:szCs w:val="28"/>
          <w:lang w:val="uk-UA"/>
        </w:rPr>
      </w:pPr>
      <w:r>
        <w:rPr>
          <w:bCs/>
          <w:sz w:val="28"/>
          <w:szCs w:val="28"/>
          <w:lang w:val="uk-UA"/>
        </w:rPr>
        <w:t xml:space="preserve">4 – </w:t>
      </w:r>
      <w:r w:rsidRPr="00DA1A2C">
        <w:rPr>
          <w:bCs/>
          <w:sz w:val="28"/>
          <w:szCs w:val="28"/>
          <w:lang w:val="uk-UA"/>
        </w:rPr>
        <w:t>незначна залежність (при виконанні дій потребує сторонньої допомоги, проте більше 75</w:t>
      </w:r>
      <w:r>
        <w:rPr>
          <w:bCs/>
          <w:sz w:val="28"/>
          <w:szCs w:val="28"/>
          <w:lang w:val="uk-UA"/>
        </w:rPr>
        <w:t xml:space="preserve"> </w:t>
      </w:r>
      <w:r w:rsidRPr="00DA1A2C">
        <w:rPr>
          <w:bCs/>
          <w:sz w:val="28"/>
          <w:szCs w:val="28"/>
          <w:lang w:val="uk-UA"/>
        </w:rPr>
        <w:t>% завдання виконує самостійно)</w:t>
      </w:r>
      <w:r>
        <w:rPr>
          <w:bCs/>
          <w:sz w:val="28"/>
          <w:szCs w:val="28"/>
          <w:lang w:val="uk-UA"/>
        </w:rPr>
        <w:t>;</w:t>
      </w:r>
    </w:p>
    <w:p w:rsidR="008D2749" w:rsidRDefault="008D2749" w:rsidP="008D2749">
      <w:pPr>
        <w:spacing w:after="0" w:line="360" w:lineRule="auto"/>
        <w:ind w:firstLine="709"/>
        <w:jc w:val="both"/>
        <w:rPr>
          <w:bCs/>
          <w:sz w:val="28"/>
          <w:szCs w:val="28"/>
          <w:lang w:val="uk-UA"/>
        </w:rPr>
      </w:pPr>
      <w:r>
        <w:rPr>
          <w:bCs/>
          <w:sz w:val="28"/>
          <w:szCs w:val="28"/>
          <w:lang w:val="uk-UA"/>
        </w:rPr>
        <w:t xml:space="preserve">3 – </w:t>
      </w:r>
      <w:r w:rsidRPr="00DA1A2C">
        <w:rPr>
          <w:bCs/>
          <w:sz w:val="28"/>
          <w:szCs w:val="28"/>
          <w:lang w:val="uk-UA"/>
        </w:rPr>
        <w:t>помірна залежність (самостійно виконує 50-75</w:t>
      </w:r>
      <w:r>
        <w:rPr>
          <w:bCs/>
          <w:sz w:val="28"/>
          <w:szCs w:val="28"/>
          <w:lang w:val="uk-UA"/>
        </w:rPr>
        <w:t xml:space="preserve"> </w:t>
      </w:r>
      <w:r w:rsidRPr="00DA1A2C">
        <w:rPr>
          <w:bCs/>
          <w:sz w:val="28"/>
          <w:szCs w:val="28"/>
          <w:lang w:val="uk-UA"/>
        </w:rPr>
        <w:t>% необхідних для виконання завдання дій)</w:t>
      </w:r>
      <w:r>
        <w:rPr>
          <w:bCs/>
          <w:sz w:val="28"/>
          <w:szCs w:val="28"/>
          <w:lang w:val="uk-UA"/>
        </w:rPr>
        <w:t>;</w:t>
      </w:r>
    </w:p>
    <w:p w:rsidR="008D2749" w:rsidRDefault="008D2749" w:rsidP="008D2749">
      <w:pPr>
        <w:spacing w:after="0" w:line="360" w:lineRule="auto"/>
        <w:ind w:firstLine="709"/>
        <w:jc w:val="both"/>
        <w:rPr>
          <w:bCs/>
          <w:sz w:val="28"/>
          <w:szCs w:val="28"/>
          <w:lang w:val="uk-UA"/>
        </w:rPr>
      </w:pPr>
      <w:r>
        <w:rPr>
          <w:bCs/>
          <w:sz w:val="28"/>
          <w:szCs w:val="28"/>
          <w:lang w:val="uk-UA"/>
        </w:rPr>
        <w:t xml:space="preserve">2 – </w:t>
      </w:r>
      <w:r w:rsidRPr="00DA1A2C">
        <w:rPr>
          <w:bCs/>
          <w:sz w:val="28"/>
          <w:szCs w:val="28"/>
          <w:lang w:val="uk-UA"/>
        </w:rPr>
        <w:t>значна залежність (самостійно виконує 25-50</w:t>
      </w:r>
      <w:r>
        <w:rPr>
          <w:bCs/>
          <w:sz w:val="28"/>
          <w:szCs w:val="28"/>
          <w:lang w:val="uk-UA"/>
        </w:rPr>
        <w:t xml:space="preserve"> </w:t>
      </w:r>
      <w:r w:rsidRPr="00DA1A2C">
        <w:rPr>
          <w:bCs/>
          <w:sz w:val="28"/>
          <w:szCs w:val="28"/>
          <w:lang w:val="uk-UA"/>
        </w:rPr>
        <w:t>% дій)</w:t>
      </w:r>
      <w:r>
        <w:rPr>
          <w:bCs/>
          <w:sz w:val="28"/>
          <w:szCs w:val="28"/>
          <w:lang w:val="uk-UA"/>
        </w:rPr>
        <w:t>;</w:t>
      </w:r>
    </w:p>
    <w:p w:rsidR="008D2749" w:rsidRPr="00FD0B67" w:rsidRDefault="008D2749" w:rsidP="00FD0B67">
      <w:pPr>
        <w:spacing w:after="0" w:line="360" w:lineRule="auto"/>
        <w:ind w:firstLine="709"/>
        <w:jc w:val="both"/>
        <w:rPr>
          <w:bCs/>
          <w:sz w:val="28"/>
          <w:szCs w:val="28"/>
          <w:lang w:val="uk-UA"/>
        </w:rPr>
      </w:pPr>
      <w:r>
        <w:rPr>
          <w:bCs/>
          <w:sz w:val="28"/>
          <w:szCs w:val="28"/>
          <w:lang w:val="uk-UA"/>
        </w:rPr>
        <w:t xml:space="preserve">1 – </w:t>
      </w:r>
      <w:r w:rsidRPr="00DA1A2C">
        <w:rPr>
          <w:bCs/>
          <w:sz w:val="28"/>
          <w:szCs w:val="28"/>
          <w:lang w:val="uk-UA"/>
        </w:rPr>
        <w:t>повна залежність від оточуючих (самостійно може виконати менше 25</w:t>
      </w:r>
      <w:r>
        <w:rPr>
          <w:bCs/>
          <w:sz w:val="28"/>
          <w:szCs w:val="28"/>
          <w:lang w:val="uk-UA"/>
        </w:rPr>
        <w:t xml:space="preserve"> </w:t>
      </w:r>
      <w:r w:rsidRPr="00DA1A2C">
        <w:rPr>
          <w:bCs/>
          <w:sz w:val="28"/>
          <w:szCs w:val="28"/>
          <w:lang w:val="uk-UA"/>
        </w:rPr>
        <w:t>% необхідних дій)</w:t>
      </w:r>
      <w:r>
        <w:rPr>
          <w:bCs/>
          <w:sz w:val="28"/>
          <w:szCs w:val="28"/>
          <w:lang w:val="uk-UA"/>
        </w:rPr>
        <w:t>.</w:t>
      </w:r>
    </w:p>
    <w:p w:rsidR="00117E48" w:rsidRPr="00117E48" w:rsidRDefault="00117E48" w:rsidP="008D2749">
      <w:pPr>
        <w:pStyle w:val="a3"/>
        <w:spacing w:after="0" w:line="360" w:lineRule="auto"/>
        <w:ind w:left="0" w:firstLine="709"/>
        <w:jc w:val="both"/>
        <w:rPr>
          <w:sz w:val="28"/>
          <w:szCs w:val="28"/>
          <w:lang w:val="uk-UA"/>
        </w:rPr>
      </w:pPr>
      <w:r w:rsidRPr="00117E48">
        <w:rPr>
          <w:sz w:val="28"/>
          <w:szCs w:val="28"/>
          <w:lang w:val="uk-UA"/>
        </w:rPr>
        <w:lastRenderedPageBreak/>
        <w:t>2.2.</w:t>
      </w:r>
      <w:r w:rsidR="00FD0B67">
        <w:rPr>
          <w:sz w:val="28"/>
          <w:szCs w:val="28"/>
          <w:lang w:val="uk-UA"/>
        </w:rPr>
        <w:t>6</w:t>
      </w:r>
      <w:r w:rsidRPr="00117E48">
        <w:rPr>
          <w:sz w:val="28"/>
          <w:szCs w:val="28"/>
          <w:lang w:val="uk-UA"/>
        </w:rPr>
        <w:t xml:space="preserve"> Методи математичної статистики</w:t>
      </w:r>
    </w:p>
    <w:p w:rsidR="00117E48" w:rsidRPr="00117E48" w:rsidRDefault="00117E48" w:rsidP="008D2749">
      <w:pPr>
        <w:pStyle w:val="a3"/>
        <w:spacing w:after="0" w:line="360" w:lineRule="auto"/>
        <w:ind w:left="0" w:firstLine="709"/>
        <w:jc w:val="both"/>
        <w:rPr>
          <w:sz w:val="28"/>
          <w:szCs w:val="28"/>
          <w:lang w:val="uk-UA"/>
        </w:rPr>
      </w:pPr>
    </w:p>
    <w:p w:rsidR="00117E48" w:rsidRPr="00117E48" w:rsidRDefault="00117E48" w:rsidP="008D2749">
      <w:pPr>
        <w:pStyle w:val="a3"/>
        <w:spacing w:after="0" w:line="360" w:lineRule="auto"/>
        <w:ind w:left="0" w:firstLine="709"/>
        <w:jc w:val="both"/>
        <w:rPr>
          <w:sz w:val="28"/>
          <w:szCs w:val="28"/>
          <w:lang w:val="uk-UA"/>
        </w:rPr>
      </w:pPr>
      <w:r w:rsidRPr="00117E48">
        <w:rPr>
          <w:sz w:val="28"/>
          <w:szCs w:val="28"/>
          <w:lang w:val="uk-UA"/>
        </w:rPr>
        <w:t xml:space="preserve">Для обробки результатів дослідження була використана комп’ютерна програма Microsoft Office </w:t>
      </w:r>
      <w:proofErr w:type="spellStart"/>
      <w:r w:rsidRPr="00117E48">
        <w:rPr>
          <w:sz w:val="28"/>
          <w:szCs w:val="28"/>
          <w:lang w:val="uk-UA"/>
        </w:rPr>
        <w:t>Еxcel</w:t>
      </w:r>
      <w:proofErr w:type="spellEnd"/>
      <w:r w:rsidRPr="00117E48">
        <w:rPr>
          <w:sz w:val="28"/>
          <w:szCs w:val="28"/>
          <w:lang w:val="uk-UA"/>
        </w:rPr>
        <w:t xml:space="preserve">. Для кожного з досліджуваних показників розраховувалися середнє арифметичне (М); середнє квадратичне відхилення (&amp;); помилка середньої арифметичної (м). Оцінка достовірності відмінностей середніх значень показників, визначалася за критерієм вірогідності </w:t>
      </w:r>
      <w:proofErr w:type="spellStart"/>
      <w:r w:rsidRPr="00117E48">
        <w:rPr>
          <w:sz w:val="28"/>
          <w:szCs w:val="28"/>
          <w:lang w:val="uk-UA"/>
        </w:rPr>
        <w:t>Ст’юдента</w:t>
      </w:r>
      <w:proofErr w:type="spellEnd"/>
      <w:r w:rsidRPr="00117E48">
        <w:rPr>
          <w:sz w:val="28"/>
          <w:szCs w:val="28"/>
          <w:lang w:val="uk-UA"/>
        </w:rPr>
        <w:t xml:space="preserve"> (t).</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ab/>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2.3 Організація дослідження</w:t>
      </w:r>
    </w:p>
    <w:p w:rsidR="00117E48" w:rsidRPr="00117E48" w:rsidRDefault="00117E48" w:rsidP="00117E48">
      <w:pPr>
        <w:pStyle w:val="a3"/>
        <w:spacing w:after="0" w:line="360" w:lineRule="auto"/>
        <w:ind w:left="0" w:firstLine="709"/>
        <w:jc w:val="both"/>
        <w:rPr>
          <w:sz w:val="28"/>
          <w:szCs w:val="28"/>
          <w:lang w:val="uk-UA"/>
        </w:rPr>
      </w:pPr>
    </w:p>
    <w:p w:rsidR="00F663A6" w:rsidRDefault="00117E48" w:rsidP="00B76844">
      <w:pPr>
        <w:pStyle w:val="a3"/>
        <w:spacing w:after="0" w:line="360" w:lineRule="auto"/>
        <w:ind w:left="0" w:firstLine="708"/>
        <w:jc w:val="both"/>
        <w:rPr>
          <w:sz w:val="28"/>
          <w:szCs w:val="28"/>
          <w:lang w:val="uk-UA"/>
        </w:rPr>
      </w:pPr>
      <w:r w:rsidRPr="00117E48">
        <w:rPr>
          <w:sz w:val="28"/>
          <w:szCs w:val="28"/>
          <w:lang w:val="uk-UA"/>
        </w:rPr>
        <w:t xml:space="preserve">Дослідження проводилося протягом 2023 р. на </w:t>
      </w:r>
      <w:r w:rsidR="00F663A6" w:rsidRPr="00F663A6">
        <w:rPr>
          <w:sz w:val="28"/>
          <w:szCs w:val="28"/>
          <w:lang w:val="uk-UA"/>
        </w:rPr>
        <w:t>Дослідження проводилося у 2023 року на базі Клініки Святого Миколая та центру протезуванн</w:t>
      </w:r>
      <w:r w:rsidR="00F663A6">
        <w:rPr>
          <w:sz w:val="28"/>
          <w:szCs w:val="28"/>
          <w:lang w:val="uk-UA"/>
        </w:rPr>
        <w:t>я «Сміливий крок» м. Запоріжжя. Відповідно</w:t>
      </w:r>
      <w:r w:rsidRPr="00117E48">
        <w:rPr>
          <w:sz w:val="28"/>
          <w:szCs w:val="28"/>
          <w:lang w:val="uk-UA"/>
        </w:rPr>
        <w:t xml:space="preserve"> </w:t>
      </w:r>
      <w:r w:rsidR="00F663A6">
        <w:rPr>
          <w:sz w:val="28"/>
          <w:szCs w:val="28"/>
          <w:lang w:val="uk-UA"/>
        </w:rPr>
        <w:t>до</w:t>
      </w:r>
      <w:r w:rsidRPr="00117E48">
        <w:rPr>
          <w:sz w:val="28"/>
          <w:szCs w:val="28"/>
          <w:lang w:val="uk-UA"/>
        </w:rPr>
        <w:t xml:space="preserve"> мет</w:t>
      </w:r>
      <w:r w:rsidR="00F663A6">
        <w:rPr>
          <w:sz w:val="28"/>
          <w:szCs w:val="28"/>
          <w:lang w:val="uk-UA"/>
        </w:rPr>
        <w:t>и</w:t>
      </w:r>
      <w:r w:rsidRPr="00117E48">
        <w:rPr>
          <w:sz w:val="28"/>
          <w:szCs w:val="28"/>
          <w:lang w:val="uk-UA"/>
        </w:rPr>
        <w:t xml:space="preserve"> та завдан</w:t>
      </w:r>
      <w:r w:rsidR="00F663A6">
        <w:rPr>
          <w:sz w:val="28"/>
          <w:szCs w:val="28"/>
          <w:lang w:val="uk-UA"/>
        </w:rPr>
        <w:t>ь</w:t>
      </w:r>
      <w:r w:rsidRPr="00117E48">
        <w:rPr>
          <w:sz w:val="28"/>
          <w:szCs w:val="28"/>
          <w:lang w:val="uk-UA"/>
        </w:rPr>
        <w:t xml:space="preserve"> експерименту дослідження проводилося в три етапи. </w:t>
      </w:r>
    </w:p>
    <w:p w:rsidR="001A1E28" w:rsidRDefault="00117E48" w:rsidP="001A1E28">
      <w:pPr>
        <w:pStyle w:val="a3"/>
        <w:spacing w:after="0" w:line="360" w:lineRule="auto"/>
        <w:ind w:left="0" w:firstLine="709"/>
        <w:jc w:val="both"/>
        <w:rPr>
          <w:sz w:val="28"/>
          <w:szCs w:val="28"/>
          <w:lang w:val="uk-UA"/>
        </w:rPr>
      </w:pPr>
      <w:r w:rsidRPr="00117E48">
        <w:rPr>
          <w:sz w:val="28"/>
          <w:szCs w:val="28"/>
          <w:lang w:val="uk-UA"/>
        </w:rPr>
        <w:t xml:space="preserve">На першому етапі здійснювався аналіз літературних даних за темою дослідження, уточнювалися завдання експерименту, контингент досліджуваних і методики для адекватного визначення функціонального стану нижньої кінцівки </w:t>
      </w:r>
      <w:r w:rsidR="00FD0B67">
        <w:rPr>
          <w:sz w:val="28"/>
          <w:szCs w:val="28"/>
          <w:lang w:val="uk-UA"/>
        </w:rPr>
        <w:t>та рівня мобільності пацієнтів з ампутаціями нижньої кінцівки на рівні стопи на етапі первинного протезування</w:t>
      </w:r>
      <w:r w:rsidRPr="00117E48">
        <w:rPr>
          <w:sz w:val="28"/>
          <w:szCs w:val="28"/>
          <w:lang w:val="uk-UA"/>
        </w:rPr>
        <w:t>.</w:t>
      </w:r>
    </w:p>
    <w:p w:rsidR="00BB4387" w:rsidRDefault="00117E48" w:rsidP="00F663A6">
      <w:pPr>
        <w:pStyle w:val="a3"/>
        <w:spacing w:after="0" w:line="360" w:lineRule="auto"/>
        <w:ind w:left="0" w:firstLine="709"/>
        <w:jc w:val="both"/>
        <w:rPr>
          <w:sz w:val="28"/>
          <w:szCs w:val="28"/>
          <w:lang w:val="uk-UA"/>
        </w:rPr>
      </w:pPr>
      <w:r w:rsidRPr="001A1E28">
        <w:rPr>
          <w:sz w:val="28"/>
          <w:szCs w:val="28"/>
          <w:lang w:val="uk-UA"/>
        </w:rPr>
        <w:t xml:space="preserve">На другому етапі </w:t>
      </w:r>
      <w:r w:rsidR="00FD0B67" w:rsidRPr="001A1E28">
        <w:rPr>
          <w:sz w:val="28"/>
          <w:szCs w:val="28"/>
          <w:lang w:val="uk-UA"/>
        </w:rPr>
        <w:t>з метою формування групи пацієнтів, яка безпосередньо прийме участь у дослідженні,</w:t>
      </w:r>
      <w:r w:rsidR="001A1E28" w:rsidRPr="001A1E28">
        <w:rPr>
          <w:sz w:val="28"/>
          <w:szCs w:val="28"/>
          <w:lang w:val="uk-UA"/>
        </w:rPr>
        <w:t xml:space="preserve"> був проведений аналіз медичних карт відповідної категорії хворих</w:t>
      </w:r>
      <w:r w:rsidR="001A1E28" w:rsidRPr="00E63278">
        <w:rPr>
          <w:lang w:val="uk-UA"/>
        </w:rPr>
        <w:t xml:space="preserve"> </w:t>
      </w:r>
      <w:r w:rsidR="001A1E28" w:rsidRPr="001A1E28">
        <w:rPr>
          <w:sz w:val="28"/>
          <w:szCs w:val="28"/>
          <w:lang w:val="uk-UA"/>
        </w:rPr>
        <w:t xml:space="preserve">для виявлення основного і супутніх захворювань, </w:t>
      </w:r>
      <w:r w:rsidR="00FD0B67" w:rsidRPr="001A1E28">
        <w:rPr>
          <w:sz w:val="28"/>
          <w:szCs w:val="28"/>
          <w:lang w:val="uk-UA"/>
        </w:rPr>
        <w:t>було проведено опитування пацієнтів для визначення наявності</w:t>
      </w:r>
      <w:r w:rsidR="001A1E28">
        <w:rPr>
          <w:sz w:val="28"/>
          <w:szCs w:val="28"/>
          <w:lang w:val="uk-UA"/>
        </w:rPr>
        <w:t xml:space="preserve"> </w:t>
      </w:r>
      <w:r w:rsidR="00FD0B67" w:rsidRPr="001A1E28">
        <w:rPr>
          <w:sz w:val="28"/>
          <w:szCs w:val="28"/>
          <w:lang w:val="uk-UA"/>
        </w:rPr>
        <w:t xml:space="preserve">скарг. Проведено анкетування для визначення готовності </w:t>
      </w:r>
      <w:r w:rsidR="001A1E28">
        <w:rPr>
          <w:sz w:val="28"/>
          <w:szCs w:val="28"/>
          <w:lang w:val="uk-UA"/>
        </w:rPr>
        <w:t xml:space="preserve">пацієнтів </w:t>
      </w:r>
      <w:r w:rsidR="00FD0B67" w:rsidRPr="001A1E28">
        <w:rPr>
          <w:sz w:val="28"/>
          <w:szCs w:val="28"/>
          <w:lang w:val="uk-UA"/>
        </w:rPr>
        <w:t>брати</w:t>
      </w:r>
      <w:r w:rsidR="001A1E28">
        <w:rPr>
          <w:sz w:val="28"/>
          <w:szCs w:val="28"/>
          <w:lang w:val="uk-UA"/>
        </w:rPr>
        <w:t xml:space="preserve"> </w:t>
      </w:r>
      <w:r w:rsidR="00FD0B67" w:rsidRPr="001A1E28">
        <w:rPr>
          <w:sz w:val="28"/>
          <w:szCs w:val="28"/>
          <w:lang w:val="uk-UA"/>
        </w:rPr>
        <w:t xml:space="preserve">участь </w:t>
      </w:r>
      <w:r w:rsidR="001A1E28">
        <w:rPr>
          <w:sz w:val="28"/>
          <w:szCs w:val="28"/>
          <w:lang w:val="uk-UA"/>
        </w:rPr>
        <w:t>у</w:t>
      </w:r>
      <w:r w:rsidR="00FD0B67" w:rsidRPr="001A1E28">
        <w:rPr>
          <w:sz w:val="28"/>
          <w:szCs w:val="28"/>
          <w:lang w:val="uk-UA"/>
        </w:rPr>
        <w:t xml:space="preserve"> дослідженні.</w:t>
      </w:r>
      <w:r w:rsidR="001A1E28">
        <w:rPr>
          <w:sz w:val="28"/>
          <w:szCs w:val="28"/>
          <w:lang w:val="uk-UA"/>
        </w:rPr>
        <w:t xml:space="preserve"> </w:t>
      </w:r>
      <w:r w:rsidRPr="00117E48">
        <w:rPr>
          <w:sz w:val="28"/>
          <w:szCs w:val="28"/>
          <w:lang w:val="uk-UA"/>
        </w:rPr>
        <w:t>Відібрано</w:t>
      </w:r>
      <w:r w:rsidR="00A162C4">
        <w:rPr>
          <w:sz w:val="28"/>
          <w:szCs w:val="28"/>
          <w:lang w:val="uk-UA"/>
        </w:rPr>
        <w:t xml:space="preserve"> 6</w:t>
      </w:r>
      <w:r w:rsidRPr="00117E48">
        <w:rPr>
          <w:sz w:val="28"/>
          <w:szCs w:val="28"/>
          <w:lang w:val="uk-UA"/>
        </w:rPr>
        <w:t xml:space="preserve"> осіб</w:t>
      </w:r>
      <w:r w:rsidR="00F663A6">
        <w:rPr>
          <w:sz w:val="28"/>
          <w:szCs w:val="28"/>
          <w:lang w:val="uk-UA"/>
        </w:rPr>
        <w:t xml:space="preserve"> </w:t>
      </w:r>
      <w:r w:rsidR="00F663A6" w:rsidRPr="00F663A6">
        <w:rPr>
          <w:sz w:val="28"/>
          <w:szCs w:val="28"/>
          <w:lang w:val="uk-UA"/>
        </w:rPr>
        <w:t>віком 28-45 років з ампутацією нижньої кінцівки на рівні стопи у періоді</w:t>
      </w:r>
      <w:r w:rsidR="00F663A6">
        <w:rPr>
          <w:sz w:val="28"/>
          <w:szCs w:val="28"/>
          <w:lang w:val="uk-UA"/>
        </w:rPr>
        <w:t xml:space="preserve"> відновлення після протезування</w:t>
      </w:r>
      <w:r w:rsidRPr="00117E48">
        <w:rPr>
          <w:sz w:val="28"/>
          <w:szCs w:val="28"/>
          <w:lang w:val="uk-UA"/>
        </w:rPr>
        <w:t>, середній вік досліджуваного контингенту склав 3</w:t>
      </w:r>
      <w:r w:rsidR="001A1E28">
        <w:rPr>
          <w:sz w:val="28"/>
          <w:szCs w:val="28"/>
          <w:lang w:val="uk-UA"/>
        </w:rPr>
        <w:t>7,5</w:t>
      </w:r>
      <w:r w:rsidRPr="00117E48">
        <w:rPr>
          <w:sz w:val="28"/>
          <w:szCs w:val="28"/>
          <w:lang w:val="uk-UA"/>
        </w:rPr>
        <w:t>±</w:t>
      </w:r>
      <w:r w:rsidR="001A1E28">
        <w:rPr>
          <w:sz w:val="28"/>
          <w:szCs w:val="28"/>
          <w:lang w:val="uk-UA"/>
        </w:rPr>
        <w:t>4</w:t>
      </w:r>
      <w:r w:rsidRPr="00117E48">
        <w:rPr>
          <w:sz w:val="28"/>
          <w:szCs w:val="28"/>
          <w:lang w:val="uk-UA"/>
        </w:rPr>
        <w:t>,1 років. Всі обстежувані мали</w:t>
      </w:r>
      <w:r w:rsidR="001A1E28">
        <w:rPr>
          <w:sz w:val="28"/>
          <w:szCs w:val="28"/>
          <w:lang w:val="uk-UA"/>
        </w:rPr>
        <w:t xml:space="preserve"> ампутацію кінцівки на рівні стопи та знаходились на етапі первинного протезування та навчання користування протезом</w:t>
      </w:r>
      <w:r w:rsidRPr="00117E48">
        <w:rPr>
          <w:sz w:val="28"/>
          <w:szCs w:val="28"/>
          <w:lang w:val="uk-UA"/>
        </w:rPr>
        <w:t>.</w:t>
      </w:r>
    </w:p>
    <w:p w:rsidR="00BB4387" w:rsidRPr="00BB4387" w:rsidRDefault="00FD0B67" w:rsidP="00BB4387">
      <w:pPr>
        <w:pStyle w:val="a3"/>
        <w:spacing w:after="0" w:line="360" w:lineRule="auto"/>
        <w:ind w:left="0" w:firstLine="709"/>
        <w:jc w:val="both"/>
        <w:rPr>
          <w:sz w:val="28"/>
          <w:szCs w:val="28"/>
          <w:lang w:val="uk-UA"/>
        </w:rPr>
      </w:pPr>
      <w:r w:rsidRPr="00BB4387">
        <w:rPr>
          <w:sz w:val="28"/>
          <w:szCs w:val="28"/>
          <w:lang w:val="uk-UA"/>
        </w:rPr>
        <w:lastRenderedPageBreak/>
        <w:t xml:space="preserve">На </w:t>
      </w:r>
      <w:r w:rsidR="001A1E28" w:rsidRPr="00BB4387">
        <w:rPr>
          <w:sz w:val="28"/>
          <w:szCs w:val="28"/>
          <w:lang w:val="uk-UA"/>
        </w:rPr>
        <w:t xml:space="preserve">другому </w:t>
      </w:r>
      <w:r w:rsidRPr="00BB4387">
        <w:rPr>
          <w:sz w:val="28"/>
          <w:szCs w:val="28"/>
          <w:lang w:val="uk-UA"/>
        </w:rPr>
        <w:t>етапі бу</w:t>
      </w:r>
      <w:r w:rsidR="001A1E28" w:rsidRPr="00BB4387">
        <w:rPr>
          <w:sz w:val="28"/>
          <w:szCs w:val="28"/>
          <w:lang w:val="uk-UA"/>
        </w:rPr>
        <w:t>ло</w:t>
      </w:r>
      <w:r w:rsidRPr="00BB4387">
        <w:rPr>
          <w:sz w:val="28"/>
          <w:szCs w:val="28"/>
          <w:lang w:val="uk-UA"/>
        </w:rPr>
        <w:t xml:space="preserve"> </w:t>
      </w:r>
      <w:r w:rsidR="001A1E28" w:rsidRPr="00BB4387">
        <w:rPr>
          <w:sz w:val="28"/>
          <w:szCs w:val="28"/>
          <w:lang w:val="uk-UA"/>
        </w:rPr>
        <w:t>обґрунтовано та впроваджено програму застосування заходів фізичної терапії у військових після ампутації нижньої кінців</w:t>
      </w:r>
      <w:r w:rsidR="00BB4387">
        <w:rPr>
          <w:sz w:val="28"/>
          <w:szCs w:val="28"/>
          <w:lang w:val="uk-UA"/>
        </w:rPr>
        <w:t>ки на рівні стопи</w:t>
      </w:r>
      <w:r w:rsidR="001A1E28" w:rsidRPr="00BB4387">
        <w:rPr>
          <w:sz w:val="28"/>
          <w:szCs w:val="28"/>
          <w:lang w:val="uk-UA"/>
        </w:rPr>
        <w:t xml:space="preserve">. </w:t>
      </w:r>
      <w:r w:rsidR="00117E48" w:rsidRPr="00BB4387">
        <w:rPr>
          <w:sz w:val="28"/>
          <w:szCs w:val="28"/>
          <w:lang w:val="uk-UA"/>
        </w:rPr>
        <w:t xml:space="preserve">У рамках другого етапу дослідження </w:t>
      </w:r>
      <w:r w:rsidR="00BB4387" w:rsidRPr="00BB4387">
        <w:rPr>
          <w:sz w:val="28"/>
          <w:szCs w:val="28"/>
          <w:lang w:val="uk-UA"/>
        </w:rPr>
        <w:t>в процесі впровадження програми</w:t>
      </w:r>
      <w:r w:rsidR="00117E48" w:rsidRPr="00BB4387">
        <w:rPr>
          <w:sz w:val="28"/>
          <w:szCs w:val="28"/>
          <w:lang w:val="uk-UA"/>
        </w:rPr>
        <w:t xml:space="preserve"> </w:t>
      </w:r>
      <w:r w:rsidR="00BB4387" w:rsidRPr="00BB4387">
        <w:rPr>
          <w:sz w:val="28"/>
          <w:szCs w:val="28"/>
          <w:lang w:val="uk-UA"/>
        </w:rPr>
        <w:t xml:space="preserve">пацієнтам </w:t>
      </w:r>
      <w:r w:rsidR="00117E48" w:rsidRPr="00BB4387">
        <w:rPr>
          <w:sz w:val="28"/>
          <w:szCs w:val="28"/>
          <w:lang w:val="uk-UA"/>
        </w:rPr>
        <w:t xml:space="preserve">проводилося обстеження </w:t>
      </w:r>
      <w:r w:rsidR="00BB4387" w:rsidRPr="00BB4387">
        <w:rPr>
          <w:sz w:val="28"/>
          <w:szCs w:val="28"/>
          <w:lang w:val="uk-UA"/>
        </w:rPr>
        <w:t xml:space="preserve">з оцінкою сили м'язів ампутованої кінцівки, амплітуди активних рухів у ГНС, швидкості ходи за 10-метровим тестом, функціональної незалежності за шкалою </w:t>
      </w:r>
      <w:r w:rsidR="00BB4387" w:rsidRPr="00BB4387">
        <w:rPr>
          <w:sz w:val="28"/>
          <w:szCs w:val="28"/>
          <w:lang w:val="en-US"/>
        </w:rPr>
        <w:t>FIM</w:t>
      </w:r>
      <w:r w:rsidR="00BB4387">
        <w:rPr>
          <w:sz w:val="28"/>
          <w:szCs w:val="28"/>
          <w:lang w:val="uk-UA"/>
        </w:rPr>
        <w:t xml:space="preserve">, </w:t>
      </w:r>
      <w:r w:rsidR="00BB4387" w:rsidRPr="00BB4387">
        <w:rPr>
          <w:sz w:val="28"/>
          <w:szCs w:val="28"/>
          <w:lang w:val="uk-UA"/>
        </w:rPr>
        <w:t>оцінювалась можливість до</w:t>
      </w:r>
      <w:r w:rsidR="00BB4387">
        <w:rPr>
          <w:sz w:val="28"/>
          <w:szCs w:val="28"/>
          <w:lang w:val="uk-UA"/>
        </w:rPr>
        <w:t xml:space="preserve"> </w:t>
      </w:r>
      <w:r w:rsidR="00BB4387" w:rsidRPr="00BB4387">
        <w:rPr>
          <w:sz w:val="28"/>
          <w:szCs w:val="28"/>
          <w:lang w:val="uk-UA"/>
        </w:rPr>
        <w:t>виконання навантажен</w:t>
      </w:r>
      <w:r w:rsidR="00BB4387">
        <w:rPr>
          <w:sz w:val="28"/>
          <w:szCs w:val="28"/>
          <w:lang w:val="uk-UA"/>
        </w:rPr>
        <w:t>ь.</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На третьому етапі було визначено ефективність програми фізичної терапії, проведений аналіз і узагальнення отриманих результатів, статистична обробка і аналіз отриманих даних, формулювалися висновки.</w:t>
      </w:r>
    </w:p>
    <w:p w:rsidR="00117E48" w:rsidRPr="00117E48" w:rsidRDefault="00117E48" w:rsidP="00BB4387">
      <w:pPr>
        <w:pStyle w:val="a3"/>
        <w:spacing w:after="0" w:line="360" w:lineRule="auto"/>
        <w:ind w:left="0" w:firstLine="709"/>
        <w:jc w:val="both"/>
        <w:rPr>
          <w:sz w:val="28"/>
          <w:szCs w:val="28"/>
          <w:lang w:val="uk-UA"/>
        </w:rPr>
      </w:pPr>
      <w:r w:rsidRPr="00117E48">
        <w:rPr>
          <w:sz w:val="28"/>
          <w:szCs w:val="28"/>
          <w:lang w:val="uk-UA"/>
        </w:rPr>
        <w:t xml:space="preserve"> </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 xml:space="preserve"> </w:t>
      </w:r>
    </w:p>
    <w:p w:rsidR="00117E48" w:rsidRPr="00117E48" w:rsidRDefault="00117E48" w:rsidP="00117E48">
      <w:pPr>
        <w:pStyle w:val="a3"/>
        <w:spacing w:after="0" w:line="360" w:lineRule="auto"/>
        <w:ind w:left="0" w:firstLine="709"/>
        <w:jc w:val="both"/>
        <w:rPr>
          <w:sz w:val="28"/>
          <w:szCs w:val="28"/>
          <w:lang w:val="uk-UA"/>
        </w:rPr>
      </w:pPr>
      <w:r w:rsidRPr="00117E48">
        <w:rPr>
          <w:sz w:val="28"/>
          <w:szCs w:val="28"/>
          <w:lang w:val="uk-UA"/>
        </w:rPr>
        <w:t xml:space="preserve"> </w:t>
      </w:r>
    </w:p>
    <w:p w:rsidR="00FD0B67" w:rsidRPr="00FD0B67" w:rsidRDefault="00117E48" w:rsidP="00FD0B67">
      <w:pPr>
        <w:pStyle w:val="a3"/>
        <w:spacing w:after="0" w:line="360" w:lineRule="auto"/>
        <w:ind w:left="0" w:firstLine="709"/>
        <w:jc w:val="both"/>
        <w:rPr>
          <w:sz w:val="28"/>
          <w:szCs w:val="28"/>
          <w:lang w:val="uk-UA"/>
        </w:rPr>
      </w:pPr>
      <w:r w:rsidRPr="00117E48">
        <w:rPr>
          <w:sz w:val="28"/>
          <w:szCs w:val="28"/>
          <w:lang w:val="uk-UA"/>
        </w:rPr>
        <w:t xml:space="preserve"> </w:t>
      </w:r>
      <w:r w:rsidR="00FD0B67" w:rsidRPr="00FD0B67">
        <w:rPr>
          <w:sz w:val="28"/>
          <w:szCs w:val="28"/>
          <w:lang w:val="uk-UA"/>
        </w:rPr>
        <w:t xml:space="preserve"> </w:t>
      </w:r>
    </w:p>
    <w:p w:rsidR="00117E48" w:rsidRPr="00117E48" w:rsidRDefault="00BB4387" w:rsidP="00117E48">
      <w:pPr>
        <w:pStyle w:val="a3"/>
        <w:spacing w:after="0" w:line="360" w:lineRule="auto"/>
        <w:ind w:left="0" w:firstLine="709"/>
        <w:jc w:val="both"/>
        <w:rPr>
          <w:sz w:val="28"/>
          <w:szCs w:val="28"/>
          <w:lang w:val="uk-UA"/>
        </w:rPr>
      </w:pPr>
      <w:r>
        <w:rPr>
          <w:sz w:val="28"/>
          <w:szCs w:val="28"/>
          <w:lang w:val="uk-UA"/>
        </w:rPr>
        <w:t xml:space="preserve"> </w:t>
      </w:r>
    </w:p>
    <w:p w:rsidR="00117E48" w:rsidRPr="00117E48" w:rsidRDefault="00117E48" w:rsidP="00117E48">
      <w:pPr>
        <w:pStyle w:val="a3"/>
        <w:spacing w:after="0" w:line="360" w:lineRule="auto"/>
        <w:ind w:left="0" w:firstLine="709"/>
        <w:jc w:val="both"/>
        <w:rPr>
          <w:sz w:val="28"/>
          <w:szCs w:val="28"/>
          <w:lang w:val="uk-UA"/>
        </w:rPr>
      </w:pPr>
    </w:p>
    <w:p w:rsidR="00117E48" w:rsidRPr="00117E48" w:rsidRDefault="00117E48" w:rsidP="00117E48">
      <w:pPr>
        <w:pStyle w:val="a3"/>
        <w:spacing w:after="0" w:line="360" w:lineRule="auto"/>
        <w:ind w:left="0" w:firstLine="709"/>
        <w:jc w:val="both"/>
        <w:rPr>
          <w:sz w:val="28"/>
          <w:szCs w:val="28"/>
          <w:lang w:val="uk-UA"/>
        </w:rPr>
      </w:pPr>
    </w:p>
    <w:p w:rsidR="00117E48" w:rsidRPr="00117E48" w:rsidRDefault="00117E48" w:rsidP="00117E48">
      <w:pPr>
        <w:pStyle w:val="a3"/>
        <w:spacing w:after="0" w:line="360" w:lineRule="auto"/>
        <w:ind w:left="0" w:firstLine="709"/>
        <w:jc w:val="both"/>
        <w:rPr>
          <w:sz w:val="28"/>
          <w:szCs w:val="28"/>
          <w:lang w:val="uk-UA"/>
        </w:rPr>
      </w:pPr>
    </w:p>
    <w:p w:rsidR="00117E48" w:rsidRPr="00117E48" w:rsidRDefault="00117E48" w:rsidP="00117E48">
      <w:pPr>
        <w:pStyle w:val="a3"/>
        <w:spacing w:after="0" w:line="360" w:lineRule="auto"/>
        <w:ind w:left="0" w:firstLine="709"/>
        <w:jc w:val="both"/>
        <w:rPr>
          <w:sz w:val="28"/>
          <w:szCs w:val="28"/>
          <w:lang w:val="uk-UA"/>
        </w:rPr>
      </w:pPr>
    </w:p>
    <w:p w:rsidR="00117E48" w:rsidRPr="00117E48" w:rsidRDefault="00117E48" w:rsidP="00117E48">
      <w:pPr>
        <w:pStyle w:val="a3"/>
        <w:spacing w:after="0" w:line="360" w:lineRule="auto"/>
        <w:ind w:left="0" w:firstLine="709"/>
        <w:jc w:val="both"/>
        <w:rPr>
          <w:sz w:val="28"/>
          <w:szCs w:val="28"/>
          <w:lang w:val="uk-UA"/>
        </w:rPr>
      </w:pPr>
    </w:p>
    <w:p w:rsidR="00117E48" w:rsidRPr="00117E48" w:rsidRDefault="00117E48" w:rsidP="00117E48">
      <w:pPr>
        <w:pStyle w:val="a3"/>
        <w:spacing w:after="0" w:line="360" w:lineRule="auto"/>
        <w:ind w:left="0" w:firstLine="709"/>
        <w:jc w:val="both"/>
        <w:rPr>
          <w:sz w:val="28"/>
          <w:szCs w:val="28"/>
          <w:lang w:val="uk-UA"/>
        </w:rPr>
      </w:pPr>
    </w:p>
    <w:p w:rsidR="00BB4387" w:rsidRDefault="00BB4387" w:rsidP="00117E48">
      <w:pPr>
        <w:pStyle w:val="a3"/>
        <w:spacing w:after="0" w:line="360" w:lineRule="auto"/>
        <w:ind w:left="0" w:firstLine="709"/>
        <w:jc w:val="both"/>
        <w:rPr>
          <w:sz w:val="28"/>
          <w:szCs w:val="28"/>
          <w:lang w:val="uk-UA"/>
        </w:rPr>
      </w:pPr>
    </w:p>
    <w:p w:rsidR="00BB4387" w:rsidRDefault="00BB4387" w:rsidP="00117E48">
      <w:pPr>
        <w:pStyle w:val="a3"/>
        <w:spacing w:after="0" w:line="360" w:lineRule="auto"/>
        <w:ind w:left="0" w:firstLine="709"/>
        <w:jc w:val="both"/>
        <w:rPr>
          <w:sz w:val="28"/>
          <w:szCs w:val="28"/>
          <w:lang w:val="uk-UA"/>
        </w:rPr>
      </w:pPr>
    </w:p>
    <w:p w:rsidR="00BB4387" w:rsidRDefault="00BB4387" w:rsidP="00117E48">
      <w:pPr>
        <w:pStyle w:val="a3"/>
        <w:spacing w:after="0" w:line="360" w:lineRule="auto"/>
        <w:ind w:left="0" w:firstLine="709"/>
        <w:jc w:val="both"/>
        <w:rPr>
          <w:sz w:val="28"/>
          <w:szCs w:val="28"/>
          <w:lang w:val="uk-UA"/>
        </w:rPr>
      </w:pPr>
    </w:p>
    <w:p w:rsidR="00BB4387" w:rsidRDefault="00BB4387" w:rsidP="00117E48">
      <w:pPr>
        <w:pStyle w:val="a3"/>
        <w:spacing w:after="0" w:line="360" w:lineRule="auto"/>
        <w:ind w:left="0" w:firstLine="709"/>
        <w:jc w:val="both"/>
        <w:rPr>
          <w:sz w:val="28"/>
          <w:szCs w:val="28"/>
          <w:lang w:val="uk-UA"/>
        </w:rPr>
      </w:pPr>
    </w:p>
    <w:p w:rsidR="00BB4387" w:rsidRDefault="00BB4387" w:rsidP="00117E48">
      <w:pPr>
        <w:pStyle w:val="a3"/>
        <w:spacing w:after="0" w:line="360" w:lineRule="auto"/>
        <w:ind w:left="0" w:firstLine="709"/>
        <w:jc w:val="both"/>
        <w:rPr>
          <w:sz w:val="28"/>
          <w:szCs w:val="28"/>
          <w:lang w:val="uk-UA"/>
        </w:rPr>
      </w:pPr>
    </w:p>
    <w:p w:rsidR="00BB4387" w:rsidRDefault="00BB4387" w:rsidP="00117E48">
      <w:pPr>
        <w:pStyle w:val="a3"/>
        <w:spacing w:after="0" w:line="360" w:lineRule="auto"/>
        <w:ind w:left="0" w:firstLine="709"/>
        <w:jc w:val="both"/>
        <w:rPr>
          <w:sz w:val="28"/>
          <w:szCs w:val="28"/>
          <w:lang w:val="uk-UA"/>
        </w:rPr>
      </w:pPr>
    </w:p>
    <w:p w:rsidR="00BB4387" w:rsidRDefault="00BB4387" w:rsidP="00117E48">
      <w:pPr>
        <w:pStyle w:val="a3"/>
        <w:spacing w:after="0" w:line="360" w:lineRule="auto"/>
        <w:ind w:left="0" w:firstLine="709"/>
        <w:jc w:val="both"/>
        <w:rPr>
          <w:sz w:val="28"/>
          <w:szCs w:val="28"/>
          <w:lang w:val="uk-UA"/>
        </w:rPr>
      </w:pPr>
    </w:p>
    <w:p w:rsidR="00BB4387" w:rsidRDefault="00BB4387" w:rsidP="00117E48">
      <w:pPr>
        <w:pStyle w:val="a3"/>
        <w:spacing w:after="0" w:line="360" w:lineRule="auto"/>
        <w:ind w:left="0" w:firstLine="709"/>
        <w:jc w:val="both"/>
        <w:rPr>
          <w:sz w:val="28"/>
          <w:szCs w:val="28"/>
          <w:lang w:val="uk-UA"/>
        </w:rPr>
      </w:pPr>
    </w:p>
    <w:p w:rsidR="00BB4387" w:rsidRDefault="00BB4387" w:rsidP="00117E48">
      <w:pPr>
        <w:pStyle w:val="a3"/>
        <w:spacing w:after="0" w:line="360" w:lineRule="auto"/>
        <w:ind w:left="0" w:firstLine="709"/>
        <w:jc w:val="both"/>
        <w:rPr>
          <w:sz w:val="28"/>
          <w:szCs w:val="28"/>
          <w:lang w:val="uk-UA"/>
        </w:rPr>
      </w:pPr>
    </w:p>
    <w:p w:rsidR="00117E48" w:rsidRDefault="00117E48" w:rsidP="00F663A6">
      <w:pPr>
        <w:pStyle w:val="a3"/>
        <w:spacing w:after="0" w:line="360" w:lineRule="auto"/>
        <w:ind w:left="0"/>
        <w:jc w:val="center"/>
        <w:rPr>
          <w:sz w:val="28"/>
          <w:szCs w:val="28"/>
          <w:lang w:val="uk-UA"/>
        </w:rPr>
      </w:pPr>
      <w:r w:rsidRPr="00117E48">
        <w:rPr>
          <w:sz w:val="28"/>
          <w:szCs w:val="28"/>
          <w:lang w:val="uk-UA"/>
        </w:rPr>
        <w:lastRenderedPageBreak/>
        <w:t>3 РЕЗУЛЬТАТИ ДОСЛІДЖЕННЯ</w:t>
      </w:r>
    </w:p>
    <w:p w:rsidR="00F663A6" w:rsidRDefault="00F663A6" w:rsidP="00F663A6">
      <w:pPr>
        <w:pStyle w:val="a3"/>
        <w:spacing w:after="0" w:line="360" w:lineRule="auto"/>
        <w:ind w:left="0"/>
        <w:jc w:val="center"/>
        <w:rPr>
          <w:sz w:val="28"/>
          <w:szCs w:val="28"/>
          <w:lang w:val="uk-UA"/>
        </w:rPr>
      </w:pPr>
    </w:p>
    <w:p w:rsidR="00A162C4" w:rsidRDefault="00A162C4" w:rsidP="00A162C4">
      <w:pPr>
        <w:pStyle w:val="a3"/>
        <w:spacing w:after="0" w:line="360" w:lineRule="auto"/>
        <w:ind w:left="0" w:firstLine="709"/>
        <w:jc w:val="both"/>
        <w:rPr>
          <w:sz w:val="28"/>
          <w:szCs w:val="28"/>
          <w:lang w:val="uk-UA"/>
        </w:rPr>
      </w:pPr>
      <w:r>
        <w:rPr>
          <w:sz w:val="28"/>
          <w:szCs w:val="28"/>
          <w:lang w:val="uk-UA"/>
        </w:rPr>
        <w:t xml:space="preserve">Для </w:t>
      </w:r>
      <w:r w:rsidRPr="00A30D05">
        <w:rPr>
          <w:sz w:val="28"/>
          <w:szCs w:val="28"/>
          <w:lang w:val="uk-UA"/>
        </w:rPr>
        <w:t>оцін</w:t>
      </w:r>
      <w:r>
        <w:rPr>
          <w:sz w:val="28"/>
          <w:szCs w:val="28"/>
          <w:lang w:val="uk-UA"/>
        </w:rPr>
        <w:t>ки</w:t>
      </w:r>
      <w:r w:rsidRPr="00A30D05">
        <w:rPr>
          <w:sz w:val="28"/>
          <w:szCs w:val="28"/>
          <w:lang w:val="uk-UA"/>
        </w:rPr>
        <w:t xml:space="preserve"> ефективн</w:t>
      </w:r>
      <w:r>
        <w:rPr>
          <w:sz w:val="28"/>
          <w:szCs w:val="28"/>
          <w:lang w:val="uk-UA"/>
        </w:rPr>
        <w:t>ості</w:t>
      </w:r>
      <w:r w:rsidRPr="00A30D05">
        <w:rPr>
          <w:sz w:val="28"/>
          <w:szCs w:val="28"/>
          <w:lang w:val="uk-UA"/>
        </w:rPr>
        <w:t xml:space="preserve"> програми фізичної терапії при ампутації нижньої кінцівки на рівні стопи в період відновлення після протезування</w:t>
      </w:r>
      <w:r>
        <w:rPr>
          <w:sz w:val="28"/>
          <w:szCs w:val="28"/>
          <w:lang w:val="uk-UA"/>
        </w:rPr>
        <w:t xml:space="preserve"> під нашим спостереженням знаходилось 6 пацієнтів з відповідним діагнозом</w:t>
      </w:r>
      <w:r w:rsidRPr="00A30D05">
        <w:rPr>
          <w:sz w:val="28"/>
          <w:szCs w:val="28"/>
          <w:lang w:val="uk-UA"/>
        </w:rPr>
        <w:t>.</w:t>
      </w:r>
      <w:r>
        <w:rPr>
          <w:sz w:val="28"/>
          <w:szCs w:val="28"/>
          <w:lang w:val="uk-UA"/>
        </w:rPr>
        <w:t xml:space="preserve"> Для оцінки </w:t>
      </w:r>
      <w:r w:rsidRPr="00A162C4">
        <w:rPr>
          <w:sz w:val="28"/>
          <w:szCs w:val="28"/>
          <w:lang w:val="uk-UA"/>
        </w:rPr>
        <w:t xml:space="preserve"> </w:t>
      </w:r>
      <w:r w:rsidRPr="00D83F3A">
        <w:rPr>
          <w:sz w:val="28"/>
          <w:szCs w:val="28"/>
          <w:lang w:val="uk-UA"/>
        </w:rPr>
        <w:t xml:space="preserve">функціонального стану </w:t>
      </w:r>
      <w:r>
        <w:rPr>
          <w:sz w:val="28"/>
          <w:szCs w:val="28"/>
          <w:lang w:val="uk-UA"/>
        </w:rPr>
        <w:t xml:space="preserve">ампутованої кінцівки </w:t>
      </w:r>
      <w:r w:rsidRPr="00D83F3A">
        <w:rPr>
          <w:sz w:val="28"/>
          <w:szCs w:val="28"/>
          <w:lang w:val="uk-UA"/>
        </w:rPr>
        <w:t>та рів</w:t>
      </w:r>
      <w:r>
        <w:rPr>
          <w:sz w:val="28"/>
          <w:szCs w:val="28"/>
          <w:lang w:val="uk-UA"/>
        </w:rPr>
        <w:t>ня мобільності</w:t>
      </w:r>
      <w:r w:rsidRPr="00D83F3A">
        <w:rPr>
          <w:sz w:val="28"/>
          <w:szCs w:val="28"/>
          <w:lang w:val="uk-UA"/>
        </w:rPr>
        <w:t xml:space="preserve"> пацієнтів</w:t>
      </w:r>
      <w:r w:rsidRPr="00A162C4">
        <w:rPr>
          <w:sz w:val="28"/>
          <w:szCs w:val="28"/>
          <w:lang w:val="uk-UA"/>
        </w:rPr>
        <w:t xml:space="preserve"> прово</w:t>
      </w:r>
      <w:r>
        <w:rPr>
          <w:sz w:val="28"/>
          <w:szCs w:val="28"/>
          <w:lang w:val="uk-UA"/>
        </w:rPr>
        <w:t xml:space="preserve">дили реабілітаційне обстеження з визначенням сили м'язів паретичної кінцівки, амплітуди рухів у ГНС, швидкості ходи, рівня </w:t>
      </w:r>
      <w:r w:rsidRPr="00A162C4">
        <w:rPr>
          <w:sz w:val="28"/>
          <w:szCs w:val="28"/>
          <w:lang w:val="uk-UA"/>
        </w:rPr>
        <w:t>функціонально</w:t>
      </w:r>
      <w:r>
        <w:rPr>
          <w:sz w:val="28"/>
          <w:szCs w:val="28"/>
          <w:lang w:val="uk-UA"/>
        </w:rPr>
        <w:t xml:space="preserve">ї незалежності за шкалою </w:t>
      </w:r>
      <w:r>
        <w:rPr>
          <w:sz w:val="28"/>
          <w:szCs w:val="28"/>
          <w:lang w:val="en-US"/>
        </w:rPr>
        <w:t>FIM</w:t>
      </w:r>
      <w:r>
        <w:rPr>
          <w:sz w:val="28"/>
          <w:szCs w:val="28"/>
          <w:lang w:val="uk-UA"/>
        </w:rPr>
        <w:t>.</w:t>
      </w:r>
      <w:r w:rsidRPr="00A162C4">
        <w:rPr>
          <w:sz w:val="28"/>
          <w:szCs w:val="28"/>
          <w:lang w:val="uk-UA"/>
        </w:rPr>
        <w:t xml:space="preserve"> Обстеження проводилось </w:t>
      </w:r>
      <w:r>
        <w:rPr>
          <w:sz w:val="28"/>
          <w:szCs w:val="28"/>
          <w:lang w:val="uk-UA"/>
        </w:rPr>
        <w:t>тричі</w:t>
      </w:r>
      <w:r w:rsidRPr="00A162C4">
        <w:rPr>
          <w:sz w:val="28"/>
          <w:szCs w:val="28"/>
          <w:lang w:val="uk-UA"/>
        </w:rPr>
        <w:t xml:space="preserve"> </w:t>
      </w:r>
      <w:r>
        <w:rPr>
          <w:sz w:val="28"/>
          <w:szCs w:val="28"/>
          <w:lang w:val="uk-UA"/>
        </w:rPr>
        <w:t xml:space="preserve">– на початку, після першого та другого періодів </w:t>
      </w:r>
      <w:r w:rsidR="00934FFE">
        <w:rPr>
          <w:sz w:val="28"/>
          <w:szCs w:val="28"/>
          <w:lang w:val="uk-UA"/>
        </w:rPr>
        <w:t xml:space="preserve">застосування програми </w:t>
      </w:r>
      <w:r w:rsidRPr="00A162C4">
        <w:rPr>
          <w:sz w:val="28"/>
          <w:szCs w:val="28"/>
          <w:lang w:val="uk-UA"/>
        </w:rPr>
        <w:t xml:space="preserve">фізичної </w:t>
      </w:r>
      <w:r w:rsidR="00934FFE">
        <w:rPr>
          <w:sz w:val="28"/>
          <w:szCs w:val="28"/>
          <w:lang w:val="uk-UA"/>
        </w:rPr>
        <w:t>терап</w:t>
      </w:r>
      <w:r w:rsidRPr="00A162C4">
        <w:rPr>
          <w:sz w:val="28"/>
          <w:szCs w:val="28"/>
          <w:lang w:val="uk-UA"/>
        </w:rPr>
        <w:t>ії.</w:t>
      </w:r>
      <w:r w:rsidR="00934FFE">
        <w:rPr>
          <w:sz w:val="28"/>
          <w:szCs w:val="28"/>
          <w:lang w:val="uk-UA"/>
        </w:rPr>
        <w:t xml:space="preserve"> На основі результатів опитування та</w:t>
      </w:r>
      <w:r w:rsidR="00934FFE" w:rsidRPr="00934FFE">
        <w:rPr>
          <w:sz w:val="28"/>
          <w:szCs w:val="28"/>
          <w:lang w:val="uk-UA"/>
        </w:rPr>
        <w:t xml:space="preserve"> </w:t>
      </w:r>
      <w:r w:rsidR="00934FFE">
        <w:rPr>
          <w:sz w:val="28"/>
          <w:szCs w:val="28"/>
          <w:lang w:val="uk-UA"/>
        </w:rPr>
        <w:t>первинного обстеження були визначені основні проблеми та обмеження пацієнтів.</w:t>
      </w:r>
    </w:p>
    <w:p w:rsidR="00441CFD" w:rsidRDefault="00441CFD" w:rsidP="00441CFD">
      <w:pPr>
        <w:pStyle w:val="a3"/>
        <w:spacing w:after="0" w:line="360" w:lineRule="auto"/>
        <w:ind w:left="0" w:firstLine="709"/>
        <w:jc w:val="both"/>
        <w:rPr>
          <w:sz w:val="28"/>
          <w:szCs w:val="28"/>
          <w:lang w:val="uk-UA"/>
        </w:rPr>
      </w:pPr>
      <w:r w:rsidRPr="00441CFD">
        <w:rPr>
          <w:sz w:val="28"/>
          <w:szCs w:val="28"/>
          <w:lang w:val="uk-UA"/>
        </w:rPr>
        <w:t>Для побудови профілю МКФ пацієнтів з ампутацією нижньої кінцівки на рівні стопи був сформований набір категорій МКФ, що відповідало завданням даного дослідження. До його складу увійшли домени з компоненту функції та компоненту діяльність та участь (таблиц</w:t>
      </w:r>
      <w:r>
        <w:rPr>
          <w:sz w:val="28"/>
          <w:szCs w:val="28"/>
          <w:lang w:val="uk-UA"/>
        </w:rPr>
        <w:t>я</w:t>
      </w:r>
      <w:r w:rsidRPr="00441CFD">
        <w:rPr>
          <w:sz w:val="28"/>
          <w:szCs w:val="28"/>
          <w:lang w:val="uk-UA"/>
        </w:rPr>
        <w:t xml:space="preserve"> 3.1). </w:t>
      </w:r>
    </w:p>
    <w:p w:rsidR="00172D6C" w:rsidRDefault="00172D6C" w:rsidP="00441CFD">
      <w:pPr>
        <w:pStyle w:val="a3"/>
        <w:spacing w:after="0" w:line="360" w:lineRule="auto"/>
        <w:ind w:left="0" w:firstLine="709"/>
        <w:jc w:val="both"/>
        <w:rPr>
          <w:sz w:val="28"/>
          <w:szCs w:val="28"/>
          <w:lang w:val="uk-UA"/>
        </w:rPr>
      </w:pPr>
      <w:r>
        <w:rPr>
          <w:sz w:val="28"/>
          <w:szCs w:val="28"/>
          <w:lang w:val="uk-UA"/>
        </w:rPr>
        <w:t>З таблиці видно, що</w:t>
      </w:r>
      <w:r w:rsidRPr="00172D6C">
        <w:rPr>
          <w:sz w:val="28"/>
          <w:szCs w:val="28"/>
          <w:lang w:val="uk-UA"/>
        </w:rPr>
        <w:t xml:space="preserve"> ампутація нижньої кінцівки змінює структуру та функції тіла людини, оскільки вона знижує м’язовий тонус і амплітуду рухів, на додаток до змін, безпосередньо пов’язаних із ку</w:t>
      </w:r>
      <w:r>
        <w:rPr>
          <w:sz w:val="28"/>
          <w:szCs w:val="28"/>
          <w:lang w:val="uk-UA"/>
        </w:rPr>
        <w:t>ксою</w:t>
      </w:r>
      <w:r w:rsidRPr="00172D6C">
        <w:rPr>
          <w:sz w:val="28"/>
          <w:szCs w:val="28"/>
          <w:lang w:val="uk-UA"/>
        </w:rPr>
        <w:t xml:space="preserve">, таких як зниження </w:t>
      </w:r>
      <w:r>
        <w:rPr>
          <w:sz w:val="28"/>
          <w:szCs w:val="28"/>
          <w:lang w:val="uk-UA"/>
        </w:rPr>
        <w:t>пропріоцептивної та тактильної</w:t>
      </w:r>
      <w:r w:rsidRPr="00172D6C">
        <w:rPr>
          <w:sz w:val="28"/>
          <w:szCs w:val="28"/>
          <w:lang w:val="uk-UA"/>
        </w:rPr>
        <w:t xml:space="preserve"> чутливості. Ці зміни безпосередньо впливають на участь у діяльності, особливо тій, що стосується мобільності, що призводить до </w:t>
      </w:r>
      <w:r>
        <w:rPr>
          <w:sz w:val="28"/>
          <w:szCs w:val="28"/>
          <w:lang w:val="uk-UA"/>
        </w:rPr>
        <w:t>обмеження соціальної та професійної активності</w:t>
      </w:r>
      <w:r w:rsidRPr="00172D6C">
        <w:rPr>
          <w:sz w:val="28"/>
          <w:szCs w:val="28"/>
          <w:lang w:val="uk-UA"/>
        </w:rPr>
        <w:t xml:space="preserve">. </w:t>
      </w:r>
      <w:r w:rsidRPr="00441CFD">
        <w:rPr>
          <w:sz w:val="28"/>
          <w:szCs w:val="28"/>
          <w:lang w:val="uk-UA"/>
        </w:rPr>
        <w:t>Виявлені проблеми пацієнтів лягли в основу формулювання цілей реабілітації у «SMART» форматі, визначених як короткотривалі та довготривалі, та розробки програми реабілітаційного втручання.</w:t>
      </w:r>
    </w:p>
    <w:p w:rsidR="00172D6C" w:rsidRPr="00F663A6" w:rsidRDefault="00172D6C" w:rsidP="00172D6C">
      <w:pPr>
        <w:pStyle w:val="a3"/>
        <w:spacing w:after="0" w:line="360" w:lineRule="auto"/>
        <w:ind w:left="0" w:firstLine="720"/>
        <w:jc w:val="both"/>
        <w:rPr>
          <w:sz w:val="28"/>
          <w:szCs w:val="28"/>
          <w:lang w:val="uk-UA"/>
        </w:rPr>
      </w:pPr>
      <w:r w:rsidRPr="00F663A6">
        <w:rPr>
          <w:sz w:val="28"/>
          <w:szCs w:val="28"/>
          <w:lang w:val="uk-UA"/>
        </w:rPr>
        <w:t>Протягом основного етапу дослідження в пацієнтів застосовувалась комплексна фізичної терапії, яка включала терапевтичні вправи та функціональне тренування ходи.</w:t>
      </w:r>
    </w:p>
    <w:p w:rsidR="00172D6C" w:rsidRPr="00F663A6" w:rsidRDefault="00172D6C" w:rsidP="00172D6C">
      <w:pPr>
        <w:pStyle w:val="a3"/>
        <w:spacing w:after="0" w:line="360" w:lineRule="auto"/>
        <w:ind w:left="0" w:firstLine="720"/>
        <w:jc w:val="both"/>
        <w:rPr>
          <w:sz w:val="28"/>
          <w:szCs w:val="28"/>
          <w:lang w:val="uk-UA"/>
        </w:rPr>
      </w:pPr>
      <w:r w:rsidRPr="00F663A6">
        <w:rPr>
          <w:sz w:val="28"/>
          <w:szCs w:val="28"/>
          <w:lang w:val="uk-UA"/>
        </w:rPr>
        <w:t xml:space="preserve">Мета програми – максимально можливе відновлення мобільності та функціональної активності пацієнтів з ампутацією нижньої кінцівки на рівні </w:t>
      </w:r>
      <w:r w:rsidRPr="00F663A6">
        <w:rPr>
          <w:sz w:val="28"/>
          <w:szCs w:val="28"/>
          <w:lang w:val="uk-UA"/>
        </w:rPr>
        <w:lastRenderedPageBreak/>
        <w:t xml:space="preserve">стопи у періоді відновлення після протезування, повернення до побутової та професійної діяльності. </w:t>
      </w:r>
    </w:p>
    <w:p w:rsidR="00934FFE" w:rsidRPr="00172D6C" w:rsidRDefault="00934FFE" w:rsidP="00172D6C">
      <w:pPr>
        <w:spacing w:after="0" w:line="360" w:lineRule="auto"/>
        <w:jc w:val="both"/>
        <w:rPr>
          <w:sz w:val="28"/>
          <w:szCs w:val="28"/>
          <w:lang w:val="uk-UA"/>
        </w:rPr>
      </w:pPr>
    </w:p>
    <w:p w:rsidR="00441CFD" w:rsidRDefault="00441CFD" w:rsidP="00441CFD">
      <w:pPr>
        <w:pStyle w:val="a3"/>
        <w:spacing w:after="0" w:line="360" w:lineRule="auto"/>
        <w:ind w:left="0" w:firstLine="709"/>
        <w:jc w:val="both"/>
        <w:rPr>
          <w:sz w:val="28"/>
          <w:szCs w:val="28"/>
          <w:lang w:val="uk-UA"/>
        </w:rPr>
      </w:pPr>
      <w:r>
        <w:rPr>
          <w:sz w:val="28"/>
          <w:szCs w:val="28"/>
          <w:lang w:val="uk-UA"/>
        </w:rPr>
        <w:t xml:space="preserve">Таблиця 3.1 – </w:t>
      </w:r>
      <w:r w:rsidRPr="00441CFD">
        <w:rPr>
          <w:sz w:val="28"/>
          <w:szCs w:val="28"/>
          <w:lang w:val="uk-UA"/>
        </w:rPr>
        <w:t>Категорійний профіль МКФ у пацієнтів з ампутацією н</w:t>
      </w:r>
      <w:r>
        <w:rPr>
          <w:sz w:val="28"/>
          <w:szCs w:val="28"/>
          <w:lang w:val="uk-UA"/>
        </w:rPr>
        <w:t>ижньої кінцівки на рівні стопи</w:t>
      </w:r>
    </w:p>
    <w:tbl>
      <w:tblPr>
        <w:tblW w:w="9356" w:type="dxa"/>
        <w:tblInd w:w="104" w:type="dxa"/>
        <w:tblCellMar>
          <w:left w:w="0" w:type="dxa"/>
          <w:right w:w="0" w:type="dxa"/>
        </w:tblCellMar>
        <w:tblLook w:val="04A0" w:firstRow="1" w:lastRow="0" w:firstColumn="1" w:lastColumn="0" w:noHBand="0" w:noVBand="1"/>
      </w:tblPr>
      <w:tblGrid>
        <w:gridCol w:w="1701"/>
        <w:gridCol w:w="7655"/>
      </w:tblGrid>
      <w:tr w:rsidR="00441CFD" w:rsidRPr="00441CFD" w:rsidTr="00441CFD">
        <w:trPr>
          <w:trHeight w:val="62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Код домену</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Характеристика домену</w:t>
            </w:r>
          </w:p>
        </w:tc>
      </w:tr>
      <w:tr w:rsidR="00172D6C" w:rsidRPr="00441CFD" w:rsidTr="00441CFD">
        <w:trPr>
          <w:trHeight w:val="62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172D6C" w:rsidRPr="00172D6C" w:rsidRDefault="00172D6C" w:rsidP="00172D6C">
            <w:pPr>
              <w:pStyle w:val="a3"/>
              <w:spacing w:after="0" w:line="240" w:lineRule="auto"/>
              <w:ind w:left="0"/>
              <w:jc w:val="center"/>
              <w:rPr>
                <w:sz w:val="28"/>
                <w:szCs w:val="28"/>
                <w:lang w:val="en-US"/>
              </w:rPr>
            </w:pPr>
            <w:r>
              <w:rPr>
                <w:sz w:val="28"/>
                <w:szCs w:val="28"/>
                <w:lang w:val="en-US"/>
              </w:rPr>
              <w:t>s7502</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172D6C" w:rsidRPr="00441CFD" w:rsidRDefault="00172D6C" w:rsidP="00441CFD">
            <w:pPr>
              <w:pStyle w:val="a3"/>
              <w:spacing w:after="0" w:line="240" w:lineRule="auto"/>
              <w:ind w:left="0"/>
              <w:jc w:val="center"/>
              <w:rPr>
                <w:sz w:val="28"/>
                <w:szCs w:val="28"/>
                <w:lang w:val="uk-UA"/>
              </w:rPr>
            </w:pPr>
            <w:r w:rsidRPr="00172D6C">
              <w:rPr>
                <w:sz w:val="28"/>
                <w:szCs w:val="28"/>
                <w:lang w:val="uk-UA"/>
              </w:rPr>
              <w:t>Структура щиколотки і стопи</w:t>
            </w:r>
          </w:p>
        </w:tc>
      </w:tr>
      <w:tr w:rsidR="00172D6C" w:rsidRPr="00441CFD" w:rsidTr="00441CFD">
        <w:trPr>
          <w:trHeight w:val="62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172D6C" w:rsidRPr="00172D6C" w:rsidRDefault="00172D6C" w:rsidP="00441CFD">
            <w:pPr>
              <w:pStyle w:val="a3"/>
              <w:spacing w:after="0" w:line="240" w:lineRule="auto"/>
              <w:ind w:left="0"/>
              <w:jc w:val="center"/>
              <w:rPr>
                <w:sz w:val="28"/>
                <w:szCs w:val="28"/>
                <w:lang w:val="en-US"/>
              </w:rPr>
            </w:pPr>
            <w:r>
              <w:rPr>
                <w:sz w:val="28"/>
                <w:szCs w:val="28"/>
                <w:lang w:val="en-US"/>
              </w:rPr>
              <w:t>b260-265</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172D6C" w:rsidRPr="00441CFD" w:rsidRDefault="00172D6C" w:rsidP="00172D6C">
            <w:pPr>
              <w:pStyle w:val="a3"/>
              <w:spacing w:after="0" w:line="240" w:lineRule="auto"/>
              <w:ind w:left="0"/>
              <w:jc w:val="center"/>
              <w:rPr>
                <w:sz w:val="28"/>
                <w:szCs w:val="28"/>
                <w:lang w:val="uk-UA"/>
              </w:rPr>
            </w:pPr>
            <w:proofErr w:type="spellStart"/>
            <w:r>
              <w:rPr>
                <w:sz w:val="28"/>
                <w:szCs w:val="28"/>
                <w:lang w:val="uk-UA"/>
              </w:rPr>
              <w:t>Пропріоцептивні</w:t>
            </w:r>
            <w:proofErr w:type="spellEnd"/>
            <w:r>
              <w:rPr>
                <w:sz w:val="28"/>
                <w:szCs w:val="28"/>
                <w:lang w:val="uk-UA"/>
              </w:rPr>
              <w:t xml:space="preserve"> функції, </w:t>
            </w:r>
            <w:r w:rsidRPr="00172D6C">
              <w:rPr>
                <w:sz w:val="28"/>
                <w:szCs w:val="28"/>
                <w:lang w:val="uk-UA"/>
              </w:rPr>
              <w:t>Функції дотику</w:t>
            </w:r>
          </w:p>
        </w:tc>
      </w:tr>
      <w:tr w:rsidR="00441CFD" w:rsidRPr="00441CFD" w:rsidTr="00441CFD">
        <w:trPr>
          <w:trHeight w:val="62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172D6C" w:rsidP="00441CFD">
            <w:pPr>
              <w:pStyle w:val="a3"/>
              <w:spacing w:after="0" w:line="240" w:lineRule="auto"/>
              <w:ind w:left="0"/>
              <w:jc w:val="center"/>
              <w:rPr>
                <w:sz w:val="28"/>
                <w:szCs w:val="28"/>
              </w:rPr>
            </w:pPr>
            <w:r>
              <w:rPr>
                <w:sz w:val="28"/>
                <w:szCs w:val="28"/>
                <w:lang w:val="uk-UA"/>
              </w:rPr>
              <w:t>b</w:t>
            </w:r>
            <w:r w:rsidR="00441CFD" w:rsidRPr="00441CFD">
              <w:rPr>
                <w:sz w:val="28"/>
                <w:szCs w:val="28"/>
                <w:lang w:val="uk-UA"/>
              </w:rPr>
              <w:t>455</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Толерантність до фізичних навантажень</w:t>
            </w:r>
          </w:p>
        </w:tc>
      </w:tr>
      <w:tr w:rsidR="00441CFD" w:rsidRPr="00441CFD" w:rsidTr="00441CFD">
        <w:trPr>
          <w:trHeight w:val="641"/>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b730</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441CFD" w:rsidRPr="00441CFD" w:rsidRDefault="00441CFD" w:rsidP="00441CFD">
            <w:pPr>
              <w:pStyle w:val="a3"/>
              <w:spacing w:after="0" w:line="240" w:lineRule="auto"/>
              <w:ind w:left="0"/>
              <w:jc w:val="center"/>
              <w:rPr>
                <w:sz w:val="28"/>
                <w:szCs w:val="28"/>
              </w:rPr>
            </w:pPr>
            <w:r w:rsidRPr="00441CFD">
              <w:rPr>
                <w:sz w:val="28"/>
                <w:szCs w:val="28"/>
                <w:lang w:val="uk-UA"/>
              </w:rPr>
              <w:t>Функції м'язової сили</w:t>
            </w:r>
          </w:p>
          <w:p w:rsidR="008104C8" w:rsidRPr="00441CFD" w:rsidRDefault="00441CFD" w:rsidP="00AF4C68">
            <w:pPr>
              <w:pStyle w:val="a3"/>
              <w:spacing w:after="0" w:line="240" w:lineRule="auto"/>
              <w:ind w:left="0"/>
              <w:jc w:val="center"/>
              <w:rPr>
                <w:sz w:val="28"/>
                <w:szCs w:val="28"/>
              </w:rPr>
            </w:pPr>
            <w:r w:rsidRPr="00441CFD">
              <w:rPr>
                <w:sz w:val="28"/>
                <w:szCs w:val="28"/>
                <w:lang w:val="uk-UA"/>
              </w:rPr>
              <w:t xml:space="preserve">Зниження сили тильних </w:t>
            </w:r>
            <w:r w:rsidR="00AF4C68">
              <w:rPr>
                <w:sz w:val="28"/>
                <w:szCs w:val="28"/>
                <w:lang w:val="uk-UA"/>
              </w:rPr>
              <w:t xml:space="preserve">та підошовних </w:t>
            </w:r>
            <w:r w:rsidRPr="00441CFD">
              <w:rPr>
                <w:sz w:val="28"/>
                <w:szCs w:val="28"/>
                <w:lang w:val="uk-UA"/>
              </w:rPr>
              <w:t>згиначів стопи</w:t>
            </w:r>
          </w:p>
        </w:tc>
      </w:tr>
      <w:tr w:rsidR="00441CFD" w:rsidRPr="00441CFD" w:rsidTr="00441CFD">
        <w:trPr>
          <w:trHeight w:val="56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b7350</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Функції м’язового тонусу</w:t>
            </w:r>
          </w:p>
        </w:tc>
      </w:tr>
      <w:tr w:rsidR="00441CFD" w:rsidRPr="00441CFD" w:rsidTr="00441CFD">
        <w:trPr>
          <w:trHeight w:val="56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b7603</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Опорна функція нижньої кінцівки</w:t>
            </w:r>
          </w:p>
        </w:tc>
      </w:tr>
      <w:tr w:rsidR="00441CFD" w:rsidRPr="00441CFD" w:rsidTr="00441CFD">
        <w:trPr>
          <w:trHeight w:val="56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b770</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Функції стереотипу ходьби</w:t>
            </w:r>
          </w:p>
        </w:tc>
      </w:tr>
      <w:tr w:rsidR="00441CFD" w:rsidRPr="00441CFD" w:rsidTr="00441CFD">
        <w:trPr>
          <w:trHeight w:val="56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d410</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Зміна основного положення тіла</w:t>
            </w:r>
          </w:p>
        </w:tc>
      </w:tr>
      <w:tr w:rsidR="00441CFD" w:rsidRPr="00441CFD" w:rsidTr="00441CFD">
        <w:trPr>
          <w:trHeight w:val="56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rPr>
              <w:t>d4501</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Ходьба, прогулянки на довгі відстані</w:t>
            </w:r>
          </w:p>
        </w:tc>
      </w:tr>
      <w:tr w:rsidR="00441CFD" w:rsidRPr="00441CFD" w:rsidTr="00441CFD">
        <w:trPr>
          <w:trHeight w:val="56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rPr>
              <w:t>d4551</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Підйом сходами</w:t>
            </w:r>
          </w:p>
        </w:tc>
      </w:tr>
      <w:tr w:rsidR="00441CFD" w:rsidRPr="00441CFD" w:rsidTr="00441CFD">
        <w:trPr>
          <w:trHeight w:val="563"/>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d460</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13" w:type="dxa"/>
              <w:left w:w="104" w:type="dxa"/>
              <w:bottom w:w="0" w:type="dxa"/>
              <w:right w:w="104" w:type="dxa"/>
            </w:tcMar>
            <w:vAlign w:val="center"/>
            <w:hideMark/>
          </w:tcPr>
          <w:p w:rsidR="008104C8" w:rsidRPr="00441CFD" w:rsidRDefault="00441CFD" w:rsidP="00441CFD">
            <w:pPr>
              <w:pStyle w:val="a3"/>
              <w:spacing w:after="0" w:line="240" w:lineRule="auto"/>
              <w:ind w:left="0"/>
              <w:jc w:val="center"/>
              <w:rPr>
                <w:sz w:val="28"/>
                <w:szCs w:val="28"/>
              </w:rPr>
            </w:pPr>
            <w:r w:rsidRPr="00441CFD">
              <w:rPr>
                <w:sz w:val="28"/>
                <w:szCs w:val="28"/>
                <w:lang w:val="uk-UA"/>
              </w:rPr>
              <w:t>Переміщення в різних місцях</w:t>
            </w:r>
          </w:p>
        </w:tc>
      </w:tr>
    </w:tbl>
    <w:p w:rsidR="00441CFD" w:rsidRPr="00172D6C" w:rsidRDefault="00441CFD" w:rsidP="00172D6C">
      <w:pPr>
        <w:spacing w:after="0" w:line="360" w:lineRule="auto"/>
        <w:jc w:val="both"/>
        <w:rPr>
          <w:sz w:val="28"/>
          <w:szCs w:val="28"/>
          <w:lang w:val="uk-UA"/>
        </w:rPr>
      </w:pPr>
    </w:p>
    <w:p w:rsidR="00F663A6" w:rsidRPr="00F663A6" w:rsidRDefault="00F663A6" w:rsidP="00F663A6">
      <w:pPr>
        <w:pStyle w:val="a3"/>
        <w:spacing w:after="0" w:line="360" w:lineRule="auto"/>
        <w:ind w:left="0" w:firstLine="720"/>
        <w:jc w:val="both"/>
        <w:rPr>
          <w:sz w:val="28"/>
          <w:szCs w:val="28"/>
          <w:lang w:val="uk-UA"/>
        </w:rPr>
      </w:pPr>
      <w:r w:rsidRPr="00F663A6">
        <w:rPr>
          <w:sz w:val="28"/>
          <w:szCs w:val="28"/>
          <w:lang w:val="uk-UA"/>
        </w:rPr>
        <w:t>Завдання програми:</w:t>
      </w:r>
    </w:p>
    <w:p w:rsidR="00F663A6" w:rsidRPr="00F663A6" w:rsidRDefault="00F663A6" w:rsidP="00000D5D">
      <w:pPr>
        <w:pStyle w:val="a3"/>
        <w:numPr>
          <w:ilvl w:val="0"/>
          <w:numId w:val="23"/>
        </w:numPr>
        <w:spacing w:after="0" w:line="360" w:lineRule="auto"/>
        <w:ind w:left="0" w:firstLine="709"/>
        <w:jc w:val="both"/>
        <w:rPr>
          <w:sz w:val="28"/>
          <w:szCs w:val="28"/>
          <w:lang w:val="uk-UA"/>
        </w:rPr>
      </w:pPr>
      <w:r w:rsidRPr="00F663A6">
        <w:rPr>
          <w:sz w:val="28"/>
          <w:szCs w:val="28"/>
          <w:lang w:val="uk-UA"/>
        </w:rPr>
        <w:t>збільшення сил</w:t>
      </w:r>
      <w:r>
        <w:rPr>
          <w:sz w:val="28"/>
          <w:szCs w:val="28"/>
          <w:lang w:val="uk-UA"/>
        </w:rPr>
        <w:t>и</w:t>
      </w:r>
      <w:r w:rsidRPr="00F663A6">
        <w:rPr>
          <w:sz w:val="28"/>
          <w:szCs w:val="28"/>
          <w:lang w:val="uk-UA"/>
        </w:rPr>
        <w:t xml:space="preserve"> м'язів нижніх кінцівок;</w:t>
      </w:r>
    </w:p>
    <w:p w:rsidR="00F663A6" w:rsidRPr="00F663A6" w:rsidRDefault="00F663A6" w:rsidP="00000D5D">
      <w:pPr>
        <w:pStyle w:val="a3"/>
        <w:numPr>
          <w:ilvl w:val="0"/>
          <w:numId w:val="23"/>
        </w:numPr>
        <w:spacing w:after="0" w:line="360" w:lineRule="auto"/>
        <w:ind w:left="0" w:firstLine="709"/>
        <w:jc w:val="both"/>
        <w:rPr>
          <w:sz w:val="28"/>
          <w:szCs w:val="28"/>
          <w:lang w:val="uk-UA"/>
        </w:rPr>
      </w:pPr>
      <w:r w:rsidRPr="00F663A6">
        <w:rPr>
          <w:sz w:val="28"/>
          <w:szCs w:val="28"/>
          <w:lang w:val="uk-UA"/>
        </w:rPr>
        <w:t xml:space="preserve">підтримка амплітуди рухів в суглобах </w:t>
      </w:r>
      <w:proofErr w:type="spellStart"/>
      <w:r w:rsidRPr="00F663A6">
        <w:rPr>
          <w:sz w:val="28"/>
          <w:szCs w:val="28"/>
          <w:lang w:val="uk-UA"/>
        </w:rPr>
        <w:t>протезованої</w:t>
      </w:r>
      <w:proofErr w:type="spellEnd"/>
      <w:r w:rsidRPr="00F663A6">
        <w:rPr>
          <w:sz w:val="28"/>
          <w:szCs w:val="28"/>
          <w:lang w:val="uk-UA"/>
        </w:rPr>
        <w:t xml:space="preserve"> кінцівки;</w:t>
      </w:r>
    </w:p>
    <w:p w:rsidR="00F663A6" w:rsidRDefault="00F663A6" w:rsidP="00000D5D">
      <w:pPr>
        <w:pStyle w:val="a3"/>
        <w:numPr>
          <w:ilvl w:val="0"/>
          <w:numId w:val="23"/>
        </w:numPr>
        <w:spacing w:after="0" w:line="360" w:lineRule="auto"/>
        <w:ind w:left="0" w:firstLine="709"/>
        <w:jc w:val="both"/>
        <w:rPr>
          <w:sz w:val="28"/>
          <w:szCs w:val="28"/>
          <w:lang w:val="uk-UA"/>
        </w:rPr>
      </w:pPr>
      <w:r w:rsidRPr="00F620A4">
        <w:rPr>
          <w:sz w:val="28"/>
          <w:szCs w:val="28"/>
          <w:lang w:val="uk-UA"/>
        </w:rPr>
        <w:t xml:space="preserve">навчання користування </w:t>
      </w:r>
      <w:r>
        <w:rPr>
          <w:sz w:val="28"/>
          <w:szCs w:val="28"/>
          <w:lang w:val="uk-UA"/>
        </w:rPr>
        <w:t>протезом;</w:t>
      </w:r>
    </w:p>
    <w:p w:rsidR="00F663A6" w:rsidRPr="00F663A6" w:rsidRDefault="00F663A6" w:rsidP="00000D5D">
      <w:pPr>
        <w:pStyle w:val="a3"/>
        <w:numPr>
          <w:ilvl w:val="0"/>
          <w:numId w:val="23"/>
        </w:numPr>
        <w:spacing w:after="0" w:line="360" w:lineRule="auto"/>
        <w:ind w:left="0" w:firstLine="709"/>
        <w:jc w:val="both"/>
        <w:rPr>
          <w:sz w:val="28"/>
          <w:szCs w:val="28"/>
          <w:lang w:val="uk-UA"/>
        </w:rPr>
      </w:pPr>
      <w:r>
        <w:rPr>
          <w:sz w:val="28"/>
          <w:szCs w:val="28"/>
          <w:lang w:val="uk-UA"/>
        </w:rPr>
        <w:t xml:space="preserve">тренування та </w:t>
      </w:r>
      <w:r w:rsidRPr="00F620A4">
        <w:rPr>
          <w:sz w:val="28"/>
          <w:szCs w:val="28"/>
          <w:lang w:val="uk-UA"/>
        </w:rPr>
        <w:t>закріп</w:t>
      </w:r>
      <w:r>
        <w:rPr>
          <w:sz w:val="28"/>
          <w:szCs w:val="28"/>
          <w:lang w:val="uk-UA"/>
        </w:rPr>
        <w:t>лення</w:t>
      </w:r>
      <w:r w:rsidRPr="00F620A4">
        <w:rPr>
          <w:sz w:val="28"/>
          <w:szCs w:val="28"/>
          <w:lang w:val="uk-UA"/>
        </w:rPr>
        <w:t xml:space="preserve"> навички ходьби на протезі</w:t>
      </w:r>
      <w:r>
        <w:rPr>
          <w:sz w:val="28"/>
          <w:szCs w:val="28"/>
          <w:lang w:val="uk-UA"/>
        </w:rPr>
        <w:t>;</w:t>
      </w:r>
    </w:p>
    <w:p w:rsidR="00F663A6" w:rsidRPr="00F663A6" w:rsidRDefault="00F663A6" w:rsidP="00000D5D">
      <w:pPr>
        <w:pStyle w:val="a3"/>
        <w:numPr>
          <w:ilvl w:val="0"/>
          <w:numId w:val="23"/>
        </w:numPr>
        <w:spacing w:after="0" w:line="360" w:lineRule="auto"/>
        <w:ind w:left="0" w:firstLine="709"/>
        <w:jc w:val="both"/>
        <w:rPr>
          <w:sz w:val="28"/>
          <w:szCs w:val="28"/>
          <w:lang w:val="uk-UA"/>
        </w:rPr>
      </w:pPr>
      <w:r w:rsidRPr="00F663A6">
        <w:rPr>
          <w:sz w:val="28"/>
          <w:szCs w:val="28"/>
          <w:lang w:val="uk-UA"/>
        </w:rPr>
        <w:t>тренування швидкості ходи</w:t>
      </w:r>
    </w:p>
    <w:p w:rsidR="00F663A6" w:rsidRPr="00000D5D" w:rsidRDefault="00F663A6" w:rsidP="00000D5D">
      <w:pPr>
        <w:pStyle w:val="a3"/>
        <w:numPr>
          <w:ilvl w:val="0"/>
          <w:numId w:val="23"/>
        </w:numPr>
        <w:spacing w:after="0" w:line="360" w:lineRule="auto"/>
        <w:ind w:left="0" w:firstLine="709"/>
        <w:jc w:val="both"/>
        <w:rPr>
          <w:sz w:val="28"/>
          <w:szCs w:val="28"/>
          <w:lang w:val="uk-UA"/>
        </w:rPr>
      </w:pPr>
      <w:r w:rsidRPr="00F663A6">
        <w:rPr>
          <w:sz w:val="28"/>
          <w:szCs w:val="28"/>
          <w:lang w:val="uk-UA"/>
        </w:rPr>
        <w:t>покращити рівень функціональної активності пацієнтів.</w:t>
      </w:r>
    </w:p>
    <w:p w:rsidR="00F663A6" w:rsidRDefault="00F663A6" w:rsidP="00F663A6">
      <w:pPr>
        <w:pStyle w:val="a3"/>
        <w:spacing w:after="0" w:line="360" w:lineRule="auto"/>
        <w:ind w:left="0" w:firstLine="720"/>
        <w:jc w:val="both"/>
        <w:rPr>
          <w:sz w:val="28"/>
          <w:szCs w:val="28"/>
          <w:lang w:val="uk-UA"/>
        </w:rPr>
      </w:pPr>
      <w:r w:rsidRPr="00F663A6">
        <w:rPr>
          <w:sz w:val="28"/>
          <w:szCs w:val="28"/>
          <w:lang w:val="uk-UA"/>
        </w:rPr>
        <w:t>Засоби програми:</w:t>
      </w:r>
    </w:p>
    <w:p w:rsidR="00F663A6" w:rsidRPr="00F663A6" w:rsidRDefault="00F663A6" w:rsidP="004921A9">
      <w:pPr>
        <w:spacing w:after="0" w:line="360" w:lineRule="auto"/>
        <w:ind w:firstLine="709"/>
        <w:jc w:val="both"/>
        <w:rPr>
          <w:sz w:val="28"/>
          <w:szCs w:val="28"/>
          <w:lang w:val="uk-UA"/>
        </w:rPr>
      </w:pPr>
      <w:r>
        <w:rPr>
          <w:sz w:val="28"/>
          <w:szCs w:val="28"/>
          <w:lang w:val="uk-UA"/>
        </w:rPr>
        <w:lastRenderedPageBreak/>
        <w:t xml:space="preserve">1. Освітній модуль. </w:t>
      </w:r>
      <w:r w:rsidRPr="00F620A4">
        <w:rPr>
          <w:sz w:val="28"/>
          <w:szCs w:val="28"/>
          <w:lang w:val="uk-UA"/>
        </w:rPr>
        <w:t>Навчанн</w:t>
      </w:r>
      <w:r>
        <w:rPr>
          <w:sz w:val="28"/>
          <w:szCs w:val="28"/>
          <w:lang w:val="uk-UA"/>
        </w:rPr>
        <w:t>ю</w:t>
      </w:r>
      <w:r w:rsidRPr="00F620A4">
        <w:rPr>
          <w:sz w:val="28"/>
          <w:szCs w:val="28"/>
          <w:lang w:val="uk-UA"/>
        </w:rPr>
        <w:t xml:space="preserve"> ходьбі передува</w:t>
      </w:r>
      <w:r>
        <w:rPr>
          <w:sz w:val="28"/>
          <w:szCs w:val="28"/>
          <w:lang w:val="uk-UA"/>
        </w:rPr>
        <w:t>ло</w:t>
      </w:r>
      <w:r w:rsidRPr="00F620A4">
        <w:rPr>
          <w:sz w:val="28"/>
          <w:szCs w:val="28"/>
          <w:lang w:val="uk-UA"/>
        </w:rPr>
        <w:t xml:space="preserve"> ознайомлення</w:t>
      </w:r>
      <w:r>
        <w:rPr>
          <w:sz w:val="28"/>
          <w:szCs w:val="28"/>
          <w:lang w:val="uk-UA"/>
        </w:rPr>
        <w:t xml:space="preserve"> </w:t>
      </w:r>
      <w:r w:rsidRPr="00F620A4">
        <w:rPr>
          <w:sz w:val="28"/>
          <w:szCs w:val="28"/>
          <w:lang w:val="uk-UA"/>
        </w:rPr>
        <w:t>інваліда з функціональними можливостями</w:t>
      </w:r>
      <w:r>
        <w:rPr>
          <w:sz w:val="28"/>
          <w:szCs w:val="28"/>
          <w:lang w:val="uk-UA"/>
        </w:rPr>
        <w:t xml:space="preserve"> </w:t>
      </w:r>
      <w:r w:rsidRPr="00F620A4">
        <w:rPr>
          <w:sz w:val="28"/>
          <w:szCs w:val="28"/>
          <w:lang w:val="uk-UA"/>
        </w:rPr>
        <w:t>протез</w:t>
      </w:r>
      <w:r>
        <w:rPr>
          <w:sz w:val="28"/>
          <w:szCs w:val="28"/>
          <w:lang w:val="uk-UA"/>
        </w:rPr>
        <w:t>у.</w:t>
      </w:r>
      <w:r w:rsidRPr="00F620A4">
        <w:rPr>
          <w:sz w:val="28"/>
          <w:szCs w:val="28"/>
          <w:lang w:val="uk-UA"/>
        </w:rPr>
        <w:t xml:space="preserve"> Пацієнт </w:t>
      </w:r>
      <w:r>
        <w:rPr>
          <w:sz w:val="28"/>
          <w:szCs w:val="28"/>
          <w:lang w:val="uk-UA"/>
        </w:rPr>
        <w:t>засвоювали</w:t>
      </w:r>
      <w:r w:rsidRPr="00F620A4">
        <w:rPr>
          <w:sz w:val="28"/>
          <w:szCs w:val="28"/>
          <w:lang w:val="uk-UA"/>
        </w:rPr>
        <w:t xml:space="preserve"> принцип функціонування протезу</w:t>
      </w:r>
      <w:r>
        <w:rPr>
          <w:sz w:val="28"/>
          <w:szCs w:val="28"/>
          <w:lang w:val="uk-UA"/>
        </w:rPr>
        <w:t>,</w:t>
      </w:r>
      <w:r w:rsidRPr="00F620A4">
        <w:rPr>
          <w:sz w:val="28"/>
          <w:szCs w:val="28"/>
          <w:lang w:val="uk-UA"/>
        </w:rPr>
        <w:t xml:space="preserve"> </w:t>
      </w:r>
      <w:r>
        <w:rPr>
          <w:sz w:val="28"/>
          <w:szCs w:val="28"/>
          <w:lang w:val="uk-UA"/>
        </w:rPr>
        <w:t xml:space="preserve">правильне одягання та фіксацію протезу, можливості </w:t>
      </w:r>
      <w:r w:rsidRPr="00F620A4">
        <w:rPr>
          <w:sz w:val="28"/>
          <w:szCs w:val="28"/>
          <w:lang w:val="uk-UA"/>
        </w:rPr>
        <w:t>самостійн</w:t>
      </w:r>
      <w:r>
        <w:rPr>
          <w:sz w:val="28"/>
          <w:szCs w:val="28"/>
          <w:lang w:val="uk-UA"/>
        </w:rPr>
        <w:t>ого</w:t>
      </w:r>
      <w:r w:rsidRPr="00F620A4">
        <w:rPr>
          <w:sz w:val="28"/>
          <w:szCs w:val="28"/>
          <w:lang w:val="uk-UA"/>
        </w:rPr>
        <w:t xml:space="preserve"> регулювання</w:t>
      </w:r>
      <w:r>
        <w:rPr>
          <w:sz w:val="28"/>
          <w:szCs w:val="28"/>
          <w:lang w:val="uk-UA"/>
        </w:rPr>
        <w:t xml:space="preserve"> для корекції</w:t>
      </w:r>
      <w:r w:rsidRPr="00F620A4">
        <w:rPr>
          <w:sz w:val="28"/>
          <w:szCs w:val="28"/>
          <w:lang w:val="uk-UA"/>
        </w:rPr>
        <w:t xml:space="preserve"> процес</w:t>
      </w:r>
      <w:r>
        <w:rPr>
          <w:sz w:val="28"/>
          <w:szCs w:val="28"/>
          <w:lang w:val="uk-UA"/>
        </w:rPr>
        <w:t>у</w:t>
      </w:r>
      <w:r w:rsidRPr="00F620A4">
        <w:rPr>
          <w:sz w:val="28"/>
          <w:szCs w:val="28"/>
          <w:lang w:val="uk-UA"/>
        </w:rPr>
        <w:t xml:space="preserve"> ходьби</w:t>
      </w:r>
      <w:r w:rsidR="004921A9">
        <w:rPr>
          <w:sz w:val="28"/>
          <w:szCs w:val="28"/>
          <w:lang w:val="uk-UA"/>
        </w:rPr>
        <w:t>, основи гігієнічного догляду за протезом.</w:t>
      </w:r>
    </w:p>
    <w:p w:rsidR="00F663A6" w:rsidRPr="00F663A6" w:rsidRDefault="00F663A6" w:rsidP="00F663A6">
      <w:pPr>
        <w:pStyle w:val="a3"/>
        <w:spacing w:after="0" w:line="360" w:lineRule="auto"/>
        <w:ind w:left="0" w:firstLine="720"/>
        <w:jc w:val="both"/>
        <w:rPr>
          <w:sz w:val="28"/>
          <w:szCs w:val="28"/>
          <w:lang w:val="uk-UA"/>
        </w:rPr>
      </w:pPr>
      <w:r>
        <w:rPr>
          <w:sz w:val="28"/>
          <w:szCs w:val="28"/>
          <w:lang w:val="uk-UA"/>
        </w:rPr>
        <w:t>2</w:t>
      </w:r>
      <w:r w:rsidRPr="00F663A6">
        <w:rPr>
          <w:sz w:val="28"/>
          <w:szCs w:val="28"/>
          <w:lang w:val="uk-UA"/>
        </w:rPr>
        <w:t>. Терапевтичні вправи.  В програмі комплектувались терапевтичні вправи, основною метою яких була підготовка пацієнта на рівні функцій до тренування ходьби:</w:t>
      </w:r>
    </w:p>
    <w:p w:rsidR="00F663A6" w:rsidRPr="00F663A6" w:rsidRDefault="00F663A6" w:rsidP="00F663A6">
      <w:pPr>
        <w:pStyle w:val="a3"/>
        <w:spacing w:after="0" w:line="360" w:lineRule="auto"/>
        <w:ind w:left="0" w:firstLine="720"/>
        <w:jc w:val="both"/>
        <w:rPr>
          <w:sz w:val="28"/>
          <w:szCs w:val="28"/>
          <w:lang w:val="uk-UA"/>
        </w:rPr>
      </w:pPr>
      <w:r w:rsidRPr="00F663A6">
        <w:rPr>
          <w:sz w:val="28"/>
          <w:szCs w:val="28"/>
          <w:lang w:val="uk-UA"/>
        </w:rPr>
        <w:t xml:space="preserve">а) вправи на підтримку амплітуди руху в суглобах </w:t>
      </w:r>
      <w:proofErr w:type="spellStart"/>
      <w:r w:rsidRPr="00F663A6">
        <w:rPr>
          <w:sz w:val="28"/>
          <w:szCs w:val="28"/>
          <w:lang w:val="uk-UA"/>
        </w:rPr>
        <w:t>протезованої</w:t>
      </w:r>
      <w:proofErr w:type="spellEnd"/>
      <w:r w:rsidRPr="00F663A6">
        <w:rPr>
          <w:sz w:val="28"/>
          <w:szCs w:val="28"/>
          <w:lang w:val="uk-UA"/>
        </w:rPr>
        <w:t xml:space="preserve"> кінцівки – активні вправи на згинання та розгинання гомілки,</w:t>
      </w:r>
      <w:r w:rsidR="00000D5D">
        <w:rPr>
          <w:sz w:val="28"/>
          <w:szCs w:val="28"/>
          <w:lang w:val="uk-UA"/>
        </w:rPr>
        <w:t xml:space="preserve"> </w:t>
      </w:r>
      <w:r w:rsidRPr="00F663A6">
        <w:rPr>
          <w:sz w:val="28"/>
          <w:szCs w:val="28"/>
          <w:lang w:val="uk-UA"/>
        </w:rPr>
        <w:t>приведення – відвед</w:t>
      </w:r>
      <w:r w:rsidR="00000D5D">
        <w:rPr>
          <w:sz w:val="28"/>
          <w:szCs w:val="28"/>
          <w:lang w:val="uk-UA"/>
        </w:rPr>
        <w:t>ення гомілки, рухи в гомілково-</w:t>
      </w:r>
      <w:r w:rsidRPr="00F663A6">
        <w:rPr>
          <w:sz w:val="28"/>
          <w:szCs w:val="28"/>
          <w:lang w:val="uk-UA"/>
        </w:rPr>
        <w:t xml:space="preserve">надп’ятковому суглобі по всіх напрямках. </w:t>
      </w:r>
    </w:p>
    <w:p w:rsidR="00F663A6" w:rsidRPr="00F663A6" w:rsidRDefault="00F663A6" w:rsidP="00F663A6">
      <w:pPr>
        <w:pStyle w:val="a3"/>
        <w:spacing w:after="0" w:line="360" w:lineRule="auto"/>
        <w:ind w:left="0" w:firstLine="720"/>
        <w:jc w:val="both"/>
        <w:rPr>
          <w:sz w:val="28"/>
          <w:szCs w:val="28"/>
          <w:lang w:val="uk-UA"/>
        </w:rPr>
      </w:pPr>
      <w:r w:rsidRPr="00F663A6">
        <w:rPr>
          <w:sz w:val="28"/>
          <w:szCs w:val="28"/>
          <w:lang w:val="uk-UA"/>
        </w:rPr>
        <w:t xml:space="preserve">б) силові вправи для м'язів нижньої кінцівки (ізометричні вправи, статичні утримання кінцівки в певних положеннях, динамічні вправи з </w:t>
      </w:r>
      <w:proofErr w:type="spellStart"/>
      <w:r w:rsidRPr="00F663A6">
        <w:rPr>
          <w:sz w:val="28"/>
          <w:szCs w:val="28"/>
          <w:lang w:val="uk-UA"/>
        </w:rPr>
        <w:t>обтяжувачами</w:t>
      </w:r>
      <w:proofErr w:type="spellEnd"/>
      <w:r w:rsidRPr="00F663A6">
        <w:rPr>
          <w:sz w:val="28"/>
          <w:szCs w:val="28"/>
          <w:lang w:val="uk-UA"/>
        </w:rPr>
        <w:t xml:space="preserve">); при виконанні вправ силової спрямованості ми використовували </w:t>
      </w:r>
      <w:proofErr w:type="spellStart"/>
      <w:r w:rsidRPr="00F663A6">
        <w:rPr>
          <w:sz w:val="28"/>
          <w:szCs w:val="28"/>
          <w:lang w:val="uk-UA"/>
        </w:rPr>
        <w:t>обтяжувачі</w:t>
      </w:r>
      <w:proofErr w:type="spellEnd"/>
      <w:r w:rsidRPr="00F663A6">
        <w:rPr>
          <w:sz w:val="28"/>
          <w:szCs w:val="28"/>
          <w:lang w:val="uk-UA"/>
        </w:rPr>
        <w:t xml:space="preserve"> вагою 1-2 кг, які одягали на ділянку гомілково-надп’яткового суглоба;</w:t>
      </w:r>
    </w:p>
    <w:p w:rsidR="00F663A6" w:rsidRPr="00F663A6" w:rsidRDefault="00F663A6" w:rsidP="00F663A6">
      <w:pPr>
        <w:pStyle w:val="a3"/>
        <w:spacing w:after="0" w:line="360" w:lineRule="auto"/>
        <w:ind w:left="0" w:firstLine="720"/>
        <w:jc w:val="both"/>
        <w:rPr>
          <w:sz w:val="28"/>
          <w:szCs w:val="28"/>
          <w:lang w:val="uk-UA"/>
        </w:rPr>
      </w:pPr>
      <w:r w:rsidRPr="00F663A6">
        <w:rPr>
          <w:sz w:val="28"/>
          <w:szCs w:val="28"/>
          <w:lang w:val="uk-UA"/>
        </w:rPr>
        <w:t xml:space="preserve">в) вправи на тренування рівноваги: самостійне стояння з рівномірним розподілом вагу тіла на дві кінцівки;  пацієнт стоїть на протезі – збережена кінцівка ставиться на м’яч; пацієнт стоїть на </w:t>
      </w:r>
      <w:proofErr w:type="spellStart"/>
      <w:r w:rsidRPr="00F663A6">
        <w:rPr>
          <w:sz w:val="28"/>
          <w:szCs w:val="28"/>
          <w:lang w:val="uk-UA"/>
        </w:rPr>
        <w:t>протез</w:t>
      </w:r>
      <w:r w:rsidR="00000D5D">
        <w:rPr>
          <w:sz w:val="28"/>
          <w:szCs w:val="28"/>
          <w:lang w:val="uk-UA"/>
        </w:rPr>
        <w:t>ованій</w:t>
      </w:r>
      <w:proofErr w:type="spellEnd"/>
      <w:r w:rsidR="00000D5D">
        <w:rPr>
          <w:sz w:val="28"/>
          <w:szCs w:val="28"/>
          <w:lang w:val="uk-UA"/>
        </w:rPr>
        <w:t xml:space="preserve"> кінцівці</w:t>
      </w:r>
      <w:r w:rsidRPr="00F663A6">
        <w:rPr>
          <w:sz w:val="28"/>
          <w:szCs w:val="28"/>
          <w:lang w:val="uk-UA"/>
        </w:rPr>
        <w:t xml:space="preserve">, збережена кінцівка згинається у колінному суглобі.  </w:t>
      </w:r>
    </w:p>
    <w:p w:rsidR="00F663A6" w:rsidRPr="00F663A6" w:rsidRDefault="00000D5D" w:rsidP="00F663A6">
      <w:pPr>
        <w:pStyle w:val="a3"/>
        <w:spacing w:after="0" w:line="360" w:lineRule="auto"/>
        <w:ind w:left="0" w:firstLine="720"/>
        <w:jc w:val="both"/>
        <w:rPr>
          <w:sz w:val="28"/>
          <w:szCs w:val="28"/>
          <w:lang w:val="uk-UA"/>
        </w:rPr>
      </w:pPr>
      <w:r>
        <w:rPr>
          <w:sz w:val="28"/>
          <w:szCs w:val="28"/>
          <w:lang w:val="uk-UA"/>
        </w:rPr>
        <w:t>3</w:t>
      </w:r>
      <w:r w:rsidR="00F663A6" w:rsidRPr="00F663A6">
        <w:rPr>
          <w:sz w:val="28"/>
          <w:szCs w:val="28"/>
          <w:lang w:val="uk-UA"/>
        </w:rPr>
        <w:t>. Тренування ходьби. У процесі навчання ходьбі на протезі використовували такі вправи:</w:t>
      </w:r>
    </w:p>
    <w:p w:rsidR="00F663A6" w:rsidRPr="00F663A6" w:rsidRDefault="00F663A6" w:rsidP="00F663A6">
      <w:pPr>
        <w:pStyle w:val="a3"/>
        <w:spacing w:after="0" w:line="360" w:lineRule="auto"/>
        <w:ind w:left="0" w:firstLine="720"/>
        <w:jc w:val="both"/>
        <w:rPr>
          <w:sz w:val="28"/>
          <w:szCs w:val="28"/>
          <w:lang w:val="uk-UA"/>
        </w:rPr>
      </w:pPr>
      <w:r w:rsidRPr="00F663A6">
        <w:rPr>
          <w:sz w:val="28"/>
          <w:szCs w:val="28"/>
          <w:lang w:val="uk-UA"/>
        </w:rPr>
        <w:t xml:space="preserve">– перенос ваги тіла з </w:t>
      </w:r>
      <w:proofErr w:type="spellStart"/>
      <w:r w:rsidRPr="00F663A6">
        <w:rPr>
          <w:sz w:val="28"/>
          <w:szCs w:val="28"/>
          <w:lang w:val="uk-UA"/>
        </w:rPr>
        <w:t>протезованої</w:t>
      </w:r>
      <w:proofErr w:type="spellEnd"/>
      <w:r w:rsidRPr="00F663A6">
        <w:rPr>
          <w:sz w:val="28"/>
          <w:szCs w:val="28"/>
          <w:lang w:val="uk-UA"/>
        </w:rPr>
        <w:t xml:space="preserve"> на збережену ногу у фронтальній площині;</w:t>
      </w:r>
    </w:p>
    <w:p w:rsidR="00000D5D" w:rsidRDefault="00F663A6" w:rsidP="00000D5D">
      <w:pPr>
        <w:spacing w:after="0" w:line="360" w:lineRule="auto"/>
        <w:ind w:firstLine="709"/>
        <w:jc w:val="both"/>
        <w:rPr>
          <w:sz w:val="28"/>
          <w:szCs w:val="28"/>
          <w:lang w:val="uk-UA"/>
        </w:rPr>
      </w:pPr>
      <w:r w:rsidRPr="00F663A6">
        <w:rPr>
          <w:sz w:val="28"/>
          <w:szCs w:val="28"/>
          <w:lang w:val="uk-UA"/>
        </w:rPr>
        <w:t xml:space="preserve">– </w:t>
      </w:r>
      <w:r w:rsidR="00000D5D" w:rsidRPr="00000D5D">
        <w:rPr>
          <w:sz w:val="28"/>
          <w:szCs w:val="28"/>
          <w:lang w:val="uk-UA"/>
        </w:rPr>
        <w:t>тренування елементів кроку</w:t>
      </w:r>
      <w:r w:rsidR="00000D5D" w:rsidRPr="00A544FE">
        <w:rPr>
          <w:sz w:val="28"/>
          <w:szCs w:val="28"/>
          <w:lang w:val="uk-UA"/>
        </w:rPr>
        <w:t>:</w:t>
      </w:r>
    </w:p>
    <w:p w:rsidR="00000D5D" w:rsidRDefault="00000D5D" w:rsidP="00000D5D">
      <w:pPr>
        <w:spacing w:after="0" w:line="360" w:lineRule="auto"/>
        <w:ind w:firstLine="709"/>
        <w:jc w:val="both"/>
        <w:rPr>
          <w:sz w:val="28"/>
          <w:szCs w:val="28"/>
          <w:lang w:val="uk-UA"/>
        </w:rPr>
      </w:pPr>
      <w:r>
        <w:rPr>
          <w:sz w:val="28"/>
          <w:szCs w:val="28"/>
          <w:lang w:val="uk-UA"/>
        </w:rPr>
        <w:t xml:space="preserve">а) </w:t>
      </w:r>
      <w:r w:rsidRPr="00000D5D">
        <w:rPr>
          <w:sz w:val="28"/>
          <w:szCs w:val="28"/>
          <w:lang w:val="uk-UA"/>
        </w:rPr>
        <w:t>згинання колінного суглоба та стопи в гомілково-надп’ятковому суглобі (слідкувати, щоб згинання було чітко виражене);</w:t>
      </w:r>
    </w:p>
    <w:p w:rsidR="00000D5D" w:rsidRDefault="00000D5D" w:rsidP="00000D5D">
      <w:pPr>
        <w:spacing w:after="0" w:line="360" w:lineRule="auto"/>
        <w:ind w:firstLine="709"/>
        <w:jc w:val="both"/>
        <w:rPr>
          <w:sz w:val="28"/>
          <w:szCs w:val="28"/>
          <w:lang w:val="uk-UA"/>
        </w:rPr>
      </w:pPr>
      <w:r>
        <w:rPr>
          <w:sz w:val="28"/>
          <w:szCs w:val="28"/>
          <w:lang w:val="uk-UA"/>
        </w:rPr>
        <w:t xml:space="preserve">б) </w:t>
      </w:r>
      <w:r w:rsidRPr="00000D5D">
        <w:rPr>
          <w:sz w:val="28"/>
          <w:szCs w:val="28"/>
          <w:lang w:val="uk-UA"/>
        </w:rPr>
        <w:t>винос протеза вперед (слідкувати, щоб протез рухався прямолінійно та не заносився вбік);</w:t>
      </w:r>
    </w:p>
    <w:p w:rsidR="00000D5D" w:rsidRDefault="00000D5D" w:rsidP="00000D5D">
      <w:pPr>
        <w:spacing w:after="0" w:line="360" w:lineRule="auto"/>
        <w:ind w:firstLine="709"/>
        <w:jc w:val="both"/>
        <w:rPr>
          <w:sz w:val="28"/>
          <w:szCs w:val="28"/>
          <w:lang w:val="uk-UA"/>
        </w:rPr>
      </w:pPr>
      <w:r>
        <w:rPr>
          <w:sz w:val="28"/>
          <w:szCs w:val="28"/>
          <w:lang w:val="uk-UA"/>
        </w:rPr>
        <w:lastRenderedPageBreak/>
        <w:t xml:space="preserve">в) </w:t>
      </w:r>
      <w:proofErr w:type="spellStart"/>
      <w:r w:rsidRPr="00000D5D">
        <w:rPr>
          <w:sz w:val="28"/>
          <w:szCs w:val="28"/>
          <w:lang w:val="uk-UA"/>
        </w:rPr>
        <w:t>oпоpa</w:t>
      </w:r>
      <w:proofErr w:type="spellEnd"/>
      <w:r w:rsidRPr="00000D5D">
        <w:rPr>
          <w:sz w:val="28"/>
          <w:szCs w:val="28"/>
          <w:lang w:val="uk-UA"/>
        </w:rPr>
        <w:t xml:space="preserve"> на п’яту (слідкувати, щоб розгинання в колінному та кульшовому суглобах було повним);</w:t>
      </w:r>
    </w:p>
    <w:p w:rsidR="00000D5D" w:rsidRPr="00000D5D" w:rsidRDefault="00000D5D" w:rsidP="00000D5D">
      <w:pPr>
        <w:spacing w:after="0" w:line="360" w:lineRule="auto"/>
        <w:ind w:firstLine="709"/>
        <w:jc w:val="both"/>
        <w:rPr>
          <w:sz w:val="28"/>
          <w:szCs w:val="28"/>
          <w:lang w:val="uk-UA"/>
        </w:rPr>
      </w:pPr>
      <w:r>
        <w:rPr>
          <w:sz w:val="28"/>
          <w:szCs w:val="28"/>
          <w:lang w:val="uk-UA"/>
        </w:rPr>
        <w:t xml:space="preserve">г) перекат стопи з </w:t>
      </w:r>
      <w:r w:rsidRPr="00000D5D">
        <w:rPr>
          <w:sz w:val="28"/>
          <w:szCs w:val="28"/>
          <w:lang w:val="uk-UA"/>
        </w:rPr>
        <w:t>п'яти на передню частину протеза з одночасним перенесенням ваги тіла на протез</w:t>
      </w:r>
      <w:r>
        <w:rPr>
          <w:sz w:val="28"/>
          <w:szCs w:val="28"/>
          <w:lang w:val="uk-UA"/>
        </w:rPr>
        <w:t>, підйом п’яти</w:t>
      </w:r>
      <w:r w:rsidRPr="00000D5D">
        <w:rPr>
          <w:sz w:val="28"/>
          <w:szCs w:val="28"/>
          <w:lang w:val="uk-UA"/>
        </w:rPr>
        <w:t>.</w:t>
      </w:r>
    </w:p>
    <w:p w:rsidR="00000D5D" w:rsidRDefault="00000D5D" w:rsidP="00000D5D">
      <w:pPr>
        <w:pStyle w:val="a3"/>
        <w:spacing w:after="0" w:line="360" w:lineRule="auto"/>
        <w:ind w:left="0" w:firstLine="709"/>
        <w:jc w:val="both"/>
        <w:rPr>
          <w:sz w:val="28"/>
          <w:szCs w:val="28"/>
          <w:lang w:val="uk-UA"/>
        </w:rPr>
      </w:pPr>
      <w:r w:rsidRPr="00DF3D6E">
        <w:rPr>
          <w:sz w:val="28"/>
          <w:szCs w:val="28"/>
          <w:lang w:val="uk-UA"/>
        </w:rPr>
        <w:t xml:space="preserve">Під час </w:t>
      </w:r>
      <w:r>
        <w:rPr>
          <w:sz w:val="28"/>
          <w:szCs w:val="28"/>
          <w:lang w:val="uk-UA"/>
        </w:rPr>
        <w:t xml:space="preserve">тренування </w:t>
      </w:r>
      <w:r w:rsidRPr="00DF3D6E">
        <w:rPr>
          <w:sz w:val="28"/>
          <w:szCs w:val="28"/>
          <w:lang w:val="uk-UA"/>
        </w:rPr>
        <w:t>елементів кроку необхідно звертати особливу увагу</w:t>
      </w:r>
      <w:r>
        <w:rPr>
          <w:sz w:val="28"/>
          <w:szCs w:val="28"/>
          <w:lang w:val="uk-UA"/>
        </w:rPr>
        <w:t xml:space="preserve"> </w:t>
      </w:r>
      <w:r w:rsidRPr="00DF3D6E">
        <w:rPr>
          <w:sz w:val="28"/>
          <w:szCs w:val="28"/>
          <w:lang w:val="uk-UA"/>
        </w:rPr>
        <w:t>на такі чинники:</w:t>
      </w:r>
    </w:p>
    <w:p w:rsidR="00BE220B" w:rsidRDefault="00000D5D" w:rsidP="00BE220B">
      <w:pPr>
        <w:pStyle w:val="a3"/>
        <w:spacing w:after="0" w:line="360" w:lineRule="auto"/>
        <w:ind w:left="0" w:firstLine="709"/>
        <w:jc w:val="both"/>
        <w:rPr>
          <w:sz w:val="28"/>
          <w:szCs w:val="28"/>
          <w:lang w:val="uk-UA"/>
        </w:rPr>
      </w:pPr>
      <w:r>
        <w:rPr>
          <w:sz w:val="28"/>
          <w:szCs w:val="28"/>
          <w:lang w:val="uk-UA"/>
        </w:rPr>
        <w:t>а</w:t>
      </w:r>
      <w:r w:rsidR="00BE220B">
        <w:rPr>
          <w:sz w:val="28"/>
          <w:szCs w:val="28"/>
          <w:lang w:val="uk-UA"/>
        </w:rPr>
        <w:t xml:space="preserve">) </w:t>
      </w:r>
      <w:r w:rsidRPr="00000D5D">
        <w:rPr>
          <w:sz w:val="28"/>
          <w:szCs w:val="28"/>
          <w:lang w:val="uk-UA"/>
        </w:rPr>
        <w:t>згинання в колінному суглобі має бути достатнім для здійснення виносу протеза відповідно до напрямку руху;</w:t>
      </w:r>
    </w:p>
    <w:p w:rsidR="00BE220B" w:rsidRDefault="00BE220B" w:rsidP="00BE220B">
      <w:pPr>
        <w:pStyle w:val="a3"/>
        <w:spacing w:after="0" w:line="360" w:lineRule="auto"/>
        <w:ind w:left="0" w:firstLine="709"/>
        <w:jc w:val="both"/>
        <w:rPr>
          <w:sz w:val="28"/>
          <w:szCs w:val="28"/>
          <w:lang w:val="uk-UA"/>
        </w:rPr>
      </w:pPr>
      <w:r>
        <w:rPr>
          <w:sz w:val="28"/>
          <w:szCs w:val="28"/>
          <w:lang w:val="uk-UA"/>
        </w:rPr>
        <w:t xml:space="preserve">б) </w:t>
      </w:r>
      <w:r w:rsidR="00000D5D" w:rsidRPr="00BE220B">
        <w:rPr>
          <w:sz w:val="28"/>
          <w:szCs w:val="28"/>
          <w:lang w:val="uk-UA"/>
        </w:rPr>
        <w:t>винос махової ноги має виконуватися рухом кукси вперед, а не за рахунок піднімання таза та перенесення протеза над опорою через бік;</w:t>
      </w:r>
    </w:p>
    <w:p w:rsidR="00BE220B" w:rsidRDefault="00BE220B" w:rsidP="00BE220B">
      <w:pPr>
        <w:pStyle w:val="a3"/>
        <w:spacing w:after="0" w:line="360" w:lineRule="auto"/>
        <w:ind w:left="0" w:firstLine="709"/>
        <w:jc w:val="both"/>
        <w:rPr>
          <w:sz w:val="28"/>
          <w:szCs w:val="28"/>
          <w:lang w:val="uk-UA"/>
        </w:rPr>
      </w:pPr>
      <w:r>
        <w:rPr>
          <w:sz w:val="28"/>
          <w:szCs w:val="28"/>
          <w:lang w:val="uk-UA"/>
        </w:rPr>
        <w:t xml:space="preserve">в) </w:t>
      </w:r>
      <w:r w:rsidR="00000D5D" w:rsidRPr="00BE220B">
        <w:rPr>
          <w:sz w:val="28"/>
          <w:szCs w:val="28"/>
          <w:lang w:val="uk-UA"/>
        </w:rPr>
        <w:t xml:space="preserve">після опори на п’яту колінний суглоб має бути розігнутим, згиначі колінного суглоба скорочені для попередження </w:t>
      </w:r>
      <w:proofErr w:type="spellStart"/>
      <w:r w:rsidR="00000D5D" w:rsidRPr="00BE220B">
        <w:rPr>
          <w:sz w:val="28"/>
          <w:szCs w:val="28"/>
          <w:lang w:val="uk-UA"/>
        </w:rPr>
        <w:t>рекурвації</w:t>
      </w:r>
      <w:proofErr w:type="spellEnd"/>
      <w:r w:rsidR="00000D5D" w:rsidRPr="00BE220B">
        <w:rPr>
          <w:sz w:val="28"/>
          <w:szCs w:val="28"/>
          <w:lang w:val="uk-UA"/>
        </w:rPr>
        <w:t xml:space="preserve"> колінного суглоба;</w:t>
      </w:r>
    </w:p>
    <w:p w:rsidR="00000D5D" w:rsidRPr="00BE220B" w:rsidRDefault="00BE220B" w:rsidP="00BE220B">
      <w:pPr>
        <w:pStyle w:val="a3"/>
        <w:spacing w:after="0" w:line="360" w:lineRule="auto"/>
        <w:ind w:left="0" w:firstLine="709"/>
        <w:jc w:val="both"/>
        <w:rPr>
          <w:sz w:val="28"/>
          <w:szCs w:val="28"/>
          <w:lang w:val="uk-UA"/>
        </w:rPr>
      </w:pPr>
      <w:r>
        <w:rPr>
          <w:sz w:val="28"/>
          <w:szCs w:val="28"/>
          <w:lang w:val="uk-UA"/>
        </w:rPr>
        <w:t xml:space="preserve">г) </w:t>
      </w:r>
      <w:r w:rsidR="00000D5D" w:rsidRPr="00BE220B">
        <w:rPr>
          <w:sz w:val="28"/>
          <w:szCs w:val="28"/>
          <w:lang w:val="uk-UA"/>
        </w:rPr>
        <w:t>вага тіла має вчасно переноситися з однієї ноги на другу.</w:t>
      </w:r>
    </w:p>
    <w:p w:rsidR="00000D5D" w:rsidRPr="00F663A6" w:rsidRDefault="00BE220B" w:rsidP="00BE220B">
      <w:pPr>
        <w:pStyle w:val="a3"/>
        <w:numPr>
          <w:ilvl w:val="0"/>
          <w:numId w:val="17"/>
        </w:numPr>
        <w:spacing w:after="0" w:line="360" w:lineRule="auto"/>
        <w:ind w:left="0" w:firstLine="709"/>
        <w:jc w:val="both"/>
        <w:rPr>
          <w:sz w:val="28"/>
          <w:szCs w:val="28"/>
          <w:lang w:val="uk-UA"/>
        </w:rPr>
      </w:pPr>
      <w:r>
        <w:rPr>
          <w:sz w:val="28"/>
          <w:szCs w:val="28"/>
          <w:lang w:val="uk-UA"/>
        </w:rPr>
        <w:t>тренування ритмічної</w:t>
      </w:r>
      <w:r w:rsidR="00000D5D" w:rsidRPr="00F663A6">
        <w:rPr>
          <w:sz w:val="28"/>
          <w:szCs w:val="28"/>
          <w:lang w:val="uk-UA"/>
        </w:rPr>
        <w:t xml:space="preserve"> ходьби</w:t>
      </w:r>
      <w:r>
        <w:rPr>
          <w:sz w:val="28"/>
          <w:szCs w:val="28"/>
          <w:lang w:val="uk-UA"/>
        </w:rPr>
        <w:t xml:space="preserve"> –</w:t>
      </w:r>
      <w:r w:rsidR="00000D5D" w:rsidRPr="00F663A6">
        <w:rPr>
          <w:sz w:val="28"/>
          <w:szCs w:val="28"/>
          <w:lang w:val="uk-UA"/>
        </w:rPr>
        <w:t xml:space="preserve"> переступання через бар’єри невеликої висоти для виключення зачіпання носком протеза за поверхню опори; </w:t>
      </w:r>
    </w:p>
    <w:p w:rsidR="00000D5D" w:rsidRPr="00F663A6" w:rsidRDefault="00000D5D" w:rsidP="00BE220B">
      <w:pPr>
        <w:pStyle w:val="a3"/>
        <w:numPr>
          <w:ilvl w:val="0"/>
          <w:numId w:val="17"/>
        </w:numPr>
        <w:spacing w:after="0" w:line="360" w:lineRule="auto"/>
        <w:ind w:left="0" w:firstLine="709"/>
        <w:jc w:val="both"/>
        <w:rPr>
          <w:sz w:val="28"/>
          <w:szCs w:val="28"/>
          <w:lang w:val="uk-UA"/>
        </w:rPr>
      </w:pPr>
      <w:r w:rsidRPr="00F663A6">
        <w:rPr>
          <w:sz w:val="28"/>
          <w:szCs w:val="28"/>
          <w:lang w:val="uk-UA"/>
        </w:rPr>
        <w:t>ходьба по рівній поверхні, ходьба сходами, ходьба по вулиці в різних умовах: по рівній та пересічній місцевості</w:t>
      </w:r>
      <w:r w:rsidR="00BE220B">
        <w:rPr>
          <w:sz w:val="28"/>
          <w:szCs w:val="28"/>
          <w:lang w:val="uk-UA"/>
        </w:rPr>
        <w:t>,</w:t>
      </w:r>
      <w:r w:rsidR="00BE220B" w:rsidRPr="00BE220B">
        <w:rPr>
          <w:sz w:val="28"/>
          <w:szCs w:val="28"/>
          <w:lang w:val="uk-UA"/>
        </w:rPr>
        <w:t xml:space="preserve"> </w:t>
      </w:r>
      <w:r w:rsidR="00BE220B" w:rsidRPr="00DF3D6E">
        <w:rPr>
          <w:sz w:val="28"/>
          <w:szCs w:val="28"/>
          <w:lang w:val="uk-UA"/>
        </w:rPr>
        <w:t>по різному ґрунту</w:t>
      </w:r>
      <w:r w:rsidRPr="00F663A6">
        <w:rPr>
          <w:sz w:val="28"/>
          <w:szCs w:val="28"/>
          <w:lang w:val="uk-UA"/>
        </w:rPr>
        <w:t>;</w:t>
      </w:r>
    </w:p>
    <w:p w:rsidR="00BE220B" w:rsidRPr="00BE220B" w:rsidRDefault="00000D5D" w:rsidP="00BE220B">
      <w:pPr>
        <w:pStyle w:val="a3"/>
        <w:numPr>
          <w:ilvl w:val="0"/>
          <w:numId w:val="17"/>
        </w:numPr>
        <w:spacing w:after="0" w:line="360" w:lineRule="auto"/>
        <w:ind w:left="0" w:firstLine="709"/>
        <w:jc w:val="both"/>
        <w:rPr>
          <w:sz w:val="28"/>
          <w:szCs w:val="28"/>
          <w:lang w:val="uk-UA"/>
        </w:rPr>
      </w:pPr>
      <w:r w:rsidRPr="00F663A6">
        <w:rPr>
          <w:sz w:val="28"/>
          <w:szCs w:val="28"/>
          <w:lang w:val="uk-UA"/>
        </w:rPr>
        <w:t xml:space="preserve">ходьба </w:t>
      </w:r>
      <w:r w:rsidR="00BE220B">
        <w:rPr>
          <w:sz w:val="28"/>
          <w:szCs w:val="28"/>
          <w:lang w:val="uk-UA"/>
        </w:rPr>
        <w:t>в</w:t>
      </w:r>
      <w:r w:rsidRPr="00F663A6">
        <w:rPr>
          <w:sz w:val="28"/>
          <w:szCs w:val="28"/>
          <w:lang w:val="uk-UA"/>
        </w:rPr>
        <w:t xml:space="preserve">гору і вниз по похилій поверхні. </w:t>
      </w:r>
    </w:p>
    <w:p w:rsidR="00000D5D" w:rsidRPr="00BE220B" w:rsidRDefault="00000D5D" w:rsidP="00BE220B">
      <w:pPr>
        <w:spacing w:after="0" w:line="360" w:lineRule="auto"/>
        <w:ind w:firstLine="708"/>
        <w:jc w:val="both"/>
        <w:rPr>
          <w:sz w:val="28"/>
          <w:szCs w:val="28"/>
          <w:lang w:val="uk-UA"/>
        </w:rPr>
      </w:pPr>
      <w:r w:rsidRPr="00BE220B">
        <w:rPr>
          <w:sz w:val="28"/>
          <w:szCs w:val="28"/>
          <w:lang w:val="uk-UA"/>
        </w:rPr>
        <w:t>Ускладнення завдань: зміна темпу та характеру ходьби, повороти, перенос предметів.</w:t>
      </w:r>
    </w:p>
    <w:p w:rsidR="00F663A6" w:rsidRPr="00000D5D" w:rsidRDefault="00000D5D" w:rsidP="00000D5D">
      <w:pPr>
        <w:spacing w:after="0" w:line="360" w:lineRule="auto"/>
        <w:ind w:firstLine="709"/>
        <w:jc w:val="both"/>
        <w:rPr>
          <w:sz w:val="28"/>
          <w:szCs w:val="28"/>
          <w:lang w:val="uk-UA"/>
        </w:rPr>
      </w:pPr>
      <w:r w:rsidRPr="00F620A4">
        <w:rPr>
          <w:sz w:val="28"/>
          <w:szCs w:val="28"/>
          <w:lang w:val="uk-UA"/>
        </w:rPr>
        <w:t xml:space="preserve">У процесі навчання ходьбі на протезі </w:t>
      </w:r>
      <w:r>
        <w:rPr>
          <w:sz w:val="28"/>
          <w:szCs w:val="28"/>
          <w:lang w:val="uk-UA"/>
        </w:rPr>
        <w:t xml:space="preserve">стопи </w:t>
      </w:r>
      <w:r w:rsidRPr="00F620A4">
        <w:rPr>
          <w:sz w:val="28"/>
          <w:szCs w:val="28"/>
          <w:lang w:val="uk-UA"/>
        </w:rPr>
        <w:t>освоюються спеціальні прийоми скорочення м'яз</w:t>
      </w:r>
      <w:r>
        <w:rPr>
          <w:sz w:val="28"/>
          <w:szCs w:val="28"/>
          <w:lang w:val="uk-UA"/>
        </w:rPr>
        <w:t>ів згиначів та м’язів розгиначів гомілково-надп’яткового суглобу</w:t>
      </w:r>
      <w:r w:rsidRPr="00F620A4">
        <w:rPr>
          <w:sz w:val="28"/>
          <w:szCs w:val="28"/>
          <w:lang w:val="uk-UA"/>
        </w:rPr>
        <w:t xml:space="preserve"> у фазі опори на </w:t>
      </w:r>
      <w:proofErr w:type="spellStart"/>
      <w:r w:rsidRPr="00F620A4">
        <w:rPr>
          <w:sz w:val="28"/>
          <w:szCs w:val="28"/>
          <w:lang w:val="uk-UA"/>
        </w:rPr>
        <w:t>протезовану</w:t>
      </w:r>
      <w:proofErr w:type="spellEnd"/>
      <w:r w:rsidRPr="00F620A4">
        <w:rPr>
          <w:sz w:val="28"/>
          <w:szCs w:val="28"/>
          <w:lang w:val="uk-UA"/>
        </w:rPr>
        <w:t xml:space="preserve"> кінцівку</w:t>
      </w:r>
      <w:r>
        <w:rPr>
          <w:sz w:val="28"/>
          <w:szCs w:val="28"/>
          <w:lang w:val="uk-UA"/>
        </w:rPr>
        <w:t xml:space="preserve"> та в маховій фазі</w:t>
      </w:r>
      <w:r w:rsidRPr="00F620A4">
        <w:rPr>
          <w:sz w:val="28"/>
          <w:szCs w:val="28"/>
          <w:lang w:val="uk-UA"/>
        </w:rPr>
        <w:t>.</w:t>
      </w:r>
      <w:r>
        <w:rPr>
          <w:sz w:val="28"/>
          <w:szCs w:val="28"/>
          <w:lang w:val="uk-UA"/>
        </w:rPr>
        <w:t xml:space="preserve"> </w:t>
      </w:r>
      <w:r w:rsidRPr="00F620A4">
        <w:rPr>
          <w:sz w:val="28"/>
          <w:szCs w:val="28"/>
          <w:lang w:val="uk-UA"/>
        </w:rPr>
        <w:t>Скорочення литково</w:t>
      </w:r>
      <w:r>
        <w:rPr>
          <w:sz w:val="28"/>
          <w:szCs w:val="28"/>
          <w:lang w:val="uk-UA"/>
        </w:rPr>
        <w:t xml:space="preserve">го </w:t>
      </w:r>
      <w:r w:rsidRPr="00F620A4">
        <w:rPr>
          <w:sz w:val="28"/>
          <w:szCs w:val="28"/>
          <w:lang w:val="uk-UA"/>
        </w:rPr>
        <w:t>м'яз</w:t>
      </w:r>
      <w:r>
        <w:rPr>
          <w:sz w:val="28"/>
          <w:szCs w:val="28"/>
          <w:lang w:val="uk-UA"/>
        </w:rPr>
        <w:t>у</w:t>
      </w:r>
      <w:r w:rsidRPr="00F620A4">
        <w:rPr>
          <w:sz w:val="28"/>
          <w:szCs w:val="28"/>
          <w:lang w:val="uk-UA"/>
        </w:rPr>
        <w:t xml:space="preserve"> у фазі </w:t>
      </w:r>
      <w:r>
        <w:rPr>
          <w:sz w:val="28"/>
          <w:szCs w:val="28"/>
          <w:lang w:val="uk-UA"/>
        </w:rPr>
        <w:t xml:space="preserve">опори </w:t>
      </w:r>
      <w:r w:rsidRPr="00F620A4">
        <w:rPr>
          <w:sz w:val="28"/>
          <w:szCs w:val="28"/>
          <w:lang w:val="uk-UA"/>
        </w:rPr>
        <w:t xml:space="preserve">сприяє </w:t>
      </w:r>
      <w:r>
        <w:rPr>
          <w:sz w:val="28"/>
          <w:szCs w:val="28"/>
          <w:lang w:val="uk-UA"/>
        </w:rPr>
        <w:t xml:space="preserve">формуванню </w:t>
      </w:r>
      <w:r w:rsidRPr="00F620A4">
        <w:rPr>
          <w:sz w:val="28"/>
          <w:szCs w:val="28"/>
          <w:lang w:val="uk-UA"/>
        </w:rPr>
        <w:t>правильно</w:t>
      </w:r>
      <w:r>
        <w:rPr>
          <w:sz w:val="28"/>
          <w:szCs w:val="28"/>
          <w:lang w:val="uk-UA"/>
        </w:rPr>
        <w:t xml:space="preserve">го стереотипу ходьби, </w:t>
      </w:r>
      <w:r w:rsidRPr="00F620A4">
        <w:rPr>
          <w:sz w:val="28"/>
          <w:szCs w:val="28"/>
          <w:lang w:val="uk-UA"/>
        </w:rPr>
        <w:t xml:space="preserve">розслаблення у </w:t>
      </w:r>
      <w:r>
        <w:rPr>
          <w:sz w:val="28"/>
          <w:szCs w:val="28"/>
          <w:lang w:val="uk-UA"/>
        </w:rPr>
        <w:t xml:space="preserve">маховій </w:t>
      </w:r>
      <w:r w:rsidRPr="00F620A4">
        <w:rPr>
          <w:sz w:val="28"/>
          <w:szCs w:val="28"/>
          <w:lang w:val="uk-UA"/>
        </w:rPr>
        <w:t>фазі</w:t>
      </w:r>
      <w:r>
        <w:rPr>
          <w:sz w:val="28"/>
          <w:szCs w:val="28"/>
          <w:lang w:val="uk-UA"/>
        </w:rPr>
        <w:t xml:space="preserve"> –</w:t>
      </w:r>
      <w:r w:rsidRPr="00F620A4">
        <w:rPr>
          <w:sz w:val="28"/>
          <w:szCs w:val="28"/>
          <w:lang w:val="uk-UA"/>
        </w:rPr>
        <w:t xml:space="preserve"> поліпшенн</w:t>
      </w:r>
      <w:r>
        <w:rPr>
          <w:sz w:val="28"/>
          <w:szCs w:val="28"/>
          <w:lang w:val="uk-UA"/>
        </w:rPr>
        <w:t>ю</w:t>
      </w:r>
      <w:r w:rsidRPr="00F620A4">
        <w:rPr>
          <w:sz w:val="28"/>
          <w:szCs w:val="28"/>
          <w:lang w:val="uk-UA"/>
        </w:rPr>
        <w:t xml:space="preserve"> кровообігу кукси. </w:t>
      </w:r>
      <w:r>
        <w:rPr>
          <w:sz w:val="28"/>
          <w:szCs w:val="28"/>
          <w:lang w:val="uk-UA"/>
        </w:rPr>
        <w:t>Скорочення м’язів тильних згиначів стопи сприяє правильному первинному контакту стопи з опорною поверхнею та перекату стопи.</w:t>
      </w:r>
    </w:p>
    <w:p w:rsidR="00BE220B" w:rsidRPr="001D26A1" w:rsidRDefault="00BE220B" w:rsidP="00BE220B">
      <w:pPr>
        <w:spacing w:after="0" w:line="360" w:lineRule="auto"/>
        <w:ind w:firstLine="709"/>
        <w:jc w:val="both"/>
        <w:rPr>
          <w:sz w:val="28"/>
          <w:szCs w:val="28"/>
          <w:lang w:val="uk-UA"/>
        </w:rPr>
      </w:pPr>
      <w:r w:rsidRPr="001D26A1">
        <w:rPr>
          <w:sz w:val="28"/>
          <w:szCs w:val="28"/>
          <w:lang w:val="uk-UA"/>
        </w:rPr>
        <w:lastRenderedPageBreak/>
        <w:t>Вправи, спрямовані на виконання поставлених завдань, використовуються</w:t>
      </w:r>
      <w:r>
        <w:rPr>
          <w:sz w:val="28"/>
          <w:szCs w:val="28"/>
          <w:lang w:val="uk-UA"/>
        </w:rPr>
        <w:t xml:space="preserve"> </w:t>
      </w:r>
      <w:r w:rsidRPr="001D26A1">
        <w:rPr>
          <w:sz w:val="28"/>
          <w:szCs w:val="28"/>
          <w:lang w:val="uk-UA"/>
        </w:rPr>
        <w:t xml:space="preserve">в різній послідовності, залежно від </w:t>
      </w:r>
      <w:r>
        <w:rPr>
          <w:sz w:val="28"/>
          <w:szCs w:val="28"/>
          <w:lang w:val="uk-UA"/>
        </w:rPr>
        <w:t xml:space="preserve">функціонального </w:t>
      </w:r>
      <w:r w:rsidRPr="001D26A1">
        <w:rPr>
          <w:sz w:val="28"/>
          <w:szCs w:val="28"/>
          <w:lang w:val="uk-UA"/>
        </w:rPr>
        <w:t>стану</w:t>
      </w:r>
      <w:r>
        <w:rPr>
          <w:sz w:val="28"/>
          <w:szCs w:val="28"/>
          <w:lang w:val="uk-UA"/>
        </w:rPr>
        <w:t xml:space="preserve"> та рухових можливостей</w:t>
      </w:r>
      <w:r w:rsidRPr="001D26A1">
        <w:rPr>
          <w:sz w:val="28"/>
          <w:szCs w:val="28"/>
          <w:lang w:val="uk-UA"/>
        </w:rPr>
        <w:t xml:space="preserve"> кожного пацієнта.</w:t>
      </w:r>
      <w:r>
        <w:rPr>
          <w:sz w:val="28"/>
          <w:szCs w:val="28"/>
          <w:lang w:val="uk-UA"/>
        </w:rPr>
        <w:t xml:space="preserve">  </w:t>
      </w:r>
    </w:p>
    <w:p w:rsidR="00BE220B" w:rsidRPr="00F663A6" w:rsidRDefault="00BE220B" w:rsidP="00BE220B">
      <w:pPr>
        <w:pStyle w:val="a3"/>
        <w:spacing w:after="0" w:line="360" w:lineRule="auto"/>
        <w:ind w:left="0" w:firstLine="720"/>
        <w:jc w:val="both"/>
        <w:rPr>
          <w:sz w:val="28"/>
          <w:szCs w:val="28"/>
          <w:lang w:val="uk-UA"/>
        </w:rPr>
      </w:pPr>
      <w:r w:rsidRPr="00F663A6">
        <w:rPr>
          <w:sz w:val="28"/>
          <w:szCs w:val="28"/>
          <w:lang w:val="uk-UA"/>
        </w:rPr>
        <w:t>Практична частина дослідження була поділена на два періоди та передбачала первинне обстеження пацієнтів та повторні обстеження після кожного періоду:</w:t>
      </w:r>
    </w:p>
    <w:p w:rsidR="00BE220B" w:rsidRPr="001D26A1" w:rsidRDefault="00BE220B" w:rsidP="00BE220B">
      <w:pPr>
        <w:spacing w:after="0" w:line="360" w:lineRule="auto"/>
        <w:ind w:firstLine="709"/>
        <w:jc w:val="both"/>
        <w:rPr>
          <w:sz w:val="28"/>
          <w:szCs w:val="28"/>
          <w:lang w:val="uk-UA"/>
        </w:rPr>
      </w:pPr>
      <w:r w:rsidRPr="00F663A6">
        <w:rPr>
          <w:sz w:val="28"/>
          <w:szCs w:val="28"/>
          <w:lang w:val="uk-UA"/>
        </w:rPr>
        <w:t>І період – формування групи пацієнтів, опитування, первинне дослідження, консультування з домашньої програми відновлення ходьби (</w:t>
      </w:r>
      <w:r>
        <w:rPr>
          <w:sz w:val="28"/>
          <w:szCs w:val="28"/>
          <w:lang w:val="uk-UA"/>
        </w:rPr>
        <w:t>2 тижні</w:t>
      </w:r>
      <w:r w:rsidRPr="00F663A6">
        <w:rPr>
          <w:sz w:val="28"/>
          <w:szCs w:val="28"/>
          <w:lang w:val="uk-UA"/>
        </w:rPr>
        <w:t>)</w:t>
      </w:r>
      <w:r>
        <w:rPr>
          <w:sz w:val="28"/>
          <w:szCs w:val="28"/>
          <w:lang w:val="uk-UA"/>
        </w:rPr>
        <w:t>. Завдання</w:t>
      </w:r>
      <w:r w:rsidRPr="001D26A1">
        <w:rPr>
          <w:sz w:val="28"/>
          <w:szCs w:val="28"/>
          <w:lang w:val="uk-UA"/>
        </w:rPr>
        <w:t xml:space="preserve"> </w:t>
      </w:r>
      <w:r>
        <w:rPr>
          <w:sz w:val="28"/>
          <w:szCs w:val="28"/>
          <w:lang w:val="uk-UA"/>
        </w:rPr>
        <w:t>першого</w:t>
      </w:r>
      <w:r w:rsidRPr="001D26A1">
        <w:rPr>
          <w:sz w:val="28"/>
          <w:szCs w:val="28"/>
          <w:lang w:val="uk-UA"/>
        </w:rPr>
        <w:t xml:space="preserve"> </w:t>
      </w:r>
      <w:r>
        <w:rPr>
          <w:sz w:val="28"/>
          <w:szCs w:val="28"/>
          <w:lang w:val="uk-UA"/>
        </w:rPr>
        <w:t>періоду</w:t>
      </w:r>
      <w:r w:rsidRPr="001D26A1">
        <w:rPr>
          <w:sz w:val="28"/>
          <w:szCs w:val="28"/>
          <w:lang w:val="uk-UA"/>
        </w:rPr>
        <w:t>:</w:t>
      </w:r>
    </w:p>
    <w:p w:rsidR="00BE220B" w:rsidRPr="001D26A1" w:rsidRDefault="00BE220B" w:rsidP="00BE220B">
      <w:pPr>
        <w:spacing w:after="0" w:line="360" w:lineRule="auto"/>
        <w:ind w:firstLine="709"/>
        <w:jc w:val="both"/>
        <w:rPr>
          <w:sz w:val="28"/>
          <w:szCs w:val="28"/>
          <w:lang w:val="uk-UA"/>
        </w:rPr>
      </w:pPr>
      <w:r w:rsidRPr="001D26A1">
        <w:rPr>
          <w:sz w:val="28"/>
          <w:szCs w:val="28"/>
          <w:lang w:val="uk-UA"/>
        </w:rPr>
        <w:t xml:space="preserve">– </w:t>
      </w:r>
      <w:r w:rsidRPr="001606A3">
        <w:rPr>
          <w:sz w:val="28"/>
          <w:szCs w:val="28"/>
          <w:lang w:val="uk-UA"/>
        </w:rPr>
        <w:t>адаптація тканин кукси до приймальної гільзи протезу</w:t>
      </w:r>
      <w:r>
        <w:rPr>
          <w:sz w:val="28"/>
          <w:szCs w:val="28"/>
          <w:lang w:val="uk-UA"/>
        </w:rPr>
        <w:t xml:space="preserve"> в положенні стоячи;</w:t>
      </w:r>
    </w:p>
    <w:p w:rsidR="00BE220B" w:rsidRPr="001D26A1" w:rsidRDefault="00BE220B" w:rsidP="00BE220B">
      <w:pPr>
        <w:spacing w:after="0" w:line="360" w:lineRule="auto"/>
        <w:ind w:firstLine="709"/>
        <w:jc w:val="both"/>
        <w:rPr>
          <w:sz w:val="28"/>
          <w:szCs w:val="28"/>
          <w:lang w:val="uk-UA"/>
        </w:rPr>
      </w:pPr>
      <w:r w:rsidRPr="001D26A1">
        <w:rPr>
          <w:sz w:val="28"/>
          <w:szCs w:val="28"/>
          <w:lang w:val="uk-UA"/>
        </w:rPr>
        <w:t>– навчання стоянню з рівномірним розподілом ваги тіла на обидві кінцівки</w:t>
      </w:r>
      <w:r>
        <w:rPr>
          <w:sz w:val="28"/>
          <w:szCs w:val="28"/>
          <w:lang w:val="uk-UA"/>
        </w:rPr>
        <w:t>;</w:t>
      </w:r>
    </w:p>
    <w:p w:rsidR="00BE220B" w:rsidRPr="001D26A1" w:rsidRDefault="00BE220B" w:rsidP="00BE220B">
      <w:pPr>
        <w:spacing w:after="0" w:line="360" w:lineRule="auto"/>
        <w:ind w:firstLine="709"/>
        <w:jc w:val="both"/>
        <w:rPr>
          <w:sz w:val="28"/>
          <w:szCs w:val="28"/>
          <w:lang w:val="uk-UA"/>
        </w:rPr>
      </w:pPr>
      <w:r w:rsidRPr="001D26A1">
        <w:rPr>
          <w:sz w:val="28"/>
          <w:szCs w:val="28"/>
          <w:lang w:val="uk-UA"/>
        </w:rPr>
        <w:t xml:space="preserve">– навчання переносу ваги тіла з однієї </w:t>
      </w:r>
      <w:r>
        <w:rPr>
          <w:sz w:val="28"/>
          <w:szCs w:val="28"/>
          <w:lang w:val="uk-UA"/>
        </w:rPr>
        <w:t>кінцівки</w:t>
      </w:r>
      <w:r w:rsidRPr="001D26A1">
        <w:rPr>
          <w:sz w:val="28"/>
          <w:szCs w:val="28"/>
          <w:lang w:val="uk-UA"/>
        </w:rPr>
        <w:t xml:space="preserve"> на </w:t>
      </w:r>
      <w:r>
        <w:rPr>
          <w:sz w:val="28"/>
          <w:szCs w:val="28"/>
          <w:lang w:val="uk-UA"/>
        </w:rPr>
        <w:t>іншу;</w:t>
      </w:r>
    </w:p>
    <w:p w:rsidR="00BE220B" w:rsidRPr="001D26A1" w:rsidRDefault="00BE220B" w:rsidP="00BE220B">
      <w:pPr>
        <w:spacing w:after="0" w:line="360" w:lineRule="auto"/>
        <w:ind w:firstLine="709"/>
        <w:jc w:val="both"/>
        <w:rPr>
          <w:sz w:val="28"/>
          <w:szCs w:val="28"/>
          <w:lang w:val="uk-UA"/>
        </w:rPr>
      </w:pPr>
      <w:r w:rsidRPr="001D26A1">
        <w:rPr>
          <w:sz w:val="28"/>
          <w:szCs w:val="28"/>
          <w:lang w:val="uk-UA"/>
        </w:rPr>
        <w:t xml:space="preserve">– </w:t>
      </w:r>
      <w:r>
        <w:rPr>
          <w:sz w:val="28"/>
          <w:szCs w:val="28"/>
          <w:lang w:val="uk-UA"/>
        </w:rPr>
        <w:t xml:space="preserve">тренування рівноваги у фазі опори </w:t>
      </w:r>
      <w:r w:rsidRPr="001D26A1">
        <w:rPr>
          <w:sz w:val="28"/>
          <w:szCs w:val="28"/>
          <w:lang w:val="uk-UA"/>
        </w:rPr>
        <w:t xml:space="preserve">на </w:t>
      </w:r>
      <w:proofErr w:type="spellStart"/>
      <w:r w:rsidRPr="001D26A1">
        <w:rPr>
          <w:sz w:val="28"/>
          <w:szCs w:val="28"/>
          <w:lang w:val="uk-UA"/>
        </w:rPr>
        <w:t>протезован</w:t>
      </w:r>
      <w:r>
        <w:rPr>
          <w:sz w:val="28"/>
          <w:szCs w:val="28"/>
          <w:lang w:val="uk-UA"/>
        </w:rPr>
        <w:t>у</w:t>
      </w:r>
      <w:proofErr w:type="spellEnd"/>
      <w:r w:rsidRPr="001D26A1">
        <w:rPr>
          <w:sz w:val="28"/>
          <w:szCs w:val="28"/>
          <w:lang w:val="uk-UA"/>
        </w:rPr>
        <w:t xml:space="preserve"> кінців</w:t>
      </w:r>
      <w:r>
        <w:rPr>
          <w:sz w:val="28"/>
          <w:szCs w:val="28"/>
          <w:lang w:val="uk-UA"/>
        </w:rPr>
        <w:t>ку;</w:t>
      </w:r>
    </w:p>
    <w:p w:rsidR="00BE220B" w:rsidRPr="00BE220B" w:rsidRDefault="00BE220B" w:rsidP="00BE220B">
      <w:pPr>
        <w:spacing w:after="0" w:line="360" w:lineRule="auto"/>
        <w:ind w:firstLine="709"/>
        <w:jc w:val="both"/>
        <w:rPr>
          <w:sz w:val="28"/>
          <w:szCs w:val="28"/>
          <w:lang w:val="uk-UA"/>
        </w:rPr>
      </w:pPr>
      <w:r w:rsidRPr="001D26A1">
        <w:rPr>
          <w:sz w:val="28"/>
          <w:szCs w:val="28"/>
          <w:lang w:val="uk-UA"/>
        </w:rPr>
        <w:t xml:space="preserve">– тренування м’язів </w:t>
      </w:r>
      <w:proofErr w:type="spellStart"/>
      <w:r>
        <w:rPr>
          <w:sz w:val="28"/>
          <w:szCs w:val="28"/>
          <w:lang w:val="uk-UA"/>
        </w:rPr>
        <w:t>протезованої</w:t>
      </w:r>
      <w:proofErr w:type="spellEnd"/>
      <w:r>
        <w:rPr>
          <w:sz w:val="28"/>
          <w:szCs w:val="28"/>
          <w:lang w:val="uk-UA"/>
        </w:rPr>
        <w:t xml:space="preserve"> </w:t>
      </w:r>
      <w:r w:rsidRPr="001D26A1">
        <w:rPr>
          <w:sz w:val="28"/>
          <w:szCs w:val="28"/>
          <w:lang w:val="uk-UA"/>
        </w:rPr>
        <w:t xml:space="preserve"> в статиці</w:t>
      </w:r>
      <w:r>
        <w:rPr>
          <w:sz w:val="28"/>
          <w:szCs w:val="28"/>
          <w:lang w:val="uk-UA"/>
        </w:rPr>
        <w:t>.</w:t>
      </w:r>
    </w:p>
    <w:p w:rsidR="004921A9" w:rsidRDefault="00BE220B" w:rsidP="004921A9">
      <w:pPr>
        <w:pStyle w:val="a3"/>
        <w:spacing w:after="0" w:line="360" w:lineRule="auto"/>
        <w:ind w:left="0" w:firstLine="720"/>
        <w:jc w:val="both"/>
        <w:rPr>
          <w:sz w:val="28"/>
          <w:szCs w:val="28"/>
          <w:lang w:val="uk-UA"/>
        </w:rPr>
      </w:pPr>
      <w:r w:rsidRPr="00F663A6">
        <w:rPr>
          <w:sz w:val="28"/>
          <w:szCs w:val="28"/>
          <w:lang w:val="uk-UA"/>
        </w:rPr>
        <w:t>ІІ період – застосування програми фізичної терапії, спрямованої на відновлення ходьби, дослідження пацієнтів на початку та наприкінці ІІ періоду, аналіз результатів</w:t>
      </w:r>
      <w:r>
        <w:rPr>
          <w:sz w:val="28"/>
          <w:szCs w:val="28"/>
          <w:lang w:val="uk-UA"/>
        </w:rPr>
        <w:t xml:space="preserve"> (2 тижні)</w:t>
      </w:r>
      <w:r w:rsidRPr="00F663A6">
        <w:rPr>
          <w:sz w:val="28"/>
          <w:szCs w:val="28"/>
          <w:lang w:val="uk-UA"/>
        </w:rPr>
        <w:t>. Проводили індивідуальні заняття 5 разів на тиждень, в першій половині дня. Спосіб виконання вправ був метод колового тренування, з різними інтервалами відпочинку.</w:t>
      </w:r>
    </w:p>
    <w:p w:rsidR="004921A9" w:rsidRPr="004921A9" w:rsidRDefault="00BE220B" w:rsidP="00A162C4">
      <w:pPr>
        <w:pStyle w:val="a3"/>
        <w:spacing w:after="0" w:line="360" w:lineRule="auto"/>
        <w:ind w:left="0" w:firstLine="720"/>
        <w:jc w:val="both"/>
        <w:rPr>
          <w:sz w:val="28"/>
          <w:szCs w:val="28"/>
          <w:lang w:val="uk-UA"/>
        </w:rPr>
      </w:pPr>
      <w:r w:rsidRPr="004921A9">
        <w:rPr>
          <w:sz w:val="28"/>
          <w:szCs w:val="28"/>
          <w:lang w:val="uk-UA"/>
        </w:rPr>
        <w:t>Завдання</w:t>
      </w:r>
      <w:r w:rsidR="00F663A6" w:rsidRPr="004921A9">
        <w:rPr>
          <w:sz w:val="28"/>
          <w:szCs w:val="28"/>
          <w:lang w:val="uk-UA"/>
        </w:rPr>
        <w:t xml:space="preserve"> </w:t>
      </w:r>
      <w:r w:rsidRPr="004921A9">
        <w:rPr>
          <w:sz w:val="28"/>
          <w:szCs w:val="28"/>
          <w:lang w:val="uk-UA"/>
        </w:rPr>
        <w:t>другого періоду</w:t>
      </w:r>
      <w:r w:rsidR="00F663A6" w:rsidRPr="004921A9">
        <w:rPr>
          <w:sz w:val="28"/>
          <w:szCs w:val="28"/>
          <w:lang w:val="uk-UA"/>
        </w:rPr>
        <w:t>:</w:t>
      </w:r>
      <w:r w:rsidRPr="004921A9">
        <w:rPr>
          <w:sz w:val="28"/>
          <w:szCs w:val="28"/>
          <w:lang w:val="uk-UA"/>
        </w:rPr>
        <w:t xml:space="preserve"> </w:t>
      </w:r>
      <w:r w:rsidR="00F663A6" w:rsidRPr="004921A9">
        <w:rPr>
          <w:sz w:val="28"/>
          <w:szCs w:val="28"/>
          <w:lang w:val="uk-UA"/>
        </w:rPr>
        <w:t>адаптація тканин кукси до змінного навантаження;</w:t>
      </w:r>
      <w:r w:rsidRPr="004921A9">
        <w:rPr>
          <w:sz w:val="28"/>
          <w:szCs w:val="28"/>
          <w:lang w:val="uk-UA"/>
        </w:rPr>
        <w:t xml:space="preserve"> </w:t>
      </w:r>
      <w:r w:rsidR="00F663A6" w:rsidRPr="004921A9">
        <w:rPr>
          <w:sz w:val="28"/>
          <w:szCs w:val="28"/>
          <w:lang w:val="uk-UA"/>
        </w:rPr>
        <w:t>тренування рівноваги</w:t>
      </w:r>
      <w:r w:rsidRPr="004921A9">
        <w:rPr>
          <w:sz w:val="28"/>
          <w:szCs w:val="28"/>
          <w:lang w:val="uk-UA"/>
        </w:rPr>
        <w:t xml:space="preserve"> в динаміці</w:t>
      </w:r>
      <w:r w:rsidR="00F663A6" w:rsidRPr="004921A9">
        <w:rPr>
          <w:sz w:val="28"/>
          <w:szCs w:val="28"/>
          <w:lang w:val="uk-UA"/>
        </w:rPr>
        <w:t>;</w:t>
      </w:r>
      <w:r w:rsidRPr="004921A9">
        <w:rPr>
          <w:sz w:val="28"/>
          <w:szCs w:val="28"/>
          <w:lang w:val="uk-UA"/>
        </w:rPr>
        <w:t xml:space="preserve"> </w:t>
      </w:r>
      <w:r w:rsidR="00F663A6" w:rsidRPr="004921A9">
        <w:rPr>
          <w:sz w:val="28"/>
          <w:szCs w:val="28"/>
          <w:lang w:val="uk-UA"/>
        </w:rPr>
        <w:t>навчання ритмічної</w:t>
      </w:r>
      <w:r w:rsidRPr="004921A9">
        <w:rPr>
          <w:sz w:val="28"/>
          <w:szCs w:val="28"/>
          <w:lang w:val="uk-UA"/>
        </w:rPr>
        <w:t xml:space="preserve"> ходьби в різних умовах; </w:t>
      </w:r>
      <w:r w:rsidR="00F663A6" w:rsidRPr="004921A9">
        <w:rPr>
          <w:sz w:val="28"/>
          <w:szCs w:val="28"/>
          <w:lang w:val="uk-UA"/>
        </w:rPr>
        <w:t>засвоєння навичок самоконтролю при ходьбі.</w:t>
      </w:r>
      <w:r w:rsidR="004921A9" w:rsidRPr="004921A9">
        <w:rPr>
          <w:sz w:val="28"/>
          <w:szCs w:val="28"/>
          <w:lang w:val="uk-UA"/>
        </w:rPr>
        <w:t xml:space="preserve"> Під час проведення </w:t>
      </w:r>
      <w:r w:rsidR="004921A9">
        <w:rPr>
          <w:sz w:val="28"/>
          <w:szCs w:val="28"/>
          <w:lang w:val="uk-UA"/>
        </w:rPr>
        <w:t>тренуван</w:t>
      </w:r>
      <w:r w:rsidR="00A162C4">
        <w:rPr>
          <w:sz w:val="28"/>
          <w:szCs w:val="28"/>
          <w:lang w:val="uk-UA"/>
        </w:rPr>
        <w:t>ь</w:t>
      </w:r>
      <w:r w:rsidR="004921A9">
        <w:rPr>
          <w:sz w:val="28"/>
          <w:szCs w:val="28"/>
          <w:lang w:val="uk-UA"/>
        </w:rPr>
        <w:t xml:space="preserve"> </w:t>
      </w:r>
      <w:r w:rsidR="004921A9" w:rsidRPr="004921A9">
        <w:rPr>
          <w:sz w:val="28"/>
          <w:szCs w:val="28"/>
          <w:lang w:val="uk-UA"/>
        </w:rPr>
        <w:t>проводився поточний контроль за</w:t>
      </w:r>
      <w:r w:rsidR="004921A9">
        <w:rPr>
          <w:sz w:val="28"/>
          <w:szCs w:val="28"/>
          <w:lang w:val="uk-UA"/>
        </w:rPr>
        <w:t xml:space="preserve"> </w:t>
      </w:r>
      <w:r w:rsidR="00A162C4" w:rsidRPr="004921A9">
        <w:rPr>
          <w:sz w:val="28"/>
          <w:szCs w:val="28"/>
          <w:lang w:val="uk-UA"/>
        </w:rPr>
        <w:t>реакцією організму пацієнта на фізичне навантаження</w:t>
      </w:r>
      <w:r w:rsidR="00A162C4">
        <w:rPr>
          <w:sz w:val="28"/>
          <w:szCs w:val="28"/>
          <w:lang w:val="uk-UA"/>
        </w:rPr>
        <w:t xml:space="preserve"> за шкалою </w:t>
      </w:r>
      <w:proofErr w:type="spellStart"/>
      <w:r w:rsidR="00A162C4">
        <w:rPr>
          <w:sz w:val="28"/>
          <w:szCs w:val="28"/>
          <w:lang w:val="uk-UA"/>
        </w:rPr>
        <w:t>Борга</w:t>
      </w:r>
      <w:proofErr w:type="spellEnd"/>
      <w:r w:rsidR="00A162C4">
        <w:rPr>
          <w:sz w:val="28"/>
          <w:szCs w:val="28"/>
          <w:lang w:val="uk-UA"/>
        </w:rPr>
        <w:t xml:space="preserve"> та вимірюванням частоти серцевих скорочень.</w:t>
      </w:r>
    </w:p>
    <w:p w:rsidR="00AF4C68" w:rsidRDefault="00AF4C68" w:rsidP="00AF4C68">
      <w:pPr>
        <w:spacing w:after="0" w:line="360" w:lineRule="auto"/>
        <w:ind w:firstLine="709"/>
        <w:jc w:val="both"/>
        <w:rPr>
          <w:sz w:val="28"/>
          <w:szCs w:val="28"/>
          <w:lang w:val="uk-UA"/>
        </w:rPr>
      </w:pPr>
      <w:r w:rsidRPr="00AF4C68">
        <w:rPr>
          <w:sz w:val="28"/>
          <w:szCs w:val="28"/>
          <w:lang w:val="uk-UA"/>
        </w:rPr>
        <w:t>Результати обстеження пацієнтів (три зрізи показників) наведено в таблицях 3.2, 3.3 та на рисунках 3.1-3.</w:t>
      </w:r>
      <w:r w:rsidR="00F812CE">
        <w:rPr>
          <w:sz w:val="28"/>
          <w:szCs w:val="28"/>
          <w:lang w:val="uk-UA"/>
        </w:rPr>
        <w:t>4</w:t>
      </w:r>
      <w:r>
        <w:rPr>
          <w:sz w:val="28"/>
          <w:szCs w:val="28"/>
          <w:lang w:val="uk-UA"/>
        </w:rPr>
        <w:t>.</w:t>
      </w:r>
    </w:p>
    <w:p w:rsidR="00AF4C68" w:rsidRDefault="00AF4C68" w:rsidP="00AF4C68">
      <w:pPr>
        <w:spacing w:after="0" w:line="360" w:lineRule="auto"/>
        <w:ind w:firstLine="709"/>
        <w:jc w:val="both"/>
        <w:rPr>
          <w:sz w:val="28"/>
          <w:szCs w:val="28"/>
          <w:lang w:val="uk-UA"/>
        </w:rPr>
      </w:pPr>
    </w:p>
    <w:p w:rsidR="00AF4C68" w:rsidRDefault="00AF4C68" w:rsidP="00AF4C68">
      <w:pPr>
        <w:spacing w:after="0" w:line="360" w:lineRule="auto"/>
        <w:ind w:firstLine="709"/>
        <w:jc w:val="both"/>
        <w:rPr>
          <w:sz w:val="28"/>
          <w:szCs w:val="28"/>
          <w:lang w:val="uk-UA"/>
        </w:rPr>
      </w:pPr>
      <w:r>
        <w:rPr>
          <w:sz w:val="28"/>
          <w:szCs w:val="28"/>
          <w:lang w:val="uk-UA"/>
        </w:rPr>
        <w:lastRenderedPageBreak/>
        <w:t xml:space="preserve">Таблиця 3.2 – </w:t>
      </w:r>
      <w:r w:rsidRPr="00AF4C68">
        <w:rPr>
          <w:sz w:val="28"/>
          <w:szCs w:val="28"/>
          <w:lang w:val="uk-UA"/>
        </w:rPr>
        <w:t xml:space="preserve">Динаміка показників сили м’язів нижньої кінцівки в пацієнтів з ампутацією нижньої кінцівки на рівні стопи, у балах </w:t>
      </w:r>
      <w:r>
        <w:rPr>
          <w:sz w:val="28"/>
          <w:szCs w:val="28"/>
          <w:lang w:val="uk-UA"/>
        </w:rPr>
        <w:t xml:space="preserve"> </w:t>
      </w:r>
    </w:p>
    <w:tbl>
      <w:tblPr>
        <w:tblW w:w="9356" w:type="dxa"/>
        <w:tblInd w:w="102" w:type="dxa"/>
        <w:tblCellMar>
          <w:left w:w="0" w:type="dxa"/>
          <w:right w:w="0" w:type="dxa"/>
        </w:tblCellMar>
        <w:tblLook w:val="04A0" w:firstRow="1" w:lastRow="0" w:firstColumn="1" w:lastColumn="0" w:noHBand="0" w:noVBand="1"/>
      </w:tblPr>
      <w:tblGrid>
        <w:gridCol w:w="2552"/>
        <w:gridCol w:w="2268"/>
        <w:gridCol w:w="2268"/>
        <w:gridCol w:w="2268"/>
      </w:tblGrid>
      <w:tr w:rsidR="00AF4C68" w:rsidRPr="00AF4C68" w:rsidTr="00AF4C68">
        <w:trPr>
          <w:trHeight w:val="764"/>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172D6C" w:rsidP="00AF4C68">
            <w:pPr>
              <w:spacing w:after="0" w:line="240" w:lineRule="auto"/>
              <w:jc w:val="center"/>
              <w:rPr>
                <w:sz w:val="28"/>
                <w:szCs w:val="28"/>
              </w:rPr>
            </w:pPr>
            <w:r>
              <w:rPr>
                <w:sz w:val="28"/>
                <w:szCs w:val="28"/>
                <w:lang w:val="uk-UA"/>
              </w:rPr>
              <w:t>Вид руху</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На початку дослідження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Наприкінці І етапу</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Наприкінці ІІ етапу</w:t>
            </w:r>
          </w:p>
        </w:tc>
      </w:tr>
      <w:tr w:rsidR="00AF4C68" w:rsidRPr="00AF4C68" w:rsidTr="00AF4C68">
        <w:trPr>
          <w:trHeight w:val="733"/>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Згинання стегна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4,6±0,34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4,6</w:t>
            </w:r>
            <w:r w:rsidRPr="00AF4C68">
              <w:rPr>
                <w:sz w:val="28"/>
                <w:szCs w:val="28"/>
              </w:rPr>
              <w:t>±</w:t>
            </w:r>
            <w:r w:rsidRPr="00AF4C68">
              <w:rPr>
                <w:sz w:val="28"/>
                <w:szCs w:val="28"/>
                <w:lang w:val="uk-UA"/>
              </w:rPr>
              <w:t>0</w:t>
            </w:r>
            <w:r w:rsidRPr="00AF4C68">
              <w:rPr>
                <w:sz w:val="28"/>
                <w:szCs w:val="28"/>
              </w:rPr>
              <w:t>,</w:t>
            </w:r>
            <w:r w:rsidRPr="00AF4C68">
              <w:rPr>
                <w:sz w:val="28"/>
                <w:szCs w:val="28"/>
                <w:lang w:val="uk-UA"/>
              </w:rPr>
              <w:t>11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4</w:t>
            </w:r>
            <w:r w:rsidRPr="00AF4C68">
              <w:rPr>
                <w:sz w:val="28"/>
                <w:szCs w:val="28"/>
              </w:rPr>
              <w:t>,</w:t>
            </w:r>
            <w:r w:rsidRPr="00AF4C68">
              <w:rPr>
                <w:sz w:val="28"/>
                <w:szCs w:val="28"/>
                <w:lang w:val="uk-UA"/>
              </w:rPr>
              <w:t>9</w:t>
            </w:r>
            <w:r w:rsidRPr="00AF4C68">
              <w:rPr>
                <w:sz w:val="28"/>
                <w:szCs w:val="28"/>
              </w:rPr>
              <w:t>±</w:t>
            </w:r>
            <w:r w:rsidRPr="00AF4C68">
              <w:rPr>
                <w:sz w:val="28"/>
                <w:szCs w:val="28"/>
                <w:lang w:val="uk-UA"/>
              </w:rPr>
              <w:t>0</w:t>
            </w:r>
            <w:r w:rsidRPr="00AF4C68">
              <w:rPr>
                <w:sz w:val="28"/>
                <w:szCs w:val="28"/>
              </w:rPr>
              <w:t>,</w:t>
            </w:r>
            <w:r w:rsidRPr="00AF4C68">
              <w:rPr>
                <w:sz w:val="28"/>
                <w:szCs w:val="28"/>
                <w:lang w:val="uk-UA"/>
              </w:rPr>
              <w:t>2</w:t>
            </w:r>
          </w:p>
        </w:tc>
      </w:tr>
      <w:tr w:rsidR="00AF4C68" w:rsidRPr="00AF4C68" w:rsidTr="00AF4C68">
        <w:trPr>
          <w:trHeight w:val="764"/>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Розгинання гомілки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3,4±0,22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3</w:t>
            </w:r>
            <w:r w:rsidRPr="00AF4C68">
              <w:rPr>
                <w:sz w:val="28"/>
                <w:szCs w:val="28"/>
              </w:rPr>
              <w:t>,</w:t>
            </w:r>
            <w:r w:rsidRPr="00AF4C68">
              <w:rPr>
                <w:sz w:val="28"/>
                <w:szCs w:val="28"/>
                <w:lang w:val="uk-UA"/>
              </w:rPr>
              <w:t>7</w:t>
            </w:r>
            <w:r w:rsidRPr="00AF4C68">
              <w:rPr>
                <w:sz w:val="28"/>
                <w:szCs w:val="28"/>
              </w:rPr>
              <w:t>±</w:t>
            </w:r>
            <w:r w:rsidRPr="00AF4C68">
              <w:rPr>
                <w:sz w:val="28"/>
                <w:szCs w:val="28"/>
                <w:lang w:val="uk-UA"/>
              </w:rPr>
              <w:t>0</w:t>
            </w:r>
            <w:r w:rsidRPr="00AF4C68">
              <w:rPr>
                <w:sz w:val="28"/>
                <w:szCs w:val="28"/>
              </w:rPr>
              <w:t>,</w:t>
            </w:r>
            <w:r w:rsidRPr="00AF4C68">
              <w:rPr>
                <w:sz w:val="28"/>
                <w:szCs w:val="28"/>
                <w:lang w:val="uk-UA"/>
              </w:rPr>
              <w:t>31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4</w:t>
            </w:r>
            <w:r w:rsidRPr="00AF4C68">
              <w:rPr>
                <w:sz w:val="28"/>
                <w:szCs w:val="28"/>
              </w:rPr>
              <w:t>,</w:t>
            </w:r>
            <w:r w:rsidRPr="00AF4C68">
              <w:rPr>
                <w:sz w:val="28"/>
                <w:szCs w:val="28"/>
                <w:lang w:val="uk-UA"/>
              </w:rPr>
              <w:t>6</w:t>
            </w:r>
            <w:r w:rsidRPr="00AF4C68">
              <w:rPr>
                <w:sz w:val="28"/>
                <w:szCs w:val="28"/>
              </w:rPr>
              <w:t>±</w:t>
            </w:r>
            <w:r w:rsidRPr="00AF4C68">
              <w:rPr>
                <w:sz w:val="28"/>
                <w:szCs w:val="28"/>
                <w:lang w:val="uk-UA"/>
              </w:rPr>
              <w:t>0</w:t>
            </w:r>
            <w:r w:rsidRPr="00AF4C68">
              <w:rPr>
                <w:sz w:val="28"/>
                <w:szCs w:val="28"/>
              </w:rPr>
              <w:t>,</w:t>
            </w:r>
            <w:r w:rsidRPr="00AF4C68">
              <w:rPr>
                <w:sz w:val="28"/>
                <w:szCs w:val="28"/>
                <w:lang w:val="uk-UA"/>
              </w:rPr>
              <w:t>1*</w:t>
            </w:r>
          </w:p>
        </w:tc>
      </w:tr>
      <w:tr w:rsidR="00AF4C68" w:rsidRPr="00AF4C68" w:rsidTr="00AF4C68">
        <w:trPr>
          <w:trHeight w:val="733"/>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Згинання гомілки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3,7±0,30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3,9</w:t>
            </w:r>
            <w:r w:rsidRPr="00AF4C68">
              <w:rPr>
                <w:sz w:val="28"/>
                <w:szCs w:val="28"/>
              </w:rPr>
              <w:t>±0,</w:t>
            </w:r>
            <w:r w:rsidRPr="00AF4C68">
              <w:rPr>
                <w:sz w:val="28"/>
                <w:szCs w:val="28"/>
                <w:lang w:val="uk-UA"/>
              </w:rPr>
              <w:t>38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4,8</w:t>
            </w:r>
            <w:r w:rsidRPr="00AF4C68">
              <w:rPr>
                <w:sz w:val="28"/>
                <w:szCs w:val="28"/>
              </w:rPr>
              <w:t>±0,</w:t>
            </w:r>
            <w:r w:rsidRPr="00AF4C68">
              <w:rPr>
                <w:sz w:val="28"/>
                <w:szCs w:val="28"/>
                <w:lang w:val="uk-UA"/>
              </w:rPr>
              <w:t>1*</w:t>
            </w:r>
          </w:p>
        </w:tc>
      </w:tr>
      <w:tr w:rsidR="00AF4C68" w:rsidRPr="00AF4C68" w:rsidTr="00AF4C68">
        <w:trPr>
          <w:trHeight w:val="733"/>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Тильне згинання стопи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172D6C">
            <w:pPr>
              <w:spacing w:after="0" w:line="240" w:lineRule="auto"/>
              <w:jc w:val="center"/>
              <w:rPr>
                <w:sz w:val="28"/>
                <w:szCs w:val="28"/>
              </w:rPr>
            </w:pPr>
            <w:r w:rsidRPr="00AF4C68">
              <w:rPr>
                <w:sz w:val="28"/>
                <w:szCs w:val="28"/>
                <w:lang w:val="uk-UA"/>
              </w:rPr>
              <w:t>2,</w:t>
            </w:r>
            <w:r w:rsidR="00172D6C">
              <w:rPr>
                <w:sz w:val="28"/>
                <w:szCs w:val="28"/>
                <w:lang w:val="uk-UA"/>
              </w:rPr>
              <w:t>2</w:t>
            </w:r>
            <w:r w:rsidRPr="00AF4C68">
              <w:rPr>
                <w:sz w:val="28"/>
                <w:szCs w:val="28"/>
                <w:lang w:val="uk-UA"/>
              </w:rPr>
              <w:t>±0,31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172D6C">
            <w:pPr>
              <w:spacing w:after="0" w:line="240" w:lineRule="auto"/>
              <w:jc w:val="center"/>
              <w:rPr>
                <w:sz w:val="28"/>
                <w:szCs w:val="28"/>
              </w:rPr>
            </w:pPr>
            <w:r w:rsidRPr="00AF4C68">
              <w:rPr>
                <w:sz w:val="28"/>
                <w:szCs w:val="28"/>
                <w:lang w:val="uk-UA"/>
              </w:rPr>
              <w:t>2,</w:t>
            </w:r>
            <w:r w:rsidR="00172D6C">
              <w:rPr>
                <w:sz w:val="28"/>
                <w:szCs w:val="28"/>
                <w:lang w:val="uk-UA"/>
              </w:rPr>
              <w:t>7</w:t>
            </w:r>
            <w:r w:rsidRPr="00AF4C68">
              <w:rPr>
                <w:sz w:val="28"/>
                <w:szCs w:val="28"/>
                <w:lang w:val="uk-UA"/>
              </w:rPr>
              <w:t>±0,35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172D6C">
            <w:pPr>
              <w:spacing w:after="0" w:line="240" w:lineRule="auto"/>
              <w:jc w:val="center"/>
              <w:rPr>
                <w:sz w:val="28"/>
                <w:szCs w:val="28"/>
              </w:rPr>
            </w:pPr>
            <w:r w:rsidRPr="00AF4C68">
              <w:rPr>
                <w:sz w:val="28"/>
                <w:szCs w:val="28"/>
                <w:lang w:val="uk-UA"/>
              </w:rPr>
              <w:t>3,</w:t>
            </w:r>
            <w:r w:rsidR="00172D6C">
              <w:rPr>
                <w:sz w:val="28"/>
                <w:szCs w:val="28"/>
                <w:lang w:val="uk-UA"/>
              </w:rPr>
              <w:t>5</w:t>
            </w:r>
            <w:r w:rsidRPr="00AF4C68">
              <w:rPr>
                <w:sz w:val="28"/>
                <w:szCs w:val="28"/>
                <w:lang w:val="uk-UA"/>
              </w:rPr>
              <w:t>±0,25*</w:t>
            </w:r>
          </w:p>
        </w:tc>
      </w:tr>
      <w:tr w:rsidR="00AF4C68" w:rsidRPr="00AF4C68" w:rsidTr="00AF4C68">
        <w:trPr>
          <w:trHeight w:val="748"/>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Підошовне згинання стопи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2,9±0,33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3,3±0,42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 w:type="dxa"/>
              <w:left w:w="102" w:type="dxa"/>
              <w:bottom w:w="0" w:type="dxa"/>
              <w:right w:w="102" w:type="dxa"/>
            </w:tcMar>
            <w:vAlign w:val="center"/>
            <w:hideMark/>
          </w:tcPr>
          <w:p w:rsidR="008104C8" w:rsidRPr="00AF4C68" w:rsidRDefault="00AF4C68" w:rsidP="00AF4C68">
            <w:pPr>
              <w:spacing w:after="0" w:line="240" w:lineRule="auto"/>
              <w:jc w:val="center"/>
              <w:rPr>
                <w:sz w:val="28"/>
                <w:szCs w:val="28"/>
              </w:rPr>
            </w:pPr>
            <w:r w:rsidRPr="00AF4C68">
              <w:rPr>
                <w:sz w:val="28"/>
                <w:szCs w:val="28"/>
                <w:lang w:val="uk-UA"/>
              </w:rPr>
              <w:t>4,4±0,24*</w:t>
            </w:r>
          </w:p>
        </w:tc>
      </w:tr>
    </w:tbl>
    <w:p w:rsidR="00AF4C68" w:rsidRPr="00AF4C68" w:rsidRDefault="00AF4C68" w:rsidP="00AF4C68">
      <w:pPr>
        <w:spacing w:after="0" w:line="360" w:lineRule="auto"/>
        <w:ind w:firstLine="709"/>
        <w:jc w:val="both"/>
        <w:rPr>
          <w:sz w:val="28"/>
          <w:szCs w:val="28"/>
          <w:lang w:val="uk-UA"/>
        </w:rPr>
      </w:pPr>
      <w:r w:rsidRPr="00AF4C68">
        <w:rPr>
          <w:sz w:val="28"/>
          <w:szCs w:val="28"/>
          <w:lang w:val="uk-UA"/>
        </w:rPr>
        <w:t>Примітка: * – р≤0,05 достовірність відмінностей у порівнянні з попереднім етапом</w:t>
      </w:r>
    </w:p>
    <w:p w:rsidR="00F812CE" w:rsidRDefault="00F812CE" w:rsidP="00AF4C68">
      <w:pPr>
        <w:spacing w:after="0" w:line="360" w:lineRule="auto"/>
        <w:ind w:firstLine="709"/>
        <w:jc w:val="both"/>
        <w:rPr>
          <w:sz w:val="28"/>
          <w:szCs w:val="28"/>
          <w:lang w:val="uk-UA"/>
        </w:rPr>
      </w:pPr>
    </w:p>
    <w:p w:rsidR="00AF4C68" w:rsidRPr="00AF4C68" w:rsidRDefault="00AF4C68" w:rsidP="00AF4C68">
      <w:pPr>
        <w:spacing w:after="0" w:line="360" w:lineRule="auto"/>
        <w:ind w:firstLine="709"/>
        <w:jc w:val="both"/>
        <w:rPr>
          <w:sz w:val="28"/>
          <w:szCs w:val="28"/>
          <w:lang w:val="uk-UA"/>
        </w:rPr>
      </w:pPr>
      <w:r w:rsidRPr="00AF4C68">
        <w:rPr>
          <w:sz w:val="28"/>
          <w:szCs w:val="28"/>
          <w:lang w:val="uk-UA"/>
        </w:rPr>
        <w:t>З  даних, наведених у таблиці 3.</w:t>
      </w:r>
      <w:r>
        <w:rPr>
          <w:sz w:val="28"/>
          <w:szCs w:val="28"/>
          <w:lang w:val="uk-UA"/>
        </w:rPr>
        <w:t>2</w:t>
      </w:r>
      <w:r w:rsidRPr="00AF4C68">
        <w:rPr>
          <w:sz w:val="28"/>
          <w:szCs w:val="28"/>
          <w:lang w:val="uk-UA"/>
        </w:rPr>
        <w:t xml:space="preserve"> видно, що при первинному обстеженні в пацієнтів суттєво знижені показники сили м'язів </w:t>
      </w:r>
      <w:proofErr w:type="spellStart"/>
      <w:r w:rsidRPr="00AF4C68">
        <w:rPr>
          <w:sz w:val="28"/>
          <w:szCs w:val="28"/>
          <w:lang w:val="uk-UA"/>
        </w:rPr>
        <w:t>протезованої</w:t>
      </w:r>
      <w:proofErr w:type="spellEnd"/>
      <w:r w:rsidRPr="00AF4C68">
        <w:rPr>
          <w:sz w:val="28"/>
          <w:szCs w:val="28"/>
          <w:lang w:val="uk-UA"/>
        </w:rPr>
        <w:t xml:space="preserve"> кінцівки, в першу чергу, м'язів, що забезпечують рухи в гомілково-надп’ятковому суглобі. Найменший показник спостерігався в м’язах </w:t>
      </w:r>
      <w:r w:rsidR="000C1007">
        <w:rPr>
          <w:sz w:val="28"/>
          <w:szCs w:val="28"/>
          <w:lang w:val="uk-UA"/>
        </w:rPr>
        <w:t xml:space="preserve">тильних </w:t>
      </w:r>
      <w:r w:rsidRPr="00AF4C68">
        <w:rPr>
          <w:sz w:val="28"/>
          <w:szCs w:val="28"/>
          <w:lang w:val="uk-UA"/>
        </w:rPr>
        <w:t xml:space="preserve">згиначах стопи </w:t>
      </w:r>
      <w:r>
        <w:rPr>
          <w:sz w:val="28"/>
          <w:szCs w:val="28"/>
          <w:lang w:val="uk-UA"/>
        </w:rPr>
        <w:t>–</w:t>
      </w:r>
      <w:r w:rsidR="00172D6C">
        <w:rPr>
          <w:sz w:val="28"/>
          <w:szCs w:val="28"/>
          <w:lang w:val="uk-UA"/>
        </w:rPr>
        <w:t xml:space="preserve"> </w:t>
      </w:r>
      <w:r w:rsidR="00172D6C" w:rsidRPr="00AF4C68">
        <w:rPr>
          <w:sz w:val="28"/>
          <w:szCs w:val="28"/>
          <w:lang w:val="uk-UA"/>
        </w:rPr>
        <w:t>2,</w:t>
      </w:r>
      <w:r w:rsidR="00172D6C">
        <w:rPr>
          <w:sz w:val="28"/>
          <w:szCs w:val="28"/>
          <w:lang w:val="uk-UA"/>
        </w:rPr>
        <w:t>2</w:t>
      </w:r>
      <w:r w:rsidR="00172D6C" w:rsidRPr="00AF4C68">
        <w:rPr>
          <w:sz w:val="28"/>
          <w:szCs w:val="28"/>
          <w:lang w:val="uk-UA"/>
        </w:rPr>
        <w:t>±0,31</w:t>
      </w:r>
      <w:r w:rsidRPr="00AF4C68">
        <w:rPr>
          <w:sz w:val="28"/>
          <w:szCs w:val="28"/>
          <w:lang w:val="uk-UA"/>
        </w:rPr>
        <w:t xml:space="preserve"> балів, що ми пов’язуємо з резекцією </w:t>
      </w:r>
      <w:r w:rsidR="00172D6C">
        <w:rPr>
          <w:sz w:val="28"/>
          <w:szCs w:val="28"/>
          <w:lang w:val="uk-UA"/>
        </w:rPr>
        <w:t xml:space="preserve">дистальних сегментів </w:t>
      </w:r>
      <w:r w:rsidRPr="00AF4C68">
        <w:rPr>
          <w:sz w:val="28"/>
          <w:szCs w:val="28"/>
          <w:lang w:val="uk-UA"/>
        </w:rPr>
        <w:t xml:space="preserve">цих м'язів під час ампутації, відсутністю умов для нормального функціонування м'язів. Протягом першого та другого етапів реабілітації виявлено поступове збільшення м’язової сили, яке було достовірно вищим за результатами другого реабілітаційного періоду. Наприкінці ІІ періоду </w:t>
      </w:r>
      <w:r w:rsidR="000C1007">
        <w:rPr>
          <w:sz w:val="28"/>
          <w:szCs w:val="28"/>
          <w:lang w:val="uk-UA"/>
        </w:rPr>
        <w:t xml:space="preserve">середні </w:t>
      </w:r>
      <w:r w:rsidRPr="00AF4C68">
        <w:rPr>
          <w:sz w:val="28"/>
          <w:szCs w:val="28"/>
          <w:lang w:val="uk-UA"/>
        </w:rPr>
        <w:t>показники сили м'язів розгиначів та згиначів гомілки, м'язів задньої групи гомілки знаходились в межах 4-5 балів за ММТ, тиль</w:t>
      </w:r>
      <w:r w:rsidR="00172D6C">
        <w:rPr>
          <w:sz w:val="28"/>
          <w:szCs w:val="28"/>
          <w:lang w:val="uk-UA"/>
        </w:rPr>
        <w:t xml:space="preserve">них згиначів стопи – в межах </w:t>
      </w:r>
      <w:r w:rsidR="000C1007" w:rsidRPr="00AF4C68">
        <w:rPr>
          <w:sz w:val="28"/>
          <w:szCs w:val="28"/>
          <w:lang w:val="uk-UA"/>
        </w:rPr>
        <w:t>3,</w:t>
      </w:r>
      <w:r w:rsidR="000C1007">
        <w:rPr>
          <w:sz w:val="28"/>
          <w:szCs w:val="28"/>
          <w:lang w:val="uk-UA"/>
        </w:rPr>
        <w:t>5</w:t>
      </w:r>
      <w:r w:rsidR="000C1007" w:rsidRPr="00AF4C68">
        <w:rPr>
          <w:sz w:val="28"/>
          <w:szCs w:val="28"/>
          <w:lang w:val="uk-UA"/>
        </w:rPr>
        <w:t>±0,25</w:t>
      </w:r>
      <w:r w:rsidR="000C1007">
        <w:rPr>
          <w:sz w:val="28"/>
          <w:szCs w:val="28"/>
          <w:lang w:val="uk-UA"/>
        </w:rPr>
        <w:t xml:space="preserve"> </w:t>
      </w:r>
      <w:r w:rsidRPr="00AF4C68">
        <w:rPr>
          <w:sz w:val="28"/>
          <w:szCs w:val="28"/>
          <w:lang w:val="uk-UA"/>
        </w:rPr>
        <w:t>балів за ММТ.</w:t>
      </w:r>
    </w:p>
    <w:p w:rsidR="00AF4C68" w:rsidRDefault="00AF4C68" w:rsidP="00AF4C68">
      <w:pPr>
        <w:spacing w:after="0" w:line="360" w:lineRule="auto"/>
        <w:ind w:firstLine="709"/>
        <w:jc w:val="both"/>
        <w:rPr>
          <w:sz w:val="28"/>
          <w:szCs w:val="28"/>
          <w:lang w:val="uk-UA"/>
        </w:rPr>
      </w:pPr>
      <w:r w:rsidRPr="00AF4C68">
        <w:rPr>
          <w:sz w:val="28"/>
          <w:szCs w:val="28"/>
          <w:lang w:val="uk-UA"/>
        </w:rPr>
        <w:t>Наглядно динаміка показників м’язової сили представлена на рисунку 3.1.</w:t>
      </w:r>
    </w:p>
    <w:p w:rsidR="00AF4C68" w:rsidRDefault="00AF4C68" w:rsidP="00AF4C68">
      <w:pPr>
        <w:spacing w:after="0" w:line="360" w:lineRule="auto"/>
        <w:ind w:firstLine="709"/>
        <w:jc w:val="both"/>
        <w:rPr>
          <w:sz w:val="28"/>
          <w:szCs w:val="28"/>
          <w:lang w:val="uk-UA"/>
        </w:rPr>
      </w:pPr>
    </w:p>
    <w:p w:rsidR="00AF4C68" w:rsidRDefault="00AF4C68" w:rsidP="00F812CE">
      <w:pPr>
        <w:spacing w:after="0" w:line="360" w:lineRule="auto"/>
        <w:jc w:val="both"/>
        <w:rPr>
          <w:sz w:val="28"/>
          <w:szCs w:val="28"/>
          <w:lang w:val="uk-UA"/>
        </w:rPr>
      </w:pPr>
      <w:r w:rsidRPr="00AF4C68">
        <w:rPr>
          <w:noProof/>
          <w:sz w:val="28"/>
          <w:szCs w:val="28"/>
          <w:lang w:eastAsia="ru-RU"/>
        </w:rPr>
        <w:lastRenderedPageBreak/>
        <w:drawing>
          <wp:inline distT="0" distB="0" distL="0" distR="0">
            <wp:extent cx="5947834" cy="2988734"/>
            <wp:effectExtent l="19050" t="0" r="14816" b="2116"/>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12CE" w:rsidRDefault="00F812CE" w:rsidP="00AF4C68">
      <w:pPr>
        <w:spacing w:after="0" w:line="360" w:lineRule="auto"/>
        <w:jc w:val="center"/>
        <w:rPr>
          <w:sz w:val="28"/>
          <w:szCs w:val="28"/>
          <w:lang w:val="uk-UA"/>
        </w:rPr>
      </w:pPr>
    </w:p>
    <w:p w:rsidR="00AF4C68" w:rsidRDefault="00AF4C68" w:rsidP="00AF4C68">
      <w:pPr>
        <w:spacing w:after="0" w:line="360" w:lineRule="auto"/>
        <w:jc w:val="center"/>
        <w:rPr>
          <w:sz w:val="28"/>
          <w:szCs w:val="28"/>
          <w:lang w:val="uk-UA"/>
        </w:rPr>
      </w:pPr>
      <w:r w:rsidRPr="00AF4C68">
        <w:rPr>
          <w:sz w:val="28"/>
          <w:szCs w:val="28"/>
          <w:lang w:val="uk-UA"/>
        </w:rPr>
        <w:t xml:space="preserve">Рисунок 3.1 – Динаміка показників сили м’язів нижньої кінцівки </w:t>
      </w:r>
    </w:p>
    <w:p w:rsidR="00AF4C68" w:rsidRDefault="00AF4C68" w:rsidP="00AF4C68">
      <w:pPr>
        <w:spacing w:after="0" w:line="360" w:lineRule="auto"/>
        <w:jc w:val="center"/>
        <w:rPr>
          <w:sz w:val="28"/>
          <w:szCs w:val="28"/>
          <w:lang w:val="uk-UA"/>
        </w:rPr>
      </w:pPr>
      <w:r w:rsidRPr="00AF4C68">
        <w:rPr>
          <w:sz w:val="28"/>
          <w:szCs w:val="28"/>
          <w:lang w:val="uk-UA"/>
        </w:rPr>
        <w:t>в пацієнтів з ампутацією нижньої кінцівки на рівні стопи</w:t>
      </w:r>
    </w:p>
    <w:p w:rsidR="00AF4C68" w:rsidRPr="00AF4C68" w:rsidRDefault="00AF4C68" w:rsidP="00F812CE">
      <w:pPr>
        <w:spacing w:after="0" w:line="360" w:lineRule="auto"/>
        <w:jc w:val="both"/>
        <w:rPr>
          <w:sz w:val="28"/>
          <w:szCs w:val="28"/>
          <w:lang w:val="uk-UA"/>
        </w:rPr>
      </w:pPr>
    </w:p>
    <w:p w:rsidR="000C1007" w:rsidRDefault="000C1007" w:rsidP="00AF4C68">
      <w:pPr>
        <w:spacing w:after="0" w:line="360" w:lineRule="auto"/>
        <w:ind w:firstLine="709"/>
        <w:jc w:val="both"/>
        <w:rPr>
          <w:sz w:val="28"/>
          <w:szCs w:val="28"/>
          <w:lang w:val="uk-UA"/>
        </w:rPr>
      </w:pPr>
      <w:r>
        <w:rPr>
          <w:sz w:val="28"/>
          <w:szCs w:val="28"/>
          <w:lang w:val="uk-UA"/>
        </w:rPr>
        <w:t>На рисунку 3.2 наведено динаміку показників амплітуди рухів в гомілково</w:t>
      </w:r>
      <w:r w:rsidR="00F536CC">
        <w:rPr>
          <w:sz w:val="28"/>
          <w:szCs w:val="28"/>
          <w:lang w:val="uk-UA"/>
        </w:rPr>
        <w:t>-</w:t>
      </w:r>
      <w:r>
        <w:rPr>
          <w:sz w:val="28"/>
          <w:szCs w:val="28"/>
          <w:lang w:val="uk-UA"/>
        </w:rPr>
        <w:t xml:space="preserve">надп’ятковому суглобі протягом реабілітаційного втручання. З наведених даних видно, що при первинному обстеженні </w:t>
      </w:r>
      <w:r w:rsidR="00F536CC">
        <w:rPr>
          <w:sz w:val="28"/>
          <w:szCs w:val="28"/>
          <w:lang w:val="uk-UA"/>
        </w:rPr>
        <w:t xml:space="preserve">була значно обмежена амплітуда руху в ГНС: в напрямку тильного згинання середнє значення показника гоніометрії склало 5,1 градусів, підошовного згинання – 15,6 градусів, що значно менше фізіологічної норми. Такі результати ми </w:t>
      </w:r>
      <w:r w:rsidR="00217C93">
        <w:rPr>
          <w:sz w:val="28"/>
          <w:szCs w:val="28"/>
          <w:lang w:val="uk-UA"/>
        </w:rPr>
        <w:t xml:space="preserve">пов’язуємо з комплексом причин, а саме </w:t>
      </w:r>
      <w:r w:rsidR="00217C93" w:rsidRPr="00217C93">
        <w:rPr>
          <w:sz w:val="28"/>
          <w:szCs w:val="28"/>
          <w:lang w:val="uk-UA"/>
        </w:rPr>
        <w:t>перетинання</w:t>
      </w:r>
      <w:r w:rsidR="00217C93">
        <w:rPr>
          <w:sz w:val="28"/>
          <w:szCs w:val="28"/>
          <w:lang w:val="uk-UA"/>
        </w:rPr>
        <w:t>м</w:t>
      </w:r>
      <w:r w:rsidR="00217C93" w:rsidRPr="00217C93">
        <w:rPr>
          <w:sz w:val="28"/>
          <w:szCs w:val="28"/>
          <w:lang w:val="uk-UA"/>
        </w:rPr>
        <w:t xml:space="preserve"> і відсікання</w:t>
      </w:r>
      <w:r w:rsidR="00217C93">
        <w:rPr>
          <w:sz w:val="28"/>
          <w:szCs w:val="28"/>
          <w:lang w:val="uk-UA"/>
        </w:rPr>
        <w:t>м</w:t>
      </w:r>
      <w:r w:rsidR="00217C93" w:rsidRPr="00217C93">
        <w:rPr>
          <w:sz w:val="28"/>
          <w:szCs w:val="28"/>
          <w:lang w:val="uk-UA"/>
        </w:rPr>
        <w:t xml:space="preserve"> частини м’язів</w:t>
      </w:r>
      <w:r w:rsidR="00217C93">
        <w:rPr>
          <w:sz w:val="28"/>
          <w:szCs w:val="28"/>
          <w:lang w:val="uk-UA"/>
        </w:rPr>
        <w:t xml:space="preserve"> тильних згиначів стопи</w:t>
      </w:r>
      <w:r w:rsidR="00217C93" w:rsidRPr="00217C93">
        <w:rPr>
          <w:sz w:val="28"/>
          <w:szCs w:val="28"/>
          <w:lang w:val="uk-UA"/>
        </w:rPr>
        <w:t>,</w:t>
      </w:r>
      <w:r w:rsidR="00217C93">
        <w:rPr>
          <w:sz w:val="28"/>
          <w:szCs w:val="28"/>
          <w:lang w:val="uk-UA"/>
        </w:rPr>
        <w:t xml:space="preserve"> рефлекторно-больовим синдромом при активному русі, вимушеним положенням кукси, наявністю туго рухливості ГНС. </w:t>
      </w:r>
    </w:p>
    <w:p w:rsidR="00217C93" w:rsidRDefault="00217C93" w:rsidP="00AF4C68">
      <w:pPr>
        <w:spacing w:after="0" w:line="360" w:lineRule="auto"/>
        <w:ind w:firstLine="709"/>
        <w:jc w:val="both"/>
        <w:rPr>
          <w:sz w:val="28"/>
          <w:szCs w:val="28"/>
          <w:lang w:val="uk-UA"/>
        </w:rPr>
      </w:pPr>
      <w:r>
        <w:rPr>
          <w:sz w:val="28"/>
          <w:szCs w:val="28"/>
          <w:lang w:val="uk-UA"/>
        </w:rPr>
        <w:t>Після застосування програми фізичної терапії</w:t>
      </w:r>
      <w:r w:rsidR="00B22CFB">
        <w:rPr>
          <w:sz w:val="28"/>
          <w:szCs w:val="28"/>
          <w:lang w:val="uk-UA"/>
        </w:rPr>
        <w:t>, в компоненти якої входили спеціальні терапевтичні вправи на відновлення амплітуди рухів у суглобі як передумови тренування ходьби, вдалося досягти збільшення показника тильного згинання до 14,2 градусів, підошовного згинання – до 38,8 градусів.</w:t>
      </w:r>
      <w:r>
        <w:rPr>
          <w:sz w:val="28"/>
          <w:szCs w:val="28"/>
          <w:lang w:val="uk-UA"/>
        </w:rPr>
        <w:t xml:space="preserve"> </w:t>
      </w:r>
    </w:p>
    <w:p w:rsidR="00217C93" w:rsidRDefault="00217C93" w:rsidP="00AF4C68">
      <w:pPr>
        <w:spacing w:after="0" w:line="360" w:lineRule="auto"/>
        <w:ind w:firstLine="709"/>
        <w:jc w:val="both"/>
        <w:rPr>
          <w:sz w:val="28"/>
          <w:szCs w:val="28"/>
          <w:lang w:val="uk-UA"/>
        </w:rPr>
      </w:pPr>
    </w:p>
    <w:p w:rsidR="00217C93" w:rsidRDefault="00217C93" w:rsidP="00AF4C68">
      <w:pPr>
        <w:spacing w:after="0" w:line="360" w:lineRule="auto"/>
        <w:ind w:firstLine="709"/>
        <w:jc w:val="both"/>
        <w:rPr>
          <w:sz w:val="28"/>
          <w:szCs w:val="28"/>
          <w:lang w:val="uk-UA"/>
        </w:rPr>
      </w:pPr>
      <w:r>
        <w:rPr>
          <w:sz w:val="28"/>
          <w:szCs w:val="28"/>
          <w:lang w:val="uk-UA"/>
        </w:rPr>
        <w:lastRenderedPageBreak/>
        <w:t xml:space="preserve"> </w:t>
      </w:r>
    </w:p>
    <w:p w:rsidR="000C1007" w:rsidRDefault="003D5697" w:rsidP="003D5697">
      <w:pPr>
        <w:spacing w:after="0" w:line="360" w:lineRule="auto"/>
        <w:jc w:val="center"/>
        <w:rPr>
          <w:sz w:val="28"/>
          <w:szCs w:val="28"/>
          <w:lang w:val="uk-UA"/>
        </w:rPr>
      </w:pPr>
      <w:r w:rsidRPr="003D5697">
        <w:rPr>
          <w:noProof/>
          <w:sz w:val="28"/>
          <w:szCs w:val="28"/>
          <w:lang w:eastAsia="ru-RU"/>
        </w:rPr>
        <w:drawing>
          <wp:inline distT="0" distB="0" distL="0" distR="0">
            <wp:extent cx="5939790" cy="2984692"/>
            <wp:effectExtent l="19050" t="0" r="22860" b="6158"/>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2CFB" w:rsidRDefault="00B22CFB" w:rsidP="00B22CFB">
      <w:pPr>
        <w:spacing w:after="0" w:line="360" w:lineRule="auto"/>
        <w:jc w:val="center"/>
        <w:rPr>
          <w:sz w:val="28"/>
          <w:szCs w:val="28"/>
          <w:lang w:val="uk-UA"/>
        </w:rPr>
      </w:pPr>
      <w:r w:rsidRPr="00AF4C68">
        <w:rPr>
          <w:sz w:val="28"/>
          <w:szCs w:val="28"/>
          <w:lang w:val="uk-UA"/>
        </w:rPr>
        <w:t>Рисунок 3.</w:t>
      </w:r>
      <w:r>
        <w:rPr>
          <w:sz w:val="28"/>
          <w:szCs w:val="28"/>
          <w:lang w:val="uk-UA"/>
        </w:rPr>
        <w:t>2</w:t>
      </w:r>
      <w:r w:rsidRPr="00AF4C68">
        <w:rPr>
          <w:sz w:val="28"/>
          <w:szCs w:val="28"/>
          <w:lang w:val="uk-UA"/>
        </w:rPr>
        <w:t xml:space="preserve"> – Динаміка показників</w:t>
      </w:r>
      <w:r w:rsidRPr="00B22CFB">
        <w:rPr>
          <w:sz w:val="28"/>
          <w:szCs w:val="28"/>
          <w:lang w:val="uk-UA"/>
        </w:rPr>
        <w:t xml:space="preserve"> амплітуди рухів в гомілково-надп’ятковому суглобі </w:t>
      </w:r>
      <w:r w:rsidRPr="00AF4C68">
        <w:rPr>
          <w:sz w:val="28"/>
          <w:szCs w:val="28"/>
          <w:lang w:val="uk-UA"/>
        </w:rPr>
        <w:t xml:space="preserve">в пацієнтів з ампутацією нижньої кінцівки </w:t>
      </w:r>
    </w:p>
    <w:p w:rsidR="00B22CFB" w:rsidRDefault="00B22CFB" w:rsidP="00B22CFB">
      <w:pPr>
        <w:spacing w:after="0" w:line="360" w:lineRule="auto"/>
        <w:jc w:val="center"/>
        <w:rPr>
          <w:sz w:val="28"/>
          <w:szCs w:val="28"/>
          <w:lang w:val="uk-UA"/>
        </w:rPr>
      </w:pPr>
      <w:r w:rsidRPr="00AF4C68">
        <w:rPr>
          <w:sz w:val="28"/>
          <w:szCs w:val="28"/>
          <w:lang w:val="uk-UA"/>
        </w:rPr>
        <w:t>на рівні стопи</w:t>
      </w:r>
    </w:p>
    <w:p w:rsidR="000C1007" w:rsidRDefault="000C1007" w:rsidP="00B22CFB">
      <w:pPr>
        <w:spacing w:after="0" w:line="360" w:lineRule="auto"/>
        <w:jc w:val="both"/>
        <w:rPr>
          <w:sz w:val="28"/>
          <w:szCs w:val="28"/>
          <w:lang w:val="uk-UA"/>
        </w:rPr>
      </w:pPr>
    </w:p>
    <w:p w:rsidR="00A422C5" w:rsidRDefault="00B22CFB" w:rsidP="00B22CFB">
      <w:pPr>
        <w:spacing w:after="0" w:line="360" w:lineRule="auto"/>
        <w:ind w:firstLine="709"/>
        <w:jc w:val="both"/>
        <w:rPr>
          <w:sz w:val="28"/>
          <w:szCs w:val="28"/>
          <w:lang w:val="uk-UA"/>
        </w:rPr>
      </w:pPr>
      <w:r w:rsidRPr="00AF4C68">
        <w:rPr>
          <w:sz w:val="28"/>
          <w:szCs w:val="28"/>
          <w:lang w:val="uk-UA"/>
        </w:rPr>
        <w:t xml:space="preserve">На рисунку 3.3 представлена динаміка показників швидкості ходи за результатами 10-метрового тесту в пацієнтів з ампутацією нижньої кінцівки на рівні стопи. З рисунку видно, що </w:t>
      </w:r>
      <w:r>
        <w:rPr>
          <w:sz w:val="28"/>
          <w:szCs w:val="28"/>
          <w:lang w:val="uk-UA"/>
        </w:rPr>
        <w:t xml:space="preserve">на початку дослідження на етапі первинного протезування </w:t>
      </w:r>
      <w:r w:rsidR="000D1202">
        <w:rPr>
          <w:sz w:val="28"/>
          <w:szCs w:val="28"/>
          <w:lang w:val="uk-UA"/>
        </w:rPr>
        <w:t>при навчанні користуванню протезом середній показник швидкості ходьби пацієнтів склав</w:t>
      </w:r>
      <w:r w:rsidRPr="00AF4C68">
        <w:rPr>
          <w:sz w:val="28"/>
          <w:szCs w:val="28"/>
          <w:lang w:val="uk-UA"/>
        </w:rPr>
        <w:t xml:space="preserve"> </w:t>
      </w:r>
      <w:r w:rsidR="000D1202" w:rsidRPr="00AF4C68">
        <w:rPr>
          <w:sz w:val="28"/>
          <w:szCs w:val="28"/>
          <w:lang w:val="uk-UA"/>
        </w:rPr>
        <w:t>0,42 м/с</w:t>
      </w:r>
      <w:r w:rsidR="000D1202">
        <w:rPr>
          <w:sz w:val="28"/>
          <w:szCs w:val="28"/>
          <w:lang w:val="uk-UA"/>
        </w:rPr>
        <w:t>. Таку низьку швидкість ходи ми пов’язуємо з відсутністю адаптації до протезу, больовим синдромом при спробі повноцінного навантаження на стопу,</w:t>
      </w:r>
      <w:r w:rsidR="00A422C5">
        <w:rPr>
          <w:sz w:val="28"/>
          <w:szCs w:val="28"/>
          <w:lang w:val="uk-UA"/>
        </w:rPr>
        <w:t xml:space="preserve"> відсутністю необхідного кута </w:t>
      </w:r>
      <w:r w:rsidR="00A422C5" w:rsidRPr="000D1202">
        <w:rPr>
          <w:sz w:val="28"/>
          <w:szCs w:val="28"/>
          <w:lang w:val="uk-UA"/>
        </w:rPr>
        <w:t>тильн</w:t>
      </w:r>
      <w:r w:rsidR="00A422C5">
        <w:rPr>
          <w:sz w:val="28"/>
          <w:szCs w:val="28"/>
          <w:lang w:val="uk-UA"/>
        </w:rPr>
        <w:t>ого</w:t>
      </w:r>
      <w:r w:rsidR="00A422C5" w:rsidRPr="000D1202">
        <w:rPr>
          <w:sz w:val="28"/>
          <w:szCs w:val="28"/>
          <w:lang w:val="uk-UA"/>
        </w:rPr>
        <w:t xml:space="preserve"> згинання </w:t>
      </w:r>
      <w:r w:rsidR="00A422C5">
        <w:rPr>
          <w:sz w:val="28"/>
          <w:szCs w:val="28"/>
          <w:lang w:val="uk-UA"/>
        </w:rPr>
        <w:t xml:space="preserve">в ГНС, що </w:t>
      </w:r>
      <w:r w:rsidR="00A422C5" w:rsidRPr="000D1202">
        <w:rPr>
          <w:sz w:val="28"/>
          <w:szCs w:val="28"/>
          <w:lang w:val="uk-UA"/>
        </w:rPr>
        <w:t>затриму</w:t>
      </w:r>
      <w:r w:rsidR="00A422C5">
        <w:rPr>
          <w:sz w:val="28"/>
          <w:szCs w:val="28"/>
          <w:lang w:val="uk-UA"/>
        </w:rPr>
        <w:t>вало</w:t>
      </w:r>
      <w:r w:rsidR="00A422C5" w:rsidRPr="000D1202">
        <w:rPr>
          <w:sz w:val="28"/>
          <w:szCs w:val="28"/>
          <w:lang w:val="uk-UA"/>
        </w:rPr>
        <w:t xml:space="preserve"> просування вперед через </w:t>
      </w:r>
      <w:r w:rsidR="00A422C5">
        <w:rPr>
          <w:sz w:val="28"/>
          <w:szCs w:val="28"/>
          <w:lang w:val="uk-UA"/>
        </w:rPr>
        <w:t>ампутова</w:t>
      </w:r>
      <w:r w:rsidR="00A422C5" w:rsidRPr="000D1202">
        <w:rPr>
          <w:sz w:val="28"/>
          <w:szCs w:val="28"/>
          <w:lang w:val="uk-UA"/>
        </w:rPr>
        <w:t>ну кінцівку</w:t>
      </w:r>
      <w:r w:rsidR="00A422C5">
        <w:rPr>
          <w:sz w:val="28"/>
          <w:szCs w:val="28"/>
          <w:lang w:val="uk-UA"/>
        </w:rPr>
        <w:t xml:space="preserve"> та зменшувало довжину кроку.</w:t>
      </w:r>
      <w:r w:rsidR="000D1202">
        <w:rPr>
          <w:sz w:val="28"/>
          <w:szCs w:val="28"/>
          <w:lang w:val="uk-UA"/>
        </w:rPr>
        <w:t xml:space="preserve"> </w:t>
      </w:r>
    </w:p>
    <w:p w:rsidR="00B22CFB" w:rsidRDefault="000D1202" w:rsidP="00A422C5">
      <w:pPr>
        <w:spacing w:after="0" w:line="360" w:lineRule="auto"/>
        <w:ind w:firstLine="709"/>
        <w:jc w:val="both"/>
        <w:rPr>
          <w:sz w:val="28"/>
          <w:szCs w:val="28"/>
          <w:lang w:val="uk-UA"/>
        </w:rPr>
      </w:pPr>
      <w:r>
        <w:rPr>
          <w:sz w:val="28"/>
          <w:szCs w:val="28"/>
          <w:lang w:val="uk-UA"/>
        </w:rPr>
        <w:t xml:space="preserve">Необхідно зазначити, що </w:t>
      </w:r>
      <w:r w:rsidRPr="000D1202">
        <w:rPr>
          <w:sz w:val="28"/>
          <w:szCs w:val="28"/>
          <w:lang w:val="uk-UA"/>
        </w:rPr>
        <w:t xml:space="preserve">пацієнт </w:t>
      </w:r>
      <w:r>
        <w:rPr>
          <w:sz w:val="28"/>
          <w:szCs w:val="28"/>
          <w:lang w:val="uk-UA"/>
        </w:rPr>
        <w:t xml:space="preserve">з </w:t>
      </w:r>
      <w:r w:rsidRPr="000D1202">
        <w:rPr>
          <w:sz w:val="28"/>
          <w:szCs w:val="28"/>
          <w:lang w:val="uk-UA"/>
        </w:rPr>
        <w:t>частково</w:t>
      </w:r>
      <w:r>
        <w:rPr>
          <w:sz w:val="28"/>
          <w:szCs w:val="28"/>
          <w:lang w:val="uk-UA"/>
        </w:rPr>
        <w:t>ю</w:t>
      </w:r>
      <w:r w:rsidRPr="000D1202">
        <w:rPr>
          <w:sz w:val="28"/>
          <w:szCs w:val="28"/>
          <w:lang w:val="uk-UA"/>
        </w:rPr>
        <w:t xml:space="preserve"> ампутаці</w:t>
      </w:r>
      <w:r>
        <w:rPr>
          <w:sz w:val="28"/>
          <w:szCs w:val="28"/>
          <w:lang w:val="uk-UA"/>
        </w:rPr>
        <w:t>єю</w:t>
      </w:r>
      <w:r w:rsidRPr="000D1202">
        <w:rPr>
          <w:sz w:val="28"/>
          <w:szCs w:val="28"/>
          <w:lang w:val="uk-UA"/>
        </w:rPr>
        <w:t xml:space="preserve"> стопи може пересуватися без протеза, але має втрату передньо</w:t>
      </w:r>
      <w:r>
        <w:rPr>
          <w:sz w:val="28"/>
          <w:szCs w:val="28"/>
          <w:lang w:val="uk-UA"/>
        </w:rPr>
        <w:t xml:space="preserve">го важеля опори </w:t>
      </w:r>
      <w:r w:rsidRPr="000D1202">
        <w:rPr>
          <w:sz w:val="28"/>
          <w:szCs w:val="28"/>
          <w:lang w:val="uk-UA"/>
        </w:rPr>
        <w:t xml:space="preserve">під час пересування </w:t>
      </w:r>
      <w:r>
        <w:rPr>
          <w:sz w:val="28"/>
          <w:szCs w:val="28"/>
          <w:lang w:val="uk-UA"/>
        </w:rPr>
        <w:t xml:space="preserve">має </w:t>
      </w:r>
      <w:r w:rsidRPr="000D1202">
        <w:rPr>
          <w:sz w:val="28"/>
          <w:szCs w:val="28"/>
          <w:lang w:val="uk-UA"/>
        </w:rPr>
        <w:t>неефективну</w:t>
      </w:r>
      <w:r>
        <w:rPr>
          <w:sz w:val="28"/>
          <w:szCs w:val="28"/>
          <w:lang w:val="uk-UA"/>
        </w:rPr>
        <w:t xml:space="preserve"> не</w:t>
      </w:r>
      <w:r w:rsidRPr="000D1202">
        <w:rPr>
          <w:sz w:val="28"/>
          <w:szCs w:val="28"/>
          <w:lang w:val="uk-UA"/>
        </w:rPr>
        <w:t xml:space="preserve">функціональну ходу. </w:t>
      </w:r>
      <w:r>
        <w:rPr>
          <w:sz w:val="28"/>
          <w:szCs w:val="28"/>
          <w:lang w:val="uk-UA"/>
        </w:rPr>
        <w:t>П</w:t>
      </w:r>
      <w:r w:rsidRPr="000D1202">
        <w:rPr>
          <w:sz w:val="28"/>
          <w:szCs w:val="28"/>
          <w:lang w:val="uk-UA"/>
        </w:rPr>
        <w:t>ершочерговою потребою відразу після ампутації є захист тканин</w:t>
      </w:r>
      <w:r>
        <w:rPr>
          <w:sz w:val="28"/>
          <w:szCs w:val="28"/>
          <w:lang w:val="uk-UA"/>
        </w:rPr>
        <w:t xml:space="preserve"> кукси – </w:t>
      </w:r>
      <w:r w:rsidRPr="000D1202">
        <w:rPr>
          <w:sz w:val="28"/>
          <w:szCs w:val="28"/>
          <w:lang w:val="uk-UA"/>
        </w:rPr>
        <w:t>спеціальн</w:t>
      </w:r>
      <w:r>
        <w:rPr>
          <w:sz w:val="28"/>
          <w:szCs w:val="28"/>
          <w:lang w:val="uk-UA"/>
        </w:rPr>
        <w:t>і</w:t>
      </w:r>
      <w:r w:rsidRPr="000D1202">
        <w:rPr>
          <w:sz w:val="28"/>
          <w:szCs w:val="28"/>
          <w:lang w:val="uk-UA"/>
        </w:rPr>
        <w:t xml:space="preserve"> вставк</w:t>
      </w:r>
      <w:r>
        <w:rPr>
          <w:sz w:val="28"/>
          <w:szCs w:val="28"/>
          <w:lang w:val="uk-UA"/>
        </w:rPr>
        <w:t xml:space="preserve">и на протезі / ортопедичному взутті </w:t>
      </w:r>
      <w:r w:rsidRPr="000D1202">
        <w:rPr>
          <w:sz w:val="28"/>
          <w:szCs w:val="28"/>
          <w:lang w:val="uk-UA"/>
        </w:rPr>
        <w:t>забезпечу</w:t>
      </w:r>
      <w:r>
        <w:rPr>
          <w:sz w:val="28"/>
          <w:szCs w:val="28"/>
          <w:lang w:val="uk-UA"/>
        </w:rPr>
        <w:t>ють</w:t>
      </w:r>
      <w:r w:rsidRPr="000D1202">
        <w:rPr>
          <w:sz w:val="28"/>
          <w:szCs w:val="28"/>
          <w:lang w:val="uk-UA"/>
        </w:rPr>
        <w:t xml:space="preserve"> належний захист.</w:t>
      </w:r>
      <w:r w:rsidR="00A422C5">
        <w:rPr>
          <w:sz w:val="28"/>
          <w:szCs w:val="28"/>
          <w:lang w:val="uk-UA"/>
        </w:rPr>
        <w:t xml:space="preserve"> У </w:t>
      </w:r>
      <w:r w:rsidR="00B22CFB" w:rsidRPr="00AF4C68">
        <w:rPr>
          <w:sz w:val="28"/>
          <w:szCs w:val="28"/>
          <w:lang w:val="uk-UA"/>
        </w:rPr>
        <w:t xml:space="preserve">результаті застосування програми фізичної терапії, спрямованої на </w:t>
      </w:r>
      <w:r w:rsidR="00B22CFB" w:rsidRPr="00AF4C68">
        <w:rPr>
          <w:sz w:val="28"/>
          <w:szCs w:val="28"/>
          <w:lang w:val="uk-UA"/>
        </w:rPr>
        <w:lastRenderedPageBreak/>
        <w:t>відновлення ходи, вдалось збільшити швидкість ходи з 0,42 м/с до 0,</w:t>
      </w:r>
      <w:r w:rsidR="00B22CFB">
        <w:rPr>
          <w:sz w:val="28"/>
          <w:szCs w:val="28"/>
          <w:lang w:val="uk-UA"/>
        </w:rPr>
        <w:t>94</w:t>
      </w:r>
      <w:r w:rsidR="00B22CFB" w:rsidRPr="00AF4C68">
        <w:rPr>
          <w:sz w:val="28"/>
          <w:szCs w:val="28"/>
          <w:lang w:val="uk-UA"/>
        </w:rPr>
        <w:t xml:space="preserve"> м/с, що достовірно покращило рівень мобільності пацієнтів.</w:t>
      </w:r>
    </w:p>
    <w:p w:rsidR="00A422C5" w:rsidRDefault="00A422C5" w:rsidP="00A422C5">
      <w:pPr>
        <w:spacing w:after="0" w:line="360" w:lineRule="auto"/>
        <w:ind w:firstLine="709"/>
        <w:jc w:val="both"/>
        <w:rPr>
          <w:sz w:val="28"/>
          <w:szCs w:val="28"/>
          <w:lang w:val="uk-UA"/>
        </w:rPr>
      </w:pPr>
      <w:r>
        <w:rPr>
          <w:sz w:val="28"/>
          <w:szCs w:val="28"/>
          <w:lang w:val="uk-UA"/>
        </w:rPr>
        <w:t>Простежувався</w:t>
      </w:r>
      <w:r w:rsidRPr="00A422C5">
        <w:rPr>
          <w:sz w:val="28"/>
          <w:szCs w:val="28"/>
          <w:lang w:val="uk-UA"/>
        </w:rPr>
        <w:t xml:space="preserve"> </w:t>
      </w:r>
      <w:r w:rsidR="002D2AA1">
        <w:rPr>
          <w:sz w:val="28"/>
          <w:szCs w:val="28"/>
          <w:lang w:val="uk-UA"/>
        </w:rPr>
        <w:t xml:space="preserve">прямий </w:t>
      </w:r>
      <w:r w:rsidRPr="00A422C5">
        <w:rPr>
          <w:sz w:val="28"/>
          <w:szCs w:val="28"/>
          <w:lang w:val="uk-UA"/>
        </w:rPr>
        <w:t xml:space="preserve">функціональний зв’язок між швидкістю ходи та рівнем ампутації стопи. </w:t>
      </w:r>
      <w:r w:rsidR="002D2AA1">
        <w:rPr>
          <w:sz w:val="28"/>
          <w:szCs w:val="28"/>
          <w:lang w:val="uk-UA"/>
        </w:rPr>
        <w:t>При</w:t>
      </w:r>
      <w:r w:rsidRPr="00A422C5">
        <w:rPr>
          <w:sz w:val="28"/>
          <w:szCs w:val="28"/>
          <w:lang w:val="uk-UA"/>
        </w:rPr>
        <w:t xml:space="preserve"> більш проксимальн</w:t>
      </w:r>
      <w:r w:rsidR="002D2AA1">
        <w:rPr>
          <w:sz w:val="28"/>
          <w:szCs w:val="28"/>
          <w:lang w:val="uk-UA"/>
        </w:rPr>
        <w:t xml:space="preserve">их рівнях ампутації спостерігалось більш виразне </w:t>
      </w:r>
      <w:r w:rsidRPr="00A422C5">
        <w:rPr>
          <w:sz w:val="28"/>
          <w:szCs w:val="28"/>
          <w:lang w:val="uk-UA"/>
        </w:rPr>
        <w:t>зменшення довжини кроку, зниження швидкості, збільшення витрат енергії та збільшення вертикального навантаження.</w:t>
      </w:r>
    </w:p>
    <w:p w:rsidR="002D2AA1" w:rsidRDefault="002D2AA1" w:rsidP="00A422C5">
      <w:pPr>
        <w:spacing w:after="0" w:line="360" w:lineRule="auto"/>
        <w:ind w:firstLine="709"/>
        <w:jc w:val="both"/>
        <w:rPr>
          <w:sz w:val="28"/>
          <w:szCs w:val="28"/>
          <w:lang w:val="uk-UA"/>
        </w:rPr>
      </w:pPr>
    </w:p>
    <w:p w:rsidR="00B22CFB" w:rsidRPr="00AF4C68" w:rsidRDefault="00B22CFB" w:rsidP="00B22CFB">
      <w:pPr>
        <w:spacing w:after="0" w:line="360" w:lineRule="auto"/>
        <w:jc w:val="center"/>
        <w:rPr>
          <w:sz w:val="28"/>
          <w:szCs w:val="28"/>
          <w:lang w:val="uk-UA"/>
        </w:rPr>
      </w:pPr>
      <w:r w:rsidRPr="00F812CE">
        <w:rPr>
          <w:noProof/>
          <w:sz w:val="28"/>
          <w:szCs w:val="28"/>
          <w:lang w:eastAsia="ru-RU"/>
        </w:rPr>
        <w:drawing>
          <wp:inline distT="0" distB="0" distL="0" distR="0">
            <wp:extent cx="5624407" cy="3031067"/>
            <wp:effectExtent l="19050" t="0" r="14393"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2CFB" w:rsidRDefault="00B22CFB" w:rsidP="00B22CFB">
      <w:pPr>
        <w:spacing w:after="0" w:line="360" w:lineRule="auto"/>
        <w:jc w:val="center"/>
        <w:rPr>
          <w:sz w:val="28"/>
          <w:szCs w:val="28"/>
          <w:lang w:val="uk-UA"/>
        </w:rPr>
      </w:pPr>
      <w:r w:rsidRPr="00F812CE">
        <w:rPr>
          <w:sz w:val="28"/>
          <w:szCs w:val="28"/>
          <w:lang w:val="uk-UA"/>
        </w:rPr>
        <w:t xml:space="preserve">Рисунок 3.3 – Динаміка показників швидкості ходи за результатами </w:t>
      </w:r>
    </w:p>
    <w:p w:rsidR="00B22CFB" w:rsidRDefault="00B22CFB" w:rsidP="00B22CFB">
      <w:pPr>
        <w:spacing w:after="0" w:line="360" w:lineRule="auto"/>
        <w:jc w:val="center"/>
        <w:rPr>
          <w:sz w:val="28"/>
          <w:szCs w:val="28"/>
          <w:lang w:val="uk-UA"/>
        </w:rPr>
      </w:pPr>
      <w:r w:rsidRPr="00F812CE">
        <w:rPr>
          <w:sz w:val="28"/>
          <w:szCs w:val="28"/>
          <w:lang w:val="uk-UA"/>
        </w:rPr>
        <w:t xml:space="preserve">10-метрового тесту в пацієнтів з ампутацією нижньої кінцівки </w:t>
      </w:r>
    </w:p>
    <w:p w:rsidR="00B22CFB" w:rsidRPr="00AF4C68" w:rsidRDefault="00B22CFB" w:rsidP="00B22CFB">
      <w:pPr>
        <w:spacing w:after="0" w:line="360" w:lineRule="auto"/>
        <w:jc w:val="center"/>
        <w:rPr>
          <w:sz w:val="28"/>
          <w:szCs w:val="28"/>
          <w:lang w:val="uk-UA"/>
        </w:rPr>
      </w:pPr>
      <w:r w:rsidRPr="00F812CE">
        <w:rPr>
          <w:sz w:val="28"/>
          <w:szCs w:val="28"/>
          <w:lang w:val="uk-UA"/>
        </w:rPr>
        <w:t>на рівні стопи, м/с</w:t>
      </w:r>
    </w:p>
    <w:p w:rsidR="00B22CFB" w:rsidRDefault="00B22CFB" w:rsidP="00A422C5">
      <w:pPr>
        <w:spacing w:after="0" w:line="360" w:lineRule="auto"/>
        <w:jc w:val="both"/>
        <w:rPr>
          <w:sz w:val="28"/>
          <w:szCs w:val="28"/>
          <w:lang w:val="uk-UA"/>
        </w:rPr>
      </w:pPr>
    </w:p>
    <w:p w:rsidR="00A422C5" w:rsidRDefault="00AF4C68" w:rsidP="00AF4C68">
      <w:pPr>
        <w:spacing w:after="0" w:line="360" w:lineRule="auto"/>
        <w:ind w:firstLine="709"/>
        <w:jc w:val="both"/>
        <w:rPr>
          <w:sz w:val="28"/>
          <w:szCs w:val="28"/>
          <w:lang w:val="uk-UA"/>
        </w:rPr>
      </w:pPr>
      <w:r w:rsidRPr="00AF4C68">
        <w:rPr>
          <w:sz w:val="28"/>
          <w:szCs w:val="28"/>
          <w:lang w:val="uk-UA"/>
        </w:rPr>
        <w:t>У таблиці 3.3 наведено динаміку показників функціональної незалежності пацієнтів з ампутацією нижньої кінцівки на рівні стопи після протезування протягом дослідження. За даними таблиці  видно, що на початку дослідження показники функціональної незалежності пацієнтів за шкалою FIM виявилися зниженими. Найбільші труднощі спостерігались при виконанні дій з самообслуговування, переміщення та ходьби (блок «рухливість»), що впливало на обмеженість соціальних функцій.</w:t>
      </w:r>
    </w:p>
    <w:p w:rsidR="00F812CE" w:rsidRDefault="00F812CE" w:rsidP="00AF4C68">
      <w:pPr>
        <w:spacing w:after="0" w:line="360" w:lineRule="auto"/>
        <w:ind w:firstLine="709"/>
        <w:jc w:val="both"/>
        <w:rPr>
          <w:sz w:val="28"/>
          <w:szCs w:val="28"/>
          <w:lang w:val="uk-UA"/>
        </w:rPr>
      </w:pPr>
      <w:r w:rsidRPr="00F812CE">
        <w:rPr>
          <w:sz w:val="28"/>
          <w:szCs w:val="28"/>
          <w:lang w:val="uk-UA"/>
        </w:rPr>
        <w:lastRenderedPageBreak/>
        <w:t>Таблиця 3.3 – Динаміка показників функціональної незалежності пацієнтів з ампутацією нижньої кінцівки на рівні стопи, у балах</w:t>
      </w:r>
    </w:p>
    <w:tbl>
      <w:tblPr>
        <w:tblW w:w="9356" w:type="dxa"/>
        <w:tblInd w:w="108" w:type="dxa"/>
        <w:tblLayout w:type="fixed"/>
        <w:tblCellMar>
          <w:left w:w="0" w:type="dxa"/>
          <w:right w:w="0" w:type="dxa"/>
        </w:tblCellMar>
        <w:tblLook w:val="04A0" w:firstRow="1" w:lastRow="0" w:firstColumn="1" w:lastColumn="0" w:noHBand="0" w:noVBand="1"/>
      </w:tblPr>
      <w:tblGrid>
        <w:gridCol w:w="2835"/>
        <w:gridCol w:w="2173"/>
        <w:gridCol w:w="2174"/>
        <w:gridCol w:w="2174"/>
      </w:tblGrid>
      <w:tr w:rsidR="00F812CE" w:rsidRPr="00F812CE" w:rsidTr="00F812CE">
        <w:trPr>
          <w:trHeight w:val="66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Функція</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На початку дослідження</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Наприкінці І етапу</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Наприкінці ІІ етапу</w:t>
            </w:r>
          </w:p>
        </w:tc>
      </w:tr>
      <w:tr w:rsidR="00F812CE" w:rsidRPr="00F812CE" w:rsidTr="00F812CE">
        <w:trPr>
          <w:trHeight w:val="64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both"/>
              <w:rPr>
                <w:sz w:val="28"/>
                <w:szCs w:val="28"/>
              </w:rPr>
            </w:pPr>
            <w:r w:rsidRPr="00F812CE">
              <w:rPr>
                <w:sz w:val="28"/>
                <w:szCs w:val="28"/>
                <w:lang w:val="uk-UA"/>
              </w:rPr>
              <w:t>Самообслуговування</w:t>
            </w:r>
            <w:r w:rsidRPr="00F812CE">
              <w:rPr>
                <w:sz w:val="28"/>
                <w:szCs w:val="28"/>
              </w:rPr>
              <w:t xml:space="preserve"> </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20,23</w:t>
            </w:r>
            <w:r w:rsidRPr="00F812CE">
              <w:rPr>
                <w:sz w:val="28"/>
                <w:szCs w:val="28"/>
              </w:rPr>
              <w:t>±</w:t>
            </w:r>
            <w:r w:rsidRPr="00F812CE">
              <w:rPr>
                <w:sz w:val="28"/>
                <w:szCs w:val="28"/>
                <w:lang w:val="uk-UA"/>
              </w:rPr>
              <w:t>2</w:t>
            </w:r>
            <w:r w:rsidRPr="00F812CE">
              <w:rPr>
                <w:sz w:val="28"/>
                <w:szCs w:val="28"/>
              </w:rPr>
              <w:t>,</w:t>
            </w:r>
            <w:r w:rsidRPr="00F812CE">
              <w:rPr>
                <w:sz w:val="28"/>
                <w:szCs w:val="28"/>
                <w:lang w:val="uk-UA"/>
              </w:rPr>
              <w:t>11</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24</w:t>
            </w:r>
            <w:r w:rsidRPr="00F812CE">
              <w:rPr>
                <w:sz w:val="28"/>
                <w:szCs w:val="28"/>
              </w:rPr>
              <w:t>,</w:t>
            </w:r>
            <w:r w:rsidRPr="00F812CE">
              <w:rPr>
                <w:sz w:val="28"/>
                <w:szCs w:val="28"/>
                <w:lang w:val="uk-UA"/>
              </w:rPr>
              <w:t>16</w:t>
            </w:r>
            <w:r w:rsidRPr="00F812CE">
              <w:rPr>
                <w:sz w:val="28"/>
                <w:szCs w:val="28"/>
              </w:rPr>
              <w:t>±</w:t>
            </w:r>
            <w:r w:rsidRPr="00F812CE">
              <w:rPr>
                <w:sz w:val="28"/>
                <w:szCs w:val="28"/>
                <w:lang w:val="uk-UA"/>
              </w:rPr>
              <w:t>2</w:t>
            </w:r>
            <w:r w:rsidRPr="00F812CE">
              <w:rPr>
                <w:sz w:val="28"/>
                <w:szCs w:val="28"/>
              </w:rPr>
              <w:t>,</w:t>
            </w:r>
            <w:r w:rsidRPr="00F812CE">
              <w:rPr>
                <w:sz w:val="28"/>
                <w:szCs w:val="28"/>
                <w:lang w:val="uk-UA"/>
              </w:rPr>
              <w:t>60</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36</w:t>
            </w:r>
            <w:r w:rsidRPr="00F812CE">
              <w:rPr>
                <w:sz w:val="28"/>
                <w:szCs w:val="28"/>
              </w:rPr>
              <w:t>,</w:t>
            </w:r>
            <w:r w:rsidRPr="00F812CE">
              <w:rPr>
                <w:sz w:val="28"/>
                <w:szCs w:val="28"/>
                <w:lang w:val="uk-UA"/>
              </w:rPr>
              <w:t>18</w:t>
            </w:r>
            <w:r w:rsidRPr="00F812CE">
              <w:rPr>
                <w:sz w:val="28"/>
                <w:szCs w:val="28"/>
              </w:rPr>
              <w:t>±</w:t>
            </w:r>
            <w:r w:rsidRPr="00F812CE">
              <w:rPr>
                <w:sz w:val="28"/>
                <w:szCs w:val="28"/>
                <w:lang w:val="uk-UA"/>
              </w:rPr>
              <w:t>2</w:t>
            </w:r>
            <w:r w:rsidRPr="00F812CE">
              <w:rPr>
                <w:sz w:val="28"/>
                <w:szCs w:val="28"/>
              </w:rPr>
              <w:t>,</w:t>
            </w:r>
            <w:r w:rsidRPr="00F812CE">
              <w:rPr>
                <w:sz w:val="28"/>
                <w:szCs w:val="28"/>
                <w:lang w:val="uk-UA"/>
              </w:rPr>
              <w:t>54*</w:t>
            </w:r>
          </w:p>
        </w:tc>
      </w:tr>
      <w:tr w:rsidR="00F812CE" w:rsidRPr="00F812CE" w:rsidTr="00F812CE">
        <w:trPr>
          <w:trHeight w:val="668"/>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both"/>
              <w:rPr>
                <w:sz w:val="28"/>
                <w:szCs w:val="28"/>
              </w:rPr>
            </w:pPr>
            <w:r w:rsidRPr="00F812CE">
              <w:rPr>
                <w:sz w:val="28"/>
                <w:szCs w:val="28"/>
                <w:lang w:val="uk-UA"/>
              </w:rPr>
              <w:t>Контроль тазових функцій</w:t>
            </w:r>
            <w:r w:rsidRPr="00F812CE">
              <w:rPr>
                <w:sz w:val="28"/>
                <w:szCs w:val="28"/>
              </w:rPr>
              <w:t xml:space="preserve"> </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13</w:t>
            </w:r>
            <w:r w:rsidRPr="00F812CE">
              <w:rPr>
                <w:sz w:val="28"/>
                <w:szCs w:val="28"/>
              </w:rPr>
              <w:t>,02±</w:t>
            </w:r>
            <w:r w:rsidRPr="00F812CE">
              <w:rPr>
                <w:sz w:val="28"/>
                <w:szCs w:val="28"/>
                <w:lang w:val="uk-UA"/>
              </w:rPr>
              <w:t>0</w:t>
            </w:r>
            <w:r w:rsidRPr="00F812CE">
              <w:rPr>
                <w:sz w:val="28"/>
                <w:szCs w:val="28"/>
              </w:rPr>
              <w:t>,</w:t>
            </w:r>
            <w:r w:rsidRPr="00F812CE">
              <w:rPr>
                <w:sz w:val="28"/>
                <w:szCs w:val="28"/>
                <w:lang w:val="uk-UA"/>
              </w:rPr>
              <w:t>03</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13</w:t>
            </w:r>
            <w:r w:rsidRPr="00F812CE">
              <w:rPr>
                <w:sz w:val="28"/>
                <w:szCs w:val="28"/>
              </w:rPr>
              <w:t>,</w:t>
            </w:r>
            <w:r w:rsidRPr="00F812CE">
              <w:rPr>
                <w:sz w:val="28"/>
                <w:szCs w:val="28"/>
                <w:lang w:val="uk-UA"/>
              </w:rPr>
              <w:t>08</w:t>
            </w:r>
            <w:r w:rsidRPr="00F812CE">
              <w:rPr>
                <w:sz w:val="28"/>
                <w:szCs w:val="28"/>
              </w:rPr>
              <w:t>±</w:t>
            </w:r>
            <w:r w:rsidRPr="00F812CE">
              <w:rPr>
                <w:sz w:val="28"/>
                <w:szCs w:val="28"/>
                <w:lang w:val="uk-UA"/>
              </w:rPr>
              <w:t>0</w:t>
            </w:r>
            <w:r w:rsidRPr="00F812CE">
              <w:rPr>
                <w:sz w:val="28"/>
                <w:szCs w:val="28"/>
              </w:rPr>
              <w:t>,04</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13</w:t>
            </w:r>
            <w:r w:rsidRPr="00F812CE">
              <w:rPr>
                <w:sz w:val="28"/>
                <w:szCs w:val="28"/>
              </w:rPr>
              <w:t>,</w:t>
            </w:r>
            <w:r w:rsidRPr="00F812CE">
              <w:rPr>
                <w:sz w:val="28"/>
                <w:szCs w:val="28"/>
                <w:lang w:val="uk-UA"/>
              </w:rPr>
              <w:t>23</w:t>
            </w:r>
            <w:r w:rsidRPr="00F812CE">
              <w:rPr>
                <w:sz w:val="28"/>
                <w:szCs w:val="28"/>
              </w:rPr>
              <w:t>±</w:t>
            </w:r>
            <w:r w:rsidRPr="00F812CE">
              <w:rPr>
                <w:sz w:val="28"/>
                <w:szCs w:val="28"/>
                <w:lang w:val="uk-UA"/>
              </w:rPr>
              <w:t>0</w:t>
            </w:r>
            <w:r w:rsidRPr="00F812CE">
              <w:rPr>
                <w:sz w:val="28"/>
                <w:szCs w:val="28"/>
              </w:rPr>
              <w:t>,05</w:t>
            </w:r>
          </w:p>
        </w:tc>
      </w:tr>
      <w:tr w:rsidR="00F812CE" w:rsidRPr="00F812CE" w:rsidTr="00F812CE">
        <w:trPr>
          <w:trHeight w:val="64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both"/>
              <w:rPr>
                <w:sz w:val="28"/>
                <w:szCs w:val="28"/>
              </w:rPr>
            </w:pPr>
            <w:r w:rsidRPr="00F812CE">
              <w:rPr>
                <w:sz w:val="28"/>
                <w:szCs w:val="28"/>
                <w:lang w:val="uk-UA"/>
              </w:rPr>
              <w:t>Переміщення</w:t>
            </w:r>
            <w:r w:rsidRPr="00F812CE">
              <w:rPr>
                <w:sz w:val="28"/>
                <w:szCs w:val="28"/>
              </w:rPr>
              <w:t xml:space="preserve"> </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10,85</w:t>
            </w:r>
            <w:r w:rsidRPr="00F812CE">
              <w:rPr>
                <w:sz w:val="28"/>
                <w:szCs w:val="28"/>
              </w:rPr>
              <w:t>±0,</w:t>
            </w:r>
            <w:r w:rsidRPr="00F812CE">
              <w:rPr>
                <w:sz w:val="28"/>
                <w:szCs w:val="28"/>
                <w:lang w:val="uk-UA"/>
              </w:rPr>
              <w:t>53</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12,08</w:t>
            </w:r>
            <w:r w:rsidRPr="00F812CE">
              <w:rPr>
                <w:sz w:val="28"/>
                <w:szCs w:val="28"/>
              </w:rPr>
              <w:t>±0,</w:t>
            </w:r>
            <w:r w:rsidRPr="00F812CE">
              <w:rPr>
                <w:sz w:val="28"/>
                <w:szCs w:val="28"/>
                <w:lang w:val="uk-UA"/>
              </w:rPr>
              <w:t>46</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18,25</w:t>
            </w:r>
            <w:r w:rsidRPr="00F812CE">
              <w:rPr>
                <w:sz w:val="28"/>
                <w:szCs w:val="28"/>
              </w:rPr>
              <w:t>±0,</w:t>
            </w:r>
            <w:r w:rsidRPr="00F812CE">
              <w:rPr>
                <w:sz w:val="28"/>
                <w:szCs w:val="28"/>
                <w:lang w:val="uk-UA"/>
              </w:rPr>
              <w:t>22*</w:t>
            </w:r>
          </w:p>
        </w:tc>
      </w:tr>
      <w:tr w:rsidR="00F812CE" w:rsidRPr="00F812CE" w:rsidTr="00F812CE">
        <w:trPr>
          <w:trHeight w:val="64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both"/>
              <w:rPr>
                <w:sz w:val="28"/>
                <w:szCs w:val="28"/>
              </w:rPr>
            </w:pPr>
            <w:r w:rsidRPr="00F812CE">
              <w:rPr>
                <w:sz w:val="28"/>
                <w:szCs w:val="28"/>
                <w:lang w:val="uk-UA"/>
              </w:rPr>
              <w:t>Рухливість</w:t>
            </w:r>
            <w:r w:rsidRPr="00F812CE">
              <w:rPr>
                <w:sz w:val="28"/>
                <w:szCs w:val="28"/>
              </w:rPr>
              <w:t xml:space="preserve"> </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6,24±1,04</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7,33±0,82</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12,33±0,41*</w:t>
            </w:r>
          </w:p>
        </w:tc>
      </w:tr>
      <w:tr w:rsidR="00F812CE" w:rsidRPr="00F812CE" w:rsidTr="00F812CE">
        <w:trPr>
          <w:trHeight w:val="64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both"/>
              <w:rPr>
                <w:sz w:val="28"/>
                <w:szCs w:val="28"/>
              </w:rPr>
            </w:pPr>
            <w:r w:rsidRPr="00F812CE">
              <w:rPr>
                <w:sz w:val="28"/>
                <w:szCs w:val="28"/>
                <w:lang w:val="uk-UA"/>
              </w:rPr>
              <w:t>Соціальні функції</w:t>
            </w:r>
            <w:r w:rsidRPr="00F812CE">
              <w:rPr>
                <w:sz w:val="28"/>
                <w:szCs w:val="28"/>
              </w:rPr>
              <w:t xml:space="preserve"> </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15,31±2,42</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17,08±1,24</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25,16±1,59*</w:t>
            </w:r>
          </w:p>
        </w:tc>
      </w:tr>
      <w:tr w:rsidR="00F812CE" w:rsidRPr="00F812CE" w:rsidTr="00F812CE">
        <w:trPr>
          <w:trHeight w:val="64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both"/>
              <w:rPr>
                <w:sz w:val="28"/>
                <w:szCs w:val="28"/>
              </w:rPr>
            </w:pPr>
            <w:r w:rsidRPr="00F812CE">
              <w:rPr>
                <w:sz w:val="28"/>
                <w:szCs w:val="28"/>
                <w:lang w:val="uk-UA"/>
              </w:rPr>
              <w:t>Загальний бал</w:t>
            </w:r>
            <w:r w:rsidRPr="00F812CE">
              <w:rPr>
                <w:sz w:val="28"/>
                <w:szCs w:val="28"/>
              </w:rPr>
              <w:t xml:space="preserve"> </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66,62±2,05</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72,96±1,92</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F812CE" w:rsidRPr="00F812CE" w:rsidRDefault="00F812CE" w:rsidP="00F812CE">
            <w:pPr>
              <w:spacing w:after="0" w:line="240" w:lineRule="auto"/>
              <w:jc w:val="center"/>
              <w:rPr>
                <w:sz w:val="28"/>
                <w:szCs w:val="28"/>
              </w:rPr>
            </w:pPr>
            <w:r w:rsidRPr="00F812CE">
              <w:rPr>
                <w:sz w:val="28"/>
                <w:szCs w:val="28"/>
                <w:lang w:val="uk-UA"/>
              </w:rPr>
              <w:t>94,96±2,10*</w:t>
            </w:r>
          </w:p>
        </w:tc>
      </w:tr>
    </w:tbl>
    <w:p w:rsidR="00F812CE" w:rsidRPr="00AF4C68" w:rsidRDefault="00F812CE" w:rsidP="00F812CE">
      <w:pPr>
        <w:spacing w:after="0" w:line="360" w:lineRule="auto"/>
        <w:ind w:firstLine="709"/>
        <w:jc w:val="both"/>
        <w:rPr>
          <w:sz w:val="28"/>
          <w:szCs w:val="28"/>
          <w:lang w:val="uk-UA"/>
        </w:rPr>
      </w:pPr>
      <w:r w:rsidRPr="00AF4C68">
        <w:rPr>
          <w:sz w:val="28"/>
          <w:szCs w:val="28"/>
          <w:lang w:val="uk-UA"/>
        </w:rPr>
        <w:t>Примітка: * – р≤0,05 достовірність відмінностей у порівнянні з попереднім етапом</w:t>
      </w:r>
    </w:p>
    <w:p w:rsidR="00F812CE" w:rsidRPr="00AF4C68" w:rsidRDefault="00F812CE" w:rsidP="00F812CE">
      <w:pPr>
        <w:spacing w:after="0" w:line="360" w:lineRule="auto"/>
        <w:jc w:val="both"/>
        <w:rPr>
          <w:sz w:val="28"/>
          <w:szCs w:val="28"/>
          <w:lang w:val="uk-UA"/>
        </w:rPr>
      </w:pPr>
    </w:p>
    <w:p w:rsidR="002D2AA1" w:rsidRDefault="002D2AA1" w:rsidP="002D2AA1">
      <w:pPr>
        <w:spacing w:after="0" w:line="360" w:lineRule="auto"/>
        <w:ind w:firstLine="709"/>
        <w:jc w:val="both"/>
        <w:rPr>
          <w:sz w:val="28"/>
          <w:szCs w:val="28"/>
          <w:lang w:val="uk-UA"/>
        </w:rPr>
      </w:pPr>
      <w:r w:rsidRPr="00AF4C68">
        <w:rPr>
          <w:sz w:val="28"/>
          <w:szCs w:val="28"/>
          <w:lang w:val="uk-UA"/>
        </w:rPr>
        <w:t>Так, при виконанні дій з блоку «переміщення», що передбачає підйом з</w:t>
      </w:r>
      <w:r>
        <w:rPr>
          <w:sz w:val="28"/>
          <w:szCs w:val="28"/>
          <w:lang w:val="uk-UA"/>
        </w:rPr>
        <w:t xml:space="preserve"> ліжка, присідання на стілець, </w:t>
      </w:r>
      <w:r w:rsidRPr="00AF4C68">
        <w:rPr>
          <w:sz w:val="28"/>
          <w:szCs w:val="28"/>
          <w:lang w:val="uk-UA"/>
        </w:rPr>
        <w:t>здатність сідати і вставати з унітазу, користуватися ванною тощо, середній показник склав 10,85 балів. За блоком «рухливість», що передбачає можливість самостійної ходьби та самостійного підйому по сходах середній показник склав 6,24 бали. Загальний бал за шкалою FIM на початку дослідження склав 66,62 бали.</w:t>
      </w:r>
    </w:p>
    <w:p w:rsidR="00F812CE" w:rsidRDefault="00AF4C68" w:rsidP="00A422C5">
      <w:pPr>
        <w:spacing w:after="0" w:line="360" w:lineRule="auto"/>
        <w:ind w:firstLine="709"/>
        <w:jc w:val="both"/>
        <w:rPr>
          <w:sz w:val="28"/>
          <w:szCs w:val="28"/>
          <w:lang w:val="uk-UA"/>
        </w:rPr>
      </w:pPr>
      <w:r w:rsidRPr="00AF4C68">
        <w:rPr>
          <w:sz w:val="28"/>
          <w:szCs w:val="28"/>
          <w:lang w:val="uk-UA"/>
        </w:rPr>
        <w:t>Наприкінці дослідження показники функціональної незалежності пацієнтів за всіма блоками завдань шкали FIM достовірно підвищились у порівнянні з первинними показниками і показниками домашньої реабілітації.</w:t>
      </w:r>
      <w:r w:rsidR="002D2AA1">
        <w:rPr>
          <w:sz w:val="28"/>
          <w:szCs w:val="28"/>
          <w:lang w:val="uk-UA"/>
        </w:rPr>
        <w:t xml:space="preserve"> Найбільші зміни зазначено за блоками завдань «переміщення» та «рухливість», що вплинуло і на покращення соціальних функцій.</w:t>
      </w:r>
      <w:r w:rsidRPr="00AF4C68">
        <w:rPr>
          <w:sz w:val="28"/>
          <w:szCs w:val="28"/>
          <w:lang w:val="uk-UA"/>
        </w:rPr>
        <w:t xml:space="preserve"> Загальний показник незалежності у повсякденному житті за шкалою FIM наприкінці дослідження склав 94,96 бали. Наглядно динаміка показника представлена на рисунку 3.</w:t>
      </w:r>
      <w:r w:rsidR="00A422C5">
        <w:rPr>
          <w:sz w:val="28"/>
          <w:szCs w:val="28"/>
          <w:lang w:val="uk-UA"/>
        </w:rPr>
        <w:t>4</w:t>
      </w:r>
      <w:r w:rsidRPr="00AF4C68">
        <w:rPr>
          <w:sz w:val="28"/>
          <w:szCs w:val="28"/>
          <w:lang w:val="uk-UA"/>
        </w:rPr>
        <w:t>.</w:t>
      </w:r>
    </w:p>
    <w:p w:rsidR="002D2AA1" w:rsidRDefault="002D2AA1" w:rsidP="00A422C5">
      <w:pPr>
        <w:spacing w:after="0" w:line="360" w:lineRule="auto"/>
        <w:ind w:firstLine="709"/>
        <w:jc w:val="both"/>
        <w:rPr>
          <w:sz w:val="28"/>
          <w:szCs w:val="28"/>
          <w:lang w:val="uk-UA"/>
        </w:rPr>
      </w:pPr>
    </w:p>
    <w:p w:rsidR="00F812CE" w:rsidRPr="00AF4C68" w:rsidRDefault="00F812CE" w:rsidP="00F812CE">
      <w:pPr>
        <w:spacing w:after="0" w:line="360" w:lineRule="auto"/>
        <w:jc w:val="center"/>
        <w:rPr>
          <w:sz w:val="28"/>
          <w:szCs w:val="28"/>
          <w:lang w:val="uk-UA"/>
        </w:rPr>
      </w:pPr>
      <w:r w:rsidRPr="00F812CE">
        <w:rPr>
          <w:noProof/>
          <w:sz w:val="28"/>
          <w:szCs w:val="28"/>
          <w:lang w:eastAsia="ru-RU"/>
        </w:rPr>
        <w:lastRenderedPageBreak/>
        <w:drawing>
          <wp:inline distT="0" distB="0" distL="0" distR="0">
            <wp:extent cx="5421207" cy="2717800"/>
            <wp:effectExtent l="19050" t="0" r="27093" b="635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12CE" w:rsidRDefault="00F812CE" w:rsidP="00F812CE">
      <w:pPr>
        <w:spacing w:after="0" w:line="360" w:lineRule="auto"/>
        <w:jc w:val="center"/>
        <w:rPr>
          <w:sz w:val="28"/>
          <w:szCs w:val="28"/>
          <w:lang w:val="uk-UA"/>
        </w:rPr>
      </w:pPr>
      <w:r w:rsidRPr="00F812CE">
        <w:rPr>
          <w:sz w:val="28"/>
          <w:szCs w:val="28"/>
          <w:lang w:val="uk-UA"/>
        </w:rPr>
        <w:t xml:space="preserve">Рисунок 3.2 – Динаміка показників функціональної незалежності </w:t>
      </w:r>
    </w:p>
    <w:p w:rsidR="00F812CE" w:rsidRDefault="00F812CE" w:rsidP="00F812CE">
      <w:pPr>
        <w:spacing w:after="0" w:line="360" w:lineRule="auto"/>
        <w:jc w:val="center"/>
        <w:rPr>
          <w:sz w:val="28"/>
          <w:szCs w:val="28"/>
          <w:lang w:val="uk-UA"/>
        </w:rPr>
      </w:pPr>
      <w:r w:rsidRPr="00F812CE">
        <w:rPr>
          <w:sz w:val="28"/>
          <w:szCs w:val="28"/>
          <w:lang w:val="uk-UA"/>
        </w:rPr>
        <w:t xml:space="preserve">за шкалою FIM </w:t>
      </w:r>
      <w:r>
        <w:rPr>
          <w:sz w:val="28"/>
          <w:szCs w:val="28"/>
          <w:lang w:val="uk-UA"/>
        </w:rPr>
        <w:t xml:space="preserve">у </w:t>
      </w:r>
      <w:r w:rsidRPr="00F812CE">
        <w:rPr>
          <w:sz w:val="28"/>
          <w:szCs w:val="28"/>
          <w:lang w:val="uk-UA"/>
        </w:rPr>
        <w:t>пацієнтів з ампутацією нижньої кінцівки на рівні стопи</w:t>
      </w:r>
    </w:p>
    <w:p w:rsidR="00F812CE" w:rsidRDefault="00F812CE" w:rsidP="00F812CE">
      <w:pPr>
        <w:spacing w:after="0" w:line="360" w:lineRule="auto"/>
        <w:jc w:val="both"/>
        <w:rPr>
          <w:sz w:val="28"/>
          <w:szCs w:val="28"/>
          <w:lang w:val="uk-UA"/>
        </w:rPr>
      </w:pPr>
    </w:p>
    <w:p w:rsidR="00F812CE" w:rsidRDefault="00F812CE" w:rsidP="00AF4C68">
      <w:pPr>
        <w:spacing w:after="0" w:line="360" w:lineRule="auto"/>
        <w:ind w:firstLine="709"/>
        <w:jc w:val="both"/>
        <w:rPr>
          <w:sz w:val="28"/>
          <w:szCs w:val="28"/>
          <w:lang w:val="uk-UA"/>
        </w:rPr>
      </w:pPr>
    </w:p>
    <w:p w:rsidR="00AF4C68" w:rsidRDefault="002D2AA1" w:rsidP="00AF4C68">
      <w:pPr>
        <w:spacing w:after="0" w:line="360" w:lineRule="auto"/>
        <w:ind w:firstLine="709"/>
        <w:jc w:val="both"/>
        <w:rPr>
          <w:sz w:val="28"/>
          <w:szCs w:val="28"/>
          <w:lang w:val="uk-UA"/>
        </w:rPr>
      </w:pPr>
      <w:r w:rsidRPr="002D2AA1">
        <w:rPr>
          <w:sz w:val="28"/>
          <w:szCs w:val="28"/>
          <w:lang w:val="uk-UA"/>
        </w:rPr>
        <w:t xml:space="preserve">Таким чином, результати даного дослідження дозволили нам оцінити ефективність застосування реабілітаційної програми фізичної терапії для пацієнтів з ампутацією нижньої кінцівки на рівні стопи на етапі після протезування. </w:t>
      </w:r>
      <w:r w:rsidR="00AF4C68" w:rsidRPr="00AF4C68">
        <w:rPr>
          <w:sz w:val="28"/>
          <w:szCs w:val="28"/>
          <w:lang w:val="uk-UA"/>
        </w:rPr>
        <w:t>Доведено, що комплексне застосування терапевтичних вправ та функціонального тренування ходи дозволяє ефективно впливати на збільшення сили м'язів</w:t>
      </w:r>
      <w:r>
        <w:rPr>
          <w:sz w:val="28"/>
          <w:szCs w:val="28"/>
          <w:lang w:val="uk-UA"/>
        </w:rPr>
        <w:t xml:space="preserve"> ампутованої кінцівки</w:t>
      </w:r>
      <w:r w:rsidR="00AF4C68" w:rsidRPr="00AF4C68">
        <w:rPr>
          <w:sz w:val="28"/>
          <w:szCs w:val="28"/>
          <w:lang w:val="uk-UA"/>
        </w:rPr>
        <w:t xml:space="preserve">, </w:t>
      </w:r>
      <w:r>
        <w:rPr>
          <w:sz w:val="28"/>
          <w:szCs w:val="28"/>
          <w:lang w:val="uk-UA"/>
        </w:rPr>
        <w:t xml:space="preserve">амплітуду руху в гомілково-надп’ятковому суглобі, </w:t>
      </w:r>
      <w:r w:rsidR="00AF4C68" w:rsidRPr="00AF4C68">
        <w:rPr>
          <w:sz w:val="28"/>
          <w:szCs w:val="28"/>
          <w:lang w:val="uk-UA"/>
        </w:rPr>
        <w:t>збільшення рівня мобільності за показником швидкості ходи, збільшення рівня функціональної незалежності таких пацієнтів.</w:t>
      </w:r>
    </w:p>
    <w:p w:rsidR="00AF4C68" w:rsidRDefault="00AF4C68" w:rsidP="00AF4C68">
      <w:pPr>
        <w:spacing w:after="0" w:line="360" w:lineRule="auto"/>
        <w:ind w:firstLine="709"/>
        <w:jc w:val="both"/>
        <w:rPr>
          <w:sz w:val="28"/>
          <w:szCs w:val="28"/>
          <w:lang w:val="uk-UA"/>
        </w:rPr>
      </w:pPr>
    </w:p>
    <w:p w:rsidR="00AF4C68" w:rsidRDefault="00AF4C68" w:rsidP="00AF4C68">
      <w:pPr>
        <w:spacing w:after="0" w:line="360" w:lineRule="auto"/>
        <w:ind w:firstLine="709"/>
        <w:jc w:val="both"/>
        <w:rPr>
          <w:sz w:val="28"/>
          <w:szCs w:val="28"/>
          <w:lang w:val="uk-UA"/>
        </w:rPr>
      </w:pPr>
    </w:p>
    <w:p w:rsidR="00AF4C68" w:rsidRDefault="00AF4C68" w:rsidP="00AF4C68">
      <w:pPr>
        <w:spacing w:after="0" w:line="360" w:lineRule="auto"/>
        <w:ind w:firstLine="709"/>
        <w:jc w:val="both"/>
        <w:rPr>
          <w:sz w:val="28"/>
          <w:szCs w:val="28"/>
          <w:lang w:val="uk-UA"/>
        </w:rPr>
      </w:pPr>
    </w:p>
    <w:p w:rsidR="00AF4C68" w:rsidRDefault="00AF4C68" w:rsidP="00AF4C68">
      <w:pPr>
        <w:spacing w:after="0" w:line="360" w:lineRule="auto"/>
        <w:ind w:firstLine="709"/>
        <w:jc w:val="both"/>
        <w:rPr>
          <w:sz w:val="28"/>
          <w:szCs w:val="28"/>
          <w:lang w:val="uk-UA"/>
        </w:rPr>
      </w:pPr>
    </w:p>
    <w:p w:rsidR="00AF4C68" w:rsidRDefault="00AF4C68" w:rsidP="00AF4C68">
      <w:pPr>
        <w:spacing w:after="0" w:line="360" w:lineRule="auto"/>
        <w:ind w:firstLine="709"/>
        <w:jc w:val="both"/>
        <w:rPr>
          <w:sz w:val="28"/>
          <w:szCs w:val="28"/>
          <w:lang w:val="uk-UA"/>
        </w:rPr>
      </w:pPr>
    </w:p>
    <w:p w:rsidR="00AF4C68" w:rsidRDefault="00AF4C68" w:rsidP="00AF4C68">
      <w:pPr>
        <w:spacing w:after="0" w:line="360" w:lineRule="auto"/>
        <w:ind w:firstLine="709"/>
        <w:jc w:val="both"/>
        <w:rPr>
          <w:sz w:val="28"/>
          <w:szCs w:val="28"/>
          <w:lang w:val="uk-UA"/>
        </w:rPr>
      </w:pPr>
    </w:p>
    <w:p w:rsidR="00AF4C68" w:rsidRDefault="00AF4C68" w:rsidP="00F812CE">
      <w:pPr>
        <w:spacing w:after="0" w:line="360" w:lineRule="auto"/>
        <w:jc w:val="both"/>
        <w:rPr>
          <w:sz w:val="28"/>
          <w:szCs w:val="28"/>
          <w:lang w:val="uk-UA"/>
        </w:rPr>
      </w:pPr>
    </w:p>
    <w:p w:rsidR="00AF4C68" w:rsidRDefault="00AF4C68" w:rsidP="00AF4C68">
      <w:pPr>
        <w:spacing w:after="0" w:line="360" w:lineRule="auto"/>
        <w:ind w:firstLine="709"/>
        <w:jc w:val="both"/>
        <w:rPr>
          <w:sz w:val="28"/>
          <w:szCs w:val="28"/>
          <w:lang w:val="uk-UA"/>
        </w:rPr>
      </w:pPr>
    </w:p>
    <w:p w:rsidR="00AF4C68" w:rsidRDefault="00AF4C68" w:rsidP="00AF4C68">
      <w:pPr>
        <w:spacing w:after="0" w:line="360" w:lineRule="auto"/>
        <w:jc w:val="center"/>
        <w:rPr>
          <w:sz w:val="28"/>
          <w:szCs w:val="28"/>
          <w:lang w:val="uk-UA"/>
        </w:rPr>
      </w:pPr>
      <w:r>
        <w:rPr>
          <w:sz w:val="28"/>
          <w:szCs w:val="28"/>
          <w:lang w:val="uk-UA"/>
        </w:rPr>
        <w:lastRenderedPageBreak/>
        <w:t>ВИСНОВКИ</w:t>
      </w:r>
    </w:p>
    <w:p w:rsidR="00AF4C68" w:rsidRDefault="00AF4C68" w:rsidP="00AF4C68">
      <w:pPr>
        <w:spacing w:after="0" w:line="360" w:lineRule="auto"/>
        <w:jc w:val="center"/>
        <w:rPr>
          <w:sz w:val="28"/>
          <w:szCs w:val="28"/>
          <w:lang w:val="uk-UA"/>
        </w:rPr>
      </w:pPr>
    </w:p>
    <w:p w:rsidR="00AF4C68" w:rsidRPr="00AF4C68" w:rsidRDefault="00AF4C68" w:rsidP="00AF4C68">
      <w:pPr>
        <w:spacing w:after="0" w:line="360" w:lineRule="auto"/>
        <w:ind w:firstLine="709"/>
        <w:jc w:val="both"/>
        <w:rPr>
          <w:sz w:val="28"/>
          <w:szCs w:val="28"/>
          <w:lang w:val="uk-UA"/>
        </w:rPr>
      </w:pPr>
      <w:r w:rsidRPr="00AF4C68">
        <w:rPr>
          <w:sz w:val="28"/>
          <w:szCs w:val="28"/>
          <w:lang w:val="uk-UA"/>
        </w:rPr>
        <w:t>1. Аналіз науково-методичної літератури показав, що втрата кінцівки внаслідок бойової травми, займає одне з провідних місць серед причин ампутації у більшості країн світу. Військові з ампутаціями нижньої кінцівки потребують підвищення якості надання медичної допомоги на всіх етапах лікування та реабілітації, створення чітких алгоритмів застосування фізичної терапії як до так і після протезування.</w:t>
      </w:r>
    </w:p>
    <w:p w:rsidR="00AF4C68" w:rsidRPr="00AF4C68" w:rsidRDefault="00AF4C68" w:rsidP="00AF4C68">
      <w:pPr>
        <w:spacing w:after="0" w:line="360" w:lineRule="auto"/>
        <w:ind w:firstLine="709"/>
        <w:jc w:val="both"/>
        <w:rPr>
          <w:sz w:val="28"/>
          <w:szCs w:val="28"/>
          <w:lang w:val="uk-UA"/>
        </w:rPr>
      </w:pPr>
      <w:r w:rsidRPr="00AF4C68">
        <w:rPr>
          <w:sz w:val="28"/>
          <w:szCs w:val="28"/>
          <w:lang w:val="uk-UA"/>
        </w:rPr>
        <w:t xml:space="preserve">2. Показано, що для пацієнтів з ампутацією нижньої кінцівки на рівні стопи на етапі </w:t>
      </w:r>
      <w:r w:rsidR="002D2AA1">
        <w:rPr>
          <w:sz w:val="28"/>
          <w:szCs w:val="28"/>
          <w:lang w:val="uk-UA"/>
        </w:rPr>
        <w:t>первинного</w:t>
      </w:r>
      <w:r w:rsidRPr="00AF4C68">
        <w:rPr>
          <w:sz w:val="28"/>
          <w:szCs w:val="28"/>
          <w:lang w:val="uk-UA"/>
        </w:rPr>
        <w:t xml:space="preserve"> протезування характерним є зниження </w:t>
      </w:r>
      <w:r w:rsidR="002D2AA1">
        <w:rPr>
          <w:sz w:val="28"/>
          <w:szCs w:val="28"/>
          <w:lang w:val="uk-UA"/>
        </w:rPr>
        <w:t xml:space="preserve">середнього показника </w:t>
      </w:r>
      <w:r w:rsidRPr="00AF4C68">
        <w:rPr>
          <w:sz w:val="28"/>
          <w:szCs w:val="28"/>
          <w:lang w:val="uk-UA"/>
        </w:rPr>
        <w:t>сили м’язів згинач</w:t>
      </w:r>
      <w:r w:rsidR="002D2AA1">
        <w:rPr>
          <w:sz w:val="28"/>
          <w:szCs w:val="28"/>
          <w:lang w:val="uk-UA"/>
        </w:rPr>
        <w:t xml:space="preserve">ів тильних згиначів стопи </w:t>
      </w:r>
      <w:r w:rsidRPr="00AF4C68">
        <w:rPr>
          <w:sz w:val="28"/>
          <w:szCs w:val="28"/>
          <w:lang w:val="uk-UA"/>
        </w:rPr>
        <w:t xml:space="preserve">ушкодженої кінцівки до </w:t>
      </w:r>
      <w:r w:rsidR="002D2AA1">
        <w:rPr>
          <w:sz w:val="28"/>
          <w:szCs w:val="28"/>
          <w:lang w:val="uk-UA"/>
        </w:rPr>
        <w:t>2,2</w:t>
      </w:r>
      <w:r w:rsidRPr="00AF4C68">
        <w:rPr>
          <w:sz w:val="28"/>
          <w:szCs w:val="28"/>
          <w:lang w:val="uk-UA"/>
        </w:rPr>
        <w:t xml:space="preserve"> балів за ММТ, </w:t>
      </w:r>
      <w:r w:rsidR="002D2AA1">
        <w:rPr>
          <w:sz w:val="28"/>
          <w:szCs w:val="28"/>
          <w:lang w:val="uk-UA"/>
        </w:rPr>
        <w:t xml:space="preserve">значне зниження амплітуди руху в гомілково-надп’ятковому суглобі, </w:t>
      </w:r>
      <w:r w:rsidRPr="00AF4C68">
        <w:rPr>
          <w:sz w:val="28"/>
          <w:szCs w:val="28"/>
          <w:lang w:val="uk-UA"/>
        </w:rPr>
        <w:t>зниження швидкості ходьби до 0,42 м/с, зниження рівня функціональної незалежності за шкалою FIM до 66,62±2,05 балів.</w:t>
      </w:r>
    </w:p>
    <w:p w:rsidR="00AF4C68" w:rsidRPr="00AF4C68" w:rsidRDefault="00AF4C68" w:rsidP="00AF4C68">
      <w:pPr>
        <w:spacing w:after="0" w:line="360" w:lineRule="auto"/>
        <w:ind w:firstLine="709"/>
        <w:jc w:val="both"/>
        <w:rPr>
          <w:sz w:val="28"/>
          <w:szCs w:val="28"/>
          <w:lang w:val="uk-UA"/>
        </w:rPr>
      </w:pPr>
      <w:r w:rsidRPr="00AF4C68">
        <w:rPr>
          <w:sz w:val="28"/>
          <w:szCs w:val="28"/>
          <w:lang w:val="uk-UA"/>
        </w:rPr>
        <w:t xml:space="preserve">3. У результаті проведення реабілітаційних заходів досягнуто позитивного результату у вигляді збільшення сили м’язів </w:t>
      </w:r>
      <w:proofErr w:type="spellStart"/>
      <w:r w:rsidRPr="00AF4C68">
        <w:rPr>
          <w:sz w:val="28"/>
          <w:szCs w:val="28"/>
          <w:lang w:val="uk-UA"/>
        </w:rPr>
        <w:t>протезованої</w:t>
      </w:r>
      <w:proofErr w:type="spellEnd"/>
      <w:r w:rsidRPr="00AF4C68">
        <w:rPr>
          <w:sz w:val="28"/>
          <w:szCs w:val="28"/>
          <w:lang w:val="uk-UA"/>
        </w:rPr>
        <w:t xml:space="preserve"> кінцівки: розгиначів гомілки – з 3,7±0,31 балів до 4,6±0,1 балів, м’язів тильного згинання стопи – з 2,</w:t>
      </w:r>
      <w:r w:rsidR="00BF5A9A">
        <w:rPr>
          <w:sz w:val="28"/>
          <w:szCs w:val="28"/>
          <w:lang w:val="uk-UA"/>
        </w:rPr>
        <w:t>2</w:t>
      </w:r>
      <w:r w:rsidRPr="00AF4C68">
        <w:rPr>
          <w:sz w:val="28"/>
          <w:szCs w:val="28"/>
          <w:lang w:val="uk-UA"/>
        </w:rPr>
        <w:t>±0,35 балів до 3,</w:t>
      </w:r>
      <w:r w:rsidR="00BF5A9A">
        <w:rPr>
          <w:sz w:val="28"/>
          <w:szCs w:val="28"/>
          <w:lang w:val="uk-UA"/>
        </w:rPr>
        <w:t>5</w:t>
      </w:r>
      <w:r w:rsidRPr="00AF4C68">
        <w:rPr>
          <w:sz w:val="28"/>
          <w:szCs w:val="28"/>
          <w:lang w:val="uk-UA"/>
        </w:rPr>
        <w:t>±0,25 балів за ММТ, збільшення швидкості ходьби за результатами 10-м тесту з 0,42 м/с до 0,</w:t>
      </w:r>
      <w:r w:rsidR="00BF5A9A">
        <w:rPr>
          <w:sz w:val="28"/>
          <w:szCs w:val="28"/>
          <w:lang w:val="uk-UA"/>
        </w:rPr>
        <w:t>94</w:t>
      </w:r>
      <w:r w:rsidRPr="00AF4C68">
        <w:rPr>
          <w:sz w:val="28"/>
          <w:szCs w:val="28"/>
          <w:lang w:val="uk-UA"/>
        </w:rPr>
        <w:t xml:space="preserve"> м/с, збільшення рівня функціональної незалежності за шкалою FIM з 66,62±2,05 балів до 94,96±2,10 балів.</w:t>
      </w:r>
    </w:p>
    <w:p w:rsidR="00AF4C68" w:rsidRDefault="00AF4C68" w:rsidP="00AF4C68">
      <w:pPr>
        <w:spacing w:after="0" w:line="360" w:lineRule="auto"/>
        <w:ind w:firstLine="709"/>
        <w:jc w:val="both"/>
        <w:rPr>
          <w:sz w:val="28"/>
          <w:szCs w:val="28"/>
          <w:lang w:val="uk-UA"/>
        </w:rPr>
      </w:pPr>
      <w:r w:rsidRPr="00AF4C68">
        <w:rPr>
          <w:sz w:val="28"/>
          <w:szCs w:val="28"/>
          <w:lang w:val="uk-UA"/>
        </w:rPr>
        <w:t>4. Впровадження комплексної реабілітаційної програми фізичної терапії із застосуванням терапевтичних вправ та функціонального тренування ходи дозволяє ефективно впливати на збільшення сили м'язів, збільшення рівня мобільності за показником швидкості ходи, збільшення рівня функціональної незалежності пацієнтів. Результативність програми фізичної терапії у вигляді індивідуальних занять на базі реабілітаційного центру достовірно вище в порівнянні з домашньою програмою реабілітації.</w:t>
      </w:r>
    </w:p>
    <w:p w:rsidR="00F663A6" w:rsidRDefault="00000D5D" w:rsidP="00F663A6">
      <w:pPr>
        <w:spacing w:after="0" w:line="360" w:lineRule="auto"/>
        <w:ind w:firstLine="709"/>
        <w:jc w:val="both"/>
        <w:rPr>
          <w:sz w:val="28"/>
          <w:szCs w:val="28"/>
          <w:lang w:val="uk-UA"/>
        </w:rPr>
      </w:pPr>
      <w:r>
        <w:rPr>
          <w:sz w:val="28"/>
          <w:szCs w:val="28"/>
          <w:lang w:val="uk-UA"/>
        </w:rPr>
        <w:t xml:space="preserve"> </w:t>
      </w:r>
    </w:p>
    <w:p w:rsidR="00F663A6" w:rsidRPr="00F663A6" w:rsidRDefault="00F663A6" w:rsidP="00F663A6">
      <w:pPr>
        <w:pStyle w:val="a3"/>
        <w:spacing w:after="0" w:line="360" w:lineRule="auto"/>
        <w:ind w:left="0" w:firstLine="720"/>
        <w:jc w:val="both"/>
        <w:rPr>
          <w:sz w:val="28"/>
          <w:szCs w:val="28"/>
          <w:lang w:val="uk-UA"/>
        </w:rPr>
      </w:pPr>
    </w:p>
    <w:p w:rsidR="001606A3" w:rsidRDefault="00AF4C68" w:rsidP="00AF4C68">
      <w:pPr>
        <w:spacing w:after="0" w:line="360" w:lineRule="auto"/>
        <w:jc w:val="center"/>
        <w:rPr>
          <w:sz w:val="28"/>
          <w:szCs w:val="28"/>
          <w:lang w:val="uk-UA"/>
        </w:rPr>
      </w:pPr>
      <w:r>
        <w:rPr>
          <w:sz w:val="28"/>
          <w:szCs w:val="28"/>
          <w:lang w:val="uk-UA"/>
        </w:rPr>
        <w:lastRenderedPageBreak/>
        <w:t>ПЕРЕЛІК ДЖЕРЕЛ ПОСИЛАННЯ</w:t>
      </w:r>
    </w:p>
    <w:p w:rsidR="00AF4C68" w:rsidRDefault="00AF4C68" w:rsidP="00AF4C68">
      <w:pPr>
        <w:spacing w:after="0" w:line="360" w:lineRule="auto"/>
        <w:jc w:val="center"/>
        <w:rPr>
          <w:sz w:val="28"/>
          <w:szCs w:val="28"/>
          <w:lang w:val="uk-UA"/>
        </w:rPr>
      </w:pP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1. </w:t>
      </w:r>
      <w:proofErr w:type="spellStart"/>
      <w:r w:rsidRPr="003B3FD6">
        <w:rPr>
          <w:sz w:val="28"/>
          <w:szCs w:val="28"/>
          <w:lang w:val="uk-UA"/>
        </w:rPr>
        <w:t>Трихліб</w:t>
      </w:r>
      <w:proofErr w:type="spellEnd"/>
      <w:r w:rsidRPr="003B3FD6">
        <w:rPr>
          <w:sz w:val="28"/>
          <w:szCs w:val="28"/>
          <w:lang w:val="uk-UA"/>
        </w:rPr>
        <w:t xml:space="preserve"> В. І. Структура бойової травми залежно від характеру </w:t>
      </w:r>
      <w:proofErr w:type="spellStart"/>
      <w:r w:rsidRPr="003B3FD6">
        <w:rPr>
          <w:sz w:val="28"/>
          <w:szCs w:val="28"/>
          <w:lang w:val="uk-UA"/>
        </w:rPr>
        <w:t>уражувальних</w:t>
      </w:r>
      <w:proofErr w:type="spellEnd"/>
      <w:r w:rsidRPr="003B3FD6">
        <w:rPr>
          <w:sz w:val="28"/>
          <w:szCs w:val="28"/>
          <w:lang w:val="uk-UA"/>
        </w:rPr>
        <w:t xml:space="preserve"> факторів під час деяких сучасних локальних війн, військових конфліктів : (огляд літератури). Сімейна медицина. 2015. № 4. С. 63-70.</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2. Бас О, </w:t>
      </w:r>
      <w:proofErr w:type="spellStart"/>
      <w:r w:rsidRPr="003B3FD6">
        <w:rPr>
          <w:sz w:val="28"/>
          <w:szCs w:val="28"/>
          <w:lang w:val="uk-UA"/>
        </w:rPr>
        <w:t>Копитко</w:t>
      </w:r>
      <w:proofErr w:type="spellEnd"/>
      <w:r w:rsidRPr="003B3FD6">
        <w:rPr>
          <w:sz w:val="28"/>
          <w:szCs w:val="28"/>
          <w:lang w:val="uk-UA"/>
        </w:rPr>
        <w:t xml:space="preserve"> С, </w:t>
      </w:r>
      <w:proofErr w:type="spellStart"/>
      <w:r w:rsidRPr="003B3FD6">
        <w:rPr>
          <w:sz w:val="28"/>
          <w:szCs w:val="28"/>
          <w:lang w:val="uk-UA"/>
        </w:rPr>
        <w:t>Глухов</w:t>
      </w:r>
      <w:proofErr w:type="spellEnd"/>
      <w:r w:rsidRPr="003B3FD6">
        <w:rPr>
          <w:sz w:val="28"/>
          <w:szCs w:val="28"/>
          <w:lang w:val="uk-UA"/>
        </w:rPr>
        <w:t xml:space="preserve"> І. Рівень травматизму та потреби у фізичній терапії серед учасників АТО. Актуальні проблеми фізичного виховання та методики спортивного тренування. 2018. № 3(7). С. 10-16.</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3. Швець А. В., </w:t>
      </w:r>
      <w:proofErr w:type="spellStart"/>
      <w:r w:rsidRPr="003B3FD6">
        <w:rPr>
          <w:sz w:val="28"/>
          <w:szCs w:val="28"/>
          <w:lang w:val="uk-UA"/>
        </w:rPr>
        <w:t>Горішна</w:t>
      </w:r>
      <w:proofErr w:type="spellEnd"/>
      <w:r w:rsidRPr="003B3FD6">
        <w:rPr>
          <w:sz w:val="28"/>
          <w:szCs w:val="28"/>
          <w:lang w:val="uk-UA"/>
        </w:rPr>
        <w:t xml:space="preserve"> О. В., Депутат Ю. М., </w:t>
      </w:r>
      <w:proofErr w:type="spellStart"/>
      <w:r w:rsidRPr="003B3FD6">
        <w:rPr>
          <w:sz w:val="28"/>
          <w:szCs w:val="28"/>
          <w:lang w:val="uk-UA"/>
        </w:rPr>
        <w:t>Ричка</w:t>
      </w:r>
      <w:proofErr w:type="spellEnd"/>
      <w:r w:rsidRPr="003B3FD6">
        <w:rPr>
          <w:sz w:val="28"/>
          <w:szCs w:val="28"/>
          <w:lang w:val="uk-UA"/>
        </w:rPr>
        <w:t xml:space="preserve"> О. В. та ін. Прогностична оцінка потреби у медичній реабілітації військовослужбовців Збройних Сил України на основі даних структури їх бойової травми. Український журнал військової медицини. 2022. № 3(3). С. 110-117.</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4. </w:t>
      </w:r>
      <w:proofErr w:type="spellStart"/>
      <w:r w:rsidRPr="003B3FD6">
        <w:rPr>
          <w:sz w:val="28"/>
          <w:szCs w:val="28"/>
          <w:lang w:val="uk-UA"/>
        </w:rPr>
        <w:t>Трихліб</w:t>
      </w:r>
      <w:proofErr w:type="spellEnd"/>
      <w:r w:rsidRPr="003B3FD6">
        <w:rPr>
          <w:sz w:val="28"/>
          <w:szCs w:val="28"/>
          <w:lang w:val="uk-UA"/>
        </w:rPr>
        <w:t xml:space="preserve"> В.І. Особливості вогнепальних і мінно-вибухових поранень: (огляд літератури). Здоров’я суспільства. 2015. № 1-2. С. 48-58.</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5. Терещенко Т. О. Структура бойових травм в умовах сучасних воєнних дій та поточний стан системи реабілітації. Сучасні тенденції та перспективи розвитку фізичної підготовки та спорту Збройних Сил України, правоохоронних органів, рятувальних та інших спеціальних служб на шляху до євроатлантичної інтеграції України: тези VІ Міжнародної науково-практичної конференції (Київ, 25 листопада 2022 р), Національний університет оборони України. Київ : НУОУ, 2022. С. 320-321.</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6. Крук І. М., </w:t>
      </w:r>
      <w:proofErr w:type="spellStart"/>
      <w:r w:rsidRPr="003B3FD6">
        <w:rPr>
          <w:sz w:val="28"/>
          <w:szCs w:val="28"/>
          <w:lang w:val="uk-UA"/>
        </w:rPr>
        <w:t>Григус</w:t>
      </w:r>
      <w:proofErr w:type="spellEnd"/>
      <w:r w:rsidRPr="003B3FD6">
        <w:rPr>
          <w:sz w:val="28"/>
          <w:szCs w:val="28"/>
          <w:lang w:val="uk-UA"/>
        </w:rPr>
        <w:t xml:space="preserve"> І. М. Фізична терапія військовослужбовців з наслідками вогнепальних поранень. Реабілітаційні та фізкультурно-рекреаційні аспекти розвитку людини. 2022. № 12. С. 44-51.</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7. Скляренко Є. Т. Травматологія і ортопедія : підручник для студентів вищих медичних </w:t>
      </w:r>
      <w:proofErr w:type="spellStart"/>
      <w:r w:rsidRPr="003B3FD6">
        <w:rPr>
          <w:sz w:val="28"/>
          <w:szCs w:val="28"/>
          <w:lang w:val="uk-UA"/>
        </w:rPr>
        <w:t>навч</w:t>
      </w:r>
      <w:proofErr w:type="spellEnd"/>
      <w:r w:rsidRPr="003B3FD6">
        <w:rPr>
          <w:sz w:val="28"/>
          <w:szCs w:val="28"/>
          <w:lang w:val="uk-UA"/>
        </w:rPr>
        <w:t>. закладів. Київ : Здоров’я, 2005.  С. 143-152.</w:t>
      </w:r>
    </w:p>
    <w:p w:rsidR="003B3FD6" w:rsidRDefault="003B3FD6" w:rsidP="003B3FD6">
      <w:pPr>
        <w:spacing w:after="0" w:line="360" w:lineRule="auto"/>
        <w:ind w:firstLine="709"/>
        <w:jc w:val="both"/>
        <w:rPr>
          <w:sz w:val="28"/>
          <w:szCs w:val="28"/>
          <w:lang w:val="uk-UA"/>
        </w:rPr>
      </w:pPr>
      <w:r w:rsidRPr="003B3FD6">
        <w:rPr>
          <w:sz w:val="28"/>
          <w:szCs w:val="28"/>
          <w:lang w:val="uk-UA"/>
        </w:rPr>
        <w:t xml:space="preserve">8. Травматологія та ортопедія : підручник для </w:t>
      </w:r>
      <w:proofErr w:type="spellStart"/>
      <w:r w:rsidRPr="003B3FD6">
        <w:rPr>
          <w:sz w:val="28"/>
          <w:szCs w:val="28"/>
          <w:lang w:val="uk-UA"/>
        </w:rPr>
        <w:t>студ</w:t>
      </w:r>
      <w:proofErr w:type="spellEnd"/>
      <w:r w:rsidRPr="003B3FD6">
        <w:rPr>
          <w:sz w:val="28"/>
          <w:szCs w:val="28"/>
          <w:lang w:val="uk-UA"/>
        </w:rPr>
        <w:t xml:space="preserve">. Вищих мед. </w:t>
      </w:r>
      <w:proofErr w:type="spellStart"/>
      <w:r w:rsidRPr="003B3FD6">
        <w:rPr>
          <w:sz w:val="28"/>
          <w:szCs w:val="28"/>
          <w:lang w:val="uk-UA"/>
        </w:rPr>
        <w:t>навч</w:t>
      </w:r>
      <w:proofErr w:type="spellEnd"/>
      <w:r w:rsidRPr="003B3FD6">
        <w:rPr>
          <w:sz w:val="28"/>
          <w:szCs w:val="28"/>
          <w:lang w:val="uk-UA"/>
        </w:rPr>
        <w:t xml:space="preserve">. закладів / за ред. Г. Г. Голки, О. А. Бур’янова, В. Г. </w:t>
      </w:r>
      <w:proofErr w:type="spellStart"/>
      <w:r w:rsidRPr="003B3FD6">
        <w:rPr>
          <w:sz w:val="28"/>
          <w:szCs w:val="28"/>
          <w:lang w:val="uk-UA"/>
        </w:rPr>
        <w:t>Климовицького</w:t>
      </w:r>
      <w:proofErr w:type="spellEnd"/>
      <w:r w:rsidRPr="003B3FD6">
        <w:rPr>
          <w:sz w:val="28"/>
          <w:szCs w:val="28"/>
          <w:lang w:val="uk-UA"/>
        </w:rPr>
        <w:t xml:space="preserve">. </w:t>
      </w:r>
      <w:r>
        <w:rPr>
          <w:sz w:val="28"/>
          <w:szCs w:val="28"/>
          <w:lang w:val="uk-UA"/>
        </w:rPr>
        <w:br/>
      </w:r>
      <w:r w:rsidRPr="003B3FD6">
        <w:rPr>
          <w:sz w:val="28"/>
          <w:szCs w:val="28"/>
          <w:lang w:val="uk-UA"/>
        </w:rPr>
        <w:t>Вінниця : Нова Книга, 2013. 400 с.</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lastRenderedPageBreak/>
        <w:t xml:space="preserve">9. Травматологія та ортопедія : нормативне </w:t>
      </w:r>
      <w:proofErr w:type="spellStart"/>
      <w:r w:rsidRPr="003B3FD6">
        <w:rPr>
          <w:sz w:val="28"/>
          <w:szCs w:val="28"/>
          <w:lang w:val="uk-UA"/>
        </w:rPr>
        <w:t>вироб</w:t>
      </w:r>
      <w:proofErr w:type="spellEnd"/>
      <w:r w:rsidRPr="003B3FD6">
        <w:rPr>
          <w:sz w:val="28"/>
          <w:szCs w:val="28"/>
          <w:lang w:val="uk-UA"/>
        </w:rPr>
        <w:t>.-</w:t>
      </w:r>
      <w:proofErr w:type="spellStart"/>
      <w:r w:rsidRPr="003B3FD6">
        <w:rPr>
          <w:sz w:val="28"/>
          <w:szCs w:val="28"/>
          <w:lang w:val="uk-UA"/>
        </w:rPr>
        <w:t>практ</w:t>
      </w:r>
      <w:proofErr w:type="spellEnd"/>
      <w:r w:rsidRPr="003B3FD6">
        <w:rPr>
          <w:sz w:val="28"/>
          <w:szCs w:val="28"/>
          <w:lang w:val="uk-UA"/>
        </w:rPr>
        <w:t xml:space="preserve">. видання. </w:t>
      </w:r>
      <w:r>
        <w:rPr>
          <w:sz w:val="28"/>
          <w:szCs w:val="28"/>
          <w:lang w:val="uk-UA"/>
        </w:rPr>
        <w:br/>
      </w:r>
      <w:r w:rsidRPr="003B3FD6">
        <w:rPr>
          <w:sz w:val="28"/>
          <w:szCs w:val="28"/>
          <w:lang w:val="uk-UA"/>
        </w:rPr>
        <w:t xml:space="preserve">Київ : МНІАЦ мед. </w:t>
      </w:r>
      <w:proofErr w:type="spellStart"/>
      <w:r w:rsidRPr="003B3FD6">
        <w:rPr>
          <w:sz w:val="28"/>
          <w:szCs w:val="28"/>
          <w:lang w:val="uk-UA"/>
        </w:rPr>
        <w:t>стат</w:t>
      </w:r>
      <w:proofErr w:type="spellEnd"/>
      <w:r w:rsidRPr="003B3FD6">
        <w:rPr>
          <w:sz w:val="28"/>
          <w:szCs w:val="28"/>
          <w:lang w:val="uk-UA"/>
        </w:rPr>
        <w:t>.; МВЦ «</w:t>
      </w:r>
      <w:proofErr w:type="spellStart"/>
      <w:r w:rsidRPr="003B3FD6">
        <w:rPr>
          <w:sz w:val="28"/>
          <w:szCs w:val="28"/>
          <w:lang w:val="uk-UA"/>
        </w:rPr>
        <w:t>Медін</w:t>
      </w:r>
      <w:proofErr w:type="spellEnd"/>
      <w:r w:rsidRPr="003B3FD6">
        <w:rPr>
          <w:sz w:val="28"/>
          <w:szCs w:val="28"/>
          <w:lang w:val="uk-UA"/>
        </w:rPr>
        <w:t>-форм», 2009. С. 168-171.</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10. </w:t>
      </w:r>
      <w:proofErr w:type="spellStart"/>
      <w:r w:rsidRPr="003B3FD6">
        <w:rPr>
          <w:sz w:val="28"/>
          <w:szCs w:val="28"/>
          <w:lang w:val="uk-UA"/>
        </w:rPr>
        <w:t>Трутяк</w:t>
      </w:r>
      <w:proofErr w:type="spellEnd"/>
      <w:r w:rsidRPr="003B3FD6">
        <w:rPr>
          <w:sz w:val="28"/>
          <w:szCs w:val="28"/>
          <w:lang w:val="uk-UA"/>
        </w:rPr>
        <w:t xml:space="preserve"> І., Гайда І., Богдан І. Особливості сучасної бойової хірургічної травми. Реабілітаційні та фізкультурно-рекреаційні аспекти розвитку людини. Праці НТШ. Медичні науки. 2015. Т. XLI. С. 109-116.</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11. Основні поняття та сучасна класифікація бойової хірургічної травми : методичні рекомендації / за ред. Е. М. Хорошуна. Клінічна хірургія. 2022. № 89(7-8). С. 73-87.</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12. </w:t>
      </w:r>
      <w:proofErr w:type="spellStart"/>
      <w:r w:rsidRPr="003B3FD6">
        <w:rPr>
          <w:sz w:val="28"/>
          <w:szCs w:val="28"/>
          <w:lang w:val="uk-UA"/>
        </w:rPr>
        <w:t>Бур’янов</w:t>
      </w:r>
      <w:proofErr w:type="spellEnd"/>
      <w:r w:rsidRPr="003B3FD6">
        <w:rPr>
          <w:sz w:val="28"/>
          <w:szCs w:val="28"/>
          <w:lang w:val="uk-UA"/>
        </w:rPr>
        <w:t xml:space="preserve"> А. А., </w:t>
      </w:r>
      <w:proofErr w:type="spellStart"/>
      <w:r w:rsidRPr="003B3FD6">
        <w:rPr>
          <w:sz w:val="28"/>
          <w:szCs w:val="28"/>
          <w:lang w:val="uk-UA"/>
        </w:rPr>
        <w:t>Беспаленко</w:t>
      </w:r>
      <w:proofErr w:type="spellEnd"/>
      <w:r w:rsidRPr="003B3FD6">
        <w:rPr>
          <w:sz w:val="28"/>
          <w:szCs w:val="28"/>
          <w:lang w:val="uk-UA"/>
        </w:rPr>
        <w:t xml:space="preserve"> А. А., </w:t>
      </w:r>
      <w:proofErr w:type="spellStart"/>
      <w:r w:rsidRPr="003B3FD6">
        <w:rPr>
          <w:sz w:val="28"/>
          <w:szCs w:val="28"/>
          <w:lang w:val="uk-UA"/>
        </w:rPr>
        <w:t>Цема</w:t>
      </w:r>
      <w:proofErr w:type="spellEnd"/>
      <w:r w:rsidRPr="003B3FD6">
        <w:rPr>
          <w:sz w:val="28"/>
          <w:szCs w:val="28"/>
          <w:lang w:val="uk-UA"/>
        </w:rPr>
        <w:t xml:space="preserve"> Є. В., </w:t>
      </w:r>
      <w:proofErr w:type="spellStart"/>
      <w:r w:rsidRPr="003B3FD6">
        <w:rPr>
          <w:sz w:val="28"/>
          <w:szCs w:val="28"/>
          <w:lang w:val="uk-UA"/>
        </w:rPr>
        <w:t>Дінець</w:t>
      </w:r>
      <w:proofErr w:type="spellEnd"/>
      <w:r w:rsidRPr="003B3FD6">
        <w:rPr>
          <w:sz w:val="28"/>
          <w:szCs w:val="28"/>
          <w:lang w:val="uk-UA"/>
        </w:rPr>
        <w:t xml:space="preserve"> А. В. Ампутації кінцівок у військовослужбовців внаслідок артилерійських ударів в зоні проведення антитерористичної операції на сході України. український науково-медичний молодіжний журнал. 2017. № 3. С. 15-19.</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13.  </w:t>
      </w:r>
      <w:proofErr w:type="spellStart"/>
      <w:r w:rsidRPr="003B3FD6">
        <w:rPr>
          <w:sz w:val="28"/>
          <w:szCs w:val="28"/>
          <w:lang w:val="uk-UA"/>
        </w:rPr>
        <w:t>Беспаленко</w:t>
      </w:r>
      <w:proofErr w:type="spellEnd"/>
      <w:r w:rsidRPr="003B3FD6">
        <w:rPr>
          <w:sz w:val="28"/>
          <w:szCs w:val="28"/>
          <w:lang w:val="uk-UA"/>
        </w:rPr>
        <w:t xml:space="preserve"> А. А., </w:t>
      </w:r>
      <w:proofErr w:type="spellStart"/>
      <w:r w:rsidRPr="003B3FD6">
        <w:rPr>
          <w:sz w:val="28"/>
          <w:szCs w:val="28"/>
          <w:lang w:val="uk-UA"/>
        </w:rPr>
        <w:t>Щеглюк</w:t>
      </w:r>
      <w:proofErr w:type="spellEnd"/>
      <w:r w:rsidRPr="003B3FD6">
        <w:rPr>
          <w:sz w:val="28"/>
          <w:szCs w:val="28"/>
          <w:lang w:val="uk-UA"/>
        </w:rPr>
        <w:t xml:space="preserve"> О. І., </w:t>
      </w:r>
      <w:proofErr w:type="spellStart"/>
      <w:r w:rsidRPr="003B3FD6">
        <w:rPr>
          <w:sz w:val="28"/>
          <w:szCs w:val="28"/>
          <w:lang w:val="uk-UA"/>
        </w:rPr>
        <w:t>Кіх</w:t>
      </w:r>
      <w:proofErr w:type="spellEnd"/>
      <w:r w:rsidRPr="003B3FD6">
        <w:rPr>
          <w:sz w:val="28"/>
          <w:szCs w:val="28"/>
          <w:lang w:val="uk-UA"/>
        </w:rPr>
        <w:t xml:space="preserve"> А. Ю., </w:t>
      </w:r>
      <w:proofErr w:type="spellStart"/>
      <w:r w:rsidRPr="003B3FD6">
        <w:rPr>
          <w:sz w:val="28"/>
          <w:szCs w:val="28"/>
          <w:lang w:val="uk-UA"/>
        </w:rPr>
        <w:t>Бур’янов</w:t>
      </w:r>
      <w:proofErr w:type="spellEnd"/>
      <w:r w:rsidRPr="003B3FD6">
        <w:rPr>
          <w:sz w:val="28"/>
          <w:szCs w:val="28"/>
          <w:lang w:val="uk-UA"/>
        </w:rPr>
        <w:t xml:space="preserve"> О. А. та ін.  Алгоритм реабілітації військовослужбовців з ампутацією кінцівок на основі </w:t>
      </w:r>
      <w:proofErr w:type="spellStart"/>
      <w:r w:rsidRPr="003B3FD6">
        <w:rPr>
          <w:sz w:val="28"/>
          <w:szCs w:val="28"/>
          <w:lang w:val="uk-UA"/>
        </w:rPr>
        <w:t>мультипрофесійного</w:t>
      </w:r>
      <w:proofErr w:type="spellEnd"/>
      <w:r w:rsidRPr="003B3FD6">
        <w:rPr>
          <w:sz w:val="28"/>
          <w:szCs w:val="28"/>
          <w:lang w:val="uk-UA"/>
        </w:rPr>
        <w:t xml:space="preserve"> та індивідуального підходу. Український журнал військової медицини. 2020. Т. 1, № 1. С. 64-72. URL : http://nbuv.gov.ua/UJRN/ukrjmm_2020_1_1_8</w:t>
      </w:r>
    </w:p>
    <w:p w:rsidR="003B3FD6" w:rsidRDefault="003B3FD6" w:rsidP="003B3FD6">
      <w:pPr>
        <w:spacing w:after="0" w:line="360" w:lineRule="auto"/>
        <w:ind w:firstLine="709"/>
        <w:jc w:val="both"/>
        <w:rPr>
          <w:sz w:val="28"/>
          <w:szCs w:val="28"/>
          <w:lang w:val="uk-UA"/>
        </w:rPr>
      </w:pPr>
      <w:r w:rsidRPr="003B3FD6">
        <w:rPr>
          <w:sz w:val="28"/>
          <w:szCs w:val="28"/>
          <w:lang w:val="uk-UA"/>
        </w:rPr>
        <w:t>14. Гур’єв С. О., Лисун Д. М., Кушнір В. А. та ін. Ампутації нижніх кінцівок унаслідок сучасних бойових дій (клініко-анатомічний аспект). Травма. 2018. Т. 19, № 4. С. 5-8.</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15. Гур’єв С., Лисун Д., Кушнір В., </w:t>
      </w:r>
      <w:proofErr w:type="spellStart"/>
      <w:r w:rsidRPr="003B3FD6">
        <w:rPr>
          <w:sz w:val="28"/>
          <w:szCs w:val="28"/>
          <w:lang w:val="uk-UA"/>
        </w:rPr>
        <w:t>Кураченко</w:t>
      </w:r>
      <w:proofErr w:type="spellEnd"/>
      <w:r w:rsidRPr="003B3FD6">
        <w:rPr>
          <w:sz w:val="28"/>
          <w:szCs w:val="28"/>
          <w:lang w:val="uk-UA"/>
        </w:rPr>
        <w:t xml:space="preserve"> І. Ампутації кінцівок в наслідок сучасних бойових дій, клініко-анатомічний аспект. Український науково-медичний молодіжний журнал. 2018. № 3-4(108). С. 34-37. URL : https://mmj.nmuofficial.com/index.php/journal/article/view/19</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16. </w:t>
      </w:r>
      <w:proofErr w:type="spellStart"/>
      <w:r w:rsidRPr="003B3FD6">
        <w:rPr>
          <w:sz w:val="28"/>
          <w:szCs w:val="28"/>
          <w:lang w:val="uk-UA"/>
        </w:rPr>
        <w:t>Цема</w:t>
      </w:r>
      <w:proofErr w:type="spellEnd"/>
      <w:r w:rsidRPr="003B3FD6">
        <w:rPr>
          <w:sz w:val="28"/>
          <w:szCs w:val="28"/>
          <w:lang w:val="uk-UA"/>
        </w:rPr>
        <w:t xml:space="preserve"> Є. В., Хоменко І. П., </w:t>
      </w:r>
      <w:proofErr w:type="spellStart"/>
      <w:r w:rsidRPr="003B3FD6">
        <w:rPr>
          <w:sz w:val="28"/>
          <w:szCs w:val="28"/>
          <w:lang w:val="uk-UA"/>
        </w:rPr>
        <w:t>Беспаленко</w:t>
      </w:r>
      <w:proofErr w:type="spellEnd"/>
      <w:r w:rsidRPr="003B3FD6">
        <w:rPr>
          <w:sz w:val="28"/>
          <w:szCs w:val="28"/>
          <w:lang w:val="uk-UA"/>
        </w:rPr>
        <w:t xml:space="preserve"> А. А., </w:t>
      </w:r>
      <w:proofErr w:type="spellStart"/>
      <w:r w:rsidRPr="003B3FD6">
        <w:rPr>
          <w:sz w:val="28"/>
          <w:szCs w:val="28"/>
          <w:lang w:val="uk-UA"/>
        </w:rPr>
        <w:t>Бур'янов</w:t>
      </w:r>
      <w:proofErr w:type="spellEnd"/>
      <w:r w:rsidRPr="003B3FD6">
        <w:rPr>
          <w:sz w:val="28"/>
          <w:szCs w:val="28"/>
          <w:lang w:val="uk-UA"/>
        </w:rPr>
        <w:t xml:space="preserve"> О. А. та ін. Клініко-статистичне дослідження рівня ампутації кінцівки у поранених. Клінічна хірургія. 2017. № 10. С. 51-54.</w:t>
      </w:r>
      <w:r>
        <w:rPr>
          <w:sz w:val="28"/>
          <w:szCs w:val="28"/>
          <w:lang w:val="uk-UA"/>
        </w:rPr>
        <w:t xml:space="preserve"> </w:t>
      </w:r>
      <w:r w:rsidRPr="003B3FD6">
        <w:rPr>
          <w:sz w:val="28"/>
          <w:szCs w:val="28"/>
          <w:lang w:val="uk-UA"/>
        </w:rPr>
        <w:t>URL : http://nbuv.gov.ua/UJRN/KlKh_2017_10_19</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lastRenderedPageBreak/>
        <w:t xml:space="preserve">17. </w:t>
      </w:r>
      <w:proofErr w:type="spellStart"/>
      <w:r w:rsidRPr="003B3FD6">
        <w:rPr>
          <w:sz w:val="28"/>
          <w:szCs w:val="28"/>
          <w:lang w:val="uk-UA"/>
        </w:rPr>
        <w:t>Цема</w:t>
      </w:r>
      <w:proofErr w:type="spellEnd"/>
      <w:r w:rsidRPr="003B3FD6">
        <w:rPr>
          <w:sz w:val="28"/>
          <w:szCs w:val="28"/>
          <w:lang w:val="uk-UA"/>
        </w:rPr>
        <w:t xml:space="preserve"> Є. В., Хоменко І. П., </w:t>
      </w:r>
      <w:proofErr w:type="spellStart"/>
      <w:r w:rsidRPr="003B3FD6">
        <w:rPr>
          <w:sz w:val="28"/>
          <w:szCs w:val="28"/>
          <w:lang w:val="uk-UA"/>
        </w:rPr>
        <w:t>Беспаленко</w:t>
      </w:r>
      <w:proofErr w:type="spellEnd"/>
      <w:r w:rsidRPr="003B3FD6">
        <w:rPr>
          <w:sz w:val="28"/>
          <w:szCs w:val="28"/>
          <w:lang w:val="uk-UA"/>
        </w:rPr>
        <w:t xml:space="preserve"> А. А., </w:t>
      </w:r>
      <w:proofErr w:type="spellStart"/>
      <w:r w:rsidRPr="003B3FD6">
        <w:rPr>
          <w:sz w:val="28"/>
          <w:szCs w:val="28"/>
          <w:lang w:val="uk-UA"/>
        </w:rPr>
        <w:t>Бур'янов</w:t>
      </w:r>
      <w:proofErr w:type="spellEnd"/>
      <w:r w:rsidRPr="003B3FD6">
        <w:rPr>
          <w:sz w:val="28"/>
          <w:szCs w:val="28"/>
          <w:lang w:val="uk-UA"/>
        </w:rPr>
        <w:t xml:space="preserve"> О. А. та ін. Чинники ураження та причини ампутацій кінцівок у постраждалих під час воєнного конфлікту на сході України. Хірургія України. 2017. № 2. С. 7-13.</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18. </w:t>
      </w:r>
      <w:proofErr w:type="spellStart"/>
      <w:r w:rsidRPr="003B3FD6">
        <w:rPr>
          <w:sz w:val="28"/>
          <w:szCs w:val="28"/>
          <w:lang w:val="uk-UA"/>
        </w:rPr>
        <w:t>Бур’янов</w:t>
      </w:r>
      <w:proofErr w:type="spellEnd"/>
      <w:r w:rsidRPr="003B3FD6">
        <w:rPr>
          <w:sz w:val="28"/>
          <w:szCs w:val="28"/>
          <w:lang w:val="uk-UA"/>
        </w:rPr>
        <w:t xml:space="preserve"> О. А., </w:t>
      </w:r>
      <w:proofErr w:type="spellStart"/>
      <w:r w:rsidRPr="003B3FD6">
        <w:rPr>
          <w:sz w:val="28"/>
          <w:szCs w:val="28"/>
          <w:lang w:val="uk-UA"/>
        </w:rPr>
        <w:t>Страфун</w:t>
      </w:r>
      <w:proofErr w:type="spellEnd"/>
      <w:r w:rsidRPr="003B3FD6">
        <w:rPr>
          <w:sz w:val="28"/>
          <w:szCs w:val="28"/>
          <w:lang w:val="uk-UA"/>
        </w:rPr>
        <w:t xml:space="preserve"> С. С., Шлапак І. П. та ін. Вогнепальні поранення кінцівок : методичні рекомендації. Київ, 2015. 46 с.</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19. </w:t>
      </w:r>
      <w:proofErr w:type="spellStart"/>
      <w:r w:rsidRPr="003B3FD6">
        <w:rPr>
          <w:sz w:val="28"/>
          <w:szCs w:val="28"/>
          <w:lang w:val="uk-UA"/>
        </w:rPr>
        <w:t>Лябах</w:t>
      </w:r>
      <w:proofErr w:type="spellEnd"/>
      <w:r w:rsidRPr="003B3FD6">
        <w:rPr>
          <w:sz w:val="28"/>
          <w:szCs w:val="28"/>
          <w:lang w:val="uk-UA"/>
        </w:rPr>
        <w:t xml:space="preserve"> А. П., Деркач Р. В., Костогриз О. А. Шкала MESS при бойовій травмі кінцівок: ампутація чи збереження? Вісник ортопедії, травматології та протезування. 2022. № 3. С. 15-20.</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20. Кощій В. Особливості психоемоційного стану і стресового реагування учасників бойових дій з травматичними ушкодженнями магістральних судин кінцівок з різним об’ємом оперативного втручання. Психосоматична медицина та загальна практика. 2019. URL : https://uk.e-medjournal.com/index.php/psp/article/view/246</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21. Вказівки з воєнно-польової хірургії / за ред. Я. Л. </w:t>
      </w:r>
      <w:proofErr w:type="spellStart"/>
      <w:r w:rsidRPr="003B3FD6">
        <w:rPr>
          <w:sz w:val="28"/>
          <w:szCs w:val="28"/>
          <w:lang w:val="uk-UA"/>
        </w:rPr>
        <w:t>Заруцького</w:t>
      </w:r>
      <w:proofErr w:type="spellEnd"/>
      <w:r w:rsidRPr="003B3FD6">
        <w:rPr>
          <w:sz w:val="28"/>
          <w:szCs w:val="28"/>
          <w:lang w:val="uk-UA"/>
        </w:rPr>
        <w:t xml:space="preserve">, А. А. </w:t>
      </w:r>
      <w:proofErr w:type="spellStart"/>
      <w:r w:rsidRPr="003B3FD6">
        <w:rPr>
          <w:sz w:val="28"/>
          <w:szCs w:val="28"/>
          <w:lang w:val="uk-UA"/>
        </w:rPr>
        <w:t>Шудрака</w:t>
      </w:r>
      <w:proofErr w:type="spellEnd"/>
      <w:r w:rsidRPr="003B3FD6">
        <w:rPr>
          <w:sz w:val="28"/>
          <w:szCs w:val="28"/>
          <w:lang w:val="uk-UA"/>
        </w:rPr>
        <w:t xml:space="preserve">. Київ : СПД </w:t>
      </w:r>
      <w:proofErr w:type="spellStart"/>
      <w:r w:rsidRPr="003B3FD6">
        <w:rPr>
          <w:sz w:val="28"/>
          <w:szCs w:val="28"/>
          <w:lang w:val="uk-UA"/>
        </w:rPr>
        <w:t>Чалчинська</w:t>
      </w:r>
      <w:proofErr w:type="spellEnd"/>
      <w:r w:rsidRPr="003B3FD6">
        <w:rPr>
          <w:sz w:val="28"/>
          <w:szCs w:val="28"/>
          <w:lang w:val="uk-UA"/>
        </w:rPr>
        <w:t xml:space="preserve"> Н. В., 2014. 396 с.</w:t>
      </w:r>
    </w:p>
    <w:p w:rsidR="003B3FD6" w:rsidRDefault="003B3FD6" w:rsidP="003B3FD6">
      <w:pPr>
        <w:spacing w:after="0" w:line="360" w:lineRule="auto"/>
        <w:ind w:firstLine="709"/>
        <w:jc w:val="both"/>
        <w:rPr>
          <w:sz w:val="28"/>
          <w:szCs w:val="28"/>
          <w:lang w:val="uk-UA"/>
        </w:rPr>
      </w:pPr>
      <w:r w:rsidRPr="003B3FD6">
        <w:rPr>
          <w:sz w:val="28"/>
          <w:szCs w:val="28"/>
          <w:lang w:val="uk-UA"/>
        </w:rPr>
        <w:t>22. Невідкладна військова хірургія / пер. з англ. Київ : Наш Формат, 2022. 576 с.</w:t>
      </w:r>
    </w:p>
    <w:p w:rsidR="003B3FD6" w:rsidRPr="003B3FD6" w:rsidRDefault="003B3FD6" w:rsidP="003B3FD6">
      <w:pPr>
        <w:spacing w:after="0" w:line="360" w:lineRule="auto"/>
        <w:ind w:firstLine="709"/>
        <w:jc w:val="both"/>
        <w:rPr>
          <w:sz w:val="28"/>
          <w:szCs w:val="28"/>
          <w:lang w:val="uk-UA"/>
        </w:rPr>
      </w:pPr>
      <w:r w:rsidRPr="003B3FD6">
        <w:rPr>
          <w:sz w:val="28"/>
          <w:szCs w:val="28"/>
          <w:lang w:val="uk-UA"/>
        </w:rPr>
        <w:t xml:space="preserve">23. </w:t>
      </w:r>
      <w:proofErr w:type="spellStart"/>
      <w:r w:rsidRPr="003B3FD6">
        <w:rPr>
          <w:sz w:val="28"/>
          <w:szCs w:val="28"/>
          <w:lang w:val="uk-UA"/>
        </w:rPr>
        <w:t>Бур’янов</w:t>
      </w:r>
      <w:proofErr w:type="spellEnd"/>
      <w:r w:rsidRPr="003B3FD6">
        <w:rPr>
          <w:sz w:val="28"/>
          <w:szCs w:val="28"/>
          <w:lang w:val="uk-UA"/>
        </w:rPr>
        <w:t xml:space="preserve"> О. А., </w:t>
      </w:r>
      <w:proofErr w:type="spellStart"/>
      <w:r w:rsidRPr="003B3FD6">
        <w:rPr>
          <w:sz w:val="28"/>
          <w:szCs w:val="28"/>
          <w:lang w:val="uk-UA"/>
        </w:rPr>
        <w:t>Лакша</w:t>
      </w:r>
      <w:proofErr w:type="spellEnd"/>
      <w:r w:rsidRPr="003B3FD6">
        <w:rPr>
          <w:sz w:val="28"/>
          <w:szCs w:val="28"/>
          <w:lang w:val="uk-UA"/>
        </w:rPr>
        <w:t xml:space="preserve"> А. М., Ярмолюк Ю. О., </w:t>
      </w:r>
      <w:proofErr w:type="spellStart"/>
      <w:r w:rsidRPr="003B3FD6">
        <w:rPr>
          <w:sz w:val="28"/>
          <w:szCs w:val="28"/>
          <w:lang w:val="uk-UA"/>
        </w:rPr>
        <w:t>Лакша</w:t>
      </w:r>
      <w:proofErr w:type="spellEnd"/>
      <w:r w:rsidRPr="003B3FD6">
        <w:rPr>
          <w:sz w:val="28"/>
          <w:szCs w:val="28"/>
          <w:lang w:val="uk-UA"/>
        </w:rPr>
        <w:t xml:space="preserve"> А. А. Етапне хірургічне лікування постраждалих з вогнепальними пораненнями кінцівок. Літопис травматології та ортопедії. 2015. № 1-2 (31-32). С. 50-52.</w:t>
      </w:r>
    </w:p>
    <w:p w:rsidR="003B3FD6" w:rsidRDefault="003B3FD6" w:rsidP="003B3FD6">
      <w:pPr>
        <w:spacing w:after="0" w:line="360" w:lineRule="auto"/>
        <w:ind w:firstLine="709"/>
        <w:jc w:val="both"/>
        <w:rPr>
          <w:sz w:val="28"/>
          <w:szCs w:val="28"/>
          <w:lang w:val="uk-UA"/>
        </w:rPr>
      </w:pPr>
      <w:r w:rsidRPr="003B3FD6">
        <w:rPr>
          <w:sz w:val="28"/>
          <w:szCs w:val="28"/>
          <w:lang w:val="uk-UA"/>
        </w:rPr>
        <w:t xml:space="preserve">24. </w:t>
      </w:r>
      <w:proofErr w:type="spellStart"/>
      <w:r w:rsidRPr="003B3FD6">
        <w:rPr>
          <w:sz w:val="28"/>
          <w:szCs w:val="28"/>
          <w:lang w:val="uk-UA"/>
        </w:rPr>
        <w:t>Бур’янов</w:t>
      </w:r>
      <w:proofErr w:type="spellEnd"/>
      <w:r w:rsidRPr="003B3FD6">
        <w:rPr>
          <w:sz w:val="28"/>
          <w:szCs w:val="28"/>
          <w:lang w:val="uk-UA"/>
        </w:rPr>
        <w:t xml:space="preserve"> О. А., Савка І. С., Ярмолюк Ю. О. та ін. Хірургічне лікування постраждалих з ампутаціями при бойових ураженнях нижніх кінцівок. </w:t>
      </w:r>
      <w:proofErr w:type="spellStart"/>
      <w:r w:rsidRPr="003B3FD6">
        <w:rPr>
          <w:sz w:val="28"/>
          <w:szCs w:val="28"/>
          <w:lang w:val="uk-UA"/>
        </w:rPr>
        <w:t>Therapia</w:t>
      </w:r>
      <w:proofErr w:type="spellEnd"/>
      <w:r w:rsidRPr="003B3FD6">
        <w:rPr>
          <w:sz w:val="28"/>
          <w:szCs w:val="28"/>
          <w:lang w:val="uk-UA"/>
        </w:rPr>
        <w:t>. Український медичний вісник. 2015. № 10. С. 22-26.</w:t>
      </w:r>
    </w:p>
    <w:p w:rsidR="00D74787" w:rsidRDefault="00D74787" w:rsidP="00D74787">
      <w:pPr>
        <w:spacing w:after="0" w:line="360" w:lineRule="auto"/>
        <w:ind w:firstLine="709"/>
        <w:jc w:val="both"/>
        <w:rPr>
          <w:sz w:val="28"/>
          <w:szCs w:val="28"/>
          <w:lang w:val="uk-UA"/>
        </w:rPr>
      </w:pPr>
      <w:r>
        <w:rPr>
          <w:sz w:val="28"/>
          <w:szCs w:val="28"/>
          <w:lang w:val="uk-UA"/>
        </w:rPr>
        <w:t xml:space="preserve">25. </w:t>
      </w:r>
      <w:r w:rsidRPr="00D74787">
        <w:rPr>
          <w:sz w:val="28"/>
          <w:szCs w:val="28"/>
          <w:lang w:val="uk-UA"/>
        </w:rPr>
        <w:t>Герасименко О. С.</w:t>
      </w:r>
      <w:r>
        <w:rPr>
          <w:sz w:val="28"/>
          <w:szCs w:val="28"/>
          <w:lang w:val="uk-UA"/>
        </w:rPr>
        <w:t>,</w:t>
      </w:r>
      <w:r w:rsidRPr="00D74787">
        <w:rPr>
          <w:sz w:val="28"/>
          <w:szCs w:val="28"/>
          <w:lang w:val="uk-UA"/>
        </w:rPr>
        <w:t xml:space="preserve"> Мухін В. М.</w:t>
      </w:r>
      <w:r>
        <w:rPr>
          <w:sz w:val="28"/>
          <w:szCs w:val="28"/>
          <w:lang w:val="uk-UA"/>
        </w:rPr>
        <w:t xml:space="preserve"> </w:t>
      </w:r>
      <w:r w:rsidRPr="00D74787">
        <w:rPr>
          <w:sz w:val="28"/>
          <w:szCs w:val="28"/>
          <w:lang w:val="uk-UA"/>
        </w:rPr>
        <w:t>Передумови розробки комплексної програми фізичної реабілітації осіб з ампутаціями нижніх кінцівок на рівні гомілки</w:t>
      </w:r>
      <w:r>
        <w:rPr>
          <w:sz w:val="28"/>
          <w:szCs w:val="28"/>
          <w:lang w:val="uk-UA"/>
        </w:rPr>
        <w:t xml:space="preserve">. </w:t>
      </w:r>
      <w:r w:rsidRPr="00D74787">
        <w:rPr>
          <w:sz w:val="28"/>
          <w:szCs w:val="28"/>
          <w:lang w:val="uk-UA"/>
        </w:rPr>
        <w:t>Вісник Прикарпатського університ</w:t>
      </w:r>
      <w:r>
        <w:rPr>
          <w:sz w:val="28"/>
          <w:szCs w:val="28"/>
          <w:lang w:val="uk-UA"/>
        </w:rPr>
        <w:t xml:space="preserve">ету. Серія: Фізична культура. </w:t>
      </w:r>
      <w:r w:rsidRPr="00D74787">
        <w:rPr>
          <w:sz w:val="28"/>
          <w:szCs w:val="28"/>
          <w:lang w:val="uk-UA"/>
        </w:rPr>
        <w:t>20</w:t>
      </w:r>
      <w:r>
        <w:rPr>
          <w:sz w:val="28"/>
          <w:szCs w:val="28"/>
          <w:lang w:val="uk-UA"/>
        </w:rPr>
        <w:t>16.  Вип. 23. С. 50-</w:t>
      </w:r>
      <w:r w:rsidRPr="00D74787">
        <w:rPr>
          <w:sz w:val="28"/>
          <w:szCs w:val="28"/>
          <w:lang w:val="uk-UA"/>
        </w:rPr>
        <w:t>59.</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26. Лисун Д. М. Пошкодження кінцівок внаслідок сучасних бойових дій: клініко-епідеміологічний аналіз: дис. …канд.. мед. н.: 14.01.21. Київ, 2019. 152 с.  </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lastRenderedPageBreak/>
        <w:t xml:space="preserve">27. </w:t>
      </w:r>
      <w:proofErr w:type="spellStart"/>
      <w:r w:rsidRPr="00D74787">
        <w:rPr>
          <w:sz w:val="28"/>
          <w:szCs w:val="28"/>
          <w:lang w:val="uk-UA"/>
        </w:rPr>
        <w:t>Салєєва</w:t>
      </w:r>
      <w:proofErr w:type="spellEnd"/>
      <w:r w:rsidRPr="00D74787">
        <w:rPr>
          <w:sz w:val="28"/>
          <w:szCs w:val="28"/>
          <w:lang w:val="uk-UA"/>
        </w:rPr>
        <w:t xml:space="preserve"> А.Д., </w:t>
      </w:r>
      <w:proofErr w:type="spellStart"/>
      <w:r w:rsidRPr="00D74787">
        <w:rPr>
          <w:sz w:val="28"/>
          <w:szCs w:val="28"/>
          <w:lang w:val="uk-UA"/>
        </w:rPr>
        <w:t>Аврунін</w:t>
      </w:r>
      <w:proofErr w:type="spellEnd"/>
      <w:r w:rsidRPr="00D74787">
        <w:rPr>
          <w:sz w:val="28"/>
          <w:szCs w:val="28"/>
          <w:lang w:val="uk-UA"/>
        </w:rPr>
        <w:t xml:space="preserve"> О.Г., Баєв П.О. та ін. Конструювання та технології виготовлення протезів нижніх кінцівок : </w:t>
      </w:r>
      <w:proofErr w:type="spellStart"/>
      <w:r w:rsidRPr="00D74787">
        <w:rPr>
          <w:sz w:val="28"/>
          <w:szCs w:val="28"/>
          <w:lang w:val="uk-UA"/>
        </w:rPr>
        <w:t>навч</w:t>
      </w:r>
      <w:proofErr w:type="spellEnd"/>
      <w:r w:rsidRPr="00D74787">
        <w:rPr>
          <w:sz w:val="28"/>
          <w:szCs w:val="28"/>
          <w:lang w:val="uk-UA"/>
        </w:rPr>
        <w:t>. посібник. Харків: ХНУРЕ, 2023. 481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28. </w:t>
      </w:r>
      <w:proofErr w:type="spellStart"/>
      <w:r w:rsidRPr="00D74787">
        <w:rPr>
          <w:sz w:val="28"/>
          <w:szCs w:val="28"/>
          <w:lang w:val="uk-UA"/>
        </w:rPr>
        <w:t>Філак</w:t>
      </w:r>
      <w:proofErr w:type="spellEnd"/>
      <w:r w:rsidRPr="00D74787">
        <w:rPr>
          <w:sz w:val="28"/>
          <w:szCs w:val="28"/>
          <w:lang w:val="uk-UA"/>
        </w:rPr>
        <w:t xml:space="preserve"> Я. Ф., </w:t>
      </w:r>
      <w:proofErr w:type="spellStart"/>
      <w:r w:rsidRPr="00D74787">
        <w:rPr>
          <w:sz w:val="28"/>
          <w:szCs w:val="28"/>
          <w:lang w:val="uk-UA"/>
        </w:rPr>
        <w:t>Філак</w:t>
      </w:r>
      <w:proofErr w:type="spellEnd"/>
      <w:r w:rsidRPr="00D74787">
        <w:rPr>
          <w:sz w:val="28"/>
          <w:szCs w:val="28"/>
          <w:lang w:val="uk-UA"/>
        </w:rPr>
        <w:t xml:space="preserve"> Ф. Г. Протезування та </w:t>
      </w:r>
      <w:proofErr w:type="spellStart"/>
      <w:r w:rsidRPr="00D74787">
        <w:rPr>
          <w:sz w:val="28"/>
          <w:szCs w:val="28"/>
          <w:lang w:val="uk-UA"/>
        </w:rPr>
        <w:t>ортезування</w:t>
      </w:r>
      <w:proofErr w:type="spellEnd"/>
      <w:r w:rsidRPr="00D74787">
        <w:rPr>
          <w:sz w:val="28"/>
          <w:szCs w:val="28"/>
          <w:lang w:val="uk-UA"/>
        </w:rPr>
        <w:t xml:space="preserve"> у фізичній терапії : навчальний посібник. Ужгород : ФОП </w:t>
      </w:r>
      <w:proofErr w:type="spellStart"/>
      <w:r w:rsidRPr="00D74787">
        <w:rPr>
          <w:sz w:val="28"/>
          <w:szCs w:val="28"/>
          <w:lang w:val="uk-UA"/>
        </w:rPr>
        <w:t>Сабов</w:t>
      </w:r>
      <w:proofErr w:type="spellEnd"/>
      <w:r w:rsidRPr="00D74787">
        <w:rPr>
          <w:sz w:val="28"/>
          <w:szCs w:val="28"/>
          <w:lang w:val="uk-UA"/>
        </w:rPr>
        <w:t xml:space="preserve"> А.М. 2018. 102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29. Технічні засоби в фізичній реабілітації : Опорний навчально-методичний інтерактивний комплекс / За заг. ред. Т. В. Кухтик. Краматорськ: ДІТМ МНТУ ім. Ю.Бугая, 2010. 106 с. </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30. </w:t>
      </w:r>
      <w:proofErr w:type="spellStart"/>
      <w:r w:rsidRPr="00D74787">
        <w:rPr>
          <w:sz w:val="28"/>
          <w:szCs w:val="28"/>
          <w:lang w:val="uk-UA"/>
        </w:rPr>
        <w:t>Худецький</w:t>
      </w:r>
      <w:proofErr w:type="spellEnd"/>
      <w:r w:rsidRPr="00D74787">
        <w:rPr>
          <w:sz w:val="28"/>
          <w:szCs w:val="28"/>
          <w:lang w:val="uk-UA"/>
        </w:rPr>
        <w:t xml:space="preserve"> І. Ю., Антонова-</w:t>
      </w:r>
      <w:proofErr w:type="spellStart"/>
      <w:r w:rsidRPr="00D74787">
        <w:rPr>
          <w:sz w:val="28"/>
          <w:szCs w:val="28"/>
          <w:lang w:val="uk-UA"/>
        </w:rPr>
        <w:t>Рафі</w:t>
      </w:r>
      <w:proofErr w:type="spellEnd"/>
      <w:r w:rsidRPr="00D74787">
        <w:rPr>
          <w:sz w:val="28"/>
          <w:szCs w:val="28"/>
          <w:lang w:val="uk-UA"/>
        </w:rPr>
        <w:t xml:space="preserve"> Ю. В., </w:t>
      </w:r>
      <w:proofErr w:type="spellStart"/>
      <w:r w:rsidRPr="00D74787">
        <w:rPr>
          <w:sz w:val="28"/>
          <w:szCs w:val="28"/>
          <w:lang w:val="uk-UA"/>
        </w:rPr>
        <w:t>Худецька</w:t>
      </w:r>
      <w:proofErr w:type="spellEnd"/>
      <w:r w:rsidRPr="00D74787">
        <w:rPr>
          <w:sz w:val="28"/>
          <w:szCs w:val="28"/>
          <w:lang w:val="uk-UA"/>
        </w:rPr>
        <w:t xml:space="preserve"> Н. М., Пущина І. В. Апарат оцінки кукси для протезування кінцівок. Здобутки клінічної i експериментальної медицини. 2017. № 4. С. 104-108. URL : http://nbuv.gov.ua/UJRN/Zkem_2017_4_20</w:t>
      </w:r>
    </w:p>
    <w:p w:rsidR="00D74787" w:rsidRDefault="00D74787" w:rsidP="00D74787">
      <w:pPr>
        <w:spacing w:after="0" w:line="360" w:lineRule="auto"/>
        <w:ind w:firstLine="709"/>
        <w:jc w:val="both"/>
        <w:rPr>
          <w:sz w:val="28"/>
          <w:szCs w:val="28"/>
          <w:lang w:val="uk-UA"/>
        </w:rPr>
      </w:pPr>
      <w:r w:rsidRPr="00D74787">
        <w:rPr>
          <w:sz w:val="28"/>
          <w:szCs w:val="28"/>
          <w:lang w:val="uk-UA"/>
        </w:rPr>
        <w:t xml:space="preserve">31. </w:t>
      </w:r>
      <w:proofErr w:type="spellStart"/>
      <w:r w:rsidRPr="00D74787">
        <w:rPr>
          <w:sz w:val="28"/>
          <w:szCs w:val="28"/>
          <w:lang w:val="uk-UA"/>
        </w:rPr>
        <w:t>Худецький</w:t>
      </w:r>
      <w:proofErr w:type="spellEnd"/>
      <w:r w:rsidRPr="00D74787">
        <w:rPr>
          <w:sz w:val="28"/>
          <w:szCs w:val="28"/>
          <w:lang w:val="uk-UA"/>
        </w:rPr>
        <w:t xml:space="preserve"> І. Ю., Антонова-</w:t>
      </w:r>
      <w:proofErr w:type="spellStart"/>
      <w:r w:rsidRPr="00D74787">
        <w:rPr>
          <w:sz w:val="28"/>
          <w:szCs w:val="28"/>
          <w:lang w:val="uk-UA"/>
        </w:rPr>
        <w:t>Рафі</w:t>
      </w:r>
      <w:proofErr w:type="spellEnd"/>
      <w:r w:rsidRPr="00D74787">
        <w:rPr>
          <w:sz w:val="28"/>
          <w:szCs w:val="28"/>
          <w:lang w:val="uk-UA"/>
        </w:rPr>
        <w:t xml:space="preserve"> Ю. В., Мельник Г. В., </w:t>
      </w:r>
      <w:proofErr w:type="spellStart"/>
      <w:r w:rsidRPr="00D74787">
        <w:rPr>
          <w:sz w:val="28"/>
          <w:szCs w:val="28"/>
          <w:lang w:val="uk-UA"/>
        </w:rPr>
        <w:t>Сніцар</w:t>
      </w:r>
      <w:proofErr w:type="spellEnd"/>
      <w:r w:rsidRPr="00D74787">
        <w:rPr>
          <w:sz w:val="28"/>
          <w:szCs w:val="28"/>
          <w:lang w:val="uk-UA"/>
        </w:rPr>
        <w:t xml:space="preserve"> Є. В. Протезування та ш</w:t>
      </w:r>
      <w:r>
        <w:rPr>
          <w:sz w:val="28"/>
          <w:szCs w:val="28"/>
          <w:lang w:val="uk-UA"/>
        </w:rPr>
        <w:t xml:space="preserve">тучні органи : Конспект лекцій </w:t>
      </w:r>
      <w:r w:rsidRPr="00D74787">
        <w:rPr>
          <w:sz w:val="28"/>
          <w:szCs w:val="28"/>
          <w:lang w:val="uk-UA"/>
        </w:rPr>
        <w:t xml:space="preserve">: </w:t>
      </w:r>
      <w:proofErr w:type="spellStart"/>
      <w:r w:rsidRPr="00D74787">
        <w:rPr>
          <w:sz w:val="28"/>
          <w:szCs w:val="28"/>
          <w:lang w:val="uk-UA"/>
        </w:rPr>
        <w:t>навч</w:t>
      </w:r>
      <w:proofErr w:type="spellEnd"/>
      <w:r w:rsidRPr="00D74787">
        <w:rPr>
          <w:sz w:val="28"/>
          <w:szCs w:val="28"/>
          <w:lang w:val="uk-UA"/>
        </w:rPr>
        <w:t xml:space="preserve">. </w:t>
      </w:r>
      <w:proofErr w:type="spellStart"/>
      <w:r w:rsidRPr="00D74787">
        <w:rPr>
          <w:sz w:val="28"/>
          <w:szCs w:val="28"/>
          <w:lang w:val="uk-UA"/>
        </w:rPr>
        <w:t>посіб</w:t>
      </w:r>
      <w:proofErr w:type="spellEnd"/>
      <w:r w:rsidRPr="00D74787">
        <w:rPr>
          <w:sz w:val="28"/>
          <w:szCs w:val="28"/>
          <w:lang w:val="uk-UA"/>
        </w:rPr>
        <w:t xml:space="preserve">. для </w:t>
      </w:r>
      <w:proofErr w:type="spellStart"/>
      <w:r w:rsidRPr="00D74787">
        <w:rPr>
          <w:sz w:val="28"/>
          <w:szCs w:val="28"/>
          <w:lang w:val="uk-UA"/>
        </w:rPr>
        <w:t>студ</w:t>
      </w:r>
      <w:proofErr w:type="spellEnd"/>
      <w:r w:rsidRPr="00D74787">
        <w:rPr>
          <w:sz w:val="28"/>
          <w:szCs w:val="28"/>
          <w:lang w:val="uk-UA"/>
        </w:rPr>
        <w:t>. спеціальності 163 «</w:t>
      </w:r>
      <w:proofErr w:type="spellStart"/>
      <w:r w:rsidRPr="00D74787">
        <w:rPr>
          <w:sz w:val="28"/>
          <w:szCs w:val="28"/>
          <w:lang w:val="uk-UA"/>
        </w:rPr>
        <w:t>Біомедична</w:t>
      </w:r>
      <w:proofErr w:type="spellEnd"/>
      <w:r w:rsidRPr="00D74787">
        <w:rPr>
          <w:sz w:val="28"/>
          <w:szCs w:val="28"/>
          <w:lang w:val="uk-UA"/>
        </w:rPr>
        <w:t xml:space="preserve"> інженерія». Київ : КПІ ім. Ігоря Сікорського, 2021. 184 с. URL :https://ela.kpi.ua/bitstream/123456789/45797/1/Protezuvannia_ta_shtuchni_orhany_KL.pdf</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32. Король С. О., </w:t>
      </w:r>
      <w:proofErr w:type="spellStart"/>
      <w:r w:rsidRPr="00D74787">
        <w:rPr>
          <w:sz w:val="28"/>
          <w:szCs w:val="28"/>
          <w:lang w:val="uk-UA"/>
        </w:rPr>
        <w:t>Беспаленко</w:t>
      </w:r>
      <w:proofErr w:type="spellEnd"/>
      <w:r w:rsidRPr="00D74787">
        <w:rPr>
          <w:sz w:val="28"/>
          <w:szCs w:val="28"/>
          <w:lang w:val="uk-UA"/>
        </w:rPr>
        <w:t xml:space="preserve"> А. А. Використання сучасних </w:t>
      </w:r>
      <w:proofErr w:type="spellStart"/>
      <w:r w:rsidRPr="00D74787">
        <w:rPr>
          <w:sz w:val="28"/>
          <w:szCs w:val="28"/>
          <w:lang w:val="uk-UA"/>
        </w:rPr>
        <w:t>ме¬тодів</w:t>
      </w:r>
      <w:proofErr w:type="spellEnd"/>
      <w:r w:rsidRPr="00D74787">
        <w:rPr>
          <w:sz w:val="28"/>
          <w:szCs w:val="28"/>
          <w:lang w:val="uk-UA"/>
        </w:rPr>
        <w:t xml:space="preserve"> спеціалізованого травматологічного лікування поранених з </w:t>
      </w:r>
      <w:proofErr w:type="spellStart"/>
      <w:r w:rsidRPr="00D74787">
        <w:rPr>
          <w:sz w:val="28"/>
          <w:szCs w:val="28"/>
          <w:lang w:val="uk-UA"/>
        </w:rPr>
        <w:t>вог¬непальними</w:t>
      </w:r>
      <w:proofErr w:type="spellEnd"/>
      <w:r w:rsidRPr="00D74787">
        <w:rPr>
          <w:sz w:val="28"/>
          <w:szCs w:val="28"/>
          <w:lang w:val="uk-UA"/>
        </w:rPr>
        <w:t xml:space="preserve"> переломами довгих кісток (IV рівень надання медичної допомоги). Літопис </w:t>
      </w:r>
      <w:proofErr w:type="spellStart"/>
      <w:r w:rsidRPr="00D74787">
        <w:rPr>
          <w:sz w:val="28"/>
          <w:szCs w:val="28"/>
          <w:lang w:val="uk-UA"/>
        </w:rPr>
        <w:t>травмотології</w:t>
      </w:r>
      <w:proofErr w:type="spellEnd"/>
      <w:r w:rsidRPr="00D74787">
        <w:rPr>
          <w:sz w:val="28"/>
          <w:szCs w:val="28"/>
          <w:lang w:val="uk-UA"/>
        </w:rPr>
        <w:t xml:space="preserve"> та ортопедії. 2015. №1(20). С. 28-30.</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33. </w:t>
      </w:r>
      <w:proofErr w:type="spellStart"/>
      <w:r w:rsidRPr="00D74787">
        <w:rPr>
          <w:sz w:val="28"/>
          <w:szCs w:val="28"/>
          <w:lang w:val="uk-UA"/>
        </w:rPr>
        <w:t>Інтелегатор</w:t>
      </w:r>
      <w:proofErr w:type="spellEnd"/>
      <w:r w:rsidRPr="00D74787">
        <w:rPr>
          <w:sz w:val="28"/>
          <w:szCs w:val="28"/>
          <w:lang w:val="uk-UA"/>
        </w:rPr>
        <w:t xml:space="preserve"> Д., </w:t>
      </w:r>
      <w:proofErr w:type="spellStart"/>
      <w:r w:rsidRPr="00D74787">
        <w:rPr>
          <w:sz w:val="28"/>
          <w:szCs w:val="28"/>
          <w:lang w:val="uk-UA"/>
        </w:rPr>
        <w:t>Худецький</w:t>
      </w:r>
      <w:proofErr w:type="spellEnd"/>
      <w:r w:rsidRPr="00D74787">
        <w:rPr>
          <w:sz w:val="28"/>
          <w:szCs w:val="28"/>
          <w:lang w:val="uk-UA"/>
        </w:rPr>
        <w:t xml:space="preserve"> І., Антонова-</w:t>
      </w:r>
      <w:proofErr w:type="spellStart"/>
      <w:r w:rsidRPr="00D74787">
        <w:rPr>
          <w:sz w:val="28"/>
          <w:szCs w:val="28"/>
          <w:lang w:val="uk-UA"/>
        </w:rPr>
        <w:t>Рафі</w:t>
      </w:r>
      <w:proofErr w:type="spellEnd"/>
      <w:r w:rsidRPr="00D74787">
        <w:rPr>
          <w:sz w:val="28"/>
          <w:szCs w:val="28"/>
          <w:lang w:val="uk-UA"/>
        </w:rPr>
        <w:t xml:space="preserve"> Ю. Вплив реабілітаційних заходів на якість та повноцінність життя пацієнтів із протезами нижніх кінцівок. Український науково-медичний молодіжний журнал. 2021. № 125(3). С. 44-51. https://doi.org/10.32345/USMYJ.3(125).2021.44-51</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34. </w:t>
      </w:r>
      <w:proofErr w:type="spellStart"/>
      <w:r w:rsidRPr="00D74787">
        <w:rPr>
          <w:sz w:val="28"/>
          <w:szCs w:val="28"/>
          <w:lang w:val="uk-UA"/>
        </w:rPr>
        <w:t>Стеблюк</w:t>
      </w:r>
      <w:proofErr w:type="spellEnd"/>
      <w:r w:rsidRPr="00D74787">
        <w:rPr>
          <w:sz w:val="28"/>
          <w:szCs w:val="28"/>
          <w:lang w:val="uk-UA"/>
        </w:rPr>
        <w:t xml:space="preserve"> В. В., Хоменко І. П., </w:t>
      </w:r>
      <w:proofErr w:type="spellStart"/>
      <w:r w:rsidRPr="00D74787">
        <w:rPr>
          <w:sz w:val="28"/>
          <w:szCs w:val="28"/>
          <w:lang w:val="uk-UA"/>
        </w:rPr>
        <w:t>Лурін</w:t>
      </w:r>
      <w:proofErr w:type="spellEnd"/>
      <w:r w:rsidRPr="00D74787">
        <w:rPr>
          <w:sz w:val="28"/>
          <w:szCs w:val="28"/>
          <w:lang w:val="uk-UA"/>
        </w:rPr>
        <w:t xml:space="preserve"> І. А. та ін. Розвиток системи фізичної та реабілітаційної медицини в умовах ведення збройного конфлікту: </w:t>
      </w:r>
      <w:r w:rsidRPr="00D74787">
        <w:rPr>
          <w:sz w:val="28"/>
          <w:szCs w:val="28"/>
          <w:lang w:val="uk-UA"/>
        </w:rPr>
        <w:lastRenderedPageBreak/>
        <w:t>монографія / за заг. ред. академіка В. І. Цимбалюка. Київ : Інститут травматології та ортопедії НАМИ України, 2020. 328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35. Верба А. В., </w:t>
      </w:r>
      <w:proofErr w:type="spellStart"/>
      <w:r w:rsidRPr="00D74787">
        <w:rPr>
          <w:sz w:val="28"/>
          <w:szCs w:val="28"/>
          <w:lang w:val="uk-UA"/>
        </w:rPr>
        <w:t>Кіх</w:t>
      </w:r>
      <w:proofErr w:type="spellEnd"/>
      <w:r w:rsidRPr="00D74787">
        <w:rPr>
          <w:sz w:val="28"/>
          <w:szCs w:val="28"/>
          <w:lang w:val="uk-UA"/>
        </w:rPr>
        <w:t xml:space="preserve"> А. Ю., </w:t>
      </w:r>
      <w:proofErr w:type="spellStart"/>
      <w:r w:rsidRPr="00D74787">
        <w:rPr>
          <w:sz w:val="28"/>
          <w:szCs w:val="28"/>
          <w:lang w:val="uk-UA"/>
        </w:rPr>
        <w:t>Волянський</w:t>
      </w:r>
      <w:proofErr w:type="spellEnd"/>
      <w:r w:rsidRPr="00D74787">
        <w:rPr>
          <w:sz w:val="28"/>
          <w:szCs w:val="28"/>
          <w:lang w:val="uk-UA"/>
        </w:rPr>
        <w:t xml:space="preserve"> О. М., </w:t>
      </w:r>
      <w:proofErr w:type="spellStart"/>
      <w:r w:rsidRPr="00D74787">
        <w:rPr>
          <w:sz w:val="28"/>
          <w:szCs w:val="28"/>
          <w:lang w:val="uk-UA"/>
        </w:rPr>
        <w:t>Корченок</w:t>
      </w:r>
      <w:proofErr w:type="spellEnd"/>
      <w:r w:rsidRPr="00D74787">
        <w:rPr>
          <w:sz w:val="28"/>
          <w:szCs w:val="28"/>
          <w:lang w:val="uk-UA"/>
        </w:rPr>
        <w:t xml:space="preserve"> В. В. Досвід проведення реабілітації військовослужбовцям з ампутованими кінцівками (із застосуванням методичних підходів країн-членів НАТО). Проблеми військової охорони здоров'я. 2017. Вип. 49(2). С. 306-318. URL : http://nbuv.gov.ua/UJRN/prvozd_2017_49(2)__37</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36. </w:t>
      </w:r>
      <w:proofErr w:type="spellStart"/>
      <w:r w:rsidRPr="00D74787">
        <w:rPr>
          <w:sz w:val="28"/>
          <w:szCs w:val="28"/>
          <w:lang w:val="uk-UA"/>
        </w:rPr>
        <w:t>Волянський</w:t>
      </w:r>
      <w:proofErr w:type="spellEnd"/>
      <w:r w:rsidRPr="00D74787">
        <w:rPr>
          <w:sz w:val="28"/>
          <w:szCs w:val="28"/>
          <w:lang w:val="uk-UA"/>
        </w:rPr>
        <w:t xml:space="preserve"> О. М., </w:t>
      </w:r>
      <w:proofErr w:type="spellStart"/>
      <w:r w:rsidRPr="00D74787">
        <w:rPr>
          <w:sz w:val="28"/>
          <w:szCs w:val="28"/>
          <w:lang w:val="uk-UA"/>
        </w:rPr>
        <w:t>Кіх</w:t>
      </w:r>
      <w:proofErr w:type="spellEnd"/>
      <w:r w:rsidRPr="00D74787">
        <w:rPr>
          <w:sz w:val="28"/>
          <w:szCs w:val="28"/>
          <w:lang w:val="uk-UA"/>
        </w:rPr>
        <w:t xml:space="preserve"> А. Ю., Хоменко І. П. Організація реабілітації військовослужбовців з ампутаціями кінцівок. Проблеми військової охорони здоров'я. 2016. Вип. 46. С. 28-34. URL : http://nbuv.gov.ua/UJRN/prvozd_2016_46_7</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37. Король С. О. Комплекс лікувальних заходів в системі надання медичної допомоги пораненим з приводу вогнепальних та мінно-вибухових уражень стопи. Клінічна хірургія. 2015. № 11. С. 65-67.</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38. </w:t>
      </w:r>
      <w:proofErr w:type="spellStart"/>
      <w:r w:rsidRPr="00D74787">
        <w:rPr>
          <w:sz w:val="28"/>
          <w:szCs w:val="28"/>
          <w:lang w:val="uk-UA"/>
        </w:rPr>
        <w:t>Бур’янов</w:t>
      </w:r>
      <w:proofErr w:type="spellEnd"/>
      <w:r w:rsidRPr="00D74787">
        <w:rPr>
          <w:sz w:val="28"/>
          <w:szCs w:val="28"/>
          <w:lang w:val="uk-UA"/>
        </w:rPr>
        <w:t xml:space="preserve"> О. А., </w:t>
      </w:r>
      <w:proofErr w:type="spellStart"/>
      <w:r w:rsidRPr="00D74787">
        <w:rPr>
          <w:sz w:val="28"/>
          <w:szCs w:val="28"/>
          <w:lang w:val="uk-UA"/>
        </w:rPr>
        <w:t>Казмірчук</w:t>
      </w:r>
      <w:proofErr w:type="spellEnd"/>
      <w:r w:rsidRPr="00D74787">
        <w:rPr>
          <w:sz w:val="28"/>
          <w:szCs w:val="28"/>
          <w:lang w:val="uk-UA"/>
        </w:rPr>
        <w:t xml:space="preserve"> А. П., Ярмолюк Ю. О., </w:t>
      </w:r>
      <w:proofErr w:type="spellStart"/>
      <w:r w:rsidRPr="00D74787">
        <w:rPr>
          <w:sz w:val="28"/>
          <w:szCs w:val="28"/>
          <w:lang w:val="uk-UA"/>
        </w:rPr>
        <w:t>Вакулич</w:t>
      </w:r>
      <w:proofErr w:type="spellEnd"/>
      <w:r w:rsidRPr="00D74787">
        <w:rPr>
          <w:sz w:val="28"/>
          <w:szCs w:val="28"/>
          <w:lang w:val="uk-UA"/>
        </w:rPr>
        <w:t xml:space="preserve"> М. В. Аналіз системи надання хірургічної допомоги постраждати з </w:t>
      </w:r>
      <w:proofErr w:type="spellStart"/>
      <w:r w:rsidRPr="00D74787">
        <w:rPr>
          <w:sz w:val="28"/>
          <w:szCs w:val="28"/>
          <w:lang w:val="uk-UA"/>
        </w:rPr>
        <w:t>вогне¬пальною</w:t>
      </w:r>
      <w:proofErr w:type="spellEnd"/>
      <w:r w:rsidRPr="00D74787">
        <w:rPr>
          <w:sz w:val="28"/>
          <w:szCs w:val="28"/>
          <w:lang w:val="uk-UA"/>
        </w:rPr>
        <w:t xml:space="preserve"> скелетною травмою. Харківська хірургічна школа. 2016. № 5(80). С. 81-85.</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39. Реабілітація військовослужбовців з травмами опорно-рухового апарату та черепно-мозковою травмою в умовах санаторно-курортних і реабілітаційних закладів : методичний посібник / за заг. </w:t>
      </w:r>
      <w:proofErr w:type="spellStart"/>
      <w:r w:rsidRPr="00D74787">
        <w:rPr>
          <w:sz w:val="28"/>
          <w:szCs w:val="28"/>
          <w:lang w:val="uk-UA"/>
        </w:rPr>
        <w:t>рсд</w:t>
      </w:r>
      <w:proofErr w:type="spellEnd"/>
      <w:r w:rsidRPr="00D74787">
        <w:rPr>
          <w:sz w:val="28"/>
          <w:szCs w:val="28"/>
          <w:lang w:val="uk-UA"/>
        </w:rPr>
        <w:t xml:space="preserve">. І. Б. Заболотної, І. К. </w:t>
      </w:r>
      <w:proofErr w:type="spellStart"/>
      <w:r w:rsidRPr="00D74787">
        <w:rPr>
          <w:sz w:val="28"/>
          <w:szCs w:val="28"/>
          <w:lang w:val="uk-UA"/>
        </w:rPr>
        <w:t>Бабової</w:t>
      </w:r>
      <w:proofErr w:type="spellEnd"/>
      <w:r w:rsidRPr="00D74787">
        <w:rPr>
          <w:sz w:val="28"/>
          <w:szCs w:val="28"/>
          <w:lang w:val="uk-UA"/>
        </w:rPr>
        <w:t>. Одеса : КП ОМД, 2022. 57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 40. Іващенко С. М., </w:t>
      </w:r>
      <w:proofErr w:type="spellStart"/>
      <w:r w:rsidRPr="00D74787">
        <w:rPr>
          <w:sz w:val="28"/>
          <w:szCs w:val="28"/>
          <w:lang w:val="uk-UA"/>
        </w:rPr>
        <w:t>Шахліна</w:t>
      </w:r>
      <w:proofErr w:type="spellEnd"/>
      <w:r w:rsidRPr="00D74787">
        <w:rPr>
          <w:sz w:val="28"/>
          <w:szCs w:val="28"/>
          <w:lang w:val="uk-UA"/>
        </w:rPr>
        <w:t xml:space="preserve"> Л. Я., Лазарєва О. Б. Особливості побудови фазової моделі фізичної реабілітації військовослужбовців, що постраждали внаслідок бойових дій. Науковий часопис НПУ імені М П Драгоманова. 2016. № 3(72). С. 63-67.</w:t>
      </w:r>
    </w:p>
    <w:p w:rsidR="00D74787" w:rsidRDefault="00D74787" w:rsidP="00D74787">
      <w:pPr>
        <w:spacing w:after="0" w:line="360" w:lineRule="auto"/>
        <w:ind w:firstLine="709"/>
        <w:jc w:val="both"/>
        <w:rPr>
          <w:sz w:val="28"/>
          <w:szCs w:val="28"/>
          <w:lang w:val="uk-UA"/>
        </w:rPr>
      </w:pPr>
      <w:r w:rsidRPr="00D74787">
        <w:rPr>
          <w:sz w:val="28"/>
          <w:szCs w:val="28"/>
          <w:lang w:val="uk-UA"/>
        </w:rPr>
        <w:t xml:space="preserve">41. </w:t>
      </w:r>
      <w:proofErr w:type="spellStart"/>
      <w:r w:rsidRPr="00D74787">
        <w:rPr>
          <w:sz w:val="28"/>
          <w:szCs w:val="28"/>
          <w:lang w:val="uk-UA"/>
        </w:rPr>
        <w:t>Гузак</w:t>
      </w:r>
      <w:proofErr w:type="spellEnd"/>
      <w:r w:rsidRPr="00D74787">
        <w:rPr>
          <w:sz w:val="28"/>
          <w:szCs w:val="28"/>
          <w:lang w:val="uk-UA"/>
        </w:rPr>
        <w:t xml:space="preserve"> О. Фізична реабілітація на різних етапах відновлення здоров’я та функціонування після ампутацій кінцівок у військовослужбовців. URL:  https://dspace.uzhnu.edu.ua/jspui/handle/lib/55893</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lastRenderedPageBreak/>
        <w:t xml:space="preserve">42. Нагорна О. В., </w:t>
      </w:r>
      <w:proofErr w:type="spellStart"/>
      <w:r w:rsidRPr="00D74787">
        <w:rPr>
          <w:sz w:val="28"/>
          <w:szCs w:val="28"/>
          <w:lang w:val="uk-UA"/>
        </w:rPr>
        <w:t>Дехтярук</w:t>
      </w:r>
      <w:proofErr w:type="spellEnd"/>
      <w:r w:rsidRPr="00D74787">
        <w:rPr>
          <w:sz w:val="28"/>
          <w:szCs w:val="28"/>
          <w:lang w:val="uk-UA"/>
        </w:rPr>
        <w:t xml:space="preserve"> В. С. Фізична терапія хворих після ампутації нижніх кінцівок. Реабілітаційні та фізкультурно-рекреаційні аспекти розвитку людини. 2020. № 6. С. 23-27.   </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43. </w:t>
      </w:r>
      <w:proofErr w:type="spellStart"/>
      <w:r w:rsidRPr="00D74787">
        <w:rPr>
          <w:sz w:val="28"/>
          <w:szCs w:val="28"/>
          <w:lang w:val="uk-UA"/>
        </w:rPr>
        <w:t>Салєєва</w:t>
      </w:r>
      <w:proofErr w:type="spellEnd"/>
      <w:r w:rsidRPr="00D74787">
        <w:rPr>
          <w:sz w:val="28"/>
          <w:szCs w:val="28"/>
          <w:lang w:val="uk-UA"/>
        </w:rPr>
        <w:t xml:space="preserve"> А. Д., </w:t>
      </w:r>
      <w:proofErr w:type="spellStart"/>
      <w:r w:rsidRPr="00D74787">
        <w:rPr>
          <w:sz w:val="28"/>
          <w:szCs w:val="28"/>
          <w:lang w:val="uk-UA"/>
        </w:rPr>
        <w:t>Аврунін</w:t>
      </w:r>
      <w:proofErr w:type="spellEnd"/>
      <w:r w:rsidRPr="00D74787">
        <w:rPr>
          <w:sz w:val="28"/>
          <w:szCs w:val="28"/>
          <w:lang w:val="uk-UA"/>
        </w:rPr>
        <w:t xml:space="preserve"> О. Г., Чернишова І. М. та ін. Основи комплексної реабілітації пацієнтів з патологіями опорно-рухового апарату: </w:t>
      </w:r>
      <w:proofErr w:type="spellStart"/>
      <w:r w:rsidRPr="00D74787">
        <w:rPr>
          <w:sz w:val="28"/>
          <w:szCs w:val="28"/>
          <w:lang w:val="uk-UA"/>
        </w:rPr>
        <w:t>Навч</w:t>
      </w:r>
      <w:proofErr w:type="spellEnd"/>
      <w:r w:rsidRPr="00D74787">
        <w:rPr>
          <w:sz w:val="28"/>
          <w:szCs w:val="28"/>
          <w:lang w:val="uk-UA"/>
        </w:rPr>
        <w:t>. посібник. Харків : ХНУРЕ, 2023. 329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44. </w:t>
      </w:r>
      <w:proofErr w:type="spellStart"/>
      <w:r w:rsidRPr="00D74787">
        <w:rPr>
          <w:sz w:val="28"/>
          <w:szCs w:val="28"/>
          <w:lang w:val="uk-UA"/>
        </w:rPr>
        <w:t>Микитів</w:t>
      </w:r>
      <w:proofErr w:type="spellEnd"/>
      <w:r w:rsidRPr="00D74787">
        <w:rPr>
          <w:sz w:val="28"/>
          <w:szCs w:val="28"/>
          <w:lang w:val="uk-UA"/>
        </w:rPr>
        <w:t xml:space="preserve"> О. Роль фізичної реабілітації у вирішенні проблем осіб після ампутації нижньої кінцівки  на етапі підготовки до протезування. Молода спортивна наука України, 2009. Т. 3. С. 111-115.   </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45. Медична та фізична терапія при бойових ушкодженнях кінцівок на етапах відновного лікування. / Б.А. </w:t>
      </w:r>
      <w:proofErr w:type="spellStart"/>
      <w:r w:rsidRPr="00D74787">
        <w:rPr>
          <w:sz w:val="28"/>
          <w:szCs w:val="28"/>
          <w:lang w:val="uk-UA"/>
        </w:rPr>
        <w:t>Пустовойт</w:t>
      </w:r>
      <w:proofErr w:type="spellEnd"/>
      <w:r w:rsidRPr="00D74787">
        <w:rPr>
          <w:sz w:val="28"/>
          <w:szCs w:val="28"/>
          <w:lang w:val="uk-UA"/>
        </w:rPr>
        <w:t xml:space="preserve">, С.А. </w:t>
      </w:r>
      <w:proofErr w:type="spellStart"/>
      <w:r w:rsidRPr="00D74787">
        <w:rPr>
          <w:sz w:val="28"/>
          <w:szCs w:val="28"/>
          <w:lang w:val="uk-UA"/>
        </w:rPr>
        <w:t>Калмиков</w:t>
      </w:r>
      <w:proofErr w:type="spellEnd"/>
      <w:r w:rsidRPr="00D74787">
        <w:rPr>
          <w:sz w:val="28"/>
          <w:szCs w:val="28"/>
          <w:lang w:val="uk-UA"/>
        </w:rPr>
        <w:t xml:space="preserve">, Ю.С. </w:t>
      </w:r>
      <w:proofErr w:type="spellStart"/>
      <w:r w:rsidRPr="00D74787">
        <w:rPr>
          <w:sz w:val="28"/>
          <w:szCs w:val="28"/>
          <w:lang w:val="uk-UA"/>
        </w:rPr>
        <w:t>Калмикова</w:t>
      </w:r>
      <w:proofErr w:type="spellEnd"/>
      <w:r w:rsidRPr="00D74787">
        <w:rPr>
          <w:sz w:val="28"/>
          <w:szCs w:val="28"/>
          <w:lang w:val="uk-UA"/>
        </w:rPr>
        <w:t xml:space="preserve"> та ін. X.: ТОВ «Планета-</w:t>
      </w:r>
      <w:proofErr w:type="spellStart"/>
      <w:r w:rsidRPr="00D74787">
        <w:rPr>
          <w:sz w:val="28"/>
          <w:szCs w:val="28"/>
          <w:lang w:val="uk-UA"/>
        </w:rPr>
        <w:t>прінт</w:t>
      </w:r>
      <w:proofErr w:type="spellEnd"/>
      <w:r w:rsidRPr="00D74787">
        <w:rPr>
          <w:sz w:val="28"/>
          <w:szCs w:val="28"/>
          <w:lang w:val="uk-UA"/>
        </w:rPr>
        <w:t>», 2019. 304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46. </w:t>
      </w:r>
      <w:proofErr w:type="spellStart"/>
      <w:r w:rsidRPr="00D74787">
        <w:rPr>
          <w:sz w:val="28"/>
          <w:szCs w:val="28"/>
          <w:lang w:val="uk-UA"/>
        </w:rPr>
        <w:t>Краснояружський</w:t>
      </w:r>
      <w:proofErr w:type="spellEnd"/>
      <w:r w:rsidRPr="00D74787">
        <w:rPr>
          <w:sz w:val="28"/>
          <w:szCs w:val="28"/>
          <w:lang w:val="uk-UA"/>
        </w:rPr>
        <w:t xml:space="preserve"> А. Г, Михальчук С. Ю. Комплексна фізична реабілітація при ампутації нижніх кінцівок в період підготовки до протезування. Фізична реабілітація та рекреаційно-оздоровчі технології. 2016. № 2. С. 43-44.</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47. </w:t>
      </w:r>
      <w:proofErr w:type="spellStart"/>
      <w:r w:rsidRPr="00D74787">
        <w:rPr>
          <w:sz w:val="28"/>
          <w:szCs w:val="28"/>
          <w:lang w:val="uk-UA"/>
        </w:rPr>
        <w:t>Пілашевич</w:t>
      </w:r>
      <w:proofErr w:type="spellEnd"/>
      <w:r w:rsidRPr="00D74787">
        <w:rPr>
          <w:sz w:val="28"/>
          <w:szCs w:val="28"/>
          <w:lang w:val="uk-UA"/>
        </w:rPr>
        <w:t xml:space="preserve"> А. А. Фізична реабілітація при ампутації нижніх кінцівок. Київ : [</w:t>
      </w:r>
      <w:proofErr w:type="spellStart"/>
      <w:r w:rsidRPr="00D74787">
        <w:rPr>
          <w:sz w:val="28"/>
          <w:szCs w:val="28"/>
          <w:lang w:val="uk-UA"/>
        </w:rPr>
        <w:t>б.в</w:t>
      </w:r>
      <w:proofErr w:type="spellEnd"/>
      <w:r w:rsidRPr="00D74787">
        <w:rPr>
          <w:sz w:val="28"/>
          <w:szCs w:val="28"/>
          <w:lang w:val="uk-UA"/>
        </w:rPr>
        <w:t>.] 2006. 81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48. Герасименко О. С. Фізична реабілітація осіб першого зрілого віку після ампутації нижньої кінцівки  на рівні гомілки : автореф. дис. … канд. фіз. </w:t>
      </w:r>
      <w:proofErr w:type="spellStart"/>
      <w:r w:rsidRPr="00D74787">
        <w:rPr>
          <w:sz w:val="28"/>
          <w:szCs w:val="28"/>
          <w:lang w:val="uk-UA"/>
        </w:rPr>
        <w:t>вих</w:t>
      </w:r>
      <w:proofErr w:type="spellEnd"/>
      <w:r w:rsidRPr="00D74787">
        <w:rPr>
          <w:sz w:val="28"/>
          <w:szCs w:val="28"/>
          <w:lang w:val="uk-UA"/>
        </w:rPr>
        <w:t xml:space="preserve"> : 24.00.03. Львів, 2017. 23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49. Мухін В. М. Фізична реабілітація : підручник для </w:t>
      </w:r>
      <w:proofErr w:type="spellStart"/>
      <w:r w:rsidRPr="00D74787">
        <w:rPr>
          <w:sz w:val="28"/>
          <w:szCs w:val="28"/>
          <w:lang w:val="uk-UA"/>
        </w:rPr>
        <w:t>вищ</w:t>
      </w:r>
      <w:proofErr w:type="spellEnd"/>
      <w:r w:rsidRPr="00D74787">
        <w:rPr>
          <w:sz w:val="28"/>
          <w:szCs w:val="28"/>
          <w:lang w:val="uk-UA"/>
        </w:rPr>
        <w:t xml:space="preserve">. </w:t>
      </w:r>
      <w:proofErr w:type="spellStart"/>
      <w:r w:rsidRPr="00D74787">
        <w:rPr>
          <w:sz w:val="28"/>
          <w:szCs w:val="28"/>
          <w:lang w:val="uk-UA"/>
        </w:rPr>
        <w:t>навч</w:t>
      </w:r>
      <w:proofErr w:type="spellEnd"/>
      <w:r w:rsidRPr="00D74787">
        <w:rPr>
          <w:sz w:val="28"/>
          <w:szCs w:val="28"/>
          <w:lang w:val="uk-UA"/>
        </w:rPr>
        <w:t xml:space="preserve">. </w:t>
      </w:r>
      <w:proofErr w:type="spellStart"/>
      <w:r w:rsidRPr="00D74787">
        <w:rPr>
          <w:sz w:val="28"/>
          <w:szCs w:val="28"/>
          <w:lang w:val="uk-UA"/>
        </w:rPr>
        <w:t>закл</w:t>
      </w:r>
      <w:proofErr w:type="spellEnd"/>
      <w:r w:rsidRPr="00D74787">
        <w:rPr>
          <w:sz w:val="28"/>
          <w:szCs w:val="28"/>
          <w:lang w:val="uk-UA"/>
        </w:rPr>
        <w:t>. фіз. виховання і спорту. Київ : Олімп. література, 2009. 488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50. Левченко В. А., </w:t>
      </w:r>
      <w:proofErr w:type="spellStart"/>
      <w:r w:rsidRPr="00D74787">
        <w:rPr>
          <w:sz w:val="28"/>
          <w:szCs w:val="28"/>
          <w:lang w:val="uk-UA"/>
        </w:rPr>
        <w:t>Вакалюк</w:t>
      </w:r>
      <w:proofErr w:type="spellEnd"/>
      <w:r w:rsidRPr="00D74787">
        <w:rPr>
          <w:sz w:val="28"/>
          <w:szCs w:val="28"/>
          <w:lang w:val="uk-UA"/>
        </w:rPr>
        <w:t xml:space="preserve"> І. П., </w:t>
      </w:r>
      <w:proofErr w:type="spellStart"/>
      <w:r w:rsidRPr="00D74787">
        <w:rPr>
          <w:sz w:val="28"/>
          <w:szCs w:val="28"/>
          <w:lang w:val="uk-UA"/>
        </w:rPr>
        <w:t>Сарабай</w:t>
      </w:r>
      <w:proofErr w:type="spellEnd"/>
      <w:r w:rsidRPr="00D74787">
        <w:rPr>
          <w:sz w:val="28"/>
          <w:szCs w:val="28"/>
          <w:lang w:val="uk-UA"/>
        </w:rPr>
        <w:t xml:space="preserve"> Д. В., Бондаренко В. М. Фізична реабілітація при патології опорно-рухового апарату. Івано-Франківськ : Плай, 2008. 410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51. </w:t>
      </w:r>
      <w:proofErr w:type="spellStart"/>
      <w:r w:rsidRPr="00D74787">
        <w:rPr>
          <w:sz w:val="28"/>
          <w:szCs w:val="28"/>
          <w:lang w:val="uk-UA"/>
        </w:rPr>
        <w:t>Мятига</w:t>
      </w:r>
      <w:proofErr w:type="spellEnd"/>
      <w:r w:rsidRPr="00D74787">
        <w:rPr>
          <w:sz w:val="28"/>
          <w:szCs w:val="28"/>
          <w:lang w:val="uk-UA"/>
        </w:rPr>
        <w:t xml:space="preserve"> О. М. Фізична реабілітація в травматології та ортопедії : матеріали для читання лекцій. Харків : ФОП Ващук О. О., 2013. 222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52. Хасан </w:t>
      </w:r>
      <w:proofErr w:type="spellStart"/>
      <w:r w:rsidRPr="00D74787">
        <w:rPr>
          <w:sz w:val="28"/>
          <w:szCs w:val="28"/>
          <w:lang w:val="uk-UA"/>
        </w:rPr>
        <w:t>Дандаш</w:t>
      </w:r>
      <w:proofErr w:type="spellEnd"/>
      <w:r w:rsidRPr="00D74787">
        <w:rPr>
          <w:sz w:val="28"/>
          <w:szCs w:val="28"/>
          <w:lang w:val="uk-UA"/>
        </w:rPr>
        <w:t xml:space="preserve">, </w:t>
      </w:r>
      <w:proofErr w:type="spellStart"/>
      <w:r w:rsidRPr="00D74787">
        <w:rPr>
          <w:sz w:val="28"/>
          <w:szCs w:val="28"/>
          <w:lang w:val="uk-UA"/>
        </w:rPr>
        <w:t>Пікопай</w:t>
      </w:r>
      <w:proofErr w:type="spellEnd"/>
      <w:r w:rsidRPr="00D74787">
        <w:rPr>
          <w:sz w:val="28"/>
          <w:szCs w:val="28"/>
          <w:lang w:val="uk-UA"/>
        </w:rPr>
        <w:t xml:space="preserve"> Д., Литовченко В. та ін. Використання програми фізичної реабілітації постраждалих з наслідками мінно-вибухової </w:t>
      </w:r>
      <w:r w:rsidRPr="00D74787">
        <w:rPr>
          <w:sz w:val="28"/>
          <w:szCs w:val="28"/>
          <w:lang w:val="uk-UA"/>
        </w:rPr>
        <w:lastRenderedPageBreak/>
        <w:t xml:space="preserve">травми нижніх кінцівок на поліклінічному етапі. </w:t>
      </w:r>
      <w:proofErr w:type="spellStart"/>
      <w:r w:rsidRPr="00D74787">
        <w:rPr>
          <w:sz w:val="28"/>
          <w:szCs w:val="28"/>
          <w:lang w:val="uk-UA"/>
        </w:rPr>
        <w:t>Scientific</w:t>
      </w:r>
      <w:proofErr w:type="spellEnd"/>
      <w:r w:rsidRPr="00D74787">
        <w:rPr>
          <w:sz w:val="28"/>
          <w:szCs w:val="28"/>
          <w:lang w:val="uk-UA"/>
        </w:rPr>
        <w:t xml:space="preserve"> </w:t>
      </w:r>
      <w:proofErr w:type="spellStart"/>
      <w:r w:rsidRPr="00D74787">
        <w:rPr>
          <w:sz w:val="28"/>
          <w:szCs w:val="28"/>
          <w:lang w:val="uk-UA"/>
        </w:rPr>
        <w:t>Journal</w:t>
      </w:r>
      <w:proofErr w:type="spellEnd"/>
      <w:r w:rsidRPr="00D74787">
        <w:rPr>
          <w:sz w:val="28"/>
          <w:szCs w:val="28"/>
          <w:lang w:val="uk-UA"/>
        </w:rPr>
        <w:t xml:space="preserve"> «</w:t>
      </w:r>
      <w:proofErr w:type="spellStart"/>
      <w:r w:rsidRPr="00D74787">
        <w:rPr>
          <w:sz w:val="28"/>
          <w:szCs w:val="28"/>
          <w:lang w:val="uk-UA"/>
        </w:rPr>
        <w:t>ScienceRise</w:t>
      </w:r>
      <w:proofErr w:type="spellEnd"/>
      <w:r w:rsidRPr="00D74787">
        <w:rPr>
          <w:sz w:val="28"/>
          <w:szCs w:val="28"/>
          <w:lang w:val="uk-UA"/>
        </w:rPr>
        <w:t xml:space="preserve">: </w:t>
      </w:r>
      <w:proofErr w:type="spellStart"/>
      <w:r w:rsidRPr="00D74787">
        <w:rPr>
          <w:sz w:val="28"/>
          <w:szCs w:val="28"/>
          <w:lang w:val="uk-UA"/>
        </w:rPr>
        <w:t>Medical</w:t>
      </w:r>
      <w:proofErr w:type="spellEnd"/>
      <w:r w:rsidRPr="00D74787">
        <w:rPr>
          <w:sz w:val="28"/>
          <w:szCs w:val="28"/>
          <w:lang w:val="uk-UA"/>
        </w:rPr>
        <w:t xml:space="preserve"> </w:t>
      </w:r>
      <w:proofErr w:type="spellStart"/>
      <w:r w:rsidRPr="00D74787">
        <w:rPr>
          <w:sz w:val="28"/>
          <w:szCs w:val="28"/>
          <w:lang w:val="uk-UA"/>
        </w:rPr>
        <w:t>Science</w:t>
      </w:r>
      <w:proofErr w:type="spellEnd"/>
      <w:r w:rsidRPr="00D74787">
        <w:rPr>
          <w:sz w:val="28"/>
          <w:szCs w:val="28"/>
          <w:lang w:val="uk-UA"/>
        </w:rPr>
        <w:t>». 2018. № 2 (21). С. 19-24.</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53. Фізична, реабілітаційна та спортивна медицина : підручник для студентів і лікарів / За заг. ред. В. М. </w:t>
      </w:r>
      <w:proofErr w:type="spellStart"/>
      <w:r w:rsidRPr="00D74787">
        <w:rPr>
          <w:sz w:val="28"/>
          <w:szCs w:val="28"/>
          <w:lang w:val="uk-UA"/>
        </w:rPr>
        <w:t>Сокрута</w:t>
      </w:r>
      <w:proofErr w:type="spellEnd"/>
      <w:r w:rsidRPr="00D74787">
        <w:rPr>
          <w:sz w:val="28"/>
          <w:szCs w:val="28"/>
          <w:lang w:val="uk-UA"/>
        </w:rPr>
        <w:t>. Краматорськ : Каштан, 2019. 480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54. </w:t>
      </w:r>
      <w:proofErr w:type="spellStart"/>
      <w:r w:rsidRPr="00D74787">
        <w:rPr>
          <w:sz w:val="28"/>
          <w:szCs w:val="28"/>
          <w:lang w:val="uk-UA"/>
        </w:rPr>
        <w:t>Григус</w:t>
      </w:r>
      <w:proofErr w:type="spellEnd"/>
      <w:r w:rsidRPr="00D74787">
        <w:rPr>
          <w:sz w:val="28"/>
          <w:szCs w:val="28"/>
          <w:lang w:val="uk-UA"/>
        </w:rPr>
        <w:t xml:space="preserve"> І. М., Нагорна О. Б. Основи фізичної терапії: </w:t>
      </w:r>
      <w:proofErr w:type="spellStart"/>
      <w:r w:rsidRPr="00D74787">
        <w:rPr>
          <w:sz w:val="28"/>
          <w:szCs w:val="28"/>
          <w:lang w:val="uk-UA"/>
        </w:rPr>
        <w:t>навч</w:t>
      </w:r>
      <w:proofErr w:type="spellEnd"/>
      <w:r w:rsidRPr="00D74787">
        <w:rPr>
          <w:sz w:val="28"/>
          <w:szCs w:val="28"/>
          <w:lang w:val="uk-UA"/>
        </w:rPr>
        <w:t xml:space="preserve">. посібник. Рівне : </w:t>
      </w:r>
      <w:proofErr w:type="spellStart"/>
      <w:r w:rsidRPr="00D74787">
        <w:rPr>
          <w:sz w:val="28"/>
          <w:szCs w:val="28"/>
          <w:lang w:val="uk-UA"/>
        </w:rPr>
        <w:t>Олдіплюс</w:t>
      </w:r>
      <w:proofErr w:type="spellEnd"/>
      <w:r w:rsidRPr="00D74787">
        <w:rPr>
          <w:sz w:val="28"/>
          <w:szCs w:val="28"/>
          <w:lang w:val="uk-UA"/>
        </w:rPr>
        <w:t>, 2022. 150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55. Голик В., </w:t>
      </w:r>
      <w:proofErr w:type="spellStart"/>
      <w:r w:rsidRPr="00D74787">
        <w:rPr>
          <w:sz w:val="28"/>
          <w:szCs w:val="28"/>
          <w:lang w:val="uk-UA"/>
        </w:rPr>
        <w:t>Калінкін</w:t>
      </w:r>
      <w:proofErr w:type="spellEnd"/>
      <w:r w:rsidRPr="00D74787">
        <w:rPr>
          <w:sz w:val="28"/>
          <w:szCs w:val="28"/>
          <w:lang w:val="uk-UA"/>
        </w:rPr>
        <w:t xml:space="preserve"> К., Зубець О. Фізична реабілітація ветеранів. Київ : </w:t>
      </w:r>
      <w:proofErr w:type="spellStart"/>
      <w:r w:rsidRPr="00D74787">
        <w:rPr>
          <w:sz w:val="28"/>
          <w:szCs w:val="28"/>
          <w:lang w:val="uk-UA"/>
        </w:rPr>
        <w:t>InGenius</w:t>
      </w:r>
      <w:proofErr w:type="spellEnd"/>
      <w:r w:rsidRPr="00D74787">
        <w:rPr>
          <w:sz w:val="28"/>
          <w:szCs w:val="28"/>
          <w:lang w:val="uk-UA"/>
        </w:rPr>
        <w:t>, 2022. 46 с.</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56. Богдановська Н. В., Кальонова І. В.Фізична реабілітація різних нозологічних форм: навчально-методичний посібник для студентів освітньо-кваліфікаційного рівня «магістр» спеціальності «Фізична реабілітація». Запоріжжя: ЗНУ, 2015. 120 с.</w:t>
      </w:r>
    </w:p>
    <w:p w:rsidR="00D74787" w:rsidRDefault="00D74787" w:rsidP="00D74787">
      <w:pPr>
        <w:spacing w:after="0" w:line="360" w:lineRule="auto"/>
        <w:ind w:firstLine="709"/>
        <w:jc w:val="both"/>
        <w:rPr>
          <w:sz w:val="28"/>
          <w:szCs w:val="28"/>
          <w:lang w:val="uk-UA"/>
        </w:rPr>
      </w:pPr>
      <w:r w:rsidRPr="00D74787">
        <w:rPr>
          <w:sz w:val="28"/>
          <w:szCs w:val="28"/>
          <w:lang w:val="uk-UA"/>
        </w:rPr>
        <w:t xml:space="preserve">57. </w:t>
      </w:r>
      <w:proofErr w:type="spellStart"/>
      <w:r w:rsidRPr="00D74787">
        <w:rPr>
          <w:sz w:val="28"/>
          <w:szCs w:val="28"/>
          <w:lang w:val="uk-UA"/>
        </w:rPr>
        <w:t>Кіреєв</w:t>
      </w:r>
      <w:proofErr w:type="spellEnd"/>
      <w:r w:rsidRPr="00D74787">
        <w:rPr>
          <w:sz w:val="28"/>
          <w:szCs w:val="28"/>
          <w:lang w:val="uk-UA"/>
        </w:rPr>
        <w:t xml:space="preserve"> І. В., Жаботинська Н. В., </w:t>
      </w:r>
      <w:proofErr w:type="spellStart"/>
      <w:r w:rsidRPr="00D74787">
        <w:rPr>
          <w:sz w:val="28"/>
          <w:szCs w:val="28"/>
          <w:lang w:val="uk-UA"/>
        </w:rPr>
        <w:t>Штриголь</w:t>
      </w:r>
      <w:proofErr w:type="spellEnd"/>
      <w:r w:rsidRPr="00D74787">
        <w:rPr>
          <w:sz w:val="28"/>
          <w:szCs w:val="28"/>
          <w:lang w:val="uk-UA"/>
        </w:rPr>
        <w:t xml:space="preserve"> С. Ю. та ін. Алгоритм реабілітації пацієнтів після ампутації нижньої кінцівки. Сучасні питання фізичної реабілітації, рекреації та фізичного виховання різних груп населення. 2022. № 1. С. 17-18.</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58. Пінчук О. І., </w:t>
      </w:r>
      <w:proofErr w:type="spellStart"/>
      <w:r w:rsidRPr="00D74787">
        <w:rPr>
          <w:sz w:val="28"/>
          <w:szCs w:val="28"/>
          <w:lang w:val="uk-UA"/>
        </w:rPr>
        <w:t>Радецька</w:t>
      </w:r>
      <w:proofErr w:type="spellEnd"/>
      <w:r w:rsidRPr="00D74787">
        <w:rPr>
          <w:sz w:val="28"/>
          <w:szCs w:val="28"/>
          <w:lang w:val="uk-UA"/>
        </w:rPr>
        <w:t xml:space="preserve"> Л. В., </w:t>
      </w:r>
      <w:proofErr w:type="spellStart"/>
      <w:r w:rsidRPr="00D74787">
        <w:rPr>
          <w:sz w:val="28"/>
          <w:szCs w:val="28"/>
          <w:lang w:val="uk-UA"/>
        </w:rPr>
        <w:t>Коноваленко</w:t>
      </w:r>
      <w:proofErr w:type="spellEnd"/>
      <w:r w:rsidRPr="00D74787">
        <w:rPr>
          <w:sz w:val="28"/>
          <w:szCs w:val="28"/>
          <w:lang w:val="uk-UA"/>
        </w:rPr>
        <w:t xml:space="preserve"> С. О. Аналіз проведених ампутацій кінцівок та ефективності реабілітаційних заходів у пацієнтів із </w:t>
      </w:r>
      <w:proofErr w:type="spellStart"/>
      <w:r w:rsidRPr="00D74787">
        <w:rPr>
          <w:sz w:val="28"/>
          <w:szCs w:val="28"/>
          <w:lang w:val="uk-UA"/>
        </w:rPr>
        <w:t>фантомно</w:t>
      </w:r>
      <w:proofErr w:type="spellEnd"/>
      <w:r w:rsidRPr="00D74787">
        <w:rPr>
          <w:sz w:val="28"/>
          <w:szCs w:val="28"/>
          <w:lang w:val="uk-UA"/>
        </w:rPr>
        <w:t xml:space="preserve">-больовим синдромом // </w:t>
      </w:r>
      <w:proofErr w:type="spellStart"/>
      <w:r w:rsidRPr="00D74787">
        <w:rPr>
          <w:sz w:val="28"/>
          <w:szCs w:val="28"/>
          <w:lang w:val="uk-UA"/>
        </w:rPr>
        <w:t>Медсестринство</w:t>
      </w:r>
      <w:proofErr w:type="spellEnd"/>
      <w:r w:rsidRPr="00D74787">
        <w:rPr>
          <w:sz w:val="28"/>
          <w:szCs w:val="28"/>
          <w:lang w:val="uk-UA"/>
        </w:rPr>
        <w:t>. 2018. № 1. С.20-22.</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59. Король С. О. Організаційні, діагностичні та лікувальні аспекти надання допомоги при вогнепальних пораненнях стопи. Травма. 2015. № 16(5). С.11-14.</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60. </w:t>
      </w:r>
      <w:proofErr w:type="spellStart"/>
      <w:r w:rsidRPr="00D74787">
        <w:rPr>
          <w:sz w:val="28"/>
          <w:szCs w:val="28"/>
          <w:lang w:val="uk-UA"/>
        </w:rPr>
        <w:t>Мятига</w:t>
      </w:r>
      <w:proofErr w:type="spellEnd"/>
      <w:r w:rsidRPr="00D74787">
        <w:rPr>
          <w:sz w:val="28"/>
          <w:szCs w:val="28"/>
          <w:lang w:val="uk-UA"/>
        </w:rPr>
        <w:t xml:space="preserve"> Д.С. Відновне лікування засобами лікувальної фізичної культури після ампутацій нижніх кінцівок. </w:t>
      </w:r>
      <w:proofErr w:type="spellStart"/>
      <w:r w:rsidRPr="00D74787">
        <w:rPr>
          <w:sz w:val="28"/>
          <w:szCs w:val="28"/>
          <w:lang w:val="uk-UA"/>
        </w:rPr>
        <w:t>Pedagogy</w:t>
      </w:r>
      <w:proofErr w:type="spellEnd"/>
      <w:r w:rsidRPr="00D74787">
        <w:rPr>
          <w:sz w:val="28"/>
          <w:szCs w:val="28"/>
          <w:lang w:val="uk-UA"/>
        </w:rPr>
        <w:t xml:space="preserve"> </w:t>
      </w:r>
      <w:proofErr w:type="spellStart"/>
      <w:r w:rsidRPr="00D74787">
        <w:rPr>
          <w:sz w:val="28"/>
          <w:szCs w:val="28"/>
          <w:lang w:val="uk-UA"/>
        </w:rPr>
        <w:t>of</w:t>
      </w:r>
      <w:proofErr w:type="spellEnd"/>
      <w:r w:rsidRPr="00D74787">
        <w:rPr>
          <w:sz w:val="28"/>
          <w:szCs w:val="28"/>
          <w:lang w:val="uk-UA"/>
        </w:rPr>
        <w:t xml:space="preserve"> </w:t>
      </w:r>
      <w:proofErr w:type="spellStart"/>
      <w:r w:rsidRPr="00D74787">
        <w:rPr>
          <w:sz w:val="28"/>
          <w:szCs w:val="28"/>
          <w:lang w:val="uk-UA"/>
        </w:rPr>
        <w:t>Physical</w:t>
      </w:r>
      <w:proofErr w:type="spellEnd"/>
      <w:r w:rsidRPr="00D74787">
        <w:rPr>
          <w:sz w:val="28"/>
          <w:szCs w:val="28"/>
          <w:lang w:val="uk-UA"/>
        </w:rPr>
        <w:t xml:space="preserve"> </w:t>
      </w:r>
      <w:proofErr w:type="spellStart"/>
      <w:r w:rsidRPr="00D74787">
        <w:rPr>
          <w:sz w:val="28"/>
          <w:szCs w:val="28"/>
          <w:lang w:val="uk-UA"/>
        </w:rPr>
        <w:t>Culture</w:t>
      </w:r>
      <w:proofErr w:type="spellEnd"/>
      <w:r w:rsidRPr="00D74787">
        <w:rPr>
          <w:sz w:val="28"/>
          <w:szCs w:val="28"/>
          <w:lang w:val="uk-UA"/>
        </w:rPr>
        <w:t xml:space="preserve"> </w:t>
      </w:r>
      <w:proofErr w:type="spellStart"/>
      <w:r w:rsidRPr="00D74787">
        <w:rPr>
          <w:sz w:val="28"/>
          <w:szCs w:val="28"/>
          <w:lang w:val="uk-UA"/>
        </w:rPr>
        <w:t>and</w:t>
      </w:r>
      <w:proofErr w:type="spellEnd"/>
      <w:r w:rsidRPr="00D74787">
        <w:rPr>
          <w:sz w:val="28"/>
          <w:szCs w:val="28"/>
          <w:lang w:val="uk-UA"/>
        </w:rPr>
        <w:t xml:space="preserve"> </w:t>
      </w:r>
      <w:proofErr w:type="spellStart"/>
      <w:r w:rsidRPr="00D74787">
        <w:rPr>
          <w:sz w:val="28"/>
          <w:szCs w:val="28"/>
          <w:lang w:val="uk-UA"/>
        </w:rPr>
        <w:t>Sports</w:t>
      </w:r>
      <w:proofErr w:type="spellEnd"/>
      <w:r w:rsidRPr="00D74787">
        <w:rPr>
          <w:sz w:val="28"/>
          <w:szCs w:val="28"/>
          <w:lang w:val="uk-UA"/>
        </w:rPr>
        <w:t xml:space="preserve">, 2009.  URL : https://www.sportpedagogy.org.ua/html/journal/2009-05/09mdsale.pdf </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61. Фізична реабілітація ветеранів : Навчальні матеріали для </w:t>
      </w:r>
      <w:proofErr w:type="spellStart"/>
      <w:r w:rsidRPr="00D74787">
        <w:rPr>
          <w:sz w:val="28"/>
          <w:szCs w:val="28"/>
          <w:lang w:val="uk-UA"/>
        </w:rPr>
        <w:t>реабілітологів</w:t>
      </w:r>
      <w:proofErr w:type="spellEnd"/>
      <w:r w:rsidRPr="00D74787">
        <w:rPr>
          <w:sz w:val="28"/>
          <w:szCs w:val="28"/>
          <w:lang w:val="uk-UA"/>
        </w:rPr>
        <w:t>, які працюють з ветеранами. URL : https://ingeniusua.org/fizychna-reabilitatsiya-veteraniv</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lastRenderedPageBreak/>
        <w:t xml:space="preserve">62. Герасименко О. С. Засоби програми комплексної фізичної реабілітації осіб з ампутаціями нижніх кінцівок на рівні гомілки. </w:t>
      </w:r>
      <w:proofErr w:type="spellStart"/>
      <w:r w:rsidRPr="00D74787">
        <w:rPr>
          <w:sz w:val="28"/>
          <w:szCs w:val="28"/>
          <w:lang w:val="uk-UA"/>
        </w:rPr>
        <w:t>Наукович</w:t>
      </w:r>
      <w:proofErr w:type="spellEnd"/>
      <w:r w:rsidRPr="00D74787">
        <w:rPr>
          <w:sz w:val="28"/>
          <w:szCs w:val="28"/>
          <w:lang w:val="uk-UA"/>
        </w:rPr>
        <w:t xml:space="preserve"> часопис НПУ ім. М.П. Драгоманова. Серія 15 Науково-педагогічні проблеми фізичної культури (фізична культура і спорт). Київ : Вид-во НПУ ім. М.П. Драгоманова, 2016. Вип. 06 (76). С. 52-57.</w:t>
      </w:r>
    </w:p>
    <w:p w:rsidR="00D74787" w:rsidRDefault="00D74787" w:rsidP="00D74787">
      <w:pPr>
        <w:spacing w:after="0" w:line="360" w:lineRule="auto"/>
        <w:ind w:firstLine="709"/>
        <w:jc w:val="both"/>
        <w:rPr>
          <w:sz w:val="28"/>
          <w:szCs w:val="28"/>
          <w:lang w:val="uk-UA"/>
        </w:rPr>
      </w:pPr>
      <w:r w:rsidRPr="00D74787">
        <w:rPr>
          <w:sz w:val="28"/>
          <w:szCs w:val="28"/>
          <w:lang w:val="uk-UA"/>
        </w:rPr>
        <w:t xml:space="preserve"> 63. Коробко Л., Маркович О., </w:t>
      </w:r>
      <w:proofErr w:type="spellStart"/>
      <w:r w:rsidRPr="00D74787">
        <w:rPr>
          <w:sz w:val="28"/>
          <w:szCs w:val="28"/>
          <w:lang w:val="uk-UA"/>
        </w:rPr>
        <w:t>Чижишин</w:t>
      </w:r>
      <w:proofErr w:type="spellEnd"/>
      <w:r w:rsidRPr="00D74787">
        <w:rPr>
          <w:sz w:val="28"/>
          <w:szCs w:val="28"/>
          <w:lang w:val="uk-UA"/>
        </w:rPr>
        <w:t xml:space="preserve"> Б. Фахова медична допомога фізичного терапевта з профілактики контрактур після ампутації нижніх кінцівок. </w:t>
      </w:r>
      <w:proofErr w:type="spellStart"/>
      <w:r w:rsidRPr="00D74787">
        <w:rPr>
          <w:sz w:val="28"/>
          <w:szCs w:val="28"/>
          <w:lang w:val="uk-UA"/>
        </w:rPr>
        <w:t>Physical</w:t>
      </w:r>
      <w:proofErr w:type="spellEnd"/>
      <w:r w:rsidRPr="00D74787">
        <w:rPr>
          <w:sz w:val="28"/>
          <w:szCs w:val="28"/>
          <w:lang w:val="uk-UA"/>
        </w:rPr>
        <w:t xml:space="preserve"> </w:t>
      </w:r>
      <w:proofErr w:type="spellStart"/>
      <w:r w:rsidRPr="00D74787">
        <w:rPr>
          <w:sz w:val="28"/>
          <w:szCs w:val="28"/>
          <w:lang w:val="uk-UA"/>
        </w:rPr>
        <w:t>Culture</w:t>
      </w:r>
      <w:proofErr w:type="spellEnd"/>
      <w:r w:rsidRPr="00D74787">
        <w:rPr>
          <w:sz w:val="28"/>
          <w:szCs w:val="28"/>
          <w:lang w:val="uk-UA"/>
        </w:rPr>
        <w:t xml:space="preserve"> </w:t>
      </w:r>
      <w:proofErr w:type="spellStart"/>
      <w:r w:rsidRPr="00D74787">
        <w:rPr>
          <w:sz w:val="28"/>
          <w:szCs w:val="28"/>
          <w:lang w:val="uk-UA"/>
        </w:rPr>
        <w:t>and</w:t>
      </w:r>
      <w:proofErr w:type="spellEnd"/>
      <w:r w:rsidRPr="00D74787">
        <w:rPr>
          <w:sz w:val="28"/>
          <w:szCs w:val="28"/>
          <w:lang w:val="uk-UA"/>
        </w:rPr>
        <w:t xml:space="preserve"> </w:t>
      </w:r>
      <w:proofErr w:type="spellStart"/>
      <w:r w:rsidRPr="00D74787">
        <w:rPr>
          <w:sz w:val="28"/>
          <w:szCs w:val="28"/>
          <w:lang w:val="uk-UA"/>
        </w:rPr>
        <w:t>Sport</w:t>
      </w:r>
      <w:proofErr w:type="spellEnd"/>
      <w:r w:rsidRPr="00D74787">
        <w:rPr>
          <w:sz w:val="28"/>
          <w:szCs w:val="28"/>
          <w:lang w:val="uk-UA"/>
        </w:rPr>
        <w:t xml:space="preserve">: </w:t>
      </w:r>
      <w:proofErr w:type="spellStart"/>
      <w:r w:rsidRPr="00D74787">
        <w:rPr>
          <w:sz w:val="28"/>
          <w:szCs w:val="28"/>
          <w:lang w:val="uk-UA"/>
        </w:rPr>
        <w:t>Scientific</w:t>
      </w:r>
      <w:proofErr w:type="spellEnd"/>
      <w:r w:rsidRPr="00D74787">
        <w:rPr>
          <w:sz w:val="28"/>
          <w:szCs w:val="28"/>
          <w:lang w:val="uk-UA"/>
        </w:rPr>
        <w:t xml:space="preserve"> </w:t>
      </w:r>
      <w:proofErr w:type="spellStart"/>
      <w:r w:rsidRPr="00D74787">
        <w:rPr>
          <w:sz w:val="28"/>
          <w:szCs w:val="28"/>
          <w:lang w:val="uk-UA"/>
        </w:rPr>
        <w:t>Perspective</w:t>
      </w:r>
      <w:proofErr w:type="spellEnd"/>
      <w:r w:rsidRPr="00D74787">
        <w:rPr>
          <w:sz w:val="28"/>
          <w:szCs w:val="28"/>
          <w:lang w:val="uk-UA"/>
        </w:rPr>
        <w:t>. 2022. № 2. С. 81-84.</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64. </w:t>
      </w:r>
      <w:proofErr w:type="spellStart"/>
      <w:r w:rsidRPr="00D74787">
        <w:rPr>
          <w:sz w:val="28"/>
          <w:szCs w:val="28"/>
          <w:lang w:val="uk-UA"/>
        </w:rPr>
        <w:t>Ціж</w:t>
      </w:r>
      <w:proofErr w:type="spellEnd"/>
      <w:r w:rsidRPr="00D74787">
        <w:rPr>
          <w:sz w:val="28"/>
          <w:szCs w:val="28"/>
          <w:lang w:val="uk-UA"/>
        </w:rPr>
        <w:t xml:space="preserve"> Л. М. Актуальні проблеми забезпечення технічними засобами реабілітації осіб з інвалідністю в Україні. Вісник Запорізького національного університету: Збірник наук. статей. Фізичне виховання та спорт. 2017. №1. С. 183-191.</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65. Швець А. В., </w:t>
      </w:r>
      <w:proofErr w:type="spellStart"/>
      <w:r w:rsidRPr="00D74787">
        <w:rPr>
          <w:sz w:val="28"/>
          <w:szCs w:val="28"/>
          <w:lang w:val="uk-UA"/>
        </w:rPr>
        <w:t>Кіх</w:t>
      </w:r>
      <w:proofErr w:type="spellEnd"/>
      <w:r w:rsidRPr="00D74787">
        <w:rPr>
          <w:sz w:val="28"/>
          <w:szCs w:val="28"/>
          <w:lang w:val="uk-UA"/>
        </w:rPr>
        <w:t xml:space="preserve"> А. Ю., </w:t>
      </w:r>
      <w:proofErr w:type="spellStart"/>
      <w:r w:rsidRPr="00D74787">
        <w:rPr>
          <w:sz w:val="28"/>
          <w:szCs w:val="28"/>
          <w:lang w:val="uk-UA"/>
        </w:rPr>
        <w:t>Волянський</w:t>
      </w:r>
      <w:proofErr w:type="spellEnd"/>
      <w:r w:rsidRPr="00D74787">
        <w:rPr>
          <w:sz w:val="28"/>
          <w:szCs w:val="28"/>
          <w:lang w:val="uk-UA"/>
        </w:rPr>
        <w:t xml:space="preserve"> О. М., Лук’янчук І. А. Особливості відновлення функціонального стану учасників антитерористичної операції під час реабілітації в госпітальних умовах. Український журнал з проблем медицини праці. 2016. № 2. С. 67-78. URL : http://nbuv.gov.ua/UJRN/Ujpmp_2016_2_8</w:t>
      </w:r>
    </w:p>
    <w:p w:rsidR="00D74787" w:rsidRPr="00D74787" w:rsidRDefault="00D74787" w:rsidP="00D74787">
      <w:pPr>
        <w:spacing w:after="0" w:line="360" w:lineRule="auto"/>
        <w:ind w:firstLine="709"/>
        <w:jc w:val="both"/>
        <w:rPr>
          <w:sz w:val="28"/>
          <w:szCs w:val="28"/>
          <w:lang w:val="uk-UA"/>
        </w:rPr>
      </w:pPr>
      <w:r>
        <w:rPr>
          <w:sz w:val="28"/>
          <w:szCs w:val="28"/>
          <w:lang w:val="uk-UA"/>
        </w:rPr>
        <w:t xml:space="preserve">66. </w:t>
      </w:r>
      <w:r w:rsidRPr="00D74787">
        <w:rPr>
          <w:sz w:val="28"/>
          <w:szCs w:val="28"/>
          <w:lang w:val="uk-UA"/>
        </w:rPr>
        <w:t>Міжнародна класифікація функціонування, обмеження життєдіяльності і здоров’я</w:t>
      </w:r>
      <w:r>
        <w:rPr>
          <w:sz w:val="28"/>
          <w:szCs w:val="28"/>
          <w:lang w:val="uk-UA"/>
        </w:rPr>
        <w:t xml:space="preserve">. </w:t>
      </w:r>
      <w:r w:rsidRPr="00D74787">
        <w:rPr>
          <w:sz w:val="28"/>
          <w:szCs w:val="28"/>
          <w:lang w:val="uk-UA"/>
        </w:rPr>
        <w:t>Всесвітня організація охорони здоров’я</w:t>
      </w:r>
      <w:r>
        <w:rPr>
          <w:sz w:val="28"/>
          <w:szCs w:val="28"/>
          <w:lang w:val="uk-UA"/>
        </w:rPr>
        <w:t>.</w:t>
      </w:r>
      <w:r w:rsidRPr="00D74787">
        <w:rPr>
          <w:sz w:val="28"/>
          <w:szCs w:val="28"/>
          <w:lang w:val="uk-UA"/>
        </w:rPr>
        <w:t xml:space="preserve"> Женева</w:t>
      </w:r>
      <w:r>
        <w:rPr>
          <w:sz w:val="28"/>
          <w:szCs w:val="28"/>
          <w:lang w:val="uk-UA"/>
        </w:rPr>
        <w:t xml:space="preserve">, 2001. </w:t>
      </w:r>
      <w:proofErr w:type="gramStart"/>
      <w:r>
        <w:rPr>
          <w:sz w:val="28"/>
          <w:szCs w:val="28"/>
          <w:lang w:val="en-US"/>
        </w:rPr>
        <w:t xml:space="preserve">URL </w:t>
      </w:r>
      <w:r>
        <w:rPr>
          <w:sz w:val="28"/>
          <w:szCs w:val="28"/>
          <w:lang w:val="uk-UA"/>
        </w:rPr>
        <w:t>:</w:t>
      </w:r>
      <w:proofErr w:type="gramEnd"/>
      <w:r>
        <w:rPr>
          <w:sz w:val="28"/>
          <w:szCs w:val="28"/>
          <w:lang w:val="uk-UA"/>
        </w:rPr>
        <w:t xml:space="preserve"> </w:t>
      </w:r>
      <w:r w:rsidRPr="00D74787">
        <w:rPr>
          <w:sz w:val="28"/>
          <w:szCs w:val="28"/>
          <w:lang w:val="uk-UA"/>
        </w:rPr>
        <w:t>https://uapt.org.ua/wp-content/uploads/docs/5210-preklad_mkf_dorosla_v_docx.pdf</w:t>
      </w:r>
    </w:p>
    <w:p w:rsidR="00D74787" w:rsidRPr="00D74787" w:rsidRDefault="00D74787" w:rsidP="00D74787">
      <w:pPr>
        <w:spacing w:after="0" w:line="360" w:lineRule="auto"/>
        <w:ind w:firstLine="709"/>
        <w:jc w:val="both"/>
        <w:rPr>
          <w:sz w:val="28"/>
          <w:szCs w:val="28"/>
          <w:lang w:val="uk-UA"/>
        </w:rPr>
      </w:pPr>
      <w:r w:rsidRPr="00D74787">
        <w:rPr>
          <w:sz w:val="28"/>
          <w:szCs w:val="28"/>
          <w:lang w:val="uk-UA"/>
        </w:rPr>
        <w:t xml:space="preserve">67. </w:t>
      </w:r>
      <w:proofErr w:type="spellStart"/>
      <w:r w:rsidRPr="00D74787">
        <w:rPr>
          <w:sz w:val="28"/>
          <w:szCs w:val="28"/>
          <w:lang w:val="uk-UA"/>
        </w:rPr>
        <w:t>Герцик</w:t>
      </w:r>
      <w:proofErr w:type="spellEnd"/>
      <w:r w:rsidRPr="00D74787">
        <w:rPr>
          <w:sz w:val="28"/>
          <w:szCs w:val="28"/>
          <w:lang w:val="uk-UA"/>
        </w:rPr>
        <w:t xml:space="preserve"> А. Теоретико-методичні основи фізичної реабілітації / фізичної терапії при порушеннях діяльності опорно-рухового апарату : монографія. Львів : ЛДУФК. 2018. 220 с.</w:t>
      </w:r>
    </w:p>
    <w:p w:rsidR="00D74787" w:rsidRDefault="00D74787" w:rsidP="00D74787">
      <w:pPr>
        <w:spacing w:after="0" w:line="360" w:lineRule="auto"/>
        <w:ind w:firstLine="709"/>
        <w:jc w:val="both"/>
        <w:rPr>
          <w:sz w:val="28"/>
          <w:szCs w:val="28"/>
          <w:lang w:val="uk-UA"/>
        </w:rPr>
      </w:pPr>
      <w:r w:rsidRPr="00D74787">
        <w:rPr>
          <w:sz w:val="28"/>
          <w:szCs w:val="28"/>
          <w:lang w:val="uk-UA"/>
        </w:rPr>
        <w:t xml:space="preserve">68. </w:t>
      </w:r>
      <w:proofErr w:type="spellStart"/>
      <w:r w:rsidRPr="00D74787">
        <w:rPr>
          <w:sz w:val="28"/>
          <w:szCs w:val="28"/>
          <w:lang w:val="uk-UA"/>
        </w:rPr>
        <w:t>Григус</w:t>
      </w:r>
      <w:proofErr w:type="spellEnd"/>
      <w:r w:rsidRPr="00D74787">
        <w:rPr>
          <w:sz w:val="28"/>
          <w:szCs w:val="28"/>
          <w:lang w:val="uk-UA"/>
        </w:rPr>
        <w:t xml:space="preserve"> І. М., Нагорна О. Б., </w:t>
      </w:r>
      <w:proofErr w:type="spellStart"/>
      <w:r w:rsidRPr="00D74787">
        <w:rPr>
          <w:sz w:val="28"/>
          <w:szCs w:val="28"/>
          <w:lang w:val="uk-UA"/>
        </w:rPr>
        <w:t>Горчак</w:t>
      </w:r>
      <w:proofErr w:type="spellEnd"/>
      <w:r w:rsidRPr="00D74787">
        <w:rPr>
          <w:sz w:val="28"/>
          <w:szCs w:val="28"/>
          <w:lang w:val="uk-UA"/>
        </w:rPr>
        <w:t xml:space="preserve"> В. В. Реабілітаційне обстеження в практиці фізичного терапевта: </w:t>
      </w:r>
      <w:proofErr w:type="spellStart"/>
      <w:r w:rsidRPr="00D74787">
        <w:rPr>
          <w:sz w:val="28"/>
          <w:szCs w:val="28"/>
          <w:lang w:val="uk-UA"/>
        </w:rPr>
        <w:t>навч</w:t>
      </w:r>
      <w:proofErr w:type="spellEnd"/>
      <w:r w:rsidRPr="00D74787">
        <w:rPr>
          <w:sz w:val="28"/>
          <w:szCs w:val="28"/>
          <w:lang w:val="uk-UA"/>
        </w:rPr>
        <w:t>. посібн</w:t>
      </w:r>
      <w:r>
        <w:rPr>
          <w:sz w:val="28"/>
          <w:szCs w:val="28"/>
          <w:lang w:val="uk-UA"/>
        </w:rPr>
        <w:t xml:space="preserve">ик. Рівне : </w:t>
      </w:r>
      <w:proofErr w:type="spellStart"/>
      <w:r>
        <w:rPr>
          <w:sz w:val="28"/>
          <w:szCs w:val="28"/>
          <w:lang w:val="uk-UA"/>
        </w:rPr>
        <w:t>Олдіплюс</w:t>
      </w:r>
      <w:proofErr w:type="spellEnd"/>
      <w:r>
        <w:rPr>
          <w:sz w:val="28"/>
          <w:szCs w:val="28"/>
          <w:lang w:val="uk-UA"/>
        </w:rPr>
        <w:t xml:space="preserve">, 2023. </w:t>
      </w:r>
      <w:r>
        <w:rPr>
          <w:sz w:val="28"/>
          <w:szCs w:val="28"/>
          <w:lang w:val="uk-UA"/>
        </w:rPr>
        <w:br/>
        <w:t xml:space="preserve">176 </w:t>
      </w:r>
      <w:r w:rsidRPr="00D74787">
        <w:rPr>
          <w:sz w:val="28"/>
          <w:szCs w:val="28"/>
          <w:lang w:val="uk-UA"/>
        </w:rPr>
        <w:t>с.</w:t>
      </w:r>
    </w:p>
    <w:p w:rsidR="00D74787" w:rsidRDefault="00D74787" w:rsidP="00D74787">
      <w:pPr>
        <w:spacing w:after="0" w:line="360" w:lineRule="auto"/>
        <w:ind w:firstLine="708"/>
        <w:jc w:val="both"/>
        <w:rPr>
          <w:rStyle w:val="apple-style-span"/>
          <w:color w:val="000000"/>
          <w:sz w:val="28"/>
          <w:szCs w:val="28"/>
          <w:lang w:val="uk-UA"/>
        </w:rPr>
      </w:pPr>
      <w:r>
        <w:rPr>
          <w:sz w:val="28"/>
          <w:szCs w:val="28"/>
          <w:lang w:val="uk-UA"/>
        </w:rPr>
        <w:t xml:space="preserve">69. </w:t>
      </w:r>
      <w:r w:rsidRPr="003656DE">
        <w:rPr>
          <w:rStyle w:val="apple-style-span"/>
          <w:color w:val="000000"/>
          <w:sz w:val="28"/>
          <w:szCs w:val="28"/>
          <w:lang w:val="uk-UA"/>
        </w:rPr>
        <w:t>Гуляєв Д. В., Гуляєва М. В. Шкали в клінічній неврології. Київ : Видавець Д. В. Гуляєв, 2008. 64 с.</w:t>
      </w:r>
    </w:p>
    <w:p w:rsidR="00D74787" w:rsidRPr="00D74787" w:rsidRDefault="00D74787" w:rsidP="00D74787">
      <w:pPr>
        <w:spacing w:after="0" w:line="360" w:lineRule="auto"/>
        <w:ind w:firstLine="708"/>
        <w:jc w:val="both"/>
        <w:rPr>
          <w:color w:val="000000"/>
          <w:sz w:val="28"/>
          <w:szCs w:val="28"/>
          <w:lang w:val="uk-UA"/>
        </w:rPr>
      </w:pPr>
      <w:r>
        <w:rPr>
          <w:color w:val="000000"/>
          <w:sz w:val="28"/>
          <w:szCs w:val="28"/>
          <w:lang w:val="uk-UA"/>
        </w:rPr>
        <w:lastRenderedPageBreak/>
        <w:t xml:space="preserve">70. </w:t>
      </w:r>
      <w:proofErr w:type="spellStart"/>
      <w:r w:rsidRPr="00D74787">
        <w:rPr>
          <w:color w:val="000000"/>
          <w:sz w:val="28"/>
          <w:szCs w:val="28"/>
          <w:lang w:val="uk-UA"/>
        </w:rPr>
        <w:t>Brunelli</w:t>
      </w:r>
      <w:proofErr w:type="spellEnd"/>
      <w:r w:rsidRPr="00D74787">
        <w:rPr>
          <w:color w:val="000000"/>
          <w:sz w:val="28"/>
          <w:szCs w:val="28"/>
          <w:lang w:val="uk-UA"/>
        </w:rPr>
        <w:t xml:space="preserve"> S., </w:t>
      </w:r>
      <w:proofErr w:type="spellStart"/>
      <w:r w:rsidRPr="00D74787">
        <w:rPr>
          <w:color w:val="000000"/>
          <w:sz w:val="28"/>
          <w:szCs w:val="28"/>
          <w:lang w:val="uk-UA"/>
        </w:rPr>
        <w:t>Morone</w:t>
      </w:r>
      <w:proofErr w:type="spellEnd"/>
      <w:r w:rsidRPr="00D74787">
        <w:rPr>
          <w:color w:val="000000"/>
          <w:sz w:val="28"/>
          <w:szCs w:val="28"/>
          <w:lang w:val="uk-UA"/>
        </w:rPr>
        <w:t xml:space="preserve"> G., </w:t>
      </w:r>
      <w:proofErr w:type="spellStart"/>
      <w:r w:rsidRPr="00D74787">
        <w:rPr>
          <w:color w:val="000000"/>
          <w:sz w:val="28"/>
          <w:szCs w:val="28"/>
          <w:lang w:val="uk-UA"/>
        </w:rPr>
        <w:t>Iosa</w:t>
      </w:r>
      <w:proofErr w:type="spellEnd"/>
      <w:r w:rsidRPr="00D74787">
        <w:rPr>
          <w:color w:val="000000"/>
          <w:sz w:val="28"/>
          <w:szCs w:val="28"/>
          <w:lang w:val="uk-UA"/>
        </w:rPr>
        <w:t xml:space="preserve"> M. </w:t>
      </w:r>
      <w:proofErr w:type="spellStart"/>
      <w:r w:rsidRPr="00D74787">
        <w:rPr>
          <w:color w:val="000000"/>
          <w:sz w:val="28"/>
          <w:szCs w:val="28"/>
          <w:lang w:val="uk-UA"/>
        </w:rPr>
        <w:t>et</w:t>
      </w:r>
      <w:proofErr w:type="spellEnd"/>
      <w:r w:rsidRPr="00D74787">
        <w:rPr>
          <w:color w:val="000000"/>
          <w:sz w:val="28"/>
          <w:szCs w:val="28"/>
          <w:lang w:val="uk-UA"/>
        </w:rPr>
        <w:t xml:space="preserve"> </w:t>
      </w:r>
      <w:proofErr w:type="spellStart"/>
      <w:r w:rsidRPr="00D74787">
        <w:rPr>
          <w:color w:val="000000"/>
          <w:sz w:val="28"/>
          <w:szCs w:val="28"/>
          <w:lang w:val="uk-UA"/>
        </w:rPr>
        <w:t>al</w:t>
      </w:r>
      <w:proofErr w:type="spellEnd"/>
      <w:r w:rsidRPr="00D74787">
        <w:rPr>
          <w:color w:val="000000"/>
          <w:sz w:val="28"/>
          <w:szCs w:val="28"/>
          <w:lang w:val="uk-UA"/>
        </w:rPr>
        <w:t xml:space="preserve">. </w:t>
      </w:r>
      <w:proofErr w:type="spellStart"/>
      <w:r w:rsidRPr="00D74787">
        <w:rPr>
          <w:color w:val="000000"/>
          <w:sz w:val="28"/>
          <w:szCs w:val="28"/>
          <w:lang w:val="uk-UA"/>
        </w:rPr>
        <w:t>Efficacy</w:t>
      </w:r>
      <w:proofErr w:type="spellEnd"/>
      <w:r w:rsidRPr="00D74787">
        <w:rPr>
          <w:color w:val="000000"/>
          <w:sz w:val="28"/>
          <w:szCs w:val="28"/>
          <w:lang w:val="uk-UA"/>
        </w:rPr>
        <w:t xml:space="preserve"> </w:t>
      </w:r>
      <w:proofErr w:type="spellStart"/>
      <w:r w:rsidRPr="00D74787">
        <w:rPr>
          <w:color w:val="000000"/>
          <w:sz w:val="28"/>
          <w:szCs w:val="28"/>
          <w:lang w:val="uk-UA"/>
        </w:rPr>
        <w:t>of</w:t>
      </w:r>
      <w:proofErr w:type="spellEnd"/>
      <w:r w:rsidRPr="00D74787">
        <w:rPr>
          <w:color w:val="000000"/>
          <w:sz w:val="28"/>
          <w:szCs w:val="28"/>
          <w:lang w:val="uk-UA"/>
        </w:rPr>
        <w:t xml:space="preserve"> </w:t>
      </w:r>
      <w:proofErr w:type="spellStart"/>
      <w:r w:rsidRPr="00D74787">
        <w:rPr>
          <w:color w:val="000000"/>
          <w:sz w:val="28"/>
          <w:szCs w:val="28"/>
          <w:lang w:val="uk-UA"/>
        </w:rPr>
        <w:t>progressive</w:t>
      </w:r>
      <w:proofErr w:type="spellEnd"/>
      <w:r w:rsidRPr="00D74787">
        <w:rPr>
          <w:color w:val="000000"/>
          <w:sz w:val="28"/>
          <w:szCs w:val="28"/>
          <w:lang w:val="uk-UA"/>
        </w:rPr>
        <w:t xml:space="preserve"> </w:t>
      </w:r>
      <w:proofErr w:type="spellStart"/>
      <w:r w:rsidRPr="00D74787">
        <w:rPr>
          <w:color w:val="000000"/>
          <w:sz w:val="28"/>
          <w:szCs w:val="28"/>
          <w:lang w:val="uk-UA"/>
        </w:rPr>
        <w:t>muscle</w:t>
      </w:r>
      <w:proofErr w:type="spellEnd"/>
      <w:r w:rsidRPr="00D74787">
        <w:rPr>
          <w:color w:val="000000"/>
          <w:sz w:val="28"/>
          <w:szCs w:val="28"/>
          <w:lang w:val="uk-UA"/>
        </w:rPr>
        <w:t xml:space="preserve"> </w:t>
      </w:r>
      <w:proofErr w:type="spellStart"/>
      <w:r w:rsidRPr="00D74787">
        <w:rPr>
          <w:color w:val="000000"/>
          <w:sz w:val="28"/>
          <w:szCs w:val="28"/>
          <w:lang w:val="uk-UA"/>
        </w:rPr>
        <w:t>relaxation</w:t>
      </w:r>
      <w:proofErr w:type="spellEnd"/>
      <w:r w:rsidRPr="00D74787">
        <w:rPr>
          <w:color w:val="000000"/>
          <w:sz w:val="28"/>
          <w:szCs w:val="28"/>
          <w:lang w:val="uk-UA"/>
        </w:rPr>
        <w:t xml:space="preserve">, </w:t>
      </w:r>
      <w:proofErr w:type="spellStart"/>
      <w:r w:rsidRPr="00D74787">
        <w:rPr>
          <w:color w:val="000000"/>
          <w:sz w:val="28"/>
          <w:szCs w:val="28"/>
          <w:lang w:val="uk-UA"/>
        </w:rPr>
        <w:t>mental</w:t>
      </w:r>
      <w:proofErr w:type="spellEnd"/>
      <w:r w:rsidRPr="00D74787">
        <w:rPr>
          <w:color w:val="000000"/>
          <w:sz w:val="28"/>
          <w:szCs w:val="28"/>
          <w:lang w:val="uk-UA"/>
        </w:rPr>
        <w:t xml:space="preserve"> </w:t>
      </w:r>
      <w:proofErr w:type="spellStart"/>
      <w:r w:rsidRPr="00D74787">
        <w:rPr>
          <w:color w:val="000000"/>
          <w:sz w:val="28"/>
          <w:szCs w:val="28"/>
          <w:lang w:val="uk-UA"/>
        </w:rPr>
        <w:t>imagery</w:t>
      </w:r>
      <w:proofErr w:type="spellEnd"/>
      <w:r w:rsidRPr="00D74787">
        <w:rPr>
          <w:color w:val="000000"/>
          <w:sz w:val="28"/>
          <w:szCs w:val="28"/>
          <w:lang w:val="uk-UA"/>
        </w:rPr>
        <w:t xml:space="preserve">, </w:t>
      </w:r>
      <w:proofErr w:type="spellStart"/>
      <w:r w:rsidRPr="00D74787">
        <w:rPr>
          <w:color w:val="000000"/>
          <w:sz w:val="28"/>
          <w:szCs w:val="28"/>
          <w:lang w:val="uk-UA"/>
        </w:rPr>
        <w:t>and</w:t>
      </w:r>
      <w:proofErr w:type="spellEnd"/>
      <w:r w:rsidRPr="00D74787">
        <w:rPr>
          <w:color w:val="000000"/>
          <w:sz w:val="28"/>
          <w:szCs w:val="28"/>
          <w:lang w:val="uk-UA"/>
        </w:rPr>
        <w:t xml:space="preserve"> </w:t>
      </w:r>
      <w:proofErr w:type="spellStart"/>
      <w:r w:rsidRPr="00D74787">
        <w:rPr>
          <w:color w:val="000000"/>
          <w:sz w:val="28"/>
          <w:szCs w:val="28"/>
          <w:lang w:val="uk-UA"/>
        </w:rPr>
        <w:t>phantom</w:t>
      </w:r>
      <w:proofErr w:type="spellEnd"/>
      <w:r w:rsidRPr="00D74787">
        <w:rPr>
          <w:color w:val="000000"/>
          <w:sz w:val="28"/>
          <w:szCs w:val="28"/>
          <w:lang w:val="uk-UA"/>
        </w:rPr>
        <w:t xml:space="preserve"> </w:t>
      </w:r>
      <w:proofErr w:type="spellStart"/>
      <w:r w:rsidRPr="00D74787">
        <w:rPr>
          <w:color w:val="000000"/>
          <w:sz w:val="28"/>
          <w:szCs w:val="28"/>
          <w:lang w:val="uk-UA"/>
        </w:rPr>
        <w:t>exercise</w:t>
      </w:r>
      <w:proofErr w:type="spellEnd"/>
      <w:r w:rsidRPr="00D74787">
        <w:rPr>
          <w:color w:val="000000"/>
          <w:sz w:val="28"/>
          <w:szCs w:val="28"/>
          <w:lang w:val="uk-UA"/>
        </w:rPr>
        <w:t xml:space="preserve"> </w:t>
      </w:r>
      <w:proofErr w:type="spellStart"/>
      <w:r w:rsidRPr="00D74787">
        <w:rPr>
          <w:color w:val="000000"/>
          <w:sz w:val="28"/>
          <w:szCs w:val="28"/>
          <w:lang w:val="uk-UA"/>
        </w:rPr>
        <w:t>training</w:t>
      </w:r>
      <w:proofErr w:type="spellEnd"/>
      <w:r w:rsidRPr="00D74787">
        <w:rPr>
          <w:color w:val="000000"/>
          <w:sz w:val="28"/>
          <w:szCs w:val="28"/>
          <w:lang w:val="uk-UA"/>
        </w:rPr>
        <w:t xml:space="preserve"> </w:t>
      </w:r>
      <w:proofErr w:type="spellStart"/>
      <w:r w:rsidRPr="00D74787">
        <w:rPr>
          <w:color w:val="000000"/>
          <w:sz w:val="28"/>
          <w:szCs w:val="28"/>
          <w:lang w:val="uk-UA"/>
        </w:rPr>
        <w:t>on</w:t>
      </w:r>
      <w:proofErr w:type="spellEnd"/>
      <w:r w:rsidRPr="00D74787">
        <w:rPr>
          <w:color w:val="000000"/>
          <w:sz w:val="28"/>
          <w:szCs w:val="28"/>
          <w:lang w:val="uk-UA"/>
        </w:rPr>
        <w:t xml:space="preserve"> </w:t>
      </w:r>
      <w:proofErr w:type="spellStart"/>
      <w:r w:rsidRPr="00D74787">
        <w:rPr>
          <w:color w:val="000000"/>
          <w:sz w:val="28"/>
          <w:szCs w:val="28"/>
          <w:lang w:val="uk-UA"/>
        </w:rPr>
        <w:t>phantom</w:t>
      </w:r>
      <w:proofErr w:type="spellEnd"/>
      <w:r w:rsidRPr="00D74787">
        <w:rPr>
          <w:color w:val="000000"/>
          <w:sz w:val="28"/>
          <w:szCs w:val="28"/>
          <w:lang w:val="uk-UA"/>
        </w:rPr>
        <w:t xml:space="preserve"> </w:t>
      </w:r>
      <w:proofErr w:type="spellStart"/>
      <w:r w:rsidRPr="00D74787">
        <w:rPr>
          <w:color w:val="000000"/>
          <w:sz w:val="28"/>
          <w:szCs w:val="28"/>
          <w:lang w:val="uk-UA"/>
        </w:rPr>
        <w:t>limb</w:t>
      </w:r>
      <w:proofErr w:type="spellEnd"/>
      <w:r w:rsidRPr="00D74787">
        <w:rPr>
          <w:color w:val="000000"/>
          <w:sz w:val="28"/>
          <w:szCs w:val="28"/>
          <w:lang w:val="uk-UA"/>
        </w:rPr>
        <w:t xml:space="preserve">: A </w:t>
      </w:r>
      <w:proofErr w:type="spellStart"/>
      <w:r w:rsidRPr="00D74787">
        <w:rPr>
          <w:color w:val="000000"/>
          <w:sz w:val="28"/>
          <w:szCs w:val="28"/>
          <w:lang w:val="uk-UA"/>
        </w:rPr>
        <w:t>randomized</w:t>
      </w:r>
      <w:proofErr w:type="spellEnd"/>
      <w:r w:rsidRPr="00D74787">
        <w:rPr>
          <w:color w:val="000000"/>
          <w:sz w:val="28"/>
          <w:szCs w:val="28"/>
          <w:lang w:val="uk-UA"/>
        </w:rPr>
        <w:t xml:space="preserve"> </w:t>
      </w:r>
      <w:proofErr w:type="spellStart"/>
      <w:r w:rsidRPr="00D74787">
        <w:rPr>
          <w:color w:val="000000"/>
          <w:sz w:val="28"/>
          <w:szCs w:val="28"/>
          <w:lang w:val="uk-UA"/>
        </w:rPr>
        <w:t>controlled</w:t>
      </w:r>
      <w:proofErr w:type="spellEnd"/>
      <w:r w:rsidRPr="00D74787">
        <w:rPr>
          <w:color w:val="000000"/>
          <w:sz w:val="28"/>
          <w:szCs w:val="28"/>
          <w:lang w:val="uk-UA"/>
        </w:rPr>
        <w:t xml:space="preserve"> </w:t>
      </w:r>
      <w:proofErr w:type="spellStart"/>
      <w:r w:rsidRPr="00D74787">
        <w:rPr>
          <w:color w:val="000000"/>
          <w:sz w:val="28"/>
          <w:szCs w:val="28"/>
          <w:lang w:val="uk-UA"/>
        </w:rPr>
        <w:t>trial</w:t>
      </w:r>
      <w:proofErr w:type="spellEnd"/>
      <w:r w:rsidRPr="00D74787">
        <w:rPr>
          <w:color w:val="000000"/>
          <w:sz w:val="28"/>
          <w:szCs w:val="28"/>
          <w:lang w:val="uk-UA"/>
        </w:rPr>
        <w:t xml:space="preserve">. </w:t>
      </w:r>
      <w:proofErr w:type="spellStart"/>
      <w:r w:rsidRPr="00D74787">
        <w:rPr>
          <w:color w:val="000000"/>
          <w:sz w:val="28"/>
          <w:szCs w:val="28"/>
          <w:lang w:val="uk-UA"/>
        </w:rPr>
        <w:t>Arch</w:t>
      </w:r>
      <w:proofErr w:type="spellEnd"/>
      <w:r w:rsidRPr="00D74787">
        <w:rPr>
          <w:color w:val="000000"/>
          <w:sz w:val="28"/>
          <w:szCs w:val="28"/>
          <w:lang w:val="uk-UA"/>
        </w:rPr>
        <w:t xml:space="preserve"> </w:t>
      </w:r>
      <w:proofErr w:type="spellStart"/>
      <w:r w:rsidRPr="00D74787">
        <w:rPr>
          <w:color w:val="000000"/>
          <w:sz w:val="28"/>
          <w:szCs w:val="28"/>
          <w:lang w:val="uk-UA"/>
        </w:rPr>
        <w:t>Phys</w:t>
      </w:r>
      <w:proofErr w:type="spellEnd"/>
      <w:r w:rsidRPr="00D74787">
        <w:rPr>
          <w:color w:val="000000"/>
          <w:sz w:val="28"/>
          <w:szCs w:val="28"/>
          <w:lang w:val="uk-UA"/>
        </w:rPr>
        <w:t xml:space="preserve"> </w:t>
      </w:r>
      <w:proofErr w:type="spellStart"/>
      <w:r w:rsidRPr="00D74787">
        <w:rPr>
          <w:color w:val="000000"/>
          <w:sz w:val="28"/>
          <w:szCs w:val="28"/>
          <w:lang w:val="uk-UA"/>
        </w:rPr>
        <w:t>Med</w:t>
      </w:r>
      <w:proofErr w:type="spellEnd"/>
      <w:r w:rsidRPr="00D74787">
        <w:rPr>
          <w:color w:val="000000"/>
          <w:sz w:val="28"/>
          <w:szCs w:val="28"/>
          <w:lang w:val="uk-UA"/>
        </w:rPr>
        <w:t xml:space="preserve"> </w:t>
      </w:r>
      <w:proofErr w:type="spellStart"/>
      <w:r w:rsidRPr="00D74787">
        <w:rPr>
          <w:color w:val="000000"/>
          <w:sz w:val="28"/>
          <w:szCs w:val="28"/>
          <w:lang w:val="uk-UA"/>
        </w:rPr>
        <w:t>Rehabil</w:t>
      </w:r>
      <w:proofErr w:type="spellEnd"/>
      <w:r w:rsidRPr="00D74787">
        <w:rPr>
          <w:color w:val="000000"/>
          <w:sz w:val="28"/>
          <w:szCs w:val="28"/>
          <w:lang w:val="uk-UA"/>
        </w:rPr>
        <w:t xml:space="preserve">. 2015. </w:t>
      </w:r>
      <w:proofErr w:type="spellStart"/>
      <w:r w:rsidRPr="00D74787">
        <w:rPr>
          <w:color w:val="000000"/>
          <w:sz w:val="28"/>
          <w:szCs w:val="28"/>
          <w:lang w:val="uk-UA"/>
        </w:rPr>
        <w:t>Feb</w:t>
      </w:r>
      <w:proofErr w:type="spellEnd"/>
      <w:r w:rsidRPr="00D74787">
        <w:rPr>
          <w:color w:val="000000"/>
          <w:sz w:val="28"/>
          <w:szCs w:val="28"/>
          <w:lang w:val="uk-UA"/>
        </w:rPr>
        <w:t>. 96(2). p. 181-187.</w:t>
      </w:r>
    </w:p>
    <w:p w:rsidR="00D74787" w:rsidRPr="00D74787" w:rsidRDefault="00D74787" w:rsidP="00D74787">
      <w:pPr>
        <w:spacing w:after="0" w:line="360" w:lineRule="auto"/>
        <w:ind w:firstLine="708"/>
        <w:jc w:val="both"/>
        <w:rPr>
          <w:color w:val="000000"/>
          <w:sz w:val="28"/>
          <w:szCs w:val="28"/>
          <w:lang w:val="uk-UA"/>
        </w:rPr>
      </w:pPr>
      <w:r>
        <w:rPr>
          <w:color w:val="000000"/>
          <w:sz w:val="28"/>
          <w:szCs w:val="28"/>
          <w:lang w:val="uk-UA"/>
        </w:rPr>
        <w:t xml:space="preserve">71. </w:t>
      </w:r>
      <w:proofErr w:type="spellStart"/>
      <w:r w:rsidRPr="00D74787">
        <w:rPr>
          <w:color w:val="000000"/>
          <w:sz w:val="28"/>
          <w:szCs w:val="28"/>
          <w:lang w:val="uk-UA"/>
        </w:rPr>
        <w:t>Coffey</w:t>
      </w:r>
      <w:proofErr w:type="spellEnd"/>
      <w:r w:rsidRPr="00D74787">
        <w:rPr>
          <w:color w:val="000000"/>
          <w:sz w:val="28"/>
          <w:szCs w:val="28"/>
          <w:lang w:val="uk-UA"/>
        </w:rPr>
        <w:t xml:space="preserve"> L., </w:t>
      </w:r>
      <w:proofErr w:type="spellStart"/>
      <w:r w:rsidRPr="00D74787">
        <w:rPr>
          <w:color w:val="000000"/>
          <w:sz w:val="28"/>
          <w:szCs w:val="28"/>
          <w:lang w:val="uk-UA"/>
        </w:rPr>
        <w:t>O'Keeffe</w:t>
      </w:r>
      <w:proofErr w:type="spellEnd"/>
      <w:r w:rsidRPr="00D74787">
        <w:rPr>
          <w:color w:val="000000"/>
          <w:sz w:val="28"/>
          <w:szCs w:val="28"/>
          <w:lang w:val="uk-UA"/>
        </w:rPr>
        <w:t xml:space="preserve"> F., </w:t>
      </w:r>
      <w:proofErr w:type="spellStart"/>
      <w:r w:rsidRPr="00D74787">
        <w:rPr>
          <w:color w:val="000000"/>
          <w:sz w:val="28"/>
          <w:szCs w:val="28"/>
          <w:lang w:val="uk-UA"/>
        </w:rPr>
        <w:t>Gallagher</w:t>
      </w:r>
      <w:proofErr w:type="spellEnd"/>
      <w:r w:rsidRPr="00D74787">
        <w:rPr>
          <w:color w:val="000000"/>
          <w:sz w:val="28"/>
          <w:szCs w:val="28"/>
          <w:lang w:val="uk-UA"/>
        </w:rPr>
        <w:t xml:space="preserve"> P., </w:t>
      </w:r>
      <w:proofErr w:type="spellStart"/>
      <w:r w:rsidRPr="00D74787">
        <w:rPr>
          <w:color w:val="000000"/>
          <w:sz w:val="28"/>
          <w:szCs w:val="28"/>
          <w:lang w:val="uk-UA"/>
        </w:rPr>
        <w:t>Desmond</w:t>
      </w:r>
      <w:proofErr w:type="spellEnd"/>
      <w:r w:rsidRPr="00D74787">
        <w:rPr>
          <w:color w:val="000000"/>
          <w:sz w:val="28"/>
          <w:szCs w:val="28"/>
          <w:lang w:val="uk-UA"/>
        </w:rPr>
        <w:t xml:space="preserve"> D., Lombard-Vance R. </w:t>
      </w:r>
      <w:proofErr w:type="spellStart"/>
      <w:r w:rsidRPr="00D74787">
        <w:rPr>
          <w:color w:val="000000"/>
          <w:sz w:val="28"/>
          <w:szCs w:val="28"/>
          <w:lang w:val="uk-UA"/>
        </w:rPr>
        <w:t>Cognitive</w:t>
      </w:r>
      <w:proofErr w:type="spellEnd"/>
      <w:r w:rsidRPr="00D74787">
        <w:rPr>
          <w:color w:val="000000"/>
          <w:sz w:val="28"/>
          <w:szCs w:val="28"/>
          <w:lang w:val="uk-UA"/>
        </w:rPr>
        <w:t xml:space="preserve"> </w:t>
      </w:r>
      <w:proofErr w:type="spellStart"/>
      <w:r w:rsidRPr="00D74787">
        <w:rPr>
          <w:color w:val="000000"/>
          <w:sz w:val="28"/>
          <w:szCs w:val="28"/>
          <w:lang w:val="uk-UA"/>
        </w:rPr>
        <w:t>functioning</w:t>
      </w:r>
      <w:proofErr w:type="spellEnd"/>
      <w:r w:rsidRPr="00D74787">
        <w:rPr>
          <w:color w:val="000000"/>
          <w:sz w:val="28"/>
          <w:szCs w:val="28"/>
          <w:lang w:val="uk-UA"/>
        </w:rPr>
        <w:t xml:space="preserve"> </w:t>
      </w:r>
      <w:proofErr w:type="spellStart"/>
      <w:r w:rsidRPr="00D74787">
        <w:rPr>
          <w:color w:val="000000"/>
          <w:sz w:val="28"/>
          <w:szCs w:val="28"/>
          <w:lang w:val="uk-UA"/>
        </w:rPr>
        <w:t>in</w:t>
      </w:r>
      <w:proofErr w:type="spellEnd"/>
      <w:r w:rsidRPr="00D74787">
        <w:rPr>
          <w:color w:val="000000"/>
          <w:sz w:val="28"/>
          <w:szCs w:val="28"/>
          <w:lang w:val="uk-UA"/>
        </w:rPr>
        <w:t xml:space="preserve"> </w:t>
      </w:r>
      <w:proofErr w:type="spellStart"/>
      <w:r w:rsidRPr="00D74787">
        <w:rPr>
          <w:color w:val="000000"/>
          <w:sz w:val="28"/>
          <w:szCs w:val="28"/>
          <w:lang w:val="uk-UA"/>
        </w:rPr>
        <w:t>persons</w:t>
      </w:r>
      <w:proofErr w:type="spellEnd"/>
      <w:r w:rsidRPr="00D74787">
        <w:rPr>
          <w:color w:val="000000"/>
          <w:sz w:val="28"/>
          <w:szCs w:val="28"/>
          <w:lang w:val="uk-UA"/>
        </w:rPr>
        <w:t xml:space="preserve"> </w:t>
      </w:r>
      <w:proofErr w:type="spellStart"/>
      <w:r w:rsidRPr="00D74787">
        <w:rPr>
          <w:color w:val="000000"/>
          <w:sz w:val="28"/>
          <w:szCs w:val="28"/>
          <w:lang w:val="uk-UA"/>
        </w:rPr>
        <w:t>with</w:t>
      </w:r>
      <w:proofErr w:type="spellEnd"/>
      <w:r w:rsidRPr="00D74787">
        <w:rPr>
          <w:color w:val="000000"/>
          <w:sz w:val="28"/>
          <w:szCs w:val="28"/>
          <w:lang w:val="uk-UA"/>
        </w:rPr>
        <w:t xml:space="preserve"> </w:t>
      </w:r>
      <w:proofErr w:type="spellStart"/>
      <w:r w:rsidRPr="00D74787">
        <w:rPr>
          <w:color w:val="000000"/>
          <w:sz w:val="28"/>
          <w:szCs w:val="28"/>
          <w:lang w:val="uk-UA"/>
        </w:rPr>
        <w:t>lower</w:t>
      </w:r>
      <w:proofErr w:type="spellEnd"/>
      <w:r w:rsidRPr="00D74787">
        <w:rPr>
          <w:color w:val="000000"/>
          <w:sz w:val="28"/>
          <w:szCs w:val="28"/>
          <w:lang w:val="uk-UA"/>
        </w:rPr>
        <w:t xml:space="preserve"> </w:t>
      </w:r>
      <w:proofErr w:type="spellStart"/>
      <w:r w:rsidRPr="00D74787">
        <w:rPr>
          <w:color w:val="000000"/>
          <w:sz w:val="28"/>
          <w:szCs w:val="28"/>
          <w:lang w:val="uk-UA"/>
        </w:rPr>
        <w:t>limb</w:t>
      </w:r>
      <w:proofErr w:type="spellEnd"/>
      <w:r w:rsidRPr="00D74787">
        <w:rPr>
          <w:color w:val="000000"/>
          <w:sz w:val="28"/>
          <w:szCs w:val="28"/>
          <w:lang w:val="uk-UA"/>
        </w:rPr>
        <w:t xml:space="preserve"> </w:t>
      </w:r>
      <w:proofErr w:type="spellStart"/>
      <w:r w:rsidRPr="00D74787">
        <w:rPr>
          <w:color w:val="000000"/>
          <w:sz w:val="28"/>
          <w:szCs w:val="28"/>
          <w:lang w:val="uk-UA"/>
        </w:rPr>
        <w:t>amputations</w:t>
      </w:r>
      <w:proofErr w:type="spellEnd"/>
      <w:r w:rsidRPr="00D74787">
        <w:rPr>
          <w:color w:val="000000"/>
          <w:sz w:val="28"/>
          <w:szCs w:val="28"/>
          <w:lang w:val="uk-UA"/>
        </w:rPr>
        <w:t xml:space="preserve">: A </w:t>
      </w:r>
      <w:proofErr w:type="spellStart"/>
      <w:r w:rsidRPr="00D74787">
        <w:rPr>
          <w:color w:val="000000"/>
          <w:sz w:val="28"/>
          <w:szCs w:val="28"/>
          <w:lang w:val="uk-UA"/>
        </w:rPr>
        <w:t>review</w:t>
      </w:r>
      <w:proofErr w:type="spellEnd"/>
      <w:r w:rsidRPr="00D74787">
        <w:rPr>
          <w:color w:val="000000"/>
          <w:sz w:val="28"/>
          <w:szCs w:val="28"/>
          <w:lang w:val="uk-UA"/>
        </w:rPr>
        <w:t xml:space="preserve">. </w:t>
      </w:r>
      <w:proofErr w:type="spellStart"/>
      <w:r w:rsidRPr="00D74787">
        <w:rPr>
          <w:color w:val="000000"/>
          <w:sz w:val="28"/>
          <w:szCs w:val="28"/>
          <w:lang w:val="uk-UA"/>
        </w:rPr>
        <w:t>Disabil</w:t>
      </w:r>
      <w:proofErr w:type="spellEnd"/>
      <w:r w:rsidRPr="00D74787">
        <w:rPr>
          <w:color w:val="000000"/>
          <w:sz w:val="28"/>
          <w:szCs w:val="28"/>
          <w:lang w:val="uk-UA"/>
        </w:rPr>
        <w:t xml:space="preserve"> </w:t>
      </w:r>
      <w:proofErr w:type="spellStart"/>
      <w:r w:rsidRPr="00D74787">
        <w:rPr>
          <w:color w:val="000000"/>
          <w:sz w:val="28"/>
          <w:szCs w:val="28"/>
          <w:lang w:val="uk-UA"/>
        </w:rPr>
        <w:t>Rehabil</w:t>
      </w:r>
      <w:proofErr w:type="spellEnd"/>
      <w:r w:rsidRPr="00D74787">
        <w:rPr>
          <w:color w:val="000000"/>
          <w:sz w:val="28"/>
          <w:szCs w:val="28"/>
          <w:lang w:val="uk-UA"/>
        </w:rPr>
        <w:t>. 2012. 34(23). p. 1950-1964.</w:t>
      </w:r>
    </w:p>
    <w:p w:rsidR="00D74787" w:rsidRPr="00D74787" w:rsidRDefault="00D74787" w:rsidP="00D74787">
      <w:pPr>
        <w:spacing w:after="0" w:line="360" w:lineRule="auto"/>
        <w:ind w:firstLine="708"/>
        <w:jc w:val="both"/>
        <w:rPr>
          <w:color w:val="000000"/>
          <w:sz w:val="28"/>
          <w:szCs w:val="28"/>
          <w:lang w:val="uk-UA"/>
        </w:rPr>
      </w:pPr>
      <w:r>
        <w:rPr>
          <w:color w:val="000000"/>
          <w:sz w:val="28"/>
          <w:szCs w:val="28"/>
          <w:lang w:val="uk-UA"/>
        </w:rPr>
        <w:t xml:space="preserve">72. </w:t>
      </w:r>
      <w:proofErr w:type="spellStart"/>
      <w:r w:rsidRPr="00D74787">
        <w:rPr>
          <w:color w:val="000000"/>
          <w:sz w:val="28"/>
          <w:szCs w:val="28"/>
          <w:lang w:val="uk-UA"/>
        </w:rPr>
        <w:t>Gailey</w:t>
      </w:r>
      <w:proofErr w:type="spellEnd"/>
      <w:r w:rsidRPr="00D74787">
        <w:rPr>
          <w:color w:val="000000"/>
          <w:sz w:val="28"/>
          <w:szCs w:val="28"/>
          <w:lang w:val="uk-UA"/>
        </w:rPr>
        <w:t xml:space="preserve"> R. S., </w:t>
      </w:r>
      <w:proofErr w:type="spellStart"/>
      <w:r w:rsidRPr="00D74787">
        <w:rPr>
          <w:color w:val="000000"/>
          <w:sz w:val="28"/>
          <w:szCs w:val="28"/>
          <w:lang w:val="uk-UA"/>
        </w:rPr>
        <w:t>Roach</w:t>
      </w:r>
      <w:proofErr w:type="spellEnd"/>
      <w:r w:rsidRPr="00D74787">
        <w:rPr>
          <w:color w:val="000000"/>
          <w:sz w:val="28"/>
          <w:szCs w:val="28"/>
          <w:lang w:val="uk-UA"/>
        </w:rPr>
        <w:t xml:space="preserve"> K. E., </w:t>
      </w:r>
      <w:proofErr w:type="spellStart"/>
      <w:r w:rsidRPr="00D74787">
        <w:rPr>
          <w:color w:val="000000"/>
          <w:sz w:val="28"/>
          <w:szCs w:val="28"/>
          <w:lang w:val="uk-UA"/>
        </w:rPr>
        <w:t>Applegate</w:t>
      </w:r>
      <w:proofErr w:type="spellEnd"/>
      <w:r w:rsidRPr="00D74787">
        <w:rPr>
          <w:color w:val="000000"/>
          <w:sz w:val="28"/>
          <w:szCs w:val="28"/>
          <w:lang w:val="uk-UA"/>
        </w:rPr>
        <w:t xml:space="preserve"> E. B. </w:t>
      </w:r>
      <w:proofErr w:type="spellStart"/>
      <w:r w:rsidRPr="00D74787">
        <w:rPr>
          <w:color w:val="000000"/>
          <w:sz w:val="28"/>
          <w:szCs w:val="28"/>
          <w:lang w:val="uk-UA"/>
        </w:rPr>
        <w:t>The</w:t>
      </w:r>
      <w:proofErr w:type="spellEnd"/>
      <w:r w:rsidRPr="00D74787">
        <w:rPr>
          <w:color w:val="000000"/>
          <w:sz w:val="28"/>
          <w:szCs w:val="28"/>
          <w:lang w:val="uk-UA"/>
        </w:rPr>
        <w:t xml:space="preserve"> </w:t>
      </w:r>
      <w:proofErr w:type="spellStart"/>
      <w:r w:rsidRPr="00D74787">
        <w:rPr>
          <w:color w:val="000000"/>
          <w:sz w:val="28"/>
          <w:szCs w:val="28"/>
          <w:lang w:val="uk-UA"/>
        </w:rPr>
        <w:t>Amputee</w:t>
      </w:r>
      <w:proofErr w:type="spellEnd"/>
      <w:r w:rsidRPr="00D74787">
        <w:rPr>
          <w:color w:val="000000"/>
          <w:sz w:val="28"/>
          <w:szCs w:val="28"/>
          <w:lang w:val="uk-UA"/>
        </w:rPr>
        <w:t xml:space="preserve"> </w:t>
      </w:r>
      <w:proofErr w:type="spellStart"/>
      <w:r w:rsidRPr="00D74787">
        <w:rPr>
          <w:color w:val="000000"/>
          <w:sz w:val="28"/>
          <w:szCs w:val="28"/>
          <w:lang w:val="uk-UA"/>
        </w:rPr>
        <w:t>Mobility</w:t>
      </w:r>
      <w:proofErr w:type="spellEnd"/>
      <w:r w:rsidRPr="00D74787">
        <w:rPr>
          <w:color w:val="000000"/>
          <w:sz w:val="28"/>
          <w:szCs w:val="28"/>
          <w:lang w:val="uk-UA"/>
        </w:rPr>
        <w:t xml:space="preserve"> </w:t>
      </w:r>
      <w:proofErr w:type="spellStart"/>
      <w:r w:rsidRPr="00D74787">
        <w:rPr>
          <w:color w:val="000000"/>
          <w:sz w:val="28"/>
          <w:szCs w:val="28"/>
          <w:lang w:val="uk-UA"/>
        </w:rPr>
        <w:t>Predictor</w:t>
      </w:r>
      <w:proofErr w:type="spellEnd"/>
      <w:r w:rsidRPr="00D74787">
        <w:rPr>
          <w:color w:val="000000"/>
          <w:sz w:val="28"/>
          <w:szCs w:val="28"/>
          <w:lang w:val="uk-UA"/>
        </w:rPr>
        <w:t xml:space="preserve">: </w:t>
      </w:r>
      <w:proofErr w:type="spellStart"/>
      <w:r w:rsidRPr="00D74787">
        <w:rPr>
          <w:color w:val="000000"/>
          <w:sz w:val="28"/>
          <w:szCs w:val="28"/>
          <w:lang w:val="uk-UA"/>
        </w:rPr>
        <w:t>An</w:t>
      </w:r>
      <w:proofErr w:type="spellEnd"/>
      <w:r w:rsidRPr="00D74787">
        <w:rPr>
          <w:color w:val="000000"/>
          <w:sz w:val="28"/>
          <w:szCs w:val="28"/>
          <w:lang w:val="uk-UA"/>
        </w:rPr>
        <w:t xml:space="preserve"> </w:t>
      </w:r>
      <w:proofErr w:type="spellStart"/>
      <w:r w:rsidRPr="00D74787">
        <w:rPr>
          <w:color w:val="000000"/>
          <w:sz w:val="28"/>
          <w:szCs w:val="28"/>
          <w:lang w:val="uk-UA"/>
        </w:rPr>
        <w:t>instrument</w:t>
      </w:r>
      <w:proofErr w:type="spellEnd"/>
      <w:r w:rsidRPr="00D74787">
        <w:rPr>
          <w:color w:val="000000"/>
          <w:sz w:val="28"/>
          <w:szCs w:val="28"/>
          <w:lang w:val="uk-UA"/>
        </w:rPr>
        <w:t xml:space="preserve"> </w:t>
      </w:r>
      <w:proofErr w:type="spellStart"/>
      <w:r w:rsidRPr="00D74787">
        <w:rPr>
          <w:color w:val="000000"/>
          <w:sz w:val="28"/>
          <w:szCs w:val="28"/>
          <w:lang w:val="uk-UA"/>
        </w:rPr>
        <w:t>to</w:t>
      </w:r>
      <w:proofErr w:type="spellEnd"/>
      <w:r w:rsidRPr="00D74787">
        <w:rPr>
          <w:color w:val="000000"/>
          <w:sz w:val="28"/>
          <w:szCs w:val="28"/>
          <w:lang w:val="uk-UA"/>
        </w:rPr>
        <w:t xml:space="preserve"> </w:t>
      </w:r>
      <w:proofErr w:type="spellStart"/>
      <w:r w:rsidRPr="00D74787">
        <w:rPr>
          <w:color w:val="000000"/>
          <w:sz w:val="28"/>
          <w:szCs w:val="28"/>
          <w:lang w:val="uk-UA"/>
        </w:rPr>
        <w:t>assess</w:t>
      </w:r>
      <w:proofErr w:type="spellEnd"/>
      <w:r w:rsidRPr="00D74787">
        <w:rPr>
          <w:color w:val="000000"/>
          <w:sz w:val="28"/>
          <w:szCs w:val="28"/>
          <w:lang w:val="uk-UA"/>
        </w:rPr>
        <w:t xml:space="preserve"> </w:t>
      </w:r>
      <w:proofErr w:type="spellStart"/>
      <w:r w:rsidRPr="00D74787">
        <w:rPr>
          <w:color w:val="000000"/>
          <w:sz w:val="28"/>
          <w:szCs w:val="28"/>
          <w:lang w:val="uk-UA"/>
        </w:rPr>
        <w:t>determinants</w:t>
      </w:r>
      <w:proofErr w:type="spellEnd"/>
      <w:r w:rsidRPr="00D74787">
        <w:rPr>
          <w:color w:val="000000"/>
          <w:sz w:val="28"/>
          <w:szCs w:val="28"/>
          <w:lang w:val="uk-UA"/>
        </w:rPr>
        <w:t xml:space="preserve"> </w:t>
      </w:r>
      <w:proofErr w:type="spellStart"/>
      <w:r w:rsidRPr="00D74787">
        <w:rPr>
          <w:color w:val="000000"/>
          <w:sz w:val="28"/>
          <w:szCs w:val="28"/>
          <w:lang w:val="uk-UA"/>
        </w:rPr>
        <w:t>of</w:t>
      </w:r>
      <w:proofErr w:type="spellEnd"/>
      <w:r w:rsidRPr="00D74787">
        <w:rPr>
          <w:color w:val="000000"/>
          <w:sz w:val="28"/>
          <w:szCs w:val="28"/>
          <w:lang w:val="uk-UA"/>
        </w:rPr>
        <w:t xml:space="preserve"> </w:t>
      </w:r>
      <w:proofErr w:type="spellStart"/>
      <w:r w:rsidRPr="00D74787">
        <w:rPr>
          <w:color w:val="000000"/>
          <w:sz w:val="28"/>
          <w:szCs w:val="28"/>
          <w:lang w:val="uk-UA"/>
        </w:rPr>
        <w:t>the</w:t>
      </w:r>
      <w:proofErr w:type="spellEnd"/>
      <w:r w:rsidRPr="00D74787">
        <w:rPr>
          <w:color w:val="000000"/>
          <w:sz w:val="28"/>
          <w:szCs w:val="28"/>
          <w:lang w:val="uk-UA"/>
        </w:rPr>
        <w:t xml:space="preserve"> </w:t>
      </w:r>
      <w:proofErr w:type="spellStart"/>
      <w:r w:rsidRPr="00D74787">
        <w:rPr>
          <w:color w:val="000000"/>
          <w:sz w:val="28"/>
          <w:szCs w:val="28"/>
          <w:lang w:val="uk-UA"/>
        </w:rPr>
        <w:t>lower-limb</w:t>
      </w:r>
      <w:proofErr w:type="spellEnd"/>
      <w:r w:rsidRPr="00D74787">
        <w:rPr>
          <w:color w:val="000000"/>
          <w:sz w:val="28"/>
          <w:szCs w:val="28"/>
          <w:lang w:val="uk-UA"/>
        </w:rPr>
        <w:t xml:space="preserve"> </w:t>
      </w:r>
      <w:proofErr w:type="spellStart"/>
      <w:r w:rsidRPr="00D74787">
        <w:rPr>
          <w:color w:val="000000"/>
          <w:sz w:val="28"/>
          <w:szCs w:val="28"/>
          <w:lang w:val="uk-UA"/>
        </w:rPr>
        <w:t>amputee's</w:t>
      </w:r>
      <w:proofErr w:type="spellEnd"/>
      <w:r w:rsidRPr="00D74787">
        <w:rPr>
          <w:color w:val="000000"/>
          <w:sz w:val="28"/>
          <w:szCs w:val="28"/>
          <w:lang w:val="uk-UA"/>
        </w:rPr>
        <w:t xml:space="preserve"> </w:t>
      </w:r>
      <w:proofErr w:type="spellStart"/>
      <w:r w:rsidRPr="00D74787">
        <w:rPr>
          <w:color w:val="000000"/>
          <w:sz w:val="28"/>
          <w:szCs w:val="28"/>
          <w:lang w:val="uk-UA"/>
        </w:rPr>
        <w:t>ability</w:t>
      </w:r>
      <w:proofErr w:type="spellEnd"/>
      <w:r w:rsidRPr="00D74787">
        <w:rPr>
          <w:color w:val="000000"/>
          <w:sz w:val="28"/>
          <w:szCs w:val="28"/>
          <w:lang w:val="uk-UA"/>
        </w:rPr>
        <w:t xml:space="preserve"> </w:t>
      </w:r>
      <w:proofErr w:type="spellStart"/>
      <w:r w:rsidRPr="00D74787">
        <w:rPr>
          <w:color w:val="000000"/>
          <w:sz w:val="28"/>
          <w:szCs w:val="28"/>
          <w:lang w:val="uk-UA"/>
        </w:rPr>
        <w:t>to</w:t>
      </w:r>
      <w:proofErr w:type="spellEnd"/>
      <w:r w:rsidRPr="00D74787">
        <w:rPr>
          <w:color w:val="000000"/>
          <w:sz w:val="28"/>
          <w:szCs w:val="28"/>
          <w:lang w:val="uk-UA"/>
        </w:rPr>
        <w:t xml:space="preserve"> </w:t>
      </w:r>
      <w:proofErr w:type="spellStart"/>
      <w:r w:rsidRPr="00D74787">
        <w:rPr>
          <w:color w:val="000000"/>
          <w:sz w:val="28"/>
          <w:szCs w:val="28"/>
          <w:lang w:val="uk-UA"/>
        </w:rPr>
        <w:t>ambulate</w:t>
      </w:r>
      <w:proofErr w:type="spellEnd"/>
      <w:r w:rsidRPr="00D74787">
        <w:rPr>
          <w:color w:val="000000"/>
          <w:sz w:val="28"/>
          <w:szCs w:val="28"/>
          <w:lang w:val="uk-UA"/>
        </w:rPr>
        <w:t xml:space="preserve">. </w:t>
      </w:r>
      <w:proofErr w:type="spellStart"/>
      <w:r w:rsidRPr="00D74787">
        <w:rPr>
          <w:color w:val="000000"/>
          <w:sz w:val="28"/>
          <w:szCs w:val="28"/>
          <w:lang w:val="uk-UA"/>
        </w:rPr>
        <w:t>Arch</w:t>
      </w:r>
      <w:proofErr w:type="spellEnd"/>
      <w:r w:rsidRPr="00D74787">
        <w:rPr>
          <w:color w:val="000000"/>
          <w:sz w:val="28"/>
          <w:szCs w:val="28"/>
          <w:lang w:val="uk-UA"/>
        </w:rPr>
        <w:t xml:space="preserve"> </w:t>
      </w:r>
      <w:proofErr w:type="spellStart"/>
      <w:r w:rsidRPr="00D74787">
        <w:rPr>
          <w:color w:val="000000"/>
          <w:sz w:val="28"/>
          <w:szCs w:val="28"/>
          <w:lang w:val="uk-UA"/>
        </w:rPr>
        <w:t>Phys</w:t>
      </w:r>
      <w:proofErr w:type="spellEnd"/>
      <w:r w:rsidRPr="00D74787">
        <w:rPr>
          <w:color w:val="000000"/>
          <w:sz w:val="28"/>
          <w:szCs w:val="28"/>
          <w:lang w:val="uk-UA"/>
        </w:rPr>
        <w:t xml:space="preserve"> </w:t>
      </w:r>
      <w:proofErr w:type="spellStart"/>
      <w:r w:rsidRPr="00D74787">
        <w:rPr>
          <w:color w:val="000000"/>
          <w:sz w:val="28"/>
          <w:szCs w:val="28"/>
          <w:lang w:val="uk-UA"/>
        </w:rPr>
        <w:t>Med</w:t>
      </w:r>
      <w:proofErr w:type="spellEnd"/>
      <w:r w:rsidRPr="00D74787">
        <w:rPr>
          <w:color w:val="000000"/>
          <w:sz w:val="28"/>
          <w:szCs w:val="28"/>
          <w:lang w:val="uk-UA"/>
        </w:rPr>
        <w:t xml:space="preserve"> </w:t>
      </w:r>
      <w:proofErr w:type="spellStart"/>
      <w:r w:rsidRPr="00D74787">
        <w:rPr>
          <w:color w:val="000000"/>
          <w:sz w:val="28"/>
          <w:szCs w:val="28"/>
          <w:lang w:val="uk-UA"/>
        </w:rPr>
        <w:t>Rehabil</w:t>
      </w:r>
      <w:proofErr w:type="spellEnd"/>
      <w:r w:rsidRPr="00D74787">
        <w:rPr>
          <w:color w:val="000000"/>
          <w:sz w:val="28"/>
          <w:szCs w:val="28"/>
          <w:lang w:val="uk-UA"/>
        </w:rPr>
        <w:t>. 2002. 83(5). p. 613-627.</w:t>
      </w:r>
    </w:p>
    <w:p w:rsidR="00D74787" w:rsidRPr="00D42BA6" w:rsidRDefault="00D74787" w:rsidP="00D74787">
      <w:pPr>
        <w:spacing w:after="0" w:line="360" w:lineRule="auto"/>
        <w:ind w:firstLine="708"/>
        <w:jc w:val="both"/>
        <w:rPr>
          <w:color w:val="000000"/>
          <w:sz w:val="28"/>
          <w:szCs w:val="28"/>
          <w:lang w:val="uk-UA"/>
        </w:rPr>
      </w:pPr>
      <w:r>
        <w:rPr>
          <w:color w:val="000000"/>
          <w:sz w:val="28"/>
          <w:szCs w:val="28"/>
          <w:lang w:val="uk-UA"/>
        </w:rPr>
        <w:t xml:space="preserve">73. </w:t>
      </w:r>
      <w:proofErr w:type="spellStart"/>
      <w:r w:rsidRPr="00D74787">
        <w:rPr>
          <w:color w:val="000000"/>
          <w:sz w:val="28"/>
          <w:szCs w:val="28"/>
          <w:lang w:val="uk-UA"/>
        </w:rPr>
        <w:t>Meter</w:t>
      </w:r>
      <w:proofErr w:type="spellEnd"/>
      <w:r w:rsidRPr="00D74787">
        <w:rPr>
          <w:color w:val="000000"/>
          <w:sz w:val="28"/>
          <w:szCs w:val="28"/>
          <w:lang w:val="uk-UA"/>
        </w:rPr>
        <w:t xml:space="preserve"> </w:t>
      </w:r>
      <w:proofErr w:type="spellStart"/>
      <w:r w:rsidRPr="00D74787">
        <w:rPr>
          <w:color w:val="000000"/>
          <w:sz w:val="28"/>
          <w:szCs w:val="28"/>
          <w:lang w:val="uk-UA"/>
        </w:rPr>
        <w:t>Walk</w:t>
      </w:r>
      <w:proofErr w:type="spellEnd"/>
      <w:r w:rsidRPr="00D74787">
        <w:rPr>
          <w:color w:val="000000"/>
          <w:sz w:val="28"/>
          <w:szCs w:val="28"/>
          <w:lang w:val="uk-UA"/>
        </w:rPr>
        <w:t xml:space="preserve"> </w:t>
      </w:r>
      <w:proofErr w:type="spellStart"/>
      <w:r w:rsidRPr="00D74787">
        <w:rPr>
          <w:color w:val="000000"/>
          <w:sz w:val="28"/>
          <w:szCs w:val="28"/>
          <w:lang w:val="uk-UA"/>
        </w:rPr>
        <w:t>Test</w:t>
      </w:r>
      <w:proofErr w:type="spellEnd"/>
      <w:r w:rsidRPr="00D74787">
        <w:rPr>
          <w:color w:val="000000"/>
          <w:sz w:val="28"/>
          <w:szCs w:val="28"/>
          <w:lang w:val="uk-UA"/>
        </w:rPr>
        <w:t xml:space="preserve"> </w:t>
      </w:r>
      <w:proofErr w:type="spellStart"/>
      <w:r w:rsidRPr="00D74787">
        <w:rPr>
          <w:color w:val="000000"/>
          <w:sz w:val="28"/>
          <w:szCs w:val="28"/>
          <w:lang w:val="uk-UA"/>
        </w:rPr>
        <w:t>for</w:t>
      </w:r>
      <w:proofErr w:type="spellEnd"/>
      <w:r w:rsidRPr="00D74787">
        <w:rPr>
          <w:color w:val="000000"/>
          <w:sz w:val="28"/>
          <w:szCs w:val="28"/>
          <w:lang w:val="uk-UA"/>
        </w:rPr>
        <w:t xml:space="preserve"> </w:t>
      </w:r>
      <w:proofErr w:type="spellStart"/>
      <w:r w:rsidRPr="00D74787">
        <w:rPr>
          <w:color w:val="000000"/>
          <w:sz w:val="28"/>
          <w:szCs w:val="28"/>
          <w:lang w:val="uk-UA"/>
        </w:rPr>
        <w:t>Adults</w:t>
      </w:r>
      <w:proofErr w:type="spellEnd"/>
      <w:r w:rsidRPr="00D74787">
        <w:rPr>
          <w:color w:val="000000"/>
          <w:sz w:val="28"/>
          <w:szCs w:val="28"/>
          <w:lang w:val="uk-UA"/>
        </w:rPr>
        <w:t xml:space="preserve"> </w:t>
      </w:r>
      <w:proofErr w:type="spellStart"/>
      <w:r w:rsidRPr="00D74787">
        <w:rPr>
          <w:color w:val="000000"/>
          <w:sz w:val="28"/>
          <w:szCs w:val="28"/>
          <w:lang w:val="uk-UA"/>
        </w:rPr>
        <w:t>with</w:t>
      </w:r>
      <w:proofErr w:type="spellEnd"/>
      <w:r w:rsidRPr="00D74787">
        <w:rPr>
          <w:color w:val="000000"/>
          <w:sz w:val="28"/>
          <w:szCs w:val="28"/>
          <w:lang w:val="uk-UA"/>
        </w:rPr>
        <w:t xml:space="preserve"> </w:t>
      </w:r>
      <w:proofErr w:type="spellStart"/>
      <w:r w:rsidRPr="00D74787">
        <w:rPr>
          <w:color w:val="000000"/>
          <w:sz w:val="28"/>
          <w:szCs w:val="28"/>
          <w:lang w:val="uk-UA"/>
        </w:rPr>
        <w:t>Lower-Limb</w:t>
      </w:r>
      <w:proofErr w:type="spellEnd"/>
      <w:r w:rsidRPr="00D74787">
        <w:rPr>
          <w:color w:val="000000"/>
          <w:sz w:val="28"/>
          <w:szCs w:val="28"/>
          <w:lang w:val="uk-UA"/>
        </w:rPr>
        <w:t xml:space="preserve"> </w:t>
      </w:r>
      <w:proofErr w:type="spellStart"/>
      <w:r w:rsidRPr="00D74787">
        <w:rPr>
          <w:color w:val="000000"/>
          <w:sz w:val="28"/>
          <w:szCs w:val="28"/>
          <w:lang w:val="uk-UA"/>
        </w:rPr>
        <w:t>Amputations</w:t>
      </w:r>
      <w:proofErr w:type="spellEnd"/>
      <w:r w:rsidRPr="00D74787">
        <w:rPr>
          <w:color w:val="000000"/>
          <w:sz w:val="28"/>
          <w:szCs w:val="28"/>
          <w:lang w:val="uk-UA"/>
        </w:rPr>
        <w:t>. https://bpb-us-w2.wpmucdn.com/sites.udel.edu/dist/e/7970/files/2019/05/10MWT-Handout_Updated-July-2021.pdf</w:t>
      </w:r>
    </w:p>
    <w:p w:rsidR="00D74787" w:rsidRPr="00D74787" w:rsidRDefault="00D74787" w:rsidP="00D74787">
      <w:pPr>
        <w:spacing w:after="0" w:line="360" w:lineRule="auto"/>
        <w:ind w:firstLine="708"/>
        <w:jc w:val="both"/>
        <w:rPr>
          <w:color w:val="000000"/>
          <w:sz w:val="28"/>
          <w:szCs w:val="28"/>
          <w:lang w:val="uk-UA"/>
        </w:rPr>
      </w:pPr>
      <w:r>
        <w:rPr>
          <w:color w:val="000000"/>
          <w:sz w:val="28"/>
          <w:szCs w:val="28"/>
          <w:lang w:val="uk-UA"/>
        </w:rPr>
        <w:t xml:space="preserve">74. </w:t>
      </w:r>
      <w:proofErr w:type="spellStart"/>
      <w:r w:rsidRPr="00D74787">
        <w:rPr>
          <w:color w:val="000000"/>
          <w:sz w:val="28"/>
          <w:szCs w:val="28"/>
          <w:lang w:val="uk-UA"/>
        </w:rPr>
        <w:t>Tuncay</w:t>
      </w:r>
      <w:proofErr w:type="spellEnd"/>
      <w:r w:rsidRPr="00D74787">
        <w:rPr>
          <w:color w:val="000000"/>
          <w:sz w:val="28"/>
          <w:szCs w:val="28"/>
          <w:lang w:val="uk-UA"/>
        </w:rPr>
        <w:t xml:space="preserve"> T., </w:t>
      </w:r>
      <w:proofErr w:type="spellStart"/>
      <w:r w:rsidRPr="00D74787">
        <w:rPr>
          <w:color w:val="000000"/>
          <w:sz w:val="28"/>
          <w:szCs w:val="28"/>
          <w:lang w:val="uk-UA"/>
        </w:rPr>
        <w:t>Musabak</w:t>
      </w:r>
      <w:proofErr w:type="spellEnd"/>
      <w:r w:rsidRPr="00D74787">
        <w:rPr>
          <w:color w:val="000000"/>
          <w:sz w:val="28"/>
          <w:szCs w:val="28"/>
          <w:lang w:val="uk-UA"/>
        </w:rPr>
        <w:t xml:space="preserve"> I. </w:t>
      </w:r>
      <w:proofErr w:type="spellStart"/>
      <w:r w:rsidRPr="00D74787">
        <w:rPr>
          <w:color w:val="000000"/>
          <w:sz w:val="28"/>
          <w:szCs w:val="28"/>
          <w:lang w:val="uk-UA"/>
        </w:rPr>
        <w:t>Problem-focused</w:t>
      </w:r>
      <w:proofErr w:type="spellEnd"/>
      <w:r w:rsidRPr="00D74787">
        <w:rPr>
          <w:color w:val="000000"/>
          <w:sz w:val="28"/>
          <w:szCs w:val="28"/>
          <w:lang w:val="uk-UA"/>
        </w:rPr>
        <w:t xml:space="preserve"> </w:t>
      </w:r>
      <w:proofErr w:type="spellStart"/>
      <w:r w:rsidRPr="00D74787">
        <w:rPr>
          <w:color w:val="000000"/>
          <w:sz w:val="28"/>
          <w:szCs w:val="28"/>
          <w:lang w:val="uk-UA"/>
        </w:rPr>
        <w:t>coping</w:t>
      </w:r>
      <w:proofErr w:type="spellEnd"/>
      <w:r w:rsidRPr="00D74787">
        <w:rPr>
          <w:color w:val="000000"/>
          <w:sz w:val="28"/>
          <w:szCs w:val="28"/>
          <w:lang w:val="uk-UA"/>
        </w:rPr>
        <w:t xml:space="preserve"> </w:t>
      </w:r>
      <w:proofErr w:type="spellStart"/>
      <w:r w:rsidRPr="00D74787">
        <w:rPr>
          <w:color w:val="000000"/>
          <w:sz w:val="28"/>
          <w:szCs w:val="28"/>
          <w:lang w:val="uk-UA"/>
        </w:rPr>
        <w:t>strategies</w:t>
      </w:r>
      <w:proofErr w:type="spellEnd"/>
      <w:r w:rsidRPr="00D74787">
        <w:rPr>
          <w:color w:val="000000"/>
          <w:sz w:val="28"/>
          <w:szCs w:val="28"/>
          <w:lang w:val="uk-UA"/>
        </w:rPr>
        <w:t xml:space="preserve"> </w:t>
      </w:r>
      <w:proofErr w:type="spellStart"/>
      <w:r w:rsidRPr="00D74787">
        <w:rPr>
          <w:color w:val="000000"/>
          <w:sz w:val="28"/>
          <w:szCs w:val="28"/>
          <w:lang w:val="uk-UA"/>
        </w:rPr>
        <w:t>predict</w:t>
      </w:r>
      <w:proofErr w:type="spellEnd"/>
      <w:r w:rsidRPr="00D74787">
        <w:rPr>
          <w:color w:val="000000"/>
          <w:sz w:val="28"/>
          <w:szCs w:val="28"/>
          <w:lang w:val="uk-UA"/>
        </w:rPr>
        <w:t xml:space="preserve"> </w:t>
      </w:r>
      <w:proofErr w:type="spellStart"/>
      <w:r w:rsidRPr="00D74787">
        <w:rPr>
          <w:color w:val="000000"/>
          <w:sz w:val="28"/>
          <w:szCs w:val="28"/>
          <w:lang w:val="uk-UA"/>
        </w:rPr>
        <w:t>posttraumatic</w:t>
      </w:r>
      <w:proofErr w:type="spellEnd"/>
      <w:r w:rsidRPr="00D74787">
        <w:rPr>
          <w:color w:val="000000"/>
          <w:sz w:val="28"/>
          <w:szCs w:val="28"/>
          <w:lang w:val="uk-UA"/>
        </w:rPr>
        <w:t xml:space="preserve"> </w:t>
      </w:r>
      <w:proofErr w:type="spellStart"/>
      <w:r w:rsidRPr="00D74787">
        <w:rPr>
          <w:color w:val="000000"/>
          <w:sz w:val="28"/>
          <w:szCs w:val="28"/>
          <w:lang w:val="uk-UA"/>
        </w:rPr>
        <w:t>growth</w:t>
      </w:r>
      <w:proofErr w:type="spellEnd"/>
      <w:r w:rsidRPr="00D74787">
        <w:rPr>
          <w:color w:val="000000"/>
          <w:sz w:val="28"/>
          <w:szCs w:val="28"/>
          <w:lang w:val="uk-UA"/>
        </w:rPr>
        <w:t xml:space="preserve"> </w:t>
      </w:r>
      <w:proofErr w:type="spellStart"/>
      <w:r w:rsidRPr="00D74787">
        <w:rPr>
          <w:color w:val="000000"/>
          <w:sz w:val="28"/>
          <w:szCs w:val="28"/>
          <w:lang w:val="uk-UA"/>
        </w:rPr>
        <w:t>in</w:t>
      </w:r>
      <w:proofErr w:type="spellEnd"/>
      <w:r w:rsidRPr="00D74787">
        <w:rPr>
          <w:color w:val="000000"/>
          <w:sz w:val="28"/>
          <w:szCs w:val="28"/>
          <w:lang w:val="uk-UA"/>
        </w:rPr>
        <w:t xml:space="preserve"> </w:t>
      </w:r>
      <w:proofErr w:type="spellStart"/>
      <w:r w:rsidRPr="00D74787">
        <w:rPr>
          <w:color w:val="000000"/>
          <w:sz w:val="28"/>
          <w:szCs w:val="28"/>
          <w:lang w:val="uk-UA"/>
        </w:rPr>
        <w:t>Veterans</w:t>
      </w:r>
      <w:proofErr w:type="spellEnd"/>
      <w:r w:rsidRPr="00D74787">
        <w:rPr>
          <w:color w:val="000000"/>
          <w:sz w:val="28"/>
          <w:szCs w:val="28"/>
          <w:lang w:val="uk-UA"/>
        </w:rPr>
        <w:t xml:space="preserve"> </w:t>
      </w:r>
      <w:proofErr w:type="spellStart"/>
      <w:r w:rsidRPr="00D74787">
        <w:rPr>
          <w:color w:val="000000"/>
          <w:sz w:val="28"/>
          <w:szCs w:val="28"/>
          <w:lang w:val="uk-UA"/>
        </w:rPr>
        <w:t>with</w:t>
      </w:r>
      <w:proofErr w:type="spellEnd"/>
      <w:r w:rsidRPr="00D74787">
        <w:rPr>
          <w:color w:val="000000"/>
          <w:sz w:val="28"/>
          <w:szCs w:val="28"/>
          <w:lang w:val="uk-UA"/>
        </w:rPr>
        <w:t xml:space="preserve"> </w:t>
      </w:r>
      <w:proofErr w:type="spellStart"/>
      <w:r w:rsidRPr="00D74787">
        <w:rPr>
          <w:color w:val="000000"/>
          <w:sz w:val="28"/>
          <w:szCs w:val="28"/>
          <w:lang w:val="uk-UA"/>
        </w:rPr>
        <w:t>lower-limb</w:t>
      </w:r>
      <w:proofErr w:type="spellEnd"/>
      <w:r w:rsidRPr="00D74787">
        <w:rPr>
          <w:color w:val="000000"/>
          <w:sz w:val="28"/>
          <w:szCs w:val="28"/>
          <w:lang w:val="uk-UA"/>
        </w:rPr>
        <w:t xml:space="preserve"> </w:t>
      </w:r>
      <w:proofErr w:type="spellStart"/>
      <w:r w:rsidRPr="00D74787">
        <w:rPr>
          <w:color w:val="000000"/>
          <w:sz w:val="28"/>
          <w:szCs w:val="28"/>
          <w:lang w:val="uk-UA"/>
        </w:rPr>
        <w:t>amputations</w:t>
      </w:r>
      <w:proofErr w:type="spellEnd"/>
      <w:r w:rsidRPr="00D74787">
        <w:rPr>
          <w:color w:val="000000"/>
          <w:sz w:val="28"/>
          <w:szCs w:val="28"/>
          <w:lang w:val="uk-UA"/>
        </w:rPr>
        <w:t xml:space="preserve">. </w:t>
      </w:r>
      <w:proofErr w:type="spellStart"/>
      <w:r w:rsidRPr="00D74787">
        <w:rPr>
          <w:color w:val="000000"/>
          <w:sz w:val="28"/>
          <w:szCs w:val="28"/>
          <w:lang w:val="uk-UA"/>
        </w:rPr>
        <w:t>Journal</w:t>
      </w:r>
      <w:proofErr w:type="spellEnd"/>
      <w:r w:rsidRPr="00D74787">
        <w:rPr>
          <w:color w:val="000000"/>
          <w:sz w:val="28"/>
          <w:szCs w:val="28"/>
          <w:lang w:val="uk-UA"/>
        </w:rPr>
        <w:t xml:space="preserve"> </w:t>
      </w:r>
      <w:proofErr w:type="spellStart"/>
      <w:r w:rsidRPr="00D74787">
        <w:rPr>
          <w:color w:val="000000"/>
          <w:sz w:val="28"/>
          <w:szCs w:val="28"/>
          <w:lang w:val="uk-UA"/>
        </w:rPr>
        <w:t>of</w:t>
      </w:r>
      <w:proofErr w:type="spellEnd"/>
      <w:r w:rsidRPr="00D74787">
        <w:rPr>
          <w:color w:val="000000"/>
          <w:sz w:val="28"/>
          <w:szCs w:val="28"/>
          <w:lang w:val="uk-UA"/>
        </w:rPr>
        <w:t xml:space="preserve"> </w:t>
      </w:r>
      <w:proofErr w:type="spellStart"/>
      <w:r w:rsidRPr="00D74787">
        <w:rPr>
          <w:color w:val="000000"/>
          <w:sz w:val="28"/>
          <w:szCs w:val="28"/>
          <w:lang w:val="uk-UA"/>
        </w:rPr>
        <w:t>Social</w:t>
      </w:r>
      <w:proofErr w:type="spellEnd"/>
      <w:r w:rsidRPr="00D74787">
        <w:rPr>
          <w:color w:val="000000"/>
          <w:sz w:val="28"/>
          <w:szCs w:val="28"/>
          <w:lang w:val="uk-UA"/>
        </w:rPr>
        <w:t xml:space="preserve"> </w:t>
      </w:r>
      <w:proofErr w:type="spellStart"/>
      <w:r w:rsidRPr="00D74787">
        <w:rPr>
          <w:color w:val="000000"/>
          <w:sz w:val="28"/>
          <w:szCs w:val="28"/>
          <w:lang w:val="uk-UA"/>
        </w:rPr>
        <w:t>Service</w:t>
      </w:r>
      <w:proofErr w:type="spellEnd"/>
      <w:r w:rsidRPr="00D74787">
        <w:rPr>
          <w:color w:val="000000"/>
          <w:sz w:val="28"/>
          <w:szCs w:val="28"/>
          <w:lang w:val="uk-UA"/>
        </w:rPr>
        <w:t xml:space="preserve"> </w:t>
      </w:r>
      <w:proofErr w:type="spellStart"/>
      <w:r w:rsidRPr="00D74787">
        <w:rPr>
          <w:color w:val="000000"/>
          <w:sz w:val="28"/>
          <w:szCs w:val="28"/>
          <w:lang w:val="uk-UA"/>
        </w:rPr>
        <w:t>Research</w:t>
      </w:r>
      <w:proofErr w:type="spellEnd"/>
      <w:r w:rsidRPr="00D74787">
        <w:rPr>
          <w:color w:val="000000"/>
          <w:sz w:val="28"/>
          <w:szCs w:val="28"/>
          <w:lang w:val="uk-UA"/>
        </w:rPr>
        <w:t>. 2015. 41(4). p. 466-483.</w:t>
      </w:r>
    </w:p>
    <w:p w:rsidR="00D74787" w:rsidRPr="00D74787" w:rsidRDefault="00D74787" w:rsidP="00D74787">
      <w:pPr>
        <w:spacing w:after="0" w:line="360" w:lineRule="auto"/>
        <w:ind w:firstLine="708"/>
        <w:jc w:val="both"/>
        <w:rPr>
          <w:color w:val="000000"/>
          <w:sz w:val="28"/>
          <w:szCs w:val="28"/>
          <w:lang w:val="uk-UA"/>
        </w:rPr>
      </w:pPr>
      <w:r>
        <w:rPr>
          <w:color w:val="000000"/>
          <w:sz w:val="28"/>
          <w:szCs w:val="28"/>
          <w:lang w:val="uk-UA"/>
        </w:rPr>
        <w:t xml:space="preserve">75. </w:t>
      </w:r>
      <w:r w:rsidRPr="00D74787">
        <w:rPr>
          <w:color w:val="000000"/>
          <w:sz w:val="28"/>
          <w:szCs w:val="28"/>
          <w:lang w:val="uk-UA"/>
        </w:rPr>
        <w:t xml:space="preserve">U.S. </w:t>
      </w:r>
      <w:proofErr w:type="spellStart"/>
      <w:r w:rsidRPr="00D74787">
        <w:rPr>
          <w:color w:val="000000"/>
          <w:sz w:val="28"/>
          <w:szCs w:val="28"/>
          <w:lang w:val="uk-UA"/>
        </w:rPr>
        <w:t>Department</w:t>
      </w:r>
      <w:proofErr w:type="spellEnd"/>
      <w:r w:rsidRPr="00D74787">
        <w:rPr>
          <w:color w:val="000000"/>
          <w:sz w:val="28"/>
          <w:szCs w:val="28"/>
          <w:lang w:val="uk-UA"/>
        </w:rPr>
        <w:t xml:space="preserve"> </w:t>
      </w:r>
      <w:proofErr w:type="spellStart"/>
      <w:r w:rsidRPr="00D74787">
        <w:rPr>
          <w:color w:val="000000"/>
          <w:sz w:val="28"/>
          <w:szCs w:val="28"/>
          <w:lang w:val="uk-UA"/>
        </w:rPr>
        <w:t>of</w:t>
      </w:r>
      <w:proofErr w:type="spellEnd"/>
      <w:r w:rsidRPr="00D74787">
        <w:rPr>
          <w:color w:val="000000"/>
          <w:sz w:val="28"/>
          <w:szCs w:val="28"/>
          <w:lang w:val="uk-UA"/>
        </w:rPr>
        <w:t xml:space="preserve"> </w:t>
      </w:r>
      <w:proofErr w:type="spellStart"/>
      <w:r w:rsidRPr="00D74787">
        <w:rPr>
          <w:color w:val="000000"/>
          <w:sz w:val="28"/>
          <w:szCs w:val="28"/>
          <w:lang w:val="uk-UA"/>
        </w:rPr>
        <w:t>Veteran</w:t>
      </w:r>
      <w:proofErr w:type="spellEnd"/>
      <w:r w:rsidRPr="00D74787">
        <w:rPr>
          <w:color w:val="000000"/>
          <w:sz w:val="28"/>
          <w:szCs w:val="28"/>
          <w:lang w:val="uk-UA"/>
        </w:rPr>
        <w:t xml:space="preserve"> </w:t>
      </w:r>
      <w:proofErr w:type="spellStart"/>
      <w:r w:rsidRPr="00D74787">
        <w:rPr>
          <w:color w:val="000000"/>
          <w:sz w:val="28"/>
          <w:szCs w:val="28"/>
          <w:lang w:val="uk-UA"/>
        </w:rPr>
        <w:t>Affairs</w:t>
      </w:r>
      <w:proofErr w:type="spellEnd"/>
      <w:r w:rsidRPr="00D74787">
        <w:rPr>
          <w:color w:val="000000"/>
          <w:sz w:val="28"/>
          <w:szCs w:val="28"/>
          <w:lang w:val="uk-UA"/>
        </w:rPr>
        <w:t xml:space="preserve">, </w:t>
      </w:r>
      <w:proofErr w:type="spellStart"/>
      <w:r w:rsidRPr="00D74787">
        <w:rPr>
          <w:color w:val="000000"/>
          <w:sz w:val="28"/>
          <w:szCs w:val="28"/>
          <w:lang w:val="uk-UA"/>
        </w:rPr>
        <w:t>Department</w:t>
      </w:r>
      <w:proofErr w:type="spellEnd"/>
      <w:r w:rsidRPr="00D74787">
        <w:rPr>
          <w:color w:val="000000"/>
          <w:sz w:val="28"/>
          <w:szCs w:val="28"/>
          <w:lang w:val="uk-UA"/>
        </w:rPr>
        <w:t xml:space="preserve"> </w:t>
      </w:r>
      <w:proofErr w:type="spellStart"/>
      <w:r w:rsidRPr="00D74787">
        <w:rPr>
          <w:color w:val="000000"/>
          <w:sz w:val="28"/>
          <w:szCs w:val="28"/>
          <w:lang w:val="uk-UA"/>
        </w:rPr>
        <w:t>of</w:t>
      </w:r>
      <w:proofErr w:type="spellEnd"/>
      <w:r w:rsidRPr="00D74787">
        <w:rPr>
          <w:color w:val="000000"/>
          <w:sz w:val="28"/>
          <w:szCs w:val="28"/>
          <w:lang w:val="uk-UA"/>
        </w:rPr>
        <w:t xml:space="preserve"> </w:t>
      </w:r>
      <w:proofErr w:type="spellStart"/>
      <w:r w:rsidRPr="00D74787">
        <w:rPr>
          <w:color w:val="000000"/>
          <w:sz w:val="28"/>
          <w:szCs w:val="28"/>
          <w:lang w:val="uk-UA"/>
        </w:rPr>
        <w:t>Defense</w:t>
      </w:r>
      <w:proofErr w:type="spellEnd"/>
      <w:r w:rsidRPr="00D74787">
        <w:rPr>
          <w:color w:val="000000"/>
          <w:sz w:val="28"/>
          <w:szCs w:val="28"/>
          <w:lang w:val="uk-UA"/>
        </w:rPr>
        <w:t xml:space="preserve">. </w:t>
      </w:r>
      <w:proofErr w:type="spellStart"/>
      <w:r w:rsidRPr="00D74787">
        <w:rPr>
          <w:color w:val="000000"/>
          <w:sz w:val="28"/>
          <w:szCs w:val="28"/>
          <w:lang w:val="uk-UA"/>
        </w:rPr>
        <w:t>Rehabilitation</w:t>
      </w:r>
      <w:proofErr w:type="spellEnd"/>
      <w:r w:rsidRPr="00D74787">
        <w:rPr>
          <w:color w:val="000000"/>
          <w:sz w:val="28"/>
          <w:szCs w:val="28"/>
          <w:lang w:val="uk-UA"/>
        </w:rPr>
        <w:t xml:space="preserve"> </w:t>
      </w:r>
      <w:proofErr w:type="spellStart"/>
      <w:r w:rsidRPr="00D74787">
        <w:rPr>
          <w:color w:val="000000"/>
          <w:sz w:val="28"/>
          <w:szCs w:val="28"/>
          <w:lang w:val="uk-UA"/>
        </w:rPr>
        <w:t>of</w:t>
      </w:r>
      <w:proofErr w:type="spellEnd"/>
      <w:r w:rsidRPr="00D74787">
        <w:rPr>
          <w:color w:val="000000"/>
          <w:sz w:val="28"/>
          <w:szCs w:val="28"/>
          <w:lang w:val="uk-UA"/>
        </w:rPr>
        <w:t xml:space="preserve"> </w:t>
      </w:r>
      <w:proofErr w:type="spellStart"/>
      <w:r w:rsidRPr="00D74787">
        <w:rPr>
          <w:color w:val="000000"/>
          <w:sz w:val="28"/>
          <w:szCs w:val="28"/>
          <w:lang w:val="uk-UA"/>
        </w:rPr>
        <w:t>Lower</w:t>
      </w:r>
      <w:proofErr w:type="spellEnd"/>
      <w:r w:rsidRPr="00D74787">
        <w:rPr>
          <w:color w:val="000000"/>
          <w:sz w:val="28"/>
          <w:szCs w:val="28"/>
          <w:lang w:val="uk-UA"/>
        </w:rPr>
        <w:t xml:space="preserve"> </w:t>
      </w:r>
      <w:proofErr w:type="spellStart"/>
      <w:r w:rsidRPr="00D74787">
        <w:rPr>
          <w:color w:val="000000"/>
          <w:sz w:val="28"/>
          <w:szCs w:val="28"/>
          <w:lang w:val="uk-UA"/>
        </w:rPr>
        <w:t>Limb</w:t>
      </w:r>
      <w:proofErr w:type="spellEnd"/>
      <w:r w:rsidRPr="00D74787">
        <w:rPr>
          <w:color w:val="000000"/>
          <w:sz w:val="28"/>
          <w:szCs w:val="28"/>
          <w:lang w:val="uk-UA"/>
        </w:rPr>
        <w:t xml:space="preserve"> </w:t>
      </w:r>
      <w:proofErr w:type="spellStart"/>
      <w:r w:rsidRPr="00D74787">
        <w:rPr>
          <w:color w:val="000000"/>
          <w:sz w:val="28"/>
          <w:szCs w:val="28"/>
          <w:lang w:val="uk-UA"/>
        </w:rPr>
        <w:t>Amputation</w:t>
      </w:r>
      <w:proofErr w:type="spellEnd"/>
      <w:r w:rsidRPr="00D74787">
        <w:rPr>
          <w:color w:val="000000"/>
          <w:sz w:val="28"/>
          <w:szCs w:val="28"/>
          <w:lang w:val="uk-UA"/>
        </w:rPr>
        <w:t xml:space="preserve">. 2017. URL : https://www.healthquality.va.gov/guidelines/Rehab/amp/  </w:t>
      </w:r>
    </w:p>
    <w:p w:rsidR="00D74787" w:rsidRPr="00D74787" w:rsidRDefault="00D74787" w:rsidP="00D74787">
      <w:pPr>
        <w:spacing w:after="0" w:line="360" w:lineRule="auto"/>
        <w:ind w:firstLine="708"/>
        <w:jc w:val="both"/>
        <w:rPr>
          <w:color w:val="000000"/>
          <w:sz w:val="28"/>
          <w:szCs w:val="28"/>
          <w:lang w:val="uk-UA"/>
        </w:rPr>
      </w:pPr>
      <w:r>
        <w:rPr>
          <w:color w:val="000000"/>
          <w:sz w:val="28"/>
          <w:szCs w:val="28"/>
          <w:lang w:val="uk-UA"/>
        </w:rPr>
        <w:t xml:space="preserve">76. </w:t>
      </w:r>
      <w:proofErr w:type="spellStart"/>
      <w:r w:rsidRPr="00D74787">
        <w:rPr>
          <w:color w:val="000000"/>
          <w:sz w:val="28"/>
          <w:szCs w:val="28"/>
          <w:lang w:val="uk-UA"/>
        </w:rPr>
        <w:t>Varma</w:t>
      </w:r>
      <w:proofErr w:type="spellEnd"/>
      <w:r w:rsidRPr="00D74787">
        <w:rPr>
          <w:color w:val="000000"/>
          <w:sz w:val="28"/>
          <w:szCs w:val="28"/>
          <w:lang w:val="uk-UA"/>
        </w:rPr>
        <w:t xml:space="preserve"> P., </w:t>
      </w:r>
      <w:proofErr w:type="spellStart"/>
      <w:r w:rsidRPr="00D74787">
        <w:rPr>
          <w:color w:val="000000"/>
          <w:sz w:val="28"/>
          <w:szCs w:val="28"/>
          <w:lang w:val="uk-UA"/>
        </w:rPr>
        <w:t>Stineman</w:t>
      </w:r>
      <w:proofErr w:type="spellEnd"/>
      <w:r w:rsidRPr="00D74787">
        <w:rPr>
          <w:color w:val="000000"/>
          <w:sz w:val="28"/>
          <w:szCs w:val="28"/>
          <w:lang w:val="uk-UA"/>
        </w:rPr>
        <w:t xml:space="preserve"> M. G., </w:t>
      </w:r>
      <w:proofErr w:type="spellStart"/>
      <w:r w:rsidRPr="00D74787">
        <w:rPr>
          <w:color w:val="000000"/>
          <w:sz w:val="28"/>
          <w:szCs w:val="28"/>
          <w:lang w:val="uk-UA"/>
        </w:rPr>
        <w:t>Dillingham</w:t>
      </w:r>
      <w:proofErr w:type="spellEnd"/>
      <w:r w:rsidRPr="00D74787">
        <w:rPr>
          <w:color w:val="000000"/>
          <w:sz w:val="28"/>
          <w:szCs w:val="28"/>
          <w:lang w:val="uk-UA"/>
        </w:rPr>
        <w:t xml:space="preserve"> T. R. </w:t>
      </w:r>
      <w:proofErr w:type="spellStart"/>
      <w:r w:rsidRPr="00D74787">
        <w:rPr>
          <w:color w:val="000000"/>
          <w:sz w:val="28"/>
          <w:szCs w:val="28"/>
          <w:lang w:val="uk-UA"/>
        </w:rPr>
        <w:t>Epidemiology</w:t>
      </w:r>
      <w:proofErr w:type="spellEnd"/>
      <w:r w:rsidRPr="00D74787">
        <w:rPr>
          <w:color w:val="000000"/>
          <w:sz w:val="28"/>
          <w:szCs w:val="28"/>
          <w:lang w:val="uk-UA"/>
        </w:rPr>
        <w:t xml:space="preserve"> </w:t>
      </w:r>
      <w:proofErr w:type="spellStart"/>
      <w:r w:rsidRPr="00D74787">
        <w:rPr>
          <w:color w:val="000000"/>
          <w:sz w:val="28"/>
          <w:szCs w:val="28"/>
          <w:lang w:val="uk-UA"/>
        </w:rPr>
        <w:t>of</w:t>
      </w:r>
      <w:proofErr w:type="spellEnd"/>
      <w:r w:rsidRPr="00D74787">
        <w:rPr>
          <w:color w:val="000000"/>
          <w:sz w:val="28"/>
          <w:szCs w:val="28"/>
          <w:lang w:val="uk-UA"/>
        </w:rPr>
        <w:t xml:space="preserve"> </w:t>
      </w:r>
      <w:proofErr w:type="spellStart"/>
      <w:r w:rsidRPr="00D74787">
        <w:rPr>
          <w:color w:val="000000"/>
          <w:sz w:val="28"/>
          <w:szCs w:val="28"/>
          <w:lang w:val="uk-UA"/>
        </w:rPr>
        <w:t>limb</w:t>
      </w:r>
      <w:proofErr w:type="spellEnd"/>
      <w:r w:rsidRPr="00D74787">
        <w:rPr>
          <w:color w:val="000000"/>
          <w:sz w:val="28"/>
          <w:szCs w:val="28"/>
          <w:lang w:val="uk-UA"/>
        </w:rPr>
        <w:t xml:space="preserve"> </w:t>
      </w:r>
      <w:proofErr w:type="spellStart"/>
      <w:r w:rsidRPr="00D74787">
        <w:rPr>
          <w:color w:val="000000"/>
          <w:sz w:val="28"/>
          <w:szCs w:val="28"/>
          <w:lang w:val="uk-UA"/>
        </w:rPr>
        <w:t>loss</w:t>
      </w:r>
      <w:proofErr w:type="spellEnd"/>
      <w:r w:rsidRPr="00D74787">
        <w:rPr>
          <w:color w:val="000000"/>
          <w:sz w:val="28"/>
          <w:szCs w:val="28"/>
          <w:lang w:val="uk-UA"/>
        </w:rPr>
        <w:t xml:space="preserve">. </w:t>
      </w:r>
      <w:proofErr w:type="spellStart"/>
      <w:r w:rsidRPr="00D74787">
        <w:rPr>
          <w:color w:val="000000"/>
          <w:sz w:val="28"/>
          <w:szCs w:val="28"/>
          <w:lang w:val="uk-UA"/>
        </w:rPr>
        <w:t>Phys</w:t>
      </w:r>
      <w:proofErr w:type="spellEnd"/>
      <w:r w:rsidRPr="00D74787">
        <w:rPr>
          <w:color w:val="000000"/>
          <w:sz w:val="28"/>
          <w:szCs w:val="28"/>
          <w:lang w:val="uk-UA"/>
        </w:rPr>
        <w:t xml:space="preserve"> </w:t>
      </w:r>
      <w:proofErr w:type="spellStart"/>
      <w:r w:rsidRPr="00D74787">
        <w:rPr>
          <w:color w:val="000000"/>
          <w:sz w:val="28"/>
          <w:szCs w:val="28"/>
          <w:lang w:val="uk-UA"/>
        </w:rPr>
        <w:t>Med</w:t>
      </w:r>
      <w:proofErr w:type="spellEnd"/>
      <w:r w:rsidRPr="00D74787">
        <w:rPr>
          <w:color w:val="000000"/>
          <w:sz w:val="28"/>
          <w:szCs w:val="28"/>
          <w:lang w:val="uk-UA"/>
        </w:rPr>
        <w:t xml:space="preserve"> </w:t>
      </w:r>
      <w:proofErr w:type="spellStart"/>
      <w:r w:rsidRPr="00D74787">
        <w:rPr>
          <w:color w:val="000000"/>
          <w:sz w:val="28"/>
          <w:szCs w:val="28"/>
          <w:lang w:val="uk-UA"/>
        </w:rPr>
        <w:t>Rehabil</w:t>
      </w:r>
      <w:proofErr w:type="spellEnd"/>
      <w:r w:rsidRPr="00D74787">
        <w:rPr>
          <w:color w:val="000000"/>
          <w:sz w:val="28"/>
          <w:szCs w:val="28"/>
          <w:lang w:val="uk-UA"/>
        </w:rPr>
        <w:t xml:space="preserve"> </w:t>
      </w:r>
      <w:proofErr w:type="spellStart"/>
      <w:r w:rsidRPr="00D74787">
        <w:rPr>
          <w:color w:val="000000"/>
          <w:sz w:val="28"/>
          <w:szCs w:val="28"/>
          <w:lang w:val="uk-UA"/>
        </w:rPr>
        <w:t>Clin</w:t>
      </w:r>
      <w:proofErr w:type="spellEnd"/>
      <w:r w:rsidRPr="00D74787">
        <w:rPr>
          <w:color w:val="000000"/>
          <w:sz w:val="28"/>
          <w:szCs w:val="28"/>
          <w:lang w:val="uk-UA"/>
        </w:rPr>
        <w:t xml:space="preserve"> N </w:t>
      </w:r>
      <w:proofErr w:type="spellStart"/>
      <w:r w:rsidRPr="00D74787">
        <w:rPr>
          <w:color w:val="000000"/>
          <w:sz w:val="28"/>
          <w:szCs w:val="28"/>
          <w:lang w:val="uk-UA"/>
        </w:rPr>
        <w:t>Am</w:t>
      </w:r>
      <w:proofErr w:type="spellEnd"/>
      <w:r w:rsidRPr="00D74787">
        <w:rPr>
          <w:color w:val="000000"/>
          <w:sz w:val="28"/>
          <w:szCs w:val="28"/>
          <w:lang w:val="uk-UA"/>
        </w:rPr>
        <w:t xml:space="preserve">. 2014. </w:t>
      </w:r>
      <w:proofErr w:type="spellStart"/>
      <w:r w:rsidRPr="00D74787">
        <w:rPr>
          <w:color w:val="000000"/>
          <w:sz w:val="28"/>
          <w:szCs w:val="28"/>
          <w:lang w:val="uk-UA"/>
        </w:rPr>
        <w:t>Feb</w:t>
      </w:r>
      <w:proofErr w:type="spellEnd"/>
      <w:r w:rsidRPr="00D74787">
        <w:rPr>
          <w:color w:val="000000"/>
          <w:sz w:val="28"/>
          <w:szCs w:val="28"/>
          <w:lang w:val="uk-UA"/>
        </w:rPr>
        <w:t>. 25(1). p. 1-8.</w:t>
      </w:r>
    </w:p>
    <w:p w:rsidR="00D74787" w:rsidRDefault="00D74787" w:rsidP="00D74787">
      <w:pPr>
        <w:spacing w:after="0" w:line="360" w:lineRule="auto"/>
        <w:ind w:firstLine="709"/>
        <w:jc w:val="both"/>
        <w:rPr>
          <w:sz w:val="28"/>
          <w:szCs w:val="28"/>
          <w:lang w:val="uk-UA"/>
        </w:rPr>
      </w:pPr>
    </w:p>
    <w:p w:rsidR="00AF4C68" w:rsidRPr="00F620A4" w:rsidRDefault="00AF4C68" w:rsidP="00D74787">
      <w:pPr>
        <w:spacing w:after="0" w:line="360" w:lineRule="auto"/>
        <w:jc w:val="center"/>
        <w:rPr>
          <w:sz w:val="28"/>
          <w:szCs w:val="28"/>
          <w:lang w:val="uk-UA"/>
        </w:rPr>
      </w:pPr>
    </w:p>
    <w:p w:rsidR="00F620A4" w:rsidRPr="00F620A4" w:rsidRDefault="00F82BC5" w:rsidP="00D74787">
      <w:pPr>
        <w:spacing w:after="0" w:line="360" w:lineRule="auto"/>
        <w:ind w:firstLine="709"/>
        <w:jc w:val="both"/>
        <w:rPr>
          <w:sz w:val="28"/>
          <w:szCs w:val="28"/>
          <w:lang w:val="uk-UA"/>
        </w:rPr>
      </w:pPr>
      <w:r>
        <w:rPr>
          <w:sz w:val="28"/>
          <w:szCs w:val="28"/>
          <w:lang w:val="uk-UA"/>
        </w:rPr>
        <w:t xml:space="preserve"> </w:t>
      </w:r>
    </w:p>
    <w:p w:rsidR="00F620A4" w:rsidRPr="00F620A4" w:rsidRDefault="00F82BC5" w:rsidP="00D74787">
      <w:pPr>
        <w:spacing w:after="0" w:line="360" w:lineRule="auto"/>
        <w:ind w:firstLine="709"/>
        <w:jc w:val="both"/>
        <w:rPr>
          <w:sz w:val="28"/>
          <w:szCs w:val="28"/>
          <w:lang w:val="uk-UA"/>
        </w:rPr>
      </w:pPr>
      <w:r>
        <w:rPr>
          <w:sz w:val="28"/>
          <w:szCs w:val="28"/>
          <w:lang w:val="uk-UA"/>
        </w:rPr>
        <w:t xml:space="preserve"> </w:t>
      </w:r>
    </w:p>
    <w:p w:rsidR="004329E8" w:rsidRPr="00A30D05" w:rsidRDefault="004329E8" w:rsidP="00117E48">
      <w:pPr>
        <w:spacing w:after="0" w:line="360" w:lineRule="auto"/>
        <w:ind w:firstLine="709"/>
        <w:jc w:val="both"/>
        <w:rPr>
          <w:sz w:val="28"/>
          <w:szCs w:val="28"/>
          <w:lang w:val="uk-UA"/>
        </w:rPr>
      </w:pPr>
    </w:p>
    <w:p w:rsidR="00130C43" w:rsidRPr="00A30D05" w:rsidRDefault="00130C43" w:rsidP="004329E8">
      <w:pPr>
        <w:spacing w:after="0" w:line="360" w:lineRule="auto"/>
        <w:ind w:firstLine="709"/>
        <w:jc w:val="both"/>
        <w:rPr>
          <w:sz w:val="28"/>
          <w:szCs w:val="28"/>
          <w:lang w:val="uk-UA"/>
        </w:rPr>
      </w:pPr>
    </w:p>
    <w:sectPr w:rsidR="00130C43" w:rsidRPr="00A30D05" w:rsidSect="004329E8">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8C" w:rsidRDefault="00DD258C" w:rsidP="00A30D05">
      <w:pPr>
        <w:spacing w:after="0" w:line="240" w:lineRule="auto"/>
      </w:pPr>
      <w:r>
        <w:separator/>
      </w:r>
    </w:p>
  </w:endnote>
  <w:endnote w:type="continuationSeparator" w:id="0">
    <w:p w:rsidR="00DD258C" w:rsidRDefault="00DD258C" w:rsidP="00A3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8C" w:rsidRDefault="00DD258C" w:rsidP="00A30D05">
      <w:pPr>
        <w:spacing w:after="0" w:line="240" w:lineRule="auto"/>
      </w:pPr>
      <w:r>
        <w:separator/>
      </w:r>
    </w:p>
  </w:footnote>
  <w:footnote w:type="continuationSeparator" w:id="0">
    <w:p w:rsidR="00DD258C" w:rsidRDefault="00DD258C" w:rsidP="00A30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117"/>
      <w:docPartObj>
        <w:docPartGallery w:val="Page Numbers (Top of Page)"/>
        <w:docPartUnique/>
      </w:docPartObj>
    </w:sdtPr>
    <w:sdtContent>
      <w:p w:rsidR="00E63278" w:rsidRDefault="00E63278">
        <w:pPr>
          <w:pStyle w:val="a5"/>
          <w:jc w:val="right"/>
        </w:pPr>
        <w:r>
          <w:fldChar w:fldCharType="begin"/>
        </w:r>
        <w:r>
          <w:instrText xml:space="preserve"> PAGE   \* MERGEFORMAT </w:instrText>
        </w:r>
        <w:r>
          <w:fldChar w:fldCharType="separate"/>
        </w:r>
        <w:r w:rsidR="00F25814">
          <w:rPr>
            <w:noProof/>
          </w:rPr>
          <w:t>21</w:t>
        </w:r>
        <w:r>
          <w:rPr>
            <w:noProof/>
          </w:rPr>
          <w:fldChar w:fldCharType="end"/>
        </w:r>
      </w:p>
    </w:sdtContent>
  </w:sdt>
  <w:p w:rsidR="00E63278" w:rsidRDefault="00E632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3F3A"/>
    <w:multiLevelType w:val="hybridMultilevel"/>
    <w:tmpl w:val="921010B4"/>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8769FB"/>
    <w:multiLevelType w:val="hybridMultilevel"/>
    <w:tmpl w:val="F99EB232"/>
    <w:lvl w:ilvl="0" w:tplc="59EE84D8">
      <w:numFmt w:val="bullet"/>
      <w:lvlText w:val="•"/>
      <w:lvlJc w:val="left"/>
      <w:pPr>
        <w:ind w:left="1753" w:hanging="1044"/>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B7727F"/>
    <w:multiLevelType w:val="hybridMultilevel"/>
    <w:tmpl w:val="74C2A9E2"/>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B55395"/>
    <w:multiLevelType w:val="hybridMultilevel"/>
    <w:tmpl w:val="A80422C4"/>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5B4529"/>
    <w:multiLevelType w:val="hybridMultilevel"/>
    <w:tmpl w:val="ED821618"/>
    <w:lvl w:ilvl="0" w:tplc="04190017">
      <w:start w:val="1"/>
      <w:numFmt w:val="lowerLetter"/>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0820EF"/>
    <w:multiLevelType w:val="hybridMultilevel"/>
    <w:tmpl w:val="6250F002"/>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2558A4"/>
    <w:multiLevelType w:val="hybridMultilevel"/>
    <w:tmpl w:val="AA529BA6"/>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874891"/>
    <w:multiLevelType w:val="hybridMultilevel"/>
    <w:tmpl w:val="4E5C9220"/>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7E89DC"/>
    <w:multiLevelType w:val="hybridMultilevel"/>
    <w:tmpl w:val="05E5F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D0E22B2"/>
    <w:multiLevelType w:val="hybridMultilevel"/>
    <w:tmpl w:val="A24A6718"/>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C309F"/>
    <w:multiLevelType w:val="hybridMultilevel"/>
    <w:tmpl w:val="E3501BCE"/>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A05AF8"/>
    <w:multiLevelType w:val="hybridMultilevel"/>
    <w:tmpl w:val="627A426A"/>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8A0266"/>
    <w:multiLevelType w:val="hybridMultilevel"/>
    <w:tmpl w:val="799E3FB0"/>
    <w:lvl w:ilvl="0" w:tplc="6082BE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E9C7A4B"/>
    <w:multiLevelType w:val="hybridMultilevel"/>
    <w:tmpl w:val="E440101E"/>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100D59"/>
    <w:multiLevelType w:val="hybridMultilevel"/>
    <w:tmpl w:val="8D86E890"/>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820D6B"/>
    <w:multiLevelType w:val="hybridMultilevel"/>
    <w:tmpl w:val="01CC6B36"/>
    <w:lvl w:ilvl="0" w:tplc="E2824548">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nsid w:val="62384375"/>
    <w:multiLevelType w:val="hybridMultilevel"/>
    <w:tmpl w:val="5944E93A"/>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26041B"/>
    <w:multiLevelType w:val="hybridMultilevel"/>
    <w:tmpl w:val="81A29DFE"/>
    <w:lvl w:ilvl="0" w:tplc="E23CD7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551F67"/>
    <w:multiLevelType w:val="hybridMultilevel"/>
    <w:tmpl w:val="E97827A0"/>
    <w:lvl w:ilvl="0" w:tplc="E282454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3013540"/>
    <w:multiLevelType w:val="hybridMultilevel"/>
    <w:tmpl w:val="AF804F98"/>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9A585B"/>
    <w:multiLevelType w:val="hybridMultilevel"/>
    <w:tmpl w:val="DEEA42E3"/>
    <w:lvl w:ilvl="0" w:tplc="FFFFFFFF">
      <w:start w:val="1"/>
      <w:numFmt w:val="bullet"/>
      <w:lvlText w:val="•"/>
      <w:lvlJc w:val="left"/>
    </w:lvl>
    <w:lvl w:ilvl="1" w:tplc="246ACC6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A3E6CB7"/>
    <w:multiLevelType w:val="hybridMultilevel"/>
    <w:tmpl w:val="E2380A8A"/>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710005"/>
    <w:multiLevelType w:val="hybridMultilevel"/>
    <w:tmpl w:val="C9D483C4"/>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156161"/>
    <w:multiLevelType w:val="hybridMultilevel"/>
    <w:tmpl w:val="384C3E40"/>
    <w:lvl w:ilvl="0" w:tplc="E28245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9"/>
  </w:num>
  <w:num w:numId="4">
    <w:abstractNumId w:val="3"/>
  </w:num>
  <w:num w:numId="5">
    <w:abstractNumId w:val="22"/>
  </w:num>
  <w:num w:numId="6">
    <w:abstractNumId w:val="10"/>
  </w:num>
  <w:num w:numId="7">
    <w:abstractNumId w:val="11"/>
  </w:num>
  <w:num w:numId="8">
    <w:abstractNumId w:val="13"/>
  </w:num>
  <w:num w:numId="9">
    <w:abstractNumId w:val="16"/>
  </w:num>
  <w:num w:numId="10">
    <w:abstractNumId w:val="1"/>
  </w:num>
  <w:num w:numId="11">
    <w:abstractNumId w:val="0"/>
  </w:num>
  <w:num w:numId="12">
    <w:abstractNumId w:val="7"/>
  </w:num>
  <w:num w:numId="13">
    <w:abstractNumId w:val="5"/>
  </w:num>
  <w:num w:numId="14">
    <w:abstractNumId w:val="21"/>
  </w:num>
  <w:num w:numId="15">
    <w:abstractNumId w:val="15"/>
  </w:num>
  <w:num w:numId="16">
    <w:abstractNumId w:val="2"/>
  </w:num>
  <w:num w:numId="17">
    <w:abstractNumId w:val="14"/>
  </w:num>
  <w:num w:numId="18">
    <w:abstractNumId w:val="23"/>
  </w:num>
  <w:num w:numId="19">
    <w:abstractNumId w:val="8"/>
  </w:num>
  <w:num w:numId="20">
    <w:abstractNumId w:val="20"/>
  </w:num>
  <w:num w:numId="21">
    <w:abstractNumId w:val="6"/>
  </w:num>
  <w:num w:numId="22">
    <w:abstractNumId w:val="19"/>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29E8"/>
    <w:rsid w:val="00000D5D"/>
    <w:rsid w:val="000022DF"/>
    <w:rsid w:val="00057C21"/>
    <w:rsid w:val="000837C6"/>
    <w:rsid w:val="00084AAC"/>
    <w:rsid w:val="000C0826"/>
    <w:rsid w:val="000C1007"/>
    <w:rsid w:val="000D1202"/>
    <w:rsid w:val="000F16A8"/>
    <w:rsid w:val="00117E48"/>
    <w:rsid w:val="00130C43"/>
    <w:rsid w:val="00131F0A"/>
    <w:rsid w:val="00152240"/>
    <w:rsid w:val="001606A3"/>
    <w:rsid w:val="00163998"/>
    <w:rsid w:val="0016785E"/>
    <w:rsid w:val="00172D6C"/>
    <w:rsid w:val="001A1E28"/>
    <w:rsid w:val="001D26A1"/>
    <w:rsid w:val="001E5283"/>
    <w:rsid w:val="002067E9"/>
    <w:rsid w:val="0021661B"/>
    <w:rsid w:val="00217C93"/>
    <w:rsid w:val="00226327"/>
    <w:rsid w:val="00253E4B"/>
    <w:rsid w:val="002C3444"/>
    <w:rsid w:val="002D2AA1"/>
    <w:rsid w:val="002D6B1A"/>
    <w:rsid w:val="002F6F33"/>
    <w:rsid w:val="00330B5C"/>
    <w:rsid w:val="00380E48"/>
    <w:rsid w:val="003852E9"/>
    <w:rsid w:val="003B3FD6"/>
    <w:rsid w:val="003B67A3"/>
    <w:rsid w:val="003D42AC"/>
    <w:rsid w:val="003D5697"/>
    <w:rsid w:val="00412EE1"/>
    <w:rsid w:val="004329E8"/>
    <w:rsid w:val="00441CFD"/>
    <w:rsid w:val="00462B84"/>
    <w:rsid w:val="00481122"/>
    <w:rsid w:val="00482A98"/>
    <w:rsid w:val="00487E90"/>
    <w:rsid w:val="004921A9"/>
    <w:rsid w:val="004960E6"/>
    <w:rsid w:val="004C023D"/>
    <w:rsid w:val="004C491B"/>
    <w:rsid w:val="004D5CE1"/>
    <w:rsid w:val="00521AEF"/>
    <w:rsid w:val="005C353A"/>
    <w:rsid w:val="005E5E9D"/>
    <w:rsid w:val="006B006D"/>
    <w:rsid w:val="006F54A3"/>
    <w:rsid w:val="00705C07"/>
    <w:rsid w:val="0071354C"/>
    <w:rsid w:val="007A54F2"/>
    <w:rsid w:val="007C723A"/>
    <w:rsid w:val="007E6DD5"/>
    <w:rsid w:val="007F52E3"/>
    <w:rsid w:val="008104C8"/>
    <w:rsid w:val="00816C95"/>
    <w:rsid w:val="008232BF"/>
    <w:rsid w:val="008974D5"/>
    <w:rsid w:val="008D2749"/>
    <w:rsid w:val="009032AD"/>
    <w:rsid w:val="009275D6"/>
    <w:rsid w:val="00931DF5"/>
    <w:rsid w:val="00934FFE"/>
    <w:rsid w:val="00937FCC"/>
    <w:rsid w:val="00956B86"/>
    <w:rsid w:val="0095737C"/>
    <w:rsid w:val="009715AB"/>
    <w:rsid w:val="009801DE"/>
    <w:rsid w:val="00981F20"/>
    <w:rsid w:val="00987005"/>
    <w:rsid w:val="009928C7"/>
    <w:rsid w:val="009A23F8"/>
    <w:rsid w:val="009B0E02"/>
    <w:rsid w:val="009E0F1C"/>
    <w:rsid w:val="009F54E5"/>
    <w:rsid w:val="00A162C4"/>
    <w:rsid w:val="00A30D05"/>
    <w:rsid w:val="00A422C5"/>
    <w:rsid w:val="00A544FE"/>
    <w:rsid w:val="00A66116"/>
    <w:rsid w:val="00A75855"/>
    <w:rsid w:val="00AA0A6B"/>
    <w:rsid w:val="00AA6A68"/>
    <w:rsid w:val="00AC5290"/>
    <w:rsid w:val="00AE1673"/>
    <w:rsid w:val="00AF4C68"/>
    <w:rsid w:val="00B02C16"/>
    <w:rsid w:val="00B22CFB"/>
    <w:rsid w:val="00B55D04"/>
    <w:rsid w:val="00B76844"/>
    <w:rsid w:val="00B96F0B"/>
    <w:rsid w:val="00BA15B8"/>
    <w:rsid w:val="00BB4387"/>
    <w:rsid w:val="00BE220B"/>
    <w:rsid w:val="00BE3D79"/>
    <w:rsid w:val="00BF5A9A"/>
    <w:rsid w:val="00C211E9"/>
    <w:rsid w:val="00C4412F"/>
    <w:rsid w:val="00CE1A43"/>
    <w:rsid w:val="00CF1D12"/>
    <w:rsid w:val="00CF6E85"/>
    <w:rsid w:val="00D0464D"/>
    <w:rsid w:val="00D225E5"/>
    <w:rsid w:val="00D252A2"/>
    <w:rsid w:val="00D3750D"/>
    <w:rsid w:val="00D43A42"/>
    <w:rsid w:val="00D6558B"/>
    <w:rsid w:val="00D74787"/>
    <w:rsid w:val="00DB7B97"/>
    <w:rsid w:val="00DD258C"/>
    <w:rsid w:val="00DE6BEF"/>
    <w:rsid w:val="00DF3D6E"/>
    <w:rsid w:val="00E02476"/>
    <w:rsid w:val="00E63278"/>
    <w:rsid w:val="00E73227"/>
    <w:rsid w:val="00F20DC2"/>
    <w:rsid w:val="00F25814"/>
    <w:rsid w:val="00F368F3"/>
    <w:rsid w:val="00F40915"/>
    <w:rsid w:val="00F536CC"/>
    <w:rsid w:val="00F620A4"/>
    <w:rsid w:val="00F663A6"/>
    <w:rsid w:val="00F702F3"/>
    <w:rsid w:val="00F812CE"/>
    <w:rsid w:val="00F82BC5"/>
    <w:rsid w:val="00FA734F"/>
    <w:rsid w:val="00FD0B67"/>
    <w:rsid w:val="00FD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5D738-FCF6-43F8-82E6-1C4184EA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8F3"/>
    <w:pPr>
      <w:ind w:left="720"/>
      <w:contextualSpacing/>
    </w:pPr>
  </w:style>
  <w:style w:type="paragraph" w:styleId="2">
    <w:name w:val="Body Text 2"/>
    <w:basedOn w:val="a"/>
    <w:link w:val="20"/>
    <w:rsid w:val="00A30D05"/>
    <w:pPr>
      <w:spacing w:after="120" w:line="480" w:lineRule="auto"/>
    </w:pPr>
    <w:rPr>
      <w:rFonts w:eastAsia="Times New Roman"/>
      <w:szCs w:val="24"/>
      <w:lang w:eastAsia="ru-RU"/>
    </w:rPr>
  </w:style>
  <w:style w:type="character" w:customStyle="1" w:styleId="20">
    <w:name w:val="Основной текст 2 Знак"/>
    <w:basedOn w:val="a0"/>
    <w:link w:val="2"/>
    <w:rsid w:val="00A30D05"/>
    <w:rPr>
      <w:rFonts w:eastAsia="Times New Roman"/>
      <w:szCs w:val="24"/>
      <w:lang w:eastAsia="ru-RU"/>
    </w:rPr>
  </w:style>
  <w:style w:type="paragraph" w:customStyle="1" w:styleId="1">
    <w:name w:val="Обычный1"/>
    <w:rsid w:val="00A30D05"/>
    <w:pPr>
      <w:spacing w:after="0" w:line="240" w:lineRule="auto"/>
    </w:pPr>
    <w:rPr>
      <w:rFonts w:ascii="Calibri" w:eastAsia="Calibri" w:hAnsi="Calibri" w:cs="Calibri"/>
      <w:sz w:val="20"/>
      <w:szCs w:val="20"/>
      <w:lang w:val="en-US" w:eastAsia="ru-RU"/>
    </w:rPr>
  </w:style>
  <w:style w:type="character" w:styleId="a4">
    <w:name w:val="Strong"/>
    <w:basedOn w:val="a0"/>
    <w:uiPriority w:val="22"/>
    <w:qFormat/>
    <w:rsid w:val="00A30D05"/>
    <w:rPr>
      <w:b/>
      <w:bCs/>
    </w:rPr>
  </w:style>
  <w:style w:type="character" w:customStyle="1" w:styleId="y2iqfc">
    <w:name w:val="y2iqfc"/>
    <w:basedOn w:val="a0"/>
    <w:rsid w:val="00A30D05"/>
  </w:style>
  <w:style w:type="paragraph" w:styleId="a5">
    <w:name w:val="header"/>
    <w:basedOn w:val="a"/>
    <w:link w:val="a6"/>
    <w:uiPriority w:val="99"/>
    <w:unhideWhenUsed/>
    <w:rsid w:val="00A30D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0D05"/>
  </w:style>
  <w:style w:type="paragraph" w:styleId="a7">
    <w:name w:val="footer"/>
    <w:basedOn w:val="a"/>
    <w:link w:val="a8"/>
    <w:uiPriority w:val="99"/>
    <w:semiHidden/>
    <w:unhideWhenUsed/>
    <w:rsid w:val="00A30D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30D05"/>
  </w:style>
  <w:style w:type="paragraph" w:styleId="a9">
    <w:name w:val="Balloon Text"/>
    <w:basedOn w:val="a"/>
    <w:link w:val="aa"/>
    <w:uiPriority w:val="99"/>
    <w:semiHidden/>
    <w:unhideWhenUsed/>
    <w:rsid w:val="007A54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54F2"/>
    <w:rPr>
      <w:rFonts w:ascii="Tahoma" w:hAnsi="Tahoma" w:cs="Tahoma"/>
      <w:sz w:val="16"/>
      <w:szCs w:val="16"/>
    </w:rPr>
  </w:style>
  <w:style w:type="table" w:styleId="ab">
    <w:name w:val="Table Grid"/>
    <w:basedOn w:val="a1"/>
    <w:uiPriority w:val="59"/>
    <w:rsid w:val="00F70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5855"/>
    <w:pPr>
      <w:autoSpaceDE w:val="0"/>
      <w:autoSpaceDN w:val="0"/>
      <w:adjustRightInd w:val="0"/>
      <w:spacing w:after="0" w:line="240" w:lineRule="auto"/>
    </w:pPr>
    <w:rPr>
      <w:rFonts w:ascii="Calibri" w:hAnsi="Calibri" w:cs="Calibri"/>
      <w:color w:val="000000"/>
      <w:szCs w:val="24"/>
    </w:rPr>
  </w:style>
  <w:style w:type="character" w:styleId="ac">
    <w:name w:val="Hyperlink"/>
    <w:basedOn w:val="a0"/>
    <w:uiPriority w:val="99"/>
    <w:unhideWhenUsed/>
    <w:rsid w:val="00D74787"/>
    <w:rPr>
      <w:color w:val="0000FF" w:themeColor="hyperlink"/>
      <w:u w:val="single"/>
    </w:rPr>
  </w:style>
  <w:style w:type="character" w:customStyle="1" w:styleId="apple-style-span">
    <w:name w:val="apple-style-span"/>
    <w:basedOn w:val="a0"/>
    <w:rsid w:val="00D7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38823">
      <w:bodyDiv w:val="1"/>
      <w:marLeft w:val="0"/>
      <w:marRight w:val="0"/>
      <w:marTop w:val="0"/>
      <w:marBottom w:val="0"/>
      <w:divBdr>
        <w:top w:val="none" w:sz="0" w:space="0" w:color="auto"/>
        <w:left w:val="none" w:sz="0" w:space="0" w:color="auto"/>
        <w:bottom w:val="none" w:sz="0" w:space="0" w:color="auto"/>
        <w:right w:val="none" w:sz="0" w:space="0" w:color="auto"/>
      </w:divBdr>
    </w:div>
    <w:div w:id="692802476">
      <w:bodyDiv w:val="1"/>
      <w:marLeft w:val="0"/>
      <w:marRight w:val="0"/>
      <w:marTop w:val="0"/>
      <w:marBottom w:val="0"/>
      <w:divBdr>
        <w:top w:val="none" w:sz="0" w:space="0" w:color="auto"/>
        <w:left w:val="none" w:sz="0" w:space="0" w:color="auto"/>
        <w:bottom w:val="none" w:sz="0" w:space="0" w:color="auto"/>
        <w:right w:val="none" w:sz="0" w:space="0" w:color="auto"/>
      </w:divBdr>
    </w:div>
    <w:div w:id="1079787872">
      <w:bodyDiv w:val="1"/>
      <w:marLeft w:val="0"/>
      <w:marRight w:val="0"/>
      <w:marTop w:val="0"/>
      <w:marBottom w:val="0"/>
      <w:divBdr>
        <w:top w:val="none" w:sz="0" w:space="0" w:color="auto"/>
        <w:left w:val="none" w:sz="0" w:space="0" w:color="auto"/>
        <w:bottom w:val="none" w:sz="0" w:space="0" w:color="auto"/>
        <w:right w:val="none" w:sz="0" w:space="0" w:color="auto"/>
      </w:divBdr>
    </w:div>
    <w:div w:id="1089430552">
      <w:bodyDiv w:val="1"/>
      <w:marLeft w:val="0"/>
      <w:marRight w:val="0"/>
      <w:marTop w:val="0"/>
      <w:marBottom w:val="0"/>
      <w:divBdr>
        <w:top w:val="none" w:sz="0" w:space="0" w:color="auto"/>
        <w:left w:val="none" w:sz="0" w:space="0" w:color="auto"/>
        <w:bottom w:val="none" w:sz="0" w:space="0" w:color="auto"/>
        <w:right w:val="none" w:sz="0" w:space="0" w:color="auto"/>
      </w:divBdr>
    </w:div>
    <w:div w:id="1164200836">
      <w:bodyDiv w:val="1"/>
      <w:marLeft w:val="0"/>
      <w:marRight w:val="0"/>
      <w:marTop w:val="0"/>
      <w:marBottom w:val="0"/>
      <w:divBdr>
        <w:top w:val="none" w:sz="0" w:space="0" w:color="auto"/>
        <w:left w:val="none" w:sz="0" w:space="0" w:color="auto"/>
        <w:bottom w:val="none" w:sz="0" w:space="0" w:color="auto"/>
        <w:right w:val="none" w:sz="0" w:space="0" w:color="auto"/>
      </w:divBdr>
    </w:div>
    <w:div w:id="1202740797">
      <w:bodyDiv w:val="1"/>
      <w:marLeft w:val="0"/>
      <w:marRight w:val="0"/>
      <w:marTop w:val="0"/>
      <w:marBottom w:val="0"/>
      <w:divBdr>
        <w:top w:val="none" w:sz="0" w:space="0" w:color="auto"/>
        <w:left w:val="none" w:sz="0" w:space="0" w:color="auto"/>
        <w:bottom w:val="none" w:sz="0" w:space="0" w:color="auto"/>
        <w:right w:val="none" w:sz="0" w:space="0" w:color="auto"/>
      </w:divBdr>
    </w:div>
    <w:div w:id="1350525614">
      <w:bodyDiv w:val="1"/>
      <w:marLeft w:val="0"/>
      <w:marRight w:val="0"/>
      <w:marTop w:val="0"/>
      <w:marBottom w:val="0"/>
      <w:divBdr>
        <w:top w:val="none" w:sz="0" w:space="0" w:color="auto"/>
        <w:left w:val="none" w:sz="0" w:space="0" w:color="auto"/>
        <w:bottom w:val="none" w:sz="0" w:space="0" w:color="auto"/>
        <w:right w:val="none" w:sz="0" w:space="0" w:color="auto"/>
      </w:divBdr>
    </w:div>
    <w:div w:id="1471555735">
      <w:bodyDiv w:val="1"/>
      <w:marLeft w:val="0"/>
      <w:marRight w:val="0"/>
      <w:marTop w:val="0"/>
      <w:marBottom w:val="0"/>
      <w:divBdr>
        <w:top w:val="none" w:sz="0" w:space="0" w:color="auto"/>
        <w:left w:val="none" w:sz="0" w:space="0" w:color="auto"/>
        <w:bottom w:val="none" w:sz="0" w:space="0" w:color="auto"/>
        <w:right w:val="none" w:sz="0" w:space="0" w:color="auto"/>
      </w:divBdr>
    </w:div>
    <w:div w:id="18252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13305939294033E-2"/>
          <c:y val="0.1369412729658793"/>
          <c:w val="0.79662143958934462"/>
          <c:h val="0.7008723330761083"/>
        </c:manualLayout>
      </c:layout>
      <c:barChart>
        <c:barDir val="col"/>
        <c:grouping val="clustered"/>
        <c:varyColors val="0"/>
        <c:ser>
          <c:idx val="0"/>
          <c:order val="0"/>
          <c:tx>
            <c:strRef>
              <c:f>Лист1!$B$1</c:f>
              <c:strCache>
                <c:ptCount val="1"/>
                <c:pt idx="0">
                  <c:v>І етап</c:v>
                </c:pt>
              </c:strCache>
            </c:strRef>
          </c:tx>
          <c:spPr>
            <a:solidFill>
              <a:schemeClr val="accent3">
                <a:lumMod val="60000"/>
                <a:lumOff val="40000"/>
              </a:schemeClr>
            </a:solidFill>
          </c:spPr>
          <c:invertIfNegative val="0"/>
          <c:cat>
            <c:strRef>
              <c:f>Лист1!$A$2:$A$5</c:f>
              <c:strCache>
                <c:ptCount val="4"/>
                <c:pt idx="0">
                  <c:v>Розгинання гомілки</c:v>
                </c:pt>
                <c:pt idx="1">
                  <c:v>Згинання гомілки</c:v>
                </c:pt>
                <c:pt idx="2">
                  <c:v>Згинання стопи</c:v>
                </c:pt>
                <c:pt idx="3">
                  <c:v>Розгинання стопи</c:v>
                </c:pt>
              </c:strCache>
            </c:strRef>
          </c:cat>
          <c:val>
            <c:numRef>
              <c:f>Лист1!$B$2:$B$5</c:f>
              <c:numCache>
                <c:formatCode>General</c:formatCode>
                <c:ptCount val="4"/>
                <c:pt idx="0">
                  <c:v>3.4</c:v>
                </c:pt>
                <c:pt idx="1">
                  <c:v>3.7</c:v>
                </c:pt>
                <c:pt idx="2">
                  <c:v>2.9</c:v>
                </c:pt>
                <c:pt idx="3">
                  <c:v>2.2000000000000002</c:v>
                </c:pt>
              </c:numCache>
            </c:numRef>
          </c:val>
        </c:ser>
        <c:ser>
          <c:idx val="1"/>
          <c:order val="1"/>
          <c:tx>
            <c:strRef>
              <c:f>Лист1!$C$1</c:f>
              <c:strCache>
                <c:ptCount val="1"/>
                <c:pt idx="0">
                  <c:v>ІІ етап</c:v>
                </c:pt>
              </c:strCache>
            </c:strRef>
          </c:tx>
          <c:spPr>
            <a:solidFill>
              <a:schemeClr val="accent3">
                <a:lumMod val="75000"/>
              </a:schemeClr>
            </a:solidFill>
          </c:spPr>
          <c:invertIfNegative val="0"/>
          <c:cat>
            <c:strRef>
              <c:f>Лист1!$A$2:$A$5</c:f>
              <c:strCache>
                <c:ptCount val="4"/>
                <c:pt idx="0">
                  <c:v>Розгинання гомілки</c:v>
                </c:pt>
                <c:pt idx="1">
                  <c:v>Згинання гомілки</c:v>
                </c:pt>
                <c:pt idx="2">
                  <c:v>Згинання стопи</c:v>
                </c:pt>
                <c:pt idx="3">
                  <c:v>Розгинання стопи</c:v>
                </c:pt>
              </c:strCache>
            </c:strRef>
          </c:cat>
          <c:val>
            <c:numRef>
              <c:f>Лист1!$C$2:$C$5</c:f>
              <c:numCache>
                <c:formatCode>General</c:formatCode>
                <c:ptCount val="4"/>
                <c:pt idx="0">
                  <c:v>3.7</c:v>
                </c:pt>
                <c:pt idx="1">
                  <c:v>3.9</c:v>
                </c:pt>
                <c:pt idx="2">
                  <c:v>3.3</c:v>
                </c:pt>
                <c:pt idx="3">
                  <c:v>2.7</c:v>
                </c:pt>
              </c:numCache>
            </c:numRef>
          </c:val>
        </c:ser>
        <c:ser>
          <c:idx val="2"/>
          <c:order val="2"/>
          <c:tx>
            <c:strRef>
              <c:f>Лист1!$D$1</c:f>
              <c:strCache>
                <c:ptCount val="1"/>
                <c:pt idx="0">
                  <c:v>ІІІ етап</c:v>
                </c:pt>
              </c:strCache>
            </c:strRef>
          </c:tx>
          <c:invertIfNegative val="0"/>
          <c:cat>
            <c:strRef>
              <c:f>Лист1!$A$2:$A$5</c:f>
              <c:strCache>
                <c:ptCount val="4"/>
                <c:pt idx="0">
                  <c:v>Розгинання гомілки</c:v>
                </c:pt>
                <c:pt idx="1">
                  <c:v>Згинання гомілки</c:v>
                </c:pt>
                <c:pt idx="2">
                  <c:v>Згинання стопи</c:v>
                </c:pt>
                <c:pt idx="3">
                  <c:v>Розгинання стопи</c:v>
                </c:pt>
              </c:strCache>
            </c:strRef>
          </c:cat>
          <c:val>
            <c:numRef>
              <c:f>Лист1!$D$2:$D$5</c:f>
              <c:numCache>
                <c:formatCode>General</c:formatCode>
                <c:ptCount val="4"/>
                <c:pt idx="0">
                  <c:v>4.5999999999999996</c:v>
                </c:pt>
                <c:pt idx="1">
                  <c:v>4.8</c:v>
                </c:pt>
                <c:pt idx="2">
                  <c:v>4.4000000000000004</c:v>
                </c:pt>
                <c:pt idx="3">
                  <c:v>3.5</c:v>
                </c:pt>
              </c:numCache>
            </c:numRef>
          </c:val>
        </c:ser>
        <c:dLbls>
          <c:showLegendKey val="0"/>
          <c:showVal val="0"/>
          <c:showCatName val="0"/>
          <c:showSerName val="0"/>
          <c:showPercent val="0"/>
          <c:showBubbleSize val="0"/>
        </c:dLbls>
        <c:gapWidth val="150"/>
        <c:axId val="609497104"/>
        <c:axId val="609497888"/>
      </c:barChart>
      <c:catAx>
        <c:axId val="60949710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609497888"/>
        <c:crosses val="autoZero"/>
        <c:auto val="1"/>
        <c:lblAlgn val="ctr"/>
        <c:lblOffset val="100"/>
        <c:noMultiLvlLbl val="0"/>
      </c:catAx>
      <c:valAx>
        <c:axId val="609497888"/>
        <c:scaling>
          <c:orientation val="minMax"/>
          <c:max val="5"/>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609497104"/>
        <c:crosses val="autoZero"/>
        <c:crossBetween val="between"/>
        <c:maj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13305939294061E-2"/>
          <c:y val="0.13694127296587935"/>
          <c:w val="0.79662143958934484"/>
          <c:h val="0.70087233307610852"/>
        </c:manualLayout>
      </c:layout>
      <c:barChart>
        <c:barDir val="col"/>
        <c:grouping val="clustered"/>
        <c:varyColors val="0"/>
        <c:ser>
          <c:idx val="0"/>
          <c:order val="0"/>
          <c:tx>
            <c:strRef>
              <c:f>Лист1!$B$1</c:f>
              <c:strCache>
                <c:ptCount val="1"/>
                <c:pt idx="0">
                  <c:v>І етап</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Тильне згинання стопи</c:v>
                </c:pt>
                <c:pt idx="1">
                  <c:v>Пыдошовне згинання стопи</c:v>
                </c:pt>
              </c:strCache>
            </c:strRef>
          </c:cat>
          <c:val>
            <c:numRef>
              <c:f>Лист1!$B$2:$B$3</c:f>
              <c:numCache>
                <c:formatCode>General</c:formatCode>
                <c:ptCount val="2"/>
                <c:pt idx="0">
                  <c:v>5.0999999999999996</c:v>
                </c:pt>
                <c:pt idx="1">
                  <c:v>15.6</c:v>
                </c:pt>
              </c:numCache>
            </c:numRef>
          </c:val>
        </c:ser>
        <c:ser>
          <c:idx val="1"/>
          <c:order val="1"/>
          <c:tx>
            <c:strRef>
              <c:f>Лист1!$C$1</c:f>
              <c:strCache>
                <c:ptCount val="1"/>
                <c:pt idx="0">
                  <c:v>ІІ етап</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Тильне згинання стопи</c:v>
                </c:pt>
                <c:pt idx="1">
                  <c:v>Пыдошовне згинання стопи</c:v>
                </c:pt>
              </c:strCache>
            </c:strRef>
          </c:cat>
          <c:val>
            <c:numRef>
              <c:f>Лист1!$C$2:$C$3</c:f>
              <c:numCache>
                <c:formatCode>General</c:formatCode>
                <c:ptCount val="2"/>
                <c:pt idx="0">
                  <c:v>8.3000000000000007</c:v>
                </c:pt>
                <c:pt idx="1">
                  <c:v>22.7</c:v>
                </c:pt>
              </c:numCache>
            </c:numRef>
          </c:val>
        </c:ser>
        <c:ser>
          <c:idx val="2"/>
          <c:order val="2"/>
          <c:tx>
            <c:strRef>
              <c:f>Лист1!$D$1</c:f>
              <c:strCache>
                <c:ptCount val="1"/>
                <c:pt idx="0">
                  <c:v>ІІІ етап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Тильне згинання стопи</c:v>
                </c:pt>
                <c:pt idx="1">
                  <c:v>Пыдошовне згинання стопи</c:v>
                </c:pt>
              </c:strCache>
            </c:strRef>
          </c:cat>
          <c:val>
            <c:numRef>
              <c:f>Лист1!$D$2:$D$3</c:f>
              <c:numCache>
                <c:formatCode>General</c:formatCode>
                <c:ptCount val="2"/>
                <c:pt idx="0">
                  <c:v>14.2</c:v>
                </c:pt>
                <c:pt idx="1">
                  <c:v>38.799999999999997</c:v>
                </c:pt>
              </c:numCache>
            </c:numRef>
          </c:val>
        </c:ser>
        <c:dLbls>
          <c:showLegendKey val="0"/>
          <c:showVal val="0"/>
          <c:showCatName val="0"/>
          <c:showSerName val="0"/>
          <c:showPercent val="0"/>
          <c:showBubbleSize val="0"/>
        </c:dLbls>
        <c:gapWidth val="150"/>
        <c:axId val="615812240"/>
        <c:axId val="615811064"/>
      </c:barChart>
      <c:catAx>
        <c:axId val="61581224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615811064"/>
        <c:crosses val="autoZero"/>
        <c:auto val="1"/>
        <c:lblAlgn val="ctr"/>
        <c:lblOffset val="100"/>
        <c:noMultiLvlLbl val="0"/>
      </c:catAx>
      <c:valAx>
        <c:axId val="615811064"/>
        <c:scaling>
          <c:orientation val="minMax"/>
          <c:max val="5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615812240"/>
        <c:crosses val="autoZero"/>
        <c:crossBetween val="between"/>
        <c:majorUnit val="10"/>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 початку дослідження</c:v>
                </c:pt>
                <c:pt idx="1">
                  <c:v>І період</c:v>
                </c:pt>
                <c:pt idx="2">
                  <c:v>ІІ період</c:v>
                </c:pt>
              </c:strCache>
            </c:strRef>
          </c:cat>
          <c:val>
            <c:numRef>
              <c:f>Лист1!$B$2:$B$4</c:f>
              <c:numCache>
                <c:formatCode>General</c:formatCode>
                <c:ptCount val="3"/>
                <c:pt idx="0">
                  <c:v>0.42</c:v>
                </c:pt>
                <c:pt idx="1">
                  <c:v>0.59</c:v>
                </c:pt>
                <c:pt idx="2">
                  <c:v>0.94</c:v>
                </c:pt>
              </c:numCache>
            </c:numRef>
          </c:val>
        </c:ser>
        <c:dLbls>
          <c:showLegendKey val="0"/>
          <c:showVal val="0"/>
          <c:showCatName val="0"/>
          <c:showSerName val="0"/>
          <c:showPercent val="0"/>
          <c:showBubbleSize val="0"/>
        </c:dLbls>
        <c:gapWidth val="150"/>
        <c:axId val="623540088"/>
        <c:axId val="504942008"/>
      </c:barChart>
      <c:catAx>
        <c:axId val="623540088"/>
        <c:scaling>
          <c:orientation val="minMax"/>
        </c:scaling>
        <c:delete val="0"/>
        <c:axPos val="b"/>
        <c:numFmt formatCode="General" sourceLinked="0"/>
        <c:majorTickMark val="out"/>
        <c:minorTickMark val="none"/>
        <c:tickLblPos val="nextTo"/>
        <c:txPr>
          <a:bodyPr/>
          <a:lstStyle/>
          <a:p>
            <a:pPr>
              <a:defRPr sz="1200" baseline="0">
                <a:latin typeface="Times New Roman" pitchFamily="18" charset="0"/>
                <a:cs typeface="Times New Roman" pitchFamily="18" charset="0"/>
              </a:defRPr>
            </a:pPr>
            <a:endParaRPr lang="ru-RU"/>
          </a:p>
        </c:txPr>
        <c:crossAx val="504942008"/>
        <c:crosses val="autoZero"/>
        <c:auto val="1"/>
        <c:lblAlgn val="ctr"/>
        <c:lblOffset val="100"/>
        <c:noMultiLvlLbl val="0"/>
      </c:catAx>
      <c:valAx>
        <c:axId val="504942008"/>
        <c:scaling>
          <c:orientation val="minMax"/>
          <c:max val="1"/>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623540088"/>
        <c:crosses val="autoZero"/>
        <c:crossBetween val="between"/>
        <c:majorUnit val="0.2"/>
      </c:valAx>
    </c:plotArea>
    <c:plotVisOnly val="1"/>
    <c:dispBlanksAs val="gap"/>
    <c:showDLblsOverMax val="0"/>
  </c:chart>
  <c:spPr>
    <a:ln>
      <a:solidFill>
        <a:schemeClr val="accent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І період</c:v>
                </c:pt>
                <c:pt idx="1">
                  <c:v>ІІ період</c:v>
                </c:pt>
                <c:pt idx="2">
                  <c:v>ІІІ період</c:v>
                </c:pt>
              </c:strCache>
            </c:strRef>
          </c:cat>
          <c:val>
            <c:numRef>
              <c:f>Лист1!$B$2:$B$4</c:f>
              <c:numCache>
                <c:formatCode>General</c:formatCode>
                <c:ptCount val="3"/>
                <c:pt idx="0">
                  <c:v>66.61999999999999</c:v>
                </c:pt>
                <c:pt idx="1">
                  <c:v>72.959999999999994</c:v>
                </c:pt>
                <c:pt idx="2">
                  <c:v>94.960000000000022</c:v>
                </c:pt>
              </c:numCache>
            </c:numRef>
          </c:val>
        </c:ser>
        <c:dLbls>
          <c:showLegendKey val="0"/>
          <c:showVal val="0"/>
          <c:showCatName val="0"/>
          <c:showSerName val="0"/>
          <c:showPercent val="0"/>
          <c:showBubbleSize val="0"/>
        </c:dLbls>
        <c:gapWidth val="150"/>
        <c:axId val="618262008"/>
        <c:axId val="618262400"/>
      </c:barChart>
      <c:catAx>
        <c:axId val="61826200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618262400"/>
        <c:crosses val="autoZero"/>
        <c:auto val="1"/>
        <c:lblAlgn val="ctr"/>
        <c:lblOffset val="100"/>
        <c:noMultiLvlLbl val="0"/>
      </c:catAx>
      <c:valAx>
        <c:axId val="618262400"/>
        <c:scaling>
          <c:orientation val="minMax"/>
          <c:max val="126"/>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618262008"/>
        <c:crosses val="autoZero"/>
        <c:crossBetween val="between"/>
        <c:majorUnit val="30"/>
      </c:valAx>
    </c:plotArea>
    <c:plotVisOnly val="1"/>
    <c:dispBlanksAs val="gap"/>
    <c:showDLblsOverMax val="0"/>
  </c:chart>
  <c:spPr>
    <a:ln>
      <a:solidFill>
        <a:schemeClr val="accent1">
          <a:lumMod val="50000"/>
        </a:schemeClr>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1612</TotalTime>
  <Pages>68</Pages>
  <Words>15857</Words>
  <Characters>90389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17</cp:revision>
  <dcterms:created xsi:type="dcterms:W3CDTF">2023-12-26T18:40:00Z</dcterms:created>
  <dcterms:modified xsi:type="dcterms:W3CDTF">2024-01-23T16:23:00Z</dcterms:modified>
</cp:coreProperties>
</file>