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8D1E1" w14:textId="77777777" w:rsidR="001C1718" w:rsidRPr="00043839" w:rsidRDefault="001C1718" w:rsidP="001C1718">
      <w:pPr>
        <w:jc w:val="center"/>
        <w:rPr>
          <w:sz w:val="28"/>
          <w:szCs w:val="28"/>
        </w:rPr>
      </w:pPr>
      <w:bookmarkStart w:id="0" w:name="_Hlk55558175"/>
      <w:bookmarkStart w:id="1" w:name="_Hlk57223161"/>
      <w:bookmarkStart w:id="2" w:name="_Hlk149338973"/>
      <w:bookmarkStart w:id="3" w:name="_GoBack"/>
      <w:r w:rsidRPr="00043839">
        <w:rPr>
          <w:sz w:val="28"/>
          <w:szCs w:val="28"/>
        </w:rPr>
        <w:t>МІНІСТЕРСТВО ОСВІТИ І НАУКИ УКРАЇНИ</w:t>
      </w:r>
    </w:p>
    <w:p w14:paraId="07C86897" w14:textId="77777777" w:rsidR="001C1718" w:rsidRPr="00043839" w:rsidRDefault="001C1718" w:rsidP="001C1718">
      <w:pPr>
        <w:jc w:val="center"/>
        <w:rPr>
          <w:sz w:val="28"/>
          <w:szCs w:val="28"/>
        </w:rPr>
      </w:pPr>
      <w:r w:rsidRPr="00043839">
        <w:rPr>
          <w:sz w:val="28"/>
          <w:szCs w:val="28"/>
        </w:rPr>
        <w:t>ЗАПОРІЗЬКИЙ НАЦІОНАЛЬНИЙ УНІВЕРСИТЕТ</w:t>
      </w:r>
    </w:p>
    <w:p w14:paraId="5E64CC2A" w14:textId="77777777" w:rsidR="001C1718" w:rsidRPr="00043839" w:rsidRDefault="001C1718" w:rsidP="001C1718">
      <w:pPr>
        <w:keepNext/>
        <w:jc w:val="center"/>
        <w:rPr>
          <w:caps/>
          <w:sz w:val="28"/>
          <w:szCs w:val="28"/>
        </w:rPr>
      </w:pPr>
      <w:r w:rsidRPr="00043839">
        <w:rPr>
          <w:bCs/>
          <w:caps/>
          <w:sz w:val="28"/>
          <w:szCs w:val="28"/>
        </w:rPr>
        <w:t>Факультет фізичного</w:t>
      </w:r>
      <w:r w:rsidRPr="00043839">
        <w:rPr>
          <w:caps/>
          <w:sz w:val="28"/>
          <w:szCs w:val="28"/>
        </w:rPr>
        <w:t xml:space="preserve"> виховання, здоров’я та туризму</w:t>
      </w:r>
    </w:p>
    <w:p w14:paraId="090A46C4" w14:textId="77777777" w:rsidR="001C1718" w:rsidRPr="00043839" w:rsidRDefault="001C1718" w:rsidP="001C1718">
      <w:pPr>
        <w:jc w:val="center"/>
        <w:rPr>
          <w:sz w:val="28"/>
          <w:szCs w:val="28"/>
        </w:rPr>
      </w:pPr>
      <w:r w:rsidRPr="00043839">
        <w:rPr>
          <w:sz w:val="28"/>
          <w:szCs w:val="28"/>
        </w:rPr>
        <w:t>кафедра теорії та методики фізичної культури і спорту</w:t>
      </w:r>
    </w:p>
    <w:p w14:paraId="6A498EEA" w14:textId="77777777" w:rsidR="001C1718" w:rsidRPr="00043839" w:rsidRDefault="001C1718" w:rsidP="001C1718">
      <w:pPr>
        <w:jc w:val="center"/>
        <w:rPr>
          <w:b/>
          <w:bCs/>
          <w:sz w:val="28"/>
          <w:szCs w:val="28"/>
        </w:rPr>
      </w:pPr>
    </w:p>
    <w:p w14:paraId="22FC8C50" w14:textId="77777777" w:rsidR="001C1718" w:rsidRPr="006F40F2" w:rsidRDefault="001C1718" w:rsidP="001C1718">
      <w:pPr>
        <w:jc w:val="both"/>
        <w:rPr>
          <w:b/>
          <w:bCs/>
          <w:sz w:val="28"/>
          <w:szCs w:val="28"/>
        </w:rPr>
      </w:pPr>
    </w:p>
    <w:p w14:paraId="4D9FA2B7" w14:textId="487B54BA" w:rsidR="001C1718" w:rsidRDefault="001C1718" w:rsidP="001C1718">
      <w:pPr>
        <w:jc w:val="both"/>
        <w:rPr>
          <w:b/>
          <w:bCs/>
          <w:sz w:val="28"/>
          <w:szCs w:val="28"/>
          <w:lang w:val="uk-UA"/>
        </w:rPr>
      </w:pPr>
    </w:p>
    <w:p w14:paraId="3E6E3731" w14:textId="0BCB46FC" w:rsidR="00F9075D" w:rsidRDefault="00F9075D" w:rsidP="001C1718">
      <w:pPr>
        <w:jc w:val="both"/>
        <w:rPr>
          <w:b/>
          <w:bCs/>
          <w:sz w:val="28"/>
          <w:szCs w:val="28"/>
          <w:lang w:val="uk-UA"/>
        </w:rPr>
      </w:pPr>
    </w:p>
    <w:p w14:paraId="106EF6C9" w14:textId="3113BA30" w:rsidR="00F33578" w:rsidRDefault="00F33578" w:rsidP="001C1718">
      <w:pPr>
        <w:jc w:val="both"/>
        <w:rPr>
          <w:b/>
          <w:bCs/>
          <w:sz w:val="28"/>
          <w:szCs w:val="28"/>
          <w:lang w:val="uk-UA"/>
        </w:rPr>
      </w:pPr>
    </w:p>
    <w:p w14:paraId="5CDA98B4" w14:textId="77777777" w:rsidR="00F33578" w:rsidRDefault="00F33578" w:rsidP="001C1718">
      <w:pPr>
        <w:jc w:val="both"/>
        <w:rPr>
          <w:b/>
          <w:bCs/>
          <w:sz w:val="28"/>
          <w:szCs w:val="28"/>
          <w:lang w:val="uk-UA"/>
        </w:rPr>
      </w:pPr>
    </w:p>
    <w:p w14:paraId="1BD02282" w14:textId="77777777" w:rsidR="0053000A" w:rsidRPr="00F33578" w:rsidRDefault="0053000A" w:rsidP="0053000A">
      <w:pPr>
        <w:jc w:val="center"/>
        <w:rPr>
          <w:b/>
          <w:bCs/>
          <w:sz w:val="48"/>
          <w:szCs w:val="48"/>
          <w:lang w:val="uk-UA"/>
        </w:rPr>
      </w:pPr>
      <w:r w:rsidRPr="00F33578">
        <w:rPr>
          <w:b/>
          <w:bCs/>
          <w:sz w:val="48"/>
          <w:szCs w:val="48"/>
          <w:lang w:val="uk-UA"/>
        </w:rPr>
        <w:t>Кваліфікаційна робота магістра</w:t>
      </w:r>
    </w:p>
    <w:p w14:paraId="5B3BF464" w14:textId="77777777" w:rsidR="00F9075D" w:rsidRPr="001C1718" w:rsidRDefault="00F9075D" w:rsidP="001C1718">
      <w:pPr>
        <w:jc w:val="both"/>
        <w:rPr>
          <w:b/>
          <w:bCs/>
          <w:sz w:val="28"/>
          <w:szCs w:val="28"/>
          <w:lang w:val="uk-UA"/>
        </w:rPr>
      </w:pPr>
    </w:p>
    <w:p w14:paraId="00323587" w14:textId="77777777" w:rsidR="001C1718" w:rsidRPr="006F40F2" w:rsidRDefault="001C1718" w:rsidP="001C1718">
      <w:pPr>
        <w:jc w:val="both"/>
        <w:rPr>
          <w:b/>
          <w:bCs/>
          <w:sz w:val="28"/>
          <w:szCs w:val="28"/>
          <w:lang w:val="uk-UA"/>
        </w:rPr>
      </w:pPr>
    </w:p>
    <w:bookmarkEnd w:id="0"/>
    <w:bookmarkEnd w:id="1"/>
    <w:p w14:paraId="2D77AC3D" w14:textId="67A16EC6" w:rsidR="001C1718" w:rsidRPr="005736DB" w:rsidRDefault="001C1718" w:rsidP="005736DB">
      <w:pPr>
        <w:tabs>
          <w:tab w:val="left" w:pos="1560"/>
          <w:tab w:val="left" w:pos="2127"/>
        </w:tabs>
        <w:spacing w:line="360" w:lineRule="auto"/>
        <w:jc w:val="center"/>
        <w:rPr>
          <w:sz w:val="28"/>
          <w:szCs w:val="28"/>
          <w:lang w:val="uk-UA"/>
        </w:rPr>
      </w:pPr>
      <w:r w:rsidRPr="006F40F2">
        <w:rPr>
          <w:sz w:val="28"/>
          <w:szCs w:val="28"/>
          <w:lang w:val="uk-UA"/>
        </w:rPr>
        <w:t>на тему</w:t>
      </w:r>
      <w:r w:rsidRPr="006F40F2">
        <w:rPr>
          <w:caps/>
          <w:sz w:val="28"/>
          <w:szCs w:val="28"/>
          <w:lang w:val="uk-UA"/>
        </w:rPr>
        <w:t xml:space="preserve">: </w:t>
      </w:r>
      <w:r w:rsidRPr="006F40F2">
        <w:rPr>
          <w:b/>
          <w:caps/>
          <w:sz w:val="28"/>
          <w:szCs w:val="28"/>
          <w:lang w:val="uk-UA"/>
        </w:rPr>
        <w:t xml:space="preserve">  </w:t>
      </w:r>
      <w:r w:rsidR="005736DB">
        <w:rPr>
          <w:b/>
          <w:caps/>
          <w:sz w:val="28"/>
          <w:szCs w:val="28"/>
          <w:lang w:val="uk-UA"/>
        </w:rPr>
        <w:t>дИНАМІКА ПОКАЗНИКІВ ФІЗИЧНОЇ ПІДГОТОВЛЕНОСТІ УЧНІВ СТАРШОГО ШКІЛЬНОГО ВІКУ ЯКІ ЗАЙМАЮТЬСЯ АКРОБАТИКОЮ</w:t>
      </w:r>
    </w:p>
    <w:p w14:paraId="63177A72" w14:textId="77777777" w:rsidR="001C1718" w:rsidRPr="006F40F2" w:rsidRDefault="001C1718" w:rsidP="001C1718">
      <w:pPr>
        <w:jc w:val="both"/>
        <w:rPr>
          <w:sz w:val="28"/>
          <w:szCs w:val="28"/>
          <w:lang w:val="uk-UA"/>
        </w:rPr>
      </w:pPr>
    </w:p>
    <w:p w14:paraId="16C162E6" w14:textId="77777777" w:rsidR="001C1718" w:rsidRPr="006F40F2" w:rsidRDefault="001C1718" w:rsidP="001C1718">
      <w:pPr>
        <w:jc w:val="both"/>
        <w:rPr>
          <w:sz w:val="28"/>
          <w:szCs w:val="28"/>
          <w:lang w:val="uk-UA"/>
        </w:rPr>
      </w:pPr>
    </w:p>
    <w:p w14:paraId="13FBD239" w14:textId="77777777" w:rsidR="001C1718" w:rsidRPr="006F40F2" w:rsidRDefault="001C1718" w:rsidP="001C1718">
      <w:pPr>
        <w:jc w:val="both"/>
        <w:rPr>
          <w:sz w:val="28"/>
          <w:szCs w:val="28"/>
          <w:lang w:val="uk-UA"/>
        </w:rPr>
      </w:pPr>
    </w:p>
    <w:p w14:paraId="3EBC7ED1" w14:textId="77777777" w:rsidR="001C1718" w:rsidRPr="006F40F2" w:rsidRDefault="001C1718" w:rsidP="001C1718">
      <w:pPr>
        <w:jc w:val="both"/>
        <w:rPr>
          <w:sz w:val="28"/>
          <w:szCs w:val="28"/>
          <w:lang w:val="uk-UA"/>
        </w:rPr>
      </w:pPr>
    </w:p>
    <w:p w14:paraId="6059F4E9" w14:textId="77777777" w:rsidR="001C1718" w:rsidRPr="006F40F2" w:rsidRDefault="001C1718" w:rsidP="001C1718">
      <w:pPr>
        <w:jc w:val="both"/>
        <w:rPr>
          <w:sz w:val="28"/>
          <w:szCs w:val="28"/>
          <w:lang w:val="uk-UA"/>
        </w:rPr>
      </w:pPr>
    </w:p>
    <w:p w14:paraId="76157871" w14:textId="77777777" w:rsidR="001C1718" w:rsidRPr="006F40F2" w:rsidRDefault="001C1718" w:rsidP="001C1718">
      <w:pPr>
        <w:jc w:val="both"/>
        <w:rPr>
          <w:sz w:val="28"/>
          <w:szCs w:val="28"/>
          <w:lang w:val="uk-UA"/>
        </w:rPr>
      </w:pPr>
    </w:p>
    <w:p w14:paraId="30BA732C" w14:textId="77777777" w:rsidR="001C1718" w:rsidRPr="006F40F2" w:rsidRDefault="001C1718" w:rsidP="001C1718">
      <w:pPr>
        <w:jc w:val="both"/>
        <w:rPr>
          <w:sz w:val="28"/>
          <w:szCs w:val="28"/>
          <w:lang w:val="uk-UA"/>
        </w:rPr>
      </w:pPr>
    </w:p>
    <w:p w14:paraId="7BE13D04" w14:textId="77777777" w:rsidR="001C1718" w:rsidRPr="006F40F2" w:rsidRDefault="001C1718" w:rsidP="001C1718">
      <w:pPr>
        <w:jc w:val="both"/>
        <w:rPr>
          <w:sz w:val="28"/>
          <w:szCs w:val="28"/>
          <w:lang w:val="uk-UA"/>
        </w:rPr>
      </w:pPr>
    </w:p>
    <w:p w14:paraId="0AEEC116" w14:textId="77777777" w:rsidR="001C1718" w:rsidRPr="006F40F2" w:rsidRDefault="001C1718" w:rsidP="001C1718">
      <w:pPr>
        <w:jc w:val="both"/>
        <w:rPr>
          <w:sz w:val="28"/>
          <w:szCs w:val="28"/>
          <w:lang w:val="uk-UA"/>
        </w:rPr>
      </w:pPr>
    </w:p>
    <w:p w14:paraId="04721B93" w14:textId="55BA6D04" w:rsidR="001C1718" w:rsidRPr="001C1718" w:rsidRDefault="001C1718" w:rsidP="001C1718">
      <w:pPr>
        <w:ind w:left="3402"/>
        <w:jc w:val="both"/>
        <w:rPr>
          <w:sz w:val="28"/>
          <w:szCs w:val="28"/>
          <w:u w:val="single"/>
          <w:lang w:val="uk-UA"/>
        </w:rPr>
      </w:pPr>
      <w:r w:rsidRPr="00043839">
        <w:rPr>
          <w:sz w:val="28"/>
          <w:szCs w:val="28"/>
          <w:u w:val="single"/>
        </w:rPr>
        <w:t>Викона</w:t>
      </w:r>
      <w:r>
        <w:rPr>
          <w:sz w:val="28"/>
          <w:szCs w:val="28"/>
          <w:u w:val="single"/>
          <w:lang w:val="uk-UA"/>
        </w:rPr>
        <w:t>в</w:t>
      </w:r>
      <w:r w:rsidRPr="00043839">
        <w:rPr>
          <w:sz w:val="28"/>
          <w:szCs w:val="28"/>
          <w:u w:val="single"/>
        </w:rPr>
        <w:t>: студент 2 курсу, групи 8.017</w:t>
      </w:r>
      <w:r>
        <w:rPr>
          <w:sz w:val="28"/>
          <w:szCs w:val="28"/>
          <w:u w:val="single"/>
        </w:rPr>
        <w:t>2</w:t>
      </w:r>
      <w:r w:rsidRPr="00043839">
        <w:rPr>
          <w:sz w:val="28"/>
          <w:szCs w:val="28"/>
          <w:u w:val="single"/>
        </w:rPr>
        <w:t>-ф-</w:t>
      </w:r>
      <w:r>
        <w:rPr>
          <w:sz w:val="28"/>
          <w:szCs w:val="28"/>
          <w:u w:val="single"/>
          <w:lang w:val="uk-UA"/>
        </w:rPr>
        <w:t>2</w:t>
      </w:r>
    </w:p>
    <w:p w14:paraId="28987AD2" w14:textId="77777777" w:rsidR="001C1718" w:rsidRPr="00043839" w:rsidRDefault="001C1718" w:rsidP="001C1718">
      <w:pPr>
        <w:ind w:left="3402"/>
        <w:jc w:val="both"/>
        <w:rPr>
          <w:sz w:val="28"/>
          <w:szCs w:val="28"/>
          <w:u w:val="single"/>
        </w:rPr>
      </w:pPr>
      <w:r w:rsidRPr="00043839">
        <w:rPr>
          <w:sz w:val="28"/>
          <w:szCs w:val="28"/>
          <w:u w:val="single"/>
        </w:rPr>
        <w:t>спеціальності  017 фізична культура і спорт</w:t>
      </w:r>
    </w:p>
    <w:p w14:paraId="7CAC8867" w14:textId="77777777" w:rsidR="001C1718" w:rsidRPr="00043839" w:rsidRDefault="001C1718" w:rsidP="001C1718">
      <w:pPr>
        <w:ind w:left="3402"/>
        <w:jc w:val="both"/>
        <w:rPr>
          <w:sz w:val="28"/>
          <w:szCs w:val="28"/>
          <w:u w:val="single"/>
        </w:rPr>
      </w:pPr>
      <w:r w:rsidRPr="00043839">
        <w:rPr>
          <w:sz w:val="28"/>
          <w:szCs w:val="28"/>
          <w:u w:val="single"/>
        </w:rPr>
        <w:t>освітньої програми   фізичне виховання</w:t>
      </w:r>
    </w:p>
    <w:p w14:paraId="01F9C784" w14:textId="182FF6FA" w:rsidR="001C1718" w:rsidRPr="00043839" w:rsidRDefault="005736DB" w:rsidP="001C1718">
      <w:pPr>
        <w:ind w:left="3402"/>
        <w:jc w:val="both"/>
        <w:rPr>
          <w:sz w:val="28"/>
          <w:szCs w:val="28"/>
          <w:u w:val="single"/>
        </w:rPr>
      </w:pPr>
      <w:r>
        <w:rPr>
          <w:sz w:val="28"/>
          <w:szCs w:val="28"/>
          <w:u w:val="single"/>
          <w:lang w:val="uk-UA"/>
        </w:rPr>
        <w:t>О</w:t>
      </w:r>
      <w:r w:rsidR="001C1718" w:rsidRPr="00043839">
        <w:rPr>
          <w:sz w:val="28"/>
          <w:szCs w:val="28"/>
          <w:u w:val="single"/>
        </w:rPr>
        <w:t>.</w:t>
      </w:r>
      <w:r>
        <w:rPr>
          <w:sz w:val="28"/>
          <w:szCs w:val="28"/>
          <w:u w:val="single"/>
          <w:lang w:val="uk-UA"/>
        </w:rPr>
        <w:t>М</w:t>
      </w:r>
      <w:r w:rsidR="001C1718" w:rsidRPr="00043839">
        <w:rPr>
          <w:sz w:val="28"/>
          <w:szCs w:val="28"/>
          <w:u w:val="single"/>
        </w:rPr>
        <w:t>.</w:t>
      </w:r>
      <w:r>
        <w:rPr>
          <w:sz w:val="28"/>
          <w:szCs w:val="28"/>
          <w:u w:val="single"/>
          <w:lang w:val="uk-UA"/>
        </w:rPr>
        <w:t xml:space="preserve"> Мостовий</w:t>
      </w:r>
      <w:r w:rsidR="001C1718" w:rsidRPr="00043839">
        <w:rPr>
          <w:sz w:val="28"/>
          <w:szCs w:val="28"/>
          <w:u w:val="single"/>
        </w:rPr>
        <w:t xml:space="preserve">      </w:t>
      </w:r>
    </w:p>
    <w:p w14:paraId="6667BC3D" w14:textId="5E2793E2" w:rsidR="001C1718" w:rsidRPr="00043839" w:rsidRDefault="001C1718" w:rsidP="001C1718">
      <w:pPr>
        <w:ind w:left="3402"/>
        <w:jc w:val="both"/>
        <w:rPr>
          <w:sz w:val="28"/>
          <w:szCs w:val="28"/>
          <w:u w:val="single"/>
        </w:rPr>
      </w:pPr>
      <w:r w:rsidRPr="00043839">
        <w:rPr>
          <w:sz w:val="28"/>
          <w:szCs w:val="28"/>
          <w:u w:val="single"/>
        </w:rPr>
        <w:t xml:space="preserve">Керівник: </w:t>
      </w:r>
      <w:r w:rsidR="005736DB">
        <w:rPr>
          <w:sz w:val="28"/>
          <w:szCs w:val="28"/>
          <w:u w:val="single"/>
          <w:lang w:val="uk-UA"/>
        </w:rPr>
        <w:t>доцент</w:t>
      </w:r>
      <w:r w:rsidRPr="00043839">
        <w:rPr>
          <w:sz w:val="28"/>
          <w:szCs w:val="28"/>
          <w:u w:val="single"/>
        </w:rPr>
        <w:t xml:space="preserve">, </w:t>
      </w:r>
      <w:r w:rsidR="005736DB">
        <w:rPr>
          <w:sz w:val="28"/>
          <w:szCs w:val="28"/>
          <w:u w:val="single"/>
          <w:lang w:val="uk-UA"/>
        </w:rPr>
        <w:t>к</w:t>
      </w:r>
      <w:r w:rsidRPr="00043839">
        <w:rPr>
          <w:sz w:val="28"/>
          <w:szCs w:val="28"/>
          <w:u w:val="single"/>
        </w:rPr>
        <w:t>.пед.н</w:t>
      </w:r>
      <w:r w:rsidRPr="00043839">
        <w:rPr>
          <w:sz w:val="28"/>
          <w:szCs w:val="28"/>
        </w:rPr>
        <w:t xml:space="preserve">, </w:t>
      </w:r>
      <w:r w:rsidR="005736DB">
        <w:rPr>
          <w:sz w:val="28"/>
          <w:szCs w:val="28"/>
          <w:lang w:val="uk-UA"/>
        </w:rPr>
        <w:t>Пиптюк П.Ф.</w:t>
      </w:r>
    </w:p>
    <w:p w14:paraId="34AD4D39" w14:textId="77777777" w:rsidR="001C1718" w:rsidRPr="00043839" w:rsidRDefault="001C1718" w:rsidP="001C1718">
      <w:pPr>
        <w:ind w:left="3402"/>
        <w:jc w:val="both"/>
        <w:rPr>
          <w:sz w:val="28"/>
          <w:szCs w:val="28"/>
          <w:u w:val="single"/>
        </w:rPr>
      </w:pPr>
      <w:r w:rsidRPr="00043839">
        <w:rPr>
          <w:sz w:val="28"/>
          <w:szCs w:val="28"/>
          <w:u w:val="single"/>
        </w:rPr>
        <w:t xml:space="preserve">Рецензент: професор, д.пед.н., Маковецька Н.В.                                 </w:t>
      </w:r>
    </w:p>
    <w:p w14:paraId="7778651C" w14:textId="77777777" w:rsidR="001C1718" w:rsidRPr="00043839" w:rsidRDefault="001C1718" w:rsidP="001C1718">
      <w:pPr>
        <w:ind w:firstLine="141"/>
        <w:jc w:val="both"/>
        <w:rPr>
          <w:sz w:val="28"/>
          <w:szCs w:val="28"/>
          <w:u w:val="single"/>
        </w:rPr>
      </w:pPr>
      <w:r w:rsidRPr="00043839">
        <w:rPr>
          <w:sz w:val="28"/>
          <w:szCs w:val="28"/>
          <w:u w:val="single"/>
        </w:rPr>
        <w:t xml:space="preserve">                                 </w:t>
      </w:r>
    </w:p>
    <w:p w14:paraId="60CBE878" w14:textId="77777777" w:rsidR="001C1718" w:rsidRPr="00043839" w:rsidRDefault="001C1718" w:rsidP="001C1718">
      <w:pPr>
        <w:jc w:val="both"/>
        <w:rPr>
          <w:sz w:val="28"/>
          <w:szCs w:val="28"/>
        </w:rPr>
      </w:pPr>
    </w:p>
    <w:p w14:paraId="09A222D5" w14:textId="77777777" w:rsidR="001C1718" w:rsidRDefault="001C1718" w:rsidP="001C1718">
      <w:pPr>
        <w:jc w:val="both"/>
        <w:rPr>
          <w:sz w:val="28"/>
          <w:szCs w:val="28"/>
        </w:rPr>
      </w:pPr>
    </w:p>
    <w:p w14:paraId="2C1EF3B0" w14:textId="77777777" w:rsidR="001C1718" w:rsidRDefault="001C1718" w:rsidP="001C1718">
      <w:pPr>
        <w:jc w:val="both"/>
        <w:rPr>
          <w:sz w:val="28"/>
          <w:szCs w:val="28"/>
        </w:rPr>
      </w:pPr>
    </w:p>
    <w:p w14:paraId="3A776428" w14:textId="77777777" w:rsidR="001C1718" w:rsidRDefault="001C1718" w:rsidP="001C1718">
      <w:pPr>
        <w:jc w:val="both"/>
        <w:rPr>
          <w:sz w:val="28"/>
          <w:szCs w:val="28"/>
        </w:rPr>
      </w:pPr>
    </w:p>
    <w:p w14:paraId="114A155F" w14:textId="77777777" w:rsidR="001C1718" w:rsidRDefault="001C1718" w:rsidP="001C1718">
      <w:pPr>
        <w:jc w:val="both"/>
        <w:rPr>
          <w:sz w:val="28"/>
          <w:szCs w:val="28"/>
        </w:rPr>
      </w:pPr>
    </w:p>
    <w:p w14:paraId="622291E3" w14:textId="77777777" w:rsidR="001C1718" w:rsidRDefault="001C1718" w:rsidP="001C1718">
      <w:pPr>
        <w:jc w:val="both"/>
        <w:rPr>
          <w:sz w:val="28"/>
          <w:szCs w:val="28"/>
        </w:rPr>
      </w:pPr>
    </w:p>
    <w:p w14:paraId="63438A07" w14:textId="77777777" w:rsidR="001C1718" w:rsidRDefault="001C1718" w:rsidP="001C1718">
      <w:pPr>
        <w:jc w:val="both"/>
        <w:rPr>
          <w:sz w:val="28"/>
          <w:szCs w:val="28"/>
        </w:rPr>
      </w:pPr>
    </w:p>
    <w:p w14:paraId="31132335" w14:textId="77777777" w:rsidR="001C1718" w:rsidRDefault="001C1718" w:rsidP="001C1718">
      <w:pPr>
        <w:jc w:val="both"/>
        <w:rPr>
          <w:sz w:val="28"/>
          <w:szCs w:val="28"/>
        </w:rPr>
      </w:pPr>
    </w:p>
    <w:p w14:paraId="47971E1B" w14:textId="77777777" w:rsidR="001C1718" w:rsidRPr="00043839" w:rsidRDefault="001C1718" w:rsidP="001C1718">
      <w:pPr>
        <w:jc w:val="center"/>
        <w:rPr>
          <w:sz w:val="28"/>
          <w:szCs w:val="28"/>
        </w:rPr>
      </w:pPr>
      <w:r w:rsidRPr="00043839">
        <w:rPr>
          <w:sz w:val="28"/>
          <w:szCs w:val="28"/>
        </w:rPr>
        <w:t>Запоріжжя</w:t>
      </w:r>
    </w:p>
    <w:p w14:paraId="0B6AC2CF" w14:textId="6BF50F70" w:rsidR="001C1718" w:rsidRDefault="001C1718" w:rsidP="001C1718">
      <w:pPr>
        <w:jc w:val="center"/>
        <w:rPr>
          <w:sz w:val="28"/>
          <w:szCs w:val="28"/>
          <w:lang w:val="uk-UA"/>
        </w:rPr>
      </w:pPr>
      <w:r w:rsidRPr="00043839">
        <w:rPr>
          <w:sz w:val="28"/>
          <w:szCs w:val="28"/>
        </w:rPr>
        <w:t>202</w:t>
      </w:r>
      <w:r>
        <w:rPr>
          <w:sz w:val="28"/>
          <w:szCs w:val="28"/>
          <w:lang w:val="uk-UA"/>
        </w:rPr>
        <w:t>4</w:t>
      </w:r>
    </w:p>
    <w:bookmarkEnd w:id="3"/>
    <w:p w14:paraId="335E257D" w14:textId="261B75D3" w:rsidR="001C1718" w:rsidRDefault="001C1718" w:rsidP="001C1718">
      <w:pPr>
        <w:jc w:val="center"/>
        <w:rPr>
          <w:sz w:val="28"/>
          <w:szCs w:val="28"/>
          <w:lang w:val="uk-UA"/>
        </w:rPr>
      </w:pPr>
    </w:p>
    <w:p w14:paraId="19C0403D" w14:textId="77777777" w:rsidR="001C1718" w:rsidRPr="00043839" w:rsidRDefault="001C1718" w:rsidP="001C1718">
      <w:pPr>
        <w:jc w:val="center"/>
        <w:rPr>
          <w:sz w:val="28"/>
          <w:szCs w:val="28"/>
        </w:rPr>
      </w:pPr>
      <w:r w:rsidRPr="00043839">
        <w:rPr>
          <w:sz w:val="28"/>
          <w:szCs w:val="28"/>
        </w:rPr>
        <w:t>МІНІСТЕРСТВО ОСВІТИ І НАУКИ УКРАЇНИ</w:t>
      </w:r>
    </w:p>
    <w:p w14:paraId="7F6D311C" w14:textId="77777777" w:rsidR="001C1718" w:rsidRPr="00043839" w:rsidRDefault="001C1718" w:rsidP="001C1718">
      <w:pPr>
        <w:jc w:val="center"/>
        <w:rPr>
          <w:sz w:val="28"/>
          <w:szCs w:val="28"/>
        </w:rPr>
      </w:pPr>
      <w:r w:rsidRPr="00043839">
        <w:rPr>
          <w:sz w:val="28"/>
          <w:szCs w:val="28"/>
        </w:rPr>
        <w:t>ЗАПОРІЗЬКИЙ НАЦІОНАЛЬНИЙ УНІВЕРСИТЕТ</w:t>
      </w:r>
    </w:p>
    <w:p w14:paraId="1B01EDEB" w14:textId="77777777" w:rsidR="001C1718" w:rsidRPr="00043839" w:rsidRDefault="001C1718" w:rsidP="001C1718">
      <w:pPr>
        <w:jc w:val="both"/>
        <w:rPr>
          <w:sz w:val="28"/>
          <w:szCs w:val="28"/>
        </w:rPr>
      </w:pPr>
    </w:p>
    <w:p w14:paraId="341115D5" w14:textId="77777777" w:rsidR="001C1718" w:rsidRPr="00043839" w:rsidRDefault="001C1718" w:rsidP="001C1718">
      <w:pPr>
        <w:jc w:val="both"/>
        <w:rPr>
          <w:sz w:val="28"/>
          <w:szCs w:val="28"/>
        </w:rPr>
      </w:pPr>
      <w:r w:rsidRPr="00043839">
        <w:rPr>
          <w:sz w:val="28"/>
          <w:szCs w:val="28"/>
        </w:rPr>
        <w:t xml:space="preserve">Факультет </w:t>
      </w:r>
      <w:r w:rsidRPr="00043839">
        <w:rPr>
          <w:sz w:val="28"/>
          <w:szCs w:val="28"/>
          <w:u w:val="single"/>
        </w:rPr>
        <w:t>фізичного виховання, здоров’я та туризму</w:t>
      </w:r>
    </w:p>
    <w:p w14:paraId="0E7F4E78" w14:textId="77777777" w:rsidR="001C1718" w:rsidRPr="00043839" w:rsidRDefault="001C1718" w:rsidP="001C1718">
      <w:pPr>
        <w:jc w:val="both"/>
        <w:rPr>
          <w:sz w:val="28"/>
          <w:szCs w:val="28"/>
          <w:u w:val="single"/>
        </w:rPr>
      </w:pPr>
      <w:r w:rsidRPr="00043839">
        <w:rPr>
          <w:sz w:val="28"/>
          <w:szCs w:val="28"/>
        </w:rPr>
        <w:t xml:space="preserve">Кафедра </w:t>
      </w:r>
      <w:r w:rsidRPr="00043839">
        <w:rPr>
          <w:sz w:val="28"/>
          <w:szCs w:val="28"/>
          <w:u w:val="single"/>
        </w:rPr>
        <w:t>теорії та методики фізичної культури і спорту</w:t>
      </w:r>
    </w:p>
    <w:p w14:paraId="44F20D03" w14:textId="77777777" w:rsidR="001C1718" w:rsidRPr="00043839" w:rsidRDefault="001C1718" w:rsidP="001C1718">
      <w:pPr>
        <w:jc w:val="both"/>
        <w:rPr>
          <w:sz w:val="28"/>
          <w:szCs w:val="28"/>
        </w:rPr>
      </w:pPr>
      <w:r w:rsidRPr="00043839">
        <w:rPr>
          <w:sz w:val="28"/>
          <w:szCs w:val="28"/>
        </w:rPr>
        <w:t xml:space="preserve">Рівень вищої освіти </w:t>
      </w:r>
      <w:r w:rsidRPr="00043839">
        <w:rPr>
          <w:sz w:val="28"/>
          <w:szCs w:val="28"/>
          <w:u w:val="single"/>
        </w:rPr>
        <w:t>магістр</w:t>
      </w:r>
    </w:p>
    <w:p w14:paraId="14EA0781" w14:textId="77777777" w:rsidR="001C1718" w:rsidRPr="00043839" w:rsidRDefault="001C1718" w:rsidP="001C1718">
      <w:pPr>
        <w:jc w:val="both"/>
        <w:rPr>
          <w:bCs/>
          <w:sz w:val="28"/>
          <w:szCs w:val="28"/>
        </w:rPr>
      </w:pPr>
      <w:r w:rsidRPr="00043839">
        <w:rPr>
          <w:bCs/>
          <w:sz w:val="28"/>
          <w:szCs w:val="28"/>
        </w:rPr>
        <w:t xml:space="preserve">Спеціальність </w:t>
      </w:r>
      <w:r w:rsidRPr="00043839">
        <w:rPr>
          <w:bCs/>
          <w:sz w:val="28"/>
          <w:szCs w:val="28"/>
          <w:u w:val="single"/>
        </w:rPr>
        <w:t>017 фізична культура і спорт</w:t>
      </w:r>
    </w:p>
    <w:p w14:paraId="712EAA6A" w14:textId="77777777" w:rsidR="001C1718" w:rsidRPr="00043839" w:rsidRDefault="001C1718" w:rsidP="001C1718">
      <w:pPr>
        <w:jc w:val="both"/>
        <w:rPr>
          <w:sz w:val="28"/>
          <w:szCs w:val="28"/>
          <w:u w:val="single"/>
        </w:rPr>
      </w:pPr>
      <w:r w:rsidRPr="00043839">
        <w:rPr>
          <w:bCs/>
          <w:sz w:val="28"/>
          <w:szCs w:val="28"/>
        </w:rPr>
        <w:t>Освітня програма</w:t>
      </w:r>
      <w:r w:rsidRPr="00043839">
        <w:rPr>
          <w:b/>
          <w:bCs/>
          <w:sz w:val="28"/>
          <w:szCs w:val="28"/>
        </w:rPr>
        <w:t xml:space="preserve"> </w:t>
      </w:r>
      <w:r w:rsidRPr="00043839">
        <w:rPr>
          <w:sz w:val="28"/>
          <w:szCs w:val="28"/>
        </w:rPr>
        <w:t xml:space="preserve"> </w:t>
      </w:r>
      <w:r w:rsidRPr="00043839">
        <w:rPr>
          <w:sz w:val="28"/>
          <w:szCs w:val="28"/>
          <w:u w:val="single"/>
        </w:rPr>
        <w:t xml:space="preserve">фізичне виховання   </w:t>
      </w:r>
    </w:p>
    <w:p w14:paraId="264C9A72" w14:textId="77777777" w:rsidR="001C1718" w:rsidRPr="00043839" w:rsidRDefault="001C1718" w:rsidP="001C1718">
      <w:pPr>
        <w:keepNext/>
        <w:jc w:val="both"/>
        <w:rPr>
          <w:b/>
          <w:sz w:val="28"/>
          <w:szCs w:val="28"/>
          <w:u w:val="single"/>
        </w:rPr>
      </w:pPr>
      <w:r w:rsidRPr="00043839">
        <w:rPr>
          <w:b/>
          <w:sz w:val="28"/>
          <w:szCs w:val="28"/>
          <w:u w:val="single"/>
        </w:rPr>
        <w:t xml:space="preserve">                                                                         </w:t>
      </w:r>
    </w:p>
    <w:p w14:paraId="63CDDDA8" w14:textId="66FD7D3D" w:rsidR="001C1718" w:rsidRDefault="001C1718" w:rsidP="001C1718">
      <w:pPr>
        <w:keepNext/>
        <w:jc w:val="both"/>
        <w:rPr>
          <w:b/>
          <w:sz w:val="28"/>
          <w:szCs w:val="28"/>
          <w:u w:val="single"/>
        </w:rPr>
      </w:pPr>
      <w:r w:rsidRPr="00043839">
        <w:rPr>
          <w:b/>
          <w:sz w:val="28"/>
          <w:szCs w:val="28"/>
          <w:u w:val="single"/>
        </w:rPr>
        <w:t xml:space="preserve">                         </w:t>
      </w:r>
    </w:p>
    <w:p w14:paraId="25BA7EE7" w14:textId="77777777" w:rsidR="00F77E85" w:rsidRDefault="00F77E85" w:rsidP="001C1718">
      <w:pPr>
        <w:keepNext/>
        <w:jc w:val="both"/>
        <w:rPr>
          <w:b/>
          <w:sz w:val="28"/>
          <w:szCs w:val="28"/>
          <w:u w:val="single"/>
        </w:rPr>
      </w:pPr>
    </w:p>
    <w:p w14:paraId="6BBD527E" w14:textId="62E6F933" w:rsidR="001C1718" w:rsidRDefault="001C1718" w:rsidP="001C1718">
      <w:pPr>
        <w:keepNext/>
        <w:jc w:val="both"/>
        <w:rPr>
          <w:b/>
          <w:sz w:val="28"/>
          <w:szCs w:val="28"/>
          <w:u w:val="single"/>
        </w:rPr>
      </w:pPr>
    </w:p>
    <w:p w14:paraId="37716036" w14:textId="77777777" w:rsidR="001C1718" w:rsidRPr="00043839" w:rsidRDefault="001C1718" w:rsidP="001C1718">
      <w:pPr>
        <w:keepNext/>
        <w:ind w:left="851" w:firstLine="3402"/>
        <w:jc w:val="both"/>
        <w:rPr>
          <w:sz w:val="28"/>
          <w:szCs w:val="28"/>
        </w:rPr>
      </w:pPr>
      <w:r w:rsidRPr="00043839">
        <w:rPr>
          <w:sz w:val="28"/>
          <w:szCs w:val="28"/>
        </w:rPr>
        <w:t>ЗАТВЕРДЖУЮ</w:t>
      </w:r>
    </w:p>
    <w:p w14:paraId="1384D9ED" w14:textId="77777777" w:rsidR="001C1718" w:rsidRPr="00043839" w:rsidRDefault="001C1718" w:rsidP="001C1718">
      <w:pPr>
        <w:ind w:left="851" w:firstLine="3402"/>
        <w:jc w:val="both"/>
        <w:rPr>
          <w:sz w:val="28"/>
          <w:szCs w:val="28"/>
        </w:rPr>
      </w:pPr>
      <w:r w:rsidRPr="00043839">
        <w:rPr>
          <w:sz w:val="28"/>
          <w:szCs w:val="28"/>
        </w:rPr>
        <w:t xml:space="preserve">Завідувач кафедри __________А. П. Конох  </w:t>
      </w:r>
    </w:p>
    <w:p w14:paraId="6AA9188F" w14:textId="77777777" w:rsidR="001C1718" w:rsidRPr="00043839" w:rsidRDefault="001C1718" w:rsidP="001C1718">
      <w:pPr>
        <w:ind w:left="851" w:firstLine="3402"/>
        <w:jc w:val="both"/>
        <w:rPr>
          <w:bCs/>
          <w:sz w:val="28"/>
          <w:szCs w:val="28"/>
        </w:rPr>
      </w:pPr>
      <w:r w:rsidRPr="00043839">
        <w:rPr>
          <w:bCs/>
          <w:sz w:val="28"/>
          <w:szCs w:val="28"/>
        </w:rPr>
        <w:t>«___» ___________________2023 року</w:t>
      </w:r>
    </w:p>
    <w:p w14:paraId="74202061" w14:textId="77777777" w:rsidR="001C1718" w:rsidRPr="00043839" w:rsidRDefault="001C1718" w:rsidP="001C1718">
      <w:pPr>
        <w:jc w:val="both"/>
        <w:rPr>
          <w:b/>
          <w:sz w:val="28"/>
          <w:szCs w:val="28"/>
        </w:rPr>
      </w:pPr>
    </w:p>
    <w:p w14:paraId="0F8721CD" w14:textId="0E32E2D8" w:rsidR="001C1718" w:rsidRDefault="002C5723" w:rsidP="001C1718">
      <w:pPr>
        <w:jc w:val="both"/>
        <w:rPr>
          <w:b/>
          <w:sz w:val="28"/>
          <w:szCs w:val="28"/>
          <w:lang w:val="uk-UA"/>
        </w:rPr>
      </w:pPr>
      <w:r>
        <w:rPr>
          <w:b/>
          <w:sz w:val="28"/>
          <w:szCs w:val="28"/>
          <w:lang w:val="uk-UA"/>
        </w:rPr>
        <w:t>\</w:t>
      </w:r>
    </w:p>
    <w:p w14:paraId="4E32C804" w14:textId="77777777" w:rsidR="001C1718" w:rsidRPr="00043839" w:rsidRDefault="001C1718" w:rsidP="001C1718">
      <w:pPr>
        <w:keepNext/>
        <w:jc w:val="center"/>
        <w:rPr>
          <w:sz w:val="28"/>
          <w:szCs w:val="28"/>
        </w:rPr>
      </w:pPr>
      <w:r w:rsidRPr="00043839">
        <w:rPr>
          <w:sz w:val="28"/>
          <w:szCs w:val="28"/>
        </w:rPr>
        <w:t>З  А  В  Д  А  Н  Н  Я</w:t>
      </w:r>
    </w:p>
    <w:p w14:paraId="0D301B86" w14:textId="77777777" w:rsidR="001C1718" w:rsidRPr="00FA7162" w:rsidRDefault="001C1718" w:rsidP="001C1718">
      <w:pPr>
        <w:keepNext/>
        <w:jc w:val="center"/>
        <w:rPr>
          <w:b/>
          <w:sz w:val="28"/>
          <w:szCs w:val="28"/>
          <w:lang w:val="uk-UA"/>
        </w:rPr>
      </w:pPr>
      <w:r w:rsidRPr="00043839">
        <w:rPr>
          <w:b/>
          <w:sz w:val="28"/>
          <w:szCs w:val="28"/>
        </w:rPr>
        <w:t>НА КВАЛІФІКАЦІЙНУ РОБОТУ СТУДЕНТ</w:t>
      </w:r>
      <w:r>
        <w:rPr>
          <w:b/>
          <w:sz w:val="28"/>
          <w:szCs w:val="28"/>
          <w:lang w:val="uk-UA"/>
        </w:rPr>
        <w:t>У</w:t>
      </w:r>
    </w:p>
    <w:p w14:paraId="554063A5" w14:textId="16F0A848" w:rsidR="001C1718" w:rsidRDefault="005736DB" w:rsidP="001C1718">
      <w:pPr>
        <w:pStyle w:val="24"/>
        <w:tabs>
          <w:tab w:val="left" w:pos="9637"/>
          <w:tab w:val="left" w:pos="9900"/>
        </w:tabs>
        <w:spacing w:line="240" w:lineRule="auto"/>
        <w:jc w:val="center"/>
        <w:rPr>
          <w:szCs w:val="28"/>
        </w:rPr>
      </w:pPr>
      <w:r>
        <w:rPr>
          <w:szCs w:val="28"/>
        </w:rPr>
        <w:t>Мостовому Олександру Миколайовичу</w:t>
      </w:r>
    </w:p>
    <w:p w14:paraId="3ECBB86F" w14:textId="77777777" w:rsidR="001C1718" w:rsidRPr="00043839" w:rsidRDefault="001C1718" w:rsidP="001C1718">
      <w:pPr>
        <w:pStyle w:val="24"/>
        <w:tabs>
          <w:tab w:val="left" w:pos="9637"/>
          <w:tab w:val="left" w:pos="9900"/>
        </w:tabs>
        <w:spacing w:line="240" w:lineRule="auto"/>
        <w:jc w:val="center"/>
        <w:rPr>
          <w:szCs w:val="28"/>
        </w:rPr>
      </w:pPr>
    </w:p>
    <w:p w14:paraId="5E380969" w14:textId="1682B0E9" w:rsidR="001C1718" w:rsidRPr="005736DB" w:rsidRDefault="001C1718" w:rsidP="001C1718">
      <w:pPr>
        <w:shd w:val="clear" w:color="auto" w:fill="FFFFFF"/>
        <w:jc w:val="both"/>
        <w:rPr>
          <w:b/>
          <w:caps/>
          <w:spacing w:val="-6"/>
          <w:sz w:val="28"/>
          <w:szCs w:val="28"/>
          <w:lang w:val="uk-UA"/>
        </w:rPr>
      </w:pPr>
      <w:r w:rsidRPr="005736DB">
        <w:rPr>
          <w:sz w:val="28"/>
          <w:szCs w:val="28"/>
          <w:lang w:val="uk-UA"/>
        </w:rPr>
        <w:t xml:space="preserve">1.Тема роботи (проекту): </w:t>
      </w:r>
      <w:r w:rsidR="005736DB">
        <w:rPr>
          <w:sz w:val="28"/>
          <w:szCs w:val="28"/>
          <w:lang w:val="uk-UA"/>
        </w:rPr>
        <w:t xml:space="preserve">Динаміка показників фізичної підготовленості учнів старшогошкільного віку які займаються акробатикою </w:t>
      </w:r>
    </w:p>
    <w:p w14:paraId="62F4390F" w14:textId="6D3F54F8" w:rsidR="001C1718" w:rsidRPr="00043839" w:rsidRDefault="001C1718" w:rsidP="001C1718">
      <w:pPr>
        <w:jc w:val="both"/>
        <w:rPr>
          <w:sz w:val="28"/>
          <w:szCs w:val="28"/>
        </w:rPr>
      </w:pPr>
      <w:r w:rsidRPr="00043839">
        <w:rPr>
          <w:sz w:val="28"/>
          <w:szCs w:val="28"/>
        </w:rPr>
        <w:t xml:space="preserve">керівник роботи  </w:t>
      </w:r>
      <w:r w:rsidR="005736DB">
        <w:rPr>
          <w:sz w:val="28"/>
          <w:szCs w:val="28"/>
          <w:lang w:val="uk-UA"/>
        </w:rPr>
        <w:t>Пиптюк Павло Федорович</w:t>
      </w:r>
      <w:r w:rsidRPr="00043839">
        <w:rPr>
          <w:sz w:val="28"/>
          <w:szCs w:val="28"/>
        </w:rPr>
        <w:t xml:space="preserve">, </w:t>
      </w:r>
      <w:r w:rsidR="005736DB">
        <w:rPr>
          <w:sz w:val="28"/>
          <w:szCs w:val="28"/>
          <w:lang w:val="uk-UA"/>
        </w:rPr>
        <w:t>к</w:t>
      </w:r>
      <w:r w:rsidRPr="00043839">
        <w:rPr>
          <w:sz w:val="28"/>
          <w:szCs w:val="28"/>
        </w:rPr>
        <w:t xml:space="preserve">.пед.н., </w:t>
      </w:r>
      <w:r w:rsidR="005736DB">
        <w:rPr>
          <w:sz w:val="28"/>
          <w:szCs w:val="28"/>
          <w:lang w:val="uk-UA"/>
        </w:rPr>
        <w:t>доцент</w:t>
      </w:r>
      <w:r w:rsidRPr="00043839">
        <w:rPr>
          <w:sz w:val="28"/>
          <w:szCs w:val="28"/>
        </w:rPr>
        <w:t xml:space="preserve">,    </w:t>
      </w:r>
    </w:p>
    <w:p w14:paraId="4E3DCD9D" w14:textId="77777777" w:rsidR="001C1718" w:rsidRPr="00043839" w:rsidRDefault="001C1718" w:rsidP="001C1718">
      <w:pPr>
        <w:jc w:val="both"/>
        <w:rPr>
          <w:sz w:val="28"/>
          <w:szCs w:val="28"/>
        </w:rPr>
      </w:pPr>
      <w:r w:rsidRPr="00043839">
        <w:rPr>
          <w:sz w:val="28"/>
          <w:szCs w:val="28"/>
        </w:rPr>
        <w:t>затверджені наказом ЗНУ від 01.05.2023 року  № 652-с.</w:t>
      </w:r>
    </w:p>
    <w:p w14:paraId="3405DFB8" w14:textId="2130C66B" w:rsidR="001C1718" w:rsidRPr="00043839" w:rsidRDefault="001C1718" w:rsidP="001C1718">
      <w:pPr>
        <w:jc w:val="both"/>
        <w:rPr>
          <w:sz w:val="28"/>
          <w:szCs w:val="28"/>
        </w:rPr>
      </w:pPr>
      <w:r w:rsidRPr="00043839">
        <w:rPr>
          <w:sz w:val="28"/>
          <w:szCs w:val="28"/>
        </w:rPr>
        <w:t xml:space="preserve"> 2. Срок подання   студенткою    роботи   2</w:t>
      </w:r>
      <w:r w:rsidR="005736DB">
        <w:rPr>
          <w:sz w:val="28"/>
          <w:szCs w:val="28"/>
          <w:lang w:val="uk-UA"/>
        </w:rPr>
        <w:t>5</w:t>
      </w:r>
      <w:r w:rsidRPr="00043839">
        <w:rPr>
          <w:sz w:val="28"/>
          <w:szCs w:val="28"/>
        </w:rPr>
        <w:t xml:space="preserve"> листопада  2023 р.      </w:t>
      </w:r>
    </w:p>
    <w:p w14:paraId="60646DF5" w14:textId="6914B61D" w:rsidR="001C1718" w:rsidRPr="007B282B" w:rsidRDefault="001C1718" w:rsidP="001C1718">
      <w:pPr>
        <w:suppressAutoHyphens/>
        <w:jc w:val="both"/>
        <w:rPr>
          <w:sz w:val="28"/>
          <w:szCs w:val="28"/>
          <w:lang w:val="uk-UA"/>
        </w:rPr>
      </w:pPr>
      <w:r w:rsidRPr="00043839">
        <w:rPr>
          <w:sz w:val="28"/>
          <w:szCs w:val="28"/>
        </w:rPr>
        <w:t xml:space="preserve"> 3. Вихідні дані до роботи. </w:t>
      </w:r>
      <w:r w:rsidR="00C93C25">
        <w:rPr>
          <w:color w:val="000000" w:themeColor="text1"/>
          <w:sz w:val="28"/>
          <w:szCs w:val="28"/>
          <w:lang w:val="uk-UA"/>
        </w:rPr>
        <w:t>Експериментально</w:t>
      </w:r>
      <w:r w:rsidR="00C93C25">
        <w:rPr>
          <w:bCs/>
          <w:color w:val="000000" w:themeColor="text1"/>
          <w:sz w:val="28"/>
          <w:szCs w:val="28"/>
          <w:lang w:val="uk-UA"/>
        </w:rPr>
        <w:t xml:space="preserve"> доведен</w:t>
      </w:r>
      <w:r w:rsidR="002C5723">
        <w:rPr>
          <w:bCs/>
          <w:color w:val="000000" w:themeColor="text1"/>
          <w:sz w:val="28"/>
          <w:szCs w:val="28"/>
          <w:lang w:val="uk-UA"/>
        </w:rPr>
        <w:t>о,що п</w:t>
      </w:r>
      <w:r w:rsidR="002C5723" w:rsidRPr="00EB1B4D">
        <w:rPr>
          <w:sz w:val="28"/>
          <w:szCs w:val="28"/>
        </w:rPr>
        <w:t xml:space="preserve">ісля проведення уроків з </w:t>
      </w:r>
      <w:r w:rsidR="002C5723">
        <w:rPr>
          <w:sz w:val="28"/>
          <w:szCs w:val="28"/>
          <w:lang w:val="uk-UA"/>
        </w:rPr>
        <w:t>акробатики</w:t>
      </w:r>
      <w:r w:rsidR="002C5723" w:rsidRPr="00EB1B4D">
        <w:rPr>
          <w:sz w:val="28"/>
          <w:szCs w:val="28"/>
        </w:rPr>
        <w:t xml:space="preserve">, встановлені достовірні зміни у стрибку в довжину з місця, бігу на 60 м і човниковому бігу. Під впливом уроків з </w:t>
      </w:r>
      <w:r w:rsidR="002C5723">
        <w:rPr>
          <w:sz w:val="28"/>
          <w:szCs w:val="28"/>
          <w:lang w:val="uk-UA"/>
        </w:rPr>
        <w:t>волейболу</w:t>
      </w:r>
      <w:r w:rsidR="002C5723" w:rsidRPr="00EB1B4D">
        <w:rPr>
          <w:sz w:val="28"/>
          <w:szCs w:val="28"/>
        </w:rPr>
        <w:t xml:space="preserve"> передбачено, достовірно підвищилися показники з  підйом та нахил тулубу. Отже в вправах на прояв сили м’язів черевного пресу та гнучкості. Під впливом уроків з баскетболу змін суттєво зазнали показники зі згинання і розгинання рук, підйому тулуба із положення</w:t>
      </w:r>
      <w:r w:rsidR="002C5723" w:rsidRPr="00AB5193">
        <w:rPr>
          <w:sz w:val="28"/>
          <w:szCs w:val="28"/>
        </w:rPr>
        <w:t xml:space="preserve"> лежачи.</w:t>
      </w:r>
      <w:r w:rsidR="002C5723">
        <w:rPr>
          <w:sz w:val="28"/>
          <w:szCs w:val="28"/>
        </w:rPr>
        <w:t xml:space="preserve"> Н</w:t>
      </w:r>
      <w:r w:rsidR="002C5723" w:rsidRPr="00AB5193">
        <w:rPr>
          <w:sz w:val="28"/>
          <w:szCs w:val="28"/>
        </w:rPr>
        <w:t xml:space="preserve">айбільший тренувальний ефект мали уроки з </w:t>
      </w:r>
      <w:r w:rsidR="002C5723">
        <w:rPr>
          <w:sz w:val="28"/>
          <w:szCs w:val="28"/>
          <w:lang w:val="uk-UA"/>
        </w:rPr>
        <w:t>акробатики</w:t>
      </w:r>
      <w:r w:rsidR="002C5723" w:rsidRPr="00AB5193">
        <w:rPr>
          <w:sz w:val="28"/>
          <w:szCs w:val="28"/>
        </w:rPr>
        <w:t>, а найменший з</w:t>
      </w:r>
      <w:r w:rsidR="002C5723">
        <w:rPr>
          <w:sz w:val="28"/>
          <w:szCs w:val="28"/>
          <w:lang w:val="uk-UA"/>
        </w:rPr>
        <w:t xml:space="preserve"> волейболу</w:t>
      </w:r>
      <w:r w:rsidR="002C5723" w:rsidRPr="00AB5193">
        <w:rPr>
          <w:sz w:val="28"/>
          <w:szCs w:val="28"/>
        </w:rPr>
        <w:t>.</w:t>
      </w:r>
    </w:p>
    <w:p w14:paraId="15DA003F" w14:textId="63203E28" w:rsidR="00F77E85" w:rsidRPr="00F77E85" w:rsidRDefault="001C1718" w:rsidP="00F77E85">
      <w:pPr>
        <w:ind w:firstLine="709"/>
        <w:jc w:val="both"/>
        <w:rPr>
          <w:sz w:val="28"/>
          <w:szCs w:val="28"/>
          <w:lang w:val="uk-UA"/>
        </w:rPr>
      </w:pPr>
      <w:r w:rsidRPr="009639CB">
        <w:rPr>
          <w:sz w:val="28"/>
          <w:szCs w:val="28"/>
          <w:lang w:val="uk-UA"/>
        </w:rPr>
        <w:t xml:space="preserve">4. Зміст розрахунково-пояснювальної записки (перелік питань, що їх належить розробити) </w:t>
      </w:r>
      <w:r w:rsidR="00F77E85" w:rsidRPr="003B5514">
        <w:rPr>
          <w:sz w:val="28"/>
          <w:szCs w:val="28"/>
        </w:rPr>
        <w:t xml:space="preserve">Проаналізувати науково-методичну літературу з проблеми дослідження. </w:t>
      </w:r>
      <w:r w:rsidR="00F77E85" w:rsidRPr="003D386B">
        <w:rPr>
          <w:sz w:val="28"/>
          <w:szCs w:val="28"/>
        </w:rPr>
        <w:t>Оцінити і проаналізувати функціональні показники дівчат 1</w:t>
      </w:r>
      <w:r w:rsidR="00F77E85">
        <w:rPr>
          <w:sz w:val="28"/>
          <w:szCs w:val="28"/>
          <w:lang w:val="uk-UA"/>
        </w:rPr>
        <w:t>5</w:t>
      </w:r>
      <w:r w:rsidR="00F77E85" w:rsidRPr="003D386B">
        <w:rPr>
          <w:sz w:val="28"/>
          <w:szCs w:val="28"/>
        </w:rPr>
        <w:t>-1</w:t>
      </w:r>
      <w:r w:rsidR="00F77E85">
        <w:rPr>
          <w:sz w:val="28"/>
          <w:szCs w:val="28"/>
          <w:lang w:val="uk-UA"/>
        </w:rPr>
        <w:t>6</w:t>
      </w:r>
      <w:r w:rsidR="00F77E85" w:rsidRPr="003D386B">
        <w:rPr>
          <w:sz w:val="28"/>
          <w:szCs w:val="28"/>
        </w:rPr>
        <w:t xml:space="preserve"> років під впливом уроків з </w:t>
      </w:r>
      <w:r w:rsidR="00F77E85">
        <w:rPr>
          <w:sz w:val="28"/>
          <w:szCs w:val="28"/>
          <w:lang w:val="uk-UA"/>
        </w:rPr>
        <w:t xml:space="preserve"> використанням засобів акробатики</w:t>
      </w:r>
      <w:r w:rsidR="00F77E85" w:rsidRPr="003D386B">
        <w:rPr>
          <w:sz w:val="28"/>
          <w:szCs w:val="28"/>
        </w:rPr>
        <w:t>.</w:t>
      </w:r>
      <w:r w:rsidR="00F77E85">
        <w:rPr>
          <w:sz w:val="28"/>
          <w:szCs w:val="28"/>
          <w:lang w:val="uk-UA"/>
        </w:rPr>
        <w:t xml:space="preserve"> </w:t>
      </w:r>
      <w:r w:rsidR="00F77E85" w:rsidRPr="003D386B">
        <w:rPr>
          <w:bCs/>
          <w:sz w:val="28"/>
          <w:szCs w:val="28"/>
        </w:rPr>
        <w:t xml:space="preserve"> </w:t>
      </w:r>
      <w:r w:rsidR="00F77E85" w:rsidRPr="003D386B">
        <w:rPr>
          <w:sz w:val="28"/>
          <w:szCs w:val="28"/>
        </w:rPr>
        <w:t xml:space="preserve">Виявити ступінь впливу змісту навчального матеріалу з фізичної культури на показники фізичної підготовленості </w:t>
      </w:r>
      <w:r w:rsidR="00F77E85">
        <w:rPr>
          <w:sz w:val="28"/>
          <w:szCs w:val="28"/>
          <w:lang w:val="uk-UA"/>
        </w:rPr>
        <w:t>учнів</w:t>
      </w:r>
      <w:r w:rsidR="00F77E85" w:rsidRPr="003D386B">
        <w:rPr>
          <w:sz w:val="28"/>
          <w:szCs w:val="28"/>
        </w:rPr>
        <w:t xml:space="preserve"> </w:t>
      </w:r>
      <w:r w:rsidR="00F77E85">
        <w:rPr>
          <w:sz w:val="28"/>
          <w:szCs w:val="28"/>
          <w:lang w:val="uk-UA"/>
        </w:rPr>
        <w:t>старших класів та їх динаміку</w:t>
      </w:r>
      <w:r w:rsidR="00F77E85" w:rsidRPr="003D386B">
        <w:rPr>
          <w:sz w:val="28"/>
          <w:szCs w:val="28"/>
        </w:rPr>
        <w:t>.</w:t>
      </w:r>
      <w:r w:rsidR="00F77E85">
        <w:rPr>
          <w:sz w:val="28"/>
          <w:szCs w:val="28"/>
          <w:lang w:val="uk-UA"/>
        </w:rPr>
        <w:t xml:space="preserve">  Розробити практичні </w:t>
      </w:r>
      <w:r w:rsidR="00F77E85" w:rsidRPr="00C76AC8">
        <w:rPr>
          <w:sz w:val="28"/>
          <w:szCs w:val="28"/>
          <w:lang w:val="uk-UA"/>
        </w:rPr>
        <w:t>р</w:t>
      </w:r>
      <w:r w:rsidR="00F77E85" w:rsidRPr="00F77E85">
        <w:rPr>
          <w:sz w:val="28"/>
          <w:szCs w:val="28"/>
          <w:lang w:val="uk-UA"/>
        </w:rPr>
        <w:t>екомендації при оцінці фізичної підготовленості</w:t>
      </w:r>
    </w:p>
    <w:p w14:paraId="0161ECCC" w14:textId="4C6B5D35" w:rsidR="001C1718" w:rsidRPr="00F77E85" w:rsidRDefault="001C1718" w:rsidP="00D73A4A">
      <w:pPr>
        <w:pStyle w:val="af"/>
        <w:ind w:left="0"/>
        <w:jc w:val="both"/>
        <w:rPr>
          <w:color w:val="000000" w:themeColor="text1"/>
          <w:sz w:val="28"/>
          <w:szCs w:val="28"/>
          <w:lang w:val="uk-UA"/>
        </w:rPr>
      </w:pPr>
      <w:r w:rsidRPr="00F77E85">
        <w:rPr>
          <w:sz w:val="28"/>
          <w:szCs w:val="28"/>
          <w:lang w:val="uk-UA"/>
        </w:rPr>
        <w:t xml:space="preserve">5. Перелік графічного матеріалу (з точним зазначенням обов’язкових креслень)  </w:t>
      </w:r>
      <w:r w:rsidR="008F1343">
        <w:rPr>
          <w:sz w:val="28"/>
          <w:szCs w:val="28"/>
          <w:lang w:val="uk-UA"/>
        </w:rPr>
        <w:t>7</w:t>
      </w:r>
      <w:r w:rsidRPr="00F77E85">
        <w:rPr>
          <w:color w:val="000000" w:themeColor="text1"/>
          <w:sz w:val="28"/>
          <w:szCs w:val="28"/>
          <w:lang w:val="uk-UA"/>
        </w:rPr>
        <w:t xml:space="preserve"> сторінок, </w:t>
      </w:r>
      <w:r w:rsidR="00F77E85">
        <w:rPr>
          <w:color w:val="000000" w:themeColor="text1"/>
          <w:sz w:val="28"/>
          <w:szCs w:val="28"/>
          <w:lang w:val="uk-UA"/>
        </w:rPr>
        <w:t>14</w:t>
      </w:r>
      <w:r w:rsidRPr="00F77E85">
        <w:rPr>
          <w:color w:val="000000" w:themeColor="text1"/>
          <w:sz w:val="28"/>
          <w:szCs w:val="28"/>
          <w:lang w:val="uk-UA"/>
        </w:rPr>
        <w:t xml:space="preserve"> таблиц</w:t>
      </w:r>
      <w:r w:rsidR="00F77E85">
        <w:rPr>
          <w:color w:val="000000" w:themeColor="text1"/>
          <w:sz w:val="28"/>
          <w:szCs w:val="28"/>
          <w:lang w:val="uk-UA"/>
        </w:rPr>
        <w:t>ь</w:t>
      </w:r>
      <w:r w:rsidRPr="00F77E85">
        <w:rPr>
          <w:color w:val="000000" w:themeColor="text1"/>
          <w:sz w:val="28"/>
          <w:szCs w:val="28"/>
          <w:lang w:val="uk-UA"/>
        </w:rPr>
        <w:t>,</w:t>
      </w:r>
      <w:r w:rsidR="00C93C25">
        <w:rPr>
          <w:color w:val="000000" w:themeColor="text1"/>
          <w:sz w:val="28"/>
          <w:szCs w:val="28"/>
          <w:lang w:val="uk-UA"/>
        </w:rPr>
        <w:t xml:space="preserve"> </w:t>
      </w:r>
      <w:r w:rsidR="00F77E85">
        <w:rPr>
          <w:color w:val="000000" w:themeColor="text1"/>
          <w:sz w:val="28"/>
          <w:szCs w:val="28"/>
          <w:lang w:val="uk-UA"/>
        </w:rPr>
        <w:t>4</w:t>
      </w:r>
      <w:r w:rsidR="00C93C25">
        <w:rPr>
          <w:color w:val="000000" w:themeColor="text1"/>
          <w:sz w:val="28"/>
          <w:szCs w:val="28"/>
          <w:lang w:val="uk-UA"/>
        </w:rPr>
        <w:t xml:space="preserve"> ри</w:t>
      </w:r>
      <w:r w:rsidR="00D039D0">
        <w:rPr>
          <w:color w:val="000000" w:themeColor="text1"/>
          <w:sz w:val="28"/>
          <w:szCs w:val="28"/>
          <w:lang w:val="uk-UA"/>
        </w:rPr>
        <w:t>сунк</w:t>
      </w:r>
      <w:r w:rsidR="00F77E85">
        <w:rPr>
          <w:color w:val="000000" w:themeColor="text1"/>
          <w:sz w:val="28"/>
          <w:szCs w:val="28"/>
          <w:lang w:val="uk-UA"/>
        </w:rPr>
        <w:t>ів</w:t>
      </w:r>
      <w:r w:rsidR="00D039D0">
        <w:rPr>
          <w:color w:val="000000" w:themeColor="text1"/>
          <w:sz w:val="28"/>
          <w:szCs w:val="28"/>
          <w:lang w:val="uk-UA"/>
        </w:rPr>
        <w:t>,</w:t>
      </w:r>
      <w:r w:rsidRPr="00F77E85">
        <w:rPr>
          <w:color w:val="000000" w:themeColor="text1"/>
          <w:sz w:val="28"/>
          <w:szCs w:val="28"/>
          <w:lang w:val="uk-UA"/>
        </w:rPr>
        <w:t xml:space="preserve">   </w:t>
      </w:r>
      <w:r w:rsidR="002B6DFB">
        <w:rPr>
          <w:color w:val="000000" w:themeColor="text1"/>
          <w:sz w:val="28"/>
          <w:szCs w:val="28"/>
          <w:lang w:val="uk-UA"/>
        </w:rPr>
        <w:t>67</w:t>
      </w:r>
      <w:r w:rsidRPr="00F77E85">
        <w:rPr>
          <w:color w:val="000000" w:themeColor="text1"/>
          <w:sz w:val="28"/>
          <w:szCs w:val="28"/>
          <w:lang w:val="uk-UA"/>
        </w:rPr>
        <w:t xml:space="preserve"> літературних джерел.</w:t>
      </w:r>
    </w:p>
    <w:p w14:paraId="24C5ED5B" w14:textId="77777777" w:rsidR="001C1718" w:rsidRPr="001C1718" w:rsidRDefault="001C1718" w:rsidP="001C1718">
      <w:pPr>
        <w:pStyle w:val="af"/>
        <w:rPr>
          <w:spacing w:val="-8"/>
          <w:kern w:val="28"/>
          <w:sz w:val="28"/>
          <w:szCs w:val="28"/>
        </w:rPr>
      </w:pPr>
      <w:r w:rsidRPr="00F77E85">
        <w:rPr>
          <w:sz w:val="28"/>
          <w:szCs w:val="28"/>
          <w:lang w:val="uk-UA"/>
        </w:rPr>
        <w:lastRenderedPageBreak/>
        <w:t xml:space="preserve">   </w:t>
      </w:r>
      <w:r w:rsidRPr="001C1718">
        <w:rPr>
          <w:spacing w:val="-8"/>
          <w:kern w:val="28"/>
          <w:sz w:val="28"/>
          <w:szCs w:val="28"/>
        </w:rPr>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976"/>
        <w:gridCol w:w="1701"/>
        <w:gridCol w:w="1715"/>
      </w:tblGrid>
      <w:tr w:rsidR="001C1718" w:rsidRPr="00043839" w14:paraId="7FF5BCAE" w14:textId="77777777" w:rsidTr="001C1718">
        <w:trPr>
          <w:cantSplit/>
        </w:trPr>
        <w:tc>
          <w:tcPr>
            <w:tcW w:w="3148" w:type="dxa"/>
            <w:vMerge w:val="restart"/>
            <w:vAlign w:val="center"/>
          </w:tcPr>
          <w:p w14:paraId="582F8C15" w14:textId="77777777" w:rsidR="001C1718" w:rsidRPr="00043839" w:rsidRDefault="001C1718" w:rsidP="001C1718">
            <w:pPr>
              <w:jc w:val="center"/>
              <w:rPr>
                <w:sz w:val="28"/>
                <w:szCs w:val="28"/>
              </w:rPr>
            </w:pPr>
            <w:r w:rsidRPr="00043839">
              <w:rPr>
                <w:sz w:val="28"/>
                <w:szCs w:val="28"/>
              </w:rPr>
              <w:t>Розділ</w:t>
            </w:r>
          </w:p>
        </w:tc>
        <w:tc>
          <w:tcPr>
            <w:tcW w:w="2976" w:type="dxa"/>
            <w:vMerge w:val="restart"/>
            <w:vAlign w:val="center"/>
          </w:tcPr>
          <w:p w14:paraId="331DE6AC" w14:textId="77777777" w:rsidR="001C1718" w:rsidRPr="00043839" w:rsidRDefault="001C1718" w:rsidP="001C1718">
            <w:pPr>
              <w:jc w:val="both"/>
              <w:rPr>
                <w:sz w:val="28"/>
                <w:szCs w:val="28"/>
              </w:rPr>
            </w:pPr>
            <w:r w:rsidRPr="00043839">
              <w:rPr>
                <w:sz w:val="28"/>
                <w:szCs w:val="28"/>
              </w:rPr>
              <w:t>Прізвище, ініціали та посада консультанта</w:t>
            </w:r>
          </w:p>
        </w:tc>
        <w:tc>
          <w:tcPr>
            <w:tcW w:w="3416" w:type="dxa"/>
            <w:gridSpan w:val="2"/>
          </w:tcPr>
          <w:p w14:paraId="1D2718F9" w14:textId="77777777" w:rsidR="001C1718" w:rsidRPr="00043839" w:rsidRDefault="001C1718" w:rsidP="001C1718">
            <w:pPr>
              <w:jc w:val="center"/>
              <w:rPr>
                <w:sz w:val="28"/>
                <w:szCs w:val="28"/>
              </w:rPr>
            </w:pPr>
            <w:r w:rsidRPr="00043839">
              <w:rPr>
                <w:sz w:val="28"/>
                <w:szCs w:val="28"/>
              </w:rPr>
              <w:t>Підпис, дата</w:t>
            </w:r>
          </w:p>
        </w:tc>
      </w:tr>
      <w:tr w:rsidR="001C1718" w:rsidRPr="00043839" w14:paraId="5B341A3E" w14:textId="77777777" w:rsidTr="001C1718">
        <w:trPr>
          <w:cantSplit/>
        </w:trPr>
        <w:tc>
          <w:tcPr>
            <w:tcW w:w="3148" w:type="dxa"/>
            <w:vMerge/>
          </w:tcPr>
          <w:p w14:paraId="11545035" w14:textId="77777777" w:rsidR="001C1718" w:rsidRPr="00043839" w:rsidRDefault="001C1718" w:rsidP="001C1718">
            <w:pPr>
              <w:jc w:val="both"/>
              <w:rPr>
                <w:sz w:val="28"/>
                <w:szCs w:val="28"/>
              </w:rPr>
            </w:pPr>
          </w:p>
        </w:tc>
        <w:tc>
          <w:tcPr>
            <w:tcW w:w="2976" w:type="dxa"/>
            <w:vMerge/>
          </w:tcPr>
          <w:p w14:paraId="6A95B16E" w14:textId="77777777" w:rsidR="001C1718" w:rsidRPr="00043839" w:rsidRDefault="001C1718" w:rsidP="001C1718">
            <w:pPr>
              <w:jc w:val="both"/>
              <w:rPr>
                <w:sz w:val="28"/>
                <w:szCs w:val="28"/>
              </w:rPr>
            </w:pPr>
          </w:p>
        </w:tc>
        <w:tc>
          <w:tcPr>
            <w:tcW w:w="1701" w:type="dxa"/>
          </w:tcPr>
          <w:p w14:paraId="0BC4C14D" w14:textId="6CE6732C" w:rsidR="001C1718" w:rsidRPr="00043839" w:rsidRDefault="001C1718" w:rsidP="006F40F2">
            <w:pPr>
              <w:jc w:val="center"/>
              <w:rPr>
                <w:sz w:val="28"/>
                <w:szCs w:val="28"/>
              </w:rPr>
            </w:pPr>
            <w:r w:rsidRPr="00043839">
              <w:rPr>
                <w:sz w:val="28"/>
                <w:szCs w:val="28"/>
              </w:rPr>
              <w:t>завдання</w:t>
            </w:r>
          </w:p>
          <w:p w14:paraId="16384F83" w14:textId="77777777" w:rsidR="001C1718" w:rsidRPr="00043839" w:rsidRDefault="001C1718" w:rsidP="006F40F2">
            <w:pPr>
              <w:jc w:val="center"/>
              <w:rPr>
                <w:sz w:val="28"/>
                <w:szCs w:val="28"/>
              </w:rPr>
            </w:pPr>
            <w:r w:rsidRPr="00043839">
              <w:rPr>
                <w:sz w:val="28"/>
                <w:szCs w:val="28"/>
              </w:rPr>
              <w:t>видав</w:t>
            </w:r>
          </w:p>
        </w:tc>
        <w:tc>
          <w:tcPr>
            <w:tcW w:w="1715" w:type="dxa"/>
          </w:tcPr>
          <w:p w14:paraId="094F1256" w14:textId="77777777" w:rsidR="001C1718" w:rsidRPr="00043839" w:rsidRDefault="001C1718" w:rsidP="006F40F2">
            <w:pPr>
              <w:jc w:val="center"/>
              <w:rPr>
                <w:sz w:val="28"/>
                <w:szCs w:val="28"/>
              </w:rPr>
            </w:pPr>
            <w:r w:rsidRPr="00043839">
              <w:rPr>
                <w:sz w:val="28"/>
                <w:szCs w:val="28"/>
              </w:rPr>
              <w:t>завдання</w:t>
            </w:r>
          </w:p>
          <w:p w14:paraId="397F1421" w14:textId="77777777" w:rsidR="001C1718" w:rsidRPr="00043839" w:rsidRDefault="001C1718" w:rsidP="006F40F2">
            <w:pPr>
              <w:jc w:val="center"/>
              <w:rPr>
                <w:sz w:val="28"/>
                <w:szCs w:val="28"/>
              </w:rPr>
            </w:pPr>
            <w:r w:rsidRPr="00043839">
              <w:rPr>
                <w:sz w:val="28"/>
                <w:szCs w:val="28"/>
              </w:rPr>
              <w:t>прийняв</w:t>
            </w:r>
          </w:p>
        </w:tc>
      </w:tr>
      <w:tr w:rsidR="001C1718" w:rsidRPr="00043839" w14:paraId="6DCCA043" w14:textId="77777777" w:rsidTr="001C1718">
        <w:trPr>
          <w:trHeight w:val="477"/>
        </w:trPr>
        <w:tc>
          <w:tcPr>
            <w:tcW w:w="3148" w:type="dxa"/>
          </w:tcPr>
          <w:p w14:paraId="78DF97B5" w14:textId="77777777" w:rsidR="001C1718" w:rsidRPr="00043839" w:rsidRDefault="001C1718" w:rsidP="001C1718">
            <w:pPr>
              <w:jc w:val="both"/>
              <w:rPr>
                <w:sz w:val="28"/>
                <w:szCs w:val="28"/>
              </w:rPr>
            </w:pPr>
            <w:r w:rsidRPr="00043839">
              <w:rPr>
                <w:sz w:val="28"/>
                <w:szCs w:val="28"/>
              </w:rPr>
              <w:t>Вступ</w:t>
            </w:r>
          </w:p>
        </w:tc>
        <w:tc>
          <w:tcPr>
            <w:tcW w:w="2976" w:type="dxa"/>
          </w:tcPr>
          <w:p w14:paraId="34CBFD21" w14:textId="6EB577C2" w:rsidR="001C1718" w:rsidRPr="00043839" w:rsidRDefault="005736DB" w:rsidP="001C1718">
            <w:pPr>
              <w:jc w:val="both"/>
              <w:rPr>
                <w:sz w:val="28"/>
                <w:szCs w:val="28"/>
              </w:rPr>
            </w:pPr>
            <w:r>
              <w:rPr>
                <w:sz w:val="28"/>
                <w:szCs w:val="28"/>
                <w:lang w:val="uk-UA"/>
              </w:rPr>
              <w:t>Пиптюк П.Ф., доцент</w:t>
            </w:r>
            <w:r w:rsidR="001C1718" w:rsidRPr="00043839">
              <w:rPr>
                <w:sz w:val="28"/>
                <w:szCs w:val="28"/>
              </w:rPr>
              <w:t xml:space="preserve">  </w:t>
            </w:r>
          </w:p>
        </w:tc>
        <w:tc>
          <w:tcPr>
            <w:tcW w:w="1701" w:type="dxa"/>
          </w:tcPr>
          <w:p w14:paraId="10BAB6EE" w14:textId="77777777" w:rsidR="001C1718" w:rsidRPr="00043839" w:rsidRDefault="001C1718" w:rsidP="001C1718">
            <w:pPr>
              <w:jc w:val="both"/>
              <w:rPr>
                <w:sz w:val="28"/>
                <w:szCs w:val="28"/>
              </w:rPr>
            </w:pPr>
          </w:p>
        </w:tc>
        <w:tc>
          <w:tcPr>
            <w:tcW w:w="1715" w:type="dxa"/>
          </w:tcPr>
          <w:p w14:paraId="66087710" w14:textId="77777777" w:rsidR="001C1718" w:rsidRPr="00043839" w:rsidRDefault="001C1718" w:rsidP="001C1718">
            <w:pPr>
              <w:jc w:val="both"/>
              <w:rPr>
                <w:b/>
                <w:sz w:val="28"/>
                <w:szCs w:val="28"/>
              </w:rPr>
            </w:pPr>
          </w:p>
        </w:tc>
      </w:tr>
      <w:tr w:rsidR="001C1718" w:rsidRPr="00043839" w14:paraId="6AC558A4" w14:textId="77777777" w:rsidTr="001C1718">
        <w:trPr>
          <w:trHeight w:val="413"/>
        </w:trPr>
        <w:tc>
          <w:tcPr>
            <w:tcW w:w="3148" w:type="dxa"/>
          </w:tcPr>
          <w:p w14:paraId="5E2D296B" w14:textId="77777777" w:rsidR="001C1718" w:rsidRPr="00043839" w:rsidRDefault="001C1718" w:rsidP="001C1718">
            <w:pPr>
              <w:jc w:val="both"/>
              <w:rPr>
                <w:sz w:val="28"/>
                <w:szCs w:val="28"/>
              </w:rPr>
            </w:pPr>
            <w:r w:rsidRPr="00043839">
              <w:rPr>
                <w:sz w:val="28"/>
                <w:szCs w:val="28"/>
              </w:rPr>
              <w:t>Огляд літератури</w:t>
            </w:r>
          </w:p>
        </w:tc>
        <w:tc>
          <w:tcPr>
            <w:tcW w:w="2976" w:type="dxa"/>
          </w:tcPr>
          <w:p w14:paraId="059ACA1D" w14:textId="6A2398A5" w:rsidR="001C1718" w:rsidRPr="00043839" w:rsidRDefault="005736DB" w:rsidP="001C1718">
            <w:pPr>
              <w:jc w:val="both"/>
              <w:rPr>
                <w:sz w:val="28"/>
                <w:szCs w:val="28"/>
              </w:rPr>
            </w:pPr>
            <w:r>
              <w:rPr>
                <w:sz w:val="28"/>
                <w:szCs w:val="28"/>
                <w:lang w:val="uk-UA"/>
              </w:rPr>
              <w:t>Пиптюк П.Ф., доцент</w:t>
            </w:r>
            <w:r w:rsidRPr="00043839">
              <w:rPr>
                <w:sz w:val="28"/>
                <w:szCs w:val="28"/>
              </w:rPr>
              <w:t xml:space="preserve">  </w:t>
            </w:r>
          </w:p>
        </w:tc>
        <w:tc>
          <w:tcPr>
            <w:tcW w:w="1701" w:type="dxa"/>
          </w:tcPr>
          <w:p w14:paraId="1E485EA7" w14:textId="77777777" w:rsidR="001C1718" w:rsidRPr="00043839" w:rsidRDefault="001C1718" w:rsidP="001C1718">
            <w:pPr>
              <w:jc w:val="both"/>
              <w:rPr>
                <w:sz w:val="28"/>
                <w:szCs w:val="28"/>
              </w:rPr>
            </w:pPr>
          </w:p>
        </w:tc>
        <w:tc>
          <w:tcPr>
            <w:tcW w:w="1715" w:type="dxa"/>
          </w:tcPr>
          <w:p w14:paraId="5963F546" w14:textId="77777777" w:rsidR="001C1718" w:rsidRPr="00043839" w:rsidRDefault="001C1718" w:rsidP="001C1718">
            <w:pPr>
              <w:jc w:val="both"/>
              <w:rPr>
                <w:b/>
                <w:sz w:val="28"/>
                <w:szCs w:val="28"/>
              </w:rPr>
            </w:pPr>
          </w:p>
        </w:tc>
      </w:tr>
      <w:tr w:rsidR="001C1718" w:rsidRPr="00043839" w14:paraId="1412F79F" w14:textId="77777777" w:rsidTr="001C1718">
        <w:trPr>
          <w:trHeight w:val="626"/>
        </w:trPr>
        <w:tc>
          <w:tcPr>
            <w:tcW w:w="3148" w:type="dxa"/>
          </w:tcPr>
          <w:p w14:paraId="2FE68018" w14:textId="77777777" w:rsidR="001C1718" w:rsidRPr="00043839" w:rsidRDefault="001C1718" w:rsidP="001C1718">
            <w:pPr>
              <w:jc w:val="both"/>
              <w:rPr>
                <w:sz w:val="28"/>
                <w:szCs w:val="28"/>
              </w:rPr>
            </w:pPr>
            <w:r w:rsidRPr="00043839">
              <w:rPr>
                <w:sz w:val="28"/>
                <w:szCs w:val="28"/>
              </w:rPr>
              <w:t>Визначення завдань та методів дослідження</w:t>
            </w:r>
          </w:p>
        </w:tc>
        <w:tc>
          <w:tcPr>
            <w:tcW w:w="2976" w:type="dxa"/>
          </w:tcPr>
          <w:p w14:paraId="38CCDD94" w14:textId="72A3EFBE" w:rsidR="001C1718" w:rsidRPr="00043839" w:rsidRDefault="005736DB" w:rsidP="001C1718">
            <w:pPr>
              <w:jc w:val="both"/>
              <w:rPr>
                <w:sz w:val="28"/>
                <w:szCs w:val="28"/>
              </w:rPr>
            </w:pPr>
            <w:r>
              <w:rPr>
                <w:sz w:val="28"/>
                <w:szCs w:val="28"/>
                <w:lang w:val="uk-UA"/>
              </w:rPr>
              <w:t>Пиптюк П.Ф., доцент</w:t>
            </w:r>
            <w:r w:rsidRPr="00043839">
              <w:rPr>
                <w:sz w:val="28"/>
                <w:szCs w:val="28"/>
              </w:rPr>
              <w:t xml:space="preserve">  </w:t>
            </w:r>
          </w:p>
        </w:tc>
        <w:tc>
          <w:tcPr>
            <w:tcW w:w="1701" w:type="dxa"/>
          </w:tcPr>
          <w:p w14:paraId="265D4DD6" w14:textId="77777777" w:rsidR="001C1718" w:rsidRPr="00043839" w:rsidRDefault="001C1718" w:rsidP="001C1718">
            <w:pPr>
              <w:jc w:val="both"/>
              <w:rPr>
                <w:sz w:val="28"/>
                <w:szCs w:val="28"/>
              </w:rPr>
            </w:pPr>
          </w:p>
        </w:tc>
        <w:tc>
          <w:tcPr>
            <w:tcW w:w="1715" w:type="dxa"/>
          </w:tcPr>
          <w:p w14:paraId="647FC0C3" w14:textId="77777777" w:rsidR="001C1718" w:rsidRPr="00043839" w:rsidRDefault="001C1718" w:rsidP="001C1718">
            <w:pPr>
              <w:jc w:val="both"/>
              <w:rPr>
                <w:b/>
                <w:sz w:val="28"/>
                <w:szCs w:val="28"/>
              </w:rPr>
            </w:pPr>
          </w:p>
        </w:tc>
      </w:tr>
      <w:tr w:rsidR="001C1718" w:rsidRPr="00043839" w14:paraId="12B680D7" w14:textId="77777777" w:rsidTr="001C1718">
        <w:trPr>
          <w:trHeight w:val="692"/>
        </w:trPr>
        <w:tc>
          <w:tcPr>
            <w:tcW w:w="3148" w:type="dxa"/>
          </w:tcPr>
          <w:p w14:paraId="36B24F20" w14:textId="77777777" w:rsidR="001C1718" w:rsidRPr="00043839" w:rsidRDefault="001C1718" w:rsidP="001C1718">
            <w:pPr>
              <w:jc w:val="both"/>
              <w:rPr>
                <w:sz w:val="28"/>
                <w:szCs w:val="28"/>
              </w:rPr>
            </w:pPr>
            <w:r w:rsidRPr="00043839">
              <w:rPr>
                <w:sz w:val="28"/>
                <w:szCs w:val="28"/>
              </w:rPr>
              <w:t>Проведення власних досліджень</w:t>
            </w:r>
          </w:p>
        </w:tc>
        <w:tc>
          <w:tcPr>
            <w:tcW w:w="2976" w:type="dxa"/>
          </w:tcPr>
          <w:p w14:paraId="71925996" w14:textId="16314B41" w:rsidR="001C1718" w:rsidRPr="00043839" w:rsidRDefault="005736DB" w:rsidP="001C1718">
            <w:pPr>
              <w:jc w:val="both"/>
              <w:rPr>
                <w:sz w:val="28"/>
                <w:szCs w:val="28"/>
              </w:rPr>
            </w:pPr>
            <w:r>
              <w:rPr>
                <w:sz w:val="28"/>
                <w:szCs w:val="28"/>
                <w:lang w:val="uk-UA"/>
              </w:rPr>
              <w:t>Пиптюк П.Ф., доцент</w:t>
            </w:r>
            <w:r w:rsidRPr="00043839">
              <w:rPr>
                <w:sz w:val="28"/>
                <w:szCs w:val="28"/>
              </w:rPr>
              <w:t xml:space="preserve">  </w:t>
            </w:r>
          </w:p>
        </w:tc>
        <w:tc>
          <w:tcPr>
            <w:tcW w:w="1701" w:type="dxa"/>
          </w:tcPr>
          <w:p w14:paraId="1683BCF7" w14:textId="77777777" w:rsidR="001C1718" w:rsidRPr="00043839" w:rsidRDefault="001C1718" w:rsidP="001C1718">
            <w:pPr>
              <w:jc w:val="both"/>
              <w:rPr>
                <w:sz w:val="28"/>
                <w:szCs w:val="28"/>
              </w:rPr>
            </w:pPr>
          </w:p>
        </w:tc>
        <w:tc>
          <w:tcPr>
            <w:tcW w:w="1715" w:type="dxa"/>
          </w:tcPr>
          <w:p w14:paraId="56F511BE" w14:textId="77777777" w:rsidR="001C1718" w:rsidRPr="00043839" w:rsidRDefault="001C1718" w:rsidP="001C1718">
            <w:pPr>
              <w:jc w:val="both"/>
              <w:rPr>
                <w:b/>
                <w:sz w:val="28"/>
                <w:szCs w:val="28"/>
              </w:rPr>
            </w:pPr>
          </w:p>
        </w:tc>
      </w:tr>
      <w:tr w:rsidR="001C1718" w:rsidRPr="00043839" w14:paraId="452ADA2B" w14:textId="77777777" w:rsidTr="001C1718">
        <w:trPr>
          <w:trHeight w:val="417"/>
        </w:trPr>
        <w:tc>
          <w:tcPr>
            <w:tcW w:w="3148" w:type="dxa"/>
          </w:tcPr>
          <w:p w14:paraId="7E797146" w14:textId="77777777" w:rsidR="001C1718" w:rsidRPr="00043839" w:rsidRDefault="001C1718" w:rsidP="001C1718">
            <w:pPr>
              <w:jc w:val="both"/>
              <w:rPr>
                <w:sz w:val="28"/>
                <w:szCs w:val="28"/>
              </w:rPr>
            </w:pPr>
            <w:r w:rsidRPr="00043839">
              <w:rPr>
                <w:sz w:val="28"/>
                <w:szCs w:val="28"/>
              </w:rPr>
              <w:t>Результати та висновки роботи</w:t>
            </w:r>
          </w:p>
        </w:tc>
        <w:tc>
          <w:tcPr>
            <w:tcW w:w="2976" w:type="dxa"/>
          </w:tcPr>
          <w:p w14:paraId="13FB7AFA" w14:textId="7C20C092" w:rsidR="001C1718" w:rsidRPr="00043839" w:rsidRDefault="005736DB" w:rsidP="001C1718">
            <w:pPr>
              <w:jc w:val="both"/>
              <w:rPr>
                <w:sz w:val="28"/>
                <w:szCs w:val="28"/>
              </w:rPr>
            </w:pPr>
            <w:r>
              <w:rPr>
                <w:sz w:val="28"/>
                <w:szCs w:val="28"/>
                <w:lang w:val="uk-UA"/>
              </w:rPr>
              <w:t>Пиптюк П.Ф., доцент</w:t>
            </w:r>
            <w:r w:rsidRPr="00043839">
              <w:rPr>
                <w:sz w:val="28"/>
                <w:szCs w:val="28"/>
              </w:rPr>
              <w:t xml:space="preserve">  </w:t>
            </w:r>
          </w:p>
        </w:tc>
        <w:tc>
          <w:tcPr>
            <w:tcW w:w="1701" w:type="dxa"/>
          </w:tcPr>
          <w:p w14:paraId="31A975B4" w14:textId="77777777" w:rsidR="001C1718" w:rsidRPr="00043839" w:rsidRDefault="001C1718" w:rsidP="001C1718">
            <w:pPr>
              <w:jc w:val="both"/>
              <w:rPr>
                <w:sz w:val="28"/>
                <w:szCs w:val="28"/>
              </w:rPr>
            </w:pPr>
          </w:p>
        </w:tc>
        <w:tc>
          <w:tcPr>
            <w:tcW w:w="1715" w:type="dxa"/>
          </w:tcPr>
          <w:p w14:paraId="4D154CA9" w14:textId="77777777" w:rsidR="001C1718" w:rsidRPr="00043839" w:rsidRDefault="001C1718" w:rsidP="001C1718">
            <w:pPr>
              <w:jc w:val="both"/>
              <w:rPr>
                <w:b/>
                <w:sz w:val="28"/>
                <w:szCs w:val="28"/>
              </w:rPr>
            </w:pPr>
          </w:p>
        </w:tc>
      </w:tr>
    </w:tbl>
    <w:p w14:paraId="1800773E" w14:textId="77777777" w:rsidR="001C1718" w:rsidRDefault="001C1718" w:rsidP="001C1718">
      <w:pPr>
        <w:jc w:val="both"/>
        <w:rPr>
          <w:sz w:val="28"/>
          <w:szCs w:val="28"/>
        </w:rPr>
      </w:pPr>
      <w:r>
        <w:rPr>
          <w:sz w:val="28"/>
          <w:szCs w:val="28"/>
        </w:rPr>
        <w:t xml:space="preserve">  </w:t>
      </w:r>
    </w:p>
    <w:p w14:paraId="64EB5445" w14:textId="77777777" w:rsidR="001C1718" w:rsidRPr="00043839" w:rsidRDefault="001C1718" w:rsidP="001C1718">
      <w:pPr>
        <w:jc w:val="both"/>
        <w:rPr>
          <w:sz w:val="28"/>
          <w:szCs w:val="28"/>
        </w:rPr>
      </w:pPr>
      <w:r>
        <w:rPr>
          <w:sz w:val="28"/>
          <w:szCs w:val="28"/>
        </w:rPr>
        <w:t xml:space="preserve"> </w:t>
      </w:r>
      <w:r w:rsidRPr="00043839">
        <w:rPr>
          <w:sz w:val="28"/>
          <w:szCs w:val="28"/>
        </w:rPr>
        <w:t xml:space="preserve">7. Дата видачі завдання  2 вересня 2022 року       </w:t>
      </w:r>
    </w:p>
    <w:p w14:paraId="330CD799" w14:textId="77777777" w:rsidR="001C1718" w:rsidRPr="00043839" w:rsidRDefault="001C1718" w:rsidP="001C1718">
      <w:pPr>
        <w:jc w:val="both"/>
        <w:rPr>
          <w:sz w:val="28"/>
          <w:szCs w:val="28"/>
        </w:rPr>
      </w:pPr>
      <w:r w:rsidRPr="00043839">
        <w:rPr>
          <w:sz w:val="28"/>
          <w:szCs w:val="28"/>
        </w:rPr>
        <w:t xml:space="preserve">       </w:t>
      </w:r>
    </w:p>
    <w:p w14:paraId="0EB7DE14" w14:textId="77777777" w:rsidR="001C1718" w:rsidRPr="00043839" w:rsidRDefault="001C1718" w:rsidP="001C1718">
      <w:pPr>
        <w:jc w:val="center"/>
        <w:rPr>
          <w:sz w:val="28"/>
          <w:szCs w:val="28"/>
        </w:rPr>
      </w:pPr>
      <w:r w:rsidRPr="00043839">
        <w:rPr>
          <w:sz w:val="28"/>
          <w:szCs w:val="28"/>
        </w:rPr>
        <w:t>КАЛЕНДАРНИЙ ПЛАН</w:t>
      </w:r>
    </w:p>
    <w:p w14:paraId="3ECF6268" w14:textId="77777777" w:rsidR="001C1718" w:rsidRPr="00043839" w:rsidRDefault="001C1718" w:rsidP="001C1718">
      <w:pPr>
        <w:jc w:val="both"/>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1C1718" w:rsidRPr="00043839" w14:paraId="727619B9" w14:textId="77777777" w:rsidTr="001C1718">
        <w:trPr>
          <w:trHeight w:hRule="exact" w:val="682"/>
        </w:trPr>
        <w:tc>
          <w:tcPr>
            <w:tcW w:w="851" w:type="dxa"/>
            <w:tcBorders>
              <w:top w:val="single" w:sz="4" w:space="0" w:color="auto"/>
              <w:left w:val="single" w:sz="4" w:space="0" w:color="auto"/>
              <w:bottom w:val="single" w:sz="6" w:space="0" w:color="auto"/>
              <w:right w:val="single" w:sz="6" w:space="0" w:color="auto"/>
            </w:tcBorders>
          </w:tcPr>
          <w:p w14:paraId="34FF1203" w14:textId="77777777" w:rsidR="001C1718" w:rsidRPr="00043839" w:rsidRDefault="001C1718" w:rsidP="001C1718">
            <w:pPr>
              <w:jc w:val="center"/>
              <w:rPr>
                <w:sz w:val="28"/>
                <w:szCs w:val="28"/>
              </w:rPr>
            </w:pPr>
            <w:r w:rsidRPr="00043839">
              <w:rPr>
                <w:sz w:val="28"/>
                <w:szCs w:val="28"/>
              </w:rPr>
              <w:t>№</w:t>
            </w:r>
          </w:p>
          <w:p w14:paraId="3862DBF3" w14:textId="77777777" w:rsidR="001C1718" w:rsidRPr="00043839" w:rsidRDefault="001C1718" w:rsidP="001C1718">
            <w:pPr>
              <w:jc w:val="center"/>
              <w:rPr>
                <w:sz w:val="28"/>
                <w:szCs w:val="28"/>
              </w:rPr>
            </w:pPr>
            <w:r w:rsidRPr="00043839">
              <w:rPr>
                <w:sz w:val="28"/>
                <w:szCs w:val="28"/>
              </w:rPr>
              <w:t>з/п</w:t>
            </w:r>
          </w:p>
          <w:p w14:paraId="439CD178" w14:textId="77777777" w:rsidR="001C1718" w:rsidRPr="00043839" w:rsidRDefault="001C1718" w:rsidP="001C1718">
            <w:pPr>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721CBA6A" w14:textId="77777777" w:rsidR="001C1718" w:rsidRPr="00043839" w:rsidRDefault="001C1718" w:rsidP="001C1718">
            <w:pPr>
              <w:jc w:val="center"/>
              <w:rPr>
                <w:sz w:val="28"/>
                <w:szCs w:val="28"/>
              </w:rPr>
            </w:pPr>
            <w:r w:rsidRPr="00043839">
              <w:rPr>
                <w:sz w:val="28"/>
                <w:szCs w:val="28"/>
              </w:rPr>
              <w:t>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14:paraId="53285BD5" w14:textId="77777777" w:rsidR="001C1718" w:rsidRPr="00043839" w:rsidRDefault="001C1718" w:rsidP="001C1718">
            <w:pPr>
              <w:jc w:val="both"/>
              <w:rPr>
                <w:sz w:val="28"/>
                <w:szCs w:val="28"/>
              </w:rPr>
            </w:pPr>
            <w:r w:rsidRPr="00043839">
              <w:rPr>
                <w:sz w:val="28"/>
                <w:szCs w:val="28"/>
              </w:rPr>
              <w:t>Строк виконання</w:t>
            </w:r>
          </w:p>
          <w:p w14:paraId="4E57E6CD" w14:textId="77777777" w:rsidR="001C1718" w:rsidRPr="00043839" w:rsidRDefault="001C1718" w:rsidP="001C1718">
            <w:pPr>
              <w:jc w:val="both"/>
              <w:rPr>
                <w:sz w:val="28"/>
                <w:szCs w:val="28"/>
              </w:rPr>
            </w:pPr>
            <w:r w:rsidRPr="00043839">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1D3E19F2" w14:textId="77777777" w:rsidR="001C1718" w:rsidRPr="00043839" w:rsidRDefault="001C1718" w:rsidP="001C1718">
            <w:pPr>
              <w:keepNext/>
              <w:jc w:val="both"/>
              <w:rPr>
                <w:spacing w:val="-20"/>
                <w:sz w:val="28"/>
                <w:szCs w:val="28"/>
              </w:rPr>
            </w:pPr>
            <w:r w:rsidRPr="00043839">
              <w:rPr>
                <w:spacing w:val="-20"/>
                <w:sz w:val="28"/>
                <w:szCs w:val="28"/>
              </w:rPr>
              <w:t>Примітка</w:t>
            </w:r>
          </w:p>
        </w:tc>
      </w:tr>
      <w:tr w:rsidR="001C1718" w:rsidRPr="00043839" w14:paraId="2CD16301" w14:textId="77777777" w:rsidTr="001C1718">
        <w:trPr>
          <w:trHeight w:hRule="exact" w:val="312"/>
        </w:trPr>
        <w:tc>
          <w:tcPr>
            <w:tcW w:w="851" w:type="dxa"/>
            <w:tcBorders>
              <w:top w:val="single" w:sz="6" w:space="0" w:color="auto"/>
              <w:left w:val="single" w:sz="4" w:space="0" w:color="auto"/>
              <w:bottom w:val="single" w:sz="6" w:space="0" w:color="auto"/>
              <w:right w:val="single" w:sz="6" w:space="0" w:color="auto"/>
            </w:tcBorders>
          </w:tcPr>
          <w:p w14:paraId="37C5D2FB" w14:textId="77777777" w:rsidR="001C1718" w:rsidRPr="00043839" w:rsidRDefault="001C1718" w:rsidP="001C1718">
            <w:pPr>
              <w:jc w:val="center"/>
              <w:rPr>
                <w:sz w:val="28"/>
                <w:szCs w:val="28"/>
              </w:rPr>
            </w:pPr>
            <w:r w:rsidRPr="00043839">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3B3BBBEE" w14:textId="77777777" w:rsidR="001C1718" w:rsidRPr="00043839" w:rsidRDefault="001C1718" w:rsidP="001C1718">
            <w:pPr>
              <w:jc w:val="both"/>
              <w:rPr>
                <w:sz w:val="28"/>
                <w:szCs w:val="28"/>
              </w:rPr>
            </w:pPr>
            <w:r w:rsidRPr="00043839">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7DA55DA4" w14:textId="77777777" w:rsidR="001C1718" w:rsidRPr="00043839" w:rsidRDefault="001C1718" w:rsidP="001C1718">
            <w:pPr>
              <w:jc w:val="both"/>
              <w:rPr>
                <w:sz w:val="28"/>
                <w:szCs w:val="28"/>
              </w:rPr>
            </w:pPr>
            <w:r w:rsidRPr="00043839">
              <w:rPr>
                <w:sz w:val="28"/>
                <w:szCs w:val="28"/>
              </w:rPr>
              <w:t>Вересень 2023</w:t>
            </w:r>
          </w:p>
        </w:tc>
        <w:tc>
          <w:tcPr>
            <w:tcW w:w="1440" w:type="dxa"/>
            <w:tcBorders>
              <w:top w:val="single" w:sz="6" w:space="0" w:color="auto"/>
              <w:left w:val="single" w:sz="6" w:space="0" w:color="auto"/>
              <w:bottom w:val="single" w:sz="6" w:space="0" w:color="auto"/>
              <w:right w:val="single" w:sz="4" w:space="0" w:color="auto"/>
            </w:tcBorders>
          </w:tcPr>
          <w:p w14:paraId="4C066805" w14:textId="77777777" w:rsidR="001C1718" w:rsidRPr="00043839" w:rsidRDefault="001C1718" w:rsidP="001C1718">
            <w:pPr>
              <w:jc w:val="both"/>
              <w:rPr>
                <w:sz w:val="28"/>
                <w:szCs w:val="28"/>
              </w:rPr>
            </w:pPr>
            <w:r w:rsidRPr="00043839">
              <w:rPr>
                <w:sz w:val="28"/>
                <w:szCs w:val="28"/>
              </w:rPr>
              <w:t>виконано</w:t>
            </w:r>
          </w:p>
        </w:tc>
      </w:tr>
      <w:tr w:rsidR="001C1718" w:rsidRPr="00043839" w14:paraId="2C91E735" w14:textId="77777777" w:rsidTr="001C1718">
        <w:trPr>
          <w:trHeight w:hRule="exact" w:val="416"/>
        </w:trPr>
        <w:tc>
          <w:tcPr>
            <w:tcW w:w="851" w:type="dxa"/>
            <w:tcBorders>
              <w:top w:val="single" w:sz="6" w:space="0" w:color="auto"/>
              <w:left w:val="single" w:sz="4" w:space="0" w:color="auto"/>
              <w:bottom w:val="single" w:sz="6" w:space="0" w:color="auto"/>
              <w:right w:val="single" w:sz="6" w:space="0" w:color="auto"/>
            </w:tcBorders>
          </w:tcPr>
          <w:p w14:paraId="77CFF95F" w14:textId="77777777" w:rsidR="001C1718" w:rsidRPr="00043839" w:rsidRDefault="001C1718" w:rsidP="001C1718">
            <w:pPr>
              <w:jc w:val="center"/>
              <w:rPr>
                <w:sz w:val="28"/>
                <w:szCs w:val="28"/>
              </w:rPr>
            </w:pPr>
            <w:r w:rsidRPr="00043839">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009EB3D1" w14:textId="77777777" w:rsidR="001C1718" w:rsidRPr="00043839" w:rsidRDefault="001C1718" w:rsidP="001C1718">
            <w:pPr>
              <w:jc w:val="both"/>
              <w:rPr>
                <w:sz w:val="28"/>
                <w:szCs w:val="28"/>
              </w:rPr>
            </w:pPr>
            <w:r w:rsidRPr="00043839">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6365079B" w14:textId="77777777" w:rsidR="001C1718" w:rsidRPr="00043839" w:rsidRDefault="001C1718" w:rsidP="001C1718">
            <w:pPr>
              <w:jc w:val="both"/>
              <w:rPr>
                <w:sz w:val="28"/>
                <w:szCs w:val="28"/>
              </w:rPr>
            </w:pPr>
            <w:r w:rsidRPr="00043839">
              <w:rPr>
                <w:sz w:val="28"/>
                <w:szCs w:val="28"/>
              </w:rPr>
              <w:t>Вересень-жовтень 201</w:t>
            </w:r>
          </w:p>
        </w:tc>
        <w:tc>
          <w:tcPr>
            <w:tcW w:w="1440" w:type="dxa"/>
            <w:tcBorders>
              <w:top w:val="single" w:sz="6" w:space="0" w:color="auto"/>
              <w:left w:val="single" w:sz="6" w:space="0" w:color="auto"/>
              <w:bottom w:val="single" w:sz="6" w:space="0" w:color="auto"/>
              <w:right w:val="single" w:sz="4" w:space="0" w:color="auto"/>
            </w:tcBorders>
          </w:tcPr>
          <w:p w14:paraId="35E1A55E" w14:textId="77777777" w:rsidR="001C1718" w:rsidRPr="00043839" w:rsidRDefault="001C1718" w:rsidP="001C1718">
            <w:pPr>
              <w:jc w:val="both"/>
              <w:rPr>
                <w:sz w:val="28"/>
                <w:szCs w:val="28"/>
              </w:rPr>
            </w:pPr>
            <w:r w:rsidRPr="00043839">
              <w:rPr>
                <w:sz w:val="28"/>
                <w:szCs w:val="28"/>
              </w:rPr>
              <w:t>виконано</w:t>
            </w:r>
          </w:p>
        </w:tc>
      </w:tr>
      <w:tr w:rsidR="001C1718" w:rsidRPr="00043839" w14:paraId="63C0BC76" w14:textId="77777777" w:rsidTr="001C1718">
        <w:trPr>
          <w:trHeight w:hRule="exact" w:val="705"/>
        </w:trPr>
        <w:tc>
          <w:tcPr>
            <w:tcW w:w="851" w:type="dxa"/>
            <w:tcBorders>
              <w:top w:val="single" w:sz="6" w:space="0" w:color="auto"/>
              <w:left w:val="single" w:sz="4" w:space="0" w:color="auto"/>
              <w:bottom w:val="single" w:sz="6" w:space="0" w:color="auto"/>
              <w:right w:val="single" w:sz="6" w:space="0" w:color="auto"/>
            </w:tcBorders>
          </w:tcPr>
          <w:p w14:paraId="745FB0D8" w14:textId="77777777" w:rsidR="001C1718" w:rsidRPr="00043839" w:rsidRDefault="001C1718" w:rsidP="001C1718">
            <w:pPr>
              <w:jc w:val="center"/>
              <w:rPr>
                <w:sz w:val="28"/>
                <w:szCs w:val="28"/>
              </w:rPr>
            </w:pPr>
            <w:r w:rsidRPr="00043839">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16105172" w14:textId="77777777" w:rsidR="001C1718" w:rsidRPr="00043839" w:rsidRDefault="001C1718" w:rsidP="001C1718">
            <w:pPr>
              <w:jc w:val="both"/>
              <w:rPr>
                <w:sz w:val="28"/>
                <w:szCs w:val="28"/>
              </w:rPr>
            </w:pPr>
            <w:r w:rsidRPr="00043839">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0B114960" w14:textId="77777777" w:rsidR="001C1718" w:rsidRPr="00043839" w:rsidRDefault="001C1718" w:rsidP="001C1718">
            <w:pPr>
              <w:jc w:val="both"/>
              <w:rPr>
                <w:sz w:val="28"/>
                <w:szCs w:val="28"/>
              </w:rPr>
            </w:pPr>
            <w:r w:rsidRPr="00043839">
              <w:rPr>
                <w:sz w:val="28"/>
                <w:szCs w:val="28"/>
              </w:rPr>
              <w:t>Вересень-жовтень 2022</w:t>
            </w:r>
          </w:p>
        </w:tc>
        <w:tc>
          <w:tcPr>
            <w:tcW w:w="1440" w:type="dxa"/>
            <w:tcBorders>
              <w:top w:val="single" w:sz="6" w:space="0" w:color="auto"/>
              <w:left w:val="single" w:sz="6" w:space="0" w:color="auto"/>
              <w:bottom w:val="single" w:sz="6" w:space="0" w:color="auto"/>
              <w:right w:val="single" w:sz="4" w:space="0" w:color="auto"/>
            </w:tcBorders>
          </w:tcPr>
          <w:p w14:paraId="31389BE0" w14:textId="77777777" w:rsidR="001C1718" w:rsidRPr="00043839" w:rsidRDefault="001C1718" w:rsidP="001C1718">
            <w:pPr>
              <w:jc w:val="both"/>
              <w:rPr>
                <w:sz w:val="28"/>
                <w:szCs w:val="28"/>
              </w:rPr>
            </w:pPr>
            <w:r w:rsidRPr="00043839">
              <w:rPr>
                <w:sz w:val="28"/>
                <w:szCs w:val="28"/>
              </w:rPr>
              <w:t>виконано</w:t>
            </w:r>
          </w:p>
        </w:tc>
      </w:tr>
      <w:tr w:rsidR="001C1718" w:rsidRPr="00043839" w14:paraId="033FBC88" w14:textId="77777777" w:rsidTr="001C1718">
        <w:trPr>
          <w:trHeight w:hRule="exact" w:val="690"/>
        </w:trPr>
        <w:tc>
          <w:tcPr>
            <w:tcW w:w="851" w:type="dxa"/>
            <w:tcBorders>
              <w:top w:val="single" w:sz="6" w:space="0" w:color="auto"/>
              <w:left w:val="single" w:sz="4" w:space="0" w:color="auto"/>
              <w:bottom w:val="single" w:sz="6" w:space="0" w:color="auto"/>
              <w:right w:val="single" w:sz="6" w:space="0" w:color="auto"/>
            </w:tcBorders>
          </w:tcPr>
          <w:p w14:paraId="740ADDC5" w14:textId="77777777" w:rsidR="001C1718" w:rsidRPr="00043839" w:rsidRDefault="001C1718" w:rsidP="001C1718">
            <w:pPr>
              <w:jc w:val="center"/>
              <w:rPr>
                <w:sz w:val="28"/>
                <w:szCs w:val="28"/>
              </w:rPr>
            </w:pPr>
            <w:r w:rsidRPr="00043839">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5FEAC5C7" w14:textId="77777777" w:rsidR="001C1718" w:rsidRPr="00043839" w:rsidRDefault="001C1718" w:rsidP="001C1718">
            <w:pPr>
              <w:jc w:val="both"/>
              <w:rPr>
                <w:sz w:val="28"/>
                <w:szCs w:val="28"/>
              </w:rPr>
            </w:pPr>
            <w:r w:rsidRPr="00043839">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4CB23CD5" w14:textId="77777777" w:rsidR="001C1718" w:rsidRPr="00043839" w:rsidRDefault="001C1718" w:rsidP="001C1718">
            <w:pPr>
              <w:jc w:val="both"/>
              <w:rPr>
                <w:sz w:val="28"/>
                <w:szCs w:val="28"/>
              </w:rPr>
            </w:pPr>
            <w:r w:rsidRPr="00043839">
              <w:rPr>
                <w:sz w:val="28"/>
                <w:szCs w:val="28"/>
              </w:rPr>
              <w:t>Вересень 2022-</w:t>
            </w:r>
          </w:p>
          <w:p w14:paraId="6CD4938A" w14:textId="77777777" w:rsidR="001C1718" w:rsidRPr="00043839" w:rsidRDefault="001C1718" w:rsidP="001C1718">
            <w:pPr>
              <w:jc w:val="both"/>
              <w:rPr>
                <w:sz w:val="28"/>
                <w:szCs w:val="28"/>
              </w:rPr>
            </w:pPr>
            <w:r w:rsidRPr="00043839">
              <w:rPr>
                <w:sz w:val="28"/>
                <w:szCs w:val="28"/>
              </w:rPr>
              <w:t>січень 2023</w:t>
            </w:r>
          </w:p>
        </w:tc>
        <w:tc>
          <w:tcPr>
            <w:tcW w:w="1440" w:type="dxa"/>
            <w:tcBorders>
              <w:top w:val="single" w:sz="6" w:space="0" w:color="auto"/>
              <w:left w:val="single" w:sz="6" w:space="0" w:color="auto"/>
              <w:bottom w:val="single" w:sz="6" w:space="0" w:color="auto"/>
              <w:right w:val="single" w:sz="4" w:space="0" w:color="auto"/>
            </w:tcBorders>
          </w:tcPr>
          <w:p w14:paraId="322CFF02" w14:textId="77777777" w:rsidR="001C1718" w:rsidRPr="00043839" w:rsidRDefault="001C1718" w:rsidP="001C1718">
            <w:pPr>
              <w:jc w:val="both"/>
              <w:rPr>
                <w:sz w:val="28"/>
                <w:szCs w:val="28"/>
              </w:rPr>
            </w:pPr>
            <w:r w:rsidRPr="00043839">
              <w:rPr>
                <w:sz w:val="28"/>
                <w:szCs w:val="28"/>
              </w:rPr>
              <w:t>виконано</w:t>
            </w:r>
          </w:p>
        </w:tc>
      </w:tr>
      <w:tr w:rsidR="001C1718" w:rsidRPr="00043839" w14:paraId="11ED8EF5" w14:textId="77777777" w:rsidTr="001C1718">
        <w:trPr>
          <w:trHeight w:hRule="exact" w:val="693"/>
        </w:trPr>
        <w:tc>
          <w:tcPr>
            <w:tcW w:w="851" w:type="dxa"/>
            <w:tcBorders>
              <w:top w:val="single" w:sz="6" w:space="0" w:color="auto"/>
              <w:left w:val="single" w:sz="4" w:space="0" w:color="auto"/>
              <w:bottom w:val="single" w:sz="6" w:space="0" w:color="auto"/>
              <w:right w:val="single" w:sz="6" w:space="0" w:color="auto"/>
            </w:tcBorders>
          </w:tcPr>
          <w:p w14:paraId="3F3067DA" w14:textId="77777777" w:rsidR="001C1718" w:rsidRPr="00043839" w:rsidRDefault="001C1718" w:rsidP="001C1718">
            <w:pPr>
              <w:jc w:val="center"/>
              <w:rPr>
                <w:sz w:val="28"/>
                <w:szCs w:val="28"/>
              </w:rPr>
            </w:pPr>
            <w:r w:rsidRPr="00043839">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3F0CE3C0" w14:textId="77777777" w:rsidR="001C1718" w:rsidRPr="00043839" w:rsidRDefault="001C1718" w:rsidP="001C1718">
            <w:pPr>
              <w:jc w:val="both"/>
              <w:rPr>
                <w:sz w:val="28"/>
                <w:szCs w:val="28"/>
              </w:rPr>
            </w:pPr>
            <w:r w:rsidRPr="00043839">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C8A0727" w14:textId="77777777" w:rsidR="001C1718" w:rsidRPr="00043839" w:rsidRDefault="001C1718" w:rsidP="001C1718">
            <w:pPr>
              <w:jc w:val="both"/>
              <w:rPr>
                <w:sz w:val="28"/>
                <w:szCs w:val="28"/>
              </w:rPr>
            </w:pPr>
            <w:r w:rsidRPr="00043839">
              <w:rPr>
                <w:sz w:val="28"/>
                <w:szCs w:val="28"/>
              </w:rPr>
              <w:t>Вересень-жовтень 2023</w:t>
            </w:r>
          </w:p>
        </w:tc>
        <w:tc>
          <w:tcPr>
            <w:tcW w:w="1440" w:type="dxa"/>
            <w:tcBorders>
              <w:top w:val="single" w:sz="6" w:space="0" w:color="auto"/>
              <w:left w:val="single" w:sz="6" w:space="0" w:color="auto"/>
              <w:bottom w:val="single" w:sz="6" w:space="0" w:color="auto"/>
              <w:right w:val="single" w:sz="4" w:space="0" w:color="auto"/>
            </w:tcBorders>
          </w:tcPr>
          <w:p w14:paraId="06414B2C" w14:textId="77777777" w:rsidR="001C1718" w:rsidRPr="00043839" w:rsidRDefault="001C1718" w:rsidP="001C1718">
            <w:pPr>
              <w:jc w:val="both"/>
              <w:rPr>
                <w:sz w:val="28"/>
                <w:szCs w:val="28"/>
              </w:rPr>
            </w:pPr>
            <w:r w:rsidRPr="00043839">
              <w:rPr>
                <w:sz w:val="28"/>
                <w:szCs w:val="28"/>
              </w:rPr>
              <w:t>виконано</w:t>
            </w:r>
          </w:p>
        </w:tc>
      </w:tr>
      <w:tr w:rsidR="001C1718" w:rsidRPr="00043839" w14:paraId="721F7AA1" w14:textId="77777777" w:rsidTr="001C1718">
        <w:trPr>
          <w:trHeight w:hRule="exact" w:val="428"/>
        </w:trPr>
        <w:tc>
          <w:tcPr>
            <w:tcW w:w="851" w:type="dxa"/>
            <w:tcBorders>
              <w:top w:val="single" w:sz="6" w:space="0" w:color="auto"/>
              <w:left w:val="single" w:sz="4" w:space="0" w:color="auto"/>
              <w:bottom w:val="single" w:sz="6" w:space="0" w:color="auto"/>
              <w:right w:val="single" w:sz="6" w:space="0" w:color="auto"/>
            </w:tcBorders>
          </w:tcPr>
          <w:p w14:paraId="61921AC7" w14:textId="77777777" w:rsidR="001C1718" w:rsidRPr="00043839" w:rsidRDefault="001C1718" w:rsidP="001C1718">
            <w:pPr>
              <w:jc w:val="center"/>
              <w:rPr>
                <w:sz w:val="28"/>
                <w:szCs w:val="28"/>
              </w:rPr>
            </w:pPr>
            <w:r w:rsidRPr="00043839">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3D1A32F6" w14:textId="77777777" w:rsidR="001C1718" w:rsidRPr="00043839" w:rsidRDefault="001C1718" w:rsidP="001C1718">
            <w:pPr>
              <w:jc w:val="both"/>
              <w:rPr>
                <w:sz w:val="28"/>
                <w:szCs w:val="28"/>
              </w:rPr>
            </w:pPr>
            <w:r w:rsidRPr="00043839">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3121EC12" w14:textId="77777777" w:rsidR="001C1718" w:rsidRPr="00043839" w:rsidRDefault="001C1718" w:rsidP="001C1718">
            <w:pPr>
              <w:jc w:val="both"/>
              <w:rPr>
                <w:sz w:val="28"/>
                <w:szCs w:val="28"/>
              </w:rPr>
            </w:pPr>
            <w:r w:rsidRPr="00043839">
              <w:rPr>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14:paraId="7D6A4D2C" w14:textId="77777777" w:rsidR="001C1718" w:rsidRPr="00043839" w:rsidRDefault="001C1718" w:rsidP="001C1718">
            <w:pPr>
              <w:jc w:val="both"/>
              <w:rPr>
                <w:sz w:val="28"/>
                <w:szCs w:val="28"/>
              </w:rPr>
            </w:pPr>
            <w:r w:rsidRPr="00043839">
              <w:rPr>
                <w:sz w:val="28"/>
                <w:szCs w:val="28"/>
              </w:rPr>
              <w:t>виконано</w:t>
            </w:r>
          </w:p>
        </w:tc>
      </w:tr>
      <w:tr w:rsidR="001C1718" w:rsidRPr="00043839" w14:paraId="0225F28C" w14:textId="77777777" w:rsidTr="001C1718">
        <w:trPr>
          <w:trHeight w:hRule="exact" w:val="420"/>
        </w:trPr>
        <w:tc>
          <w:tcPr>
            <w:tcW w:w="851" w:type="dxa"/>
            <w:tcBorders>
              <w:top w:val="single" w:sz="6" w:space="0" w:color="auto"/>
              <w:left w:val="single" w:sz="4" w:space="0" w:color="auto"/>
              <w:bottom w:val="single" w:sz="6" w:space="0" w:color="auto"/>
              <w:right w:val="single" w:sz="6" w:space="0" w:color="auto"/>
            </w:tcBorders>
          </w:tcPr>
          <w:p w14:paraId="3CB07730" w14:textId="77777777" w:rsidR="001C1718" w:rsidRPr="00043839" w:rsidRDefault="001C1718" w:rsidP="001C1718">
            <w:pPr>
              <w:jc w:val="center"/>
              <w:rPr>
                <w:sz w:val="28"/>
                <w:szCs w:val="28"/>
              </w:rPr>
            </w:pPr>
            <w:r w:rsidRPr="00043839">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58D93A49" w14:textId="77777777" w:rsidR="001C1718" w:rsidRPr="00043839" w:rsidRDefault="001C1718" w:rsidP="001C1718">
            <w:pPr>
              <w:jc w:val="both"/>
              <w:rPr>
                <w:sz w:val="28"/>
                <w:szCs w:val="28"/>
              </w:rPr>
            </w:pPr>
            <w:r w:rsidRPr="00043839">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209DF829" w14:textId="77777777" w:rsidR="001C1718" w:rsidRPr="00043839" w:rsidRDefault="001C1718" w:rsidP="001C1718">
            <w:pPr>
              <w:jc w:val="both"/>
              <w:rPr>
                <w:sz w:val="28"/>
                <w:szCs w:val="28"/>
              </w:rPr>
            </w:pPr>
            <w:r w:rsidRPr="00043839">
              <w:rPr>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14:paraId="6745F71D" w14:textId="77777777" w:rsidR="001C1718" w:rsidRPr="00043839" w:rsidRDefault="001C1718" w:rsidP="001C1718">
            <w:pPr>
              <w:jc w:val="both"/>
              <w:rPr>
                <w:sz w:val="28"/>
                <w:szCs w:val="28"/>
              </w:rPr>
            </w:pPr>
            <w:r w:rsidRPr="00043839">
              <w:rPr>
                <w:sz w:val="28"/>
                <w:szCs w:val="28"/>
              </w:rPr>
              <w:t>виконано</w:t>
            </w:r>
          </w:p>
        </w:tc>
      </w:tr>
      <w:tr w:rsidR="001C1718" w:rsidRPr="00043839" w14:paraId="20425AAC" w14:textId="77777777" w:rsidTr="001C1718">
        <w:trPr>
          <w:trHeight w:hRule="exact" w:val="426"/>
        </w:trPr>
        <w:tc>
          <w:tcPr>
            <w:tcW w:w="851" w:type="dxa"/>
            <w:tcBorders>
              <w:top w:val="single" w:sz="6" w:space="0" w:color="auto"/>
              <w:left w:val="single" w:sz="4" w:space="0" w:color="auto"/>
              <w:bottom w:val="single" w:sz="6" w:space="0" w:color="auto"/>
              <w:right w:val="single" w:sz="6" w:space="0" w:color="auto"/>
            </w:tcBorders>
          </w:tcPr>
          <w:p w14:paraId="04D6A4A1" w14:textId="77777777" w:rsidR="001C1718" w:rsidRPr="00043839" w:rsidRDefault="001C1718" w:rsidP="001C1718">
            <w:pPr>
              <w:jc w:val="center"/>
              <w:rPr>
                <w:sz w:val="28"/>
                <w:szCs w:val="28"/>
              </w:rPr>
            </w:pPr>
            <w:r w:rsidRPr="00043839">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397657B5" w14:textId="77777777" w:rsidR="001C1718" w:rsidRPr="00043839" w:rsidRDefault="001C1718" w:rsidP="001C1718">
            <w:pPr>
              <w:jc w:val="both"/>
              <w:rPr>
                <w:sz w:val="28"/>
                <w:szCs w:val="28"/>
              </w:rPr>
            </w:pPr>
            <w:r w:rsidRPr="00043839">
              <w:rPr>
                <w:sz w:val="28"/>
                <w:szCs w:val="28"/>
              </w:rPr>
              <w:t xml:space="preserve"> Захист дипломної роботи на ДЕК </w:t>
            </w:r>
          </w:p>
        </w:tc>
        <w:tc>
          <w:tcPr>
            <w:tcW w:w="2533" w:type="dxa"/>
            <w:tcBorders>
              <w:top w:val="single" w:sz="6" w:space="0" w:color="auto"/>
              <w:left w:val="single" w:sz="6" w:space="0" w:color="auto"/>
              <w:bottom w:val="single" w:sz="6" w:space="0" w:color="auto"/>
              <w:right w:val="single" w:sz="6" w:space="0" w:color="auto"/>
            </w:tcBorders>
          </w:tcPr>
          <w:p w14:paraId="0C0F9377" w14:textId="77777777" w:rsidR="001C1718" w:rsidRPr="00043839" w:rsidRDefault="001C1718" w:rsidP="001C1718">
            <w:pPr>
              <w:jc w:val="both"/>
              <w:rPr>
                <w:sz w:val="28"/>
                <w:szCs w:val="28"/>
              </w:rPr>
            </w:pPr>
            <w:r w:rsidRPr="00043839">
              <w:rPr>
                <w:sz w:val="28"/>
                <w:szCs w:val="28"/>
              </w:rPr>
              <w:t>грудень 2023</w:t>
            </w:r>
          </w:p>
        </w:tc>
        <w:tc>
          <w:tcPr>
            <w:tcW w:w="1440" w:type="dxa"/>
            <w:tcBorders>
              <w:top w:val="single" w:sz="6" w:space="0" w:color="auto"/>
              <w:left w:val="single" w:sz="6" w:space="0" w:color="auto"/>
              <w:bottom w:val="single" w:sz="6" w:space="0" w:color="auto"/>
              <w:right w:val="single" w:sz="4" w:space="0" w:color="auto"/>
            </w:tcBorders>
          </w:tcPr>
          <w:p w14:paraId="4C98E2D1" w14:textId="77777777" w:rsidR="001C1718" w:rsidRPr="00043839" w:rsidRDefault="001C1718" w:rsidP="001C1718">
            <w:pPr>
              <w:jc w:val="both"/>
              <w:rPr>
                <w:sz w:val="28"/>
                <w:szCs w:val="28"/>
              </w:rPr>
            </w:pPr>
            <w:r w:rsidRPr="00043839">
              <w:rPr>
                <w:sz w:val="28"/>
                <w:szCs w:val="28"/>
              </w:rPr>
              <w:t>виконано</w:t>
            </w:r>
          </w:p>
        </w:tc>
      </w:tr>
    </w:tbl>
    <w:p w14:paraId="2C9D3DCB" w14:textId="77777777" w:rsidR="001C1718" w:rsidRPr="00043839" w:rsidRDefault="001C1718" w:rsidP="001C1718">
      <w:pPr>
        <w:jc w:val="both"/>
        <w:rPr>
          <w:sz w:val="28"/>
          <w:szCs w:val="28"/>
        </w:rPr>
      </w:pPr>
    </w:p>
    <w:p w14:paraId="27586F43" w14:textId="5628DC91" w:rsidR="001C1718" w:rsidRPr="00043839" w:rsidRDefault="001C1718" w:rsidP="001C1718">
      <w:pPr>
        <w:jc w:val="both"/>
        <w:rPr>
          <w:bCs/>
          <w:sz w:val="28"/>
          <w:szCs w:val="28"/>
        </w:rPr>
      </w:pPr>
      <w:r w:rsidRPr="00043839">
        <w:rPr>
          <w:sz w:val="28"/>
          <w:szCs w:val="28"/>
        </w:rPr>
        <w:t>Студент  _</w:t>
      </w:r>
      <w:r w:rsidRPr="0094341F">
        <w:rPr>
          <w:sz w:val="28"/>
          <w:szCs w:val="28"/>
        </w:rPr>
        <w:t>_________________________</w:t>
      </w:r>
      <w:r w:rsidRPr="00043839">
        <w:rPr>
          <w:sz w:val="28"/>
          <w:szCs w:val="28"/>
        </w:rPr>
        <w:t xml:space="preserve">__ </w:t>
      </w:r>
      <w:r w:rsidR="005736DB">
        <w:rPr>
          <w:sz w:val="28"/>
          <w:szCs w:val="28"/>
          <w:lang w:val="uk-UA"/>
        </w:rPr>
        <w:t>О</w:t>
      </w:r>
      <w:r>
        <w:rPr>
          <w:sz w:val="28"/>
          <w:szCs w:val="28"/>
          <w:lang w:val="uk-UA"/>
        </w:rPr>
        <w:t>.</w:t>
      </w:r>
      <w:r w:rsidR="005736DB">
        <w:rPr>
          <w:sz w:val="28"/>
          <w:szCs w:val="28"/>
          <w:lang w:val="uk-UA"/>
        </w:rPr>
        <w:t xml:space="preserve"> М</w:t>
      </w:r>
      <w:r>
        <w:rPr>
          <w:sz w:val="28"/>
          <w:szCs w:val="28"/>
        </w:rPr>
        <w:t>.</w:t>
      </w:r>
      <w:r w:rsidR="005736DB">
        <w:rPr>
          <w:sz w:val="28"/>
          <w:szCs w:val="28"/>
          <w:lang w:val="uk-UA"/>
        </w:rPr>
        <w:t xml:space="preserve"> Мостовий</w:t>
      </w:r>
      <w:r w:rsidRPr="00015813">
        <w:rPr>
          <w:sz w:val="28"/>
          <w:szCs w:val="28"/>
        </w:rPr>
        <w:t xml:space="preserve"> </w:t>
      </w:r>
      <w:r w:rsidRPr="00015813">
        <w:rPr>
          <w:bCs/>
          <w:sz w:val="28"/>
          <w:szCs w:val="28"/>
        </w:rPr>
        <w:t xml:space="preserve"> </w:t>
      </w:r>
      <w:r w:rsidRPr="00043839">
        <w:rPr>
          <w:bCs/>
          <w:sz w:val="28"/>
          <w:szCs w:val="28"/>
        </w:rPr>
        <w:t xml:space="preserve">                                                         </w:t>
      </w:r>
    </w:p>
    <w:p w14:paraId="06B12101" w14:textId="77777777" w:rsidR="001C1718" w:rsidRPr="00043839" w:rsidRDefault="001C1718" w:rsidP="001C1718">
      <w:pPr>
        <w:jc w:val="both"/>
        <w:rPr>
          <w:bCs/>
          <w:sz w:val="28"/>
          <w:szCs w:val="28"/>
          <w:vertAlign w:val="superscript"/>
        </w:rPr>
      </w:pPr>
      <w:r w:rsidRPr="00043839">
        <w:rPr>
          <w:bCs/>
          <w:sz w:val="28"/>
          <w:szCs w:val="28"/>
        </w:rPr>
        <w:t xml:space="preserve">                                             </w:t>
      </w:r>
      <w:r w:rsidRPr="00043839">
        <w:rPr>
          <w:bCs/>
          <w:sz w:val="28"/>
          <w:szCs w:val="28"/>
          <w:vertAlign w:val="superscript"/>
        </w:rPr>
        <w:t xml:space="preserve">( підпис )          </w:t>
      </w:r>
    </w:p>
    <w:p w14:paraId="544BD7AA" w14:textId="78A2889B" w:rsidR="001C1718" w:rsidRPr="005736DB" w:rsidRDefault="001C1718" w:rsidP="001C1718">
      <w:pPr>
        <w:jc w:val="both"/>
        <w:rPr>
          <w:sz w:val="28"/>
          <w:szCs w:val="28"/>
          <w:lang w:val="uk-UA"/>
        </w:rPr>
      </w:pPr>
      <w:r w:rsidRPr="00043839">
        <w:rPr>
          <w:sz w:val="28"/>
          <w:szCs w:val="28"/>
        </w:rPr>
        <w:t xml:space="preserve">Керівник роботи (проекту) </w:t>
      </w:r>
      <w:r w:rsidRPr="00043839">
        <w:rPr>
          <w:sz w:val="28"/>
          <w:szCs w:val="28"/>
          <w:u w:val="single"/>
        </w:rPr>
        <w:t xml:space="preserve">                              </w:t>
      </w:r>
      <w:r w:rsidRPr="00043839">
        <w:rPr>
          <w:sz w:val="28"/>
          <w:szCs w:val="28"/>
        </w:rPr>
        <w:t xml:space="preserve"> </w:t>
      </w:r>
      <w:r w:rsidR="005736DB">
        <w:rPr>
          <w:sz w:val="28"/>
          <w:szCs w:val="28"/>
          <w:lang w:val="uk-UA"/>
        </w:rPr>
        <w:t>П</w:t>
      </w:r>
      <w:r w:rsidRPr="00043839">
        <w:rPr>
          <w:sz w:val="28"/>
          <w:szCs w:val="28"/>
        </w:rPr>
        <w:t>.</w:t>
      </w:r>
      <w:r w:rsidR="005736DB">
        <w:rPr>
          <w:sz w:val="28"/>
          <w:szCs w:val="28"/>
          <w:lang w:val="uk-UA"/>
        </w:rPr>
        <w:t xml:space="preserve"> Ф</w:t>
      </w:r>
      <w:r w:rsidRPr="00043839">
        <w:rPr>
          <w:sz w:val="28"/>
          <w:szCs w:val="28"/>
        </w:rPr>
        <w:t xml:space="preserve">. </w:t>
      </w:r>
      <w:r w:rsidR="005736DB">
        <w:rPr>
          <w:sz w:val="28"/>
          <w:szCs w:val="28"/>
          <w:lang w:val="uk-UA"/>
        </w:rPr>
        <w:t>Пиптюк</w:t>
      </w:r>
    </w:p>
    <w:p w14:paraId="7C9D665A" w14:textId="77777777" w:rsidR="001C1718" w:rsidRPr="00043839" w:rsidRDefault="001C1718" w:rsidP="001C1718">
      <w:pPr>
        <w:jc w:val="both"/>
        <w:rPr>
          <w:bCs/>
          <w:sz w:val="28"/>
          <w:szCs w:val="28"/>
          <w:vertAlign w:val="superscript"/>
        </w:rPr>
      </w:pPr>
      <w:r w:rsidRPr="00043839">
        <w:rPr>
          <w:bCs/>
          <w:sz w:val="28"/>
          <w:szCs w:val="28"/>
        </w:rPr>
        <w:t xml:space="preserve">                                                          </w:t>
      </w:r>
      <w:r w:rsidRPr="00043839">
        <w:rPr>
          <w:bCs/>
          <w:sz w:val="28"/>
          <w:szCs w:val="28"/>
          <w:vertAlign w:val="superscript"/>
        </w:rPr>
        <w:t xml:space="preserve">( підпис )                     </w:t>
      </w:r>
    </w:p>
    <w:p w14:paraId="3D6C837B" w14:textId="77777777" w:rsidR="001C1718" w:rsidRPr="00043839" w:rsidRDefault="001C1718" w:rsidP="001C1718">
      <w:pPr>
        <w:jc w:val="both"/>
        <w:rPr>
          <w:bCs/>
          <w:sz w:val="28"/>
          <w:szCs w:val="28"/>
          <w:vertAlign w:val="superscript"/>
        </w:rPr>
      </w:pPr>
      <w:r w:rsidRPr="00043839">
        <w:rPr>
          <w:sz w:val="28"/>
          <w:szCs w:val="28"/>
        </w:rPr>
        <w:t xml:space="preserve">Нормоконтроль пройдено </w:t>
      </w:r>
    </w:p>
    <w:p w14:paraId="06FCD809" w14:textId="77777777" w:rsidR="001C1718" w:rsidRPr="00043839" w:rsidRDefault="001C1718" w:rsidP="001C1718">
      <w:pPr>
        <w:jc w:val="both"/>
        <w:rPr>
          <w:bCs/>
          <w:sz w:val="28"/>
          <w:szCs w:val="28"/>
          <w:vertAlign w:val="superscript"/>
        </w:rPr>
      </w:pPr>
      <w:r w:rsidRPr="00043839">
        <w:rPr>
          <w:bCs/>
          <w:sz w:val="28"/>
          <w:szCs w:val="28"/>
          <w:vertAlign w:val="superscript"/>
        </w:rPr>
        <w:t xml:space="preserve">                                                                                           </w:t>
      </w:r>
    </w:p>
    <w:p w14:paraId="2CF87649" w14:textId="1E912B22" w:rsidR="001C1718" w:rsidRDefault="001C1718" w:rsidP="001C1718">
      <w:pPr>
        <w:ind w:left="3686" w:hanging="3686"/>
        <w:jc w:val="both"/>
        <w:rPr>
          <w:sz w:val="28"/>
          <w:szCs w:val="28"/>
          <w:vertAlign w:val="superscript"/>
        </w:rPr>
      </w:pPr>
      <w:r w:rsidRPr="00043839">
        <w:rPr>
          <w:sz w:val="28"/>
          <w:szCs w:val="28"/>
        </w:rPr>
        <w:t xml:space="preserve">Нормоконтролер  </w:t>
      </w:r>
      <w:r w:rsidRPr="00043839">
        <w:rPr>
          <w:sz w:val="28"/>
          <w:szCs w:val="28"/>
          <w:u w:val="single"/>
        </w:rPr>
        <w:t xml:space="preserve">                                                 </w:t>
      </w:r>
      <w:r w:rsidRPr="00043839">
        <w:rPr>
          <w:sz w:val="28"/>
          <w:szCs w:val="28"/>
        </w:rPr>
        <w:t xml:space="preserve">    </w:t>
      </w:r>
      <w:r w:rsidR="005736DB">
        <w:rPr>
          <w:sz w:val="28"/>
          <w:szCs w:val="28"/>
          <w:lang w:val="uk-UA"/>
        </w:rPr>
        <w:t>Ю</w:t>
      </w:r>
      <w:r w:rsidRPr="00043839">
        <w:rPr>
          <w:sz w:val="28"/>
          <w:szCs w:val="28"/>
        </w:rPr>
        <w:t xml:space="preserve">. </w:t>
      </w:r>
      <w:r w:rsidR="005736DB">
        <w:rPr>
          <w:sz w:val="28"/>
          <w:szCs w:val="28"/>
          <w:lang w:val="uk-UA"/>
        </w:rPr>
        <w:t>О</w:t>
      </w:r>
      <w:r w:rsidRPr="00043839">
        <w:rPr>
          <w:sz w:val="28"/>
          <w:szCs w:val="28"/>
        </w:rPr>
        <w:t>.</w:t>
      </w:r>
      <w:r w:rsidR="005736DB">
        <w:rPr>
          <w:sz w:val="28"/>
          <w:szCs w:val="28"/>
          <w:lang w:val="uk-UA"/>
        </w:rPr>
        <w:t xml:space="preserve"> Коваленко</w:t>
      </w:r>
      <w:r w:rsidRPr="00043839">
        <w:rPr>
          <w:vertAlign w:val="superscript"/>
        </w:rPr>
        <w:t xml:space="preserve">                                                                         ( </w:t>
      </w:r>
      <w:r>
        <w:rPr>
          <w:vertAlign w:val="superscript"/>
        </w:rPr>
        <w:t xml:space="preserve">                        </w:t>
      </w:r>
      <w:r w:rsidRPr="00015813">
        <w:rPr>
          <w:sz w:val="28"/>
          <w:szCs w:val="28"/>
          <w:vertAlign w:val="superscript"/>
        </w:rPr>
        <w:t>(підпис)</w:t>
      </w:r>
    </w:p>
    <w:p w14:paraId="62047262" w14:textId="77777777" w:rsidR="001C1718" w:rsidRPr="00043839" w:rsidRDefault="001C1718" w:rsidP="001C1718">
      <w:pPr>
        <w:ind w:left="3686" w:hanging="3686"/>
        <w:jc w:val="both"/>
      </w:pPr>
    </w:p>
    <w:p w14:paraId="52DE9E05" w14:textId="77777777" w:rsidR="001C1718" w:rsidRPr="0092171E" w:rsidRDefault="001C1718" w:rsidP="001C1718">
      <w:pPr>
        <w:pStyle w:val="12"/>
        <w:spacing w:line="360" w:lineRule="auto"/>
        <w:jc w:val="center"/>
        <w:rPr>
          <w:rFonts w:ascii="Times New Roman" w:hAnsi="Times New Roman"/>
          <w:b w:val="0"/>
          <w:bCs w:val="0"/>
          <w:color w:val="auto"/>
          <w:lang w:val="uk-UA"/>
        </w:rPr>
      </w:pPr>
      <w:r w:rsidRPr="0092171E">
        <w:rPr>
          <w:rFonts w:ascii="Times New Roman" w:hAnsi="Times New Roman"/>
          <w:b w:val="0"/>
          <w:bCs w:val="0"/>
          <w:color w:val="auto"/>
          <w:lang w:val="uk-UA"/>
        </w:rPr>
        <w:lastRenderedPageBreak/>
        <w:t>ЗМІСТ</w:t>
      </w:r>
    </w:p>
    <w:p w14:paraId="4160F4F1" w14:textId="77777777" w:rsidR="001C1718" w:rsidRPr="00E96992" w:rsidRDefault="001C1718" w:rsidP="00F9075D">
      <w:pPr>
        <w:pStyle w:val="13"/>
        <w:rPr>
          <w:lang w:val="ru-RU" w:eastAsia="ru-RU"/>
        </w:rPr>
      </w:pPr>
      <w:r w:rsidRPr="00E96992">
        <w:fldChar w:fldCharType="begin"/>
      </w:r>
      <w:r w:rsidRPr="00E96992">
        <w:instrText xml:space="preserve"> TOC \o "1-3" \h \z \u </w:instrText>
      </w:r>
      <w:r w:rsidRPr="00E96992">
        <w:fldChar w:fldCharType="separate"/>
      </w:r>
    </w:p>
    <w:tbl>
      <w:tblPr>
        <w:tblW w:w="10780" w:type="dxa"/>
        <w:tblInd w:w="-6" w:type="dxa"/>
        <w:tblLayout w:type="fixed"/>
        <w:tblLook w:val="0000" w:firstRow="0" w:lastRow="0" w:firstColumn="0" w:lastColumn="0" w:noHBand="0" w:noVBand="0"/>
      </w:tblPr>
      <w:tblGrid>
        <w:gridCol w:w="9362"/>
        <w:gridCol w:w="709"/>
        <w:gridCol w:w="709"/>
      </w:tblGrid>
      <w:tr w:rsidR="001C1718" w:rsidRPr="00425EEC" w14:paraId="4FB52990" w14:textId="77777777" w:rsidTr="001C1718">
        <w:tc>
          <w:tcPr>
            <w:tcW w:w="9362" w:type="dxa"/>
          </w:tcPr>
          <w:p w14:paraId="3FA19432" w14:textId="77777777" w:rsidR="001C1718" w:rsidRPr="001B1809" w:rsidRDefault="001C1718" w:rsidP="001C1718">
            <w:pPr>
              <w:tabs>
                <w:tab w:val="left" w:pos="2901"/>
              </w:tabs>
              <w:spacing w:line="360" w:lineRule="auto"/>
              <w:ind w:right="41"/>
              <w:rPr>
                <w:sz w:val="28"/>
                <w:szCs w:val="28"/>
              </w:rPr>
            </w:pPr>
            <w:r w:rsidRPr="00015813">
              <w:rPr>
                <w:sz w:val="28"/>
                <w:szCs w:val="28"/>
              </w:rPr>
              <w:t>Реферат........................................................................................................</w:t>
            </w:r>
            <w:r>
              <w:rPr>
                <w:sz w:val="28"/>
                <w:szCs w:val="28"/>
              </w:rPr>
              <w:t>............</w:t>
            </w:r>
          </w:p>
          <w:p w14:paraId="34BF296B" w14:textId="77777777" w:rsidR="001C1718" w:rsidRPr="00015813" w:rsidRDefault="001C1718" w:rsidP="001C1718">
            <w:pPr>
              <w:tabs>
                <w:tab w:val="left" w:pos="2901"/>
              </w:tabs>
              <w:spacing w:line="360" w:lineRule="auto"/>
              <w:rPr>
                <w:sz w:val="28"/>
                <w:szCs w:val="28"/>
              </w:rPr>
            </w:pPr>
            <w:r w:rsidRPr="00015813">
              <w:rPr>
                <w:sz w:val="28"/>
                <w:szCs w:val="28"/>
              </w:rPr>
              <w:t>Перелік умовних позначень, символів, одиниць, скорочень та термінів</w:t>
            </w:r>
            <w:r>
              <w:rPr>
                <w:sz w:val="28"/>
                <w:szCs w:val="28"/>
              </w:rPr>
              <w:t>…….</w:t>
            </w:r>
          </w:p>
        </w:tc>
        <w:tc>
          <w:tcPr>
            <w:tcW w:w="709" w:type="dxa"/>
          </w:tcPr>
          <w:p w14:paraId="24A4ACE3" w14:textId="248FA1ED" w:rsidR="001C1718" w:rsidRDefault="00A128CF" w:rsidP="001C1718">
            <w:pPr>
              <w:spacing w:line="360" w:lineRule="auto"/>
              <w:rPr>
                <w:sz w:val="28"/>
                <w:szCs w:val="28"/>
              </w:rPr>
            </w:pPr>
            <w:r>
              <w:rPr>
                <w:sz w:val="28"/>
                <w:szCs w:val="28"/>
              </w:rPr>
              <w:t>5</w:t>
            </w:r>
          </w:p>
          <w:p w14:paraId="5C895116" w14:textId="6F443820" w:rsidR="001C1718" w:rsidRPr="001B1809" w:rsidRDefault="00A128CF" w:rsidP="001C1718">
            <w:pPr>
              <w:spacing w:line="360" w:lineRule="auto"/>
              <w:rPr>
                <w:sz w:val="28"/>
                <w:szCs w:val="28"/>
              </w:rPr>
            </w:pPr>
            <w:r>
              <w:rPr>
                <w:sz w:val="28"/>
                <w:szCs w:val="28"/>
              </w:rPr>
              <w:t>7</w:t>
            </w:r>
          </w:p>
        </w:tc>
        <w:tc>
          <w:tcPr>
            <w:tcW w:w="709" w:type="dxa"/>
          </w:tcPr>
          <w:p w14:paraId="1AF8A3EB" w14:textId="77777777" w:rsidR="001C1718" w:rsidRDefault="001C1718" w:rsidP="001C1718">
            <w:pPr>
              <w:spacing w:line="360" w:lineRule="auto"/>
              <w:rPr>
                <w:sz w:val="28"/>
                <w:szCs w:val="28"/>
              </w:rPr>
            </w:pPr>
          </w:p>
        </w:tc>
      </w:tr>
      <w:tr w:rsidR="001C1718" w:rsidRPr="00425EEC" w14:paraId="3E29E6DE" w14:textId="77777777" w:rsidTr="001C1718">
        <w:tc>
          <w:tcPr>
            <w:tcW w:w="9362" w:type="dxa"/>
          </w:tcPr>
          <w:p w14:paraId="7408662E" w14:textId="77777777" w:rsidR="001C1718" w:rsidRPr="00015813" w:rsidRDefault="001C1718" w:rsidP="001C1718">
            <w:pPr>
              <w:spacing w:line="360" w:lineRule="auto"/>
              <w:rPr>
                <w:sz w:val="28"/>
                <w:szCs w:val="28"/>
              </w:rPr>
            </w:pPr>
            <w:r w:rsidRPr="00015813">
              <w:rPr>
                <w:sz w:val="28"/>
                <w:szCs w:val="28"/>
              </w:rPr>
              <w:t>Вступ….……………………………………………………………...…....</w:t>
            </w:r>
            <w:r>
              <w:rPr>
                <w:sz w:val="28"/>
                <w:szCs w:val="28"/>
              </w:rPr>
              <w:t>............</w:t>
            </w:r>
          </w:p>
        </w:tc>
        <w:tc>
          <w:tcPr>
            <w:tcW w:w="709" w:type="dxa"/>
          </w:tcPr>
          <w:p w14:paraId="0144EFFF" w14:textId="1AF02785" w:rsidR="001C1718" w:rsidRPr="001B1809" w:rsidRDefault="00A128CF" w:rsidP="001C1718">
            <w:pPr>
              <w:spacing w:line="360" w:lineRule="auto"/>
              <w:rPr>
                <w:sz w:val="28"/>
                <w:szCs w:val="28"/>
              </w:rPr>
            </w:pPr>
            <w:r>
              <w:rPr>
                <w:sz w:val="28"/>
                <w:szCs w:val="28"/>
              </w:rPr>
              <w:t>8</w:t>
            </w:r>
          </w:p>
        </w:tc>
        <w:tc>
          <w:tcPr>
            <w:tcW w:w="709" w:type="dxa"/>
          </w:tcPr>
          <w:p w14:paraId="4CB7B1B9" w14:textId="77777777" w:rsidR="001C1718" w:rsidRDefault="001C1718" w:rsidP="001C1718">
            <w:pPr>
              <w:spacing w:line="360" w:lineRule="auto"/>
              <w:rPr>
                <w:sz w:val="28"/>
                <w:szCs w:val="28"/>
              </w:rPr>
            </w:pPr>
          </w:p>
        </w:tc>
      </w:tr>
      <w:tr w:rsidR="001C1718" w:rsidRPr="00425EEC" w14:paraId="2F1E7128" w14:textId="77777777" w:rsidTr="001C1718">
        <w:tc>
          <w:tcPr>
            <w:tcW w:w="9362" w:type="dxa"/>
          </w:tcPr>
          <w:p w14:paraId="688A9DB9" w14:textId="77777777" w:rsidR="001C1718" w:rsidRDefault="001C1718" w:rsidP="001C1718">
            <w:pPr>
              <w:spacing w:line="360" w:lineRule="auto"/>
              <w:rPr>
                <w:sz w:val="28"/>
                <w:szCs w:val="28"/>
              </w:rPr>
            </w:pPr>
            <w:r w:rsidRPr="00015813">
              <w:rPr>
                <w:sz w:val="28"/>
                <w:szCs w:val="28"/>
              </w:rPr>
              <w:t>1 Огляд літератури.................……………….…....................................</w:t>
            </w:r>
            <w:r>
              <w:rPr>
                <w:sz w:val="28"/>
                <w:szCs w:val="28"/>
              </w:rPr>
              <w:t>..............</w:t>
            </w:r>
          </w:p>
          <w:p w14:paraId="37A8B298" w14:textId="6688CBA5" w:rsidR="001C1718" w:rsidRPr="003C5908" w:rsidRDefault="003C5908" w:rsidP="00BB1CEC">
            <w:pPr>
              <w:pStyle w:val="ab"/>
              <w:numPr>
                <w:ilvl w:val="1"/>
                <w:numId w:val="23"/>
              </w:numPr>
              <w:shd w:val="clear" w:color="auto" w:fill="FFFFFF"/>
              <w:spacing w:line="360" w:lineRule="auto"/>
              <w:ind w:left="0" w:firstLine="746"/>
              <w:rPr>
                <w:spacing w:val="-6"/>
                <w:sz w:val="28"/>
                <w:szCs w:val="28"/>
                <w:lang w:val="uk-UA"/>
              </w:rPr>
            </w:pPr>
            <w:r w:rsidRPr="003C5908">
              <w:rPr>
                <w:bCs/>
                <w:sz w:val="28"/>
                <w:szCs w:val="28"/>
                <w:lang w:val="uk-UA"/>
              </w:rPr>
              <w:t xml:space="preserve">Акробатика у фізичному вихованні </w:t>
            </w:r>
            <w:r w:rsidR="001C1718" w:rsidRPr="003C5908">
              <w:rPr>
                <w:spacing w:val="-6"/>
                <w:sz w:val="28"/>
                <w:szCs w:val="28"/>
                <w:lang w:val="uk-UA"/>
              </w:rPr>
              <w:t>…………………</w:t>
            </w:r>
            <w:r>
              <w:rPr>
                <w:spacing w:val="-6"/>
                <w:sz w:val="28"/>
                <w:szCs w:val="28"/>
                <w:lang w:val="uk-UA"/>
              </w:rPr>
              <w:t>……………</w:t>
            </w:r>
          </w:p>
          <w:p w14:paraId="0C56E565" w14:textId="48C95A7E" w:rsidR="003C5908" w:rsidRDefault="001C1718" w:rsidP="006F40F2">
            <w:pPr>
              <w:spacing w:line="360" w:lineRule="auto"/>
              <w:ind w:firstLine="709"/>
              <w:jc w:val="both"/>
              <w:rPr>
                <w:bCs/>
                <w:sz w:val="28"/>
                <w:szCs w:val="28"/>
              </w:rPr>
            </w:pPr>
            <w:r>
              <w:rPr>
                <w:spacing w:val="-6"/>
                <w:sz w:val="28"/>
                <w:szCs w:val="28"/>
                <w:lang w:val="uk-UA"/>
              </w:rPr>
              <w:t xml:space="preserve">1.2 </w:t>
            </w:r>
            <w:r w:rsidR="006F40F2" w:rsidRPr="008259EF">
              <w:rPr>
                <w:bCs/>
                <w:sz w:val="28"/>
                <w:szCs w:val="28"/>
              </w:rPr>
              <w:t xml:space="preserve">Сучасний стан фізичного виховання учнів старшого </w:t>
            </w:r>
          </w:p>
          <w:p w14:paraId="4E91786C" w14:textId="6A950316" w:rsidR="006F40F2" w:rsidRPr="003C5908" w:rsidRDefault="006F40F2" w:rsidP="006F40F2">
            <w:pPr>
              <w:spacing w:line="360" w:lineRule="auto"/>
              <w:ind w:firstLine="709"/>
              <w:jc w:val="both"/>
              <w:rPr>
                <w:bCs/>
                <w:sz w:val="28"/>
                <w:szCs w:val="28"/>
                <w:lang w:val="uk-UA"/>
              </w:rPr>
            </w:pPr>
            <w:r w:rsidRPr="008259EF">
              <w:rPr>
                <w:bCs/>
                <w:sz w:val="28"/>
                <w:szCs w:val="28"/>
              </w:rPr>
              <w:t>шкільного віку</w:t>
            </w:r>
            <w:r w:rsidR="003C5908">
              <w:rPr>
                <w:bCs/>
                <w:sz w:val="28"/>
                <w:szCs w:val="28"/>
                <w:lang w:val="uk-UA"/>
              </w:rPr>
              <w:t>…………………………………………………………….</w:t>
            </w:r>
          </w:p>
          <w:p w14:paraId="27E5003A" w14:textId="77777777" w:rsidR="003C5908" w:rsidRDefault="001C1718" w:rsidP="003C5908">
            <w:pPr>
              <w:pStyle w:val="21"/>
              <w:rPr>
                <w:sz w:val="28"/>
                <w:szCs w:val="28"/>
              </w:rPr>
            </w:pPr>
            <w:r>
              <w:rPr>
                <w:spacing w:val="-6"/>
                <w:sz w:val="28"/>
                <w:szCs w:val="28"/>
              </w:rPr>
              <w:t xml:space="preserve">1.3 </w:t>
            </w:r>
            <w:r w:rsidR="003C5908" w:rsidRPr="00AB5193">
              <w:rPr>
                <w:sz w:val="28"/>
                <w:szCs w:val="28"/>
              </w:rPr>
              <w:t xml:space="preserve">Програмно-нормативні основи фізичного виховання учнів      </w:t>
            </w:r>
          </w:p>
          <w:p w14:paraId="4AF89053" w14:textId="71B0A9D9" w:rsidR="001C1718" w:rsidRDefault="003C5908" w:rsidP="003C5908">
            <w:pPr>
              <w:pStyle w:val="21"/>
              <w:rPr>
                <w:sz w:val="28"/>
                <w:szCs w:val="28"/>
              </w:rPr>
            </w:pPr>
            <w:r>
              <w:rPr>
                <w:sz w:val="28"/>
                <w:szCs w:val="28"/>
              </w:rPr>
              <w:t xml:space="preserve">      </w:t>
            </w:r>
            <w:r w:rsidRPr="00AB5193">
              <w:rPr>
                <w:sz w:val="28"/>
                <w:szCs w:val="28"/>
              </w:rPr>
              <w:t>загальноосвітніх шкіл</w:t>
            </w:r>
            <w:r w:rsidR="00D32880">
              <w:rPr>
                <w:sz w:val="28"/>
                <w:szCs w:val="28"/>
              </w:rPr>
              <w:t>…………</w:t>
            </w:r>
            <w:r>
              <w:rPr>
                <w:sz w:val="28"/>
                <w:szCs w:val="28"/>
              </w:rPr>
              <w:t>………………………………………</w:t>
            </w:r>
          </w:p>
          <w:p w14:paraId="069EE9BC" w14:textId="77777777" w:rsidR="003C5908" w:rsidRDefault="003C5908" w:rsidP="003C5908">
            <w:pPr>
              <w:pStyle w:val="21"/>
              <w:rPr>
                <w:bCs/>
                <w:sz w:val="28"/>
                <w:szCs w:val="28"/>
              </w:rPr>
            </w:pPr>
            <w:r w:rsidRPr="008259EF">
              <w:rPr>
                <w:bCs/>
                <w:sz w:val="28"/>
                <w:szCs w:val="28"/>
              </w:rPr>
              <w:t>1.</w:t>
            </w:r>
            <w:r>
              <w:rPr>
                <w:bCs/>
                <w:sz w:val="28"/>
                <w:szCs w:val="28"/>
              </w:rPr>
              <w:t>4</w:t>
            </w:r>
            <w:r w:rsidRPr="008259EF">
              <w:rPr>
                <w:bCs/>
                <w:sz w:val="28"/>
                <w:szCs w:val="28"/>
              </w:rPr>
              <w:t xml:space="preserve"> Характеристика мотиваційних факторів фізкультурно-спортивної       </w:t>
            </w:r>
          </w:p>
          <w:p w14:paraId="00D28F6C" w14:textId="2FABBC03" w:rsidR="003C5908" w:rsidRPr="008259EF" w:rsidRDefault="003C5908" w:rsidP="003C5908">
            <w:pPr>
              <w:pStyle w:val="21"/>
              <w:rPr>
                <w:bCs/>
                <w:sz w:val="28"/>
                <w:szCs w:val="28"/>
              </w:rPr>
            </w:pPr>
            <w:r>
              <w:rPr>
                <w:bCs/>
                <w:sz w:val="28"/>
                <w:szCs w:val="28"/>
              </w:rPr>
              <w:t xml:space="preserve">      </w:t>
            </w:r>
            <w:r w:rsidRPr="008259EF">
              <w:rPr>
                <w:bCs/>
                <w:sz w:val="28"/>
                <w:szCs w:val="28"/>
              </w:rPr>
              <w:t>діяльності у процесі шкільного виховання</w:t>
            </w:r>
            <w:r>
              <w:rPr>
                <w:bCs/>
                <w:sz w:val="28"/>
                <w:szCs w:val="28"/>
              </w:rPr>
              <w:t>…………………………</w:t>
            </w:r>
          </w:p>
          <w:p w14:paraId="09AD15E0" w14:textId="77777777" w:rsidR="003C5908" w:rsidRDefault="003C5908" w:rsidP="003C5908">
            <w:pPr>
              <w:spacing w:line="360" w:lineRule="auto"/>
              <w:ind w:firstLine="709"/>
              <w:jc w:val="both"/>
              <w:rPr>
                <w:bCs/>
                <w:sz w:val="28"/>
                <w:szCs w:val="28"/>
                <w:lang w:val="uk-UA"/>
              </w:rPr>
            </w:pPr>
            <w:r w:rsidRPr="003C5908">
              <w:rPr>
                <w:bCs/>
                <w:sz w:val="28"/>
                <w:szCs w:val="28"/>
                <w:lang w:val="uk-UA"/>
              </w:rPr>
              <w:t>1.</w:t>
            </w:r>
            <w:r>
              <w:rPr>
                <w:bCs/>
                <w:sz w:val="28"/>
                <w:szCs w:val="28"/>
                <w:lang w:val="uk-UA"/>
              </w:rPr>
              <w:t>5</w:t>
            </w:r>
            <w:r w:rsidRPr="003C5908">
              <w:rPr>
                <w:bCs/>
                <w:sz w:val="28"/>
                <w:szCs w:val="28"/>
                <w:lang w:val="uk-UA"/>
              </w:rPr>
              <w:t xml:space="preserve"> Анатомо-фізіологічні та психофізіологічні особливості дітей </w:t>
            </w:r>
          </w:p>
          <w:p w14:paraId="23C2D4FA" w14:textId="145E5AFD" w:rsidR="003C5908" w:rsidRPr="003C5908" w:rsidRDefault="003C5908" w:rsidP="003C5908">
            <w:pPr>
              <w:spacing w:line="360" w:lineRule="auto"/>
              <w:ind w:firstLine="709"/>
              <w:jc w:val="both"/>
              <w:rPr>
                <w:bCs/>
                <w:sz w:val="28"/>
                <w:szCs w:val="28"/>
                <w:lang w:val="uk-UA"/>
              </w:rPr>
            </w:pPr>
            <w:r>
              <w:rPr>
                <w:bCs/>
                <w:sz w:val="28"/>
                <w:szCs w:val="28"/>
                <w:lang w:val="uk-UA"/>
              </w:rPr>
              <w:t xml:space="preserve">      </w:t>
            </w:r>
            <w:r w:rsidRPr="003C5908">
              <w:rPr>
                <w:bCs/>
                <w:sz w:val="28"/>
                <w:szCs w:val="28"/>
                <w:lang w:val="uk-UA"/>
              </w:rPr>
              <w:t>шкільного віку</w:t>
            </w:r>
            <w:r>
              <w:rPr>
                <w:bCs/>
                <w:sz w:val="28"/>
                <w:szCs w:val="28"/>
                <w:lang w:val="uk-UA"/>
              </w:rPr>
              <w:t>……………………………………………………….</w:t>
            </w:r>
          </w:p>
          <w:p w14:paraId="0F7C9207" w14:textId="77777777" w:rsidR="001C1718" w:rsidRDefault="001C1718" w:rsidP="00955D99">
            <w:pPr>
              <w:pStyle w:val="27"/>
            </w:pPr>
            <w:r w:rsidRPr="00425EEC">
              <w:t>2 Завдання</w:t>
            </w:r>
            <w:r>
              <w:t xml:space="preserve">, методи та організація  </w:t>
            </w:r>
            <w:r w:rsidRPr="00425EEC">
              <w:t>дослідження</w:t>
            </w:r>
            <w:r>
              <w:t>……………………………….</w:t>
            </w:r>
          </w:p>
          <w:p w14:paraId="38FAD4CF" w14:textId="77777777" w:rsidR="001C1718" w:rsidRPr="00015813" w:rsidRDefault="001C1718" w:rsidP="001C1718">
            <w:pPr>
              <w:pStyle w:val="27"/>
            </w:pPr>
            <w:r>
              <w:t xml:space="preserve">           </w:t>
            </w:r>
            <w:r w:rsidRPr="00015813">
              <w:t>2.1 Завдання</w:t>
            </w:r>
            <w:r>
              <w:t xml:space="preserve"> дослідження………..………………………………………</w:t>
            </w:r>
            <w:r w:rsidRPr="00015813">
              <w:t xml:space="preserve"> </w:t>
            </w:r>
          </w:p>
          <w:p w14:paraId="09C2E0DE" w14:textId="77777777" w:rsidR="001C1718" w:rsidRPr="00C32506" w:rsidRDefault="001C1718" w:rsidP="001C1718">
            <w:pPr>
              <w:spacing w:line="360" w:lineRule="auto"/>
            </w:pPr>
            <w:r>
              <w:rPr>
                <w:sz w:val="28"/>
                <w:szCs w:val="28"/>
              </w:rPr>
              <w:t xml:space="preserve">      </w:t>
            </w:r>
            <w:r>
              <w:rPr>
                <w:sz w:val="28"/>
                <w:szCs w:val="28"/>
                <w:lang w:val="uk-UA"/>
              </w:rPr>
              <w:t xml:space="preserve">     </w:t>
            </w:r>
            <w:hyperlink w:anchor="_Toc528366031" w:history="1">
              <w:r w:rsidRPr="00015813">
                <w:rPr>
                  <w:rStyle w:val="a7"/>
                  <w:noProof/>
                  <w:sz w:val="28"/>
                  <w:szCs w:val="28"/>
                </w:rPr>
                <w:t>2.</w:t>
              </w:r>
              <w:r>
                <w:rPr>
                  <w:rStyle w:val="a7"/>
                  <w:noProof/>
                  <w:sz w:val="28"/>
                  <w:szCs w:val="28"/>
                </w:rPr>
                <w:t>2</w:t>
              </w:r>
              <w:r w:rsidRPr="00015813">
                <w:rPr>
                  <w:rStyle w:val="a7"/>
                  <w:noProof/>
                  <w:sz w:val="28"/>
                  <w:szCs w:val="28"/>
                </w:rPr>
                <w:t xml:space="preserve"> Методи дослідження</w:t>
              </w:r>
              <w:r w:rsidRPr="00015813">
                <w:rPr>
                  <w:noProof/>
                  <w:webHidden/>
                  <w:sz w:val="28"/>
                  <w:szCs w:val="28"/>
                </w:rPr>
                <w:tab/>
              </w:r>
            </w:hyperlink>
            <w:r>
              <w:rPr>
                <w:noProof/>
                <w:sz w:val="28"/>
                <w:szCs w:val="28"/>
              </w:rPr>
              <w:t>……………………………………………</w:t>
            </w:r>
          </w:p>
          <w:p w14:paraId="14396C0F" w14:textId="77777777" w:rsidR="001C1718" w:rsidRPr="00015813" w:rsidRDefault="001C1718" w:rsidP="001C1718">
            <w:pPr>
              <w:pStyle w:val="27"/>
              <w:rPr>
                <w:noProof/>
                <w:lang w:val="ru-RU" w:eastAsia="ru-RU"/>
              </w:rPr>
            </w:pPr>
            <w:r>
              <w:t xml:space="preserve">           </w:t>
            </w:r>
            <w:hyperlink w:anchor="_Toc528366039" w:history="1">
              <w:r w:rsidRPr="00015813">
                <w:rPr>
                  <w:rStyle w:val="a7"/>
                  <w:noProof/>
                </w:rPr>
                <w:t>2.</w:t>
              </w:r>
              <w:r>
                <w:rPr>
                  <w:rStyle w:val="a7"/>
                  <w:noProof/>
                </w:rPr>
                <w:t>3</w:t>
              </w:r>
              <w:r w:rsidRPr="00015813">
                <w:rPr>
                  <w:rStyle w:val="a7"/>
                  <w:noProof/>
                </w:rPr>
                <w:t xml:space="preserve"> Організація дослідження</w:t>
              </w:r>
            </w:hyperlink>
            <w:r>
              <w:rPr>
                <w:noProof/>
              </w:rPr>
              <w:t>……….……………………………………</w:t>
            </w:r>
          </w:p>
          <w:p w14:paraId="79F332E5" w14:textId="77777777" w:rsidR="001C1718" w:rsidRPr="00F9075D" w:rsidRDefault="001C1718" w:rsidP="00F9075D">
            <w:pPr>
              <w:pStyle w:val="13"/>
              <w:rPr>
                <w:rStyle w:val="a7"/>
                <w:u w:val="none"/>
              </w:rPr>
            </w:pPr>
            <w:r>
              <w:rPr>
                <w:rStyle w:val="a7"/>
              </w:rPr>
              <w:t xml:space="preserve">     </w:t>
            </w:r>
            <w:r w:rsidRPr="00F9075D">
              <w:rPr>
                <w:rStyle w:val="a7"/>
                <w:color w:val="000000" w:themeColor="text1"/>
                <w:u w:val="none"/>
              </w:rPr>
              <w:t xml:space="preserve"> 3 Результати дослідження………………………………………………………..</w:t>
            </w:r>
          </w:p>
          <w:p w14:paraId="2831C961" w14:textId="77777777" w:rsidR="001C1718" w:rsidRPr="00C32506" w:rsidRDefault="001C1718" w:rsidP="00F9075D">
            <w:pPr>
              <w:spacing w:line="360" w:lineRule="auto"/>
              <w:rPr>
                <w:sz w:val="28"/>
                <w:szCs w:val="28"/>
              </w:rPr>
            </w:pPr>
            <w:r>
              <w:rPr>
                <w:sz w:val="28"/>
                <w:szCs w:val="28"/>
              </w:rPr>
              <w:t>Висновки………………………………………………………………………….</w:t>
            </w:r>
          </w:p>
          <w:p w14:paraId="64FF0811" w14:textId="59F67AFD" w:rsidR="00BB1CEC" w:rsidRPr="00BB1CEC" w:rsidRDefault="00BB1CEC" w:rsidP="00F9075D">
            <w:pPr>
              <w:spacing w:line="360" w:lineRule="auto"/>
              <w:rPr>
                <w:sz w:val="28"/>
                <w:szCs w:val="28"/>
                <w:lang w:val="uk-UA"/>
              </w:rPr>
            </w:pPr>
            <w:r>
              <w:rPr>
                <w:sz w:val="28"/>
                <w:szCs w:val="28"/>
                <w:lang w:val="uk-UA"/>
              </w:rPr>
              <w:t>Практичні рекомендації…………………………………………………………</w:t>
            </w:r>
          </w:p>
          <w:p w14:paraId="19076814" w14:textId="0BCD7B47" w:rsidR="001C1718" w:rsidRDefault="001C1718" w:rsidP="00F9075D">
            <w:pPr>
              <w:spacing w:line="360" w:lineRule="auto"/>
              <w:rPr>
                <w:sz w:val="28"/>
                <w:szCs w:val="28"/>
              </w:rPr>
            </w:pPr>
            <w:r>
              <w:rPr>
                <w:sz w:val="28"/>
                <w:szCs w:val="28"/>
              </w:rPr>
              <w:t>Перелік посилань……………</w:t>
            </w:r>
            <w:r w:rsidR="00F9075D">
              <w:rPr>
                <w:sz w:val="28"/>
                <w:szCs w:val="28"/>
                <w:lang w:val="uk-UA"/>
              </w:rPr>
              <w:t>..</w:t>
            </w:r>
            <w:r>
              <w:rPr>
                <w:sz w:val="28"/>
                <w:szCs w:val="28"/>
              </w:rPr>
              <w:t>…………………………………………………</w:t>
            </w:r>
          </w:p>
          <w:p w14:paraId="7F680893" w14:textId="77777777" w:rsidR="001C1718" w:rsidRPr="00015813" w:rsidRDefault="001C1718" w:rsidP="001C1718">
            <w:pPr>
              <w:rPr>
                <w:sz w:val="28"/>
                <w:szCs w:val="28"/>
              </w:rPr>
            </w:pPr>
          </w:p>
        </w:tc>
        <w:tc>
          <w:tcPr>
            <w:tcW w:w="709" w:type="dxa"/>
          </w:tcPr>
          <w:p w14:paraId="551DE3FD" w14:textId="3144F175" w:rsidR="001C1718" w:rsidRPr="00D039D0" w:rsidRDefault="001C1718" w:rsidP="001C1718">
            <w:pPr>
              <w:spacing w:line="360" w:lineRule="auto"/>
              <w:rPr>
                <w:sz w:val="28"/>
                <w:szCs w:val="28"/>
                <w:lang w:val="uk-UA"/>
              </w:rPr>
            </w:pPr>
            <w:r>
              <w:rPr>
                <w:sz w:val="28"/>
                <w:szCs w:val="28"/>
              </w:rPr>
              <w:t>1</w:t>
            </w:r>
            <w:r w:rsidR="00D039D0">
              <w:rPr>
                <w:sz w:val="28"/>
                <w:szCs w:val="28"/>
                <w:lang w:val="uk-UA"/>
              </w:rPr>
              <w:t>1</w:t>
            </w:r>
          </w:p>
          <w:p w14:paraId="76C05306" w14:textId="57290968" w:rsidR="001C1718" w:rsidRPr="00D039D0" w:rsidRDefault="001C1718" w:rsidP="001C1718">
            <w:pPr>
              <w:spacing w:line="360" w:lineRule="auto"/>
              <w:rPr>
                <w:sz w:val="28"/>
                <w:szCs w:val="28"/>
                <w:lang w:val="uk-UA"/>
              </w:rPr>
            </w:pPr>
            <w:r>
              <w:rPr>
                <w:sz w:val="28"/>
                <w:szCs w:val="28"/>
              </w:rPr>
              <w:t>1</w:t>
            </w:r>
            <w:r w:rsidR="00D039D0">
              <w:rPr>
                <w:sz w:val="28"/>
                <w:szCs w:val="28"/>
                <w:lang w:val="uk-UA"/>
              </w:rPr>
              <w:t>1</w:t>
            </w:r>
          </w:p>
          <w:p w14:paraId="4B3DFF85" w14:textId="77777777" w:rsidR="001C1718" w:rsidRDefault="001C1718" w:rsidP="001C1718">
            <w:pPr>
              <w:spacing w:line="360" w:lineRule="auto"/>
              <w:rPr>
                <w:sz w:val="28"/>
                <w:szCs w:val="28"/>
              </w:rPr>
            </w:pPr>
          </w:p>
          <w:p w14:paraId="2480725A" w14:textId="1934CC4E" w:rsidR="001C1718" w:rsidRPr="00346411" w:rsidRDefault="00346411" w:rsidP="001C1718">
            <w:pPr>
              <w:spacing w:line="360" w:lineRule="auto"/>
              <w:rPr>
                <w:sz w:val="28"/>
                <w:szCs w:val="28"/>
                <w:lang w:val="uk-UA"/>
              </w:rPr>
            </w:pPr>
            <w:r>
              <w:rPr>
                <w:sz w:val="28"/>
                <w:szCs w:val="28"/>
                <w:lang w:val="uk-UA"/>
              </w:rPr>
              <w:t>1</w:t>
            </w:r>
            <w:r w:rsidR="003C5908">
              <w:rPr>
                <w:sz w:val="28"/>
                <w:szCs w:val="28"/>
                <w:lang w:val="uk-UA"/>
              </w:rPr>
              <w:t>7</w:t>
            </w:r>
          </w:p>
          <w:p w14:paraId="6EAFA2C9" w14:textId="77777777" w:rsidR="001C1718" w:rsidRDefault="001C1718" w:rsidP="001C1718">
            <w:pPr>
              <w:spacing w:line="360" w:lineRule="auto"/>
              <w:rPr>
                <w:sz w:val="28"/>
                <w:szCs w:val="28"/>
              </w:rPr>
            </w:pPr>
          </w:p>
          <w:p w14:paraId="6304ECC8" w14:textId="20CE5C80" w:rsidR="001C1718" w:rsidRPr="00346411" w:rsidRDefault="003C5908" w:rsidP="001C1718">
            <w:pPr>
              <w:spacing w:line="360" w:lineRule="auto"/>
              <w:rPr>
                <w:sz w:val="28"/>
                <w:szCs w:val="28"/>
                <w:lang w:val="uk-UA"/>
              </w:rPr>
            </w:pPr>
            <w:r>
              <w:rPr>
                <w:sz w:val="28"/>
                <w:szCs w:val="28"/>
                <w:lang w:val="uk-UA"/>
              </w:rPr>
              <w:t>2</w:t>
            </w:r>
            <w:r w:rsidR="00346411">
              <w:rPr>
                <w:sz w:val="28"/>
                <w:szCs w:val="28"/>
                <w:lang w:val="uk-UA"/>
              </w:rPr>
              <w:t>1</w:t>
            </w:r>
          </w:p>
          <w:p w14:paraId="5FDC4314" w14:textId="77777777" w:rsidR="003C5908" w:rsidRDefault="003C5908" w:rsidP="001C1718">
            <w:pPr>
              <w:spacing w:line="360" w:lineRule="auto"/>
              <w:rPr>
                <w:sz w:val="28"/>
                <w:szCs w:val="28"/>
                <w:lang w:val="uk-UA"/>
              </w:rPr>
            </w:pPr>
          </w:p>
          <w:p w14:paraId="4EFCA6EC" w14:textId="354CD8C6" w:rsidR="001C1718" w:rsidRPr="0094341F" w:rsidRDefault="003C5908" w:rsidP="001C1718">
            <w:pPr>
              <w:spacing w:line="360" w:lineRule="auto"/>
              <w:rPr>
                <w:sz w:val="28"/>
                <w:szCs w:val="28"/>
                <w:lang w:val="uk-UA"/>
              </w:rPr>
            </w:pPr>
            <w:r>
              <w:rPr>
                <w:sz w:val="28"/>
                <w:szCs w:val="28"/>
                <w:lang w:val="uk-UA"/>
              </w:rPr>
              <w:t>30</w:t>
            </w:r>
          </w:p>
          <w:p w14:paraId="03D25B24" w14:textId="77777777" w:rsidR="003C5908" w:rsidRDefault="003C5908" w:rsidP="001C1718">
            <w:pPr>
              <w:spacing w:line="360" w:lineRule="auto"/>
              <w:rPr>
                <w:sz w:val="28"/>
                <w:szCs w:val="28"/>
                <w:lang w:val="uk-UA"/>
              </w:rPr>
            </w:pPr>
          </w:p>
          <w:p w14:paraId="4D9C85A6" w14:textId="26FD913B" w:rsidR="001C1718" w:rsidRPr="0094341F" w:rsidRDefault="00346411" w:rsidP="001C1718">
            <w:pPr>
              <w:spacing w:line="360" w:lineRule="auto"/>
              <w:rPr>
                <w:sz w:val="28"/>
                <w:szCs w:val="28"/>
                <w:lang w:val="uk-UA"/>
              </w:rPr>
            </w:pPr>
            <w:r>
              <w:rPr>
                <w:sz w:val="28"/>
                <w:szCs w:val="28"/>
                <w:lang w:val="uk-UA"/>
              </w:rPr>
              <w:t>3</w:t>
            </w:r>
            <w:r w:rsidR="00BB1CEC">
              <w:rPr>
                <w:sz w:val="28"/>
                <w:szCs w:val="28"/>
                <w:lang w:val="uk-UA"/>
              </w:rPr>
              <w:t>7</w:t>
            </w:r>
          </w:p>
          <w:p w14:paraId="08C009F3" w14:textId="326E7FF8" w:rsidR="001C1718" w:rsidRPr="0094341F" w:rsidRDefault="00BB1CEC" w:rsidP="001C1718">
            <w:pPr>
              <w:spacing w:line="360" w:lineRule="auto"/>
              <w:rPr>
                <w:sz w:val="28"/>
                <w:szCs w:val="28"/>
                <w:lang w:val="uk-UA"/>
              </w:rPr>
            </w:pPr>
            <w:r>
              <w:rPr>
                <w:sz w:val="28"/>
                <w:szCs w:val="28"/>
                <w:lang w:val="uk-UA"/>
              </w:rPr>
              <w:t>51</w:t>
            </w:r>
          </w:p>
          <w:p w14:paraId="4A4A5E2F" w14:textId="247019F0" w:rsidR="001C1718" w:rsidRPr="0094341F" w:rsidRDefault="00BB1CEC" w:rsidP="001C1718">
            <w:pPr>
              <w:spacing w:line="360" w:lineRule="auto"/>
              <w:rPr>
                <w:sz w:val="28"/>
                <w:szCs w:val="28"/>
                <w:lang w:val="uk-UA"/>
              </w:rPr>
            </w:pPr>
            <w:r>
              <w:rPr>
                <w:sz w:val="28"/>
                <w:szCs w:val="28"/>
                <w:lang w:val="uk-UA"/>
              </w:rPr>
              <w:t>51</w:t>
            </w:r>
          </w:p>
          <w:p w14:paraId="220BFFAD" w14:textId="50A3F5C1" w:rsidR="001C1718" w:rsidRPr="0094341F" w:rsidRDefault="00BB1CEC" w:rsidP="001C1718">
            <w:pPr>
              <w:spacing w:line="360" w:lineRule="auto"/>
              <w:rPr>
                <w:sz w:val="28"/>
                <w:szCs w:val="28"/>
                <w:lang w:val="uk-UA"/>
              </w:rPr>
            </w:pPr>
            <w:r>
              <w:rPr>
                <w:sz w:val="28"/>
                <w:szCs w:val="28"/>
                <w:lang w:val="uk-UA"/>
              </w:rPr>
              <w:t>51</w:t>
            </w:r>
          </w:p>
          <w:p w14:paraId="606B18A2" w14:textId="55F2FC65" w:rsidR="00346411" w:rsidRPr="00BB1CEC" w:rsidRDefault="00BB1CEC" w:rsidP="001C1718">
            <w:pPr>
              <w:spacing w:line="360" w:lineRule="auto"/>
              <w:rPr>
                <w:sz w:val="28"/>
                <w:szCs w:val="28"/>
                <w:lang w:val="uk-UA"/>
              </w:rPr>
            </w:pPr>
            <w:r>
              <w:rPr>
                <w:sz w:val="28"/>
                <w:szCs w:val="28"/>
                <w:lang w:val="uk-UA"/>
              </w:rPr>
              <w:t>52</w:t>
            </w:r>
          </w:p>
          <w:p w14:paraId="284E632C" w14:textId="0216FD99" w:rsidR="00346411" w:rsidRPr="00BB1CEC" w:rsidRDefault="00BB1CEC" w:rsidP="001C1718">
            <w:pPr>
              <w:spacing w:line="360" w:lineRule="auto"/>
              <w:rPr>
                <w:sz w:val="28"/>
                <w:szCs w:val="28"/>
                <w:lang w:val="uk-UA"/>
              </w:rPr>
            </w:pPr>
            <w:r>
              <w:rPr>
                <w:sz w:val="28"/>
                <w:szCs w:val="28"/>
                <w:lang w:val="uk-UA"/>
              </w:rPr>
              <w:t>54</w:t>
            </w:r>
          </w:p>
          <w:p w14:paraId="415C5814" w14:textId="58107E63" w:rsidR="001C1718" w:rsidRPr="0094341F" w:rsidRDefault="00BB1CEC" w:rsidP="001C1718">
            <w:pPr>
              <w:spacing w:line="360" w:lineRule="auto"/>
              <w:rPr>
                <w:sz w:val="28"/>
                <w:szCs w:val="28"/>
                <w:lang w:val="uk-UA"/>
              </w:rPr>
            </w:pPr>
            <w:r>
              <w:rPr>
                <w:sz w:val="28"/>
                <w:szCs w:val="28"/>
                <w:lang w:val="uk-UA"/>
              </w:rPr>
              <w:t>6</w:t>
            </w:r>
            <w:r w:rsidR="001C1718">
              <w:rPr>
                <w:sz w:val="28"/>
                <w:szCs w:val="28"/>
                <w:lang w:val="uk-UA"/>
              </w:rPr>
              <w:t>5</w:t>
            </w:r>
          </w:p>
          <w:p w14:paraId="0EABD501" w14:textId="26DC3026" w:rsidR="001C1718" w:rsidRPr="00346411" w:rsidRDefault="00346411" w:rsidP="001C1718">
            <w:pPr>
              <w:spacing w:line="360" w:lineRule="auto"/>
              <w:rPr>
                <w:sz w:val="28"/>
                <w:szCs w:val="28"/>
                <w:lang w:val="uk-UA"/>
              </w:rPr>
            </w:pPr>
            <w:r>
              <w:rPr>
                <w:sz w:val="28"/>
                <w:szCs w:val="28"/>
                <w:lang w:val="uk-UA"/>
              </w:rPr>
              <w:t>6</w:t>
            </w:r>
            <w:r w:rsidR="00BB1CEC">
              <w:rPr>
                <w:sz w:val="28"/>
                <w:szCs w:val="28"/>
                <w:lang w:val="uk-UA"/>
              </w:rPr>
              <w:t>7</w:t>
            </w:r>
          </w:p>
          <w:p w14:paraId="711743C1" w14:textId="051D900D" w:rsidR="001C1718" w:rsidRPr="0094341F" w:rsidRDefault="00BB1CEC" w:rsidP="001C1718">
            <w:pPr>
              <w:spacing w:line="360" w:lineRule="auto"/>
              <w:rPr>
                <w:sz w:val="28"/>
                <w:szCs w:val="28"/>
                <w:lang w:val="uk-UA"/>
              </w:rPr>
            </w:pPr>
            <w:r>
              <w:rPr>
                <w:sz w:val="28"/>
                <w:szCs w:val="28"/>
                <w:lang w:val="uk-UA"/>
              </w:rPr>
              <w:t>71</w:t>
            </w:r>
          </w:p>
          <w:p w14:paraId="4D4A81CC" w14:textId="65F1E838" w:rsidR="001C1718" w:rsidRPr="00021CE4" w:rsidRDefault="001C1718" w:rsidP="001C1718">
            <w:pPr>
              <w:spacing w:line="360" w:lineRule="auto"/>
              <w:rPr>
                <w:sz w:val="28"/>
                <w:szCs w:val="28"/>
                <w:lang w:val="uk-UA"/>
              </w:rPr>
            </w:pPr>
          </w:p>
          <w:p w14:paraId="39DFA0FE" w14:textId="77777777" w:rsidR="001C1718" w:rsidRDefault="001C1718" w:rsidP="001C1718">
            <w:pPr>
              <w:spacing w:line="360" w:lineRule="auto"/>
              <w:rPr>
                <w:sz w:val="28"/>
                <w:szCs w:val="28"/>
              </w:rPr>
            </w:pPr>
          </w:p>
          <w:p w14:paraId="532FFECC" w14:textId="77777777" w:rsidR="001C1718" w:rsidRPr="001B1809" w:rsidRDefault="001C1718" w:rsidP="001C1718">
            <w:pPr>
              <w:spacing w:line="360" w:lineRule="auto"/>
              <w:rPr>
                <w:sz w:val="28"/>
                <w:szCs w:val="28"/>
              </w:rPr>
            </w:pPr>
          </w:p>
        </w:tc>
        <w:tc>
          <w:tcPr>
            <w:tcW w:w="709" w:type="dxa"/>
          </w:tcPr>
          <w:p w14:paraId="734EBFBB" w14:textId="77777777" w:rsidR="001C1718" w:rsidRDefault="001C1718" w:rsidP="001C1718">
            <w:pPr>
              <w:spacing w:line="360" w:lineRule="auto"/>
              <w:rPr>
                <w:sz w:val="28"/>
                <w:szCs w:val="28"/>
              </w:rPr>
            </w:pPr>
          </w:p>
        </w:tc>
      </w:tr>
    </w:tbl>
    <w:p w14:paraId="3DE7C7B3" w14:textId="77777777" w:rsidR="001C1718" w:rsidRDefault="001C1718" w:rsidP="001C1718">
      <w:pPr>
        <w:pStyle w:val="27"/>
      </w:pPr>
      <w:r>
        <w:t xml:space="preserve">     </w:t>
      </w:r>
    </w:p>
    <w:p w14:paraId="7FE4F265" w14:textId="5FA50007" w:rsidR="001C1718" w:rsidRDefault="001C1718" w:rsidP="001C1718">
      <w:pPr>
        <w:rPr>
          <w:lang w:val="uk-UA"/>
        </w:rPr>
      </w:pPr>
    </w:p>
    <w:p w14:paraId="57FEF1FF" w14:textId="6A969B3A" w:rsidR="001C1718" w:rsidRDefault="001C1718" w:rsidP="001C1718">
      <w:pPr>
        <w:rPr>
          <w:lang w:val="uk-UA"/>
        </w:rPr>
      </w:pPr>
    </w:p>
    <w:p w14:paraId="2ECDE6E0" w14:textId="2C1EDAF2" w:rsidR="001C1718" w:rsidRDefault="001C1718" w:rsidP="001C1718">
      <w:pPr>
        <w:rPr>
          <w:lang w:val="uk-UA"/>
        </w:rPr>
      </w:pPr>
    </w:p>
    <w:p w14:paraId="36C238E7" w14:textId="3C097D59" w:rsidR="001C1718" w:rsidRDefault="001C1718" w:rsidP="001C1718">
      <w:pPr>
        <w:rPr>
          <w:lang w:val="uk-UA"/>
        </w:rPr>
      </w:pPr>
    </w:p>
    <w:p w14:paraId="531A8ED5" w14:textId="75FFA6C6" w:rsidR="00346411" w:rsidRDefault="00346411" w:rsidP="001C1718">
      <w:pPr>
        <w:rPr>
          <w:lang w:val="uk-UA"/>
        </w:rPr>
      </w:pPr>
    </w:p>
    <w:p w14:paraId="6BADF2A3" w14:textId="0B424909" w:rsidR="006F40F2" w:rsidRDefault="006F40F2" w:rsidP="001C1718">
      <w:pPr>
        <w:rPr>
          <w:lang w:val="uk-UA"/>
        </w:rPr>
      </w:pPr>
    </w:p>
    <w:p w14:paraId="7A858400" w14:textId="77777777" w:rsidR="001C1718" w:rsidRPr="00C32506" w:rsidRDefault="001C1718" w:rsidP="001C1718">
      <w:pPr>
        <w:tabs>
          <w:tab w:val="left" w:pos="5387"/>
        </w:tabs>
        <w:spacing w:line="360" w:lineRule="auto"/>
        <w:jc w:val="center"/>
        <w:rPr>
          <w:spacing w:val="-6"/>
          <w:sz w:val="28"/>
          <w:szCs w:val="28"/>
        </w:rPr>
      </w:pPr>
      <w:r w:rsidRPr="00E96992">
        <w:rPr>
          <w:sz w:val="28"/>
          <w:szCs w:val="28"/>
        </w:rPr>
        <w:lastRenderedPageBreak/>
        <w:fldChar w:fldCharType="end"/>
      </w:r>
      <w:r w:rsidRPr="00C32506">
        <w:rPr>
          <w:spacing w:val="-6"/>
          <w:sz w:val="28"/>
          <w:szCs w:val="28"/>
        </w:rPr>
        <w:t xml:space="preserve"> РЕФЕРАТ</w:t>
      </w:r>
    </w:p>
    <w:p w14:paraId="6F25FCE4" w14:textId="77777777" w:rsidR="001C1718" w:rsidRPr="00C32506" w:rsidRDefault="001C1718" w:rsidP="001C1718">
      <w:pPr>
        <w:tabs>
          <w:tab w:val="left" w:pos="5387"/>
        </w:tabs>
        <w:spacing w:line="360" w:lineRule="auto"/>
        <w:ind w:firstLine="720"/>
        <w:jc w:val="both"/>
        <w:rPr>
          <w:spacing w:val="-6"/>
          <w:sz w:val="28"/>
          <w:szCs w:val="28"/>
        </w:rPr>
      </w:pPr>
    </w:p>
    <w:p w14:paraId="1F63B1A3" w14:textId="3A40A8FB" w:rsidR="001C1718" w:rsidRPr="001C1718" w:rsidRDefault="001C1718" w:rsidP="00D039D0">
      <w:pPr>
        <w:pStyle w:val="af"/>
        <w:spacing w:after="0" w:line="360" w:lineRule="auto"/>
        <w:ind w:left="0" w:firstLine="851"/>
        <w:jc w:val="both"/>
        <w:rPr>
          <w:color w:val="000000" w:themeColor="text1"/>
          <w:sz w:val="28"/>
          <w:szCs w:val="28"/>
        </w:rPr>
      </w:pPr>
      <w:r w:rsidRPr="001C1718">
        <w:rPr>
          <w:spacing w:val="-6"/>
          <w:sz w:val="28"/>
          <w:szCs w:val="28"/>
        </w:rPr>
        <w:t xml:space="preserve">Кваліфікаційна  робота – </w:t>
      </w:r>
      <w:r w:rsidR="008F1343">
        <w:rPr>
          <w:spacing w:val="-6"/>
          <w:sz w:val="28"/>
          <w:szCs w:val="28"/>
          <w:lang w:val="uk-UA"/>
        </w:rPr>
        <w:t>7</w:t>
      </w:r>
      <w:r w:rsidR="002B6DFB">
        <w:rPr>
          <w:spacing w:val="-6"/>
          <w:sz w:val="28"/>
          <w:szCs w:val="28"/>
          <w:lang w:val="uk-UA"/>
        </w:rPr>
        <w:t>6</w:t>
      </w:r>
      <w:r w:rsidR="00F77E85" w:rsidRPr="00F77E85">
        <w:rPr>
          <w:color w:val="000000" w:themeColor="text1"/>
          <w:sz w:val="28"/>
          <w:szCs w:val="28"/>
          <w:lang w:val="uk-UA"/>
        </w:rPr>
        <w:t xml:space="preserve"> сторінок, </w:t>
      </w:r>
      <w:r w:rsidR="00F77E85">
        <w:rPr>
          <w:color w:val="000000" w:themeColor="text1"/>
          <w:sz w:val="28"/>
          <w:szCs w:val="28"/>
          <w:lang w:val="uk-UA"/>
        </w:rPr>
        <w:t>14</w:t>
      </w:r>
      <w:r w:rsidR="00F77E85" w:rsidRPr="00F77E85">
        <w:rPr>
          <w:color w:val="000000" w:themeColor="text1"/>
          <w:sz w:val="28"/>
          <w:szCs w:val="28"/>
          <w:lang w:val="uk-UA"/>
        </w:rPr>
        <w:t xml:space="preserve"> таблиц</w:t>
      </w:r>
      <w:r w:rsidR="00F77E85">
        <w:rPr>
          <w:color w:val="000000" w:themeColor="text1"/>
          <w:sz w:val="28"/>
          <w:szCs w:val="28"/>
          <w:lang w:val="uk-UA"/>
        </w:rPr>
        <w:t>ь</w:t>
      </w:r>
      <w:r w:rsidR="00F77E85" w:rsidRPr="00F77E85">
        <w:rPr>
          <w:color w:val="000000" w:themeColor="text1"/>
          <w:sz w:val="28"/>
          <w:szCs w:val="28"/>
          <w:lang w:val="uk-UA"/>
        </w:rPr>
        <w:t>,</w:t>
      </w:r>
      <w:r w:rsidR="00F77E85">
        <w:rPr>
          <w:color w:val="000000" w:themeColor="text1"/>
          <w:sz w:val="28"/>
          <w:szCs w:val="28"/>
          <w:lang w:val="uk-UA"/>
        </w:rPr>
        <w:t xml:space="preserve"> 4 рисунків,</w:t>
      </w:r>
      <w:r w:rsidR="00F77E85" w:rsidRPr="00F77E85">
        <w:rPr>
          <w:color w:val="000000" w:themeColor="text1"/>
          <w:sz w:val="28"/>
          <w:szCs w:val="28"/>
          <w:lang w:val="uk-UA"/>
        </w:rPr>
        <w:t xml:space="preserve">   </w:t>
      </w:r>
      <w:r w:rsidR="002B6DFB">
        <w:rPr>
          <w:color w:val="000000" w:themeColor="text1"/>
          <w:sz w:val="28"/>
          <w:szCs w:val="28"/>
          <w:lang w:val="uk-UA"/>
        </w:rPr>
        <w:t>67</w:t>
      </w:r>
      <w:r w:rsidR="00F77E85" w:rsidRPr="00F77E85">
        <w:rPr>
          <w:color w:val="000000" w:themeColor="text1"/>
          <w:sz w:val="28"/>
          <w:szCs w:val="28"/>
          <w:lang w:val="uk-UA"/>
        </w:rPr>
        <w:t xml:space="preserve"> літературних джерел</w:t>
      </w:r>
    </w:p>
    <w:p w14:paraId="2DF4A4E6" w14:textId="77777777" w:rsidR="00F77E85" w:rsidRDefault="00F77E85" w:rsidP="00F77E85">
      <w:pPr>
        <w:spacing w:line="360" w:lineRule="auto"/>
        <w:ind w:firstLine="709"/>
        <w:contextualSpacing/>
        <w:jc w:val="both"/>
        <w:rPr>
          <w:sz w:val="28"/>
          <w:szCs w:val="28"/>
        </w:rPr>
      </w:pPr>
      <w:r>
        <w:rPr>
          <w:sz w:val="28"/>
          <w:szCs w:val="28"/>
        </w:rPr>
        <w:t xml:space="preserve">Метою дослідження являється аналіз динаміки показників фізичної підготовленості учнів старшого шкільного віку, які займаються акробатикою, а також розробка методики фізичного виховання старшокласників засобами акробатики та визначення її ефективності. </w:t>
      </w:r>
    </w:p>
    <w:p w14:paraId="1D66C481" w14:textId="77777777" w:rsidR="00F77E85" w:rsidRPr="00373239" w:rsidRDefault="00F77E85" w:rsidP="00F77E85">
      <w:pPr>
        <w:spacing w:line="360" w:lineRule="auto"/>
        <w:ind w:firstLine="709"/>
        <w:contextualSpacing/>
        <w:jc w:val="both"/>
        <w:rPr>
          <w:sz w:val="28"/>
          <w:szCs w:val="28"/>
        </w:rPr>
      </w:pPr>
      <w:r w:rsidRPr="007571D5">
        <w:rPr>
          <w:sz w:val="28"/>
          <w:szCs w:val="28"/>
        </w:rPr>
        <w:t>Об’єкт дослідження</w:t>
      </w:r>
      <w:r>
        <w:rPr>
          <w:sz w:val="28"/>
          <w:szCs w:val="28"/>
        </w:rPr>
        <w:t xml:space="preserve"> – вплив акробатики на динаміку показників фізичної підготовленості учнів старшого шкільного віку.</w:t>
      </w:r>
    </w:p>
    <w:p w14:paraId="72C8158E" w14:textId="77777777" w:rsidR="00F77E85" w:rsidRDefault="001C1718" w:rsidP="00346411">
      <w:pPr>
        <w:spacing w:line="360" w:lineRule="auto"/>
        <w:ind w:firstLine="851"/>
        <w:jc w:val="both"/>
        <w:rPr>
          <w:bCs/>
          <w:color w:val="000000" w:themeColor="text1"/>
          <w:sz w:val="28"/>
          <w:szCs w:val="28"/>
          <w:lang w:val="uk-UA"/>
        </w:rPr>
      </w:pPr>
      <w:r w:rsidRPr="00021CE4">
        <w:rPr>
          <w:spacing w:val="-6"/>
          <w:sz w:val="28"/>
          <w:szCs w:val="28"/>
          <w:lang w:val="uk-UA"/>
        </w:rPr>
        <w:t xml:space="preserve">Методи дослідження – </w:t>
      </w:r>
      <w:r w:rsidRPr="00021CE4">
        <w:rPr>
          <w:sz w:val="28"/>
          <w:szCs w:val="28"/>
          <w:lang w:val="uk-UA"/>
        </w:rPr>
        <w:t xml:space="preserve"> аналіз наукової та науково-методичної літератури;</w:t>
      </w:r>
      <w:r>
        <w:rPr>
          <w:sz w:val="28"/>
          <w:szCs w:val="28"/>
          <w:lang w:val="uk-UA"/>
        </w:rPr>
        <w:t xml:space="preserve"> </w:t>
      </w:r>
      <w:r w:rsidRPr="00021CE4">
        <w:rPr>
          <w:sz w:val="28"/>
          <w:szCs w:val="28"/>
          <w:lang w:val="uk-UA"/>
        </w:rPr>
        <w:t>педагогічний експеримент; загальнонаукові методи пізнання   узагальнення, синтез, аналіз, дедукція; спостереження; тестування; методи математичної статистики.</w:t>
      </w:r>
      <w:r w:rsidR="00346411">
        <w:rPr>
          <w:sz w:val="28"/>
          <w:szCs w:val="28"/>
          <w:lang w:val="uk-UA"/>
        </w:rPr>
        <w:t xml:space="preserve"> </w:t>
      </w:r>
      <w:r w:rsidRPr="00021CE4">
        <w:rPr>
          <w:sz w:val="28"/>
          <w:szCs w:val="28"/>
          <w:lang w:val="uk-UA"/>
        </w:rPr>
        <w:t xml:space="preserve">В ході еспериментального дослідження,  </w:t>
      </w:r>
      <w:r w:rsidR="00D039D0">
        <w:rPr>
          <w:bCs/>
          <w:color w:val="000000" w:themeColor="text1"/>
          <w:sz w:val="28"/>
          <w:szCs w:val="28"/>
          <w:lang w:val="uk-UA"/>
        </w:rPr>
        <w:t xml:space="preserve">доведена теоретична обґрунтованість і практична ефективність пропонованої методики. </w:t>
      </w:r>
    </w:p>
    <w:p w14:paraId="2BC9ABF4" w14:textId="3F7830CB" w:rsidR="00F77E85" w:rsidRPr="00AB5193" w:rsidRDefault="00F77E85" w:rsidP="00F77E85">
      <w:pPr>
        <w:pStyle w:val="af3"/>
        <w:spacing w:after="0" w:line="360" w:lineRule="auto"/>
        <w:ind w:firstLine="720"/>
        <w:jc w:val="both"/>
        <w:rPr>
          <w:sz w:val="28"/>
          <w:szCs w:val="28"/>
        </w:rPr>
      </w:pPr>
      <w:r w:rsidRPr="00EB1B4D">
        <w:rPr>
          <w:sz w:val="28"/>
          <w:szCs w:val="28"/>
        </w:rPr>
        <w:t xml:space="preserve">Після проведення уроків з </w:t>
      </w:r>
      <w:r>
        <w:rPr>
          <w:sz w:val="28"/>
          <w:szCs w:val="28"/>
          <w:lang w:val="uk-UA"/>
        </w:rPr>
        <w:t>акробатики</w:t>
      </w:r>
      <w:r w:rsidRPr="00EB1B4D">
        <w:rPr>
          <w:sz w:val="28"/>
          <w:szCs w:val="28"/>
        </w:rPr>
        <w:t xml:space="preserve">, встановлені достовірні зміни у стрибку в довжину з місця, бігу на 60 м і човниковому бігу. Під впливом уроків з </w:t>
      </w:r>
      <w:r>
        <w:rPr>
          <w:sz w:val="28"/>
          <w:szCs w:val="28"/>
          <w:lang w:val="uk-UA"/>
        </w:rPr>
        <w:t>волейболу</w:t>
      </w:r>
      <w:r w:rsidRPr="00EB1B4D">
        <w:rPr>
          <w:sz w:val="28"/>
          <w:szCs w:val="28"/>
        </w:rPr>
        <w:t xml:space="preserve"> передбачено, достовірно підвищилися показники з  підйом та нахил тулубу. Отже в вправах на прояв сили м’язів черевного пресу та гнучкості. Під впливом уроків з баскетболу змін суттєво зазнали показники зі згинання і розгинання рук, підйому тулуба із положення</w:t>
      </w:r>
      <w:r w:rsidRPr="00AB5193">
        <w:rPr>
          <w:sz w:val="28"/>
          <w:szCs w:val="28"/>
        </w:rPr>
        <w:t xml:space="preserve"> лежачи.</w:t>
      </w:r>
      <w:r>
        <w:rPr>
          <w:sz w:val="28"/>
          <w:szCs w:val="28"/>
        </w:rPr>
        <w:t xml:space="preserve"> Н</w:t>
      </w:r>
      <w:r w:rsidRPr="00AB5193">
        <w:rPr>
          <w:sz w:val="28"/>
          <w:szCs w:val="28"/>
        </w:rPr>
        <w:t xml:space="preserve">айбільший тренувальний ефект мали уроки з </w:t>
      </w:r>
      <w:r>
        <w:rPr>
          <w:sz w:val="28"/>
          <w:szCs w:val="28"/>
          <w:lang w:val="uk-UA"/>
        </w:rPr>
        <w:t>акробатики</w:t>
      </w:r>
      <w:r w:rsidRPr="00AB5193">
        <w:rPr>
          <w:sz w:val="28"/>
          <w:szCs w:val="28"/>
        </w:rPr>
        <w:t>, а найменший з</w:t>
      </w:r>
      <w:r>
        <w:rPr>
          <w:sz w:val="28"/>
          <w:szCs w:val="28"/>
          <w:lang w:val="uk-UA"/>
        </w:rPr>
        <w:t xml:space="preserve"> волейболу</w:t>
      </w:r>
      <w:r w:rsidRPr="00AB5193">
        <w:rPr>
          <w:sz w:val="28"/>
          <w:szCs w:val="28"/>
        </w:rPr>
        <w:t>.</w:t>
      </w:r>
      <w:r>
        <w:rPr>
          <w:sz w:val="28"/>
          <w:szCs w:val="28"/>
        </w:rPr>
        <w:t xml:space="preserve"> С</w:t>
      </w:r>
      <w:r w:rsidRPr="00AB5193">
        <w:rPr>
          <w:sz w:val="28"/>
          <w:szCs w:val="28"/>
        </w:rPr>
        <w:t xml:space="preserve">ереднє значення  ЧСС у школярів при вивченні навчального матеріалу з </w:t>
      </w:r>
      <w:r>
        <w:rPr>
          <w:sz w:val="28"/>
          <w:szCs w:val="28"/>
          <w:lang w:val="uk-UA"/>
        </w:rPr>
        <w:t>акробатики</w:t>
      </w:r>
      <w:r w:rsidRPr="00AB5193">
        <w:rPr>
          <w:sz w:val="28"/>
          <w:szCs w:val="28"/>
        </w:rPr>
        <w:t xml:space="preserve"> склало </w:t>
      </w:r>
      <w:r>
        <w:rPr>
          <w:sz w:val="28"/>
          <w:szCs w:val="28"/>
          <w:lang w:val="uk-UA"/>
        </w:rPr>
        <w:t xml:space="preserve">  </w:t>
      </w:r>
      <w:r w:rsidRPr="00AB5193">
        <w:rPr>
          <w:sz w:val="28"/>
          <w:szCs w:val="28"/>
        </w:rPr>
        <w:t xml:space="preserve">143 ± 4,0 уд / хв, на уроках баскетболу – 134 ± 8,0 уд / хв, на уроках </w:t>
      </w:r>
      <w:r>
        <w:rPr>
          <w:sz w:val="28"/>
          <w:szCs w:val="28"/>
          <w:lang w:val="uk-UA"/>
        </w:rPr>
        <w:t>волейболу</w:t>
      </w:r>
      <w:r w:rsidRPr="00AB5193">
        <w:rPr>
          <w:sz w:val="28"/>
          <w:szCs w:val="28"/>
        </w:rPr>
        <w:t xml:space="preserve"> – 125 ± 7,0 уд / хв.</w:t>
      </w:r>
      <w:r>
        <w:rPr>
          <w:sz w:val="28"/>
          <w:szCs w:val="28"/>
        </w:rPr>
        <w:t xml:space="preserve"> </w:t>
      </w:r>
      <w:r w:rsidRPr="00AB5193">
        <w:rPr>
          <w:sz w:val="28"/>
          <w:szCs w:val="28"/>
        </w:rPr>
        <w:t>Результати нашого дослідження також вказують на те, що навантаження в зонах пульсової інтенсивності є визначальними для тренувальної спрямованості уроків фізичної культури.</w:t>
      </w:r>
    </w:p>
    <w:p w14:paraId="13720814" w14:textId="77777777" w:rsidR="00F77E85" w:rsidRDefault="00F77E85" w:rsidP="00F77E85">
      <w:pPr>
        <w:tabs>
          <w:tab w:val="left" w:pos="1560"/>
          <w:tab w:val="left" w:pos="2127"/>
        </w:tabs>
        <w:spacing w:line="360" w:lineRule="auto"/>
        <w:jc w:val="center"/>
        <w:rPr>
          <w:bCs/>
          <w:caps/>
          <w:sz w:val="28"/>
          <w:szCs w:val="28"/>
          <w:lang w:val="uk-UA"/>
        </w:rPr>
      </w:pPr>
    </w:p>
    <w:p w14:paraId="4B6B7C3D" w14:textId="366673B7" w:rsidR="00F77E85" w:rsidRPr="00F77E85" w:rsidRDefault="00F77E85" w:rsidP="00F77E85">
      <w:pPr>
        <w:tabs>
          <w:tab w:val="left" w:pos="1560"/>
          <w:tab w:val="left" w:pos="2127"/>
        </w:tabs>
        <w:spacing w:line="360" w:lineRule="auto"/>
        <w:ind w:firstLine="709"/>
        <w:jc w:val="both"/>
        <w:rPr>
          <w:bCs/>
          <w:sz w:val="28"/>
          <w:szCs w:val="28"/>
          <w:lang w:val="uk-UA"/>
        </w:rPr>
      </w:pPr>
      <w:r w:rsidRPr="00F77E85">
        <w:rPr>
          <w:bCs/>
          <w:caps/>
          <w:sz w:val="28"/>
          <w:szCs w:val="28"/>
          <w:lang w:val="uk-UA"/>
        </w:rPr>
        <w:t>дИНАМІКА,  ПОКАЗНИКИ, ФІЗИЧНА ПІДГОТОВЛЕНІСТЬ,  УЧНІ СТАРШОГО ШКІЛЬНОГО ВІКУ, АЕКРОБАТИКА</w:t>
      </w:r>
    </w:p>
    <w:p w14:paraId="5BABF03D" w14:textId="77777777" w:rsidR="00F77E85" w:rsidRPr="00F77E85" w:rsidRDefault="00F77E85" w:rsidP="00F77E85">
      <w:pPr>
        <w:spacing w:line="360" w:lineRule="auto"/>
        <w:jc w:val="center"/>
        <w:rPr>
          <w:sz w:val="28"/>
          <w:szCs w:val="28"/>
          <w:lang w:val="en-US"/>
        </w:rPr>
      </w:pPr>
      <w:r w:rsidRPr="00F77E85">
        <w:rPr>
          <w:sz w:val="28"/>
          <w:szCs w:val="28"/>
          <w:lang w:val="en-US"/>
        </w:rPr>
        <w:lastRenderedPageBreak/>
        <w:t>ABSTRACT</w:t>
      </w:r>
    </w:p>
    <w:p w14:paraId="6E2C3531" w14:textId="77777777" w:rsidR="00F77E85" w:rsidRPr="00F77E85" w:rsidRDefault="00F77E85" w:rsidP="00F77E85">
      <w:pPr>
        <w:spacing w:line="360" w:lineRule="auto"/>
        <w:jc w:val="both"/>
        <w:rPr>
          <w:sz w:val="28"/>
          <w:szCs w:val="28"/>
          <w:lang w:val="en-US"/>
        </w:rPr>
      </w:pPr>
    </w:p>
    <w:p w14:paraId="31017B42" w14:textId="511E02F8" w:rsidR="00F77E85" w:rsidRPr="00F77E85" w:rsidRDefault="00F77E85" w:rsidP="00F77E85">
      <w:pPr>
        <w:spacing w:line="360" w:lineRule="auto"/>
        <w:ind w:firstLine="709"/>
        <w:jc w:val="both"/>
        <w:rPr>
          <w:sz w:val="28"/>
          <w:szCs w:val="28"/>
          <w:lang w:val="en-US"/>
        </w:rPr>
      </w:pPr>
      <w:r w:rsidRPr="00F77E85">
        <w:rPr>
          <w:sz w:val="28"/>
          <w:szCs w:val="28"/>
          <w:lang w:val="en-US"/>
        </w:rPr>
        <w:t xml:space="preserve">Qualification work – </w:t>
      </w:r>
      <w:r w:rsidR="008F1343">
        <w:rPr>
          <w:sz w:val="28"/>
          <w:szCs w:val="28"/>
          <w:lang w:val="uk-UA"/>
        </w:rPr>
        <w:t>7</w:t>
      </w:r>
      <w:r w:rsidR="002B6DFB">
        <w:rPr>
          <w:sz w:val="28"/>
          <w:szCs w:val="28"/>
          <w:lang w:val="uk-UA"/>
        </w:rPr>
        <w:t>6</w:t>
      </w:r>
      <w:r w:rsidRPr="00F77E85">
        <w:rPr>
          <w:sz w:val="28"/>
          <w:szCs w:val="28"/>
          <w:lang w:val="en-US"/>
        </w:rPr>
        <w:t xml:space="preserve"> pages, 14 tables, 4 figures, </w:t>
      </w:r>
      <w:r w:rsidR="002B6DFB">
        <w:rPr>
          <w:sz w:val="28"/>
          <w:szCs w:val="28"/>
          <w:lang w:val="uk-UA"/>
        </w:rPr>
        <w:t>67</w:t>
      </w:r>
      <w:r w:rsidRPr="00F77E85">
        <w:rPr>
          <w:sz w:val="28"/>
          <w:szCs w:val="28"/>
          <w:lang w:val="en-US"/>
        </w:rPr>
        <w:t xml:space="preserve"> literary sources</w:t>
      </w:r>
    </w:p>
    <w:p w14:paraId="20E26088" w14:textId="77777777" w:rsidR="00F77E85" w:rsidRPr="00F77E85" w:rsidRDefault="00F77E85" w:rsidP="00F77E85">
      <w:pPr>
        <w:spacing w:line="360" w:lineRule="auto"/>
        <w:ind w:firstLine="709"/>
        <w:jc w:val="both"/>
        <w:rPr>
          <w:sz w:val="28"/>
          <w:szCs w:val="28"/>
          <w:lang w:val="en-US"/>
        </w:rPr>
      </w:pPr>
      <w:r w:rsidRPr="00F77E85">
        <w:rPr>
          <w:sz w:val="28"/>
          <w:szCs w:val="28"/>
          <w:lang w:val="en-US"/>
        </w:rPr>
        <w:t>The purpose of the study is to analyze the dynamics of indicators of physical fitness of high school students engaged in acrobatics, as well as to develop a methodology for physical education of high school students using acrobatics and to determine its effectiveness.</w:t>
      </w:r>
    </w:p>
    <w:p w14:paraId="279DF4CF" w14:textId="77777777" w:rsidR="00F77E85" w:rsidRPr="00F77E85" w:rsidRDefault="00F77E85" w:rsidP="00F77E85">
      <w:pPr>
        <w:spacing w:line="360" w:lineRule="auto"/>
        <w:ind w:firstLine="709"/>
        <w:jc w:val="both"/>
        <w:rPr>
          <w:sz w:val="28"/>
          <w:szCs w:val="28"/>
          <w:lang w:val="en-US"/>
        </w:rPr>
      </w:pPr>
      <w:r w:rsidRPr="00F77E85">
        <w:rPr>
          <w:sz w:val="28"/>
          <w:szCs w:val="28"/>
          <w:lang w:val="en-US"/>
        </w:rPr>
        <w:t>The object of the study is the influence of acrobatics on the dynamics of indicators of physical fitness of high school students.</w:t>
      </w:r>
    </w:p>
    <w:p w14:paraId="71C573E6" w14:textId="77777777" w:rsidR="00F77E85" w:rsidRPr="00F77E85" w:rsidRDefault="00F77E85" w:rsidP="00F77E85">
      <w:pPr>
        <w:spacing w:line="360" w:lineRule="auto"/>
        <w:ind w:firstLine="709"/>
        <w:jc w:val="both"/>
        <w:rPr>
          <w:sz w:val="28"/>
          <w:szCs w:val="28"/>
          <w:lang w:val="en-US"/>
        </w:rPr>
      </w:pPr>
      <w:r w:rsidRPr="00F77E85">
        <w:rPr>
          <w:sz w:val="28"/>
          <w:szCs w:val="28"/>
          <w:lang w:val="en-US"/>
        </w:rPr>
        <w:t>Research methods – analysis of scientific and scientific-methodical literature; pedagogical experiment; general scientific methods of cognition, generalization, synthesis, analysis, deduction; observation; testing; methods of mathematical statistics. In the course of the experimental study, the theoretical validity and practical effectiveness of the proposed method were proven.</w:t>
      </w:r>
    </w:p>
    <w:p w14:paraId="3EFC426E" w14:textId="77777777" w:rsidR="00F77E85" w:rsidRPr="00F77E85" w:rsidRDefault="00F77E85" w:rsidP="00F77E85">
      <w:pPr>
        <w:spacing w:line="360" w:lineRule="auto"/>
        <w:ind w:firstLine="709"/>
        <w:jc w:val="both"/>
        <w:rPr>
          <w:sz w:val="28"/>
          <w:szCs w:val="28"/>
          <w:lang w:val="en-US"/>
        </w:rPr>
      </w:pPr>
      <w:r w:rsidRPr="00F77E85">
        <w:rPr>
          <w:sz w:val="28"/>
          <w:szCs w:val="28"/>
          <w:lang w:val="en-US"/>
        </w:rPr>
        <w:t>After conducting lessons in acrobatics, reliable changes in long jump from a standing position, 60 m run and shuttle run were established. Under the influence of volleyball lessons, it is predicted that the indicators of lifting and tilting of the trunk have increased significantly. So, in exercises for the manifestation of abdominal muscle strength and flexibility. Under the influence of basketball lessons, indicators of bending and extending arms, lifting the body from a lying position underwent significant changes. Acrobatics lessons had the greatest training effect, and volleyball lessons had the least. The average heart rate of schoolchildren when studying acrobatics educational material was 143 ± 4.0 bpm, in basketball lessons – 134 ± 8.0 bpm, in volleyball lessons – 125 ± 7.0 bpm. The results of our study also indicate that the load in pulse intensity zones is decisive for the training focus of physical culture lessons.</w:t>
      </w:r>
    </w:p>
    <w:p w14:paraId="6E8D43CF" w14:textId="77777777" w:rsidR="00F77E85" w:rsidRPr="00F77E85" w:rsidRDefault="00F77E85" w:rsidP="00F77E85">
      <w:pPr>
        <w:spacing w:line="360" w:lineRule="auto"/>
        <w:ind w:firstLine="709"/>
        <w:jc w:val="both"/>
        <w:rPr>
          <w:sz w:val="28"/>
          <w:szCs w:val="28"/>
          <w:lang w:val="en-US"/>
        </w:rPr>
      </w:pPr>
    </w:p>
    <w:p w14:paraId="2EA9BA23" w14:textId="15A35F7A" w:rsidR="001C1718" w:rsidRDefault="00F77E85" w:rsidP="00F77E85">
      <w:pPr>
        <w:spacing w:line="360" w:lineRule="auto"/>
        <w:ind w:firstLine="709"/>
        <w:jc w:val="both"/>
        <w:rPr>
          <w:sz w:val="28"/>
          <w:szCs w:val="28"/>
          <w:lang w:val="en-US"/>
        </w:rPr>
      </w:pPr>
      <w:r w:rsidRPr="00F77E85">
        <w:rPr>
          <w:sz w:val="28"/>
          <w:szCs w:val="28"/>
          <w:lang w:val="en-US"/>
        </w:rPr>
        <w:t>DYNAMICS, INDICATORS, PHYSICAL FITNESS, HIGH SCHOOL STUDENTS, AECROBATICS</w:t>
      </w:r>
    </w:p>
    <w:p w14:paraId="379291E7" w14:textId="77777777" w:rsidR="00F77E85" w:rsidRDefault="00F77E85" w:rsidP="00F77E85">
      <w:pPr>
        <w:spacing w:line="360" w:lineRule="auto"/>
        <w:jc w:val="both"/>
        <w:rPr>
          <w:sz w:val="28"/>
          <w:szCs w:val="28"/>
          <w:lang w:val="en-US"/>
        </w:rPr>
      </w:pPr>
    </w:p>
    <w:p w14:paraId="4B0F82D3" w14:textId="77777777" w:rsidR="00922D2B" w:rsidRPr="00425EEC" w:rsidRDefault="00922D2B" w:rsidP="00922D2B">
      <w:pPr>
        <w:tabs>
          <w:tab w:val="left" w:pos="5387"/>
        </w:tabs>
        <w:spacing w:line="360" w:lineRule="auto"/>
        <w:ind w:firstLine="720"/>
        <w:jc w:val="center"/>
        <w:rPr>
          <w:sz w:val="28"/>
          <w:szCs w:val="28"/>
        </w:rPr>
      </w:pPr>
      <w:r w:rsidRPr="00425EEC">
        <w:rPr>
          <w:sz w:val="28"/>
          <w:szCs w:val="28"/>
        </w:rPr>
        <w:lastRenderedPageBreak/>
        <w:t>ПЕРЕЛІК УМОВНИХ ПОЗНАЧЕНЬ, СИМВОЛІВ, ОДИНИЦЬ, СКОРОЧЕНЬ ТА ТЕРМІНІВ</w:t>
      </w:r>
    </w:p>
    <w:p w14:paraId="1B3A9BF3" w14:textId="77777777" w:rsidR="001C1718" w:rsidRPr="009100D7" w:rsidRDefault="001C1718" w:rsidP="001C1718">
      <w:pPr>
        <w:suppressAutoHyphens/>
        <w:spacing w:line="360" w:lineRule="auto"/>
        <w:ind w:firstLine="709"/>
        <w:jc w:val="both"/>
        <w:rPr>
          <w:sz w:val="28"/>
          <w:szCs w:val="28"/>
          <w:lang w:val="uk-UA"/>
        </w:rPr>
      </w:pPr>
      <w:r w:rsidRPr="00306AD9">
        <w:rPr>
          <w:color w:val="FFFFFF" w:themeColor="background1"/>
          <w:sz w:val="28"/>
          <w:szCs w:val="32"/>
          <w:lang w:val="uk-UA"/>
        </w:rPr>
        <w:t xml:space="preserve">фізичний </w:t>
      </w:r>
    </w:p>
    <w:p w14:paraId="3FBAC974" w14:textId="77777777" w:rsidR="005736DB" w:rsidRDefault="005736DB" w:rsidP="005736DB">
      <w:pPr>
        <w:spacing w:line="360" w:lineRule="auto"/>
        <w:ind w:firstLine="1077"/>
        <w:jc w:val="both"/>
        <w:rPr>
          <w:sz w:val="28"/>
          <w:szCs w:val="28"/>
        </w:rPr>
      </w:pPr>
      <w:r>
        <w:rPr>
          <w:sz w:val="28"/>
          <w:szCs w:val="28"/>
        </w:rPr>
        <w:t>ЦНС – центральна нервова система.</w:t>
      </w:r>
    </w:p>
    <w:p w14:paraId="7BCF40A4" w14:textId="77777777" w:rsidR="005736DB" w:rsidRDefault="005736DB" w:rsidP="005736DB">
      <w:pPr>
        <w:spacing w:line="360" w:lineRule="auto"/>
        <w:ind w:firstLine="1077"/>
        <w:jc w:val="both"/>
        <w:rPr>
          <w:sz w:val="28"/>
          <w:szCs w:val="28"/>
        </w:rPr>
      </w:pPr>
      <w:r>
        <w:rPr>
          <w:sz w:val="28"/>
          <w:szCs w:val="28"/>
        </w:rPr>
        <w:t>ЧСС – частота серцевих скорочень.</w:t>
      </w:r>
    </w:p>
    <w:p w14:paraId="58EFBF79" w14:textId="77777777" w:rsidR="005736DB" w:rsidRDefault="005736DB" w:rsidP="005736DB">
      <w:pPr>
        <w:spacing w:line="360" w:lineRule="auto"/>
        <w:ind w:firstLine="1077"/>
        <w:jc w:val="both"/>
        <w:rPr>
          <w:sz w:val="28"/>
          <w:szCs w:val="28"/>
        </w:rPr>
      </w:pPr>
      <w:r>
        <w:rPr>
          <w:sz w:val="28"/>
          <w:szCs w:val="28"/>
        </w:rPr>
        <w:t>АТ – артеріальний тиск.</w:t>
      </w:r>
    </w:p>
    <w:p w14:paraId="00917461" w14:textId="77777777" w:rsidR="005736DB" w:rsidRDefault="005736DB" w:rsidP="005736DB">
      <w:pPr>
        <w:spacing w:line="360" w:lineRule="auto"/>
        <w:ind w:firstLine="1077"/>
        <w:jc w:val="both"/>
        <w:rPr>
          <w:sz w:val="28"/>
          <w:szCs w:val="28"/>
        </w:rPr>
      </w:pPr>
      <w:r>
        <w:rPr>
          <w:sz w:val="28"/>
          <w:szCs w:val="28"/>
        </w:rPr>
        <w:t>КМС – кандидат у майстри спорту.</w:t>
      </w:r>
    </w:p>
    <w:p w14:paraId="672A6489" w14:textId="77777777" w:rsidR="005736DB" w:rsidRDefault="005736DB" w:rsidP="005736DB">
      <w:pPr>
        <w:spacing w:line="360" w:lineRule="auto"/>
        <w:ind w:firstLine="1077"/>
        <w:jc w:val="both"/>
        <w:rPr>
          <w:sz w:val="28"/>
          <w:szCs w:val="28"/>
        </w:rPr>
      </w:pPr>
      <w:r>
        <w:rPr>
          <w:sz w:val="28"/>
          <w:szCs w:val="28"/>
        </w:rPr>
        <w:t>МС – майстер спорту.</w:t>
      </w:r>
    </w:p>
    <w:p w14:paraId="605FB78E" w14:textId="77777777" w:rsidR="005736DB" w:rsidRDefault="005736DB" w:rsidP="005736DB">
      <w:pPr>
        <w:spacing w:line="360" w:lineRule="auto"/>
        <w:ind w:firstLine="1077"/>
        <w:jc w:val="both"/>
        <w:rPr>
          <w:sz w:val="28"/>
          <w:szCs w:val="28"/>
        </w:rPr>
      </w:pPr>
      <w:r>
        <w:rPr>
          <w:sz w:val="28"/>
          <w:szCs w:val="28"/>
        </w:rPr>
        <w:t>В.п. – вихідне положення.</w:t>
      </w:r>
    </w:p>
    <w:p w14:paraId="5311BB72" w14:textId="77777777" w:rsidR="005736DB" w:rsidRDefault="005736DB" w:rsidP="005736DB">
      <w:pPr>
        <w:spacing w:line="360" w:lineRule="auto"/>
        <w:ind w:firstLine="1077"/>
        <w:jc w:val="both"/>
        <w:rPr>
          <w:sz w:val="28"/>
          <w:szCs w:val="28"/>
        </w:rPr>
      </w:pPr>
      <w:r>
        <w:rPr>
          <w:sz w:val="28"/>
          <w:szCs w:val="28"/>
        </w:rPr>
        <w:t>ЕГ – експериментальна група.</w:t>
      </w:r>
    </w:p>
    <w:p w14:paraId="6A50DDBA" w14:textId="77777777" w:rsidR="005736DB" w:rsidRPr="000204C5" w:rsidRDefault="005736DB" w:rsidP="005736DB">
      <w:pPr>
        <w:spacing w:line="360" w:lineRule="auto"/>
        <w:ind w:firstLine="1077"/>
        <w:jc w:val="both"/>
        <w:rPr>
          <w:sz w:val="28"/>
          <w:szCs w:val="28"/>
        </w:rPr>
      </w:pPr>
      <w:r>
        <w:rPr>
          <w:sz w:val="28"/>
          <w:szCs w:val="28"/>
        </w:rPr>
        <w:t xml:space="preserve">КГ – контрольна група. </w:t>
      </w:r>
    </w:p>
    <w:p w14:paraId="71638930" w14:textId="77777777" w:rsidR="001C1718" w:rsidRPr="009100D7" w:rsidRDefault="001C1718" w:rsidP="001C1718">
      <w:pPr>
        <w:suppressAutoHyphens/>
        <w:spacing w:line="360" w:lineRule="auto"/>
        <w:ind w:firstLine="709"/>
        <w:jc w:val="center"/>
        <w:rPr>
          <w:sz w:val="28"/>
          <w:szCs w:val="28"/>
          <w:lang w:val="uk-UA"/>
        </w:rPr>
      </w:pPr>
      <w:r w:rsidRPr="009100D7">
        <w:rPr>
          <w:sz w:val="28"/>
          <w:szCs w:val="28"/>
          <w:lang w:val="uk-UA"/>
        </w:rPr>
        <w:br w:type="page"/>
      </w:r>
      <w:r>
        <w:rPr>
          <w:sz w:val="28"/>
          <w:szCs w:val="28"/>
          <w:lang w:val="uk-UA"/>
        </w:rPr>
        <w:lastRenderedPageBreak/>
        <w:t>ВСТУП</w:t>
      </w:r>
    </w:p>
    <w:p w14:paraId="1292E556" w14:textId="77777777" w:rsidR="001C1718" w:rsidRPr="009100D7" w:rsidRDefault="001C1718" w:rsidP="001C1718">
      <w:pPr>
        <w:suppressAutoHyphens/>
        <w:spacing w:line="360" w:lineRule="auto"/>
        <w:ind w:firstLine="709"/>
        <w:jc w:val="both"/>
        <w:rPr>
          <w:sz w:val="28"/>
          <w:szCs w:val="28"/>
          <w:lang w:val="uk-UA"/>
        </w:rPr>
      </w:pPr>
    </w:p>
    <w:p w14:paraId="3D62EFCE" w14:textId="068EFE99" w:rsidR="00876346" w:rsidRDefault="00876346" w:rsidP="00876346">
      <w:pPr>
        <w:spacing w:line="360" w:lineRule="auto"/>
        <w:ind w:firstLine="709"/>
        <w:contextualSpacing/>
        <w:jc w:val="both"/>
        <w:rPr>
          <w:sz w:val="28"/>
          <w:szCs w:val="28"/>
        </w:rPr>
      </w:pPr>
      <w:r w:rsidRPr="004D6EDD">
        <w:rPr>
          <w:sz w:val="28"/>
          <w:szCs w:val="28"/>
        </w:rPr>
        <w:t>Актуальність теми</w:t>
      </w:r>
      <w:r>
        <w:rPr>
          <w:sz w:val="28"/>
          <w:szCs w:val="28"/>
          <w:lang w:val="uk-UA"/>
        </w:rPr>
        <w:t xml:space="preserve">. </w:t>
      </w:r>
      <w:r>
        <w:rPr>
          <w:sz w:val="28"/>
          <w:szCs w:val="28"/>
        </w:rPr>
        <w:t>На сьогодні зміцнення здоров’я кожного громадянина України являється пріоритетним завданням нашої держави. Відповідно до результатів проведених досліджень було встановлено, що з кожним роком суттєво погіршуються загальні показники здоров’я нашого населення. Особливо гостро дана проблема постала перед дітьми та підлітками. Останні дослідження показують, що відсоток здорових випускників закладів загальної середньої освіти становить в межах 5-25%. Ще один яскравий показник – понад 50% учнів старшої школи мають незадовільний стан здоров’я</w:t>
      </w:r>
      <w:r w:rsidR="00A128CF">
        <w:rPr>
          <w:sz w:val="28"/>
          <w:szCs w:val="28"/>
        </w:rPr>
        <w:t xml:space="preserve"> </w:t>
      </w:r>
      <w:r w:rsidR="00A128CF" w:rsidRPr="00A128CF">
        <w:rPr>
          <w:sz w:val="28"/>
          <w:szCs w:val="28"/>
        </w:rPr>
        <w:t>[</w:t>
      </w:r>
      <w:r w:rsidR="00A128CF">
        <w:rPr>
          <w:sz w:val="28"/>
          <w:szCs w:val="28"/>
          <w:lang w:val="uk-UA"/>
        </w:rPr>
        <w:t>12, 40</w:t>
      </w:r>
      <w:r w:rsidR="00A128CF" w:rsidRPr="00A128CF">
        <w:rPr>
          <w:sz w:val="28"/>
          <w:szCs w:val="28"/>
        </w:rPr>
        <w:t>]</w:t>
      </w:r>
      <w:r>
        <w:rPr>
          <w:sz w:val="28"/>
          <w:szCs w:val="28"/>
        </w:rPr>
        <w:t>.</w:t>
      </w:r>
    </w:p>
    <w:p w14:paraId="17967DF7" w14:textId="77777777" w:rsidR="00876346" w:rsidRDefault="00876346" w:rsidP="00876346">
      <w:pPr>
        <w:spacing w:line="360" w:lineRule="auto"/>
        <w:ind w:firstLine="709"/>
        <w:contextualSpacing/>
        <w:jc w:val="both"/>
        <w:rPr>
          <w:sz w:val="28"/>
          <w:szCs w:val="28"/>
        </w:rPr>
      </w:pPr>
      <w:r>
        <w:rPr>
          <w:sz w:val="28"/>
          <w:szCs w:val="28"/>
        </w:rPr>
        <w:t xml:space="preserve">На погіршення стану здоров’я впливає цілий комплекс причин. Серед них: погіршення соціально-економічних умов, зменшення фізичної активності на фоні збільшення шкільного навантаження. Ці причини були спровоковані, зокрема, переходом на дистанційну форму навчання з початком пандемії </w:t>
      </w:r>
      <w:r w:rsidRPr="0096265A">
        <w:rPr>
          <w:sz w:val="28"/>
          <w:szCs w:val="28"/>
        </w:rPr>
        <w:t>COVID-19</w:t>
      </w:r>
      <w:r>
        <w:rPr>
          <w:sz w:val="28"/>
          <w:szCs w:val="28"/>
        </w:rPr>
        <w:t xml:space="preserve"> та повномасштабної війни. </w:t>
      </w:r>
    </w:p>
    <w:p w14:paraId="036B3531" w14:textId="77777777" w:rsidR="00876346" w:rsidRDefault="00876346" w:rsidP="00876346">
      <w:pPr>
        <w:spacing w:line="360" w:lineRule="auto"/>
        <w:ind w:firstLine="709"/>
        <w:contextualSpacing/>
        <w:jc w:val="both"/>
        <w:rPr>
          <w:sz w:val="28"/>
          <w:szCs w:val="28"/>
        </w:rPr>
      </w:pPr>
      <w:r>
        <w:rPr>
          <w:sz w:val="28"/>
          <w:szCs w:val="28"/>
        </w:rPr>
        <w:t xml:space="preserve">Теоретична та практична складова сучасного фізичного виховання опираються, передусім, на фізіологічні дані. Фізіологія як наука озброює теорію та методику фізичного виховання особливостями та закономірностями розвитку організму людини, що дозволяє правильно врахувати вплив різноманітних чинників на функціональну діяльність людини. Після отримання відповідних даних розробляється науково обґрунтована система фізичних вправ. Ці фізичні вправи спрямовані на розвиток рухових дій та формування фізичних якостей організму. </w:t>
      </w:r>
    </w:p>
    <w:p w14:paraId="42E43EB7" w14:textId="77777777" w:rsidR="00876346" w:rsidRDefault="00876346" w:rsidP="00876346">
      <w:pPr>
        <w:spacing w:line="360" w:lineRule="auto"/>
        <w:ind w:firstLine="709"/>
        <w:contextualSpacing/>
        <w:jc w:val="both"/>
        <w:rPr>
          <w:sz w:val="28"/>
          <w:szCs w:val="28"/>
        </w:rPr>
      </w:pPr>
      <w:r>
        <w:rPr>
          <w:sz w:val="28"/>
          <w:szCs w:val="28"/>
        </w:rPr>
        <w:t>С</w:t>
      </w:r>
      <w:r w:rsidRPr="00402514">
        <w:rPr>
          <w:sz w:val="28"/>
          <w:szCs w:val="28"/>
        </w:rPr>
        <w:t xml:space="preserve">тарший шкільний вік характеризується неодночасним закінченням біологічного дозрівання хлопців та дівчат. Так, наприклад, до 17-ти років юнаки суттєво перевищують рівень фізичної підготовленості дівчат за більшістю показників. Хлопці можуть виконувати значні обсяги високо інтенсивної роботи.  </w:t>
      </w:r>
      <w:r>
        <w:rPr>
          <w:sz w:val="28"/>
          <w:szCs w:val="28"/>
        </w:rPr>
        <w:t xml:space="preserve">У цьому віці розвиток фізичної підготовленості має відбуватися шляхом диференціювання змісту </w:t>
      </w:r>
      <w:r w:rsidRPr="00402514">
        <w:rPr>
          <w:sz w:val="28"/>
          <w:szCs w:val="28"/>
        </w:rPr>
        <w:t xml:space="preserve">педагогічних впливів. </w:t>
      </w:r>
      <w:r>
        <w:rPr>
          <w:sz w:val="28"/>
          <w:szCs w:val="28"/>
        </w:rPr>
        <w:t xml:space="preserve">Для </w:t>
      </w:r>
      <w:r>
        <w:rPr>
          <w:sz w:val="28"/>
          <w:szCs w:val="28"/>
        </w:rPr>
        <w:lastRenderedPageBreak/>
        <w:t xml:space="preserve">хлопців ці впливи мають бути направлені, переважно, на розвиток витривалості, сили, а також на вестибулярну стійкість, швидкість та точність рухових дій. Що стосується дівчат, у них доцільно розвивати гнучкість та силові якості. Всі вищевказані цілі досягаються, зокрема, за рахунок використання на уроках фізичного виховання елементів акробатики та акробатичних вправ. </w:t>
      </w:r>
    </w:p>
    <w:p w14:paraId="4946C8DF" w14:textId="77777777" w:rsidR="00876346" w:rsidRDefault="00876346" w:rsidP="00876346">
      <w:pPr>
        <w:spacing w:line="360" w:lineRule="auto"/>
        <w:ind w:firstLine="709"/>
        <w:contextualSpacing/>
        <w:jc w:val="both"/>
        <w:rPr>
          <w:sz w:val="28"/>
          <w:szCs w:val="28"/>
        </w:rPr>
      </w:pPr>
      <w:r>
        <w:rPr>
          <w:sz w:val="28"/>
          <w:szCs w:val="28"/>
        </w:rPr>
        <w:t xml:space="preserve">Для школи та родини виховання підростаючого покоління здоровим фізично – пріоритетне завдання. На жаль, статистичні дані не дуже втішні. Тільки 60% учнів старшого шкільного віку мають гармонійний фізичний розвиток. За станом здоров’я переважна більшість випускників мають значні обмеження щодо вибору професії і, що особливо актуально для сучасної України, непридатні або частково придатні до військової служби. </w:t>
      </w:r>
    </w:p>
    <w:p w14:paraId="5DCA7C49" w14:textId="6914904D" w:rsidR="00876346" w:rsidRDefault="00876346" w:rsidP="00876346">
      <w:pPr>
        <w:spacing w:line="360" w:lineRule="auto"/>
        <w:ind w:firstLine="709"/>
        <w:contextualSpacing/>
        <w:jc w:val="both"/>
        <w:rPr>
          <w:sz w:val="28"/>
          <w:szCs w:val="28"/>
        </w:rPr>
      </w:pPr>
      <w:r>
        <w:rPr>
          <w:sz w:val="28"/>
          <w:szCs w:val="28"/>
        </w:rPr>
        <w:t>Фізична культура – одна із найважливіших складових загальної культури суспільства. Її ціль – зміцнення загального стану здоров’я, інтелектуальних, морально-вольових здібностей. Таким чином, фізична культура направлена на формування гармонійно розвиненої особистості. Також це неабияк розвиває активну життєдіяльність. Різнобічний фізичний розвиток учнів старшого шкільного віку – запорука успішності реалізації соціально-економічної політики нашої держави.</w:t>
      </w:r>
      <w:r>
        <w:rPr>
          <w:sz w:val="28"/>
          <w:szCs w:val="28"/>
          <w:lang w:val="uk-UA"/>
        </w:rPr>
        <w:t xml:space="preserve"> </w:t>
      </w:r>
      <w:r>
        <w:rPr>
          <w:sz w:val="28"/>
          <w:szCs w:val="28"/>
        </w:rPr>
        <w:t xml:space="preserve">На сьогодні саме фізичній культурі відводиться важливе місце серед пріоритетів державного розвитку. Головним показником, який обумовлює рухову активність учнів, являться фізичних розвиток. </w:t>
      </w:r>
    </w:p>
    <w:p w14:paraId="3C0EDFE0" w14:textId="77777777" w:rsidR="00876346" w:rsidRDefault="00876346" w:rsidP="00876346">
      <w:pPr>
        <w:spacing w:line="360" w:lineRule="auto"/>
        <w:ind w:firstLine="709"/>
        <w:contextualSpacing/>
        <w:jc w:val="both"/>
        <w:rPr>
          <w:sz w:val="28"/>
          <w:szCs w:val="28"/>
        </w:rPr>
      </w:pPr>
      <w:r>
        <w:rPr>
          <w:sz w:val="28"/>
          <w:szCs w:val="28"/>
        </w:rPr>
        <w:t xml:space="preserve">Метою дослідження являється аналіз динаміки показників фізичної підготовленості учнів старшого шкільного віку, які займаються акробатикою, а також розробка методики фізичного виховання старшокласників засобами акробатики та визначення її ефективності. </w:t>
      </w:r>
    </w:p>
    <w:p w14:paraId="21AF68AC" w14:textId="77777777" w:rsidR="00876346" w:rsidRPr="00373239" w:rsidRDefault="00876346" w:rsidP="00876346">
      <w:pPr>
        <w:spacing w:line="360" w:lineRule="auto"/>
        <w:ind w:firstLine="709"/>
        <w:contextualSpacing/>
        <w:jc w:val="both"/>
        <w:rPr>
          <w:sz w:val="28"/>
          <w:szCs w:val="28"/>
        </w:rPr>
      </w:pPr>
      <w:r w:rsidRPr="007571D5">
        <w:rPr>
          <w:sz w:val="28"/>
          <w:szCs w:val="28"/>
        </w:rPr>
        <w:t>Об’єкт дослідження</w:t>
      </w:r>
      <w:r>
        <w:rPr>
          <w:sz w:val="28"/>
          <w:szCs w:val="28"/>
        </w:rPr>
        <w:t xml:space="preserve"> – вплив акробатики на динаміку показників фізичної підготовленості учнів старшого шкільного віку.</w:t>
      </w:r>
    </w:p>
    <w:p w14:paraId="3A9F1526" w14:textId="2DD2EA7F" w:rsidR="00876346" w:rsidRPr="00373239" w:rsidRDefault="00876346" w:rsidP="00876346">
      <w:pPr>
        <w:spacing w:line="360" w:lineRule="auto"/>
        <w:ind w:firstLine="709"/>
        <w:contextualSpacing/>
        <w:jc w:val="both"/>
        <w:rPr>
          <w:sz w:val="28"/>
          <w:szCs w:val="28"/>
        </w:rPr>
      </w:pPr>
      <w:r w:rsidRPr="007571D5">
        <w:rPr>
          <w:sz w:val="28"/>
          <w:szCs w:val="28"/>
        </w:rPr>
        <w:t>Предмет дослідження</w:t>
      </w:r>
      <w:r>
        <w:rPr>
          <w:sz w:val="28"/>
          <w:szCs w:val="28"/>
        </w:rPr>
        <w:t xml:space="preserve"> – фізичн</w:t>
      </w:r>
      <w:r>
        <w:rPr>
          <w:sz w:val="28"/>
          <w:szCs w:val="28"/>
          <w:lang w:val="uk-UA"/>
        </w:rPr>
        <w:t>а підготовленість учнів старших класів</w:t>
      </w:r>
      <w:r>
        <w:rPr>
          <w:sz w:val="28"/>
          <w:szCs w:val="28"/>
        </w:rPr>
        <w:t xml:space="preserve">, які займаються акробатикою. </w:t>
      </w:r>
    </w:p>
    <w:p w14:paraId="03FB2BAC" w14:textId="77777777" w:rsidR="00876346" w:rsidRPr="004D6EDD" w:rsidRDefault="00876346" w:rsidP="00876346">
      <w:pPr>
        <w:spacing w:line="360" w:lineRule="auto"/>
        <w:ind w:firstLine="709"/>
        <w:contextualSpacing/>
        <w:jc w:val="both"/>
        <w:rPr>
          <w:sz w:val="28"/>
          <w:szCs w:val="28"/>
        </w:rPr>
      </w:pPr>
      <w:r w:rsidRPr="007571D5">
        <w:rPr>
          <w:sz w:val="28"/>
          <w:szCs w:val="28"/>
        </w:rPr>
        <w:lastRenderedPageBreak/>
        <w:t>Гіпотеза</w:t>
      </w:r>
      <w:r>
        <w:rPr>
          <w:sz w:val="28"/>
          <w:szCs w:val="28"/>
        </w:rPr>
        <w:t xml:space="preserve"> – з</w:t>
      </w:r>
      <w:r>
        <w:rPr>
          <w:color w:val="000000" w:themeColor="text1"/>
          <w:sz w:val="28"/>
          <w:szCs w:val="28"/>
        </w:rPr>
        <w:t>аняття акробатикою дозволяють покращити динаміку показників фізичної підготовленості учнів старшого шкільного віку, а саме силу, швидкість, гнучкість, витривалість.</w:t>
      </w:r>
    </w:p>
    <w:p w14:paraId="393EE4C4" w14:textId="77777777" w:rsidR="00862B3A" w:rsidRDefault="00862B3A" w:rsidP="001C1718">
      <w:pPr>
        <w:suppressAutoHyphens/>
        <w:spacing w:line="360" w:lineRule="auto"/>
        <w:ind w:firstLine="709"/>
        <w:jc w:val="center"/>
        <w:rPr>
          <w:sz w:val="28"/>
          <w:szCs w:val="28"/>
        </w:rPr>
      </w:pPr>
    </w:p>
    <w:p w14:paraId="3BA42441" w14:textId="77777777" w:rsidR="00862B3A" w:rsidRDefault="00862B3A" w:rsidP="001C1718">
      <w:pPr>
        <w:suppressAutoHyphens/>
        <w:spacing w:line="360" w:lineRule="auto"/>
        <w:ind w:firstLine="709"/>
        <w:jc w:val="center"/>
        <w:rPr>
          <w:sz w:val="28"/>
          <w:szCs w:val="28"/>
        </w:rPr>
      </w:pPr>
    </w:p>
    <w:p w14:paraId="29542848" w14:textId="77777777" w:rsidR="00862B3A" w:rsidRDefault="00862B3A" w:rsidP="001C1718">
      <w:pPr>
        <w:suppressAutoHyphens/>
        <w:spacing w:line="360" w:lineRule="auto"/>
        <w:ind w:firstLine="709"/>
        <w:jc w:val="center"/>
        <w:rPr>
          <w:sz w:val="28"/>
          <w:szCs w:val="28"/>
        </w:rPr>
      </w:pPr>
    </w:p>
    <w:p w14:paraId="608E3334" w14:textId="77777777" w:rsidR="00862B3A" w:rsidRDefault="00862B3A" w:rsidP="001C1718">
      <w:pPr>
        <w:suppressAutoHyphens/>
        <w:spacing w:line="360" w:lineRule="auto"/>
        <w:ind w:firstLine="709"/>
        <w:jc w:val="center"/>
        <w:rPr>
          <w:sz w:val="28"/>
          <w:szCs w:val="28"/>
        </w:rPr>
      </w:pPr>
    </w:p>
    <w:p w14:paraId="5F4F7CED" w14:textId="77777777" w:rsidR="00862B3A" w:rsidRDefault="00862B3A" w:rsidP="001C1718">
      <w:pPr>
        <w:suppressAutoHyphens/>
        <w:spacing w:line="360" w:lineRule="auto"/>
        <w:ind w:firstLine="709"/>
        <w:jc w:val="center"/>
        <w:rPr>
          <w:sz w:val="28"/>
          <w:szCs w:val="28"/>
        </w:rPr>
      </w:pPr>
    </w:p>
    <w:p w14:paraId="31F7E8B0" w14:textId="77777777" w:rsidR="00862B3A" w:rsidRDefault="00862B3A" w:rsidP="001C1718">
      <w:pPr>
        <w:suppressAutoHyphens/>
        <w:spacing w:line="360" w:lineRule="auto"/>
        <w:ind w:firstLine="709"/>
        <w:jc w:val="center"/>
        <w:rPr>
          <w:sz w:val="28"/>
          <w:szCs w:val="28"/>
        </w:rPr>
      </w:pPr>
    </w:p>
    <w:p w14:paraId="23075566" w14:textId="77777777" w:rsidR="00862B3A" w:rsidRDefault="00862B3A" w:rsidP="001C1718">
      <w:pPr>
        <w:suppressAutoHyphens/>
        <w:spacing w:line="360" w:lineRule="auto"/>
        <w:ind w:firstLine="709"/>
        <w:jc w:val="center"/>
        <w:rPr>
          <w:sz w:val="28"/>
          <w:szCs w:val="28"/>
        </w:rPr>
      </w:pPr>
    </w:p>
    <w:p w14:paraId="76BCBC72" w14:textId="77777777" w:rsidR="00862B3A" w:rsidRDefault="00862B3A" w:rsidP="001C1718">
      <w:pPr>
        <w:suppressAutoHyphens/>
        <w:spacing w:line="360" w:lineRule="auto"/>
        <w:ind w:firstLine="709"/>
        <w:jc w:val="center"/>
        <w:rPr>
          <w:sz w:val="28"/>
          <w:szCs w:val="28"/>
        </w:rPr>
      </w:pPr>
    </w:p>
    <w:p w14:paraId="41FAB2D5" w14:textId="77777777" w:rsidR="00862B3A" w:rsidRDefault="00862B3A" w:rsidP="001C1718">
      <w:pPr>
        <w:suppressAutoHyphens/>
        <w:spacing w:line="360" w:lineRule="auto"/>
        <w:ind w:firstLine="709"/>
        <w:jc w:val="center"/>
        <w:rPr>
          <w:sz w:val="28"/>
          <w:szCs w:val="28"/>
        </w:rPr>
      </w:pPr>
    </w:p>
    <w:p w14:paraId="53578C2D" w14:textId="77777777" w:rsidR="00862B3A" w:rsidRDefault="00862B3A" w:rsidP="001C1718">
      <w:pPr>
        <w:suppressAutoHyphens/>
        <w:spacing w:line="360" w:lineRule="auto"/>
        <w:ind w:firstLine="709"/>
        <w:jc w:val="center"/>
        <w:rPr>
          <w:sz w:val="28"/>
          <w:szCs w:val="28"/>
        </w:rPr>
      </w:pPr>
    </w:p>
    <w:p w14:paraId="600C04E9" w14:textId="77777777" w:rsidR="00862B3A" w:rsidRDefault="00862B3A" w:rsidP="001C1718">
      <w:pPr>
        <w:suppressAutoHyphens/>
        <w:spacing w:line="360" w:lineRule="auto"/>
        <w:ind w:firstLine="709"/>
        <w:jc w:val="center"/>
        <w:rPr>
          <w:sz w:val="28"/>
          <w:szCs w:val="28"/>
        </w:rPr>
      </w:pPr>
    </w:p>
    <w:p w14:paraId="57E353FC" w14:textId="77777777" w:rsidR="00862B3A" w:rsidRDefault="00862B3A" w:rsidP="001C1718">
      <w:pPr>
        <w:suppressAutoHyphens/>
        <w:spacing w:line="360" w:lineRule="auto"/>
        <w:ind w:firstLine="709"/>
        <w:jc w:val="center"/>
        <w:rPr>
          <w:sz w:val="28"/>
          <w:szCs w:val="28"/>
        </w:rPr>
      </w:pPr>
    </w:p>
    <w:p w14:paraId="42FA36DA" w14:textId="77777777" w:rsidR="00862B3A" w:rsidRDefault="00862B3A" w:rsidP="001C1718">
      <w:pPr>
        <w:suppressAutoHyphens/>
        <w:spacing w:line="360" w:lineRule="auto"/>
        <w:ind w:firstLine="709"/>
        <w:jc w:val="center"/>
        <w:rPr>
          <w:sz w:val="28"/>
          <w:szCs w:val="28"/>
        </w:rPr>
      </w:pPr>
    </w:p>
    <w:p w14:paraId="56BC0109" w14:textId="77777777" w:rsidR="00862B3A" w:rsidRDefault="00862B3A" w:rsidP="001C1718">
      <w:pPr>
        <w:suppressAutoHyphens/>
        <w:spacing w:line="360" w:lineRule="auto"/>
        <w:ind w:firstLine="709"/>
        <w:jc w:val="center"/>
        <w:rPr>
          <w:sz w:val="28"/>
          <w:szCs w:val="28"/>
        </w:rPr>
      </w:pPr>
    </w:p>
    <w:p w14:paraId="31812432" w14:textId="77777777" w:rsidR="00862B3A" w:rsidRDefault="00862B3A" w:rsidP="001C1718">
      <w:pPr>
        <w:suppressAutoHyphens/>
        <w:spacing w:line="360" w:lineRule="auto"/>
        <w:ind w:firstLine="709"/>
        <w:jc w:val="center"/>
        <w:rPr>
          <w:sz w:val="28"/>
          <w:szCs w:val="28"/>
        </w:rPr>
      </w:pPr>
    </w:p>
    <w:p w14:paraId="086BD4AF" w14:textId="77777777" w:rsidR="00862B3A" w:rsidRDefault="00862B3A" w:rsidP="001C1718">
      <w:pPr>
        <w:suppressAutoHyphens/>
        <w:spacing w:line="360" w:lineRule="auto"/>
        <w:ind w:firstLine="709"/>
        <w:jc w:val="center"/>
        <w:rPr>
          <w:sz w:val="28"/>
          <w:szCs w:val="28"/>
        </w:rPr>
      </w:pPr>
    </w:p>
    <w:p w14:paraId="26938E9C" w14:textId="77777777" w:rsidR="00862B3A" w:rsidRDefault="00862B3A" w:rsidP="001C1718">
      <w:pPr>
        <w:suppressAutoHyphens/>
        <w:spacing w:line="360" w:lineRule="auto"/>
        <w:ind w:firstLine="709"/>
        <w:jc w:val="center"/>
        <w:rPr>
          <w:sz w:val="28"/>
          <w:szCs w:val="28"/>
        </w:rPr>
      </w:pPr>
    </w:p>
    <w:p w14:paraId="7E5D5F65" w14:textId="77777777" w:rsidR="00862B3A" w:rsidRDefault="00862B3A" w:rsidP="001C1718">
      <w:pPr>
        <w:suppressAutoHyphens/>
        <w:spacing w:line="360" w:lineRule="auto"/>
        <w:ind w:firstLine="709"/>
        <w:jc w:val="center"/>
        <w:rPr>
          <w:sz w:val="28"/>
          <w:szCs w:val="28"/>
        </w:rPr>
      </w:pPr>
    </w:p>
    <w:p w14:paraId="288CF7E0" w14:textId="77777777" w:rsidR="00862B3A" w:rsidRDefault="00862B3A" w:rsidP="001C1718">
      <w:pPr>
        <w:suppressAutoHyphens/>
        <w:spacing w:line="360" w:lineRule="auto"/>
        <w:ind w:firstLine="709"/>
        <w:jc w:val="center"/>
        <w:rPr>
          <w:sz w:val="28"/>
          <w:szCs w:val="28"/>
        </w:rPr>
      </w:pPr>
    </w:p>
    <w:p w14:paraId="0CF1AACA" w14:textId="77777777" w:rsidR="00862B3A" w:rsidRDefault="00862B3A" w:rsidP="001C1718">
      <w:pPr>
        <w:suppressAutoHyphens/>
        <w:spacing w:line="360" w:lineRule="auto"/>
        <w:ind w:firstLine="709"/>
        <w:jc w:val="center"/>
        <w:rPr>
          <w:sz w:val="28"/>
          <w:szCs w:val="28"/>
        </w:rPr>
      </w:pPr>
    </w:p>
    <w:p w14:paraId="479A9BE9" w14:textId="77777777" w:rsidR="00862B3A" w:rsidRDefault="00862B3A" w:rsidP="001C1718">
      <w:pPr>
        <w:suppressAutoHyphens/>
        <w:spacing w:line="360" w:lineRule="auto"/>
        <w:ind w:firstLine="709"/>
        <w:jc w:val="center"/>
        <w:rPr>
          <w:sz w:val="28"/>
          <w:szCs w:val="28"/>
        </w:rPr>
      </w:pPr>
    </w:p>
    <w:p w14:paraId="127E8394" w14:textId="77777777" w:rsidR="00862B3A" w:rsidRDefault="00862B3A" w:rsidP="001C1718">
      <w:pPr>
        <w:suppressAutoHyphens/>
        <w:spacing w:line="360" w:lineRule="auto"/>
        <w:ind w:firstLine="709"/>
        <w:jc w:val="center"/>
        <w:rPr>
          <w:sz w:val="28"/>
          <w:szCs w:val="28"/>
        </w:rPr>
      </w:pPr>
    </w:p>
    <w:p w14:paraId="4E058AC1" w14:textId="427DA3C0" w:rsidR="00862B3A" w:rsidRDefault="00862B3A" w:rsidP="001C1718">
      <w:pPr>
        <w:suppressAutoHyphens/>
        <w:spacing w:line="360" w:lineRule="auto"/>
        <w:ind w:firstLine="709"/>
        <w:jc w:val="center"/>
        <w:rPr>
          <w:sz w:val="28"/>
          <w:szCs w:val="28"/>
        </w:rPr>
      </w:pPr>
    </w:p>
    <w:p w14:paraId="68FFCBA6" w14:textId="38348369" w:rsidR="006F40F2" w:rsidRDefault="006F40F2" w:rsidP="001C1718">
      <w:pPr>
        <w:suppressAutoHyphens/>
        <w:spacing w:line="360" w:lineRule="auto"/>
        <w:ind w:firstLine="709"/>
        <w:jc w:val="center"/>
        <w:rPr>
          <w:sz w:val="28"/>
          <w:szCs w:val="28"/>
        </w:rPr>
      </w:pPr>
    </w:p>
    <w:p w14:paraId="51A22065" w14:textId="53C1A6F2" w:rsidR="006F40F2" w:rsidRDefault="006F40F2" w:rsidP="001C1718">
      <w:pPr>
        <w:suppressAutoHyphens/>
        <w:spacing w:line="360" w:lineRule="auto"/>
        <w:ind w:firstLine="709"/>
        <w:jc w:val="center"/>
        <w:rPr>
          <w:sz w:val="28"/>
          <w:szCs w:val="28"/>
        </w:rPr>
      </w:pPr>
    </w:p>
    <w:p w14:paraId="472E6D1A" w14:textId="77777777" w:rsidR="006F40F2" w:rsidRDefault="006F40F2" w:rsidP="001C1718">
      <w:pPr>
        <w:suppressAutoHyphens/>
        <w:spacing w:line="360" w:lineRule="auto"/>
        <w:ind w:firstLine="709"/>
        <w:jc w:val="center"/>
        <w:rPr>
          <w:sz w:val="28"/>
          <w:szCs w:val="28"/>
        </w:rPr>
      </w:pPr>
    </w:p>
    <w:p w14:paraId="7CAEE39C" w14:textId="77777777" w:rsidR="00862B3A" w:rsidRDefault="00862B3A" w:rsidP="001C1718">
      <w:pPr>
        <w:suppressAutoHyphens/>
        <w:spacing w:line="360" w:lineRule="auto"/>
        <w:ind w:firstLine="709"/>
        <w:jc w:val="center"/>
        <w:rPr>
          <w:sz w:val="28"/>
          <w:szCs w:val="28"/>
        </w:rPr>
      </w:pPr>
    </w:p>
    <w:p w14:paraId="193D52F3" w14:textId="3E2BF193" w:rsidR="001C1718" w:rsidRDefault="001C1718" w:rsidP="001C1718">
      <w:pPr>
        <w:suppressAutoHyphens/>
        <w:spacing w:line="360" w:lineRule="auto"/>
        <w:ind w:firstLine="709"/>
        <w:jc w:val="center"/>
        <w:rPr>
          <w:sz w:val="28"/>
          <w:szCs w:val="28"/>
        </w:rPr>
      </w:pPr>
      <w:r w:rsidRPr="00BB311C">
        <w:rPr>
          <w:sz w:val="28"/>
          <w:szCs w:val="28"/>
        </w:rPr>
        <w:lastRenderedPageBreak/>
        <w:t xml:space="preserve"> ОГЛЯД ЛІТЕРАТУРИ</w:t>
      </w:r>
    </w:p>
    <w:p w14:paraId="1007DB7B" w14:textId="77777777" w:rsidR="00DC6B7A" w:rsidRPr="00BB311C" w:rsidRDefault="00DC6B7A" w:rsidP="001C1718">
      <w:pPr>
        <w:suppressAutoHyphens/>
        <w:spacing w:line="360" w:lineRule="auto"/>
        <w:ind w:firstLine="709"/>
        <w:jc w:val="center"/>
        <w:rPr>
          <w:sz w:val="28"/>
          <w:szCs w:val="28"/>
        </w:rPr>
      </w:pPr>
    </w:p>
    <w:p w14:paraId="3BF729A8" w14:textId="4B9A0A11" w:rsidR="00862B3A" w:rsidRPr="008259EF" w:rsidRDefault="00862B3A" w:rsidP="008259EF">
      <w:pPr>
        <w:pStyle w:val="ab"/>
        <w:numPr>
          <w:ilvl w:val="1"/>
          <w:numId w:val="23"/>
        </w:numPr>
        <w:spacing w:line="360" w:lineRule="auto"/>
        <w:ind w:left="0" w:firstLine="709"/>
        <w:jc w:val="both"/>
        <w:rPr>
          <w:bCs/>
          <w:sz w:val="28"/>
          <w:szCs w:val="28"/>
          <w:lang w:val="uk-UA"/>
        </w:rPr>
      </w:pPr>
      <w:r w:rsidRPr="008259EF">
        <w:rPr>
          <w:bCs/>
          <w:sz w:val="28"/>
          <w:szCs w:val="28"/>
          <w:lang w:val="uk-UA"/>
        </w:rPr>
        <w:t xml:space="preserve">Акробатика у фізичному вихованні </w:t>
      </w:r>
    </w:p>
    <w:p w14:paraId="52817609" w14:textId="77777777" w:rsidR="00862B3A" w:rsidRPr="008259EF" w:rsidRDefault="00862B3A" w:rsidP="008259EF">
      <w:pPr>
        <w:spacing w:line="360" w:lineRule="auto"/>
        <w:jc w:val="both"/>
        <w:rPr>
          <w:bCs/>
          <w:sz w:val="28"/>
          <w:szCs w:val="28"/>
          <w:lang w:val="uk-UA"/>
        </w:rPr>
      </w:pPr>
    </w:p>
    <w:p w14:paraId="4246CBFF" w14:textId="77777777" w:rsidR="00862B3A" w:rsidRPr="008259EF" w:rsidRDefault="00862B3A" w:rsidP="008259EF">
      <w:pPr>
        <w:spacing w:line="360" w:lineRule="auto"/>
        <w:ind w:firstLine="709"/>
        <w:jc w:val="both"/>
        <w:rPr>
          <w:color w:val="000000"/>
          <w:sz w:val="28"/>
          <w:szCs w:val="28"/>
          <w:lang w:val="uk-UA"/>
        </w:rPr>
      </w:pPr>
      <w:r w:rsidRPr="008259EF">
        <w:rPr>
          <w:color w:val="000000"/>
          <w:sz w:val="28"/>
          <w:szCs w:val="28"/>
        </w:rPr>
        <w:t xml:space="preserve">Фізічеськиє вправи, які надалі стали називатися акробатичними, виникли в глибокій древності. Назва «акробат» сталося від грецького слова «акробатес», що в перекладі означає «той, що підіймається вгору», «що підіймається угору». Від цього слова надалі утворилося поняття «акробатика». </w:t>
      </w:r>
      <w:r w:rsidRPr="008259EF">
        <w:rPr>
          <w:color w:val="000000"/>
          <w:sz w:val="28"/>
          <w:szCs w:val="28"/>
          <w:lang w:val="uk-UA"/>
        </w:rPr>
        <w:t xml:space="preserve">      </w:t>
      </w:r>
    </w:p>
    <w:p w14:paraId="507B0FC8" w14:textId="298F833B" w:rsidR="00862B3A" w:rsidRPr="008259EF" w:rsidRDefault="00A128CF" w:rsidP="008259EF">
      <w:pPr>
        <w:spacing w:line="360" w:lineRule="auto"/>
        <w:ind w:firstLine="709"/>
        <w:jc w:val="both"/>
        <w:rPr>
          <w:color w:val="000000"/>
          <w:sz w:val="28"/>
          <w:szCs w:val="28"/>
        </w:rPr>
      </w:pPr>
      <w:r>
        <w:rPr>
          <w:color w:val="000000"/>
          <w:sz w:val="28"/>
          <w:szCs w:val="28"/>
          <w:lang w:val="uk-UA"/>
        </w:rPr>
        <w:t>С</w:t>
      </w:r>
      <w:r w:rsidR="00862B3A" w:rsidRPr="008259EF">
        <w:rPr>
          <w:color w:val="000000"/>
          <w:sz w:val="28"/>
          <w:szCs w:val="28"/>
        </w:rPr>
        <w:t>лова «акробатика», «акробат» часто вживають в загальному значенні, щоб підкреслити високу міру вияву спритності і сміливості. Швидкий розвиток акробатики і широке її використання представниками інших видів спорту пояснюються наступним: акробатичні вправи є ефективним засобом виховання і вдосконалення фізичних і морально-вольових якостей, необхідного в побуті, спорті і трудовій діяльності; акробатичні вправи незвичайні і видовищні. Професійний напрям розвивався по шляху все більш вузької спеціалізації. Відбувалося це тому, що артисти могли тривалий час виступати з одним номером, роз'їжджаючи по різних містах і країнах. Замість універсальних, різносторонніх артистів минулого, з'являються віртуози в одному жанрі і навіть в одному трюку</w:t>
      </w:r>
      <w:r>
        <w:rPr>
          <w:color w:val="000000"/>
          <w:sz w:val="28"/>
          <w:szCs w:val="28"/>
          <w:lang w:val="uk-UA"/>
        </w:rPr>
        <w:t xml:space="preserve"> </w:t>
      </w:r>
      <w:r w:rsidRPr="00A128CF">
        <w:rPr>
          <w:sz w:val="28"/>
          <w:szCs w:val="28"/>
        </w:rPr>
        <w:t>[</w:t>
      </w:r>
      <w:r>
        <w:rPr>
          <w:sz w:val="28"/>
          <w:szCs w:val="28"/>
          <w:lang w:val="uk-UA"/>
        </w:rPr>
        <w:t>31</w:t>
      </w:r>
      <w:r w:rsidRPr="00A128CF">
        <w:rPr>
          <w:sz w:val="28"/>
          <w:szCs w:val="28"/>
        </w:rPr>
        <w:t>]</w:t>
      </w:r>
      <w:r w:rsidR="00862B3A" w:rsidRPr="008259EF">
        <w:rPr>
          <w:color w:val="000000"/>
          <w:sz w:val="28"/>
          <w:szCs w:val="28"/>
        </w:rPr>
        <w:t xml:space="preserve">. </w:t>
      </w:r>
    </w:p>
    <w:p w14:paraId="6ABA85FB" w14:textId="77777777" w:rsidR="00862B3A" w:rsidRPr="008259EF" w:rsidRDefault="00862B3A" w:rsidP="008259EF">
      <w:pPr>
        <w:spacing w:line="360" w:lineRule="auto"/>
        <w:ind w:firstLine="709"/>
        <w:jc w:val="both"/>
        <w:rPr>
          <w:color w:val="000000"/>
          <w:sz w:val="28"/>
          <w:szCs w:val="28"/>
        </w:rPr>
      </w:pPr>
      <w:r w:rsidRPr="008259EF">
        <w:rPr>
          <w:color w:val="000000"/>
          <w:sz w:val="28"/>
          <w:szCs w:val="28"/>
        </w:rPr>
        <w:t>Виділяються відносно самостійні види циркової акробатики: акробатика на конях, силова акробатика, вольтижная (плечова) акробатика, «карийские гри» і прижковая акробатика (зі снарядами і без них). Ці основні види культивуються в цирку і до цього дня. Другий напрям в розвитку акробатики – спортивне</w:t>
      </w:r>
      <w:r w:rsidRPr="008259EF">
        <w:rPr>
          <w:color w:val="000000"/>
          <w:sz w:val="28"/>
          <w:szCs w:val="28"/>
          <w:lang w:val="uk-UA"/>
        </w:rPr>
        <w:t>, воно</w:t>
      </w:r>
      <w:r w:rsidRPr="008259EF">
        <w:rPr>
          <w:color w:val="000000"/>
          <w:sz w:val="28"/>
          <w:szCs w:val="28"/>
        </w:rPr>
        <w:t xml:space="preserve"> пов'язано з включенням акробатичних елементів в гімнастику і з виникненням гуртків любителів акробатики. З підлоги акробатичні вправи переносяться на снаряди.</w:t>
      </w:r>
    </w:p>
    <w:p w14:paraId="183A79EB"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Акробатика, як вигляд фізичних вправ, виникла в глибокій древності. Зображення на пам'ятниках, що збереглися, судинах, фресках і інших виробах свідчать про те, що цей вигляд спорту був відомий в Древньому Єгипті за 2300 років до н. е. Займалися акробатичними вправами і в Древній Греції. На Кріте </w:t>
      </w:r>
      <w:r w:rsidRPr="008259EF">
        <w:rPr>
          <w:color w:val="000000"/>
          <w:sz w:val="28"/>
          <w:szCs w:val="28"/>
        </w:rPr>
        <w:lastRenderedPageBreak/>
        <w:t>нарівні з театрализованними процесіями, пов'язаними із збором врожаю і різними церемоніями, проводилася гра з биками, складовою частиною яких були акробатичні вправи. Акробатичні вправи з биками в XIX в. зустрічалися також у африканського племені фульбе в північній Нігерії (західна Африка), у племені мораван в південній Індії. Така гра з биками російський професор Ефіменко бачив навіть в 1913 р. у басків в Пірінейських горах. Подібна гра з биками, мабуть, існувала в древності і у народів нашої країни: досі в таджицькій боротьбі збереглася назва «бичаче перекочування».</w:t>
      </w:r>
    </w:p>
    <w:p w14:paraId="0DE8B1D1" w14:textId="2E39E108" w:rsidR="00A16E7D" w:rsidRPr="008259EF" w:rsidRDefault="00862B3A" w:rsidP="008259EF">
      <w:pPr>
        <w:spacing w:line="360" w:lineRule="auto"/>
        <w:ind w:firstLine="709"/>
        <w:jc w:val="both"/>
        <w:rPr>
          <w:color w:val="000000"/>
          <w:sz w:val="28"/>
          <w:szCs w:val="28"/>
        </w:rPr>
      </w:pPr>
      <w:r w:rsidRPr="008259EF">
        <w:rPr>
          <w:color w:val="000000"/>
          <w:sz w:val="28"/>
          <w:szCs w:val="28"/>
        </w:rPr>
        <w:t>У Древньому Римі акробатичні вправи демонстрували мандруючі артисти - «циркулятори», які нарівні з цими вправами показували і інші види мистецтва: ходіння по канату, дресирування. У 420 р. до н. е. був поширений танець на гончарному колі, що вертиться, що поєднується з акробатичними вправами. Деякі багаті римляни містили при собі «акробатів і різний рід фокусників». Є відомості про акробатів, що виконували різні вправи на т</w:t>
      </w:r>
      <w:r w:rsidR="006F40F2">
        <w:rPr>
          <w:color w:val="000000"/>
          <w:sz w:val="28"/>
          <w:szCs w:val="28"/>
          <w:lang w:val="uk-UA"/>
        </w:rPr>
        <w:t>а</w:t>
      </w:r>
      <w:r w:rsidRPr="008259EF">
        <w:rPr>
          <w:color w:val="000000"/>
          <w:sz w:val="28"/>
          <w:szCs w:val="28"/>
        </w:rPr>
        <w:t>чці, яка трималася на лоб</w:t>
      </w:r>
      <w:r w:rsidR="006F40F2">
        <w:rPr>
          <w:color w:val="000000"/>
          <w:sz w:val="28"/>
          <w:szCs w:val="28"/>
          <w:lang w:val="uk-UA"/>
        </w:rPr>
        <w:t>і</w:t>
      </w:r>
      <w:r w:rsidRPr="008259EF">
        <w:rPr>
          <w:color w:val="000000"/>
          <w:sz w:val="28"/>
          <w:szCs w:val="28"/>
        </w:rPr>
        <w:t xml:space="preserve">. Згадується про акробатів, які виконували складні вправи на гнучкість. </w:t>
      </w:r>
    </w:p>
    <w:p w14:paraId="48DBE3B8"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У епоху Відродження в Італії Венецианська республіка влаштовувала «конкурси живої архітектури», т. е. побудови акробатичних пірамід. Сенат присуджував приз тій групі, яка побудує найбільш високу піраміду. Відомі випадки побудови пірамід висотою біля 9 метрів. </w:t>
      </w:r>
    </w:p>
    <w:p w14:paraId="60542B2B"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Уперше техніку акробатичних вправ спробував описати в спеціальному керівництві для акробатів-професіоналів Тюккаро. У кінці XIX в. Стрели написав книгу «Акробатіка і акробати», в якій охарактеризував різні жанри професійних артистів і описав техніку ряду акробатичних упражнений.</w:t>
      </w:r>
    </w:p>
    <w:p w14:paraId="7AD07188" w14:textId="77777777" w:rsidR="00A16E7D" w:rsidRPr="008259EF" w:rsidRDefault="00A16E7D" w:rsidP="008259EF">
      <w:pPr>
        <w:spacing w:line="360" w:lineRule="auto"/>
        <w:ind w:firstLine="709"/>
        <w:jc w:val="both"/>
        <w:rPr>
          <w:color w:val="000000"/>
          <w:sz w:val="28"/>
          <w:szCs w:val="28"/>
        </w:rPr>
      </w:pPr>
      <w:r w:rsidRPr="008259EF">
        <w:rPr>
          <w:color w:val="000000"/>
          <w:sz w:val="28"/>
          <w:szCs w:val="28"/>
          <w:lang w:val="uk-UA"/>
        </w:rPr>
        <w:t>А</w:t>
      </w:r>
      <w:r w:rsidR="00862B3A" w:rsidRPr="008259EF">
        <w:rPr>
          <w:color w:val="000000"/>
          <w:sz w:val="28"/>
          <w:szCs w:val="28"/>
        </w:rPr>
        <w:t xml:space="preserve">кробатики користувалася великим успіхом у широкої маси населення і становила обов'язкову частину розважальних видовищ. </w:t>
      </w:r>
      <w:r w:rsidRPr="008259EF">
        <w:rPr>
          <w:color w:val="000000"/>
          <w:sz w:val="28"/>
          <w:szCs w:val="28"/>
          <w:lang w:val="uk-UA"/>
        </w:rPr>
        <w:t>С</w:t>
      </w:r>
      <w:r w:rsidR="00862B3A" w:rsidRPr="008259EF">
        <w:rPr>
          <w:color w:val="000000"/>
          <w:sz w:val="28"/>
          <w:szCs w:val="28"/>
        </w:rPr>
        <w:t xml:space="preserve">коморохи були танцюристами, фокусниками, жонглерами і акробатами. Спочатку вони виступали по одному, а потім об'єднувалися по двоє, по троє і групами. </w:t>
      </w:r>
    </w:p>
    <w:p w14:paraId="17D3676F" w14:textId="028F4596"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У кінці XVIII в. в європейських стаціонарних столичних цирках з'являються акробатичні вправи, які швидко стають невід'ємною частиною </w:t>
      </w:r>
      <w:r w:rsidRPr="008259EF">
        <w:rPr>
          <w:color w:val="000000"/>
          <w:sz w:val="28"/>
          <w:szCs w:val="28"/>
        </w:rPr>
        <w:lastRenderedPageBreak/>
        <w:t xml:space="preserve">професійних циркових уявлень. А в XIX в. акробатичні вправи починають включатися в буржуазні національні системи гімнастики. Таким чином, намітилися дві лінії в подальшому розвитку акробатики: професіонально-циркова і спортивно-любительська. У 1900 р. з'явилися самодіяльні акробатичні </w:t>
      </w:r>
      <w:r w:rsidR="006F40F2">
        <w:rPr>
          <w:color w:val="000000"/>
          <w:sz w:val="28"/>
          <w:szCs w:val="28"/>
          <w:lang w:val="uk-UA"/>
        </w:rPr>
        <w:t>групи</w:t>
      </w:r>
      <w:r w:rsidRPr="008259EF">
        <w:rPr>
          <w:color w:val="000000"/>
          <w:sz w:val="28"/>
          <w:szCs w:val="28"/>
        </w:rPr>
        <w:t xml:space="preserve">, а в 1901 р. відбувся перший виступ акробатів-аматорів. Аж до імперіалістичної війни 1914 р. такими виступами акробатів-аматорів супроводиться більшість великих спортивних вечорів. </w:t>
      </w:r>
    </w:p>
    <w:p w14:paraId="2C45D029"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Акробатические вправи є одним з найбільш ефективни</w:t>
      </w:r>
      <w:r w:rsidR="00A16E7D" w:rsidRPr="008259EF">
        <w:rPr>
          <w:color w:val="000000"/>
          <w:sz w:val="28"/>
          <w:szCs w:val="28"/>
          <w:lang w:val="uk-UA"/>
        </w:rPr>
        <w:t>м засобом</w:t>
      </w:r>
      <w:r w:rsidRPr="008259EF">
        <w:rPr>
          <w:color w:val="000000"/>
          <w:sz w:val="28"/>
          <w:szCs w:val="28"/>
        </w:rPr>
        <w:t xml:space="preserve"> координаційної підготовки. Серед них виділяються:</w:t>
      </w:r>
    </w:p>
    <w:p w14:paraId="3B7AA9A4" w14:textId="6BCAC1DB" w:rsidR="00A16E7D" w:rsidRPr="008259EF" w:rsidRDefault="00862B3A" w:rsidP="008259EF">
      <w:pPr>
        <w:spacing w:line="360" w:lineRule="auto"/>
        <w:ind w:firstLine="709"/>
        <w:jc w:val="both"/>
        <w:rPr>
          <w:color w:val="000000"/>
          <w:sz w:val="28"/>
          <w:szCs w:val="28"/>
        </w:rPr>
      </w:pPr>
      <w:r w:rsidRPr="008259EF">
        <w:rPr>
          <w:color w:val="000000"/>
          <w:sz w:val="28"/>
          <w:szCs w:val="28"/>
        </w:rPr>
        <w:t>- перекати</w:t>
      </w:r>
      <w:r w:rsidR="00A16E7D" w:rsidRPr="008259EF">
        <w:rPr>
          <w:color w:val="000000"/>
          <w:sz w:val="28"/>
          <w:szCs w:val="28"/>
          <w:lang w:val="uk-UA"/>
        </w:rPr>
        <w:t>;</w:t>
      </w:r>
      <w:r w:rsidRPr="008259EF">
        <w:rPr>
          <w:color w:val="000000"/>
          <w:sz w:val="28"/>
          <w:szCs w:val="28"/>
        </w:rPr>
        <w:t xml:space="preserve"> </w:t>
      </w:r>
    </w:p>
    <w:p w14:paraId="17785820"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 обертальні рухи (що нагадують розгойдування на качелях) з послідовним торканням опори різними частинами тіла без перекидання через голову (наприклад, перекати на спині в угрупованні);</w:t>
      </w:r>
    </w:p>
    <w:p w14:paraId="20B8DA3D"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 кувирки </w:t>
      </w:r>
      <w:r w:rsidR="00A16E7D" w:rsidRPr="008259EF">
        <w:rPr>
          <w:color w:val="000000"/>
          <w:sz w:val="28"/>
          <w:szCs w:val="28"/>
        </w:rPr>
        <w:t>–</w:t>
      </w:r>
      <w:r w:rsidRPr="008259EF">
        <w:rPr>
          <w:color w:val="000000"/>
          <w:sz w:val="28"/>
          <w:szCs w:val="28"/>
        </w:rPr>
        <w:t xml:space="preserve"> обертальні</w:t>
      </w:r>
      <w:r w:rsidR="00A16E7D" w:rsidRPr="008259EF">
        <w:rPr>
          <w:color w:val="000000"/>
          <w:sz w:val="28"/>
          <w:szCs w:val="28"/>
          <w:lang w:val="uk-UA"/>
        </w:rPr>
        <w:t xml:space="preserve"> </w:t>
      </w:r>
      <w:r w:rsidRPr="008259EF">
        <w:rPr>
          <w:color w:val="000000"/>
          <w:sz w:val="28"/>
          <w:szCs w:val="28"/>
        </w:rPr>
        <w:t xml:space="preserve"> рухи типу перекатів, але з перекиданням через голову уперед або назад в угрупованні, зігнувшись і прогнувшись з різних </w:t>
      </w:r>
      <w:r w:rsidR="00A16E7D" w:rsidRPr="008259EF">
        <w:rPr>
          <w:color w:val="000000"/>
          <w:sz w:val="28"/>
          <w:szCs w:val="28"/>
          <w:lang w:val="uk-UA"/>
        </w:rPr>
        <w:t>в</w:t>
      </w:r>
      <w:r w:rsidRPr="008259EF">
        <w:rPr>
          <w:color w:val="000000"/>
          <w:sz w:val="28"/>
          <w:szCs w:val="28"/>
        </w:rPr>
        <w:t>. п. в різні кінцеві положення;</w:t>
      </w:r>
    </w:p>
    <w:p w14:paraId="0345412D"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 перевороти без фази польоту </w:t>
      </w:r>
      <w:r w:rsidR="00A16E7D" w:rsidRPr="008259EF">
        <w:rPr>
          <w:color w:val="000000"/>
          <w:sz w:val="28"/>
          <w:szCs w:val="28"/>
        </w:rPr>
        <w:t>–</w:t>
      </w:r>
      <w:r w:rsidRPr="008259EF">
        <w:rPr>
          <w:color w:val="000000"/>
          <w:sz w:val="28"/>
          <w:szCs w:val="28"/>
        </w:rPr>
        <w:t xml:space="preserve"> руху</w:t>
      </w:r>
      <w:r w:rsidR="00A16E7D" w:rsidRPr="008259EF">
        <w:rPr>
          <w:color w:val="000000"/>
          <w:sz w:val="28"/>
          <w:szCs w:val="28"/>
          <w:lang w:val="uk-UA"/>
        </w:rPr>
        <w:t xml:space="preserve"> </w:t>
      </w:r>
      <w:r w:rsidRPr="008259EF">
        <w:rPr>
          <w:color w:val="000000"/>
          <w:sz w:val="28"/>
          <w:szCs w:val="28"/>
        </w:rPr>
        <w:t>тіла уперед, назад або в сторону з перекиданням тіла через голову (переворот в сторону - «колесо»);</w:t>
      </w:r>
    </w:p>
    <w:p w14:paraId="388739C8" w14:textId="21CD9A17"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 перевороти з фазою польоту </w:t>
      </w:r>
      <w:r w:rsidR="00A16E7D" w:rsidRPr="008259EF">
        <w:rPr>
          <w:color w:val="000000"/>
          <w:sz w:val="28"/>
          <w:szCs w:val="28"/>
        </w:rPr>
        <w:t>–</w:t>
      </w:r>
      <w:r w:rsidRPr="008259EF">
        <w:rPr>
          <w:color w:val="000000"/>
          <w:sz w:val="28"/>
          <w:szCs w:val="28"/>
        </w:rPr>
        <w:t xml:space="preserve"> прижков</w:t>
      </w:r>
      <w:r w:rsidR="00A16E7D" w:rsidRPr="008259EF">
        <w:rPr>
          <w:color w:val="000000"/>
          <w:sz w:val="28"/>
          <w:szCs w:val="28"/>
          <w:lang w:val="uk-UA"/>
        </w:rPr>
        <w:t xml:space="preserve">і </w:t>
      </w:r>
      <w:r w:rsidRPr="008259EF">
        <w:rPr>
          <w:color w:val="000000"/>
          <w:sz w:val="28"/>
          <w:szCs w:val="28"/>
        </w:rPr>
        <w:t xml:space="preserve"> рух</w:t>
      </w:r>
      <w:r w:rsidR="00A16E7D" w:rsidRPr="008259EF">
        <w:rPr>
          <w:color w:val="000000"/>
          <w:sz w:val="28"/>
          <w:szCs w:val="28"/>
          <w:lang w:val="uk-UA"/>
        </w:rPr>
        <w:t>и</w:t>
      </w:r>
      <w:r w:rsidRPr="008259EF">
        <w:rPr>
          <w:color w:val="000000"/>
          <w:sz w:val="28"/>
          <w:szCs w:val="28"/>
        </w:rPr>
        <w:t xml:space="preserve"> з перекиданням тіла уперед або назад через голову з відштовхуванням руками і ногами (переворот з місця і з розгону, рондат, фляк і ін.)</w:t>
      </w:r>
      <w:r w:rsidR="000C31F3">
        <w:rPr>
          <w:color w:val="000000"/>
          <w:sz w:val="28"/>
          <w:szCs w:val="28"/>
          <w:lang w:val="uk-UA"/>
        </w:rPr>
        <w:t xml:space="preserve"> </w:t>
      </w:r>
      <w:r w:rsidR="000C31F3" w:rsidRPr="00A128CF">
        <w:rPr>
          <w:sz w:val="28"/>
          <w:szCs w:val="28"/>
        </w:rPr>
        <w:t>[</w:t>
      </w:r>
      <w:r w:rsidR="000C31F3">
        <w:rPr>
          <w:sz w:val="28"/>
          <w:szCs w:val="28"/>
          <w:lang w:val="uk-UA"/>
        </w:rPr>
        <w:t>31</w:t>
      </w:r>
      <w:r w:rsidR="000C31F3" w:rsidRPr="00A128CF">
        <w:rPr>
          <w:sz w:val="28"/>
          <w:szCs w:val="28"/>
        </w:rPr>
        <w:t>]</w:t>
      </w:r>
      <w:r w:rsidR="006F40F2">
        <w:rPr>
          <w:color w:val="000000"/>
          <w:sz w:val="28"/>
          <w:szCs w:val="28"/>
          <w:lang w:val="uk-UA"/>
        </w:rPr>
        <w:t>.</w:t>
      </w:r>
      <w:r w:rsidRPr="008259EF">
        <w:rPr>
          <w:color w:val="000000"/>
          <w:sz w:val="28"/>
          <w:szCs w:val="28"/>
        </w:rPr>
        <w:t xml:space="preserve"> </w:t>
      </w:r>
    </w:p>
    <w:p w14:paraId="6E684ECE"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Акробатичні вправи застосовуються в різних частинах заняття в залежності від поставлених задач. Частіше за все використовуються в розминці, оскільки сприяють підготовці суглобів до виконання складних </w:t>
      </w:r>
      <w:r w:rsidR="00A16E7D" w:rsidRPr="008259EF">
        <w:rPr>
          <w:color w:val="000000"/>
          <w:sz w:val="28"/>
          <w:szCs w:val="28"/>
          <w:lang w:val="uk-UA"/>
        </w:rPr>
        <w:t>технічних вправ</w:t>
      </w:r>
      <w:r w:rsidRPr="008259EF">
        <w:rPr>
          <w:color w:val="000000"/>
          <w:sz w:val="28"/>
          <w:szCs w:val="28"/>
        </w:rPr>
        <w:t>. При розученні складних кувирков і переворотів необхідно використати додаткові мати, обов'язкову допомогу і страховку.</w:t>
      </w:r>
    </w:p>
    <w:p w14:paraId="35684BDF"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Акробатические вправи діляться на три групи:</w:t>
      </w:r>
    </w:p>
    <w:p w14:paraId="24FC15CF" w14:textId="77777777" w:rsidR="00A16E7D" w:rsidRPr="008259EF" w:rsidRDefault="00862B3A" w:rsidP="008259EF">
      <w:pPr>
        <w:spacing w:line="360" w:lineRule="auto"/>
        <w:ind w:firstLine="709"/>
        <w:jc w:val="both"/>
        <w:rPr>
          <w:color w:val="000000"/>
          <w:sz w:val="28"/>
          <w:szCs w:val="28"/>
        </w:rPr>
      </w:pPr>
      <w:r w:rsidRPr="008259EF">
        <w:rPr>
          <w:color w:val="000000"/>
          <w:sz w:val="28"/>
          <w:szCs w:val="28"/>
        </w:rPr>
        <w:t xml:space="preserve">1. Акробатичні стрибки </w:t>
      </w:r>
      <w:r w:rsidR="00A16E7D" w:rsidRPr="008259EF">
        <w:rPr>
          <w:color w:val="000000"/>
          <w:sz w:val="28"/>
          <w:szCs w:val="28"/>
        </w:rPr>
        <w:t>–</w:t>
      </w:r>
      <w:r w:rsidRPr="008259EF">
        <w:rPr>
          <w:color w:val="000000"/>
          <w:sz w:val="28"/>
          <w:szCs w:val="28"/>
        </w:rPr>
        <w:t xml:space="preserve"> перекати, кувирки, перевороти, сальто. У різних з'єднаннях вони виконуються на акробатичній доріжці, на снарядах (батут, качели) і з трамплина.</w:t>
      </w:r>
    </w:p>
    <w:p w14:paraId="32670B79" w14:textId="47FF2481" w:rsidR="00A16E7D" w:rsidRPr="008259EF" w:rsidRDefault="00862B3A" w:rsidP="008259EF">
      <w:pPr>
        <w:spacing w:line="360" w:lineRule="auto"/>
        <w:ind w:firstLine="709"/>
        <w:jc w:val="both"/>
        <w:rPr>
          <w:color w:val="000000"/>
          <w:sz w:val="28"/>
          <w:szCs w:val="28"/>
        </w:rPr>
      </w:pPr>
      <w:r w:rsidRPr="008259EF">
        <w:rPr>
          <w:color w:val="000000"/>
          <w:sz w:val="28"/>
          <w:szCs w:val="28"/>
        </w:rPr>
        <w:lastRenderedPageBreak/>
        <w:t xml:space="preserve">2. Балансування. До них відносяться вправи в рівновазі або урівноваженні: парні і групові </w:t>
      </w:r>
      <w:r w:rsidR="00A16E7D" w:rsidRPr="008259EF">
        <w:rPr>
          <w:color w:val="000000"/>
          <w:sz w:val="28"/>
          <w:szCs w:val="28"/>
        </w:rPr>
        <w:t>–</w:t>
      </w:r>
      <w:r w:rsidRPr="008259EF">
        <w:rPr>
          <w:color w:val="000000"/>
          <w:sz w:val="28"/>
          <w:szCs w:val="28"/>
        </w:rPr>
        <w:t xml:space="preserve"> стойки, стояння, сиві, поддержки</w:t>
      </w:r>
      <w:r w:rsidR="000C31F3">
        <w:rPr>
          <w:color w:val="000000"/>
          <w:sz w:val="28"/>
          <w:szCs w:val="28"/>
          <w:lang w:val="uk-UA"/>
        </w:rPr>
        <w:t xml:space="preserve"> </w:t>
      </w:r>
      <w:r w:rsidR="000C31F3" w:rsidRPr="00A128CF">
        <w:rPr>
          <w:sz w:val="28"/>
          <w:szCs w:val="28"/>
        </w:rPr>
        <w:t>[</w:t>
      </w:r>
      <w:r w:rsidR="000C31F3">
        <w:rPr>
          <w:sz w:val="28"/>
          <w:szCs w:val="28"/>
          <w:lang w:val="uk-UA"/>
        </w:rPr>
        <w:t>31</w:t>
      </w:r>
      <w:r w:rsidR="000C31F3" w:rsidRPr="00A128CF">
        <w:rPr>
          <w:sz w:val="28"/>
          <w:szCs w:val="28"/>
        </w:rPr>
        <w:t>]</w:t>
      </w:r>
      <w:r w:rsidRPr="008259EF">
        <w:rPr>
          <w:color w:val="000000"/>
          <w:sz w:val="28"/>
          <w:szCs w:val="28"/>
        </w:rPr>
        <w:t>.</w:t>
      </w:r>
    </w:p>
    <w:p w14:paraId="335044D9" w14:textId="640AC7B9" w:rsidR="00A16E7D" w:rsidRPr="008259EF" w:rsidRDefault="00862B3A" w:rsidP="008259EF">
      <w:pPr>
        <w:spacing w:line="360" w:lineRule="auto"/>
        <w:ind w:firstLine="709"/>
        <w:jc w:val="both"/>
        <w:rPr>
          <w:color w:val="000000"/>
          <w:sz w:val="28"/>
          <w:szCs w:val="28"/>
          <w:lang w:val="uk-UA"/>
        </w:rPr>
      </w:pPr>
      <w:r w:rsidRPr="008259EF">
        <w:rPr>
          <w:color w:val="000000"/>
          <w:sz w:val="28"/>
          <w:szCs w:val="28"/>
        </w:rPr>
        <w:t xml:space="preserve">3. </w:t>
      </w:r>
      <w:r w:rsidR="00A16E7D" w:rsidRPr="008259EF">
        <w:rPr>
          <w:color w:val="000000"/>
          <w:sz w:val="28"/>
          <w:szCs w:val="28"/>
          <w:lang w:val="uk-UA"/>
        </w:rPr>
        <w:t>Кидкові</w:t>
      </w:r>
      <w:r w:rsidRPr="008259EF">
        <w:rPr>
          <w:color w:val="000000"/>
          <w:sz w:val="28"/>
          <w:szCs w:val="28"/>
        </w:rPr>
        <w:t xml:space="preserve"> вправи, пов'язані з підкиданням і ловом партнерів. Далеко не всі, хто присутній на змаганнях по гімнастиці, уявляють собі, як довгий і складений шлях спортсмена від тренувального залу до арени великих змагань, який копіткий і нелегкий труд стоїть за короткими секундами виступів на арені. Сотні, тисячі разів повторюються на тренуваннях одні і ті ж рухи, одні і ті ж комбінації. </w:t>
      </w:r>
      <w:r w:rsidR="008259EF">
        <w:rPr>
          <w:color w:val="000000"/>
          <w:sz w:val="28"/>
          <w:szCs w:val="28"/>
          <w:lang w:val="uk-UA"/>
        </w:rPr>
        <w:t xml:space="preserve"> </w:t>
      </w:r>
      <w:r w:rsidRPr="008259EF">
        <w:rPr>
          <w:color w:val="000000"/>
          <w:sz w:val="28"/>
          <w:szCs w:val="28"/>
        </w:rPr>
        <w:t xml:space="preserve">Причому тренуються не тільки м'язи, але і воля, виховується у спортсменів уміння вільно триматися і не боятися перед труднощами, публікою і суддями. Безперервний розвиток науки, техніку і виробництва пред'являє підвищені вимоги до підготовки фахівців вищої кваліфікації. </w:t>
      </w:r>
      <w:r w:rsidR="00A16E7D" w:rsidRPr="008259EF">
        <w:rPr>
          <w:color w:val="000000"/>
          <w:sz w:val="28"/>
          <w:szCs w:val="28"/>
          <w:lang w:val="uk-UA"/>
        </w:rPr>
        <w:t xml:space="preserve">  </w:t>
      </w:r>
    </w:p>
    <w:p w14:paraId="07D0C8D2" w14:textId="77777777" w:rsidR="005A0400" w:rsidRPr="008259EF" w:rsidRDefault="00862B3A" w:rsidP="008259EF">
      <w:pPr>
        <w:spacing w:line="360" w:lineRule="auto"/>
        <w:ind w:firstLine="709"/>
        <w:jc w:val="both"/>
        <w:rPr>
          <w:color w:val="000000"/>
          <w:sz w:val="28"/>
          <w:szCs w:val="28"/>
        </w:rPr>
      </w:pPr>
      <w:r w:rsidRPr="008259EF">
        <w:rPr>
          <w:color w:val="000000"/>
          <w:sz w:val="28"/>
          <w:szCs w:val="28"/>
        </w:rPr>
        <w:t xml:space="preserve">Физическое виховання специфічно. Нарівні з оздоровчими і прикладними цілями воно вирішує також задачі підготовки висококваліфікованих спортсменів. </w:t>
      </w:r>
      <w:r w:rsidR="005A0400" w:rsidRPr="008259EF">
        <w:rPr>
          <w:color w:val="000000"/>
          <w:sz w:val="28"/>
          <w:szCs w:val="28"/>
          <w:lang w:val="uk-UA"/>
        </w:rPr>
        <w:t>Серед дітей та молоді особливою п</w:t>
      </w:r>
      <w:r w:rsidRPr="008259EF">
        <w:rPr>
          <w:color w:val="000000"/>
          <w:sz w:val="28"/>
          <w:szCs w:val="28"/>
        </w:rPr>
        <w:t>опулярністю користується спортивн</w:t>
      </w:r>
      <w:r w:rsidR="005A0400" w:rsidRPr="008259EF">
        <w:rPr>
          <w:color w:val="000000"/>
          <w:sz w:val="28"/>
          <w:szCs w:val="28"/>
          <w:lang w:val="uk-UA"/>
        </w:rPr>
        <w:t>і</w:t>
      </w:r>
      <w:r w:rsidRPr="008259EF">
        <w:rPr>
          <w:color w:val="000000"/>
          <w:sz w:val="28"/>
          <w:szCs w:val="28"/>
        </w:rPr>
        <w:t xml:space="preserve"> </w:t>
      </w:r>
      <w:r w:rsidR="005A0400" w:rsidRPr="008259EF">
        <w:rPr>
          <w:color w:val="000000"/>
          <w:sz w:val="28"/>
          <w:szCs w:val="28"/>
          <w:lang w:val="uk-UA"/>
        </w:rPr>
        <w:t>і</w:t>
      </w:r>
      <w:r w:rsidRPr="008259EF">
        <w:rPr>
          <w:color w:val="000000"/>
          <w:sz w:val="28"/>
          <w:szCs w:val="28"/>
        </w:rPr>
        <w:t>гр</w:t>
      </w:r>
      <w:r w:rsidR="005A0400" w:rsidRPr="008259EF">
        <w:rPr>
          <w:color w:val="000000"/>
          <w:sz w:val="28"/>
          <w:szCs w:val="28"/>
          <w:lang w:val="uk-UA"/>
        </w:rPr>
        <w:t>и</w:t>
      </w:r>
      <w:r w:rsidRPr="008259EF">
        <w:rPr>
          <w:color w:val="000000"/>
          <w:sz w:val="28"/>
          <w:szCs w:val="28"/>
        </w:rPr>
        <w:t xml:space="preserve">. </w:t>
      </w:r>
      <w:r w:rsidR="005A0400" w:rsidRPr="008259EF">
        <w:rPr>
          <w:color w:val="000000"/>
          <w:sz w:val="28"/>
          <w:szCs w:val="28"/>
          <w:lang w:val="uk-UA"/>
        </w:rPr>
        <w:t>Однією з них є в</w:t>
      </w:r>
      <w:r w:rsidRPr="008259EF">
        <w:rPr>
          <w:color w:val="000000"/>
          <w:sz w:val="28"/>
          <w:szCs w:val="28"/>
        </w:rPr>
        <w:t>олейбол</w:t>
      </w:r>
      <w:r w:rsidR="005A0400" w:rsidRPr="008259EF">
        <w:rPr>
          <w:color w:val="000000"/>
          <w:sz w:val="28"/>
          <w:szCs w:val="28"/>
          <w:lang w:val="uk-UA"/>
        </w:rPr>
        <w:t>.</w:t>
      </w:r>
      <w:r w:rsidRPr="008259EF">
        <w:rPr>
          <w:color w:val="000000"/>
          <w:sz w:val="28"/>
          <w:szCs w:val="28"/>
        </w:rPr>
        <w:t xml:space="preserve"> </w:t>
      </w:r>
      <w:r w:rsidR="005A0400" w:rsidRPr="008259EF">
        <w:rPr>
          <w:color w:val="000000"/>
          <w:sz w:val="28"/>
          <w:szCs w:val="28"/>
          <w:lang w:val="uk-UA"/>
        </w:rPr>
        <w:t xml:space="preserve">Ця </w:t>
      </w:r>
      <w:r w:rsidRPr="008259EF">
        <w:rPr>
          <w:color w:val="000000"/>
          <w:sz w:val="28"/>
          <w:szCs w:val="28"/>
        </w:rPr>
        <w:t xml:space="preserve">захоплююча гра користується великою популярністю у людей різного віку і професій. Вона служить хорошим засобом активного відпочинку, сприяє зміцненню здоров'я і різносторонньому фізичному розвитку. Під час гри доводиться нахилятися, сідати, стрибати, падати. Знаходячись в постійному русі, гравець повинен уміти в самих різноманітних положеннях тіла виконувати націлену передачу або точний удар по м'ячу. Для цього потрібна сила, спритність і хороша орієнтація в просторі. Високий рівень розвитку сучасного волейболу як вигляду спорту робить його одним з ефективних коштів, всебічного фізичного розвитку. Відомо, що сучасний волейбол пред'являє високі вимоги до функціонального стану організму, до фізичних якостей людини. Навантаження у гравців вельми високі. Так, при інтенсивній грі серце волейболіста скорочується до 200 і більше за удари в хвилину. Різноманітність рухових навиків і ігрових дій, відмінних не тільки по інтенсивності зусиль, але і по координаційній структурі, сприяють розвитку всіх якостей людини: сили, витривалості, швидкості, спритності в гармонічних </w:t>
      </w:r>
      <w:r w:rsidRPr="008259EF">
        <w:rPr>
          <w:color w:val="000000"/>
          <w:sz w:val="28"/>
          <w:szCs w:val="28"/>
        </w:rPr>
        <w:lastRenderedPageBreak/>
        <w:t xml:space="preserve">поєднаннях. Здатність волейболіста швидко орієнтуватися в ситуації, що постійно змінюється, вибирати з багатого арсеналу різноманітних технічних засобів найбільш раціональні, швидко перейти від одних дій до інших приводить до досягнення високої рухливості нервових процесів. Щоб добитися майстерності, недостатньо грати тільки через сітку. Необхідно регулярні тренування з м'ячем поєднувати із заняттями іншими видами спорту: легкою атлетикою, штангою, плаванням і, особливо, акробатикою. Акробатична підготовка зробить волейболіста жвавою і спритною, навчить не боятися швидкості переміщення, м'яко приземлятися в падіннях і кидках, вільно орієнтуватися і виконувати потрібні рухи на землі і в повітрі. Іншими словами, заняття акробатикою дозволять швидко оволодіти технікою гри з м'ячем і надалі успішно її вдосконалити. Особливо зросло значення акробатичної підготовки волейболіста на сучасному етапі розвитку цього вигляду спорту. Акробатичні вправи допоможуть що займається оволодіти найпростішими видами рухів, найбільш раціональними і швидкими способами вставания, з елементами самостраховки. Виконуючи їх, волейболісти будуть розвивати основні фізичні якості, такі, як спритність, сила, гнучкість і рухливість в суглобах, координація рухів і здатність орієнтуватися в просторі. Міцне засвоєння і підготовчих вправ, що підводять дозволить надалі швидко і правильно оволодіти більш складними рухами. </w:t>
      </w:r>
    </w:p>
    <w:p w14:paraId="15EB257E" w14:textId="77777777" w:rsidR="005A0400" w:rsidRPr="008259EF" w:rsidRDefault="00862B3A" w:rsidP="008259EF">
      <w:pPr>
        <w:spacing w:line="360" w:lineRule="auto"/>
        <w:ind w:firstLine="709"/>
        <w:jc w:val="both"/>
        <w:rPr>
          <w:color w:val="000000"/>
          <w:sz w:val="28"/>
          <w:szCs w:val="28"/>
        </w:rPr>
      </w:pPr>
      <w:r w:rsidRPr="008259EF">
        <w:rPr>
          <w:color w:val="000000"/>
          <w:sz w:val="28"/>
          <w:szCs w:val="28"/>
        </w:rPr>
        <w:t>Волейболістів необхідно навчати всім різновидам сам</w:t>
      </w:r>
      <w:r w:rsidR="005A0400" w:rsidRPr="008259EF">
        <w:rPr>
          <w:color w:val="000000"/>
          <w:sz w:val="28"/>
          <w:szCs w:val="28"/>
          <w:lang w:val="uk-UA"/>
        </w:rPr>
        <w:t>о</w:t>
      </w:r>
      <w:r w:rsidRPr="008259EF">
        <w:rPr>
          <w:color w:val="000000"/>
          <w:sz w:val="28"/>
          <w:szCs w:val="28"/>
        </w:rPr>
        <w:t xml:space="preserve">страховки, а ігрова ситуація і практичний досвід підкажуть їм, які падіння і кидки потрібно віддати перевагу. Починати вивчення вправ, </w:t>
      </w:r>
      <w:r w:rsidR="005A0400" w:rsidRPr="008259EF">
        <w:rPr>
          <w:color w:val="000000"/>
          <w:sz w:val="28"/>
          <w:szCs w:val="28"/>
          <w:lang w:val="uk-UA"/>
        </w:rPr>
        <w:t>необхідно</w:t>
      </w:r>
      <w:r w:rsidRPr="008259EF">
        <w:rPr>
          <w:color w:val="000000"/>
          <w:sz w:val="28"/>
          <w:szCs w:val="28"/>
        </w:rPr>
        <w:t xml:space="preserve"> тільки після  засвоєння початкового матеріалу, суворо враховуючи індивідуальну фізичну підготовленість </w:t>
      </w:r>
      <w:r w:rsidR="005A0400" w:rsidRPr="008259EF">
        <w:rPr>
          <w:color w:val="000000"/>
          <w:sz w:val="28"/>
          <w:szCs w:val="28"/>
          <w:lang w:val="uk-UA"/>
        </w:rPr>
        <w:t>учнів</w:t>
      </w:r>
      <w:r w:rsidRPr="008259EF">
        <w:rPr>
          <w:color w:val="000000"/>
          <w:sz w:val="28"/>
          <w:szCs w:val="28"/>
        </w:rPr>
        <w:t xml:space="preserve">. Основна задача початкового навчання </w:t>
      </w:r>
      <w:r w:rsidR="005A0400" w:rsidRPr="008259EF">
        <w:rPr>
          <w:color w:val="000000"/>
          <w:sz w:val="28"/>
          <w:szCs w:val="28"/>
        </w:rPr>
        <w:t>–</w:t>
      </w:r>
      <w:r w:rsidRPr="008259EF">
        <w:rPr>
          <w:color w:val="000000"/>
          <w:sz w:val="28"/>
          <w:szCs w:val="28"/>
        </w:rPr>
        <w:t xml:space="preserve"> добитися</w:t>
      </w:r>
      <w:r w:rsidR="005A0400" w:rsidRPr="008259EF">
        <w:rPr>
          <w:color w:val="000000"/>
          <w:sz w:val="28"/>
          <w:szCs w:val="28"/>
          <w:lang w:val="uk-UA"/>
        </w:rPr>
        <w:t xml:space="preserve"> </w:t>
      </w:r>
      <w:r w:rsidRPr="008259EF">
        <w:rPr>
          <w:color w:val="000000"/>
          <w:sz w:val="28"/>
          <w:szCs w:val="28"/>
        </w:rPr>
        <w:t xml:space="preserve"> м'якого приземлення. Це досягається максимальним зниженням загального центра </w:t>
      </w:r>
      <w:r w:rsidR="005A0400" w:rsidRPr="008259EF">
        <w:rPr>
          <w:color w:val="000000"/>
          <w:sz w:val="28"/>
          <w:szCs w:val="28"/>
          <w:lang w:val="uk-UA"/>
        </w:rPr>
        <w:t>тіла</w:t>
      </w:r>
      <w:r w:rsidRPr="008259EF">
        <w:rPr>
          <w:color w:val="000000"/>
          <w:sz w:val="28"/>
          <w:szCs w:val="28"/>
        </w:rPr>
        <w:t xml:space="preserve"> </w:t>
      </w:r>
      <w:r w:rsidR="005A0400" w:rsidRPr="008259EF">
        <w:rPr>
          <w:color w:val="000000"/>
          <w:sz w:val="28"/>
          <w:szCs w:val="28"/>
          <w:lang w:val="uk-UA"/>
        </w:rPr>
        <w:t>учня</w:t>
      </w:r>
      <w:r w:rsidRPr="008259EF">
        <w:rPr>
          <w:color w:val="000000"/>
          <w:sz w:val="28"/>
          <w:szCs w:val="28"/>
        </w:rPr>
        <w:t xml:space="preserve">. При вдосконаленні падінь і кидків після попереднього переміщення м'якість приземлення забезпечується використанням поступального руху, яке гаситься перекочуванням, кувирком або ковзанням. Тому вправи потрібно розучувати з статичних початкових положень, а потім </w:t>
      </w:r>
      <w:r w:rsidRPr="008259EF">
        <w:rPr>
          <w:color w:val="000000"/>
          <w:sz w:val="28"/>
          <w:szCs w:val="28"/>
        </w:rPr>
        <w:lastRenderedPageBreak/>
        <w:t xml:space="preserve">вдосконалити з розгону, поступово збільшуючи його довжину і швидкість. У ув'язненні необхідно нагадати, що спритність, як і інші фізичні якості, розвивається, удосконалюється і підтримується внаслідок систематичного тренування. </w:t>
      </w:r>
    </w:p>
    <w:p w14:paraId="3BA14F99" w14:textId="77777777" w:rsidR="006F40F2" w:rsidRDefault="00862B3A" w:rsidP="008259EF">
      <w:pPr>
        <w:spacing w:line="360" w:lineRule="auto"/>
        <w:ind w:firstLine="709"/>
        <w:jc w:val="both"/>
        <w:rPr>
          <w:color w:val="000000"/>
          <w:sz w:val="28"/>
          <w:szCs w:val="28"/>
        </w:rPr>
      </w:pPr>
      <w:r w:rsidRPr="008259EF">
        <w:rPr>
          <w:color w:val="000000"/>
          <w:sz w:val="28"/>
          <w:szCs w:val="28"/>
        </w:rPr>
        <w:t xml:space="preserve">Акробатична підготовка повинна міцно увійти в </w:t>
      </w:r>
      <w:r w:rsidR="005A0400" w:rsidRPr="008259EF">
        <w:rPr>
          <w:color w:val="000000"/>
          <w:sz w:val="28"/>
          <w:szCs w:val="28"/>
          <w:lang w:val="uk-UA"/>
        </w:rPr>
        <w:t>навчальн</w:t>
      </w:r>
      <w:r w:rsidRPr="008259EF">
        <w:rPr>
          <w:color w:val="000000"/>
          <w:sz w:val="28"/>
          <w:szCs w:val="28"/>
        </w:rPr>
        <w:t>о-тренувальний процес волейболістів як од</w:t>
      </w:r>
      <w:r w:rsidR="005A0400" w:rsidRPr="008259EF">
        <w:rPr>
          <w:color w:val="000000"/>
          <w:sz w:val="28"/>
          <w:szCs w:val="28"/>
          <w:lang w:val="uk-UA"/>
        </w:rPr>
        <w:t>ин із засобів</w:t>
      </w:r>
      <w:r w:rsidRPr="008259EF">
        <w:rPr>
          <w:color w:val="000000"/>
          <w:sz w:val="28"/>
          <w:szCs w:val="28"/>
        </w:rPr>
        <w:t xml:space="preserve"> індивідуального фізичного вдосконалення і підвищення спортивної майстерності. Значення акробатичної підготовки в той же час не вичерпується тільки вдосконаленням фізичних якостей. Вона певною мірою сприяє морально-вольовій і психологічній підготовці спортсменів. </w:t>
      </w:r>
      <w:r w:rsidR="005A0400" w:rsidRPr="008259EF">
        <w:rPr>
          <w:color w:val="000000"/>
          <w:sz w:val="28"/>
          <w:szCs w:val="28"/>
          <w:lang w:val="uk-UA"/>
        </w:rPr>
        <w:t xml:space="preserve">Використання засобів </w:t>
      </w:r>
      <w:r w:rsidRPr="008259EF">
        <w:rPr>
          <w:color w:val="000000"/>
          <w:sz w:val="28"/>
          <w:szCs w:val="28"/>
        </w:rPr>
        <w:t xml:space="preserve">акробатики в підготовці висококваліфікованих спортсменів різних спеціалізацій </w:t>
      </w:r>
      <w:r w:rsidR="005A0400" w:rsidRPr="008259EF">
        <w:rPr>
          <w:color w:val="000000"/>
          <w:sz w:val="28"/>
          <w:szCs w:val="28"/>
          <w:lang w:val="uk-UA"/>
        </w:rPr>
        <w:t>має</w:t>
      </w:r>
      <w:r w:rsidRPr="008259EF">
        <w:rPr>
          <w:color w:val="000000"/>
          <w:sz w:val="28"/>
          <w:szCs w:val="28"/>
        </w:rPr>
        <w:t xml:space="preserve"> все більш широкий розмах. Це пояснюється тим, що встановлена залежність між акробатичною підготовкою спортсменів і підвищенням спортивної майстерності в тих видах спорту, які пред'являють підвищені вимоги до спритності, сміливості і рішучості, орієнтування в просторі, вестибулярний стійкості і навиків самостраховки.</w:t>
      </w:r>
    </w:p>
    <w:p w14:paraId="1D6E87BD" w14:textId="77777777" w:rsidR="006F40F2" w:rsidRDefault="00862B3A" w:rsidP="008259EF">
      <w:pPr>
        <w:spacing w:line="360" w:lineRule="auto"/>
        <w:ind w:firstLine="709"/>
        <w:jc w:val="both"/>
        <w:rPr>
          <w:color w:val="000000"/>
          <w:sz w:val="28"/>
          <w:szCs w:val="28"/>
        </w:rPr>
      </w:pPr>
      <w:r w:rsidRPr="008259EF">
        <w:rPr>
          <w:color w:val="000000"/>
          <w:sz w:val="28"/>
          <w:szCs w:val="28"/>
        </w:rPr>
        <w:t xml:space="preserve"> Спортсмени акробати відрізняються правильною поставою, рельєфною і гармонійно розвиненої мускулатурой. Дії їх характеризуються високої координированностью, сміливістю, красою рухів; діапазон складності і різноманітності акробатичних вправ надзвичайно великий: найпростіші з них доступні обличчям різного віку і підготовленості, а для освоєння найскладніших не вистачає, часом, всього періоду спортивної діяльності людини. </w:t>
      </w:r>
    </w:p>
    <w:p w14:paraId="72A05B0C" w14:textId="3677651B" w:rsidR="005A0400" w:rsidRPr="008259EF" w:rsidRDefault="00862B3A" w:rsidP="008259EF">
      <w:pPr>
        <w:spacing w:line="360" w:lineRule="auto"/>
        <w:ind w:firstLine="709"/>
        <w:jc w:val="both"/>
        <w:rPr>
          <w:color w:val="000000"/>
          <w:sz w:val="28"/>
          <w:szCs w:val="28"/>
        </w:rPr>
      </w:pPr>
      <w:r w:rsidRPr="008259EF">
        <w:rPr>
          <w:color w:val="000000"/>
          <w:sz w:val="28"/>
          <w:szCs w:val="28"/>
        </w:rPr>
        <w:t xml:space="preserve">Новизна і різноманітність вправ гарантують високу зацікавленість що займаються; навики, придбані на заняттях акробатикою, відрізняються великою пластичністю і можуть бути використані в самих несподіваних спортивних і життєвих ситуаціях; різноманітність видів (прижковая, парна, групова) дозволяє займатися юнакам і дівчатам з різними фізичними даними. </w:t>
      </w:r>
    </w:p>
    <w:p w14:paraId="3F315E79" w14:textId="345A29B7" w:rsidR="00862B3A" w:rsidRDefault="00862B3A" w:rsidP="008259EF">
      <w:pPr>
        <w:spacing w:line="360" w:lineRule="auto"/>
        <w:ind w:firstLine="709"/>
        <w:jc w:val="both"/>
        <w:rPr>
          <w:bCs/>
          <w:sz w:val="28"/>
          <w:szCs w:val="28"/>
          <w:lang w:val="uk-UA"/>
        </w:rPr>
      </w:pPr>
    </w:p>
    <w:p w14:paraId="01FF12F9" w14:textId="77777777" w:rsidR="006F40F2" w:rsidRPr="008259EF" w:rsidRDefault="006F40F2" w:rsidP="008259EF">
      <w:pPr>
        <w:spacing w:line="360" w:lineRule="auto"/>
        <w:ind w:firstLine="709"/>
        <w:jc w:val="both"/>
        <w:rPr>
          <w:bCs/>
          <w:sz w:val="28"/>
          <w:szCs w:val="28"/>
          <w:lang w:val="uk-UA"/>
        </w:rPr>
      </w:pPr>
    </w:p>
    <w:p w14:paraId="1780EC83" w14:textId="402DC869" w:rsidR="00DC6B7A" w:rsidRPr="008259EF" w:rsidRDefault="00DC6B7A" w:rsidP="008259EF">
      <w:pPr>
        <w:spacing w:line="360" w:lineRule="auto"/>
        <w:ind w:firstLine="709"/>
        <w:jc w:val="both"/>
        <w:rPr>
          <w:bCs/>
          <w:sz w:val="28"/>
          <w:szCs w:val="28"/>
        </w:rPr>
      </w:pPr>
      <w:r w:rsidRPr="008259EF">
        <w:rPr>
          <w:bCs/>
          <w:sz w:val="28"/>
          <w:szCs w:val="28"/>
          <w:lang w:val="uk-UA"/>
        </w:rPr>
        <w:lastRenderedPageBreak/>
        <w:t xml:space="preserve"> </w:t>
      </w:r>
      <w:r w:rsidRPr="008259EF">
        <w:rPr>
          <w:bCs/>
          <w:sz w:val="28"/>
          <w:szCs w:val="28"/>
        </w:rPr>
        <w:t>1.</w:t>
      </w:r>
      <w:r w:rsidR="00862B3A" w:rsidRPr="008259EF">
        <w:rPr>
          <w:bCs/>
          <w:sz w:val="28"/>
          <w:szCs w:val="28"/>
          <w:lang w:val="uk-UA"/>
        </w:rPr>
        <w:t>2</w:t>
      </w:r>
      <w:r w:rsidRPr="008259EF">
        <w:rPr>
          <w:bCs/>
          <w:sz w:val="28"/>
          <w:szCs w:val="28"/>
        </w:rPr>
        <w:t xml:space="preserve"> Сучасний стан фізичного виховання учнів старшого шкільного віку</w:t>
      </w:r>
    </w:p>
    <w:p w14:paraId="47FE1569" w14:textId="77777777" w:rsidR="00DC6B7A" w:rsidRPr="008259EF" w:rsidRDefault="00DC6B7A" w:rsidP="008259EF">
      <w:pPr>
        <w:spacing w:line="360" w:lineRule="auto"/>
        <w:ind w:firstLine="1"/>
        <w:jc w:val="both"/>
        <w:rPr>
          <w:bCs/>
          <w:sz w:val="28"/>
          <w:szCs w:val="28"/>
        </w:rPr>
      </w:pPr>
    </w:p>
    <w:p w14:paraId="79884358" w14:textId="46DB8308" w:rsidR="00DC6B7A" w:rsidRPr="008259EF" w:rsidRDefault="00DC6B7A" w:rsidP="008259EF">
      <w:pPr>
        <w:spacing w:line="360" w:lineRule="auto"/>
        <w:ind w:firstLine="708"/>
        <w:jc w:val="both"/>
        <w:rPr>
          <w:bCs/>
          <w:sz w:val="28"/>
          <w:szCs w:val="28"/>
        </w:rPr>
      </w:pPr>
      <w:r w:rsidRPr="008259EF">
        <w:rPr>
          <w:bCs/>
          <w:sz w:val="28"/>
          <w:szCs w:val="28"/>
        </w:rPr>
        <w:t>Сучасні умови життя висувають високі вимоги до організму самих різних категорій населення, особливо дітей шкільного віку [</w:t>
      </w:r>
      <w:r w:rsidR="000C31F3">
        <w:rPr>
          <w:bCs/>
          <w:sz w:val="28"/>
          <w:szCs w:val="28"/>
          <w:lang w:val="uk-UA"/>
        </w:rPr>
        <w:t>5,10, 18</w:t>
      </w:r>
      <w:r w:rsidRPr="008259EF">
        <w:rPr>
          <w:bCs/>
          <w:sz w:val="28"/>
          <w:szCs w:val="28"/>
        </w:rPr>
        <w:t xml:space="preserve">]. На думку більшості фахівців лише здорова людина, з оптимальним рівнем фізичної підготовленості, функціонального стану організму, високою розумовою і фізичною роботоздатністю, психологічною стійкістю, здібна до найбільш адекватної відповідної реакції на комплекс несприятливих впливів довкілля [14, 43].   </w:t>
      </w:r>
    </w:p>
    <w:p w14:paraId="7B8C7DE0" w14:textId="77777777" w:rsidR="00DC6B7A" w:rsidRPr="008259EF" w:rsidRDefault="00DC6B7A" w:rsidP="008259EF">
      <w:pPr>
        <w:spacing w:line="360" w:lineRule="auto"/>
        <w:ind w:firstLine="708"/>
        <w:jc w:val="both"/>
        <w:rPr>
          <w:bCs/>
          <w:sz w:val="28"/>
          <w:szCs w:val="28"/>
        </w:rPr>
      </w:pPr>
      <w:r w:rsidRPr="008259EF">
        <w:rPr>
          <w:bCs/>
          <w:sz w:val="28"/>
          <w:szCs w:val="28"/>
        </w:rPr>
        <w:t xml:space="preserve">На сьогодні актуальним стає питання вдосконалення системи фізичного виховання дітей старшого шкільного віку, яке в свою чергу привертає до себе надзвичайно велику увагу i породжує критику в контексті тенденцій розвитку освітніх систем. Для України це особливо актуально у напрямі подальшого розвитку системи фізичного виховання підростаючого покоління, адже сьогодні освіта України характеризується динамікою поглиблення процесів удосконалення змісту, форм i методів навчання школярів [11]. </w:t>
      </w:r>
    </w:p>
    <w:p w14:paraId="57C604C4" w14:textId="77777777" w:rsidR="00DC6B7A" w:rsidRPr="008259EF" w:rsidRDefault="00DC6B7A" w:rsidP="008259EF">
      <w:pPr>
        <w:spacing w:line="360" w:lineRule="auto"/>
        <w:ind w:firstLine="708"/>
        <w:jc w:val="both"/>
        <w:rPr>
          <w:bCs/>
          <w:sz w:val="28"/>
          <w:szCs w:val="28"/>
        </w:rPr>
      </w:pPr>
      <w:r w:rsidRPr="008259EF">
        <w:rPr>
          <w:bCs/>
          <w:sz w:val="28"/>
          <w:szCs w:val="28"/>
        </w:rPr>
        <w:t xml:space="preserve"> Фізичне виховання у школі є важливою складовою розвитку особистості школяра. Вона входить обов'язковим розділом у гуманітарний компонент освіти, значимість якого визначається, насамперед, формуванням таких загальнолюдських цінностей, як здоров’я, фізичне й психічне благополуччя, фізична досконалість. Аналіз літератури, дає змогу зазначити, що сучасна система фізичної культури в школі вимагає перегляду її змісту, вдосконалення і модернізації, що дозволяють, з одного боку, формувати соціально активну особистість у гармонії з фізичним розвитком, а з іншого – залучати особу до ціннісно–мотиваційних складових фізичної культури, пов’язуючи їх цілями і потребами особистості в саморозвитку й самовдосконаленні [20, 39]. </w:t>
      </w:r>
    </w:p>
    <w:p w14:paraId="62B1BFEC" w14:textId="77777777" w:rsidR="00DC6B7A" w:rsidRPr="008259EF" w:rsidRDefault="00DC6B7A" w:rsidP="008259EF">
      <w:pPr>
        <w:spacing w:line="360" w:lineRule="auto"/>
        <w:ind w:firstLine="708"/>
        <w:jc w:val="both"/>
        <w:rPr>
          <w:bCs/>
          <w:sz w:val="28"/>
          <w:szCs w:val="28"/>
        </w:rPr>
      </w:pPr>
      <w:r w:rsidRPr="008259EF">
        <w:rPr>
          <w:bCs/>
          <w:sz w:val="28"/>
          <w:szCs w:val="28"/>
        </w:rPr>
        <w:t xml:space="preserve">Таким чином, система фізичного виховання сама по собі є потужним засобом формування, збереження та зміцнення здоров’я людини, яким, зрозуміло, аж ніяк на можна нехтувати.  </w:t>
      </w:r>
    </w:p>
    <w:p w14:paraId="581CB014" w14:textId="458FC868" w:rsidR="00DC6B7A" w:rsidRPr="008259EF" w:rsidRDefault="00DC6B7A" w:rsidP="008259EF">
      <w:pPr>
        <w:spacing w:line="360" w:lineRule="auto"/>
        <w:ind w:firstLine="708"/>
        <w:jc w:val="both"/>
        <w:rPr>
          <w:bCs/>
          <w:sz w:val="28"/>
          <w:szCs w:val="28"/>
        </w:rPr>
      </w:pPr>
      <w:r w:rsidRPr="008259EF">
        <w:rPr>
          <w:bCs/>
          <w:sz w:val="28"/>
          <w:szCs w:val="28"/>
        </w:rPr>
        <w:lastRenderedPageBreak/>
        <w:t>За даними авторів [</w:t>
      </w:r>
      <w:r w:rsidR="000C31F3">
        <w:rPr>
          <w:bCs/>
          <w:sz w:val="28"/>
          <w:szCs w:val="28"/>
          <w:lang w:val="uk-UA"/>
        </w:rPr>
        <w:t>1</w:t>
      </w:r>
      <w:r w:rsidRPr="008259EF">
        <w:rPr>
          <w:bCs/>
          <w:sz w:val="28"/>
          <w:szCs w:val="28"/>
        </w:rPr>
        <w:t>, 1</w:t>
      </w:r>
      <w:r w:rsidR="000C31F3">
        <w:rPr>
          <w:bCs/>
          <w:sz w:val="28"/>
          <w:szCs w:val="28"/>
          <w:lang w:val="uk-UA"/>
        </w:rPr>
        <w:t>7</w:t>
      </w:r>
      <w:r w:rsidRPr="008259EF">
        <w:rPr>
          <w:bCs/>
          <w:sz w:val="28"/>
          <w:szCs w:val="28"/>
        </w:rPr>
        <w:t>,</w:t>
      </w:r>
      <w:r w:rsidR="000C31F3">
        <w:rPr>
          <w:bCs/>
          <w:sz w:val="28"/>
          <w:szCs w:val="28"/>
          <w:lang w:val="uk-UA"/>
        </w:rPr>
        <w:t xml:space="preserve"> 26, 28</w:t>
      </w:r>
      <w:r w:rsidRPr="008259EF">
        <w:rPr>
          <w:bCs/>
          <w:sz w:val="28"/>
          <w:szCs w:val="28"/>
        </w:rPr>
        <w:t>], науково-обґрунтована і правильна організація процесу фізичного виховання чинить благотворну дію на організм, що розвивається, сприяє гармонійному, фізичному і психічному розвитку підростаючого покоління, розширює рухові можливості, підвищує захисно-пристосувальні властивості організму, посилює його стійкість до несприятливих дій навколишнього середовища, відповідає меті формування здорового способу життя і виховує у школярів потребу в руховій активності на все життя. Багато науковців [</w:t>
      </w:r>
      <w:r w:rsidR="000C31F3">
        <w:rPr>
          <w:bCs/>
          <w:sz w:val="28"/>
          <w:szCs w:val="28"/>
          <w:lang w:val="uk-UA"/>
        </w:rPr>
        <w:t>15</w:t>
      </w:r>
      <w:r w:rsidRPr="008259EF">
        <w:rPr>
          <w:bCs/>
          <w:sz w:val="28"/>
          <w:szCs w:val="28"/>
        </w:rPr>
        <w:t xml:space="preserve">, </w:t>
      </w:r>
      <w:r w:rsidR="000C31F3">
        <w:rPr>
          <w:bCs/>
          <w:sz w:val="28"/>
          <w:szCs w:val="28"/>
          <w:lang w:val="uk-UA"/>
        </w:rPr>
        <w:t>4</w:t>
      </w:r>
      <w:r w:rsidRPr="008259EF">
        <w:rPr>
          <w:bCs/>
          <w:sz w:val="28"/>
          <w:szCs w:val="28"/>
        </w:rPr>
        <w:t xml:space="preserve">4] на сьогодні зазначають, що рухова активність займає чільне місце в середовищі існування, та зазначають що рухова активність є одним з головних чинників покращення фізичного стану школярів. Водночас, обсяг рухової активності підлітків не забезпечується їх способом життя та організацією фізичного виховання. Про це свідчить наявність різних відхилень в стані здоров’я і фізичного розвитку дітей старшого шкільного віку, що вважається наслідком недостатнього рухового режиму. Аналіз літератури, яка вміщує дані про рухову активність старшокласників показує, що дана проблема є об’єктом уваги великої кількості спеціалістів, котрі визначають важливість і необхідність покращення фізичної підготовленості школярів.  </w:t>
      </w:r>
    </w:p>
    <w:p w14:paraId="5F9BC5F5" w14:textId="77777777" w:rsidR="00DC6B7A" w:rsidRPr="008259EF" w:rsidRDefault="00DC6B7A" w:rsidP="008259EF">
      <w:pPr>
        <w:spacing w:line="360" w:lineRule="auto"/>
        <w:ind w:firstLine="709"/>
        <w:jc w:val="both"/>
        <w:rPr>
          <w:bCs/>
          <w:sz w:val="28"/>
          <w:szCs w:val="28"/>
        </w:rPr>
      </w:pPr>
      <w:r w:rsidRPr="008259EF">
        <w:rPr>
          <w:bCs/>
          <w:sz w:val="28"/>
          <w:szCs w:val="28"/>
        </w:rPr>
        <w:t xml:space="preserve"> Необхідною умовою формування фізичної культури, яка визначає цілі, зміст і засоби здорового способу життя старшокласника, може розглядатися освітнє середовищє школи, де навчається дитина. Це зумовлює формування культури здоров’я старшого підлітка. При цьому, в першу чергу, необхідно змінити свідомість і самосвідомість тих, кого навчають, привести у відповідність зміст і структуру підготовки школярів до сучасної професійної діяльності з акцентом на забезпеченні духовно-моральної складової суспільства [32, 56]. Сьогодні актуальним стає питання про необхідність модернізації всієї системи фізичного виховання старшокласників. Аналіз показує, що реальна система фізичного виховання старшокласників, яка склалася сьогодні в Українi, малоефективна. </w:t>
      </w:r>
    </w:p>
    <w:p w14:paraId="760627E9" w14:textId="77777777" w:rsidR="00DC6B7A" w:rsidRPr="008259EF" w:rsidRDefault="00DC6B7A" w:rsidP="008259EF">
      <w:pPr>
        <w:spacing w:line="360" w:lineRule="auto"/>
        <w:ind w:firstLine="709"/>
        <w:jc w:val="both"/>
        <w:rPr>
          <w:bCs/>
          <w:sz w:val="28"/>
          <w:szCs w:val="28"/>
        </w:rPr>
      </w:pPr>
      <w:r w:rsidRPr="008259EF">
        <w:rPr>
          <w:bCs/>
          <w:sz w:val="28"/>
          <w:szCs w:val="28"/>
        </w:rPr>
        <w:t xml:space="preserve">Нині старшокласники в цілому успішно опановують різні наукові і </w:t>
      </w:r>
      <w:r w:rsidRPr="008259EF">
        <w:rPr>
          <w:bCs/>
          <w:sz w:val="28"/>
          <w:szCs w:val="28"/>
        </w:rPr>
        <w:lastRenderedPageBreak/>
        <w:t>гуманітарні знання, освоюють виробничі та інформаційні технології, і в той же час, фізично не підготовлені до трудової діяльності у зв’язку з незадовільним рівнем фізичної підготовленості, часто не здатні адекватно протистояти різноманітним стресовим впливам довкілля. Фахівці зазначають, що зниження ефективності процесу фізичного виховання дітей шкільного віку пов’язане як з об’єктивними причинами розвитку сучасного суспільства, так і з причинами суто суб’єктивного характеру, тобто станом особи учня.</w:t>
      </w:r>
    </w:p>
    <w:p w14:paraId="653602AA" w14:textId="43FB40D5" w:rsidR="00DC6B7A" w:rsidRPr="008259EF" w:rsidRDefault="00DC6B7A" w:rsidP="008259EF">
      <w:pPr>
        <w:spacing w:line="360" w:lineRule="auto"/>
        <w:ind w:firstLine="709"/>
        <w:jc w:val="both"/>
        <w:rPr>
          <w:bCs/>
          <w:sz w:val="28"/>
          <w:szCs w:val="28"/>
        </w:rPr>
      </w:pPr>
      <w:r w:rsidRPr="008259EF">
        <w:rPr>
          <w:bCs/>
          <w:sz w:val="28"/>
          <w:szCs w:val="28"/>
        </w:rPr>
        <w:t>Так, до основних проблем, що впливають на якість фізичного виховання школярів, можна віднести недостатній рівень матеріально-технічного оснащення шкільних спортивних залів, недостатній рівень фінансування шкільної фізичної культури, недостатню кількість спортивних секцій, як в школах, так і за її межами, обмежену кількість дитячо-юнацьких спортивних шкіл, відкритих спортивних майданчиків, інших спортивних споруд та ін. Ця проблема посилюється ще тим, що останніми роками, у зв’язку з підвищенням вартості фізкультурно-оздоровчих послуг, а також зростанням цін на спортивну екіпіровку та інвентар для більшості дітей заняття фізичною культурою стали взагалі недоступними. Також дослідження ряду авторів показує, що якість фізичного виховання в багатьох школах не відповідає сучасним вимогам, інтересам і потребам дітей [</w:t>
      </w:r>
      <w:r w:rsidR="000C31F3">
        <w:rPr>
          <w:bCs/>
          <w:sz w:val="28"/>
          <w:szCs w:val="28"/>
          <w:lang w:val="uk-UA"/>
        </w:rPr>
        <w:t xml:space="preserve">2, </w:t>
      </w:r>
      <w:r w:rsidRPr="008259EF">
        <w:rPr>
          <w:bCs/>
          <w:sz w:val="28"/>
          <w:szCs w:val="28"/>
        </w:rPr>
        <w:t>3</w:t>
      </w:r>
      <w:r w:rsidR="000C31F3">
        <w:rPr>
          <w:bCs/>
          <w:sz w:val="28"/>
          <w:szCs w:val="28"/>
          <w:lang w:val="uk-UA"/>
        </w:rPr>
        <w:t>3</w:t>
      </w:r>
      <w:r w:rsidRPr="008259EF">
        <w:rPr>
          <w:bCs/>
          <w:sz w:val="28"/>
          <w:szCs w:val="28"/>
        </w:rPr>
        <w:t>, 3</w:t>
      </w:r>
      <w:r w:rsidR="000C31F3">
        <w:rPr>
          <w:bCs/>
          <w:sz w:val="28"/>
          <w:szCs w:val="28"/>
          <w:lang w:val="uk-UA"/>
        </w:rPr>
        <w:t>4</w:t>
      </w:r>
      <w:r w:rsidRPr="008259EF">
        <w:rPr>
          <w:bCs/>
          <w:sz w:val="28"/>
          <w:szCs w:val="28"/>
        </w:rPr>
        <w:t xml:space="preserve">, </w:t>
      </w:r>
      <w:r w:rsidR="000C31F3">
        <w:rPr>
          <w:bCs/>
          <w:sz w:val="28"/>
          <w:szCs w:val="28"/>
          <w:lang w:val="uk-UA"/>
        </w:rPr>
        <w:t>37</w:t>
      </w:r>
      <w:r w:rsidR="006F40F2" w:rsidRPr="008259EF">
        <w:rPr>
          <w:bCs/>
          <w:sz w:val="28"/>
          <w:szCs w:val="28"/>
        </w:rPr>
        <w:t xml:space="preserve">, </w:t>
      </w:r>
      <w:r w:rsidRPr="008259EF">
        <w:rPr>
          <w:bCs/>
          <w:sz w:val="28"/>
          <w:szCs w:val="28"/>
        </w:rPr>
        <w:t>49]. Так, анкетування серед учнів старшого шкільного віку показало, що 40% старшокласників не задоволені якістю проведення уроків фізичної культури, а більше 70% з них вважають, що вони не отримали в школі необхідний арсенал знань і умінь для самостійних зайнять фізичною культурою і спортом. Очевидно, що школярі просто не мають навичок ефективного використання засобів фізичної культури для організації здорового, змістовного дозвілля у вільний час [</w:t>
      </w:r>
      <w:r w:rsidR="000F52BB">
        <w:rPr>
          <w:bCs/>
          <w:sz w:val="28"/>
          <w:szCs w:val="28"/>
          <w:lang w:val="uk-UA"/>
        </w:rPr>
        <w:t>36</w:t>
      </w:r>
      <w:r w:rsidRPr="008259EF">
        <w:rPr>
          <w:bCs/>
          <w:sz w:val="28"/>
          <w:szCs w:val="28"/>
        </w:rPr>
        <w:t>, 5</w:t>
      </w:r>
      <w:r w:rsidR="000F52BB">
        <w:rPr>
          <w:bCs/>
          <w:sz w:val="28"/>
          <w:szCs w:val="28"/>
          <w:lang w:val="uk-UA"/>
        </w:rPr>
        <w:t>8</w:t>
      </w:r>
      <w:r w:rsidRPr="008259EF">
        <w:rPr>
          <w:bCs/>
          <w:sz w:val="28"/>
          <w:szCs w:val="28"/>
        </w:rPr>
        <w:t xml:space="preserve">]. Не знайшли широкого поширення і такі форми підвищення ефективності процесу фізичного виховання, які передбачали збільшення кількості годин на зайняття старшокласниками фізичною культурою: це і «щоденна година здоров’я», і самостійні заняття фізичною культурою в позаурочний час, і фізкультурно-масова робота за місцем </w:t>
      </w:r>
      <w:r w:rsidRPr="008259EF">
        <w:rPr>
          <w:bCs/>
          <w:sz w:val="28"/>
          <w:szCs w:val="28"/>
        </w:rPr>
        <w:lastRenderedPageBreak/>
        <w:t>проживання школярів [52, 60, 7</w:t>
      </w:r>
      <w:r w:rsidR="000F52BB">
        <w:rPr>
          <w:bCs/>
          <w:sz w:val="28"/>
          <w:szCs w:val="28"/>
          <w:lang w:val="uk-UA"/>
        </w:rPr>
        <w:t>1</w:t>
      </w:r>
      <w:r w:rsidRPr="008259EF">
        <w:rPr>
          <w:bCs/>
          <w:sz w:val="28"/>
          <w:szCs w:val="28"/>
        </w:rPr>
        <w:t xml:space="preserve">]. </w:t>
      </w:r>
    </w:p>
    <w:p w14:paraId="641118AF" w14:textId="0CEE9835" w:rsidR="00DC6B7A" w:rsidRPr="008259EF" w:rsidRDefault="00DC6B7A" w:rsidP="008259EF">
      <w:pPr>
        <w:spacing w:line="360" w:lineRule="auto"/>
        <w:ind w:firstLine="709"/>
        <w:jc w:val="both"/>
        <w:rPr>
          <w:bCs/>
          <w:sz w:val="28"/>
          <w:szCs w:val="28"/>
        </w:rPr>
      </w:pPr>
      <w:r w:rsidRPr="008259EF">
        <w:rPr>
          <w:bCs/>
          <w:sz w:val="28"/>
          <w:szCs w:val="28"/>
        </w:rPr>
        <w:t>На сьогодні активно ставиться питання про дозвілля школярів, проводження ними вільного часу, відвідування ними гуртків, секцій, та самостійних фізкультурно-оздоровчих занять [</w:t>
      </w:r>
      <w:r w:rsidR="000F52BB">
        <w:rPr>
          <w:bCs/>
          <w:sz w:val="28"/>
          <w:szCs w:val="28"/>
          <w:lang w:val="uk-UA"/>
        </w:rPr>
        <w:t>35</w:t>
      </w:r>
      <w:r w:rsidR="006F40F2">
        <w:rPr>
          <w:bCs/>
          <w:sz w:val="28"/>
          <w:szCs w:val="28"/>
          <w:lang w:val="uk-UA"/>
        </w:rPr>
        <w:t xml:space="preserve">, </w:t>
      </w:r>
      <w:r w:rsidR="006F40F2" w:rsidRPr="008259EF">
        <w:rPr>
          <w:bCs/>
          <w:sz w:val="28"/>
          <w:szCs w:val="28"/>
        </w:rPr>
        <w:t>7</w:t>
      </w:r>
      <w:r w:rsidR="006F40F2">
        <w:rPr>
          <w:bCs/>
          <w:sz w:val="28"/>
          <w:szCs w:val="28"/>
          <w:lang w:val="uk-UA"/>
        </w:rPr>
        <w:t>0</w:t>
      </w:r>
      <w:r w:rsidRPr="008259EF">
        <w:rPr>
          <w:bCs/>
          <w:sz w:val="28"/>
          <w:szCs w:val="28"/>
        </w:rPr>
        <w:t>].  Створено декілька класифікацій самостійної фізкультурно-оздоровчої діяльності школярів, які відрізняються тим, що по-перше, в основу кожної з них покладено різні ознаки, і по-друге, дещо відрізняються назви форм занять, що пов’язано з їх великим різноманіттям і невпинним та постійним розвитком у сучасній практиці фізичного виховання. В той же час, погляди вчених збігаються, коли мова йде про значення та підходи до проведення цих форм занять. У цьому контексті особливого значення серед форм фізичного виховання в школі набувають самостійні заняття, які можуть проходити в будь – яких умовах, у різний час і реалізовувати завдання вчителя або проводитися за самостійно складеним планом. Найпоширеніші з них: ранкова гігієнічна гімнастика, фізкультхвилинки, рухливі перерви, спортивні години. Усе це забезпечує комплексне розв’язання завдань виховання школярів: фізичного, морального, естетичного та ін. Але на сьогодні спостерігається байдуже ставлення старшокласників до самостійних занять фізичним вихованням, це пояснюється не тільки великим додатковим навчальним навантаженням і браком часу, але й нестачею потрібних знань з предмету «Фізична культура» та не бажанням займатись самостійно фізичною культурою і спортом [27]. Актуальним постає питання низької зацікавленості старшокласників у фізичному самовихованні та самовдосконаленні. Одним із шляхів вирішення цієї проблеми є пошук раціональних підходів у фізичному вихованні та оздоровленні старшокласників з урахуванням їх мотивації до занять фізичною культурою [3</w:t>
      </w:r>
      <w:r w:rsidR="000F52BB">
        <w:rPr>
          <w:bCs/>
          <w:sz w:val="28"/>
          <w:szCs w:val="28"/>
          <w:lang w:val="uk-UA"/>
        </w:rPr>
        <w:t>0</w:t>
      </w:r>
      <w:r w:rsidRPr="008259EF">
        <w:rPr>
          <w:bCs/>
          <w:sz w:val="28"/>
          <w:szCs w:val="28"/>
        </w:rPr>
        <w:t xml:space="preserve">]. Для підвищення ефективності навчальновиховного процесу необхідно шукати нові шляхи вдосконалення системи фізичного виховання. </w:t>
      </w:r>
    </w:p>
    <w:p w14:paraId="7EECE51C" w14:textId="77777777" w:rsidR="00DC6B7A" w:rsidRPr="008259EF" w:rsidRDefault="00DC6B7A" w:rsidP="008259EF">
      <w:pPr>
        <w:spacing w:line="360" w:lineRule="auto"/>
        <w:ind w:firstLine="709"/>
        <w:jc w:val="both"/>
        <w:rPr>
          <w:bCs/>
          <w:sz w:val="28"/>
          <w:szCs w:val="28"/>
        </w:rPr>
      </w:pPr>
      <w:r w:rsidRPr="008259EF">
        <w:rPr>
          <w:bCs/>
          <w:sz w:val="28"/>
          <w:szCs w:val="28"/>
        </w:rPr>
        <w:t xml:space="preserve">Процес фізичного виховання школярів є складною багатофункціональною системою, що виконує низку важливих соціальних функцій, в основі яких лежить підготовка до продуктивної життєдіяльності, </w:t>
      </w:r>
      <w:r w:rsidRPr="008259EF">
        <w:rPr>
          <w:bCs/>
          <w:sz w:val="28"/>
          <w:szCs w:val="28"/>
        </w:rPr>
        <w:lastRenderedPageBreak/>
        <w:t>при цьому фізична культура виступає однією із складових загальної культури людини, сприяючи розв’язанню оздоровчих, освітніх, соціально-економічних і виховних завдань освітнього процесу [19, 43, 59].  Поліпшення якості системи фізичного виховання повинне бути пов’язане із впровадженням у навчальний процес нових науково обґрунтованих методик, із застосуванням новітніх інноваційних технологій, спрямованих на залучення старшокласників до цінностей фізичної культури на основі реалізації їх мотивів, інтересів і потреб.</w:t>
      </w:r>
    </w:p>
    <w:p w14:paraId="611E66D2" w14:textId="77777777" w:rsidR="00DC6B7A" w:rsidRPr="008259EF" w:rsidRDefault="00DC6B7A" w:rsidP="008259EF">
      <w:pPr>
        <w:spacing w:line="360" w:lineRule="auto"/>
        <w:ind w:firstLine="709"/>
        <w:jc w:val="both"/>
        <w:rPr>
          <w:bCs/>
          <w:sz w:val="28"/>
          <w:szCs w:val="28"/>
        </w:rPr>
      </w:pPr>
    </w:p>
    <w:p w14:paraId="665B65AC" w14:textId="5C23816F" w:rsidR="00DC6B7A" w:rsidRPr="008259EF" w:rsidRDefault="006F40F2" w:rsidP="008259EF">
      <w:pPr>
        <w:pStyle w:val="21"/>
        <w:rPr>
          <w:bCs/>
          <w:sz w:val="28"/>
          <w:szCs w:val="28"/>
        </w:rPr>
      </w:pPr>
      <w:r>
        <w:rPr>
          <w:bCs/>
          <w:sz w:val="28"/>
          <w:szCs w:val="28"/>
        </w:rPr>
        <w:t xml:space="preserve"> </w:t>
      </w:r>
      <w:r w:rsidR="003C5908">
        <w:rPr>
          <w:bCs/>
          <w:sz w:val="28"/>
          <w:szCs w:val="28"/>
        </w:rPr>
        <w:t xml:space="preserve">1.3 </w:t>
      </w:r>
      <w:r w:rsidR="003C5908" w:rsidRPr="00AB5193">
        <w:rPr>
          <w:sz w:val="28"/>
          <w:szCs w:val="28"/>
        </w:rPr>
        <w:t>Програмно-нормативні основи фізичного виховання учнів      загальноосвітніх шкіл</w:t>
      </w:r>
    </w:p>
    <w:p w14:paraId="5B585A17" w14:textId="77777777" w:rsidR="00DC6B7A" w:rsidRPr="008259EF" w:rsidRDefault="00DC6B7A" w:rsidP="008259EF">
      <w:pPr>
        <w:pStyle w:val="21"/>
        <w:rPr>
          <w:bCs/>
          <w:sz w:val="28"/>
          <w:szCs w:val="28"/>
        </w:rPr>
      </w:pPr>
    </w:p>
    <w:p w14:paraId="6784FFB1" w14:textId="3E541396" w:rsidR="00DC6B7A" w:rsidRPr="008259EF" w:rsidRDefault="00DC6B7A" w:rsidP="008259EF">
      <w:pPr>
        <w:pStyle w:val="21"/>
        <w:rPr>
          <w:bCs/>
          <w:sz w:val="28"/>
          <w:szCs w:val="28"/>
        </w:rPr>
      </w:pPr>
      <w:r w:rsidRPr="008259EF">
        <w:rPr>
          <w:bCs/>
          <w:sz w:val="28"/>
          <w:szCs w:val="28"/>
        </w:rPr>
        <w:t>У реалізації завдань фізичного виховання в нашій країні провідна роль відведена загальноосвітній школі. Державотворення в Україні передбачає перебудову всього суспільного життя</w:t>
      </w:r>
      <w:r w:rsidRPr="008259EF">
        <w:rPr>
          <w:bCs/>
          <w:sz w:val="28"/>
          <w:szCs w:val="28"/>
        </w:rPr>
        <w:sym w:font="Symbol" w:char="F02C"/>
      </w:r>
      <w:r w:rsidRPr="008259EF">
        <w:rPr>
          <w:bCs/>
          <w:sz w:val="28"/>
          <w:szCs w:val="28"/>
        </w:rPr>
        <w:t xml:space="preserve"> переведення його на якісно новий рівень. Слід зазначити</w:t>
      </w:r>
      <w:r w:rsidRPr="008259EF">
        <w:rPr>
          <w:bCs/>
          <w:sz w:val="28"/>
          <w:szCs w:val="28"/>
        </w:rPr>
        <w:sym w:font="Symbol" w:char="F02C"/>
      </w:r>
      <w:r w:rsidRPr="008259EF">
        <w:rPr>
          <w:bCs/>
          <w:sz w:val="28"/>
          <w:szCs w:val="28"/>
        </w:rPr>
        <w:t xml:space="preserve"> що чільне місце в цій перебудові посідає вдосконалення процесу фізичного виховання</w:t>
      </w:r>
      <w:r w:rsidRPr="008259EF">
        <w:rPr>
          <w:bCs/>
          <w:sz w:val="28"/>
          <w:szCs w:val="28"/>
        </w:rPr>
        <w:sym w:font="Symbol" w:char="F02C"/>
      </w:r>
      <w:r w:rsidRPr="008259EF">
        <w:rPr>
          <w:bCs/>
          <w:sz w:val="28"/>
          <w:szCs w:val="28"/>
        </w:rPr>
        <w:t xml:space="preserve"> який перебуває сьогодні в кризовому стані</w:t>
      </w:r>
      <w:r w:rsidRPr="008259EF">
        <w:rPr>
          <w:bCs/>
          <w:sz w:val="28"/>
          <w:szCs w:val="28"/>
        </w:rPr>
        <w:sym w:font="Symbol" w:char="F02C"/>
      </w:r>
      <w:r w:rsidRPr="008259EF">
        <w:rPr>
          <w:bCs/>
          <w:sz w:val="28"/>
          <w:szCs w:val="28"/>
        </w:rPr>
        <w:t xml:space="preserve"> не відповідає вимогам і міжнародним стандартам </w:t>
      </w:r>
      <w:r w:rsidRPr="008259EF">
        <w:rPr>
          <w:bCs/>
          <w:sz w:val="28"/>
          <w:szCs w:val="28"/>
        </w:rPr>
        <w:sym w:font="Symbol" w:char="F05B"/>
      </w:r>
      <w:r w:rsidR="002B6DFB">
        <w:rPr>
          <w:bCs/>
          <w:sz w:val="28"/>
          <w:szCs w:val="28"/>
        </w:rPr>
        <w:t>20</w:t>
      </w:r>
      <w:r w:rsidR="009C1824">
        <w:rPr>
          <w:bCs/>
          <w:sz w:val="28"/>
          <w:szCs w:val="28"/>
        </w:rPr>
        <w:t>, 2</w:t>
      </w:r>
      <w:r w:rsidR="002B6DFB">
        <w:rPr>
          <w:bCs/>
          <w:sz w:val="28"/>
          <w:szCs w:val="28"/>
        </w:rPr>
        <w:t>8</w:t>
      </w:r>
      <w:r w:rsidRPr="008259EF">
        <w:rPr>
          <w:bCs/>
          <w:sz w:val="28"/>
          <w:szCs w:val="28"/>
        </w:rPr>
        <w:sym w:font="Symbol" w:char="F05D"/>
      </w:r>
      <w:r w:rsidRPr="008259EF">
        <w:rPr>
          <w:bCs/>
          <w:sz w:val="28"/>
          <w:szCs w:val="28"/>
        </w:rPr>
        <w:t xml:space="preserve">. </w:t>
      </w:r>
    </w:p>
    <w:p w14:paraId="7452133F" w14:textId="65FF29F7" w:rsidR="00DC6B7A" w:rsidRPr="008259EF" w:rsidRDefault="00DC6B7A" w:rsidP="008259EF">
      <w:pPr>
        <w:pStyle w:val="21"/>
        <w:rPr>
          <w:bCs/>
          <w:sz w:val="28"/>
          <w:szCs w:val="28"/>
        </w:rPr>
      </w:pPr>
      <w:r w:rsidRPr="008259EF">
        <w:rPr>
          <w:bCs/>
          <w:sz w:val="28"/>
          <w:szCs w:val="28"/>
        </w:rPr>
        <w:t>Аналіз змісту програм фізичного виховання учнів ЗОШ та рівня їхньої фізичної підготовленості засвідчує нездатність існуючої системи виховувати гармонійно розвинену й фізично досконалу особистість. Застарілі форми та методи викладання</w:t>
      </w:r>
      <w:r w:rsidR="009C1824">
        <w:rPr>
          <w:bCs/>
          <w:sz w:val="28"/>
          <w:szCs w:val="28"/>
        </w:rPr>
        <w:t xml:space="preserve"> </w:t>
      </w:r>
      <w:r w:rsidRPr="008259EF">
        <w:rPr>
          <w:bCs/>
          <w:sz w:val="28"/>
          <w:szCs w:val="28"/>
        </w:rPr>
        <w:t>не лише призводять до нервово-психічних перевантажень</w:t>
      </w:r>
      <w:r w:rsidRPr="008259EF">
        <w:rPr>
          <w:bCs/>
          <w:sz w:val="28"/>
          <w:szCs w:val="28"/>
        </w:rPr>
        <w:sym w:font="Symbol" w:char="F02C"/>
      </w:r>
      <w:r w:rsidRPr="008259EF">
        <w:rPr>
          <w:bCs/>
          <w:sz w:val="28"/>
          <w:szCs w:val="28"/>
        </w:rPr>
        <w:t xml:space="preserve"> але й обмежують творчий розвиток молоді</w:t>
      </w:r>
      <w:r w:rsidRPr="008259EF">
        <w:rPr>
          <w:bCs/>
          <w:sz w:val="28"/>
          <w:szCs w:val="28"/>
        </w:rPr>
        <w:sym w:font="Symbol" w:char="F02C"/>
      </w:r>
      <w:r w:rsidRPr="008259EF">
        <w:rPr>
          <w:bCs/>
          <w:sz w:val="28"/>
          <w:szCs w:val="28"/>
        </w:rPr>
        <w:t xml:space="preserve"> нівелюють її індивідуальність</w:t>
      </w:r>
      <w:r w:rsidRPr="008259EF">
        <w:rPr>
          <w:bCs/>
          <w:sz w:val="28"/>
          <w:szCs w:val="28"/>
        </w:rPr>
        <w:sym w:font="Symbol" w:char="F02C"/>
      </w:r>
      <w:r w:rsidRPr="008259EF">
        <w:rPr>
          <w:bCs/>
          <w:sz w:val="28"/>
          <w:szCs w:val="28"/>
        </w:rPr>
        <w:t xml:space="preserve"> необґрунтовано використовують далеко не безмежні ресурси організму. Зрозумілою є необхідність пошуку виходу із кризи, яка виникла</w:t>
      </w:r>
      <w:r w:rsidRPr="008259EF">
        <w:rPr>
          <w:bCs/>
          <w:sz w:val="28"/>
          <w:szCs w:val="28"/>
        </w:rPr>
        <w:sym w:font="Symbol" w:char="F02C"/>
      </w:r>
      <w:r w:rsidRPr="008259EF">
        <w:rPr>
          <w:bCs/>
          <w:sz w:val="28"/>
          <w:szCs w:val="28"/>
        </w:rPr>
        <w:t xml:space="preserve"> внесення науково обґрунтованих корективів у чинну систему фізичного виховання</w:t>
      </w:r>
      <w:r w:rsidR="009C1824">
        <w:rPr>
          <w:bCs/>
          <w:sz w:val="28"/>
          <w:szCs w:val="28"/>
        </w:rPr>
        <w:t xml:space="preserve"> </w:t>
      </w:r>
      <w:r w:rsidR="009C1824" w:rsidRPr="00A128CF">
        <w:rPr>
          <w:sz w:val="28"/>
          <w:szCs w:val="28"/>
          <w:lang w:val="ru-RU"/>
        </w:rPr>
        <w:t>[</w:t>
      </w:r>
      <w:r w:rsidR="009C1824">
        <w:rPr>
          <w:sz w:val="28"/>
          <w:szCs w:val="28"/>
          <w:lang w:val="ru-RU"/>
        </w:rPr>
        <w:t>20</w:t>
      </w:r>
      <w:r w:rsidR="009C1824" w:rsidRPr="00A128CF">
        <w:rPr>
          <w:sz w:val="28"/>
          <w:szCs w:val="28"/>
          <w:lang w:val="ru-RU"/>
        </w:rPr>
        <w:t>]</w:t>
      </w:r>
      <w:r w:rsidRPr="008259EF">
        <w:rPr>
          <w:bCs/>
          <w:sz w:val="28"/>
          <w:szCs w:val="28"/>
        </w:rPr>
        <w:t xml:space="preserve">. </w:t>
      </w:r>
    </w:p>
    <w:p w14:paraId="0BB951F3" w14:textId="77777777" w:rsidR="00DC6B7A" w:rsidRPr="008259EF" w:rsidRDefault="00DC6B7A" w:rsidP="008259EF">
      <w:pPr>
        <w:pStyle w:val="21"/>
        <w:rPr>
          <w:bCs/>
          <w:sz w:val="28"/>
          <w:szCs w:val="28"/>
        </w:rPr>
      </w:pPr>
      <w:r w:rsidRPr="008259EF">
        <w:rPr>
          <w:bCs/>
          <w:sz w:val="28"/>
          <w:szCs w:val="28"/>
        </w:rPr>
        <w:t>Нагальна потреба внесення змін обумовлюється такими положеннями</w:t>
      </w:r>
      <w:r w:rsidRPr="008259EF">
        <w:rPr>
          <w:bCs/>
          <w:sz w:val="28"/>
          <w:szCs w:val="28"/>
        </w:rPr>
        <w:sym w:font="Symbol" w:char="F03A"/>
      </w:r>
    </w:p>
    <w:p w14:paraId="5F8986B5" w14:textId="77777777" w:rsidR="00DC6B7A" w:rsidRPr="008259EF" w:rsidRDefault="00DC6B7A" w:rsidP="008259EF">
      <w:pPr>
        <w:pStyle w:val="21"/>
        <w:rPr>
          <w:bCs/>
          <w:sz w:val="28"/>
          <w:szCs w:val="28"/>
        </w:rPr>
      </w:pPr>
      <w:r w:rsidRPr="008259EF">
        <w:rPr>
          <w:bCs/>
          <w:sz w:val="28"/>
          <w:szCs w:val="28"/>
        </w:rPr>
        <w:t>- умови сучасного життя ставлять підвищені вимоги до людини</w:t>
      </w:r>
      <w:r w:rsidRPr="008259EF">
        <w:rPr>
          <w:bCs/>
          <w:sz w:val="28"/>
          <w:szCs w:val="28"/>
        </w:rPr>
        <w:sym w:font="Symbol" w:char="F02C"/>
      </w:r>
      <w:r w:rsidRPr="008259EF">
        <w:rPr>
          <w:bCs/>
          <w:sz w:val="28"/>
          <w:szCs w:val="28"/>
        </w:rPr>
        <w:t xml:space="preserve"> яка робить актуальним виховання в підростаючого покоління навичок ведення </w:t>
      </w:r>
      <w:r w:rsidRPr="008259EF">
        <w:rPr>
          <w:bCs/>
          <w:sz w:val="28"/>
          <w:szCs w:val="28"/>
        </w:rPr>
        <w:lastRenderedPageBreak/>
        <w:t>здорового способу життя</w:t>
      </w:r>
      <w:r w:rsidRPr="008259EF">
        <w:rPr>
          <w:bCs/>
          <w:sz w:val="28"/>
          <w:szCs w:val="28"/>
        </w:rPr>
        <w:sym w:font="Symbol" w:char="F02C"/>
      </w:r>
      <w:r w:rsidRPr="008259EF">
        <w:rPr>
          <w:bCs/>
          <w:sz w:val="28"/>
          <w:szCs w:val="28"/>
        </w:rPr>
        <w:t xml:space="preserve"> вміння впливати на свій фізичний стан і контролювати його</w:t>
      </w:r>
      <w:r w:rsidRPr="008259EF">
        <w:rPr>
          <w:bCs/>
          <w:sz w:val="28"/>
          <w:szCs w:val="28"/>
        </w:rPr>
        <w:sym w:font="Symbol" w:char="F03B"/>
      </w:r>
      <w:r w:rsidRPr="008259EF">
        <w:rPr>
          <w:bCs/>
          <w:sz w:val="28"/>
          <w:szCs w:val="28"/>
        </w:rPr>
        <w:t xml:space="preserve">  </w:t>
      </w:r>
    </w:p>
    <w:p w14:paraId="3A01A6C5" w14:textId="77777777" w:rsidR="00DC6B7A" w:rsidRPr="008259EF" w:rsidRDefault="00DC6B7A" w:rsidP="008259EF">
      <w:pPr>
        <w:pStyle w:val="21"/>
        <w:rPr>
          <w:bCs/>
          <w:sz w:val="28"/>
          <w:szCs w:val="28"/>
        </w:rPr>
      </w:pPr>
      <w:r w:rsidRPr="008259EF">
        <w:rPr>
          <w:bCs/>
          <w:sz w:val="28"/>
          <w:szCs w:val="28"/>
        </w:rPr>
        <w:t>- формування стійких переконань у високій ефективності занять фізичними вправами</w:t>
      </w:r>
      <w:r w:rsidRPr="008259EF">
        <w:rPr>
          <w:bCs/>
          <w:sz w:val="28"/>
          <w:szCs w:val="28"/>
        </w:rPr>
        <w:sym w:font="Symbol" w:char="F03B"/>
      </w:r>
    </w:p>
    <w:p w14:paraId="6C67A550" w14:textId="77777777" w:rsidR="00DC6B7A" w:rsidRPr="008259EF" w:rsidRDefault="00DC6B7A" w:rsidP="008259EF">
      <w:pPr>
        <w:pStyle w:val="21"/>
        <w:rPr>
          <w:bCs/>
          <w:sz w:val="28"/>
          <w:szCs w:val="28"/>
        </w:rPr>
      </w:pPr>
      <w:r w:rsidRPr="008259EF">
        <w:rPr>
          <w:bCs/>
          <w:sz w:val="28"/>
          <w:szCs w:val="28"/>
        </w:rPr>
        <w:t>-    розвиток свідомої мотивації до систематичної рухової діяльності.</w:t>
      </w:r>
    </w:p>
    <w:p w14:paraId="5F3DCE6B"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Ці положення обумовлюють нове розуміння мети і змісту шкільного предмету “фізична культура”</w:t>
      </w:r>
      <w:r w:rsidRPr="008259EF">
        <w:rPr>
          <w:bCs/>
          <w:sz w:val="28"/>
          <w:szCs w:val="28"/>
        </w:rPr>
        <w:sym w:font="Symbol" w:char="F02C"/>
      </w:r>
      <w:r w:rsidRPr="008259EF">
        <w:rPr>
          <w:bCs/>
          <w:sz w:val="28"/>
          <w:szCs w:val="28"/>
        </w:rPr>
        <w:t xml:space="preserve"> покликаного забезпечити загальну фізкультурну освіту школярів. Специфічність змісту цього предмету виражена у руховій діяльності, що спрямована на вдосконалення внутрішньої природи і задоволення потреб в активній творчій життєдіяльності особистості.   </w:t>
      </w:r>
    </w:p>
    <w:p w14:paraId="6124CF7D" w14:textId="7E4A7007" w:rsidR="00DC6B7A" w:rsidRPr="008259EF" w:rsidRDefault="00DC6B7A" w:rsidP="008259EF">
      <w:pPr>
        <w:pStyle w:val="21"/>
        <w:rPr>
          <w:bCs/>
          <w:sz w:val="28"/>
          <w:szCs w:val="28"/>
        </w:rPr>
      </w:pPr>
      <w:r w:rsidRPr="008259EF">
        <w:rPr>
          <w:bCs/>
          <w:sz w:val="28"/>
          <w:szCs w:val="28"/>
        </w:rPr>
        <w:t xml:space="preserve">Вчені та практики </w:t>
      </w:r>
      <w:r w:rsidR="002B6DFB">
        <w:rPr>
          <w:bCs/>
          <w:sz w:val="28"/>
          <w:szCs w:val="28"/>
        </w:rPr>
        <w:t xml:space="preserve">в.г. В.Г. Арефєв, </w:t>
      </w:r>
      <w:r w:rsidRPr="008259EF">
        <w:rPr>
          <w:bCs/>
          <w:sz w:val="28"/>
          <w:szCs w:val="28"/>
        </w:rPr>
        <w:t xml:space="preserve">В.І. Глухов, </w:t>
      </w:r>
      <w:r w:rsidR="002B6DFB">
        <w:rPr>
          <w:bCs/>
          <w:sz w:val="28"/>
          <w:szCs w:val="28"/>
        </w:rPr>
        <w:t>Г.В. Безаерхня, В.М. Балобан, А.Ц. Демінський</w:t>
      </w:r>
      <w:r w:rsidRPr="008259EF">
        <w:rPr>
          <w:bCs/>
          <w:sz w:val="28"/>
          <w:szCs w:val="28"/>
        </w:rPr>
        <w:sym w:font="Symbol" w:char="F02C"/>
      </w:r>
      <w:r w:rsidRPr="008259EF">
        <w:rPr>
          <w:bCs/>
          <w:sz w:val="28"/>
          <w:szCs w:val="28"/>
        </w:rPr>
        <w:t xml:space="preserve"> усвідомлюючи невідкладність подолання негативних тенденцій у зміні показників здоров’я</w:t>
      </w:r>
      <w:r w:rsidRPr="008259EF">
        <w:rPr>
          <w:bCs/>
          <w:sz w:val="28"/>
          <w:szCs w:val="28"/>
        </w:rPr>
        <w:sym w:font="Symbol" w:char="F02C"/>
      </w:r>
      <w:r w:rsidRPr="008259EF">
        <w:rPr>
          <w:bCs/>
          <w:sz w:val="28"/>
          <w:szCs w:val="28"/>
        </w:rPr>
        <w:t xml:space="preserve"> пропонують шляхи вирішення цієї проблеми у своїх працях </w:t>
      </w:r>
      <w:r w:rsidRPr="008259EF">
        <w:rPr>
          <w:bCs/>
          <w:color w:val="000000"/>
          <w:sz w:val="28"/>
          <w:szCs w:val="28"/>
        </w:rPr>
        <w:t>[</w:t>
      </w:r>
      <w:r w:rsidR="002B6DFB">
        <w:rPr>
          <w:bCs/>
          <w:color w:val="000000"/>
          <w:sz w:val="28"/>
          <w:szCs w:val="28"/>
        </w:rPr>
        <w:t>4</w:t>
      </w:r>
      <w:r w:rsidRPr="008259EF">
        <w:rPr>
          <w:bCs/>
          <w:color w:val="000000"/>
          <w:sz w:val="28"/>
          <w:szCs w:val="28"/>
        </w:rPr>
        <w:t xml:space="preserve">, </w:t>
      </w:r>
      <w:r w:rsidR="002B6DFB">
        <w:rPr>
          <w:bCs/>
          <w:color w:val="000000"/>
          <w:sz w:val="28"/>
          <w:szCs w:val="28"/>
        </w:rPr>
        <w:t>15,</w:t>
      </w:r>
      <w:r w:rsidRPr="008259EF">
        <w:rPr>
          <w:bCs/>
          <w:color w:val="000000"/>
          <w:sz w:val="28"/>
          <w:szCs w:val="28"/>
        </w:rPr>
        <w:t xml:space="preserve"> </w:t>
      </w:r>
      <w:r w:rsidR="002B6DFB">
        <w:rPr>
          <w:bCs/>
          <w:color w:val="000000"/>
          <w:sz w:val="28"/>
          <w:szCs w:val="28"/>
        </w:rPr>
        <w:t>9, 12, 19</w:t>
      </w:r>
      <w:r w:rsidRPr="008259EF">
        <w:rPr>
          <w:bCs/>
          <w:color w:val="000000"/>
          <w:sz w:val="28"/>
          <w:szCs w:val="28"/>
        </w:rPr>
        <w:t>].</w:t>
      </w:r>
    </w:p>
    <w:p w14:paraId="5C38C879" w14:textId="77777777" w:rsidR="00DC6B7A" w:rsidRPr="008259EF" w:rsidRDefault="00DC6B7A" w:rsidP="008259EF">
      <w:pPr>
        <w:pStyle w:val="21"/>
        <w:rPr>
          <w:bCs/>
          <w:sz w:val="28"/>
          <w:szCs w:val="28"/>
        </w:rPr>
      </w:pPr>
      <w:r w:rsidRPr="008259EF">
        <w:rPr>
          <w:bCs/>
          <w:sz w:val="28"/>
          <w:szCs w:val="28"/>
        </w:rPr>
        <w:t xml:space="preserve">Формування здорової людини має включати, на думку О.Д. Дубогай і Л.В. Щербаня </w:t>
      </w:r>
      <w:r w:rsidRPr="008259EF">
        <w:rPr>
          <w:bCs/>
          <w:sz w:val="28"/>
          <w:szCs w:val="28"/>
        </w:rPr>
        <w:sym w:font="Symbol" w:char="F05B"/>
      </w:r>
      <w:r w:rsidRPr="008259EF">
        <w:rPr>
          <w:bCs/>
          <w:sz w:val="28"/>
          <w:szCs w:val="28"/>
        </w:rPr>
        <w:t>18</w:t>
      </w:r>
      <w:r w:rsidRPr="008259EF">
        <w:rPr>
          <w:bCs/>
          <w:sz w:val="28"/>
          <w:szCs w:val="28"/>
        </w:rPr>
        <w:sym w:font="Symbol" w:char="F05D"/>
      </w:r>
      <w:r w:rsidRPr="008259EF">
        <w:rPr>
          <w:bCs/>
          <w:sz w:val="28"/>
          <w:szCs w:val="28"/>
        </w:rPr>
        <w:sym w:font="Symbol" w:char="F02C"/>
      </w:r>
      <w:r w:rsidRPr="008259EF">
        <w:rPr>
          <w:bCs/>
          <w:sz w:val="28"/>
          <w:szCs w:val="28"/>
        </w:rPr>
        <w:t xml:space="preserve"> три підсистеми</w:t>
      </w:r>
      <w:r w:rsidRPr="008259EF">
        <w:rPr>
          <w:bCs/>
          <w:sz w:val="28"/>
          <w:szCs w:val="28"/>
        </w:rPr>
        <w:sym w:font="Symbol" w:char="F03A"/>
      </w:r>
    </w:p>
    <w:p w14:paraId="096FB08A" w14:textId="77777777" w:rsidR="00DC6B7A" w:rsidRPr="008259EF" w:rsidRDefault="00DC6B7A" w:rsidP="008259EF">
      <w:pPr>
        <w:pStyle w:val="21"/>
        <w:numPr>
          <w:ilvl w:val="0"/>
          <w:numId w:val="20"/>
        </w:numPr>
        <w:autoSpaceDE/>
        <w:autoSpaceDN/>
        <w:ind w:left="0" w:firstLine="709"/>
        <w:rPr>
          <w:bCs/>
          <w:sz w:val="28"/>
          <w:szCs w:val="28"/>
        </w:rPr>
      </w:pPr>
      <w:r w:rsidRPr="008259EF">
        <w:rPr>
          <w:bCs/>
          <w:sz w:val="28"/>
          <w:szCs w:val="28"/>
        </w:rPr>
        <w:t xml:space="preserve">відтворення власного здоров’я індивіда </w:t>
      </w:r>
      <w:r w:rsidRPr="008259EF">
        <w:rPr>
          <w:bCs/>
          <w:sz w:val="28"/>
          <w:szCs w:val="28"/>
        </w:rPr>
        <w:sym w:font="Symbol" w:char="F028"/>
      </w:r>
      <w:r w:rsidRPr="008259EF">
        <w:rPr>
          <w:bCs/>
          <w:sz w:val="28"/>
          <w:szCs w:val="28"/>
        </w:rPr>
        <w:t>соматичний</w:t>
      </w:r>
      <w:r w:rsidRPr="008259EF">
        <w:rPr>
          <w:bCs/>
          <w:sz w:val="28"/>
          <w:szCs w:val="28"/>
        </w:rPr>
        <w:sym w:font="Symbol" w:char="F02C"/>
      </w:r>
      <w:r w:rsidRPr="008259EF">
        <w:rPr>
          <w:bCs/>
          <w:sz w:val="28"/>
          <w:szCs w:val="28"/>
        </w:rPr>
        <w:t xml:space="preserve"> фізіологічний</w:t>
      </w:r>
      <w:r w:rsidRPr="008259EF">
        <w:rPr>
          <w:bCs/>
          <w:sz w:val="28"/>
          <w:szCs w:val="28"/>
        </w:rPr>
        <w:sym w:font="Symbol" w:char="F02C"/>
      </w:r>
      <w:r w:rsidRPr="008259EF">
        <w:rPr>
          <w:bCs/>
          <w:sz w:val="28"/>
          <w:szCs w:val="28"/>
        </w:rPr>
        <w:t xml:space="preserve"> соціальний і екологічний добробут</w:t>
      </w:r>
      <w:r w:rsidRPr="008259EF">
        <w:rPr>
          <w:bCs/>
          <w:sz w:val="28"/>
          <w:szCs w:val="28"/>
        </w:rPr>
        <w:sym w:font="Symbol" w:char="F029"/>
      </w:r>
      <w:r w:rsidRPr="008259EF">
        <w:rPr>
          <w:bCs/>
          <w:sz w:val="28"/>
          <w:szCs w:val="28"/>
        </w:rPr>
        <w:t>;</w:t>
      </w:r>
    </w:p>
    <w:p w14:paraId="1CD444CC" w14:textId="77777777" w:rsidR="00DC6B7A" w:rsidRPr="008259EF" w:rsidRDefault="00DC6B7A" w:rsidP="008259EF">
      <w:pPr>
        <w:pStyle w:val="21"/>
        <w:numPr>
          <w:ilvl w:val="0"/>
          <w:numId w:val="20"/>
        </w:numPr>
        <w:autoSpaceDE/>
        <w:autoSpaceDN/>
        <w:ind w:left="0" w:firstLine="709"/>
        <w:rPr>
          <w:bCs/>
          <w:sz w:val="28"/>
          <w:szCs w:val="28"/>
        </w:rPr>
      </w:pPr>
      <w:r w:rsidRPr="008259EF">
        <w:rPr>
          <w:bCs/>
          <w:sz w:val="28"/>
          <w:szCs w:val="28"/>
        </w:rPr>
        <w:t xml:space="preserve">відтворення чужого життя </w:t>
      </w:r>
      <w:r w:rsidRPr="008259EF">
        <w:rPr>
          <w:bCs/>
          <w:sz w:val="28"/>
          <w:szCs w:val="28"/>
        </w:rPr>
        <w:sym w:font="Symbol" w:char="F028"/>
      </w:r>
      <w:r w:rsidRPr="008259EF">
        <w:rPr>
          <w:bCs/>
          <w:sz w:val="28"/>
          <w:szCs w:val="28"/>
        </w:rPr>
        <w:t>генетичне здоров’я</w:t>
      </w:r>
      <w:r w:rsidRPr="008259EF">
        <w:rPr>
          <w:bCs/>
          <w:sz w:val="28"/>
          <w:szCs w:val="28"/>
        </w:rPr>
        <w:sym w:font="Symbol" w:char="F02C"/>
      </w:r>
      <w:r w:rsidRPr="008259EF">
        <w:rPr>
          <w:bCs/>
          <w:sz w:val="28"/>
          <w:szCs w:val="28"/>
        </w:rPr>
        <w:t xml:space="preserve"> що вирішує проблему продовження роду людини</w:t>
      </w:r>
      <w:r w:rsidRPr="008259EF">
        <w:rPr>
          <w:bCs/>
          <w:sz w:val="28"/>
          <w:szCs w:val="28"/>
        </w:rPr>
        <w:sym w:font="Symbol" w:char="F029"/>
      </w:r>
      <w:r w:rsidRPr="008259EF">
        <w:rPr>
          <w:bCs/>
          <w:sz w:val="28"/>
          <w:szCs w:val="28"/>
        </w:rPr>
        <w:t>;</w:t>
      </w:r>
    </w:p>
    <w:p w14:paraId="16601576" w14:textId="77777777" w:rsidR="00DC6B7A" w:rsidRPr="008259EF" w:rsidRDefault="00DC6B7A" w:rsidP="008259EF">
      <w:pPr>
        <w:pStyle w:val="21"/>
        <w:numPr>
          <w:ilvl w:val="0"/>
          <w:numId w:val="20"/>
        </w:numPr>
        <w:autoSpaceDE/>
        <w:autoSpaceDN/>
        <w:ind w:left="0" w:firstLine="709"/>
        <w:rPr>
          <w:bCs/>
          <w:sz w:val="28"/>
          <w:szCs w:val="28"/>
        </w:rPr>
      </w:pPr>
      <w:r w:rsidRPr="008259EF">
        <w:rPr>
          <w:bCs/>
          <w:sz w:val="28"/>
          <w:szCs w:val="28"/>
        </w:rPr>
        <w:t>виховання морального</w:t>
      </w:r>
      <w:r w:rsidRPr="008259EF">
        <w:rPr>
          <w:bCs/>
          <w:sz w:val="28"/>
          <w:szCs w:val="28"/>
        </w:rPr>
        <w:sym w:font="Symbol" w:char="F02C"/>
      </w:r>
      <w:r w:rsidRPr="008259EF">
        <w:rPr>
          <w:bCs/>
          <w:sz w:val="28"/>
          <w:szCs w:val="28"/>
        </w:rPr>
        <w:t xml:space="preserve"> інтелектуального</w:t>
      </w:r>
      <w:r w:rsidRPr="008259EF">
        <w:rPr>
          <w:bCs/>
          <w:sz w:val="28"/>
          <w:szCs w:val="28"/>
        </w:rPr>
        <w:sym w:font="Symbol" w:char="F02C"/>
      </w:r>
      <w:r w:rsidRPr="008259EF">
        <w:rPr>
          <w:bCs/>
          <w:sz w:val="28"/>
          <w:szCs w:val="28"/>
        </w:rPr>
        <w:t xml:space="preserve"> психологічного і духовного добробуту.</w:t>
      </w:r>
    </w:p>
    <w:p w14:paraId="7F24110D" w14:textId="19A1C00E" w:rsidR="00DC6B7A" w:rsidRPr="008259EF" w:rsidRDefault="00DC6B7A" w:rsidP="008259EF">
      <w:pPr>
        <w:pStyle w:val="21"/>
        <w:rPr>
          <w:bCs/>
          <w:sz w:val="28"/>
          <w:szCs w:val="28"/>
        </w:rPr>
      </w:pPr>
      <w:r w:rsidRPr="008259EF">
        <w:rPr>
          <w:bCs/>
          <w:sz w:val="28"/>
          <w:szCs w:val="28"/>
        </w:rPr>
        <w:t>Вітчизняний педагог Б.М. Шиян (2001) концептуальними положеннями формування національної системи фізичного виховання називає</w:t>
      </w:r>
      <w:r w:rsidRPr="008259EF">
        <w:rPr>
          <w:bCs/>
          <w:sz w:val="28"/>
          <w:szCs w:val="28"/>
        </w:rPr>
        <w:sym w:font="Symbol" w:char="F03A"/>
      </w:r>
    </w:p>
    <w:p w14:paraId="25AF20FA" w14:textId="77777777" w:rsidR="00DC6B7A" w:rsidRPr="008259EF" w:rsidRDefault="00DC6B7A" w:rsidP="008259EF">
      <w:pPr>
        <w:pStyle w:val="21"/>
        <w:numPr>
          <w:ilvl w:val="0"/>
          <w:numId w:val="21"/>
        </w:numPr>
        <w:autoSpaceDE/>
        <w:autoSpaceDN/>
        <w:ind w:left="0" w:firstLine="709"/>
        <w:rPr>
          <w:bCs/>
          <w:sz w:val="28"/>
          <w:szCs w:val="28"/>
        </w:rPr>
      </w:pPr>
      <w:r w:rsidRPr="008259EF">
        <w:rPr>
          <w:bCs/>
          <w:sz w:val="28"/>
          <w:szCs w:val="28"/>
        </w:rPr>
        <w:t>ідеологію системи фізичного виховання дітей і молоді, яка має відображати загальнолюдські гуманістичні цінності</w:t>
      </w:r>
      <w:r w:rsidRPr="008259EF">
        <w:rPr>
          <w:bCs/>
          <w:sz w:val="28"/>
          <w:szCs w:val="28"/>
        </w:rPr>
        <w:sym w:font="Symbol" w:char="F02C"/>
      </w:r>
      <w:r w:rsidRPr="008259EF">
        <w:rPr>
          <w:bCs/>
          <w:sz w:val="28"/>
          <w:szCs w:val="28"/>
        </w:rPr>
        <w:t xml:space="preserve"> будуватися на національних засадах;</w:t>
      </w:r>
    </w:p>
    <w:p w14:paraId="4A90D709" w14:textId="77777777" w:rsidR="00DC6B7A" w:rsidRPr="008259EF" w:rsidRDefault="00DC6B7A" w:rsidP="008259EF">
      <w:pPr>
        <w:pStyle w:val="21"/>
        <w:numPr>
          <w:ilvl w:val="0"/>
          <w:numId w:val="21"/>
        </w:numPr>
        <w:autoSpaceDE/>
        <w:autoSpaceDN/>
        <w:ind w:left="0" w:firstLine="709"/>
        <w:rPr>
          <w:bCs/>
          <w:sz w:val="28"/>
          <w:szCs w:val="28"/>
        </w:rPr>
      </w:pPr>
      <w:r w:rsidRPr="008259EF">
        <w:rPr>
          <w:bCs/>
          <w:sz w:val="28"/>
          <w:szCs w:val="28"/>
        </w:rPr>
        <w:t>шкільну і вузівську фізичну культуру як певну цінність для кожної конкретної особистості;</w:t>
      </w:r>
    </w:p>
    <w:p w14:paraId="3196414C" w14:textId="77777777" w:rsidR="00DC6B7A" w:rsidRPr="008259EF" w:rsidRDefault="00DC6B7A" w:rsidP="008259EF">
      <w:pPr>
        <w:pStyle w:val="21"/>
        <w:numPr>
          <w:ilvl w:val="0"/>
          <w:numId w:val="21"/>
        </w:numPr>
        <w:autoSpaceDE/>
        <w:autoSpaceDN/>
        <w:ind w:left="0" w:firstLine="709"/>
        <w:rPr>
          <w:bCs/>
          <w:sz w:val="28"/>
          <w:szCs w:val="28"/>
        </w:rPr>
      </w:pPr>
      <w:r w:rsidRPr="008259EF">
        <w:rPr>
          <w:bCs/>
          <w:sz w:val="28"/>
          <w:szCs w:val="28"/>
        </w:rPr>
        <w:lastRenderedPageBreak/>
        <w:t>навчально-виховний процес, який забезпечує досягнення індивідуально можливого рівня фізкультурної освіти;</w:t>
      </w:r>
    </w:p>
    <w:p w14:paraId="6C53CFF5" w14:textId="77777777" w:rsidR="00DC6B7A" w:rsidRPr="008259EF" w:rsidRDefault="00DC6B7A" w:rsidP="008259EF">
      <w:pPr>
        <w:pStyle w:val="21"/>
        <w:numPr>
          <w:ilvl w:val="0"/>
          <w:numId w:val="21"/>
        </w:numPr>
        <w:autoSpaceDE/>
        <w:autoSpaceDN/>
        <w:ind w:left="0" w:firstLine="709"/>
        <w:rPr>
          <w:bCs/>
          <w:sz w:val="28"/>
          <w:szCs w:val="28"/>
        </w:rPr>
      </w:pPr>
      <w:r w:rsidRPr="008259EF">
        <w:rPr>
          <w:bCs/>
          <w:sz w:val="28"/>
          <w:szCs w:val="28"/>
        </w:rPr>
        <w:t>зміст фізичного виховання, що являє собою взаємозв’язок таких основних блоків</w:t>
      </w:r>
      <w:r w:rsidRPr="008259EF">
        <w:rPr>
          <w:bCs/>
          <w:sz w:val="28"/>
          <w:szCs w:val="28"/>
        </w:rPr>
        <w:sym w:font="Symbol" w:char="F03A"/>
      </w:r>
      <w:r w:rsidRPr="008259EF">
        <w:rPr>
          <w:bCs/>
          <w:sz w:val="28"/>
          <w:szCs w:val="28"/>
        </w:rPr>
        <w:t xml:space="preserve"> знання</w:t>
      </w:r>
      <w:r w:rsidRPr="008259EF">
        <w:rPr>
          <w:bCs/>
          <w:sz w:val="28"/>
          <w:szCs w:val="28"/>
        </w:rPr>
        <w:sym w:font="Symbol" w:char="F02C"/>
      </w:r>
      <w:r w:rsidRPr="008259EF">
        <w:rPr>
          <w:bCs/>
          <w:sz w:val="28"/>
          <w:szCs w:val="28"/>
        </w:rPr>
        <w:t xml:space="preserve"> способи рухової діяльності</w:t>
      </w:r>
      <w:r w:rsidRPr="008259EF">
        <w:rPr>
          <w:bCs/>
          <w:sz w:val="28"/>
          <w:szCs w:val="28"/>
        </w:rPr>
        <w:sym w:font="Symbol" w:char="F02C"/>
      </w:r>
      <w:r w:rsidRPr="008259EF">
        <w:rPr>
          <w:bCs/>
          <w:sz w:val="28"/>
          <w:szCs w:val="28"/>
        </w:rPr>
        <w:t xml:space="preserve"> способи власної фізкультурно-оздоровчої діяльності</w:t>
      </w:r>
      <w:r w:rsidRPr="008259EF">
        <w:rPr>
          <w:bCs/>
          <w:sz w:val="28"/>
          <w:szCs w:val="28"/>
        </w:rPr>
        <w:sym w:font="Symbol" w:char="F02C"/>
      </w:r>
      <w:r w:rsidRPr="008259EF">
        <w:rPr>
          <w:bCs/>
          <w:sz w:val="28"/>
          <w:szCs w:val="28"/>
        </w:rPr>
        <w:t xml:space="preserve"> способи спортивної діяльності;</w:t>
      </w:r>
    </w:p>
    <w:p w14:paraId="665DD18E" w14:textId="77777777" w:rsidR="00DC6B7A" w:rsidRPr="008259EF" w:rsidRDefault="00DC6B7A" w:rsidP="008259EF">
      <w:pPr>
        <w:pStyle w:val="21"/>
        <w:numPr>
          <w:ilvl w:val="0"/>
          <w:numId w:val="21"/>
        </w:numPr>
        <w:autoSpaceDE/>
        <w:autoSpaceDN/>
        <w:ind w:left="0" w:firstLine="709"/>
        <w:rPr>
          <w:bCs/>
          <w:sz w:val="28"/>
          <w:szCs w:val="28"/>
        </w:rPr>
      </w:pPr>
      <w:r w:rsidRPr="008259EF">
        <w:rPr>
          <w:bCs/>
          <w:sz w:val="28"/>
          <w:szCs w:val="28"/>
        </w:rPr>
        <w:t>національну систему фізичного виховання, яке базується на інноваційній діяльності</w:t>
      </w:r>
      <w:r w:rsidRPr="008259EF">
        <w:rPr>
          <w:bCs/>
          <w:sz w:val="28"/>
          <w:szCs w:val="28"/>
        </w:rPr>
        <w:sym w:font="Symbol" w:char="F02C"/>
      </w:r>
      <w:r w:rsidRPr="008259EF">
        <w:rPr>
          <w:bCs/>
          <w:sz w:val="28"/>
          <w:szCs w:val="28"/>
        </w:rPr>
        <w:t xml:space="preserve"> спрямованій на розвиток фізичних можливостей особистості;</w:t>
      </w:r>
    </w:p>
    <w:p w14:paraId="383D0FA0" w14:textId="77777777" w:rsidR="00DC6B7A" w:rsidRPr="008259EF" w:rsidRDefault="00DC6B7A" w:rsidP="008259EF">
      <w:pPr>
        <w:pStyle w:val="21"/>
        <w:numPr>
          <w:ilvl w:val="0"/>
          <w:numId w:val="21"/>
        </w:numPr>
        <w:autoSpaceDE/>
        <w:autoSpaceDN/>
        <w:ind w:left="0" w:firstLine="709"/>
        <w:rPr>
          <w:bCs/>
          <w:sz w:val="28"/>
          <w:szCs w:val="28"/>
        </w:rPr>
      </w:pPr>
      <w:r w:rsidRPr="008259EF">
        <w:rPr>
          <w:bCs/>
          <w:sz w:val="28"/>
          <w:szCs w:val="28"/>
        </w:rPr>
        <w:t>забезпечення на заняттях взаємної поваги</w:t>
      </w:r>
      <w:r w:rsidRPr="008259EF">
        <w:rPr>
          <w:bCs/>
          <w:sz w:val="28"/>
          <w:szCs w:val="28"/>
        </w:rPr>
        <w:sym w:font="Symbol" w:char="F02C"/>
      </w:r>
      <w:r w:rsidRPr="008259EF">
        <w:rPr>
          <w:bCs/>
          <w:sz w:val="28"/>
          <w:szCs w:val="28"/>
        </w:rPr>
        <w:t xml:space="preserve"> співпраці вчителя і учнів як визначальної умови побудови педагогічного процесу з фізичного виховання </w:t>
      </w:r>
      <w:r w:rsidRPr="008259EF">
        <w:rPr>
          <w:bCs/>
          <w:sz w:val="28"/>
          <w:szCs w:val="28"/>
        </w:rPr>
        <w:sym w:font="Symbol" w:char="F05B"/>
      </w:r>
      <w:r w:rsidRPr="008259EF">
        <w:rPr>
          <w:bCs/>
          <w:sz w:val="28"/>
          <w:szCs w:val="28"/>
        </w:rPr>
        <w:t>19</w:t>
      </w:r>
      <w:r w:rsidRPr="008259EF">
        <w:rPr>
          <w:bCs/>
          <w:sz w:val="28"/>
          <w:szCs w:val="28"/>
        </w:rPr>
        <w:sym w:font="Symbol" w:char="F05D"/>
      </w:r>
      <w:r w:rsidRPr="008259EF">
        <w:rPr>
          <w:bCs/>
          <w:sz w:val="28"/>
          <w:szCs w:val="28"/>
        </w:rPr>
        <w:t xml:space="preserve">.  </w:t>
      </w:r>
    </w:p>
    <w:p w14:paraId="198D3B34" w14:textId="77777777" w:rsidR="00DC6B7A" w:rsidRPr="008259EF" w:rsidRDefault="00DC6B7A" w:rsidP="008259EF">
      <w:pPr>
        <w:pStyle w:val="21"/>
        <w:rPr>
          <w:bCs/>
          <w:sz w:val="28"/>
          <w:szCs w:val="28"/>
        </w:rPr>
      </w:pPr>
      <w:r w:rsidRPr="008259EF">
        <w:rPr>
          <w:bCs/>
          <w:sz w:val="28"/>
          <w:szCs w:val="28"/>
        </w:rPr>
        <w:t xml:space="preserve">У зв’язку з цим в Україні запроваджуються концептуально нові методологічні підходи до розв’язання комплексної проблеми  становлення і розвитку національної системи  фізичного виховання </w:t>
      </w:r>
      <w:r w:rsidRPr="008259EF">
        <w:rPr>
          <w:bCs/>
          <w:sz w:val="28"/>
          <w:szCs w:val="28"/>
        </w:rPr>
        <w:sym w:font="Symbol" w:char="F05B"/>
      </w:r>
      <w:r w:rsidRPr="008259EF">
        <w:rPr>
          <w:bCs/>
          <w:sz w:val="28"/>
          <w:szCs w:val="28"/>
        </w:rPr>
        <w:t>20, 21</w:t>
      </w:r>
      <w:r w:rsidRPr="008259EF">
        <w:rPr>
          <w:bCs/>
          <w:sz w:val="28"/>
          <w:szCs w:val="28"/>
        </w:rPr>
        <w:sym w:font="Symbol" w:char="F05D"/>
      </w:r>
      <w:r w:rsidRPr="008259EF">
        <w:rPr>
          <w:bCs/>
          <w:sz w:val="28"/>
          <w:szCs w:val="28"/>
        </w:rPr>
        <w:t xml:space="preserve">. </w:t>
      </w:r>
    </w:p>
    <w:p w14:paraId="5A24F7B5" w14:textId="0747D287" w:rsidR="00DC6B7A" w:rsidRPr="008259EF" w:rsidRDefault="00DC6B7A" w:rsidP="008259EF">
      <w:pPr>
        <w:pStyle w:val="21"/>
        <w:rPr>
          <w:bCs/>
          <w:sz w:val="28"/>
          <w:szCs w:val="28"/>
        </w:rPr>
      </w:pPr>
      <w:r w:rsidRPr="008259EF">
        <w:rPr>
          <w:bCs/>
          <w:sz w:val="28"/>
          <w:szCs w:val="28"/>
        </w:rPr>
        <w:t>З метою створення умов для реалізації нових технологій у сфері зміцнення здоров’я засобами фізичного виховання, задоволення потреб у руховій активності, фізичному та духовному розвитку в Україні прийнято пакет документів</w:t>
      </w:r>
      <w:r w:rsidRPr="008259EF">
        <w:rPr>
          <w:bCs/>
          <w:sz w:val="28"/>
          <w:szCs w:val="28"/>
        </w:rPr>
        <w:sym w:font="Symbol" w:char="F02C"/>
      </w:r>
      <w:r w:rsidRPr="008259EF">
        <w:rPr>
          <w:bCs/>
          <w:sz w:val="28"/>
          <w:szCs w:val="28"/>
        </w:rPr>
        <w:t xml:space="preserve"> серед яких передусім варто назвати такі</w:t>
      </w:r>
      <w:r w:rsidRPr="008259EF">
        <w:rPr>
          <w:bCs/>
          <w:sz w:val="28"/>
          <w:szCs w:val="28"/>
        </w:rPr>
        <w:sym w:font="Symbol" w:char="F03A"/>
      </w:r>
      <w:r w:rsidRPr="008259EF">
        <w:rPr>
          <w:bCs/>
          <w:sz w:val="28"/>
          <w:szCs w:val="28"/>
        </w:rPr>
        <w:t xml:space="preserve">  Закон України “Про фізичну культуру і спорт”, Державна національна програма “Освіта” (Україна ХХІ століття), Цільова комплексна програма “Фізичне виховання – здоров’я нації”,  “Державні вимоги до навчальних програм з фізичного виховання в системі освіти”, “Державні тести і нормативи оцінки фізичної підготовленості населення України” [2</w:t>
      </w:r>
      <w:r w:rsidR="002B6DFB">
        <w:rPr>
          <w:bCs/>
          <w:sz w:val="28"/>
          <w:szCs w:val="28"/>
        </w:rPr>
        <w:t>1</w:t>
      </w:r>
      <w:r w:rsidRPr="008259EF">
        <w:rPr>
          <w:bCs/>
          <w:sz w:val="28"/>
          <w:szCs w:val="28"/>
        </w:rPr>
        <w:t>-2</w:t>
      </w:r>
      <w:r w:rsidR="00983615">
        <w:rPr>
          <w:bCs/>
          <w:sz w:val="28"/>
          <w:szCs w:val="28"/>
        </w:rPr>
        <w:t>4</w:t>
      </w:r>
      <w:r w:rsidRPr="008259EF">
        <w:rPr>
          <w:bCs/>
          <w:sz w:val="28"/>
          <w:szCs w:val="28"/>
        </w:rPr>
        <w:t>] та ін. Саме вони, на нашу думку</w:t>
      </w:r>
      <w:r w:rsidRPr="008259EF">
        <w:rPr>
          <w:bCs/>
          <w:sz w:val="28"/>
          <w:szCs w:val="28"/>
        </w:rPr>
        <w:sym w:font="Symbol" w:char="F02C"/>
      </w:r>
      <w:r w:rsidRPr="008259EF">
        <w:rPr>
          <w:bCs/>
          <w:sz w:val="28"/>
          <w:szCs w:val="28"/>
        </w:rPr>
        <w:t xml:space="preserve"> повинні кардинально змінити та вдосконалити існуючу систему фізичного виховання. </w:t>
      </w:r>
    </w:p>
    <w:p w14:paraId="573FAEF9" w14:textId="6D30FCB7" w:rsidR="00DC6B7A" w:rsidRPr="008259EF" w:rsidRDefault="00DC6B7A" w:rsidP="008259EF">
      <w:pPr>
        <w:pStyle w:val="21"/>
        <w:rPr>
          <w:bCs/>
          <w:sz w:val="28"/>
          <w:szCs w:val="28"/>
        </w:rPr>
      </w:pPr>
      <w:r w:rsidRPr="008259EF">
        <w:rPr>
          <w:bCs/>
          <w:sz w:val="28"/>
          <w:szCs w:val="28"/>
        </w:rPr>
        <w:t xml:space="preserve">Законодавчою базою державної політики у вирішенні цих проблем є Закон України “Про фізичну культуру і спорт,” затверджений Указом Президента України у грудні 1993 р. </w:t>
      </w:r>
      <w:r w:rsidR="00983615" w:rsidRPr="00983615">
        <w:rPr>
          <w:bCs/>
          <w:sz w:val="28"/>
          <w:szCs w:val="28"/>
          <w:lang w:val="ru-RU"/>
        </w:rPr>
        <w:t>[</w:t>
      </w:r>
      <w:r w:rsidR="00983615">
        <w:rPr>
          <w:bCs/>
          <w:sz w:val="28"/>
          <w:szCs w:val="28"/>
          <w:lang w:val="ru-RU"/>
        </w:rPr>
        <w:t>27</w:t>
      </w:r>
      <w:r w:rsidR="00983615" w:rsidRPr="00983615">
        <w:rPr>
          <w:bCs/>
          <w:sz w:val="28"/>
          <w:szCs w:val="28"/>
          <w:lang w:val="ru-RU"/>
        </w:rPr>
        <w:t>]</w:t>
      </w:r>
      <w:r w:rsidR="00983615">
        <w:rPr>
          <w:bCs/>
          <w:sz w:val="28"/>
          <w:szCs w:val="28"/>
          <w:lang w:val="ru-RU"/>
        </w:rPr>
        <w:t>.</w:t>
      </w:r>
      <w:r w:rsidR="00983615" w:rsidRPr="00983615">
        <w:rPr>
          <w:bCs/>
          <w:sz w:val="28"/>
          <w:szCs w:val="28"/>
          <w:lang w:val="ru-RU"/>
        </w:rPr>
        <w:t xml:space="preserve"> </w:t>
      </w:r>
      <w:r w:rsidRPr="008259EF">
        <w:rPr>
          <w:bCs/>
          <w:sz w:val="28"/>
          <w:szCs w:val="28"/>
        </w:rPr>
        <w:t>У ньому йдеться про здоров’я нації, визначено цінність фізичної культури і спорту для здоров’я</w:t>
      </w:r>
      <w:r w:rsidRPr="008259EF">
        <w:rPr>
          <w:bCs/>
          <w:sz w:val="28"/>
          <w:szCs w:val="28"/>
        </w:rPr>
        <w:sym w:font="Symbol" w:char="F02C"/>
      </w:r>
      <w:r w:rsidRPr="008259EF">
        <w:rPr>
          <w:bCs/>
          <w:sz w:val="28"/>
          <w:szCs w:val="28"/>
        </w:rPr>
        <w:t xml:space="preserve"> фізичного й </w:t>
      </w:r>
      <w:r w:rsidRPr="008259EF">
        <w:rPr>
          <w:bCs/>
          <w:sz w:val="28"/>
          <w:szCs w:val="28"/>
        </w:rPr>
        <w:lastRenderedPageBreak/>
        <w:t>духовного розвитку населення</w:t>
      </w:r>
      <w:r w:rsidRPr="008259EF">
        <w:rPr>
          <w:bCs/>
          <w:sz w:val="28"/>
          <w:szCs w:val="28"/>
        </w:rPr>
        <w:sym w:font="Symbol" w:char="F02C"/>
      </w:r>
      <w:r w:rsidRPr="008259EF">
        <w:rPr>
          <w:bCs/>
          <w:sz w:val="28"/>
          <w:szCs w:val="28"/>
        </w:rPr>
        <w:t xml:space="preserve"> сприяння економічному та соціальному прогресу суспільства</w:t>
      </w:r>
      <w:r w:rsidRPr="008259EF">
        <w:rPr>
          <w:bCs/>
          <w:sz w:val="28"/>
          <w:szCs w:val="28"/>
        </w:rPr>
        <w:sym w:font="Symbol" w:char="F02C"/>
      </w:r>
      <w:r w:rsidRPr="008259EF">
        <w:rPr>
          <w:bCs/>
          <w:sz w:val="28"/>
          <w:szCs w:val="28"/>
        </w:rPr>
        <w:t xml:space="preserve"> міжнародному авторитету України у світовому співтоваристві. Особлива увага приділяється фізкультурно-оздоровчій роботі в поєднанні з фізичним вихованням дітей та молоді</w:t>
      </w:r>
      <w:r w:rsidRPr="008259EF">
        <w:rPr>
          <w:bCs/>
          <w:sz w:val="28"/>
          <w:szCs w:val="28"/>
        </w:rPr>
        <w:sym w:font="Symbol" w:char="F02C"/>
      </w:r>
      <w:r w:rsidRPr="008259EF">
        <w:rPr>
          <w:bCs/>
          <w:sz w:val="28"/>
          <w:szCs w:val="28"/>
        </w:rPr>
        <w:t xml:space="preserve"> з урахуванням стану здоров’я</w:t>
      </w:r>
      <w:r w:rsidRPr="008259EF">
        <w:rPr>
          <w:bCs/>
          <w:sz w:val="28"/>
          <w:szCs w:val="28"/>
        </w:rPr>
        <w:sym w:font="Symbol" w:char="F02C"/>
      </w:r>
      <w:r w:rsidRPr="008259EF">
        <w:rPr>
          <w:bCs/>
          <w:sz w:val="28"/>
          <w:szCs w:val="28"/>
        </w:rPr>
        <w:t xml:space="preserve"> рівня фізичного та психічного розвитку. </w:t>
      </w:r>
    </w:p>
    <w:p w14:paraId="41286697"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Згідно з прийнятим Законом учням повинні надавати безкоштовні та пільгові фізкультурно-оздоровчі послуги. Державою створюються умови для правового захисту інтересів населення у сфері фізичної культури і спорту</w:t>
      </w:r>
      <w:r w:rsidRPr="008259EF">
        <w:rPr>
          <w:bCs/>
          <w:sz w:val="28"/>
          <w:szCs w:val="28"/>
        </w:rPr>
        <w:sym w:font="Symbol" w:char="F02C"/>
      </w:r>
      <w:r w:rsidRPr="008259EF">
        <w:rPr>
          <w:bCs/>
          <w:sz w:val="28"/>
          <w:szCs w:val="28"/>
        </w:rPr>
        <w:t xml:space="preserve"> заохочень, прагнень зміцнювати своє здоров’я</w:t>
      </w:r>
      <w:r w:rsidRPr="008259EF">
        <w:rPr>
          <w:bCs/>
          <w:sz w:val="28"/>
          <w:szCs w:val="28"/>
        </w:rPr>
        <w:sym w:font="Symbol" w:char="F02C"/>
      </w:r>
      <w:r w:rsidRPr="008259EF">
        <w:rPr>
          <w:bCs/>
          <w:sz w:val="28"/>
          <w:szCs w:val="28"/>
        </w:rPr>
        <w:t xml:space="preserve"> вести здоровий спосіб життя.  </w:t>
      </w:r>
    </w:p>
    <w:p w14:paraId="45F48A6B"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Фізичне виховання школярів передбачено здійснювати шляхом проведення обов’язкових занять відповідно до навчальних програм</w:t>
      </w:r>
      <w:r w:rsidRPr="008259EF">
        <w:rPr>
          <w:bCs/>
          <w:sz w:val="28"/>
          <w:szCs w:val="28"/>
        </w:rPr>
        <w:sym w:font="Symbol" w:char="F02C"/>
      </w:r>
      <w:r w:rsidRPr="008259EF">
        <w:rPr>
          <w:bCs/>
          <w:sz w:val="28"/>
          <w:szCs w:val="28"/>
        </w:rPr>
        <w:t xml:space="preserve"> затверджених у встановленому порядку. Уроки з фізичної культури обов’язкові, повинні проводитись не менше трьох разів на тиждень. </w:t>
      </w:r>
    </w:p>
    <w:p w14:paraId="516F035C"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Середнім загальноосвітнім закладам надаються можливості проводити заняття з фізичної культури з урахуванням місцевих умов</w:t>
      </w:r>
      <w:r w:rsidRPr="008259EF">
        <w:rPr>
          <w:bCs/>
          <w:sz w:val="28"/>
          <w:szCs w:val="28"/>
        </w:rPr>
        <w:sym w:font="Symbol" w:char="F02C"/>
      </w:r>
      <w:r w:rsidRPr="008259EF">
        <w:rPr>
          <w:bCs/>
          <w:sz w:val="28"/>
          <w:szCs w:val="28"/>
        </w:rPr>
        <w:t xml:space="preserve"> інтересів  і запитів учнів</w:t>
      </w:r>
      <w:r w:rsidRPr="008259EF">
        <w:rPr>
          <w:bCs/>
          <w:sz w:val="28"/>
          <w:szCs w:val="28"/>
        </w:rPr>
        <w:sym w:font="Symbol" w:char="F02C"/>
      </w:r>
      <w:r w:rsidRPr="008259EF">
        <w:rPr>
          <w:bCs/>
          <w:sz w:val="28"/>
          <w:szCs w:val="28"/>
        </w:rPr>
        <w:t xml:space="preserve"> самостійно визначати зміст</w:t>
      </w:r>
      <w:r w:rsidRPr="008259EF">
        <w:rPr>
          <w:bCs/>
          <w:sz w:val="28"/>
          <w:szCs w:val="28"/>
        </w:rPr>
        <w:sym w:font="Symbol" w:char="F02C"/>
      </w:r>
      <w:r w:rsidRPr="008259EF">
        <w:rPr>
          <w:bCs/>
          <w:sz w:val="28"/>
          <w:szCs w:val="28"/>
        </w:rPr>
        <w:t xml:space="preserve"> форми і засоби їх рухової активності</w:t>
      </w:r>
      <w:r w:rsidRPr="008259EF">
        <w:rPr>
          <w:bCs/>
          <w:sz w:val="28"/>
          <w:szCs w:val="28"/>
        </w:rPr>
        <w:sym w:font="Symbol" w:char="F02C"/>
      </w:r>
      <w:r w:rsidRPr="008259EF">
        <w:rPr>
          <w:bCs/>
          <w:sz w:val="28"/>
          <w:szCs w:val="28"/>
        </w:rPr>
        <w:t xml:space="preserve"> визначати методи проведення урочних форм занять</w:t>
      </w:r>
      <w:r w:rsidRPr="008259EF">
        <w:rPr>
          <w:bCs/>
          <w:sz w:val="28"/>
          <w:szCs w:val="28"/>
        </w:rPr>
        <w:sym w:font="Symbol" w:char="F02C"/>
      </w:r>
      <w:r w:rsidRPr="008259EF">
        <w:rPr>
          <w:bCs/>
          <w:sz w:val="28"/>
          <w:szCs w:val="28"/>
        </w:rPr>
        <w:t xml:space="preserve"> а також організовувати фізкультурно-спортивну роботу за участю позашкільних навчально-виховних закладів</w:t>
      </w:r>
      <w:r w:rsidRPr="008259EF">
        <w:rPr>
          <w:bCs/>
          <w:sz w:val="28"/>
          <w:szCs w:val="28"/>
        </w:rPr>
        <w:sym w:font="Symbol" w:char="F02C"/>
      </w:r>
      <w:r w:rsidRPr="008259EF">
        <w:rPr>
          <w:bCs/>
          <w:sz w:val="28"/>
          <w:szCs w:val="28"/>
        </w:rPr>
        <w:t xml:space="preserve"> громадських організацій фізкультурно-спортивної спрямованості </w:t>
      </w:r>
      <w:r w:rsidRPr="008259EF">
        <w:rPr>
          <w:bCs/>
          <w:sz w:val="28"/>
          <w:szCs w:val="28"/>
        </w:rPr>
        <w:sym w:font="Symbol" w:char="F05B"/>
      </w:r>
      <w:r w:rsidRPr="008259EF">
        <w:rPr>
          <w:bCs/>
          <w:sz w:val="28"/>
          <w:szCs w:val="28"/>
        </w:rPr>
        <w:t>26, 27, 28</w:t>
      </w:r>
      <w:r w:rsidRPr="008259EF">
        <w:rPr>
          <w:bCs/>
          <w:sz w:val="28"/>
          <w:szCs w:val="28"/>
        </w:rPr>
        <w:sym w:font="Symbol" w:char="F05D"/>
      </w:r>
      <w:r w:rsidRPr="008259EF">
        <w:rPr>
          <w:bCs/>
          <w:sz w:val="28"/>
          <w:szCs w:val="28"/>
        </w:rPr>
        <w:t>.</w:t>
      </w:r>
    </w:p>
    <w:p w14:paraId="2AE0CE1E" w14:textId="66C8F1D7" w:rsidR="00DC6B7A" w:rsidRPr="008259EF" w:rsidRDefault="00DC6B7A" w:rsidP="008259EF">
      <w:pPr>
        <w:pStyle w:val="af"/>
        <w:spacing w:after="0" w:line="360" w:lineRule="auto"/>
        <w:ind w:left="0" w:firstLine="709"/>
        <w:jc w:val="both"/>
        <w:rPr>
          <w:bCs/>
          <w:sz w:val="28"/>
          <w:szCs w:val="28"/>
        </w:rPr>
      </w:pPr>
      <w:r w:rsidRPr="008259EF">
        <w:rPr>
          <w:bCs/>
          <w:sz w:val="28"/>
          <w:szCs w:val="28"/>
        </w:rPr>
        <w:t xml:space="preserve">У червні 1994 р. Указом Президента України затверджено Державну національну програму “Освіта“ </w:t>
      </w:r>
      <w:r w:rsidRPr="008259EF">
        <w:rPr>
          <w:bCs/>
          <w:sz w:val="28"/>
          <w:szCs w:val="28"/>
        </w:rPr>
        <w:sym w:font="Symbol" w:char="F028"/>
      </w:r>
      <w:r w:rsidRPr="008259EF">
        <w:rPr>
          <w:bCs/>
          <w:sz w:val="28"/>
          <w:szCs w:val="28"/>
        </w:rPr>
        <w:t>“Україна ХХІ ст.”</w:t>
      </w:r>
      <w:r w:rsidRPr="008259EF">
        <w:rPr>
          <w:bCs/>
          <w:sz w:val="28"/>
          <w:szCs w:val="28"/>
        </w:rPr>
        <w:sym w:font="Symbol" w:char="F029"/>
      </w:r>
      <w:r w:rsidRPr="008259EF">
        <w:rPr>
          <w:bCs/>
          <w:sz w:val="28"/>
          <w:szCs w:val="28"/>
        </w:rPr>
        <w:t>, яка спрямована на практичну реалізацію Закону України “Про фізичну культуру і спорт”, визначає важливу роль фізичної культури і спорту у формуванні</w:t>
      </w:r>
      <w:r w:rsidRPr="008259EF">
        <w:rPr>
          <w:bCs/>
          <w:sz w:val="28"/>
          <w:szCs w:val="28"/>
        </w:rPr>
        <w:sym w:font="Symbol" w:char="F02C"/>
      </w:r>
      <w:r w:rsidRPr="008259EF">
        <w:rPr>
          <w:bCs/>
          <w:sz w:val="28"/>
          <w:szCs w:val="28"/>
        </w:rPr>
        <w:t xml:space="preserve"> зміцненні і збереженні здоров’я</w:t>
      </w:r>
      <w:r w:rsidRPr="008259EF">
        <w:rPr>
          <w:bCs/>
          <w:sz w:val="28"/>
          <w:szCs w:val="28"/>
        </w:rPr>
        <w:sym w:font="Symbol" w:char="F02C"/>
      </w:r>
      <w:r w:rsidRPr="008259EF">
        <w:rPr>
          <w:bCs/>
          <w:sz w:val="28"/>
          <w:szCs w:val="28"/>
        </w:rPr>
        <w:t xml:space="preserve"> підвищенні працездатності та збільшенні тривалості активного життя громадян. У цій програмі зосереджено увагу на тому</w:t>
      </w:r>
      <w:r w:rsidRPr="008259EF">
        <w:rPr>
          <w:bCs/>
          <w:sz w:val="28"/>
          <w:szCs w:val="28"/>
        </w:rPr>
        <w:sym w:font="Symbol" w:char="F02C"/>
      </w:r>
      <w:r w:rsidRPr="008259EF">
        <w:rPr>
          <w:bCs/>
          <w:sz w:val="28"/>
          <w:szCs w:val="28"/>
        </w:rPr>
        <w:t xml:space="preserve"> що одним із основних шляхів реформування  системи виховання є впровадження нових підходів</w:t>
      </w:r>
      <w:r w:rsidRPr="008259EF">
        <w:rPr>
          <w:bCs/>
          <w:sz w:val="28"/>
          <w:szCs w:val="28"/>
        </w:rPr>
        <w:sym w:font="Symbol" w:char="F02C"/>
      </w:r>
      <w:r w:rsidRPr="008259EF">
        <w:rPr>
          <w:bCs/>
          <w:sz w:val="28"/>
          <w:szCs w:val="28"/>
        </w:rPr>
        <w:t xml:space="preserve"> форм і методів, які відповідають потребам розвитку особистості</w:t>
      </w:r>
      <w:r w:rsidRPr="008259EF">
        <w:rPr>
          <w:bCs/>
          <w:sz w:val="28"/>
          <w:szCs w:val="28"/>
        </w:rPr>
        <w:sym w:font="Symbol" w:char="F02C"/>
      </w:r>
      <w:r w:rsidRPr="008259EF">
        <w:rPr>
          <w:bCs/>
          <w:sz w:val="28"/>
          <w:szCs w:val="28"/>
        </w:rPr>
        <w:t xml:space="preserve"> сприяють розкриттю її талантів</w:t>
      </w:r>
      <w:r w:rsidRPr="008259EF">
        <w:rPr>
          <w:bCs/>
          <w:sz w:val="28"/>
          <w:szCs w:val="28"/>
        </w:rPr>
        <w:sym w:font="Symbol" w:char="F02C"/>
      </w:r>
      <w:r w:rsidRPr="008259EF">
        <w:rPr>
          <w:bCs/>
          <w:sz w:val="28"/>
          <w:szCs w:val="28"/>
        </w:rPr>
        <w:t xml:space="preserve"> духовно-емоційних</w:t>
      </w:r>
      <w:r w:rsidRPr="008259EF">
        <w:rPr>
          <w:bCs/>
          <w:sz w:val="28"/>
          <w:szCs w:val="28"/>
        </w:rPr>
        <w:sym w:font="Symbol" w:char="F02C"/>
      </w:r>
      <w:r w:rsidRPr="008259EF">
        <w:rPr>
          <w:bCs/>
          <w:sz w:val="28"/>
          <w:szCs w:val="28"/>
        </w:rPr>
        <w:t xml:space="preserve"> розумових і </w:t>
      </w:r>
      <w:r w:rsidRPr="008259EF">
        <w:rPr>
          <w:bCs/>
          <w:sz w:val="28"/>
          <w:szCs w:val="28"/>
        </w:rPr>
        <w:lastRenderedPageBreak/>
        <w:t xml:space="preserve">фізичних здібностей </w:t>
      </w:r>
      <w:r w:rsidR="00983615" w:rsidRPr="00983615">
        <w:rPr>
          <w:bCs/>
          <w:sz w:val="28"/>
          <w:szCs w:val="28"/>
        </w:rPr>
        <w:t>[</w:t>
      </w:r>
      <w:r w:rsidR="00983615">
        <w:rPr>
          <w:bCs/>
          <w:sz w:val="28"/>
          <w:szCs w:val="28"/>
          <w:lang w:val="uk-UA"/>
        </w:rPr>
        <w:t>20, 27</w:t>
      </w:r>
      <w:r w:rsidR="00983615" w:rsidRPr="00983615">
        <w:rPr>
          <w:bCs/>
          <w:sz w:val="28"/>
          <w:szCs w:val="28"/>
        </w:rPr>
        <w:t>]</w:t>
      </w:r>
      <w:r w:rsidRPr="008259EF">
        <w:rPr>
          <w:bCs/>
          <w:sz w:val="28"/>
          <w:szCs w:val="28"/>
        </w:rPr>
        <w:t>.</w:t>
      </w:r>
    </w:p>
    <w:p w14:paraId="0D502BBE"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 xml:space="preserve"> У програмі зазначено, що недооцінка соціально-економічної</w:t>
      </w:r>
      <w:r w:rsidRPr="008259EF">
        <w:rPr>
          <w:bCs/>
          <w:sz w:val="28"/>
          <w:szCs w:val="28"/>
        </w:rPr>
        <w:sym w:font="Symbol" w:char="F02C"/>
      </w:r>
      <w:r w:rsidRPr="008259EF">
        <w:rPr>
          <w:bCs/>
          <w:sz w:val="28"/>
          <w:szCs w:val="28"/>
        </w:rPr>
        <w:t xml:space="preserve"> оздоровчої і виховної ролі фізичної культури і спорту негативно позначається на здоров’ї населення і соціально-економічному розвитку держави. </w:t>
      </w:r>
    </w:p>
    <w:p w14:paraId="57AADF81"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Програма має за мету, враховуючи стан та основні напрями розвитку фізичної культури і спорту в Україні</w:t>
      </w:r>
      <w:r w:rsidRPr="008259EF">
        <w:rPr>
          <w:bCs/>
          <w:sz w:val="28"/>
          <w:szCs w:val="28"/>
        </w:rPr>
        <w:sym w:font="Symbol" w:char="F02C"/>
      </w:r>
      <w:r w:rsidRPr="008259EF">
        <w:rPr>
          <w:bCs/>
          <w:sz w:val="28"/>
          <w:szCs w:val="28"/>
        </w:rPr>
        <w:t xml:space="preserve"> створити необхідні соціально-економічні</w:t>
      </w:r>
      <w:r w:rsidRPr="008259EF">
        <w:rPr>
          <w:bCs/>
          <w:sz w:val="28"/>
          <w:szCs w:val="28"/>
        </w:rPr>
        <w:sym w:font="Symbol" w:char="F02C"/>
      </w:r>
      <w:r w:rsidRPr="008259EF">
        <w:rPr>
          <w:bCs/>
          <w:sz w:val="28"/>
          <w:szCs w:val="28"/>
        </w:rPr>
        <w:t xml:space="preserve"> нормативно-правові</w:t>
      </w:r>
      <w:r w:rsidRPr="008259EF">
        <w:rPr>
          <w:bCs/>
          <w:sz w:val="28"/>
          <w:szCs w:val="28"/>
        </w:rPr>
        <w:sym w:font="Symbol" w:char="F02C"/>
      </w:r>
      <w:r w:rsidRPr="008259EF">
        <w:rPr>
          <w:bCs/>
          <w:sz w:val="28"/>
          <w:szCs w:val="28"/>
        </w:rPr>
        <w:t xml:space="preserve"> організаційно-технічні умови та забезпечити антикризові заходи щодо підвищення життєздатності сфери фізичної культури і спорту</w:t>
      </w:r>
      <w:r w:rsidRPr="008259EF">
        <w:rPr>
          <w:bCs/>
          <w:sz w:val="28"/>
          <w:szCs w:val="28"/>
        </w:rPr>
        <w:sym w:font="Symbol" w:char="F02C"/>
      </w:r>
      <w:r w:rsidRPr="008259EF">
        <w:rPr>
          <w:bCs/>
          <w:sz w:val="28"/>
          <w:szCs w:val="28"/>
        </w:rPr>
        <w:t xml:space="preserve"> її реформування в ході адаптації до ринкових відносин.</w:t>
      </w:r>
    </w:p>
    <w:p w14:paraId="514D3CA4"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Програма розрахована на підвищення фізичного потенціалу і рівня здоров’я нації</w:t>
      </w:r>
      <w:r w:rsidRPr="008259EF">
        <w:rPr>
          <w:bCs/>
          <w:sz w:val="28"/>
          <w:szCs w:val="28"/>
        </w:rPr>
        <w:sym w:font="Symbol" w:char="F02C"/>
      </w:r>
      <w:r w:rsidRPr="008259EF">
        <w:rPr>
          <w:bCs/>
          <w:sz w:val="28"/>
          <w:szCs w:val="28"/>
        </w:rPr>
        <w:t xml:space="preserve"> оптимізацію фізкультурно-спортивного руху в країні</w:t>
      </w:r>
      <w:r w:rsidRPr="008259EF">
        <w:rPr>
          <w:bCs/>
          <w:sz w:val="28"/>
          <w:szCs w:val="28"/>
        </w:rPr>
        <w:sym w:font="Symbol" w:char="F02C"/>
      </w:r>
      <w:r w:rsidRPr="008259EF">
        <w:rPr>
          <w:bCs/>
          <w:sz w:val="28"/>
          <w:szCs w:val="28"/>
        </w:rPr>
        <w:t xml:space="preserve"> прискорення процесу адаптації його до ринкових відносин. Її виконання дасть змогу Україні вийти на рівень світових показників розвитку сфери фізичної культури і спорту [29].</w:t>
      </w:r>
    </w:p>
    <w:p w14:paraId="1B1C452F"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Цільова комплексна програма “Фізичне виховання – здоров’я нації” розроблена відповідно до Закону України “Про фізичну культуру і спорт”. У ній підкреслюється необхідність фізичного виховання різних верств населення</w:t>
      </w:r>
      <w:r w:rsidRPr="008259EF">
        <w:rPr>
          <w:bCs/>
          <w:sz w:val="28"/>
          <w:szCs w:val="28"/>
        </w:rPr>
        <w:sym w:font="Symbol" w:char="F02C"/>
      </w:r>
      <w:r w:rsidRPr="008259EF">
        <w:rPr>
          <w:bCs/>
          <w:sz w:val="28"/>
          <w:szCs w:val="28"/>
        </w:rPr>
        <w:t xml:space="preserve"> особливо підростаючого покоління. Необхідність прийняття програми зумовлена критичним станом здоров’я населення. Соціально-економічна нестабільність</w:t>
      </w:r>
      <w:r w:rsidRPr="008259EF">
        <w:rPr>
          <w:bCs/>
          <w:sz w:val="28"/>
          <w:szCs w:val="28"/>
        </w:rPr>
        <w:sym w:font="Symbol" w:char="F02C"/>
      </w:r>
      <w:r w:rsidRPr="008259EF">
        <w:rPr>
          <w:bCs/>
          <w:sz w:val="28"/>
          <w:szCs w:val="28"/>
        </w:rPr>
        <w:t xml:space="preserve"> несприятливі природні</w:t>
      </w:r>
      <w:r w:rsidRPr="008259EF">
        <w:rPr>
          <w:bCs/>
          <w:sz w:val="28"/>
          <w:szCs w:val="28"/>
        </w:rPr>
        <w:sym w:font="Symbol" w:char="F02C"/>
      </w:r>
      <w:r w:rsidRPr="008259EF">
        <w:rPr>
          <w:bCs/>
          <w:sz w:val="28"/>
          <w:szCs w:val="28"/>
        </w:rPr>
        <w:t xml:space="preserve"> техногенні та екологічні потрясіння зумовили значне погіршення стану здоров’я населення</w:t>
      </w:r>
      <w:r w:rsidRPr="008259EF">
        <w:rPr>
          <w:bCs/>
          <w:sz w:val="28"/>
          <w:szCs w:val="28"/>
        </w:rPr>
        <w:sym w:font="Symbol" w:char="F02C"/>
      </w:r>
      <w:r w:rsidRPr="008259EF">
        <w:rPr>
          <w:bCs/>
          <w:sz w:val="28"/>
          <w:szCs w:val="28"/>
        </w:rPr>
        <w:t xml:space="preserve"> зокрема дітей. Протягом останніх років, зазначено у програмі </w:t>
      </w:r>
      <w:r w:rsidRPr="008259EF">
        <w:rPr>
          <w:bCs/>
          <w:sz w:val="28"/>
          <w:szCs w:val="28"/>
        </w:rPr>
        <w:sym w:font="Symbol" w:char="F05B"/>
      </w:r>
      <w:r w:rsidRPr="008259EF">
        <w:rPr>
          <w:bCs/>
          <w:sz w:val="28"/>
          <w:szCs w:val="28"/>
        </w:rPr>
        <w:t>30], невпинно зростає відсоток учнівської молоді, віднесеної за станом здоров’я до спеціальної медичної групи. Близько 90% дітей</w:t>
      </w:r>
      <w:r w:rsidRPr="008259EF">
        <w:rPr>
          <w:bCs/>
          <w:sz w:val="28"/>
          <w:szCs w:val="28"/>
        </w:rPr>
        <w:sym w:font="Symbol" w:char="F02C"/>
      </w:r>
      <w:r w:rsidRPr="008259EF">
        <w:rPr>
          <w:bCs/>
          <w:sz w:val="28"/>
          <w:szCs w:val="28"/>
        </w:rPr>
        <w:t xml:space="preserve"> учнів і студентів мають відхилення у стані здоров’я</w:t>
      </w:r>
      <w:r w:rsidRPr="008259EF">
        <w:rPr>
          <w:bCs/>
          <w:sz w:val="28"/>
          <w:szCs w:val="28"/>
        </w:rPr>
        <w:sym w:font="Symbol" w:char="F02C"/>
      </w:r>
      <w:r w:rsidRPr="008259EF">
        <w:rPr>
          <w:bCs/>
          <w:sz w:val="28"/>
          <w:szCs w:val="28"/>
        </w:rPr>
        <w:t xml:space="preserve"> понад 50 % – незадовільну фізичну підготовку</w:t>
      </w:r>
      <w:r w:rsidRPr="008259EF">
        <w:rPr>
          <w:bCs/>
          <w:sz w:val="28"/>
          <w:szCs w:val="28"/>
        </w:rPr>
        <w:sym w:font="Symbol" w:char="F02C"/>
      </w:r>
      <w:r w:rsidRPr="008259EF">
        <w:rPr>
          <w:bCs/>
          <w:sz w:val="28"/>
          <w:szCs w:val="28"/>
        </w:rPr>
        <w:t xml:space="preserve"> низький та нижчий за середній рівень фізичного здоров’я. Саме цим пояснюється значна увага до проблеми фізичного розвитку дітей з боку держави та суспільних інституцій.</w:t>
      </w:r>
    </w:p>
    <w:p w14:paraId="2696DB3E"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 xml:space="preserve">Виправити критичну ситуацію за рахунок існуючої в країні традиційної системи охорони здоров’я населення неможливо через відсутність необхідних </w:t>
      </w:r>
      <w:r w:rsidRPr="008259EF">
        <w:rPr>
          <w:bCs/>
          <w:sz w:val="28"/>
          <w:szCs w:val="28"/>
        </w:rPr>
        <w:lastRenderedPageBreak/>
        <w:t>коштів на її розвиток. Наявна в Україні система фізичного виховання</w:t>
      </w:r>
      <w:r w:rsidRPr="008259EF">
        <w:rPr>
          <w:bCs/>
          <w:sz w:val="28"/>
          <w:szCs w:val="28"/>
        </w:rPr>
        <w:sym w:font="Symbol" w:char="F02C"/>
      </w:r>
      <w:r w:rsidRPr="008259EF">
        <w:rPr>
          <w:bCs/>
          <w:sz w:val="28"/>
          <w:szCs w:val="28"/>
        </w:rPr>
        <w:t xml:space="preserve"> фізичної культури і спорту не задовольняє потреб населення</w:t>
      </w:r>
      <w:r w:rsidRPr="008259EF">
        <w:rPr>
          <w:bCs/>
          <w:sz w:val="28"/>
          <w:szCs w:val="28"/>
        </w:rPr>
        <w:sym w:font="Symbol" w:char="F02C"/>
      </w:r>
      <w:r w:rsidRPr="008259EF">
        <w:rPr>
          <w:bCs/>
          <w:sz w:val="28"/>
          <w:szCs w:val="28"/>
        </w:rPr>
        <w:t xml:space="preserve"> не вирішує пріоритетної проблеми – зміцнення здоров’я</w:t>
      </w:r>
      <w:r w:rsidRPr="008259EF">
        <w:rPr>
          <w:bCs/>
          <w:sz w:val="28"/>
          <w:szCs w:val="28"/>
        </w:rPr>
        <w:sym w:font="Symbol" w:char="F02C"/>
      </w:r>
      <w:r w:rsidRPr="008259EF">
        <w:rPr>
          <w:bCs/>
          <w:sz w:val="28"/>
          <w:szCs w:val="28"/>
        </w:rPr>
        <w:t xml:space="preserve"> фізичного та духовного розвитку. Отже, існує гостра потреба у зміні програмних підходів та визначенні пріоритетних напрямів розвитку фізичного виховання</w:t>
      </w:r>
      <w:r w:rsidRPr="008259EF">
        <w:rPr>
          <w:bCs/>
          <w:sz w:val="28"/>
          <w:szCs w:val="28"/>
        </w:rPr>
        <w:sym w:font="Symbol" w:char="F02C"/>
      </w:r>
      <w:r w:rsidRPr="008259EF">
        <w:rPr>
          <w:bCs/>
          <w:sz w:val="28"/>
          <w:szCs w:val="28"/>
        </w:rPr>
        <w:t xml:space="preserve"> фізичної культури і спорту</w:t>
      </w:r>
      <w:r w:rsidRPr="008259EF">
        <w:rPr>
          <w:bCs/>
          <w:sz w:val="28"/>
          <w:szCs w:val="28"/>
        </w:rPr>
        <w:sym w:font="Symbol" w:char="F02C"/>
      </w:r>
      <w:r w:rsidRPr="008259EF">
        <w:rPr>
          <w:bCs/>
          <w:sz w:val="28"/>
          <w:szCs w:val="28"/>
        </w:rPr>
        <w:t xml:space="preserve"> які б забезпечували ефективне функціонування галузі в нових умовах [31].</w:t>
      </w:r>
    </w:p>
    <w:p w14:paraId="046591B9" w14:textId="1A78A1F0" w:rsidR="00DC6B7A" w:rsidRPr="008259EF" w:rsidRDefault="00DC6B7A" w:rsidP="008259EF">
      <w:pPr>
        <w:pStyle w:val="af"/>
        <w:spacing w:after="0" w:line="360" w:lineRule="auto"/>
        <w:ind w:left="0" w:firstLine="709"/>
        <w:jc w:val="both"/>
        <w:rPr>
          <w:bCs/>
          <w:sz w:val="28"/>
          <w:szCs w:val="28"/>
        </w:rPr>
      </w:pPr>
      <w:r w:rsidRPr="008259EF">
        <w:rPr>
          <w:bCs/>
          <w:sz w:val="28"/>
          <w:szCs w:val="28"/>
        </w:rPr>
        <w:t>Слід зазначити</w:t>
      </w:r>
      <w:r w:rsidRPr="008259EF">
        <w:rPr>
          <w:bCs/>
          <w:sz w:val="28"/>
          <w:szCs w:val="28"/>
        </w:rPr>
        <w:sym w:font="Symbol" w:char="F02C"/>
      </w:r>
      <w:r w:rsidRPr="008259EF">
        <w:rPr>
          <w:bCs/>
          <w:sz w:val="28"/>
          <w:szCs w:val="28"/>
        </w:rPr>
        <w:t xml:space="preserve"> що теоретичною основою нової системи фізкультурної освіти стали “Державні вимоги до навчальних програм з фізичного виховання в системі освіти”</w:t>
      </w:r>
      <w:r w:rsidRPr="008259EF">
        <w:rPr>
          <w:bCs/>
          <w:sz w:val="28"/>
          <w:szCs w:val="28"/>
        </w:rPr>
        <w:sym w:font="Symbol" w:char="F02C"/>
      </w:r>
      <w:r w:rsidRPr="008259EF">
        <w:rPr>
          <w:bCs/>
          <w:sz w:val="28"/>
          <w:szCs w:val="28"/>
        </w:rPr>
        <w:t xml:space="preserve"> які містять основні концептуальні положення</w:t>
      </w:r>
      <w:r w:rsidRPr="008259EF">
        <w:rPr>
          <w:bCs/>
          <w:sz w:val="28"/>
          <w:szCs w:val="28"/>
        </w:rPr>
        <w:sym w:font="Symbol" w:char="F02C"/>
      </w:r>
      <w:r w:rsidRPr="008259EF">
        <w:rPr>
          <w:bCs/>
          <w:sz w:val="28"/>
          <w:szCs w:val="28"/>
        </w:rPr>
        <w:t xml:space="preserve"> характеристику рівнів</w:t>
      </w:r>
      <w:r w:rsidRPr="008259EF">
        <w:rPr>
          <w:bCs/>
          <w:sz w:val="28"/>
          <w:szCs w:val="28"/>
        </w:rPr>
        <w:sym w:font="Symbol" w:char="F02C"/>
      </w:r>
      <w:r w:rsidRPr="008259EF">
        <w:rPr>
          <w:bCs/>
          <w:sz w:val="28"/>
          <w:szCs w:val="28"/>
        </w:rPr>
        <w:t xml:space="preserve"> змісту та форм фізичного виховання</w:t>
      </w:r>
      <w:r w:rsidRPr="008259EF">
        <w:rPr>
          <w:bCs/>
          <w:sz w:val="28"/>
          <w:szCs w:val="28"/>
        </w:rPr>
        <w:sym w:font="Symbol" w:char="F02C"/>
      </w:r>
      <w:r w:rsidRPr="008259EF">
        <w:rPr>
          <w:bCs/>
          <w:sz w:val="28"/>
          <w:szCs w:val="28"/>
        </w:rPr>
        <w:t xml:space="preserve"> оцінку діяльності тих</w:t>
      </w:r>
      <w:r w:rsidRPr="008259EF">
        <w:rPr>
          <w:bCs/>
          <w:sz w:val="28"/>
          <w:szCs w:val="28"/>
        </w:rPr>
        <w:sym w:font="Symbol" w:char="F02C"/>
      </w:r>
      <w:r w:rsidRPr="008259EF">
        <w:rPr>
          <w:bCs/>
          <w:sz w:val="28"/>
          <w:szCs w:val="28"/>
        </w:rPr>
        <w:t xml:space="preserve"> які займаються</w:t>
      </w:r>
      <w:r w:rsidRPr="008259EF">
        <w:rPr>
          <w:bCs/>
          <w:sz w:val="28"/>
          <w:szCs w:val="28"/>
        </w:rPr>
        <w:sym w:font="Symbol" w:char="F02C"/>
      </w:r>
      <w:r w:rsidRPr="008259EF">
        <w:rPr>
          <w:bCs/>
          <w:sz w:val="28"/>
          <w:szCs w:val="28"/>
        </w:rPr>
        <w:t xml:space="preserve"> кадрове забезпечення  та керівництво фізичним вихованням. Стратегічною метою фізичного виховання</w:t>
      </w:r>
      <w:r w:rsidRPr="008259EF">
        <w:rPr>
          <w:bCs/>
          <w:sz w:val="28"/>
          <w:szCs w:val="28"/>
        </w:rPr>
        <w:sym w:font="Symbol" w:char="F02C"/>
      </w:r>
      <w:r w:rsidRPr="008259EF">
        <w:rPr>
          <w:bCs/>
          <w:sz w:val="28"/>
          <w:szCs w:val="28"/>
        </w:rPr>
        <w:t xml:space="preserve"> як свідчать “Державні вимоги”</w:t>
      </w:r>
      <w:r w:rsidRPr="008259EF">
        <w:rPr>
          <w:bCs/>
          <w:sz w:val="28"/>
          <w:szCs w:val="28"/>
        </w:rPr>
        <w:sym w:font="Symbol" w:char="F02C"/>
      </w:r>
      <w:r w:rsidRPr="008259EF">
        <w:rPr>
          <w:bCs/>
          <w:sz w:val="28"/>
          <w:szCs w:val="28"/>
        </w:rPr>
        <w:t xml:space="preserve"> є формування фізичного</w:t>
      </w:r>
      <w:r w:rsidRPr="008259EF">
        <w:rPr>
          <w:bCs/>
          <w:sz w:val="28"/>
          <w:szCs w:val="28"/>
        </w:rPr>
        <w:sym w:font="Symbol" w:char="F02C"/>
      </w:r>
      <w:r w:rsidRPr="008259EF">
        <w:rPr>
          <w:bCs/>
          <w:sz w:val="28"/>
          <w:szCs w:val="28"/>
        </w:rPr>
        <w:t xml:space="preserve"> морального та психічного здоров’я учнівської і студентської молоді</w:t>
      </w:r>
      <w:r w:rsidRPr="008259EF">
        <w:rPr>
          <w:bCs/>
          <w:sz w:val="28"/>
          <w:szCs w:val="28"/>
        </w:rPr>
        <w:sym w:font="Symbol" w:char="F02C"/>
      </w:r>
      <w:r w:rsidRPr="008259EF">
        <w:rPr>
          <w:bCs/>
          <w:sz w:val="28"/>
          <w:szCs w:val="28"/>
        </w:rPr>
        <w:t xml:space="preserve"> усвідомлення потреби у фізичному вдосконаленні</w:t>
      </w:r>
      <w:r w:rsidRPr="008259EF">
        <w:rPr>
          <w:bCs/>
          <w:sz w:val="28"/>
          <w:szCs w:val="28"/>
        </w:rPr>
        <w:sym w:font="Symbol" w:char="F02C"/>
      </w:r>
      <w:r w:rsidRPr="008259EF">
        <w:rPr>
          <w:bCs/>
          <w:sz w:val="28"/>
          <w:szCs w:val="28"/>
        </w:rPr>
        <w:t xml:space="preserve"> розвиток інтересу та звички до самостійних занять фізкультурою і спортом</w:t>
      </w:r>
      <w:r w:rsidRPr="008259EF">
        <w:rPr>
          <w:bCs/>
          <w:sz w:val="28"/>
          <w:szCs w:val="28"/>
        </w:rPr>
        <w:sym w:font="Symbol" w:char="F02C"/>
      </w:r>
      <w:r w:rsidRPr="008259EF">
        <w:rPr>
          <w:bCs/>
          <w:sz w:val="28"/>
          <w:szCs w:val="28"/>
        </w:rPr>
        <w:t xml:space="preserve"> набуття знань і вмінь здорового способу життя. У документі визначено завдання фізичного виховання в навчально-виховній сфері</w:t>
      </w:r>
      <w:r w:rsidRPr="008259EF">
        <w:rPr>
          <w:bCs/>
          <w:sz w:val="28"/>
          <w:szCs w:val="28"/>
        </w:rPr>
        <w:sym w:font="Symbol" w:char="F02C"/>
      </w:r>
      <w:r w:rsidRPr="008259EF">
        <w:rPr>
          <w:bCs/>
          <w:sz w:val="28"/>
          <w:szCs w:val="28"/>
        </w:rPr>
        <w:t xml:space="preserve"> принципи побудови педагогічного процесу з фізичного виховання в освітніх установах [</w:t>
      </w:r>
      <w:r w:rsidR="00983615">
        <w:rPr>
          <w:bCs/>
          <w:sz w:val="28"/>
          <w:szCs w:val="28"/>
          <w:lang w:val="uk-UA"/>
        </w:rPr>
        <w:t>21</w:t>
      </w:r>
      <w:r w:rsidRPr="008259EF">
        <w:rPr>
          <w:bCs/>
          <w:sz w:val="28"/>
          <w:szCs w:val="28"/>
        </w:rPr>
        <w:t xml:space="preserve">]. </w:t>
      </w:r>
    </w:p>
    <w:p w14:paraId="47942286"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Нормативне забезпечення системи фізичного виховання – це регламентація її державними тестами й нормативами оцінювання фізичної підготовленості населення України</w:t>
      </w:r>
      <w:r w:rsidRPr="008259EF">
        <w:rPr>
          <w:bCs/>
          <w:sz w:val="28"/>
          <w:szCs w:val="28"/>
        </w:rPr>
        <w:sym w:font="Symbol" w:char="F02C"/>
      </w:r>
      <w:r w:rsidRPr="008259EF">
        <w:rPr>
          <w:bCs/>
          <w:sz w:val="28"/>
          <w:szCs w:val="28"/>
        </w:rPr>
        <w:t xml:space="preserve"> визначення обсягу рекомендованого рухового режиму</w:t>
      </w:r>
      <w:r w:rsidRPr="008259EF">
        <w:rPr>
          <w:bCs/>
          <w:sz w:val="28"/>
          <w:szCs w:val="28"/>
        </w:rPr>
        <w:sym w:font="Symbol" w:char="F02C"/>
      </w:r>
      <w:r w:rsidRPr="008259EF">
        <w:rPr>
          <w:bCs/>
          <w:sz w:val="28"/>
          <w:szCs w:val="28"/>
        </w:rPr>
        <w:t xml:space="preserve"> мінімальної кількості обов’язкових занять за тиждень</w:t>
      </w:r>
      <w:r w:rsidRPr="008259EF">
        <w:rPr>
          <w:bCs/>
          <w:sz w:val="28"/>
          <w:szCs w:val="28"/>
        </w:rPr>
        <w:sym w:font="Symbol" w:char="F02C"/>
      </w:r>
      <w:r w:rsidRPr="008259EF">
        <w:rPr>
          <w:bCs/>
          <w:sz w:val="28"/>
          <w:szCs w:val="28"/>
        </w:rPr>
        <w:t xml:space="preserve"> фізично допустимих обсягів річного навантаження учнів і студентів. Критеріями ефективності фізичного виховання дітей і молоді є рівень фізичної підготовленості,  та показників здоров’я</w:t>
      </w:r>
      <w:r w:rsidRPr="008259EF">
        <w:rPr>
          <w:bCs/>
          <w:sz w:val="28"/>
          <w:szCs w:val="28"/>
        </w:rPr>
        <w:sym w:font="Symbol" w:char="F02C"/>
      </w:r>
      <w:r w:rsidRPr="008259EF">
        <w:rPr>
          <w:bCs/>
          <w:sz w:val="28"/>
          <w:szCs w:val="28"/>
        </w:rPr>
        <w:t xml:space="preserve"> уміння використовувати основні засоби і форми фізичного виховання</w:t>
      </w:r>
      <w:r w:rsidRPr="008259EF">
        <w:rPr>
          <w:bCs/>
          <w:sz w:val="28"/>
          <w:szCs w:val="28"/>
        </w:rPr>
        <w:sym w:font="Symbol" w:char="F02C"/>
      </w:r>
      <w:r w:rsidRPr="008259EF">
        <w:rPr>
          <w:bCs/>
          <w:sz w:val="28"/>
          <w:szCs w:val="28"/>
        </w:rPr>
        <w:t xml:space="preserve"> вести здоровий спосіб життя</w:t>
      </w:r>
      <w:r w:rsidRPr="008259EF">
        <w:rPr>
          <w:bCs/>
          <w:sz w:val="28"/>
          <w:szCs w:val="28"/>
        </w:rPr>
        <w:sym w:font="Symbol" w:char="F02C"/>
      </w:r>
      <w:r w:rsidRPr="008259EF">
        <w:rPr>
          <w:bCs/>
          <w:sz w:val="28"/>
          <w:szCs w:val="28"/>
        </w:rPr>
        <w:t xml:space="preserve"> відсутність негативних звичок.</w:t>
      </w:r>
    </w:p>
    <w:p w14:paraId="18FD50FD"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 xml:space="preserve">Оскільки Державні тести мають контрольно-оціночне значення, їх </w:t>
      </w:r>
      <w:r w:rsidRPr="008259EF">
        <w:rPr>
          <w:bCs/>
          <w:sz w:val="28"/>
          <w:szCs w:val="28"/>
        </w:rPr>
        <w:lastRenderedPageBreak/>
        <w:t>виконання або не виконанням може свідчити про реалізацію поставлених завдань, ефективність застосування засобів і методів, вплив на динаміку фізичного розвитку і підготовленість школярів.</w:t>
      </w:r>
    </w:p>
    <w:p w14:paraId="4918B960" w14:textId="73905810" w:rsidR="00DC6B7A" w:rsidRPr="008259EF" w:rsidRDefault="00DC6B7A" w:rsidP="008259EF">
      <w:pPr>
        <w:pStyle w:val="af"/>
        <w:spacing w:after="0" w:line="360" w:lineRule="auto"/>
        <w:ind w:left="0" w:firstLine="709"/>
        <w:jc w:val="both"/>
        <w:rPr>
          <w:bCs/>
          <w:sz w:val="28"/>
          <w:szCs w:val="28"/>
        </w:rPr>
      </w:pPr>
      <w:r w:rsidRPr="008259EF">
        <w:rPr>
          <w:bCs/>
          <w:sz w:val="28"/>
          <w:szCs w:val="28"/>
        </w:rPr>
        <w:t>Впровадження системи Державних тестів дає можливість індивідуально діагностувати фізичну підготовленість</w:t>
      </w:r>
      <w:r w:rsidRPr="008259EF">
        <w:rPr>
          <w:bCs/>
          <w:sz w:val="28"/>
          <w:szCs w:val="28"/>
        </w:rPr>
        <w:sym w:font="Symbol" w:char="F03B"/>
      </w:r>
      <w:r w:rsidRPr="008259EF">
        <w:rPr>
          <w:bCs/>
          <w:sz w:val="28"/>
          <w:szCs w:val="28"/>
        </w:rPr>
        <w:t xml:space="preserve"> контролювати ефективність фізичного виховання</w:t>
      </w:r>
      <w:r w:rsidRPr="008259EF">
        <w:rPr>
          <w:bCs/>
          <w:sz w:val="28"/>
          <w:szCs w:val="28"/>
        </w:rPr>
        <w:sym w:font="Symbol" w:char="F03B"/>
      </w:r>
      <w:r w:rsidRPr="008259EF">
        <w:rPr>
          <w:bCs/>
          <w:sz w:val="28"/>
          <w:szCs w:val="28"/>
        </w:rPr>
        <w:t xml:space="preserve"> стимулювати розвиток фізичної культури і спорту серед населення для забезпечення здоров’я нації на рівні вищих стандартів [</w:t>
      </w:r>
      <w:r w:rsidR="00983615">
        <w:rPr>
          <w:bCs/>
          <w:sz w:val="28"/>
          <w:szCs w:val="28"/>
          <w:lang w:val="uk-UA"/>
        </w:rPr>
        <w:t>22</w:t>
      </w:r>
      <w:r w:rsidRPr="008259EF">
        <w:rPr>
          <w:bCs/>
          <w:sz w:val="28"/>
          <w:szCs w:val="28"/>
        </w:rPr>
        <w:t>].</w:t>
      </w:r>
    </w:p>
    <w:p w14:paraId="548C6BF2"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Основою системи фізичного виховання дітей та молоді є обов’язкові заняття в дошкільних</w:t>
      </w:r>
      <w:r w:rsidRPr="008259EF">
        <w:rPr>
          <w:bCs/>
          <w:sz w:val="28"/>
          <w:szCs w:val="28"/>
        </w:rPr>
        <w:sym w:font="Symbol" w:char="F02C"/>
      </w:r>
      <w:r w:rsidRPr="008259EF">
        <w:rPr>
          <w:bCs/>
          <w:sz w:val="28"/>
          <w:szCs w:val="28"/>
        </w:rPr>
        <w:t xml:space="preserve"> середніх і вищих навчальних закладах усіх типів і форм власності з предмету “Фізична культура” і навчальної дисципліни “Фізичне виховання”. Їх зміст визначається програмами, які покликані розв’язувати освітні</w:t>
      </w:r>
      <w:r w:rsidRPr="008259EF">
        <w:rPr>
          <w:bCs/>
          <w:sz w:val="28"/>
          <w:szCs w:val="28"/>
        </w:rPr>
        <w:sym w:font="Symbol" w:char="F02C"/>
      </w:r>
      <w:r w:rsidRPr="008259EF">
        <w:rPr>
          <w:bCs/>
          <w:sz w:val="28"/>
          <w:szCs w:val="28"/>
        </w:rPr>
        <w:t xml:space="preserve"> оздоровчі та виховні завдання</w:t>
      </w:r>
      <w:r w:rsidRPr="008259EF">
        <w:rPr>
          <w:bCs/>
          <w:sz w:val="28"/>
          <w:szCs w:val="28"/>
        </w:rPr>
        <w:sym w:font="Symbol" w:char="F02C"/>
      </w:r>
      <w:r w:rsidRPr="008259EF">
        <w:rPr>
          <w:bCs/>
          <w:sz w:val="28"/>
          <w:szCs w:val="28"/>
        </w:rPr>
        <w:t xml:space="preserve"> враховувати вікові особливості</w:t>
      </w:r>
      <w:r w:rsidRPr="008259EF">
        <w:rPr>
          <w:bCs/>
          <w:sz w:val="28"/>
          <w:szCs w:val="28"/>
        </w:rPr>
        <w:sym w:font="Symbol" w:char="F02C"/>
      </w:r>
      <w:r w:rsidRPr="008259EF">
        <w:rPr>
          <w:bCs/>
          <w:sz w:val="28"/>
          <w:szCs w:val="28"/>
        </w:rPr>
        <w:t xml:space="preserve"> забезпечувати зв’язок із традиціями народу</w:t>
      </w:r>
      <w:r w:rsidRPr="008259EF">
        <w:rPr>
          <w:bCs/>
          <w:sz w:val="28"/>
          <w:szCs w:val="28"/>
        </w:rPr>
        <w:sym w:font="Symbol" w:char="F02C"/>
      </w:r>
      <w:r w:rsidRPr="008259EF">
        <w:rPr>
          <w:bCs/>
          <w:sz w:val="28"/>
          <w:szCs w:val="28"/>
        </w:rPr>
        <w:t xml:space="preserve"> його життям</w:t>
      </w:r>
      <w:r w:rsidRPr="008259EF">
        <w:rPr>
          <w:bCs/>
          <w:sz w:val="28"/>
          <w:szCs w:val="28"/>
        </w:rPr>
        <w:sym w:font="Symbol" w:char="F02C"/>
      </w:r>
      <w:r w:rsidRPr="008259EF">
        <w:rPr>
          <w:bCs/>
          <w:sz w:val="28"/>
          <w:szCs w:val="28"/>
        </w:rPr>
        <w:t xml:space="preserve"> інтересами</w:t>
      </w:r>
      <w:r w:rsidRPr="008259EF">
        <w:rPr>
          <w:bCs/>
          <w:sz w:val="28"/>
          <w:szCs w:val="28"/>
        </w:rPr>
        <w:sym w:font="Symbol" w:char="F02C"/>
      </w:r>
      <w:r w:rsidRPr="008259EF">
        <w:rPr>
          <w:bCs/>
          <w:sz w:val="28"/>
          <w:szCs w:val="28"/>
        </w:rPr>
        <w:t xml:space="preserve"> моральними цінностями</w:t>
      </w:r>
      <w:r w:rsidRPr="008259EF">
        <w:rPr>
          <w:bCs/>
          <w:sz w:val="28"/>
          <w:szCs w:val="28"/>
        </w:rPr>
        <w:sym w:font="Symbol" w:char="F02C"/>
      </w:r>
      <w:r w:rsidRPr="008259EF">
        <w:rPr>
          <w:bCs/>
          <w:sz w:val="28"/>
          <w:szCs w:val="28"/>
        </w:rPr>
        <w:t xml:space="preserve"> а також єдність з іншими предметами</w:t>
      </w:r>
      <w:r w:rsidRPr="008259EF">
        <w:rPr>
          <w:bCs/>
          <w:sz w:val="28"/>
          <w:szCs w:val="28"/>
        </w:rPr>
        <w:sym w:font="Symbol" w:char="F02C"/>
      </w:r>
      <w:r w:rsidRPr="008259EF">
        <w:rPr>
          <w:bCs/>
          <w:sz w:val="28"/>
          <w:szCs w:val="28"/>
        </w:rPr>
        <w:t xml:space="preserve"> які формують особистість в процесі освіти. </w:t>
      </w:r>
    </w:p>
    <w:p w14:paraId="2A15F51D"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Державними вимогами до навчальних програм з фізичного виховання в процесі освіти передбачено розробку програм трьох рівнів</w:t>
      </w:r>
      <w:r w:rsidRPr="008259EF">
        <w:rPr>
          <w:bCs/>
          <w:sz w:val="28"/>
          <w:szCs w:val="28"/>
        </w:rPr>
        <w:sym w:font="Symbol" w:char="F03A"/>
      </w:r>
      <w:r w:rsidRPr="008259EF">
        <w:rPr>
          <w:bCs/>
          <w:sz w:val="28"/>
          <w:szCs w:val="28"/>
        </w:rPr>
        <w:t xml:space="preserve"> базових регіональних і навчальних. Така градація дасть можливість врахувати всю різноманітність інтересів та запитів учнів і вчителів</w:t>
      </w:r>
      <w:r w:rsidRPr="008259EF">
        <w:rPr>
          <w:bCs/>
          <w:sz w:val="28"/>
          <w:szCs w:val="28"/>
        </w:rPr>
        <w:sym w:font="Symbol" w:char="F02C"/>
      </w:r>
      <w:r w:rsidRPr="008259EF">
        <w:rPr>
          <w:bCs/>
          <w:sz w:val="28"/>
          <w:szCs w:val="28"/>
        </w:rPr>
        <w:t xml:space="preserve"> матеріально-технічну базу навчального закладу</w:t>
      </w:r>
      <w:r w:rsidRPr="008259EF">
        <w:rPr>
          <w:bCs/>
          <w:sz w:val="28"/>
          <w:szCs w:val="28"/>
        </w:rPr>
        <w:sym w:font="Symbol" w:char="F02C"/>
      </w:r>
      <w:r w:rsidRPr="008259EF">
        <w:rPr>
          <w:bCs/>
          <w:sz w:val="28"/>
          <w:szCs w:val="28"/>
        </w:rPr>
        <w:t xml:space="preserve"> місцеві умови</w:t>
      </w:r>
      <w:r w:rsidRPr="008259EF">
        <w:rPr>
          <w:bCs/>
          <w:sz w:val="28"/>
          <w:szCs w:val="28"/>
        </w:rPr>
        <w:sym w:font="Symbol" w:char="F02C"/>
      </w:r>
      <w:r w:rsidRPr="008259EF">
        <w:rPr>
          <w:bCs/>
          <w:sz w:val="28"/>
          <w:szCs w:val="28"/>
        </w:rPr>
        <w:t xml:space="preserve"> національні та регіональні традиції </w:t>
      </w:r>
      <w:r w:rsidRPr="008259EF">
        <w:rPr>
          <w:bCs/>
          <w:sz w:val="28"/>
          <w:szCs w:val="28"/>
        </w:rPr>
        <w:sym w:font="Symbol" w:char="F05B"/>
      </w:r>
      <w:r w:rsidRPr="008259EF">
        <w:rPr>
          <w:bCs/>
          <w:sz w:val="28"/>
          <w:szCs w:val="28"/>
        </w:rPr>
        <w:t>36-38</w:t>
      </w:r>
      <w:r w:rsidRPr="008259EF">
        <w:rPr>
          <w:bCs/>
          <w:sz w:val="28"/>
          <w:szCs w:val="28"/>
        </w:rPr>
        <w:sym w:font="Symbol" w:char="F05D"/>
      </w:r>
      <w:r w:rsidRPr="008259EF">
        <w:rPr>
          <w:bCs/>
          <w:sz w:val="28"/>
          <w:szCs w:val="28"/>
        </w:rPr>
        <w:t xml:space="preserve">. </w:t>
      </w:r>
    </w:p>
    <w:p w14:paraId="276916FA"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 xml:space="preserve"> До змісту програм входять теоретичні положення і практичний матеріал з фізичного виховання</w:t>
      </w:r>
      <w:r w:rsidRPr="008259EF">
        <w:rPr>
          <w:bCs/>
          <w:sz w:val="28"/>
          <w:szCs w:val="28"/>
        </w:rPr>
        <w:sym w:font="Symbol" w:char="F02C"/>
      </w:r>
      <w:r w:rsidRPr="008259EF">
        <w:rPr>
          <w:bCs/>
          <w:sz w:val="28"/>
          <w:szCs w:val="28"/>
        </w:rPr>
        <w:t xml:space="preserve"> який базується на принципах індивідуального та особистісного підходу</w:t>
      </w:r>
      <w:r w:rsidRPr="008259EF">
        <w:rPr>
          <w:bCs/>
          <w:sz w:val="28"/>
          <w:szCs w:val="28"/>
        </w:rPr>
        <w:sym w:font="Symbol" w:char="F02C"/>
      </w:r>
      <w:r w:rsidRPr="008259EF">
        <w:rPr>
          <w:bCs/>
          <w:sz w:val="28"/>
          <w:szCs w:val="28"/>
        </w:rPr>
        <w:t xml:space="preserve"> пріоритету оздоровчої спрямованості</w:t>
      </w:r>
      <w:r w:rsidRPr="008259EF">
        <w:rPr>
          <w:bCs/>
          <w:sz w:val="28"/>
          <w:szCs w:val="28"/>
        </w:rPr>
        <w:sym w:font="Symbol" w:char="F02C"/>
      </w:r>
      <w:r w:rsidRPr="008259EF">
        <w:rPr>
          <w:bCs/>
          <w:sz w:val="28"/>
          <w:szCs w:val="28"/>
        </w:rPr>
        <w:t xml:space="preserve"> широкого використання різноманітних засобів і форм фізичного вдосконалення</w:t>
      </w:r>
      <w:r w:rsidRPr="008259EF">
        <w:rPr>
          <w:bCs/>
          <w:sz w:val="28"/>
          <w:szCs w:val="28"/>
        </w:rPr>
        <w:sym w:font="Symbol" w:char="F02C"/>
      </w:r>
      <w:r w:rsidRPr="008259EF">
        <w:rPr>
          <w:bCs/>
          <w:sz w:val="28"/>
          <w:szCs w:val="28"/>
        </w:rPr>
        <w:t xml:space="preserve"> безперервності цього процесу. В них визначаються концептуальні основи процесу формування національної системи фізичного виховання підростаючого покоління</w:t>
      </w:r>
      <w:r w:rsidRPr="008259EF">
        <w:rPr>
          <w:bCs/>
          <w:sz w:val="28"/>
          <w:szCs w:val="28"/>
        </w:rPr>
        <w:sym w:font="Symbol" w:char="F02C"/>
      </w:r>
      <w:r w:rsidRPr="008259EF">
        <w:rPr>
          <w:bCs/>
          <w:sz w:val="28"/>
          <w:szCs w:val="28"/>
        </w:rPr>
        <w:t xml:space="preserve"> наголошується на тому, що телеологія </w:t>
      </w:r>
      <w:r w:rsidRPr="008259EF">
        <w:rPr>
          <w:bCs/>
          <w:sz w:val="28"/>
          <w:szCs w:val="28"/>
        </w:rPr>
        <w:sym w:font="Symbol" w:char="F028"/>
      </w:r>
      <w:r w:rsidRPr="008259EF">
        <w:rPr>
          <w:bCs/>
          <w:sz w:val="28"/>
          <w:szCs w:val="28"/>
        </w:rPr>
        <w:t>вчення про взаємозв’язок явищ природи й суспільства</w:t>
      </w:r>
      <w:r w:rsidRPr="008259EF">
        <w:rPr>
          <w:bCs/>
          <w:sz w:val="28"/>
          <w:szCs w:val="28"/>
        </w:rPr>
        <w:sym w:font="Symbol" w:char="F029"/>
      </w:r>
      <w:r w:rsidRPr="008259EF">
        <w:rPr>
          <w:bCs/>
          <w:sz w:val="28"/>
          <w:szCs w:val="28"/>
        </w:rPr>
        <w:t xml:space="preserve"> системи фізичного виховання </w:t>
      </w:r>
      <w:r w:rsidRPr="008259EF">
        <w:rPr>
          <w:bCs/>
          <w:sz w:val="28"/>
          <w:szCs w:val="28"/>
        </w:rPr>
        <w:lastRenderedPageBreak/>
        <w:t xml:space="preserve">школярів повинна формуватись на загальнолюдських гуманістичних цінностях і національних засадах з урахуванням регіональних особливостей та передового світового досвіду в галузі фізичного виховання </w:t>
      </w:r>
      <w:r w:rsidRPr="008259EF">
        <w:rPr>
          <w:bCs/>
          <w:sz w:val="28"/>
          <w:szCs w:val="28"/>
        </w:rPr>
        <w:sym w:font="Symbol" w:char="F05B"/>
      </w:r>
      <w:r w:rsidRPr="008259EF">
        <w:rPr>
          <w:bCs/>
          <w:sz w:val="28"/>
          <w:szCs w:val="28"/>
        </w:rPr>
        <w:t>39, 40</w:t>
      </w:r>
      <w:r w:rsidRPr="008259EF">
        <w:rPr>
          <w:bCs/>
          <w:sz w:val="28"/>
          <w:szCs w:val="28"/>
        </w:rPr>
        <w:sym w:font="Symbol" w:char="F05D"/>
      </w:r>
      <w:r w:rsidRPr="008259EF">
        <w:rPr>
          <w:bCs/>
          <w:sz w:val="28"/>
          <w:szCs w:val="28"/>
        </w:rPr>
        <w:t xml:space="preserve">. </w:t>
      </w:r>
    </w:p>
    <w:p w14:paraId="05A34C91" w14:textId="204BCF52" w:rsidR="00DC6B7A" w:rsidRPr="008259EF" w:rsidRDefault="00DC6B7A" w:rsidP="008259EF">
      <w:pPr>
        <w:pStyle w:val="af"/>
        <w:spacing w:after="0" w:line="360" w:lineRule="auto"/>
        <w:ind w:left="0" w:firstLine="709"/>
        <w:jc w:val="both"/>
        <w:rPr>
          <w:bCs/>
          <w:sz w:val="28"/>
          <w:szCs w:val="28"/>
        </w:rPr>
      </w:pPr>
      <w:r w:rsidRPr="008259EF">
        <w:rPr>
          <w:bCs/>
          <w:sz w:val="28"/>
          <w:szCs w:val="28"/>
        </w:rPr>
        <w:t>Варто зазначити</w:t>
      </w:r>
      <w:r w:rsidRPr="008259EF">
        <w:rPr>
          <w:bCs/>
          <w:sz w:val="28"/>
          <w:szCs w:val="28"/>
        </w:rPr>
        <w:sym w:font="Symbol" w:char="F02C"/>
      </w:r>
      <w:r w:rsidRPr="008259EF">
        <w:rPr>
          <w:bCs/>
          <w:sz w:val="28"/>
          <w:szCs w:val="28"/>
        </w:rPr>
        <w:t xml:space="preserve"> що останні нормативні документи зрушили процес фізичного виховання у З</w:t>
      </w:r>
      <w:r w:rsidRPr="008259EF">
        <w:rPr>
          <w:bCs/>
          <w:sz w:val="28"/>
          <w:szCs w:val="28"/>
          <w:lang w:val="uk-UA"/>
        </w:rPr>
        <w:t>СО</w:t>
      </w:r>
      <w:r w:rsidRPr="008259EF">
        <w:rPr>
          <w:bCs/>
          <w:sz w:val="28"/>
          <w:szCs w:val="28"/>
        </w:rPr>
        <w:t xml:space="preserve"> на краще</w:t>
      </w:r>
      <w:r w:rsidRPr="008259EF">
        <w:rPr>
          <w:bCs/>
          <w:sz w:val="28"/>
          <w:szCs w:val="28"/>
        </w:rPr>
        <w:sym w:font="Symbol" w:char="F02C"/>
      </w:r>
      <w:r w:rsidRPr="008259EF">
        <w:rPr>
          <w:bCs/>
          <w:sz w:val="28"/>
          <w:szCs w:val="28"/>
        </w:rPr>
        <w:t xml:space="preserve"> піднесли його на якісно новий рівень</w:t>
      </w:r>
      <w:r w:rsidRPr="008259EF">
        <w:rPr>
          <w:bCs/>
          <w:sz w:val="28"/>
          <w:szCs w:val="28"/>
        </w:rPr>
        <w:sym w:font="Symbol" w:char="F02C"/>
      </w:r>
      <w:r w:rsidRPr="008259EF">
        <w:rPr>
          <w:bCs/>
          <w:sz w:val="28"/>
          <w:szCs w:val="28"/>
        </w:rPr>
        <w:t xml:space="preserve"> однак і вони не в змозі вирішити тих нагальних проблем фізичного вдосконалення особистості</w:t>
      </w:r>
      <w:r w:rsidRPr="008259EF">
        <w:rPr>
          <w:bCs/>
          <w:sz w:val="28"/>
          <w:szCs w:val="28"/>
        </w:rPr>
        <w:sym w:font="Symbol" w:char="F02C"/>
      </w:r>
      <w:r w:rsidRPr="008259EF">
        <w:rPr>
          <w:bCs/>
          <w:sz w:val="28"/>
          <w:szCs w:val="28"/>
        </w:rPr>
        <w:t xml:space="preserve"> які виникли після проголошення державної незалежності України.   </w:t>
      </w:r>
    </w:p>
    <w:p w14:paraId="64BCFEB0" w14:textId="73E14AB1" w:rsidR="00DC6B7A" w:rsidRPr="008259EF" w:rsidRDefault="00DC6B7A" w:rsidP="008259EF">
      <w:pPr>
        <w:pStyle w:val="af"/>
        <w:spacing w:after="0" w:line="360" w:lineRule="auto"/>
        <w:ind w:left="0" w:firstLine="709"/>
        <w:jc w:val="both"/>
        <w:rPr>
          <w:bCs/>
          <w:sz w:val="28"/>
          <w:szCs w:val="28"/>
        </w:rPr>
      </w:pPr>
      <w:r w:rsidRPr="008259EF">
        <w:rPr>
          <w:bCs/>
          <w:sz w:val="28"/>
          <w:szCs w:val="28"/>
        </w:rPr>
        <w:t xml:space="preserve">Аналіз літературних джерел </w:t>
      </w:r>
      <w:r w:rsidRPr="008259EF">
        <w:rPr>
          <w:bCs/>
          <w:sz w:val="28"/>
          <w:szCs w:val="28"/>
        </w:rPr>
        <w:sym w:font="Symbol" w:char="F05B"/>
      </w:r>
      <w:r w:rsidRPr="008259EF">
        <w:rPr>
          <w:bCs/>
          <w:sz w:val="28"/>
          <w:szCs w:val="28"/>
        </w:rPr>
        <w:t>41, 42, 43</w:t>
      </w:r>
      <w:r w:rsidRPr="008259EF">
        <w:rPr>
          <w:bCs/>
          <w:sz w:val="28"/>
          <w:szCs w:val="28"/>
        </w:rPr>
        <w:sym w:font="Symbol" w:char="F05D"/>
      </w:r>
      <w:r w:rsidRPr="008259EF">
        <w:rPr>
          <w:bCs/>
          <w:sz w:val="28"/>
          <w:szCs w:val="28"/>
        </w:rPr>
        <w:t xml:space="preserve"> засвідчує</w:t>
      </w:r>
      <w:r w:rsidRPr="008259EF">
        <w:rPr>
          <w:bCs/>
          <w:sz w:val="28"/>
          <w:szCs w:val="28"/>
        </w:rPr>
        <w:sym w:font="Symbol" w:char="F02C"/>
      </w:r>
      <w:r w:rsidRPr="008259EF">
        <w:rPr>
          <w:bCs/>
          <w:sz w:val="28"/>
          <w:szCs w:val="28"/>
        </w:rPr>
        <w:t xml:space="preserve"> що останнім часом збільшилася кількість дітей із зайвою вагою і різноманітними “не дитячими” хронічними захворюваннями. У структурі захворюваності школярів найбільшу частину становлять хвороби органів дихання </w:t>
      </w:r>
      <w:r w:rsidRPr="008259EF">
        <w:rPr>
          <w:bCs/>
          <w:sz w:val="28"/>
          <w:szCs w:val="28"/>
        </w:rPr>
        <w:sym w:font="Symbol" w:char="F028"/>
      </w:r>
      <w:r w:rsidRPr="008259EF">
        <w:rPr>
          <w:bCs/>
          <w:sz w:val="28"/>
          <w:szCs w:val="28"/>
        </w:rPr>
        <w:t>45 %</w:t>
      </w:r>
      <w:r w:rsidRPr="008259EF">
        <w:rPr>
          <w:bCs/>
          <w:sz w:val="28"/>
          <w:szCs w:val="28"/>
        </w:rPr>
        <w:sym w:font="Symbol" w:char="F029"/>
      </w:r>
      <w:r w:rsidRPr="008259EF">
        <w:rPr>
          <w:bCs/>
          <w:sz w:val="28"/>
          <w:szCs w:val="28"/>
        </w:rPr>
        <w:sym w:font="Symbol" w:char="F02C"/>
      </w:r>
      <w:r w:rsidRPr="008259EF">
        <w:rPr>
          <w:bCs/>
          <w:sz w:val="28"/>
          <w:szCs w:val="28"/>
        </w:rPr>
        <w:t xml:space="preserve"> хвороби нервової системи та органів чуття </w:t>
      </w:r>
      <w:r w:rsidRPr="008259EF">
        <w:rPr>
          <w:bCs/>
          <w:sz w:val="28"/>
          <w:szCs w:val="28"/>
        </w:rPr>
        <w:sym w:font="Symbol" w:char="F028"/>
      </w:r>
      <w:r w:rsidRPr="008259EF">
        <w:rPr>
          <w:bCs/>
          <w:sz w:val="28"/>
          <w:szCs w:val="28"/>
        </w:rPr>
        <w:t>17,2 %</w:t>
      </w:r>
      <w:r w:rsidRPr="008259EF">
        <w:rPr>
          <w:bCs/>
          <w:sz w:val="28"/>
          <w:szCs w:val="28"/>
        </w:rPr>
        <w:sym w:font="Symbol" w:char="F029"/>
      </w:r>
      <w:r w:rsidRPr="008259EF">
        <w:rPr>
          <w:bCs/>
          <w:sz w:val="28"/>
          <w:szCs w:val="28"/>
        </w:rPr>
        <w:sym w:font="Symbol" w:char="F02C"/>
      </w:r>
      <w:r w:rsidRPr="008259EF">
        <w:rPr>
          <w:bCs/>
          <w:sz w:val="28"/>
          <w:szCs w:val="28"/>
        </w:rPr>
        <w:t xml:space="preserve"> кістково-м’язової системи </w:t>
      </w:r>
      <w:r w:rsidRPr="008259EF">
        <w:rPr>
          <w:bCs/>
          <w:sz w:val="28"/>
          <w:szCs w:val="28"/>
        </w:rPr>
        <w:sym w:font="Symbol" w:char="F028"/>
      </w:r>
      <w:r w:rsidRPr="008259EF">
        <w:rPr>
          <w:bCs/>
          <w:sz w:val="28"/>
          <w:szCs w:val="28"/>
        </w:rPr>
        <w:t>12,4 %</w:t>
      </w:r>
      <w:r w:rsidRPr="008259EF">
        <w:rPr>
          <w:bCs/>
          <w:sz w:val="28"/>
          <w:szCs w:val="28"/>
        </w:rPr>
        <w:sym w:font="Symbol" w:char="F029"/>
      </w:r>
      <w:r w:rsidRPr="008259EF">
        <w:rPr>
          <w:bCs/>
          <w:sz w:val="28"/>
          <w:szCs w:val="28"/>
        </w:rPr>
        <w:t xml:space="preserve">, шлунково-кишкового тракту </w:t>
      </w:r>
      <w:r w:rsidRPr="008259EF">
        <w:rPr>
          <w:bCs/>
          <w:sz w:val="28"/>
          <w:szCs w:val="28"/>
        </w:rPr>
        <w:sym w:font="Symbol" w:char="F028"/>
      </w:r>
      <w:r w:rsidRPr="008259EF">
        <w:rPr>
          <w:bCs/>
          <w:sz w:val="28"/>
          <w:szCs w:val="28"/>
        </w:rPr>
        <w:t>12 %</w:t>
      </w:r>
      <w:r w:rsidRPr="008259EF">
        <w:rPr>
          <w:bCs/>
          <w:sz w:val="28"/>
          <w:szCs w:val="28"/>
        </w:rPr>
        <w:sym w:font="Symbol" w:char="F029"/>
      </w:r>
      <w:r w:rsidRPr="008259EF">
        <w:rPr>
          <w:bCs/>
          <w:sz w:val="28"/>
          <w:szCs w:val="28"/>
        </w:rPr>
        <w:sym w:font="Symbol" w:char="F02C"/>
      </w:r>
      <w:r w:rsidRPr="008259EF">
        <w:rPr>
          <w:bCs/>
          <w:sz w:val="28"/>
          <w:szCs w:val="28"/>
        </w:rPr>
        <w:t xml:space="preserve"> інфекційні і паразитарні хвороби </w:t>
      </w:r>
      <w:r w:rsidRPr="008259EF">
        <w:rPr>
          <w:bCs/>
          <w:sz w:val="28"/>
          <w:szCs w:val="28"/>
        </w:rPr>
        <w:sym w:font="Symbol" w:char="F028"/>
      </w:r>
      <w:r w:rsidRPr="008259EF">
        <w:rPr>
          <w:bCs/>
          <w:sz w:val="28"/>
          <w:szCs w:val="28"/>
        </w:rPr>
        <w:t>7,2 %</w:t>
      </w:r>
      <w:r w:rsidRPr="008259EF">
        <w:rPr>
          <w:bCs/>
          <w:sz w:val="28"/>
          <w:szCs w:val="28"/>
        </w:rPr>
        <w:sym w:font="Symbol" w:char="F029"/>
      </w:r>
      <w:r w:rsidRPr="008259EF">
        <w:rPr>
          <w:bCs/>
          <w:sz w:val="28"/>
          <w:szCs w:val="28"/>
        </w:rPr>
        <w:sym w:font="Symbol" w:char="F02C"/>
      </w:r>
      <w:r w:rsidRPr="008259EF">
        <w:rPr>
          <w:bCs/>
          <w:sz w:val="28"/>
          <w:szCs w:val="28"/>
        </w:rPr>
        <w:t xml:space="preserve"> захворювання статевої системи </w:t>
      </w:r>
      <w:r w:rsidRPr="008259EF">
        <w:rPr>
          <w:bCs/>
          <w:sz w:val="28"/>
          <w:szCs w:val="28"/>
        </w:rPr>
        <w:sym w:font="Symbol" w:char="F028"/>
      </w:r>
      <w:r w:rsidRPr="008259EF">
        <w:rPr>
          <w:bCs/>
          <w:sz w:val="28"/>
          <w:szCs w:val="28"/>
        </w:rPr>
        <w:t>3</w:t>
      </w:r>
      <w:r w:rsidRPr="008259EF">
        <w:rPr>
          <w:bCs/>
          <w:sz w:val="28"/>
          <w:szCs w:val="28"/>
        </w:rPr>
        <w:sym w:font="Symbol" w:char="F02C"/>
      </w:r>
      <w:r w:rsidRPr="008259EF">
        <w:rPr>
          <w:bCs/>
          <w:sz w:val="28"/>
          <w:szCs w:val="28"/>
        </w:rPr>
        <w:t>6 %</w:t>
      </w:r>
      <w:r w:rsidRPr="008259EF">
        <w:rPr>
          <w:bCs/>
          <w:sz w:val="28"/>
          <w:szCs w:val="28"/>
        </w:rPr>
        <w:sym w:font="Symbol" w:char="F029"/>
      </w:r>
      <w:r w:rsidR="00983615">
        <w:rPr>
          <w:bCs/>
          <w:sz w:val="28"/>
          <w:szCs w:val="28"/>
          <w:lang w:val="uk-UA"/>
        </w:rPr>
        <w:t xml:space="preserve"> </w:t>
      </w:r>
      <w:r w:rsidR="00983615" w:rsidRPr="00983615">
        <w:rPr>
          <w:bCs/>
          <w:sz w:val="28"/>
          <w:szCs w:val="28"/>
        </w:rPr>
        <w:t>[</w:t>
      </w:r>
      <w:r w:rsidR="00983615">
        <w:rPr>
          <w:bCs/>
          <w:sz w:val="28"/>
          <w:szCs w:val="28"/>
          <w:lang w:val="uk-UA"/>
        </w:rPr>
        <w:t>38</w:t>
      </w:r>
      <w:r w:rsidR="00983615" w:rsidRPr="00983615">
        <w:rPr>
          <w:bCs/>
          <w:sz w:val="28"/>
          <w:szCs w:val="28"/>
        </w:rPr>
        <w:t>]</w:t>
      </w:r>
      <w:r w:rsidRPr="008259EF">
        <w:rPr>
          <w:bCs/>
          <w:sz w:val="28"/>
          <w:szCs w:val="28"/>
        </w:rPr>
        <w:t>.</w:t>
      </w:r>
    </w:p>
    <w:p w14:paraId="41837FA0"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Усе це свідчить про зниження якості процесу фізичного виховання та фізкультурно-оздоровчої роботи в режимі шкільного дня.</w:t>
      </w:r>
    </w:p>
    <w:p w14:paraId="6CC40739" w14:textId="77777777" w:rsidR="00DC6B7A" w:rsidRPr="008259EF" w:rsidRDefault="00DC6B7A" w:rsidP="008259EF">
      <w:pPr>
        <w:pStyle w:val="af5"/>
        <w:spacing w:line="360" w:lineRule="auto"/>
        <w:ind w:firstLine="709"/>
        <w:jc w:val="both"/>
        <w:rPr>
          <w:rFonts w:ascii="Times New Roman" w:hAnsi="Times New Roman"/>
          <w:bCs/>
          <w:sz w:val="28"/>
          <w:szCs w:val="28"/>
          <w:lang w:val="uk-UA"/>
        </w:rPr>
      </w:pPr>
      <w:r w:rsidRPr="008259EF">
        <w:rPr>
          <w:rFonts w:ascii="Times New Roman" w:hAnsi="Times New Roman"/>
          <w:bCs/>
          <w:sz w:val="28"/>
          <w:szCs w:val="28"/>
          <w:lang w:val="uk-UA"/>
        </w:rPr>
        <w:t>Погіршення стану здоров’я школярів хвилює сьогодні фахівців</w:t>
      </w:r>
      <w:r w:rsidRPr="008259EF">
        <w:rPr>
          <w:rFonts w:ascii="Times New Roman" w:hAnsi="Times New Roman"/>
          <w:bCs/>
          <w:sz w:val="28"/>
          <w:szCs w:val="28"/>
          <w:lang w:val="uk-UA"/>
        </w:rPr>
        <w:sym w:font="Symbol" w:char="F02C"/>
      </w:r>
      <w:r w:rsidRPr="008259EF">
        <w:rPr>
          <w:rFonts w:ascii="Times New Roman" w:hAnsi="Times New Roman"/>
          <w:bCs/>
          <w:sz w:val="28"/>
          <w:szCs w:val="28"/>
          <w:lang w:val="uk-UA"/>
        </w:rPr>
        <w:t xml:space="preserve"> науковців, учених і змушує їх шукати більш ефективні засоби та методи</w:t>
      </w:r>
      <w:r w:rsidRPr="008259EF">
        <w:rPr>
          <w:rFonts w:ascii="Times New Roman" w:hAnsi="Times New Roman"/>
          <w:bCs/>
          <w:sz w:val="28"/>
          <w:szCs w:val="28"/>
          <w:lang w:val="uk-UA"/>
        </w:rPr>
        <w:sym w:font="Symbol" w:char="F02C"/>
      </w:r>
      <w:r w:rsidRPr="008259EF">
        <w:rPr>
          <w:rFonts w:ascii="Times New Roman" w:hAnsi="Times New Roman"/>
          <w:bCs/>
          <w:sz w:val="28"/>
          <w:szCs w:val="28"/>
          <w:lang w:val="uk-UA"/>
        </w:rPr>
        <w:t xml:space="preserve"> які б дали можливість істотно покращити стан здоров’я і забезпечити гармонійний фізичний розвиток підростаючого покоління. Отже,  вихід з цього становища вимагає нових підходів до розв’язання комплексної проблеми становлення і розвитку національної системи фізичного виховання в сучасній школі. </w:t>
      </w:r>
      <w:r w:rsidRPr="008259EF">
        <w:rPr>
          <w:rFonts w:ascii="Times New Roman" w:hAnsi="Times New Roman"/>
          <w:bCs/>
          <w:sz w:val="28"/>
          <w:szCs w:val="28"/>
          <w:lang w:val="uk-UA"/>
        </w:rPr>
        <w:tab/>
      </w:r>
    </w:p>
    <w:p w14:paraId="3755F757" w14:textId="26681BB6" w:rsidR="00DC6B7A" w:rsidRPr="008259EF" w:rsidRDefault="00DC6B7A" w:rsidP="008259EF">
      <w:pPr>
        <w:pStyle w:val="af5"/>
        <w:spacing w:line="360" w:lineRule="auto"/>
        <w:ind w:firstLine="709"/>
        <w:jc w:val="both"/>
        <w:rPr>
          <w:rFonts w:ascii="Times New Roman" w:hAnsi="Times New Roman"/>
          <w:bCs/>
          <w:sz w:val="28"/>
          <w:szCs w:val="28"/>
          <w:lang w:val="uk-UA"/>
        </w:rPr>
      </w:pPr>
      <w:r w:rsidRPr="008259EF">
        <w:rPr>
          <w:rFonts w:ascii="Times New Roman" w:hAnsi="Times New Roman"/>
          <w:bCs/>
          <w:sz w:val="28"/>
          <w:szCs w:val="28"/>
          <w:lang w:val="uk-UA"/>
        </w:rPr>
        <w:t xml:space="preserve"> Над цією проблемою сьогодні працює не один десяток провідних практиків, учених, організаторів фізичної культури</w:t>
      </w:r>
      <w:r w:rsidRPr="008259EF">
        <w:rPr>
          <w:rFonts w:ascii="Times New Roman" w:hAnsi="Times New Roman"/>
          <w:bCs/>
          <w:sz w:val="28"/>
          <w:szCs w:val="28"/>
          <w:lang w:val="uk-UA"/>
        </w:rPr>
        <w:sym w:font="Symbol" w:char="F02C"/>
      </w:r>
      <w:r w:rsidRPr="008259EF">
        <w:rPr>
          <w:rFonts w:ascii="Times New Roman" w:hAnsi="Times New Roman"/>
          <w:bCs/>
          <w:sz w:val="28"/>
          <w:szCs w:val="28"/>
          <w:lang w:val="uk-UA"/>
        </w:rPr>
        <w:t xml:space="preserve"> серед яких слід відзначити</w:t>
      </w:r>
      <w:r w:rsidRPr="008259EF">
        <w:rPr>
          <w:rFonts w:ascii="Times New Roman" w:hAnsi="Times New Roman"/>
          <w:bCs/>
          <w:sz w:val="28"/>
          <w:szCs w:val="28"/>
          <w:lang w:val="uk-UA"/>
        </w:rPr>
        <w:sym w:font="Symbol" w:char="F03A"/>
      </w:r>
      <w:r w:rsidRPr="008259EF">
        <w:rPr>
          <w:rFonts w:ascii="Times New Roman" w:hAnsi="Times New Roman"/>
          <w:bCs/>
          <w:sz w:val="28"/>
          <w:szCs w:val="28"/>
          <w:lang w:val="uk-UA"/>
        </w:rPr>
        <w:t xml:space="preserve"> В.Г. Ареф’єва, Є.С. Вільчковського, О.Д. Дубогай,</w:t>
      </w:r>
      <w:r w:rsidR="00983615">
        <w:rPr>
          <w:rFonts w:ascii="Times New Roman" w:hAnsi="Times New Roman"/>
          <w:bCs/>
          <w:sz w:val="28"/>
          <w:szCs w:val="28"/>
          <w:lang w:val="uk-UA"/>
        </w:rPr>
        <w:t xml:space="preserve">                          </w:t>
      </w:r>
      <w:r w:rsidRPr="008259EF">
        <w:rPr>
          <w:rFonts w:ascii="Times New Roman" w:hAnsi="Times New Roman"/>
          <w:bCs/>
          <w:sz w:val="28"/>
          <w:szCs w:val="28"/>
          <w:lang w:val="uk-UA"/>
        </w:rPr>
        <w:t xml:space="preserve"> Т.Ю. Круцевич, </w:t>
      </w:r>
      <w:r w:rsidR="00983615">
        <w:rPr>
          <w:rFonts w:ascii="Times New Roman" w:hAnsi="Times New Roman"/>
          <w:bCs/>
          <w:sz w:val="28"/>
          <w:szCs w:val="28"/>
          <w:lang w:val="uk-UA"/>
        </w:rPr>
        <w:t xml:space="preserve"> </w:t>
      </w:r>
      <w:r w:rsidRPr="008259EF">
        <w:rPr>
          <w:rFonts w:ascii="Times New Roman" w:hAnsi="Times New Roman"/>
          <w:bCs/>
          <w:sz w:val="28"/>
          <w:szCs w:val="28"/>
          <w:lang w:val="uk-UA"/>
        </w:rPr>
        <w:t xml:space="preserve">Л.П. Сергієнка, В.В. Чижика та інших [41]. </w:t>
      </w:r>
    </w:p>
    <w:p w14:paraId="77FE9227"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Аналіз чинних шкільних програм з фізичного виховання показав</w:t>
      </w:r>
      <w:r w:rsidRPr="008259EF">
        <w:rPr>
          <w:bCs/>
          <w:sz w:val="28"/>
          <w:szCs w:val="28"/>
        </w:rPr>
        <w:sym w:font="Symbol" w:char="F02C"/>
      </w:r>
      <w:r w:rsidRPr="008259EF">
        <w:rPr>
          <w:bCs/>
          <w:sz w:val="28"/>
          <w:szCs w:val="28"/>
        </w:rPr>
        <w:t xml:space="preserve">  що всі вони забезпечують в основному освітній рівень, мають цілу низку недоліків і </w:t>
      </w:r>
      <w:r w:rsidRPr="008259EF">
        <w:rPr>
          <w:bCs/>
          <w:sz w:val="28"/>
          <w:szCs w:val="28"/>
        </w:rPr>
        <w:lastRenderedPageBreak/>
        <w:t>носять консервативний характер. Серед основних недоліків жорстка регламентація їх змісту. В них не передбачено індивідуальної роботи з дітьми під час занять</w:t>
      </w:r>
      <w:r w:rsidRPr="008259EF">
        <w:rPr>
          <w:bCs/>
          <w:sz w:val="28"/>
          <w:szCs w:val="28"/>
        </w:rPr>
        <w:sym w:font="Symbol" w:char="F02C"/>
      </w:r>
      <w:r w:rsidRPr="008259EF">
        <w:rPr>
          <w:bCs/>
          <w:sz w:val="28"/>
          <w:szCs w:val="28"/>
        </w:rPr>
        <w:t xml:space="preserve"> що впливає на рухову активність. Ці програми не враховують мотиви та інтереси школярів до нетрадиційних видів фізичних вправ і систем тренування</w:t>
      </w:r>
      <w:r w:rsidRPr="008259EF">
        <w:rPr>
          <w:bCs/>
          <w:sz w:val="28"/>
          <w:szCs w:val="28"/>
        </w:rPr>
        <w:sym w:font="Symbol" w:char="F02C"/>
      </w:r>
      <w:r w:rsidRPr="008259EF">
        <w:rPr>
          <w:bCs/>
          <w:sz w:val="28"/>
          <w:szCs w:val="28"/>
        </w:rPr>
        <w:t xml:space="preserve"> які цікавлять сучасну молодь. Слід зауважити</w:t>
      </w:r>
      <w:r w:rsidRPr="008259EF">
        <w:rPr>
          <w:bCs/>
          <w:sz w:val="28"/>
          <w:szCs w:val="28"/>
        </w:rPr>
        <w:sym w:font="Symbol" w:char="F02C"/>
      </w:r>
      <w:r w:rsidRPr="008259EF">
        <w:rPr>
          <w:bCs/>
          <w:sz w:val="28"/>
          <w:szCs w:val="28"/>
        </w:rPr>
        <w:t xml:space="preserve"> що у процесі фізичного виховання домашні завдання задаються нерегулярно</w:t>
      </w:r>
      <w:r w:rsidRPr="008259EF">
        <w:rPr>
          <w:bCs/>
          <w:sz w:val="28"/>
          <w:szCs w:val="28"/>
        </w:rPr>
        <w:sym w:font="Symbol" w:char="F02C"/>
      </w:r>
      <w:r w:rsidRPr="008259EF">
        <w:rPr>
          <w:bCs/>
          <w:sz w:val="28"/>
          <w:szCs w:val="28"/>
        </w:rPr>
        <w:t xml:space="preserve"> а на їх перевірку учителем під час занять зовсім не виділяється часу. Програмно-нормативні вимоги не мають прикладного значення, жорсткі</w:t>
      </w:r>
      <w:r w:rsidRPr="008259EF">
        <w:rPr>
          <w:bCs/>
          <w:sz w:val="28"/>
          <w:szCs w:val="28"/>
        </w:rPr>
        <w:sym w:font="Symbol" w:char="F02C"/>
      </w:r>
      <w:r w:rsidRPr="008259EF">
        <w:rPr>
          <w:bCs/>
          <w:sz w:val="28"/>
          <w:szCs w:val="28"/>
        </w:rPr>
        <w:t xml:space="preserve"> не обґрунтовані</w:t>
      </w:r>
      <w:r w:rsidRPr="008259EF">
        <w:rPr>
          <w:bCs/>
          <w:sz w:val="28"/>
          <w:szCs w:val="28"/>
        </w:rPr>
        <w:sym w:font="Symbol" w:char="F02C"/>
      </w:r>
      <w:r w:rsidRPr="008259EF">
        <w:rPr>
          <w:bCs/>
          <w:sz w:val="28"/>
          <w:szCs w:val="28"/>
        </w:rPr>
        <w:t xml:space="preserve"> не відповідають фізичному розвитку й можливостям школярів</w:t>
      </w:r>
      <w:r w:rsidRPr="008259EF">
        <w:rPr>
          <w:bCs/>
          <w:sz w:val="28"/>
          <w:szCs w:val="28"/>
        </w:rPr>
        <w:sym w:font="Symbol" w:char="F02C"/>
      </w:r>
      <w:r w:rsidRPr="008259EF">
        <w:rPr>
          <w:bCs/>
          <w:sz w:val="28"/>
          <w:szCs w:val="28"/>
        </w:rPr>
        <w:t xml:space="preserve"> особливо дітей із затримкою фізичного розвитку</w:t>
      </w:r>
      <w:r w:rsidRPr="008259EF">
        <w:rPr>
          <w:bCs/>
          <w:sz w:val="28"/>
          <w:szCs w:val="28"/>
        </w:rPr>
        <w:sym w:font="Symbol" w:char="F02C"/>
      </w:r>
      <w:r w:rsidRPr="008259EF">
        <w:rPr>
          <w:bCs/>
          <w:sz w:val="28"/>
          <w:szCs w:val="28"/>
        </w:rPr>
        <w:t xml:space="preserve"> тобто з показниками нижче від середнього </w:t>
      </w:r>
      <w:r w:rsidRPr="008259EF">
        <w:rPr>
          <w:bCs/>
          <w:sz w:val="28"/>
          <w:szCs w:val="28"/>
        </w:rPr>
        <w:sym w:font="Symbol" w:char="F028"/>
      </w:r>
      <w:r w:rsidRPr="008259EF">
        <w:rPr>
          <w:bCs/>
          <w:sz w:val="28"/>
          <w:szCs w:val="28"/>
        </w:rPr>
        <w:t>ретардантів</w:t>
      </w:r>
      <w:r w:rsidRPr="008259EF">
        <w:rPr>
          <w:bCs/>
          <w:sz w:val="28"/>
          <w:szCs w:val="28"/>
        </w:rPr>
        <w:sym w:font="Symbol" w:char="F029"/>
      </w:r>
      <w:r w:rsidRPr="008259EF">
        <w:rPr>
          <w:bCs/>
          <w:sz w:val="28"/>
          <w:szCs w:val="28"/>
        </w:rPr>
        <w:t>. Окремі з них справляють одноманітний вплив на системи організму й не вирішують оздоровчих завдань.</w:t>
      </w:r>
    </w:p>
    <w:p w14:paraId="7C39E24B"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В програмах не враховуються клімато-географічні</w:t>
      </w:r>
      <w:r w:rsidRPr="008259EF">
        <w:rPr>
          <w:bCs/>
          <w:sz w:val="28"/>
          <w:szCs w:val="28"/>
        </w:rPr>
        <w:sym w:font="Symbol" w:char="F02C"/>
      </w:r>
      <w:r w:rsidRPr="008259EF">
        <w:rPr>
          <w:bCs/>
          <w:sz w:val="28"/>
          <w:szCs w:val="28"/>
        </w:rPr>
        <w:t xml:space="preserve"> екологічні</w:t>
      </w:r>
      <w:r w:rsidRPr="008259EF">
        <w:rPr>
          <w:bCs/>
          <w:sz w:val="28"/>
          <w:szCs w:val="28"/>
        </w:rPr>
        <w:sym w:font="Symbol" w:char="F02C"/>
      </w:r>
      <w:r w:rsidRPr="008259EF">
        <w:rPr>
          <w:bCs/>
          <w:sz w:val="28"/>
          <w:szCs w:val="28"/>
        </w:rPr>
        <w:t xml:space="preserve"> регіональні</w:t>
      </w:r>
      <w:r w:rsidRPr="008259EF">
        <w:rPr>
          <w:bCs/>
          <w:sz w:val="28"/>
          <w:szCs w:val="28"/>
        </w:rPr>
        <w:sym w:font="Symbol" w:char="F02C"/>
      </w:r>
      <w:r w:rsidRPr="008259EF">
        <w:rPr>
          <w:bCs/>
          <w:sz w:val="28"/>
          <w:szCs w:val="28"/>
        </w:rPr>
        <w:t xml:space="preserve"> матеріально-технічні умови</w:t>
      </w:r>
      <w:r w:rsidRPr="008259EF">
        <w:rPr>
          <w:bCs/>
          <w:sz w:val="28"/>
          <w:szCs w:val="28"/>
        </w:rPr>
        <w:sym w:font="Symbol" w:char="F02C"/>
      </w:r>
      <w:r w:rsidRPr="008259EF">
        <w:rPr>
          <w:bCs/>
          <w:sz w:val="28"/>
          <w:szCs w:val="28"/>
        </w:rPr>
        <w:t xml:space="preserve"> які впливають на фізичний розвиток і підготовленість школярів. </w:t>
      </w:r>
    </w:p>
    <w:p w14:paraId="53AB4876"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Негативним є те</w:t>
      </w:r>
      <w:r w:rsidRPr="008259EF">
        <w:rPr>
          <w:bCs/>
          <w:sz w:val="28"/>
          <w:szCs w:val="28"/>
        </w:rPr>
        <w:sym w:font="Symbol" w:char="F02C"/>
      </w:r>
      <w:r w:rsidRPr="008259EF">
        <w:rPr>
          <w:bCs/>
          <w:sz w:val="28"/>
          <w:szCs w:val="28"/>
        </w:rPr>
        <w:t xml:space="preserve"> що застосування обов’язкових форм фізкультурно-оздоровчої роботи, без урахування особливостей контингенту підлітків і умов проведення занять, призвело до беззмістовного планування предмету “Фізична культура” [44].</w:t>
      </w:r>
    </w:p>
    <w:p w14:paraId="6D07C263"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У багатьох  школах відсутній найелементарніший інвентар</w:t>
      </w:r>
      <w:r w:rsidRPr="008259EF">
        <w:rPr>
          <w:bCs/>
          <w:sz w:val="28"/>
          <w:szCs w:val="28"/>
        </w:rPr>
        <w:sym w:font="Symbol" w:char="F02C"/>
      </w:r>
      <w:r w:rsidRPr="008259EF">
        <w:rPr>
          <w:bCs/>
          <w:sz w:val="28"/>
          <w:szCs w:val="28"/>
        </w:rPr>
        <w:t xml:space="preserve"> що значно знижує ефективність проведення занять з фізичного виховання, не виділяються кошти на організацію та проведення різноманітних спортивно-масових заходів.</w:t>
      </w:r>
    </w:p>
    <w:p w14:paraId="5DB942E7" w14:textId="77777777" w:rsidR="00DC6B7A" w:rsidRPr="008259EF" w:rsidRDefault="00DC6B7A" w:rsidP="008259EF">
      <w:pPr>
        <w:pStyle w:val="af"/>
        <w:spacing w:after="0" w:line="360" w:lineRule="auto"/>
        <w:ind w:left="0" w:firstLine="709"/>
        <w:jc w:val="both"/>
        <w:rPr>
          <w:bCs/>
          <w:sz w:val="28"/>
          <w:szCs w:val="28"/>
        </w:rPr>
      </w:pPr>
      <w:r w:rsidRPr="008259EF">
        <w:rPr>
          <w:bCs/>
          <w:sz w:val="28"/>
          <w:szCs w:val="28"/>
        </w:rPr>
        <w:t>Отже, нинішня форма організації фізичного виховання не може розв’язувати основних завдань</w:t>
      </w:r>
      <w:r w:rsidRPr="008259EF">
        <w:rPr>
          <w:bCs/>
          <w:sz w:val="28"/>
          <w:szCs w:val="28"/>
        </w:rPr>
        <w:sym w:font="Symbol" w:char="F02C"/>
      </w:r>
      <w:r w:rsidRPr="008259EF">
        <w:rPr>
          <w:bCs/>
          <w:sz w:val="28"/>
          <w:szCs w:val="28"/>
        </w:rPr>
        <w:t xml:space="preserve"> які ставляться перед загальноосвітньою школою, і забезпечувати підвищення рівня здоров’я дітей та їхній гармонійний розвиток. Саме тому, розглянувши проблеми</w:t>
      </w:r>
      <w:r w:rsidRPr="008259EF">
        <w:rPr>
          <w:bCs/>
          <w:sz w:val="28"/>
          <w:szCs w:val="28"/>
        </w:rPr>
        <w:sym w:font="Symbol" w:char="F02C"/>
      </w:r>
      <w:r w:rsidRPr="008259EF">
        <w:rPr>
          <w:bCs/>
          <w:sz w:val="28"/>
          <w:szCs w:val="28"/>
        </w:rPr>
        <w:t xml:space="preserve"> які  існують сьогодні у фізичному вихованні, ми намагалися знайти шляхи їх вирішення в наукових працях провідних учених країни. </w:t>
      </w:r>
    </w:p>
    <w:p w14:paraId="27488A56" w14:textId="77777777" w:rsidR="00DC6B7A" w:rsidRPr="008259EF" w:rsidRDefault="00DC6B7A" w:rsidP="008259EF">
      <w:pPr>
        <w:pStyle w:val="af"/>
        <w:spacing w:after="0" w:line="360" w:lineRule="auto"/>
        <w:ind w:left="0" w:firstLine="709"/>
        <w:jc w:val="both"/>
        <w:rPr>
          <w:bCs/>
          <w:sz w:val="28"/>
          <w:szCs w:val="28"/>
        </w:rPr>
      </w:pPr>
    </w:p>
    <w:p w14:paraId="1F922D1D" w14:textId="52DE1B54" w:rsidR="00DC6B7A" w:rsidRPr="008259EF" w:rsidRDefault="00DC6B7A" w:rsidP="008259EF">
      <w:pPr>
        <w:pStyle w:val="21"/>
        <w:rPr>
          <w:bCs/>
          <w:sz w:val="28"/>
          <w:szCs w:val="28"/>
        </w:rPr>
      </w:pPr>
      <w:r w:rsidRPr="008259EF">
        <w:rPr>
          <w:bCs/>
          <w:sz w:val="28"/>
          <w:szCs w:val="28"/>
        </w:rPr>
        <w:t>1.</w:t>
      </w:r>
      <w:r w:rsidR="008259EF">
        <w:rPr>
          <w:bCs/>
          <w:sz w:val="28"/>
          <w:szCs w:val="28"/>
        </w:rPr>
        <w:t>4</w:t>
      </w:r>
      <w:r w:rsidRPr="008259EF">
        <w:rPr>
          <w:bCs/>
          <w:sz w:val="28"/>
          <w:szCs w:val="28"/>
        </w:rPr>
        <w:t xml:space="preserve"> Характеристика мотиваційних факторів фізкультурно-спортивної       діяльності у процесі шкільного виховання</w:t>
      </w:r>
    </w:p>
    <w:p w14:paraId="45D976EB" w14:textId="77777777" w:rsidR="00DC6B7A" w:rsidRPr="008259EF" w:rsidRDefault="00DC6B7A" w:rsidP="008259EF">
      <w:pPr>
        <w:spacing w:line="360" w:lineRule="auto"/>
        <w:ind w:firstLine="709"/>
        <w:jc w:val="both"/>
        <w:rPr>
          <w:bCs/>
          <w:sz w:val="28"/>
          <w:szCs w:val="28"/>
        </w:rPr>
      </w:pPr>
    </w:p>
    <w:p w14:paraId="42B3F6DA" w14:textId="77777777" w:rsidR="00DC6B7A" w:rsidRPr="008259EF" w:rsidRDefault="00DC6B7A" w:rsidP="008259EF">
      <w:pPr>
        <w:pStyle w:val="32"/>
        <w:spacing w:after="0" w:line="360" w:lineRule="auto"/>
        <w:ind w:left="0" w:firstLine="709"/>
        <w:jc w:val="both"/>
        <w:rPr>
          <w:bCs/>
          <w:sz w:val="28"/>
          <w:szCs w:val="28"/>
        </w:rPr>
      </w:pPr>
      <w:r w:rsidRPr="008259EF">
        <w:rPr>
          <w:bCs/>
          <w:sz w:val="28"/>
          <w:szCs w:val="28"/>
        </w:rPr>
        <w:t>Формування позитивного ставлення учнів до занять фізичною культурою і спортом – одна з актуальних соціально-педагогічних проблем навчально-виховного процесу в сучасній школі.</w:t>
      </w:r>
    </w:p>
    <w:p w14:paraId="0D11EF1A" w14:textId="739C92F5" w:rsidR="00DC6B7A" w:rsidRPr="008259EF" w:rsidRDefault="00DC6B7A" w:rsidP="008259EF">
      <w:pPr>
        <w:pStyle w:val="af3"/>
        <w:spacing w:after="0" w:line="360" w:lineRule="auto"/>
        <w:ind w:firstLine="709"/>
        <w:jc w:val="both"/>
        <w:rPr>
          <w:bCs/>
          <w:iCs/>
          <w:sz w:val="28"/>
          <w:szCs w:val="28"/>
        </w:rPr>
      </w:pPr>
      <w:r w:rsidRPr="008259EF">
        <w:rPr>
          <w:bCs/>
          <w:iCs/>
          <w:sz w:val="28"/>
          <w:szCs w:val="28"/>
        </w:rPr>
        <w:t xml:space="preserve">Одним із завдань концепції фізичного виховання школярів на сучасному етапі вважається досягнення більш значних результатів рухової  підготовленості на основі реалізації принципово нових підходів, засобів і технологій. Головним при цьому вважається не підвищення результату, а складна робота з формування справді зацікавленого ставлення до процесу самовдосконалення учнів, створення умов і засобів удосконалення фізичних якостей, зміцнення здоров’я, покращання будови тіла. Завдання шкільного фізичного виховання полягають в тому, щоб рухова діяльність учнів була усвідомленою, активною, цілеспрямованою і відповідала особливостям їх індивідуального розвитку. </w:t>
      </w:r>
    </w:p>
    <w:p w14:paraId="040E6D20" w14:textId="77777777" w:rsidR="00DC6B7A" w:rsidRPr="008259EF" w:rsidRDefault="00DC6B7A" w:rsidP="008259EF">
      <w:pPr>
        <w:spacing w:line="360" w:lineRule="auto"/>
        <w:ind w:firstLine="709"/>
        <w:jc w:val="both"/>
        <w:rPr>
          <w:bCs/>
          <w:iCs/>
          <w:sz w:val="28"/>
          <w:szCs w:val="28"/>
        </w:rPr>
      </w:pPr>
      <w:r w:rsidRPr="008259EF">
        <w:rPr>
          <w:bCs/>
          <w:iCs/>
          <w:sz w:val="28"/>
          <w:szCs w:val="28"/>
        </w:rPr>
        <w:t>Одним із шляхів підвищення ефективності системи фізкультурної освіти й фізкультурно-оздоровчої діяльності школярів у режимі шкільного дня вважається формування в них повноцінної мотивації до занять фізкультурно-спортивної спрямованості. При цьому, вважають дослідники, необхідно акцентувати увагу на елементах, які сприяють ефективному формуванню розумного ставлення дівчат-підлітків до себе й до свого тіла та мотиваційної сфери</w:t>
      </w:r>
      <w:r w:rsidRPr="008259EF">
        <w:rPr>
          <w:bCs/>
          <w:iCs/>
          <w:sz w:val="28"/>
          <w:szCs w:val="28"/>
        </w:rPr>
        <w:sym w:font="Symbol" w:char="F03B"/>
      </w:r>
      <w:r w:rsidRPr="008259EF">
        <w:rPr>
          <w:bCs/>
          <w:iCs/>
          <w:sz w:val="28"/>
          <w:szCs w:val="28"/>
        </w:rPr>
        <w:t xml:space="preserve"> усвідомленню необхідності міцного здоров’я, дотримання здорового способу життя, фізичної вдосконаленості [45, 46, 47].</w:t>
      </w:r>
    </w:p>
    <w:p w14:paraId="387D0C56" w14:textId="77777777" w:rsidR="00DC6B7A" w:rsidRPr="008259EF" w:rsidRDefault="00DC6B7A" w:rsidP="008259EF">
      <w:pPr>
        <w:pStyle w:val="af3"/>
        <w:spacing w:after="0" w:line="360" w:lineRule="auto"/>
        <w:ind w:firstLine="709"/>
        <w:jc w:val="both"/>
        <w:rPr>
          <w:bCs/>
          <w:iCs/>
          <w:sz w:val="28"/>
          <w:szCs w:val="28"/>
        </w:rPr>
      </w:pPr>
      <w:r w:rsidRPr="008259EF">
        <w:rPr>
          <w:bCs/>
          <w:iCs/>
          <w:sz w:val="28"/>
          <w:szCs w:val="28"/>
        </w:rPr>
        <w:t xml:space="preserve">Загальноприйнятими серед дослідників проблеми мотивації є положення про те, що мотивація (в широкому розумінні) включає всі види спонукань: потреби, інтереси, прагнення, цілі, схильності </w:t>
      </w:r>
      <w:r w:rsidRPr="008259EF">
        <w:rPr>
          <w:bCs/>
          <w:iCs/>
          <w:sz w:val="28"/>
          <w:szCs w:val="28"/>
        </w:rPr>
        <w:sym w:font="Symbol" w:char="F05B"/>
      </w:r>
      <w:r w:rsidRPr="008259EF">
        <w:rPr>
          <w:bCs/>
          <w:iCs/>
          <w:sz w:val="28"/>
          <w:szCs w:val="28"/>
        </w:rPr>
        <w:t>48</w:t>
      </w:r>
      <w:r w:rsidRPr="008259EF">
        <w:rPr>
          <w:bCs/>
          <w:iCs/>
          <w:sz w:val="28"/>
          <w:szCs w:val="28"/>
        </w:rPr>
        <w:sym w:font="Symbol" w:char="F05D"/>
      </w:r>
      <w:r w:rsidRPr="008259EF">
        <w:rPr>
          <w:bCs/>
          <w:iCs/>
          <w:sz w:val="28"/>
          <w:szCs w:val="28"/>
        </w:rPr>
        <w:t xml:space="preserve">. </w:t>
      </w:r>
    </w:p>
    <w:p w14:paraId="304F236C" w14:textId="77777777" w:rsidR="00DC6B7A" w:rsidRPr="008259EF" w:rsidRDefault="00DC6B7A" w:rsidP="008259EF">
      <w:pPr>
        <w:pStyle w:val="af3"/>
        <w:spacing w:after="0" w:line="360" w:lineRule="auto"/>
        <w:ind w:firstLine="709"/>
        <w:jc w:val="both"/>
        <w:rPr>
          <w:bCs/>
          <w:iCs/>
          <w:sz w:val="28"/>
          <w:szCs w:val="28"/>
        </w:rPr>
      </w:pPr>
      <w:r w:rsidRPr="008259EF">
        <w:rPr>
          <w:bCs/>
          <w:iCs/>
          <w:sz w:val="28"/>
          <w:szCs w:val="28"/>
        </w:rPr>
        <w:t xml:space="preserve">Мотивація – це сукупність спонукальних факторів, які спричиняють активність організму й визначають її спрямованість. Вона є головною </w:t>
      </w:r>
      <w:r w:rsidRPr="008259EF">
        <w:rPr>
          <w:bCs/>
          <w:iCs/>
          <w:sz w:val="28"/>
          <w:szCs w:val="28"/>
        </w:rPr>
        <w:lastRenderedPageBreak/>
        <w:t xml:space="preserve">складовою прагнення школярів до фізичного вдосконалення </w:t>
      </w:r>
      <w:r w:rsidRPr="008259EF">
        <w:rPr>
          <w:bCs/>
          <w:iCs/>
          <w:sz w:val="28"/>
          <w:szCs w:val="28"/>
        </w:rPr>
        <w:sym w:font="Symbol" w:char="F05B"/>
      </w:r>
      <w:r w:rsidRPr="008259EF">
        <w:rPr>
          <w:bCs/>
          <w:iCs/>
          <w:sz w:val="28"/>
          <w:szCs w:val="28"/>
        </w:rPr>
        <w:t>49</w:t>
      </w:r>
      <w:r w:rsidRPr="008259EF">
        <w:rPr>
          <w:bCs/>
          <w:iCs/>
          <w:sz w:val="28"/>
          <w:szCs w:val="28"/>
        </w:rPr>
        <w:sym w:font="Symbol" w:char="F05D"/>
      </w:r>
      <w:r w:rsidRPr="008259EF">
        <w:rPr>
          <w:bCs/>
          <w:iCs/>
          <w:sz w:val="28"/>
          <w:szCs w:val="28"/>
        </w:rPr>
        <w:t>.</w:t>
      </w:r>
    </w:p>
    <w:p w14:paraId="670EBA74" w14:textId="77777777" w:rsidR="00DC6B7A" w:rsidRPr="008259EF" w:rsidRDefault="00DC6B7A" w:rsidP="008259EF">
      <w:pPr>
        <w:pStyle w:val="af3"/>
        <w:spacing w:after="0" w:line="360" w:lineRule="auto"/>
        <w:ind w:firstLine="709"/>
        <w:jc w:val="both"/>
        <w:rPr>
          <w:bCs/>
          <w:iCs/>
          <w:sz w:val="28"/>
          <w:szCs w:val="28"/>
        </w:rPr>
      </w:pPr>
      <w:r w:rsidRPr="008259EF">
        <w:rPr>
          <w:bCs/>
          <w:iCs/>
          <w:sz w:val="28"/>
          <w:szCs w:val="28"/>
        </w:rPr>
        <w:t>Мотив – усвідомлений активізатор діяльності людини. Її діяльність може здійснюватися через мету</w:t>
      </w:r>
      <w:r w:rsidRPr="008259EF">
        <w:rPr>
          <w:bCs/>
          <w:iCs/>
          <w:sz w:val="28"/>
          <w:szCs w:val="28"/>
        </w:rPr>
        <w:sym w:font="Symbol" w:char="F02C"/>
      </w:r>
      <w:r w:rsidRPr="008259EF">
        <w:rPr>
          <w:bCs/>
          <w:iCs/>
          <w:sz w:val="28"/>
          <w:szCs w:val="28"/>
        </w:rPr>
        <w:t xml:space="preserve"> тобто “для чого?” і через потребу</w:t>
      </w:r>
      <w:r w:rsidRPr="008259EF">
        <w:rPr>
          <w:bCs/>
          <w:iCs/>
          <w:sz w:val="28"/>
          <w:szCs w:val="28"/>
        </w:rPr>
        <w:sym w:font="Symbol" w:char="F02C"/>
      </w:r>
      <w:r w:rsidRPr="008259EF">
        <w:rPr>
          <w:bCs/>
          <w:iCs/>
          <w:sz w:val="28"/>
          <w:szCs w:val="28"/>
        </w:rPr>
        <w:t xml:space="preserve"> тобто “чому?” вона хоче проявляти свою активність. Мета конкретизує усвідомленість дій людини і шляхи її досягнення, є однією із особистих її потреб</w:t>
      </w:r>
      <w:r w:rsidRPr="008259EF">
        <w:rPr>
          <w:bCs/>
          <w:iCs/>
          <w:sz w:val="28"/>
          <w:szCs w:val="28"/>
        </w:rPr>
        <w:sym w:font="Symbol" w:char="F02C"/>
      </w:r>
      <w:r w:rsidRPr="008259EF">
        <w:rPr>
          <w:bCs/>
          <w:iCs/>
          <w:sz w:val="28"/>
          <w:szCs w:val="28"/>
        </w:rPr>
        <w:t xml:space="preserve"> що характеризуються як цілеспрямованість </w:t>
      </w:r>
      <w:r w:rsidRPr="008259EF">
        <w:rPr>
          <w:bCs/>
          <w:iCs/>
          <w:sz w:val="28"/>
          <w:szCs w:val="28"/>
        </w:rPr>
        <w:sym w:font="Symbol" w:char="F05B"/>
      </w:r>
      <w:r w:rsidRPr="008259EF">
        <w:rPr>
          <w:bCs/>
          <w:iCs/>
          <w:sz w:val="28"/>
          <w:szCs w:val="28"/>
        </w:rPr>
        <w:t>50</w:t>
      </w:r>
      <w:r w:rsidRPr="008259EF">
        <w:rPr>
          <w:bCs/>
          <w:iCs/>
          <w:sz w:val="28"/>
          <w:szCs w:val="28"/>
        </w:rPr>
        <w:sym w:font="Symbol" w:char="F05D"/>
      </w:r>
      <w:r w:rsidRPr="008259EF">
        <w:rPr>
          <w:bCs/>
          <w:iCs/>
          <w:sz w:val="28"/>
          <w:szCs w:val="28"/>
        </w:rPr>
        <w:t xml:space="preserve">. </w:t>
      </w:r>
    </w:p>
    <w:p w14:paraId="3B13D446" w14:textId="23A7C659" w:rsidR="00DC6B7A" w:rsidRPr="008259EF" w:rsidRDefault="00DC6B7A" w:rsidP="008259EF">
      <w:pPr>
        <w:spacing w:line="360" w:lineRule="auto"/>
        <w:ind w:firstLine="709"/>
        <w:jc w:val="both"/>
        <w:rPr>
          <w:bCs/>
          <w:iCs/>
          <w:sz w:val="28"/>
          <w:szCs w:val="28"/>
          <w:u w:val="single"/>
        </w:rPr>
      </w:pPr>
      <w:r w:rsidRPr="008259EF">
        <w:rPr>
          <w:bCs/>
          <w:iCs/>
          <w:sz w:val="28"/>
          <w:szCs w:val="28"/>
        </w:rPr>
        <w:t>З гіпотези мотивації та емоцій, відомо</w:t>
      </w:r>
      <w:r w:rsidRPr="008259EF">
        <w:rPr>
          <w:bCs/>
          <w:iCs/>
          <w:sz w:val="28"/>
          <w:szCs w:val="28"/>
        </w:rPr>
        <w:sym w:font="Symbol" w:char="F02C"/>
      </w:r>
      <w:r w:rsidRPr="008259EF">
        <w:rPr>
          <w:bCs/>
          <w:iCs/>
          <w:sz w:val="28"/>
          <w:szCs w:val="28"/>
        </w:rPr>
        <w:t xml:space="preserve"> що мотиви й інтереси тісно пов’язані із свідомістю</w:t>
      </w:r>
      <w:r w:rsidRPr="008259EF">
        <w:rPr>
          <w:bCs/>
          <w:iCs/>
          <w:sz w:val="28"/>
          <w:szCs w:val="28"/>
        </w:rPr>
        <w:sym w:font="Symbol" w:char="F02C"/>
      </w:r>
      <w:r w:rsidRPr="008259EF">
        <w:rPr>
          <w:bCs/>
          <w:iCs/>
          <w:sz w:val="28"/>
          <w:szCs w:val="28"/>
        </w:rPr>
        <w:t xml:space="preserve"> а з її підвищенням мотивація може змінюватися в позитивному напрямку. Інтереси й мотиви спонукають людину до активної діяльності, пошуку занять для задоволення своїх потреб [</w:t>
      </w:r>
      <w:r w:rsidR="00983615">
        <w:rPr>
          <w:bCs/>
          <w:iCs/>
          <w:sz w:val="28"/>
          <w:szCs w:val="28"/>
          <w:lang w:val="uk-UA"/>
        </w:rPr>
        <w:t>43</w:t>
      </w:r>
      <w:r w:rsidRPr="008259EF">
        <w:rPr>
          <w:bCs/>
          <w:iCs/>
          <w:sz w:val="28"/>
          <w:szCs w:val="28"/>
        </w:rPr>
        <w:t xml:space="preserve">].  </w:t>
      </w:r>
    </w:p>
    <w:p w14:paraId="02C35CFF" w14:textId="77777777" w:rsidR="00DC6B7A" w:rsidRPr="008259EF" w:rsidRDefault="00DC6B7A" w:rsidP="008259EF">
      <w:pPr>
        <w:pStyle w:val="af"/>
        <w:spacing w:after="0" w:line="360" w:lineRule="auto"/>
        <w:ind w:left="0" w:firstLine="709"/>
        <w:jc w:val="both"/>
        <w:rPr>
          <w:bCs/>
          <w:iCs/>
          <w:sz w:val="28"/>
          <w:szCs w:val="28"/>
        </w:rPr>
      </w:pPr>
      <w:r w:rsidRPr="008259EF">
        <w:rPr>
          <w:bCs/>
          <w:iCs/>
          <w:sz w:val="28"/>
          <w:szCs w:val="28"/>
        </w:rPr>
        <w:t>Термін мотивація у широкому значенні</w:t>
      </w:r>
      <w:r w:rsidRPr="008259EF">
        <w:rPr>
          <w:bCs/>
          <w:iCs/>
          <w:sz w:val="28"/>
          <w:szCs w:val="28"/>
        </w:rPr>
        <w:sym w:font="Symbol" w:char="F02C"/>
      </w:r>
      <w:r w:rsidRPr="008259EF">
        <w:rPr>
          <w:bCs/>
          <w:iCs/>
          <w:sz w:val="28"/>
          <w:szCs w:val="28"/>
        </w:rPr>
        <w:t xml:space="preserve"> використовується в усіх галузях психології</w:t>
      </w:r>
      <w:r w:rsidRPr="008259EF">
        <w:rPr>
          <w:bCs/>
          <w:iCs/>
          <w:sz w:val="28"/>
          <w:szCs w:val="28"/>
        </w:rPr>
        <w:sym w:font="Symbol" w:char="F02C"/>
      </w:r>
      <w:r w:rsidRPr="008259EF">
        <w:rPr>
          <w:bCs/>
          <w:iCs/>
          <w:sz w:val="28"/>
          <w:szCs w:val="28"/>
        </w:rPr>
        <w:t xml:space="preserve"> дослідженні причин і механізмів поведінки людини. За своїми проявами і функцією в регуляції поведінки спонукальні фактори поділяють на два відносно самостійних класи</w:t>
      </w:r>
      <w:r w:rsidRPr="008259EF">
        <w:rPr>
          <w:bCs/>
          <w:iCs/>
          <w:sz w:val="28"/>
          <w:szCs w:val="28"/>
        </w:rPr>
        <w:sym w:font="Symbol" w:char="F03A"/>
      </w:r>
      <w:r w:rsidRPr="008259EF">
        <w:rPr>
          <w:bCs/>
          <w:iCs/>
          <w:sz w:val="28"/>
          <w:szCs w:val="28"/>
        </w:rPr>
        <w:t xml:space="preserve"> потреби й мотиви. Навчальна, фізкультурно-спортивна й фізкультурно-оздоровча діяльність характеризується цілим комплексом мотивів, які визначають сенс занять.</w:t>
      </w:r>
    </w:p>
    <w:p w14:paraId="1BD354C4" w14:textId="77777777" w:rsidR="00DC6B7A" w:rsidRPr="008259EF" w:rsidRDefault="00DC6B7A" w:rsidP="008259EF">
      <w:pPr>
        <w:pStyle w:val="af"/>
        <w:spacing w:after="0" w:line="360" w:lineRule="auto"/>
        <w:ind w:left="0" w:firstLine="709"/>
        <w:jc w:val="both"/>
        <w:rPr>
          <w:bCs/>
          <w:iCs/>
          <w:sz w:val="28"/>
          <w:szCs w:val="28"/>
        </w:rPr>
      </w:pPr>
      <w:r w:rsidRPr="008259EF">
        <w:rPr>
          <w:bCs/>
          <w:iCs/>
          <w:sz w:val="28"/>
          <w:szCs w:val="28"/>
        </w:rPr>
        <w:t>Дослідниками встановлено</w:t>
      </w:r>
      <w:r w:rsidRPr="008259EF">
        <w:rPr>
          <w:bCs/>
          <w:iCs/>
          <w:sz w:val="28"/>
          <w:szCs w:val="28"/>
        </w:rPr>
        <w:sym w:font="Symbol" w:char="F02C"/>
      </w:r>
      <w:r w:rsidRPr="008259EF">
        <w:rPr>
          <w:bCs/>
          <w:iCs/>
          <w:sz w:val="28"/>
          <w:szCs w:val="28"/>
        </w:rPr>
        <w:t xml:space="preserve"> що мотиваційна сфера змінна і має вікові, динамічні і змістовні особливості, які зумовлені деякими природними й соціальними факторами.</w:t>
      </w:r>
    </w:p>
    <w:p w14:paraId="1567AA8A" w14:textId="1A10B2A4" w:rsidR="00DC6B7A" w:rsidRPr="008259EF" w:rsidRDefault="00DC6B7A" w:rsidP="008259EF">
      <w:pPr>
        <w:pStyle w:val="af"/>
        <w:spacing w:after="0" w:line="360" w:lineRule="auto"/>
        <w:ind w:left="0" w:firstLine="709"/>
        <w:jc w:val="both"/>
        <w:rPr>
          <w:bCs/>
          <w:sz w:val="28"/>
          <w:szCs w:val="28"/>
        </w:rPr>
      </w:pPr>
      <w:r w:rsidRPr="008259EF">
        <w:rPr>
          <w:bCs/>
          <w:sz w:val="28"/>
          <w:szCs w:val="28"/>
        </w:rPr>
        <w:t xml:space="preserve">Серед мотивів, які лежать в самому процесі навчання і базуються на ставленні до нього, виділяють внутрішні та зовнішні. Внутрішні мотиви, зумовлюються процесом занять як таким, засобами дій, прийомами аналізу матеріалу, самим предметом навчання. Зовнішні мотиви залежать від факторів, які лежать поза навчальною, фізкультурно-спортивною і фізкультурно-оздоровчою діяльністю школярів. </w:t>
      </w:r>
    </w:p>
    <w:p w14:paraId="4506379D" w14:textId="77777777" w:rsidR="00DC6B7A" w:rsidRPr="008259EF" w:rsidRDefault="00DC6B7A" w:rsidP="008259EF">
      <w:pPr>
        <w:spacing w:line="360" w:lineRule="auto"/>
        <w:ind w:firstLine="709"/>
        <w:jc w:val="both"/>
        <w:rPr>
          <w:bCs/>
          <w:sz w:val="28"/>
          <w:szCs w:val="28"/>
        </w:rPr>
      </w:pPr>
      <w:r w:rsidRPr="008259EF">
        <w:rPr>
          <w:bCs/>
          <w:sz w:val="28"/>
          <w:szCs w:val="28"/>
        </w:rPr>
        <w:t xml:space="preserve">У сучасній науково-методичній літературі мотиви навчання часто характеризуються в межах тих факторів, які сприяють належності особистості до окремого колективу, в якому вона здійснює свою діяльність. В багатьох дослідженнях підкреслюються такі фактори мотивації, як усвідомлення </w:t>
      </w:r>
      <w:r w:rsidRPr="008259EF">
        <w:rPr>
          <w:bCs/>
          <w:sz w:val="28"/>
          <w:szCs w:val="28"/>
        </w:rPr>
        <w:lastRenderedPageBreak/>
        <w:t xml:space="preserve">належності до відповідного колективу і прагнення домогтися певного успіху та ін.. </w:t>
      </w:r>
    </w:p>
    <w:p w14:paraId="1A9066D1" w14:textId="77777777" w:rsidR="00DC6B7A" w:rsidRPr="008259EF" w:rsidRDefault="00DC6B7A" w:rsidP="008259EF">
      <w:pPr>
        <w:spacing w:line="360" w:lineRule="auto"/>
        <w:ind w:firstLine="709"/>
        <w:jc w:val="both"/>
        <w:rPr>
          <w:bCs/>
          <w:sz w:val="28"/>
          <w:szCs w:val="28"/>
        </w:rPr>
      </w:pPr>
      <w:r w:rsidRPr="008259EF">
        <w:rPr>
          <w:bCs/>
          <w:sz w:val="28"/>
          <w:szCs w:val="28"/>
        </w:rPr>
        <w:t>У дослідженнях зазначається, що з віком інтерес школярів (особливо дівчат) до уроків фізичної культури знижується. Причина цього явища лежить у недостатньому врахуванні вчителями фізичної культури індивідуальних можливостей дітей, їхніх морфологічних і функціональних особливостей (у тому числі – рухових).</w:t>
      </w:r>
    </w:p>
    <w:p w14:paraId="30C51F2B" w14:textId="59B78CC3" w:rsidR="00DC6B7A" w:rsidRPr="008259EF" w:rsidRDefault="00DC6B7A" w:rsidP="008259EF">
      <w:pPr>
        <w:pStyle w:val="32"/>
        <w:spacing w:after="0" w:line="360" w:lineRule="auto"/>
        <w:ind w:left="0" w:firstLine="709"/>
        <w:jc w:val="both"/>
        <w:rPr>
          <w:bCs/>
          <w:iCs/>
          <w:sz w:val="28"/>
          <w:szCs w:val="28"/>
        </w:rPr>
      </w:pPr>
      <w:r w:rsidRPr="008259EF">
        <w:rPr>
          <w:bCs/>
          <w:sz w:val="28"/>
          <w:szCs w:val="28"/>
        </w:rPr>
        <w:t xml:space="preserve">Формування мотивів, які викликають  активність  особистості й визначають її скерованість, повинно  проявлятися  на базі  глибокої  теоретичної  підготовленості фахівців.  </w:t>
      </w:r>
    </w:p>
    <w:p w14:paraId="3DEBC494" w14:textId="055F2FFA" w:rsidR="00DC6B7A" w:rsidRPr="008259EF" w:rsidRDefault="00DC6B7A" w:rsidP="008259EF">
      <w:pPr>
        <w:pStyle w:val="af3"/>
        <w:spacing w:after="0" w:line="360" w:lineRule="auto"/>
        <w:ind w:firstLine="709"/>
        <w:jc w:val="both"/>
        <w:rPr>
          <w:bCs/>
          <w:sz w:val="28"/>
          <w:szCs w:val="28"/>
        </w:rPr>
      </w:pPr>
      <w:r w:rsidRPr="008259EF">
        <w:rPr>
          <w:bCs/>
          <w:sz w:val="28"/>
          <w:szCs w:val="28"/>
        </w:rPr>
        <w:t>Мотив – це одне з важливих психологічних понять</w:t>
      </w:r>
      <w:r w:rsidRPr="008259EF">
        <w:rPr>
          <w:bCs/>
          <w:sz w:val="28"/>
          <w:szCs w:val="28"/>
        </w:rPr>
        <w:sym w:font="Symbol" w:char="F02C"/>
      </w:r>
      <w:r w:rsidRPr="008259EF">
        <w:rPr>
          <w:bCs/>
          <w:sz w:val="28"/>
          <w:szCs w:val="28"/>
        </w:rPr>
        <w:t xml:space="preserve"> за допомогою якого розкривається природа людських дій</w:t>
      </w:r>
      <w:r w:rsidRPr="008259EF">
        <w:rPr>
          <w:bCs/>
          <w:sz w:val="28"/>
          <w:szCs w:val="28"/>
        </w:rPr>
        <w:sym w:font="Symbol" w:char="F02C"/>
      </w:r>
      <w:r w:rsidRPr="008259EF">
        <w:rPr>
          <w:bCs/>
          <w:sz w:val="28"/>
          <w:szCs w:val="28"/>
        </w:rPr>
        <w:t xml:space="preserve"> їх сутність. Він виступає важливим компонентом психологічної структури будь-якої діяльності</w:t>
      </w:r>
      <w:r w:rsidRPr="008259EF">
        <w:rPr>
          <w:bCs/>
          <w:sz w:val="28"/>
          <w:szCs w:val="28"/>
        </w:rPr>
        <w:sym w:font="Symbol" w:char="F02C"/>
      </w:r>
      <w:r w:rsidRPr="008259EF">
        <w:rPr>
          <w:bCs/>
          <w:sz w:val="28"/>
          <w:szCs w:val="28"/>
        </w:rPr>
        <w:t xml:space="preserve"> її рушійною силою. Крім того</w:t>
      </w:r>
      <w:r w:rsidRPr="008259EF">
        <w:rPr>
          <w:bCs/>
          <w:sz w:val="28"/>
          <w:szCs w:val="28"/>
        </w:rPr>
        <w:sym w:font="Symbol" w:char="F02C"/>
      </w:r>
      <w:r w:rsidRPr="008259EF">
        <w:rPr>
          <w:bCs/>
          <w:sz w:val="28"/>
          <w:szCs w:val="28"/>
        </w:rPr>
        <w:t xml:space="preserve"> будь-яка дія зумовлена мотивом</w:t>
      </w:r>
      <w:r w:rsidRPr="008259EF">
        <w:rPr>
          <w:bCs/>
          <w:sz w:val="28"/>
          <w:szCs w:val="28"/>
        </w:rPr>
        <w:sym w:font="Symbol" w:char="F02C"/>
      </w:r>
      <w:r w:rsidRPr="008259EF">
        <w:rPr>
          <w:bCs/>
          <w:sz w:val="28"/>
          <w:szCs w:val="28"/>
        </w:rPr>
        <w:t xml:space="preserve"> тобто переживанням чогось значущого</w:t>
      </w:r>
      <w:r w:rsidRPr="008259EF">
        <w:rPr>
          <w:bCs/>
          <w:sz w:val="28"/>
          <w:szCs w:val="28"/>
        </w:rPr>
        <w:sym w:font="Symbol" w:char="F02C"/>
      </w:r>
      <w:r w:rsidRPr="008259EF">
        <w:rPr>
          <w:bCs/>
          <w:sz w:val="28"/>
          <w:szCs w:val="28"/>
        </w:rPr>
        <w:t xml:space="preserve"> у чому розкривається сенс дії для особистості</w:t>
      </w:r>
      <w:r w:rsidR="00983615">
        <w:rPr>
          <w:bCs/>
          <w:sz w:val="28"/>
          <w:szCs w:val="28"/>
          <w:lang w:val="uk-UA"/>
        </w:rPr>
        <w:t xml:space="preserve"> </w:t>
      </w:r>
      <w:r w:rsidR="00983615" w:rsidRPr="00983615">
        <w:rPr>
          <w:bCs/>
          <w:sz w:val="28"/>
          <w:szCs w:val="28"/>
        </w:rPr>
        <w:t>[</w:t>
      </w:r>
      <w:r w:rsidR="00983615">
        <w:rPr>
          <w:bCs/>
          <w:sz w:val="28"/>
          <w:szCs w:val="28"/>
          <w:lang w:val="uk-UA"/>
        </w:rPr>
        <w:t>43</w:t>
      </w:r>
      <w:r w:rsidR="00983615" w:rsidRPr="00983615">
        <w:rPr>
          <w:bCs/>
          <w:sz w:val="28"/>
          <w:szCs w:val="28"/>
        </w:rPr>
        <w:t>]</w:t>
      </w:r>
      <w:r w:rsidRPr="008259EF">
        <w:rPr>
          <w:bCs/>
          <w:sz w:val="28"/>
          <w:szCs w:val="28"/>
        </w:rPr>
        <w:t>.</w:t>
      </w:r>
    </w:p>
    <w:p w14:paraId="18E14473" w14:textId="77777777" w:rsidR="00DC6B7A" w:rsidRPr="008259EF" w:rsidRDefault="00DC6B7A" w:rsidP="008259EF">
      <w:pPr>
        <w:pStyle w:val="32"/>
        <w:spacing w:after="0" w:line="360" w:lineRule="auto"/>
        <w:ind w:left="0" w:firstLine="709"/>
        <w:jc w:val="both"/>
        <w:rPr>
          <w:bCs/>
          <w:iCs/>
          <w:sz w:val="28"/>
          <w:szCs w:val="28"/>
        </w:rPr>
      </w:pPr>
      <w:r w:rsidRPr="008259EF">
        <w:rPr>
          <w:bCs/>
          <w:sz w:val="28"/>
          <w:szCs w:val="28"/>
        </w:rPr>
        <w:t xml:space="preserve">У психологічній науці терміном “мотив” позначають спонукальну причину дій і вчинків </w:t>
      </w:r>
      <w:r w:rsidRPr="008259EF">
        <w:rPr>
          <w:bCs/>
          <w:sz w:val="28"/>
          <w:szCs w:val="28"/>
        </w:rPr>
        <w:sym w:font="Symbol" w:char="F028"/>
      </w:r>
      <w:r w:rsidRPr="008259EF">
        <w:rPr>
          <w:bCs/>
          <w:sz w:val="28"/>
          <w:szCs w:val="28"/>
        </w:rPr>
        <w:t>те</w:t>
      </w:r>
      <w:r w:rsidRPr="008259EF">
        <w:rPr>
          <w:bCs/>
          <w:sz w:val="28"/>
          <w:szCs w:val="28"/>
        </w:rPr>
        <w:sym w:font="Symbol" w:char="F02C"/>
      </w:r>
      <w:r w:rsidRPr="008259EF">
        <w:rPr>
          <w:bCs/>
          <w:sz w:val="28"/>
          <w:szCs w:val="28"/>
        </w:rPr>
        <w:t xml:space="preserve"> що штовхає людину до дії</w:t>
      </w:r>
      <w:r w:rsidRPr="008259EF">
        <w:rPr>
          <w:bCs/>
          <w:sz w:val="28"/>
          <w:szCs w:val="28"/>
        </w:rPr>
        <w:sym w:font="Symbol" w:char="F029"/>
      </w:r>
      <w:r w:rsidRPr="008259EF">
        <w:rPr>
          <w:bCs/>
          <w:sz w:val="28"/>
          <w:szCs w:val="28"/>
        </w:rPr>
        <w:t>. У широкому розумінні мотив – це усвідомлений чи недостатньо усвідомлений поштовх до діяльності.</w:t>
      </w:r>
    </w:p>
    <w:p w14:paraId="150BABB9" w14:textId="54191849" w:rsidR="00DC6B7A" w:rsidRPr="008259EF" w:rsidRDefault="00983615" w:rsidP="008259EF">
      <w:pPr>
        <w:pStyle w:val="af3"/>
        <w:spacing w:after="0" w:line="360" w:lineRule="auto"/>
        <w:ind w:firstLine="709"/>
        <w:jc w:val="both"/>
        <w:rPr>
          <w:bCs/>
          <w:sz w:val="28"/>
          <w:szCs w:val="28"/>
        </w:rPr>
      </w:pPr>
      <w:r>
        <w:rPr>
          <w:bCs/>
          <w:sz w:val="28"/>
          <w:szCs w:val="28"/>
          <w:lang w:val="uk-UA"/>
        </w:rPr>
        <w:t>М</w:t>
      </w:r>
      <w:r w:rsidR="00DC6B7A" w:rsidRPr="008259EF">
        <w:rPr>
          <w:bCs/>
          <w:sz w:val="28"/>
          <w:szCs w:val="28"/>
        </w:rPr>
        <w:t>отив – це сила</w:t>
      </w:r>
      <w:r w:rsidR="00DC6B7A" w:rsidRPr="008259EF">
        <w:rPr>
          <w:bCs/>
          <w:sz w:val="28"/>
          <w:szCs w:val="28"/>
        </w:rPr>
        <w:sym w:font="Symbol" w:char="F02C"/>
      </w:r>
      <w:r w:rsidR="00DC6B7A" w:rsidRPr="008259EF">
        <w:rPr>
          <w:bCs/>
          <w:sz w:val="28"/>
          <w:szCs w:val="28"/>
        </w:rPr>
        <w:t xml:space="preserve"> яка спонукає людину до встановлення мети, дій і вчинків, скерованих на її досягнення. Інакше кажучи мотив – це сукупність зовнішніх і внутрішніх умов</w:t>
      </w:r>
      <w:r w:rsidR="00DC6B7A" w:rsidRPr="008259EF">
        <w:rPr>
          <w:bCs/>
          <w:sz w:val="28"/>
          <w:szCs w:val="28"/>
        </w:rPr>
        <w:sym w:font="Symbol" w:char="F02C"/>
      </w:r>
      <w:r w:rsidR="00DC6B7A" w:rsidRPr="008259EF">
        <w:rPr>
          <w:bCs/>
          <w:sz w:val="28"/>
          <w:szCs w:val="28"/>
        </w:rPr>
        <w:t xml:space="preserve"> які викликають активність суб’єкта й визначають зміст його діяльності. Мотив – складне психічне  утворення</w:t>
      </w:r>
      <w:r w:rsidR="00DC6B7A" w:rsidRPr="008259EF">
        <w:rPr>
          <w:bCs/>
          <w:sz w:val="28"/>
          <w:szCs w:val="28"/>
        </w:rPr>
        <w:sym w:font="Symbol" w:char="F02C"/>
      </w:r>
      <w:r w:rsidR="00DC6B7A" w:rsidRPr="008259EF">
        <w:rPr>
          <w:bCs/>
          <w:sz w:val="28"/>
          <w:szCs w:val="28"/>
        </w:rPr>
        <w:t xml:space="preserve"> яке починає формуватися у людини під впливом відчуття потреби</w:t>
      </w:r>
      <w:r>
        <w:rPr>
          <w:bCs/>
          <w:sz w:val="28"/>
          <w:szCs w:val="28"/>
          <w:lang w:val="uk-UA"/>
        </w:rPr>
        <w:t xml:space="preserve"> </w:t>
      </w:r>
      <w:r w:rsidRPr="00983615">
        <w:rPr>
          <w:bCs/>
          <w:sz w:val="28"/>
          <w:szCs w:val="28"/>
        </w:rPr>
        <w:t>[</w:t>
      </w:r>
      <w:r w:rsidR="003704DA">
        <w:rPr>
          <w:bCs/>
          <w:sz w:val="28"/>
          <w:szCs w:val="28"/>
          <w:lang w:val="uk-UA"/>
        </w:rPr>
        <w:t>7</w:t>
      </w:r>
      <w:r w:rsidRPr="00983615">
        <w:rPr>
          <w:bCs/>
          <w:sz w:val="28"/>
          <w:szCs w:val="28"/>
        </w:rPr>
        <w:t>]</w:t>
      </w:r>
      <w:r w:rsidR="00DC6B7A" w:rsidRPr="008259EF">
        <w:rPr>
          <w:bCs/>
          <w:sz w:val="28"/>
          <w:szCs w:val="28"/>
        </w:rPr>
        <w:t>.</w:t>
      </w:r>
    </w:p>
    <w:p w14:paraId="7BC797AB" w14:textId="77777777" w:rsidR="00DC6B7A" w:rsidRPr="008259EF" w:rsidRDefault="00DC6B7A" w:rsidP="008259EF">
      <w:pPr>
        <w:pStyle w:val="af3"/>
        <w:spacing w:after="0" w:line="360" w:lineRule="auto"/>
        <w:ind w:firstLine="709"/>
        <w:jc w:val="both"/>
        <w:rPr>
          <w:bCs/>
          <w:sz w:val="28"/>
          <w:szCs w:val="28"/>
        </w:rPr>
      </w:pPr>
      <w:r w:rsidRPr="008259EF">
        <w:rPr>
          <w:bCs/>
          <w:sz w:val="28"/>
          <w:szCs w:val="28"/>
        </w:rPr>
        <w:t>Потреби поділяються на біологічні</w:t>
      </w:r>
      <w:r w:rsidRPr="008259EF">
        <w:rPr>
          <w:bCs/>
          <w:sz w:val="28"/>
          <w:szCs w:val="28"/>
        </w:rPr>
        <w:sym w:font="Symbol" w:char="F02C"/>
      </w:r>
      <w:r w:rsidRPr="008259EF">
        <w:rPr>
          <w:bCs/>
          <w:sz w:val="28"/>
          <w:szCs w:val="28"/>
        </w:rPr>
        <w:t xml:space="preserve"> духовні й соціальні. </w:t>
      </w:r>
    </w:p>
    <w:p w14:paraId="3312758E" w14:textId="77777777" w:rsidR="00DC6B7A" w:rsidRPr="008259EF" w:rsidRDefault="00DC6B7A" w:rsidP="008259EF">
      <w:pPr>
        <w:pStyle w:val="af3"/>
        <w:spacing w:after="0" w:line="360" w:lineRule="auto"/>
        <w:ind w:firstLine="709"/>
        <w:jc w:val="both"/>
        <w:rPr>
          <w:bCs/>
          <w:sz w:val="28"/>
          <w:szCs w:val="28"/>
        </w:rPr>
      </w:pPr>
      <w:r w:rsidRPr="008259EF">
        <w:rPr>
          <w:bCs/>
          <w:sz w:val="28"/>
          <w:szCs w:val="28"/>
        </w:rPr>
        <w:t>Потреби</w:t>
      </w:r>
      <w:r w:rsidRPr="008259EF">
        <w:rPr>
          <w:bCs/>
          <w:sz w:val="28"/>
          <w:szCs w:val="28"/>
        </w:rPr>
        <w:sym w:font="Symbol" w:char="F02C"/>
      </w:r>
      <w:r w:rsidRPr="008259EF">
        <w:rPr>
          <w:bCs/>
          <w:sz w:val="28"/>
          <w:szCs w:val="28"/>
        </w:rPr>
        <w:t xml:space="preserve"> які є в основі життєдіяльності людини, – у їжі</w:t>
      </w:r>
      <w:r w:rsidRPr="008259EF">
        <w:rPr>
          <w:bCs/>
          <w:sz w:val="28"/>
          <w:szCs w:val="28"/>
        </w:rPr>
        <w:sym w:font="Symbol" w:char="F02C"/>
      </w:r>
      <w:r w:rsidRPr="008259EF">
        <w:rPr>
          <w:bCs/>
          <w:sz w:val="28"/>
          <w:szCs w:val="28"/>
        </w:rPr>
        <w:t xml:space="preserve"> русі</w:t>
      </w:r>
      <w:r w:rsidRPr="008259EF">
        <w:rPr>
          <w:bCs/>
          <w:sz w:val="28"/>
          <w:szCs w:val="28"/>
        </w:rPr>
        <w:sym w:font="Symbol" w:char="F02C"/>
      </w:r>
      <w:r w:rsidRPr="008259EF">
        <w:rPr>
          <w:bCs/>
          <w:sz w:val="28"/>
          <w:szCs w:val="28"/>
        </w:rPr>
        <w:t xml:space="preserve"> продовженні роду, належать до біологічних потреб</w:t>
      </w:r>
      <w:r w:rsidRPr="008259EF">
        <w:rPr>
          <w:bCs/>
          <w:sz w:val="28"/>
          <w:szCs w:val="28"/>
        </w:rPr>
        <w:sym w:font="Symbol" w:char="F03B"/>
      </w:r>
      <w:r w:rsidRPr="008259EF">
        <w:rPr>
          <w:bCs/>
          <w:sz w:val="28"/>
          <w:szCs w:val="28"/>
        </w:rPr>
        <w:t xml:space="preserve"> до духовних – належать потреби в пізнанні себе й навколишнього середовища</w:t>
      </w:r>
      <w:r w:rsidRPr="008259EF">
        <w:rPr>
          <w:bCs/>
          <w:sz w:val="28"/>
          <w:szCs w:val="28"/>
        </w:rPr>
        <w:sym w:font="Symbol" w:char="F02C"/>
      </w:r>
      <w:r w:rsidRPr="008259EF">
        <w:rPr>
          <w:bCs/>
          <w:sz w:val="28"/>
          <w:szCs w:val="28"/>
        </w:rPr>
        <w:t xml:space="preserve"> потреби в естетичних насолодах</w:t>
      </w:r>
      <w:r w:rsidRPr="008259EF">
        <w:rPr>
          <w:bCs/>
          <w:sz w:val="28"/>
          <w:szCs w:val="28"/>
        </w:rPr>
        <w:sym w:font="Symbol" w:char="F02C"/>
      </w:r>
      <w:r w:rsidRPr="008259EF">
        <w:rPr>
          <w:bCs/>
          <w:sz w:val="28"/>
          <w:szCs w:val="28"/>
        </w:rPr>
        <w:t xml:space="preserve"> у творчості тощо</w:t>
      </w:r>
      <w:r w:rsidRPr="008259EF">
        <w:rPr>
          <w:bCs/>
          <w:sz w:val="28"/>
          <w:szCs w:val="28"/>
        </w:rPr>
        <w:sym w:font="Symbol" w:char="F03B"/>
      </w:r>
      <w:r w:rsidRPr="008259EF">
        <w:rPr>
          <w:bCs/>
          <w:sz w:val="28"/>
          <w:szCs w:val="28"/>
        </w:rPr>
        <w:t xml:space="preserve"> до соціальних належать потреби в спілкуванні</w:t>
      </w:r>
      <w:r w:rsidRPr="008259EF">
        <w:rPr>
          <w:bCs/>
          <w:sz w:val="28"/>
          <w:szCs w:val="28"/>
        </w:rPr>
        <w:sym w:font="Symbol" w:char="F02C"/>
      </w:r>
      <w:r w:rsidRPr="008259EF">
        <w:rPr>
          <w:bCs/>
          <w:sz w:val="28"/>
          <w:szCs w:val="28"/>
        </w:rPr>
        <w:t xml:space="preserve"> у праці</w:t>
      </w:r>
      <w:r w:rsidRPr="008259EF">
        <w:rPr>
          <w:bCs/>
          <w:sz w:val="28"/>
          <w:szCs w:val="28"/>
        </w:rPr>
        <w:sym w:font="Symbol" w:char="F02C"/>
      </w:r>
      <w:r w:rsidRPr="008259EF">
        <w:rPr>
          <w:bCs/>
          <w:sz w:val="28"/>
          <w:szCs w:val="28"/>
        </w:rPr>
        <w:t xml:space="preserve"> у суспільній роботі</w:t>
      </w:r>
      <w:r w:rsidRPr="008259EF">
        <w:rPr>
          <w:bCs/>
          <w:sz w:val="28"/>
          <w:szCs w:val="28"/>
        </w:rPr>
        <w:sym w:font="Symbol" w:char="F02C"/>
      </w:r>
      <w:r w:rsidRPr="008259EF">
        <w:rPr>
          <w:bCs/>
          <w:sz w:val="28"/>
          <w:szCs w:val="28"/>
        </w:rPr>
        <w:t xml:space="preserve"> у визнанні іншими людьми</w:t>
      </w:r>
      <w:r w:rsidRPr="008259EF">
        <w:rPr>
          <w:bCs/>
          <w:sz w:val="28"/>
          <w:szCs w:val="28"/>
        </w:rPr>
        <w:sym w:font="Symbol" w:char="F02C"/>
      </w:r>
      <w:r w:rsidRPr="008259EF">
        <w:rPr>
          <w:bCs/>
          <w:sz w:val="28"/>
          <w:szCs w:val="28"/>
        </w:rPr>
        <w:t xml:space="preserve"> та їх належності до </w:t>
      </w:r>
      <w:r w:rsidRPr="008259EF">
        <w:rPr>
          <w:bCs/>
          <w:sz w:val="28"/>
          <w:szCs w:val="28"/>
        </w:rPr>
        <w:lastRenderedPageBreak/>
        <w:t>певної групи людей. Однак самих потреб не завжди достатньо для цілеспрямованої організації активності.</w:t>
      </w:r>
    </w:p>
    <w:p w14:paraId="66349AEE" w14:textId="77777777" w:rsidR="00DC6B7A" w:rsidRPr="008259EF" w:rsidRDefault="00DC6B7A" w:rsidP="008259EF">
      <w:pPr>
        <w:spacing w:line="360" w:lineRule="auto"/>
        <w:ind w:firstLine="709"/>
        <w:jc w:val="both"/>
        <w:rPr>
          <w:bCs/>
          <w:sz w:val="28"/>
          <w:szCs w:val="28"/>
        </w:rPr>
      </w:pPr>
      <w:r w:rsidRPr="008259EF">
        <w:rPr>
          <w:bCs/>
          <w:sz w:val="28"/>
          <w:szCs w:val="28"/>
        </w:rPr>
        <w:t>Мотиви можуть виступати в різних формах  і проявлятися у різних сфера діяльності людини. Дослідниками доведено</w:t>
      </w:r>
      <w:r w:rsidRPr="008259EF">
        <w:rPr>
          <w:bCs/>
          <w:sz w:val="28"/>
          <w:szCs w:val="28"/>
        </w:rPr>
        <w:sym w:font="Symbol" w:char="F02C"/>
      </w:r>
      <w:r w:rsidRPr="008259EF">
        <w:rPr>
          <w:bCs/>
          <w:sz w:val="28"/>
          <w:szCs w:val="28"/>
        </w:rPr>
        <w:t xml:space="preserve"> що саме мотиви визначають і стимулюють активну рухову діяльність людини [51].</w:t>
      </w:r>
    </w:p>
    <w:p w14:paraId="0B288E35" w14:textId="7B20F10F" w:rsidR="00DC6B7A" w:rsidRPr="008259EF" w:rsidRDefault="00DC6B7A" w:rsidP="008259EF">
      <w:pPr>
        <w:spacing w:line="360" w:lineRule="auto"/>
        <w:ind w:firstLine="709"/>
        <w:jc w:val="both"/>
        <w:rPr>
          <w:bCs/>
          <w:sz w:val="28"/>
          <w:szCs w:val="28"/>
        </w:rPr>
      </w:pPr>
      <w:r w:rsidRPr="008259EF">
        <w:rPr>
          <w:bCs/>
          <w:sz w:val="28"/>
          <w:szCs w:val="28"/>
        </w:rPr>
        <w:t>Існують різні погляди, щодо тлумачення мотивації діяльності особистості. Так, В.</w:t>
      </w:r>
      <w:r w:rsidR="003704DA">
        <w:rPr>
          <w:bCs/>
          <w:sz w:val="28"/>
          <w:szCs w:val="28"/>
          <w:lang w:val="uk-UA"/>
        </w:rPr>
        <w:t xml:space="preserve">К. Бальсевич </w:t>
      </w:r>
      <w:r w:rsidR="0014682B">
        <w:rPr>
          <w:bCs/>
          <w:sz w:val="28"/>
          <w:szCs w:val="28"/>
          <w:lang w:val="uk-UA"/>
        </w:rPr>
        <w:t xml:space="preserve"> </w:t>
      </w:r>
      <w:r w:rsidRPr="008259EF">
        <w:rPr>
          <w:bCs/>
          <w:sz w:val="28"/>
          <w:szCs w:val="28"/>
        </w:rPr>
        <w:t>Ввєдьонов  вбачає джерело активності людини у зовнішньому середовищі</w:t>
      </w:r>
      <w:r w:rsidRPr="008259EF">
        <w:rPr>
          <w:bCs/>
          <w:sz w:val="28"/>
          <w:szCs w:val="28"/>
        </w:rPr>
        <w:sym w:font="Symbol" w:char="F02C"/>
      </w:r>
      <w:r w:rsidRPr="008259EF">
        <w:rPr>
          <w:bCs/>
          <w:sz w:val="28"/>
          <w:szCs w:val="28"/>
        </w:rPr>
        <w:t xml:space="preserve"> потребах суспільства</w:t>
      </w:r>
      <w:r w:rsidRPr="008259EF">
        <w:rPr>
          <w:bCs/>
          <w:sz w:val="28"/>
          <w:szCs w:val="28"/>
        </w:rPr>
        <w:sym w:font="Symbol" w:char="F02C"/>
      </w:r>
      <w:r w:rsidRPr="008259EF">
        <w:rPr>
          <w:bCs/>
          <w:sz w:val="28"/>
          <w:szCs w:val="28"/>
        </w:rPr>
        <w:t xml:space="preserve"> не враховуючи суб’єктивних моментів</w:t>
      </w:r>
      <w:r w:rsidR="003704DA">
        <w:rPr>
          <w:bCs/>
          <w:sz w:val="28"/>
          <w:szCs w:val="28"/>
          <w:lang w:val="uk-UA"/>
        </w:rPr>
        <w:t xml:space="preserve"> </w:t>
      </w:r>
      <w:r w:rsidR="003704DA" w:rsidRPr="00983615">
        <w:rPr>
          <w:bCs/>
          <w:sz w:val="28"/>
          <w:szCs w:val="28"/>
        </w:rPr>
        <w:t>[</w:t>
      </w:r>
      <w:r w:rsidR="003704DA">
        <w:rPr>
          <w:bCs/>
          <w:sz w:val="28"/>
          <w:szCs w:val="28"/>
          <w:lang w:val="uk-UA"/>
        </w:rPr>
        <w:t>7</w:t>
      </w:r>
      <w:r w:rsidR="003704DA" w:rsidRPr="00983615">
        <w:rPr>
          <w:bCs/>
          <w:sz w:val="28"/>
          <w:szCs w:val="28"/>
        </w:rPr>
        <w:t>]</w:t>
      </w:r>
      <w:r w:rsidRPr="008259EF">
        <w:rPr>
          <w:bCs/>
          <w:sz w:val="28"/>
          <w:szCs w:val="28"/>
        </w:rPr>
        <w:t>. Т.Ю. Круцевич  вважа</w:t>
      </w:r>
      <w:r w:rsidR="003704DA">
        <w:rPr>
          <w:bCs/>
          <w:sz w:val="28"/>
          <w:szCs w:val="28"/>
          <w:lang w:val="uk-UA"/>
        </w:rPr>
        <w:t>є</w:t>
      </w:r>
      <w:r w:rsidRPr="008259EF">
        <w:rPr>
          <w:bCs/>
          <w:sz w:val="28"/>
          <w:szCs w:val="28"/>
        </w:rPr>
        <w:t xml:space="preserve"> джерелом мотивів діяльності різні потреби людини</w:t>
      </w:r>
      <w:r w:rsidRPr="008259EF">
        <w:rPr>
          <w:bCs/>
          <w:sz w:val="28"/>
          <w:szCs w:val="28"/>
        </w:rPr>
        <w:sym w:font="Symbol" w:char="F02C"/>
      </w:r>
      <w:r w:rsidRPr="008259EF">
        <w:rPr>
          <w:bCs/>
          <w:sz w:val="28"/>
          <w:szCs w:val="28"/>
        </w:rPr>
        <w:t xml:space="preserve"> у тому числі й соціальні</w:t>
      </w:r>
      <w:r w:rsidR="003704DA">
        <w:rPr>
          <w:bCs/>
          <w:sz w:val="28"/>
          <w:szCs w:val="28"/>
          <w:lang w:val="uk-UA"/>
        </w:rPr>
        <w:t xml:space="preserve"> 34</w:t>
      </w:r>
      <w:r w:rsidR="003704DA" w:rsidRPr="00983615">
        <w:rPr>
          <w:bCs/>
          <w:sz w:val="28"/>
          <w:szCs w:val="28"/>
        </w:rPr>
        <w:t>[]</w:t>
      </w:r>
      <w:r w:rsidRPr="008259EF">
        <w:rPr>
          <w:bCs/>
          <w:sz w:val="28"/>
          <w:szCs w:val="28"/>
        </w:rPr>
        <w:t xml:space="preserve">. </w:t>
      </w:r>
    </w:p>
    <w:p w14:paraId="2DE43064" w14:textId="42DA7004" w:rsidR="00DC6B7A" w:rsidRPr="003704DA" w:rsidRDefault="00DC6B7A" w:rsidP="008259EF">
      <w:pPr>
        <w:spacing w:line="360" w:lineRule="auto"/>
        <w:ind w:firstLine="709"/>
        <w:jc w:val="both"/>
        <w:rPr>
          <w:bCs/>
          <w:sz w:val="28"/>
          <w:szCs w:val="28"/>
          <w:lang w:val="uk-UA"/>
        </w:rPr>
      </w:pPr>
      <w:r w:rsidRPr="008259EF">
        <w:rPr>
          <w:bCs/>
          <w:sz w:val="28"/>
          <w:szCs w:val="28"/>
        </w:rPr>
        <w:t>На думку авторів Т.Ю. Круцевич,  виникнення інтересу до самостійних занять фізичним вихованням пов’язанє з новизною навчального матеріалу. Вони відзначають, що саме інтерес до активних самостійних занять фізичним вихованням – один із складних процесів формування мотиваційної сфери. Успішна реалізація мотивів і цілей викликає у школярів натхнення успіхом, бажанням продовжувати заняття за власною ініціативою</w:t>
      </w:r>
      <w:r w:rsidR="003704DA">
        <w:rPr>
          <w:bCs/>
          <w:sz w:val="28"/>
          <w:szCs w:val="28"/>
          <w:lang w:val="uk-UA"/>
        </w:rPr>
        <w:t xml:space="preserve"> </w:t>
      </w:r>
      <w:r w:rsidR="003704DA" w:rsidRPr="003704DA">
        <w:rPr>
          <w:bCs/>
          <w:sz w:val="28"/>
          <w:szCs w:val="28"/>
          <w:lang w:val="uk-UA"/>
        </w:rPr>
        <w:t>[</w:t>
      </w:r>
      <w:r w:rsidR="003704DA">
        <w:rPr>
          <w:bCs/>
          <w:sz w:val="28"/>
          <w:szCs w:val="28"/>
          <w:lang w:val="uk-UA"/>
        </w:rPr>
        <w:t>55</w:t>
      </w:r>
      <w:r w:rsidR="003704DA" w:rsidRPr="003704DA">
        <w:rPr>
          <w:bCs/>
          <w:sz w:val="28"/>
          <w:szCs w:val="28"/>
          <w:lang w:val="uk-UA"/>
        </w:rPr>
        <w:t>]</w:t>
      </w:r>
      <w:r w:rsidRPr="003704DA">
        <w:rPr>
          <w:bCs/>
          <w:sz w:val="28"/>
          <w:szCs w:val="28"/>
          <w:lang w:val="uk-UA"/>
        </w:rPr>
        <w:t xml:space="preserve">. </w:t>
      </w:r>
    </w:p>
    <w:p w14:paraId="26213B74" w14:textId="6A63E093" w:rsidR="00DC6B7A" w:rsidRPr="003704DA" w:rsidRDefault="00DC6B7A" w:rsidP="008259EF">
      <w:pPr>
        <w:spacing w:line="360" w:lineRule="auto"/>
        <w:ind w:firstLine="709"/>
        <w:jc w:val="both"/>
        <w:rPr>
          <w:bCs/>
          <w:sz w:val="28"/>
          <w:szCs w:val="28"/>
          <w:lang w:val="uk-UA"/>
        </w:rPr>
      </w:pPr>
      <w:r w:rsidRPr="003704DA">
        <w:rPr>
          <w:bCs/>
          <w:sz w:val="28"/>
          <w:szCs w:val="28"/>
          <w:lang w:val="uk-UA"/>
        </w:rPr>
        <w:t>Одним із шляхів підвищення ефективності системи фізкультурного виховання, і в цілому фізкультурно-оздоровчої діяльності старшокласників, є формування повноцінної мотивації до активних систематичних самостійних занять фізичним вихованням [</w:t>
      </w:r>
      <w:r w:rsidR="003704DA">
        <w:rPr>
          <w:bCs/>
          <w:sz w:val="28"/>
          <w:szCs w:val="28"/>
          <w:lang w:val="uk-UA"/>
        </w:rPr>
        <w:t>4</w:t>
      </w:r>
      <w:r w:rsidRPr="003704DA">
        <w:rPr>
          <w:bCs/>
          <w:sz w:val="28"/>
          <w:szCs w:val="28"/>
          <w:lang w:val="uk-UA"/>
        </w:rPr>
        <w:t xml:space="preserve">]. </w:t>
      </w:r>
    </w:p>
    <w:p w14:paraId="63F2A3C9" w14:textId="77777777" w:rsidR="00DC6B7A" w:rsidRPr="008259EF" w:rsidRDefault="00DC6B7A" w:rsidP="008259EF">
      <w:pPr>
        <w:spacing w:line="360" w:lineRule="auto"/>
        <w:ind w:firstLine="709"/>
        <w:jc w:val="both"/>
        <w:rPr>
          <w:bCs/>
          <w:sz w:val="28"/>
          <w:szCs w:val="28"/>
        </w:rPr>
      </w:pPr>
      <w:r w:rsidRPr="008259EF">
        <w:rPr>
          <w:bCs/>
          <w:sz w:val="28"/>
          <w:szCs w:val="28"/>
        </w:rPr>
        <w:t>Первинні мотиви, які спонукають учнів до самостійних занять фізичним вихованням, часто не мають соціальної значимості. Вони викликані особистими, побутовими причинами</w:t>
      </w:r>
    </w:p>
    <w:p w14:paraId="6E823D45" w14:textId="45E1F0DA" w:rsidR="00DC6B7A" w:rsidRPr="008259EF" w:rsidRDefault="00DC6B7A" w:rsidP="008259EF">
      <w:pPr>
        <w:spacing w:line="360" w:lineRule="auto"/>
        <w:ind w:firstLine="709"/>
        <w:jc w:val="both"/>
        <w:rPr>
          <w:bCs/>
          <w:sz w:val="28"/>
          <w:szCs w:val="28"/>
        </w:rPr>
      </w:pPr>
      <w:r w:rsidRPr="008259EF">
        <w:rPr>
          <w:bCs/>
          <w:sz w:val="28"/>
          <w:szCs w:val="28"/>
        </w:rPr>
        <w:t xml:space="preserve">У працях </w:t>
      </w:r>
      <w:r w:rsidR="003704DA">
        <w:rPr>
          <w:bCs/>
          <w:sz w:val="28"/>
          <w:szCs w:val="28"/>
          <w:lang w:val="uk-UA"/>
        </w:rPr>
        <w:t xml:space="preserve">М.В. Данилевич </w:t>
      </w:r>
      <w:r w:rsidRPr="008259EF">
        <w:rPr>
          <w:bCs/>
          <w:sz w:val="28"/>
          <w:szCs w:val="28"/>
        </w:rPr>
        <w:t>описано соціальні мотиви діяльності людини. На думку цих авторів, у джерелах мотиваційної діяльності людини містяться не тільки особисті потреби й інтереси</w:t>
      </w:r>
      <w:r w:rsidRPr="008259EF">
        <w:rPr>
          <w:bCs/>
          <w:sz w:val="28"/>
          <w:szCs w:val="28"/>
        </w:rPr>
        <w:sym w:font="Symbol" w:char="F02C"/>
      </w:r>
      <w:r w:rsidRPr="008259EF">
        <w:rPr>
          <w:bCs/>
          <w:sz w:val="28"/>
          <w:szCs w:val="28"/>
        </w:rPr>
        <w:t xml:space="preserve"> а також інтереси й потреби суспільства</w:t>
      </w:r>
      <w:r w:rsidR="003704DA">
        <w:rPr>
          <w:bCs/>
          <w:sz w:val="28"/>
          <w:szCs w:val="28"/>
          <w:lang w:val="uk-UA"/>
        </w:rPr>
        <w:t xml:space="preserve"> </w:t>
      </w:r>
      <w:r w:rsidR="003704DA" w:rsidRPr="00983615">
        <w:rPr>
          <w:bCs/>
          <w:sz w:val="28"/>
          <w:szCs w:val="28"/>
        </w:rPr>
        <w:t>[</w:t>
      </w:r>
      <w:r w:rsidR="003704DA">
        <w:rPr>
          <w:bCs/>
          <w:sz w:val="28"/>
          <w:szCs w:val="28"/>
          <w:lang w:val="uk-UA"/>
        </w:rPr>
        <w:t>18</w:t>
      </w:r>
      <w:r w:rsidR="003704DA" w:rsidRPr="00983615">
        <w:rPr>
          <w:bCs/>
          <w:sz w:val="28"/>
          <w:szCs w:val="28"/>
        </w:rPr>
        <w:t>]</w:t>
      </w:r>
      <w:r w:rsidRPr="008259EF">
        <w:rPr>
          <w:bCs/>
          <w:sz w:val="28"/>
          <w:szCs w:val="28"/>
        </w:rPr>
        <w:t xml:space="preserve">.     </w:t>
      </w:r>
    </w:p>
    <w:p w14:paraId="15756573" w14:textId="77777777" w:rsidR="00DC6B7A" w:rsidRPr="008259EF" w:rsidRDefault="00DC6B7A" w:rsidP="008259EF">
      <w:pPr>
        <w:spacing w:line="360" w:lineRule="auto"/>
        <w:ind w:firstLine="709"/>
        <w:jc w:val="both"/>
        <w:rPr>
          <w:bCs/>
          <w:sz w:val="28"/>
          <w:szCs w:val="28"/>
        </w:rPr>
      </w:pPr>
      <w:r w:rsidRPr="008259EF">
        <w:rPr>
          <w:bCs/>
          <w:sz w:val="28"/>
          <w:szCs w:val="28"/>
        </w:rPr>
        <w:t xml:space="preserve">Вивченню характеру мотивів і необхідності виховування їх у роботі з молоддю вчені надають особливої уваги. Мотиви фізкультурно-оздоровчої і спортивної діяльності важливо виховувати в шкільному віці – вважають одні </w:t>
      </w:r>
      <w:r w:rsidRPr="008259EF">
        <w:rPr>
          <w:bCs/>
          <w:sz w:val="28"/>
          <w:szCs w:val="28"/>
        </w:rPr>
        <w:lastRenderedPageBreak/>
        <w:t>дослідники, інші стверджують</w:t>
      </w:r>
      <w:r w:rsidRPr="008259EF">
        <w:rPr>
          <w:bCs/>
          <w:sz w:val="28"/>
          <w:szCs w:val="28"/>
        </w:rPr>
        <w:sym w:font="Symbol" w:char="F02C"/>
      </w:r>
      <w:r w:rsidRPr="008259EF">
        <w:rPr>
          <w:bCs/>
          <w:sz w:val="28"/>
          <w:szCs w:val="28"/>
        </w:rPr>
        <w:t xml:space="preserve"> що потреби й мотиви занять фізичними вправами  формуються насамперед у сім’ї </w:t>
      </w:r>
      <w:r w:rsidRPr="008259EF">
        <w:rPr>
          <w:bCs/>
          <w:sz w:val="28"/>
          <w:szCs w:val="28"/>
        </w:rPr>
        <w:sym w:font="Symbol" w:char="F05B"/>
      </w:r>
      <w:r w:rsidRPr="008259EF">
        <w:rPr>
          <w:bCs/>
          <w:sz w:val="28"/>
          <w:szCs w:val="28"/>
        </w:rPr>
        <w:t>52</w:t>
      </w:r>
      <w:r w:rsidRPr="008259EF">
        <w:rPr>
          <w:bCs/>
          <w:sz w:val="28"/>
          <w:szCs w:val="28"/>
        </w:rPr>
        <w:sym w:font="Symbol" w:char="F05D"/>
      </w:r>
      <w:r w:rsidRPr="008259EF">
        <w:rPr>
          <w:bCs/>
          <w:sz w:val="28"/>
          <w:szCs w:val="28"/>
        </w:rPr>
        <w:t>.</w:t>
      </w:r>
    </w:p>
    <w:p w14:paraId="53C1971C" w14:textId="77777777" w:rsidR="00DC6B7A" w:rsidRPr="008259EF" w:rsidRDefault="00DC6B7A" w:rsidP="008259EF">
      <w:pPr>
        <w:spacing w:line="360" w:lineRule="auto"/>
        <w:ind w:firstLine="709"/>
        <w:jc w:val="both"/>
        <w:rPr>
          <w:bCs/>
          <w:sz w:val="28"/>
          <w:szCs w:val="28"/>
        </w:rPr>
      </w:pPr>
      <w:r w:rsidRPr="008259EF">
        <w:rPr>
          <w:bCs/>
          <w:sz w:val="28"/>
          <w:szCs w:val="28"/>
        </w:rPr>
        <w:t xml:space="preserve">Мотивація навчально-пізнавальної діяльності старшокласників є складним структурним утворенням, що має таке значення: </w:t>
      </w:r>
    </w:p>
    <w:p w14:paraId="44CEFF10" w14:textId="77777777" w:rsidR="00DC6B7A" w:rsidRPr="008259EF" w:rsidRDefault="00DC6B7A" w:rsidP="008259EF">
      <w:pPr>
        <w:spacing w:line="360" w:lineRule="auto"/>
        <w:ind w:firstLine="709"/>
        <w:jc w:val="both"/>
        <w:rPr>
          <w:bCs/>
          <w:sz w:val="28"/>
          <w:szCs w:val="28"/>
        </w:rPr>
      </w:pPr>
      <w:r w:rsidRPr="008259EF">
        <w:rPr>
          <w:bCs/>
          <w:sz w:val="28"/>
          <w:szCs w:val="28"/>
        </w:rPr>
        <w:t xml:space="preserve">1. Виступає як фактор формування й розвитку особистості. </w:t>
      </w:r>
    </w:p>
    <w:p w14:paraId="541BE63F" w14:textId="77777777" w:rsidR="00DC6B7A" w:rsidRPr="008259EF" w:rsidRDefault="00DC6B7A" w:rsidP="008259EF">
      <w:pPr>
        <w:spacing w:line="360" w:lineRule="auto"/>
        <w:ind w:firstLine="709"/>
        <w:jc w:val="both"/>
        <w:rPr>
          <w:bCs/>
          <w:sz w:val="28"/>
          <w:szCs w:val="28"/>
        </w:rPr>
      </w:pPr>
      <w:r w:rsidRPr="008259EF">
        <w:rPr>
          <w:bCs/>
          <w:sz w:val="28"/>
          <w:szCs w:val="28"/>
        </w:rPr>
        <w:t>2. Здійснює загальний стимулюючий вплив на процес мислення, стає джерелом інтелектуальної активності.</w:t>
      </w:r>
    </w:p>
    <w:p w14:paraId="4D5CEC22" w14:textId="77777777" w:rsidR="00DC6B7A" w:rsidRPr="008259EF" w:rsidRDefault="00DC6B7A" w:rsidP="008259EF">
      <w:pPr>
        <w:spacing w:line="360" w:lineRule="auto"/>
        <w:ind w:firstLine="709"/>
        <w:jc w:val="both"/>
        <w:rPr>
          <w:bCs/>
          <w:sz w:val="28"/>
          <w:szCs w:val="28"/>
        </w:rPr>
      </w:pPr>
      <w:r w:rsidRPr="008259EF">
        <w:rPr>
          <w:bCs/>
          <w:sz w:val="28"/>
          <w:szCs w:val="28"/>
        </w:rPr>
        <w:t xml:space="preserve">3. Мобілізує творчі сили на пошук і рішення пізнавальних завдань, позитивно впливає на якість знань, їх глибину та систематизацію, прагнення до самостійної роботи. </w:t>
      </w:r>
    </w:p>
    <w:p w14:paraId="00DBA7C0" w14:textId="292EB4A6" w:rsidR="00DC6B7A" w:rsidRPr="008259EF" w:rsidRDefault="00DC6B7A" w:rsidP="008259EF">
      <w:pPr>
        <w:spacing w:line="360" w:lineRule="auto"/>
        <w:ind w:firstLine="709"/>
        <w:jc w:val="both"/>
        <w:rPr>
          <w:bCs/>
          <w:sz w:val="28"/>
          <w:szCs w:val="28"/>
        </w:rPr>
      </w:pPr>
      <w:r w:rsidRPr="008259EF">
        <w:rPr>
          <w:bCs/>
          <w:sz w:val="28"/>
          <w:szCs w:val="28"/>
        </w:rPr>
        <w:t>4. Має діагностичне значення, є показником розвитку багатьох важливих рис особистості: цілеспрямованості, усвідомленості, широти та стійкості пізнавальних інтересів</w:t>
      </w:r>
      <w:r w:rsidR="003704DA">
        <w:rPr>
          <w:bCs/>
          <w:sz w:val="28"/>
          <w:szCs w:val="28"/>
          <w:lang w:val="uk-UA"/>
        </w:rPr>
        <w:t xml:space="preserve"> </w:t>
      </w:r>
      <w:r w:rsidR="003704DA" w:rsidRPr="00983615">
        <w:rPr>
          <w:bCs/>
          <w:sz w:val="28"/>
          <w:szCs w:val="28"/>
        </w:rPr>
        <w:t>[</w:t>
      </w:r>
      <w:r w:rsidR="003704DA">
        <w:rPr>
          <w:bCs/>
          <w:sz w:val="28"/>
          <w:szCs w:val="28"/>
          <w:lang w:val="uk-UA"/>
        </w:rPr>
        <w:t>9</w:t>
      </w:r>
      <w:r w:rsidR="003704DA" w:rsidRPr="00983615">
        <w:rPr>
          <w:bCs/>
          <w:sz w:val="28"/>
          <w:szCs w:val="28"/>
        </w:rPr>
        <w:t>]</w:t>
      </w:r>
      <w:r w:rsidRPr="008259EF">
        <w:rPr>
          <w:bCs/>
          <w:sz w:val="28"/>
          <w:szCs w:val="28"/>
        </w:rPr>
        <w:t>.</w:t>
      </w:r>
    </w:p>
    <w:p w14:paraId="05BF2A99" w14:textId="71673B4E" w:rsidR="00DC6B7A" w:rsidRPr="008259EF" w:rsidRDefault="003704DA" w:rsidP="008259EF">
      <w:pPr>
        <w:spacing w:line="360" w:lineRule="auto"/>
        <w:ind w:firstLine="709"/>
        <w:jc w:val="both"/>
        <w:rPr>
          <w:bCs/>
          <w:sz w:val="28"/>
          <w:szCs w:val="28"/>
        </w:rPr>
      </w:pPr>
      <w:r>
        <w:rPr>
          <w:bCs/>
          <w:sz w:val="28"/>
          <w:szCs w:val="28"/>
          <w:lang w:val="uk-UA"/>
        </w:rPr>
        <w:t>О.Е. Солодовченко</w:t>
      </w:r>
      <w:r w:rsidR="00DC6B7A" w:rsidRPr="008259EF">
        <w:rPr>
          <w:bCs/>
          <w:sz w:val="28"/>
          <w:szCs w:val="28"/>
        </w:rPr>
        <w:t xml:space="preserve"> виділяє, що процес формування інтересу до самостійних занять фізичними вправами складається з трьох етапів: </w:t>
      </w:r>
    </w:p>
    <w:p w14:paraId="11D1EBC1" w14:textId="77777777" w:rsidR="00DC6B7A" w:rsidRPr="008259EF" w:rsidRDefault="00DC6B7A" w:rsidP="008259EF">
      <w:pPr>
        <w:spacing w:line="360" w:lineRule="auto"/>
        <w:ind w:firstLine="709"/>
        <w:jc w:val="both"/>
        <w:rPr>
          <w:bCs/>
          <w:sz w:val="28"/>
          <w:szCs w:val="28"/>
        </w:rPr>
      </w:pPr>
      <w:r w:rsidRPr="008259EF">
        <w:rPr>
          <w:bCs/>
          <w:sz w:val="28"/>
          <w:szCs w:val="28"/>
        </w:rPr>
        <w:t xml:space="preserve">1. Створення умов для появи пізнавального інтересу, що сприяють виникненню потреби в цих знаннях.  </w:t>
      </w:r>
    </w:p>
    <w:p w14:paraId="3D4E049E" w14:textId="77777777" w:rsidR="00DC6B7A" w:rsidRPr="008259EF" w:rsidRDefault="00DC6B7A" w:rsidP="008259EF">
      <w:pPr>
        <w:spacing w:line="360" w:lineRule="auto"/>
        <w:ind w:firstLine="709"/>
        <w:jc w:val="both"/>
        <w:rPr>
          <w:bCs/>
          <w:sz w:val="28"/>
          <w:szCs w:val="28"/>
        </w:rPr>
      </w:pPr>
      <w:r w:rsidRPr="008259EF">
        <w:rPr>
          <w:bCs/>
          <w:sz w:val="28"/>
          <w:szCs w:val="28"/>
        </w:rPr>
        <w:t xml:space="preserve">2. Формування позитивного ставлення до предмета діяльності, надання можливості переживати успіх, радість від продуктивної діяльності. </w:t>
      </w:r>
    </w:p>
    <w:p w14:paraId="7513F020" w14:textId="3F21D4B0" w:rsidR="00DC6B7A" w:rsidRPr="008259EF" w:rsidRDefault="00DC6B7A" w:rsidP="008259EF">
      <w:pPr>
        <w:spacing w:line="360" w:lineRule="auto"/>
        <w:ind w:firstLine="709"/>
        <w:jc w:val="both"/>
        <w:rPr>
          <w:bCs/>
          <w:sz w:val="28"/>
          <w:szCs w:val="28"/>
        </w:rPr>
      </w:pPr>
      <w:r w:rsidRPr="008259EF">
        <w:rPr>
          <w:bCs/>
          <w:sz w:val="28"/>
          <w:szCs w:val="28"/>
        </w:rPr>
        <w:t>3. Організація діяльності, в умовах якої формується справжній пізнавальний інтерес</w:t>
      </w:r>
      <w:r w:rsidR="003704DA">
        <w:rPr>
          <w:bCs/>
          <w:sz w:val="28"/>
          <w:szCs w:val="28"/>
          <w:lang w:val="uk-UA"/>
        </w:rPr>
        <w:t xml:space="preserve"> </w:t>
      </w:r>
      <w:r w:rsidR="003704DA" w:rsidRPr="00983615">
        <w:rPr>
          <w:bCs/>
          <w:sz w:val="28"/>
          <w:szCs w:val="28"/>
        </w:rPr>
        <w:t>[</w:t>
      </w:r>
      <w:r w:rsidR="003704DA">
        <w:rPr>
          <w:bCs/>
          <w:sz w:val="28"/>
          <w:szCs w:val="28"/>
          <w:lang w:val="uk-UA"/>
        </w:rPr>
        <w:t>48</w:t>
      </w:r>
      <w:r w:rsidR="003704DA" w:rsidRPr="00983615">
        <w:rPr>
          <w:bCs/>
          <w:sz w:val="28"/>
          <w:szCs w:val="28"/>
        </w:rPr>
        <w:t>]</w:t>
      </w:r>
      <w:r w:rsidRPr="008259EF">
        <w:rPr>
          <w:bCs/>
          <w:sz w:val="28"/>
          <w:szCs w:val="28"/>
        </w:rPr>
        <w:t xml:space="preserve">. </w:t>
      </w:r>
    </w:p>
    <w:p w14:paraId="18F00007" w14:textId="77777777" w:rsidR="00DC6B7A" w:rsidRPr="008259EF" w:rsidRDefault="00DC6B7A" w:rsidP="008259EF">
      <w:pPr>
        <w:spacing w:line="360" w:lineRule="auto"/>
        <w:ind w:firstLine="709"/>
        <w:jc w:val="both"/>
        <w:rPr>
          <w:bCs/>
          <w:sz w:val="28"/>
          <w:szCs w:val="28"/>
        </w:rPr>
      </w:pPr>
      <w:r w:rsidRPr="008259EF">
        <w:rPr>
          <w:bCs/>
          <w:sz w:val="28"/>
          <w:szCs w:val="28"/>
        </w:rPr>
        <w:t>Потрібно відзначити, що виникнення пізнавального інтересу можливе на певному рівні засвоєння спеціальних знань та умінь. Вищий рівень пізнавальної мотивації характерний для старшокласників, які володіють доступними для них узагальненими способами розумової роботи.</w:t>
      </w:r>
    </w:p>
    <w:p w14:paraId="4A3DBE85" w14:textId="77777777" w:rsidR="00DC6B7A" w:rsidRPr="008259EF" w:rsidRDefault="00DC6B7A" w:rsidP="008259EF">
      <w:pPr>
        <w:spacing w:line="360" w:lineRule="auto"/>
        <w:ind w:firstLine="709"/>
        <w:jc w:val="both"/>
        <w:rPr>
          <w:bCs/>
          <w:sz w:val="28"/>
          <w:szCs w:val="28"/>
        </w:rPr>
      </w:pPr>
      <w:r w:rsidRPr="008259EF">
        <w:rPr>
          <w:bCs/>
          <w:sz w:val="28"/>
          <w:szCs w:val="28"/>
        </w:rPr>
        <w:t xml:space="preserve">Пізнавальні інтереси як активатор пізнавальної діяльності реалізується лише тоді, коли вони трансформуються у свідомості людини в конкретну пізнавальну мету діяльності. Подальше розгортання пізнавальної потреби у сфері свідомості приводить до перетворення мети на пізнавальну програму, яка має чіткі параметри діяльності, спрямованої на задоволення пізнавальної </w:t>
      </w:r>
      <w:r w:rsidRPr="008259EF">
        <w:rPr>
          <w:bCs/>
          <w:sz w:val="28"/>
          <w:szCs w:val="28"/>
        </w:rPr>
        <w:lastRenderedPageBreak/>
        <w:t xml:space="preserve">потреби. Саме тому в самій структурі освітньої потреби доцільно бачити весь комплекс специфічних культурно-спортивних потреб, які задовольняються в процесі діяльності школяра, залученого до проведення та участі у самостійних фізкультурно-масових заходах.   </w:t>
      </w:r>
    </w:p>
    <w:p w14:paraId="3DC2D413" w14:textId="77777777" w:rsidR="00DC6B7A" w:rsidRPr="008259EF" w:rsidRDefault="00DC6B7A" w:rsidP="008259EF">
      <w:pPr>
        <w:spacing w:line="360" w:lineRule="auto"/>
        <w:ind w:firstLine="709"/>
        <w:jc w:val="both"/>
        <w:rPr>
          <w:bCs/>
          <w:sz w:val="28"/>
          <w:szCs w:val="28"/>
        </w:rPr>
      </w:pPr>
      <w:r w:rsidRPr="008259EF">
        <w:rPr>
          <w:bCs/>
          <w:sz w:val="28"/>
          <w:szCs w:val="28"/>
        </w:rPr>
        <w:t xml:space="preserve">Оцінюючи наявність і прояв окремих елементів та порівнюючи їх у різних осіб, можна дати оцінку сформованості й глибини інтересу. Під час оцінки слід мати на увазі, що всім учням подобається спорт, тому необхідно враховувати не тільки значущість самостійних занять фізичним вихованням для старшокласників, а й особистісний зміст. Останній знаходить реальне втілення в активно-дійовому ставленні.   </w:t>
      </w:r>
    </w:p>
    <w:p w14:paraId="764EBBFC" w14:textId="77777777" w:rsidR="00DC6B7A" w:rsidRPr="008259EF" w:rsidRDefault="00DC6B7A" w:rsidP="008259EF">
      <w:pPr>
        <w:spacing w:line="360" w:lineRule="auto"/>
        <w:ind w:firstLine="709"/>
        <w:jc w:val="both"/>
        <w:rPr>
          <w:bCs/>
          <w:sz w:val="28"/>
          <w:szCs w:val="28"/>
        </w:rPr>
      </w:pPr>
      <w:r w:rsidRPr="008259EF">
        <w:rPr>
          <w:bCs/>
          <w:sz w:val="28"/>
          <w:szCs w:val="28"/>
        </w:rPr>
        <w:t>Формування потреби в заняттях фізичними вправами повинно здійснюватися за механізмом формування звичок поведінки</w:t>
      </w:r>
      <w:r w:rsidRPr="008259EF">
        <w:rPr>
          <w:bCs/>
          <w:sz w:val="28"/>
          <w:szCs w:val="28"/>
        </w:rPr>
        <w:sym w:font="Symbol" w:char="F02C"/>
      </w:r>
      <w:r w:rsidRPr="008259EF">
        <w:rPr>
          <w:bCs/>
          <w:sz w:val="28"/>
          <w:szCs w:val="28"/>
        </w:rPr>
        <w:t xml:space="preserve"> накопичення позитивного досвіду</w:t>
      </w:r>
      <w:r w:rsidRPr="008259EF">
        <w:rPr>
          <w:bCs/>
          <w:sz w:val="28"/>
          <w:szCs w:val="28"/>
        </w:rPr>
        <w:sym w:font="Symbol" w:char="F02C"/>
      </w:r>
      <w:r w:rsidRPr="008259EF">
        <w:rPr>
          <w:bCs/>
          <w:sz w:val="28"/>
          <w:szCs w:val="28"/>
        </w:rPr>
        <w:t xml:space="preserve"> впливу сильних вражень </w:t>
      </w:r>
      <w:r w:rsidRPr="008259EF">
        <w:rPr>
          <w:bCs/>
          <w:sz w:val="28"/>
          <w:szCs w:val="28"/>
        </w:rPr>
        <w:sym w:font="Symbol" w:char="F028"/>
      </w:r>
      <w:r w:rsidRPr="008259EF">
        <w:rPr>
          <w:bCs/>
          <w:sz w:val="28"/>
          <w:szCs w:val="28"/>
        </w:rPr>
        <w:t>наприклад, від відвідування змагань</w:t>
      </w:r>
      <w:r w:rsidRPr="008259EF">
        <w:rPr>
          <w:bCs/>
          <w:sz w:val="28"/>
          <w:szCs w:val="28"/>
        </w:rPr>
        <w:sym w:font="Symbol" w:char="F029"/>
      </w:r>
      <w:r w:rsidRPr="008259EF">
        <w:rPr>
          <w:bCs/>
          <w:sz w:val="28"/>
          <w:szCs w:val="28"/>
        </w:rPr>
        <w:sym w:font="Symbol" w:char="F02C"/>
      </w:r>
      <w:r w:rsidRPr="008259EF">
        <w:rPr>
          <w:bCs/>
          <w:sz w:val="28"/>
          <w:szCs w:val="28"/>
        </w:rPr>
        <w:t xml:space="preserve"> поведінки старших товаришів</w:t>
      </w:r>
      <w:r w:rsidRPr="008259EF">
        <w:rPr>
          <w:bCs/>
          <w:sz w:val="28"/>
          <w:szCs w:val="28"/>
        </w:rPr>
        <w:sym w:font="Symbol" w:char="F02C"/>
      </w:r>
      <w:r w:rsidRPr="008259EF">
        <w:rPr>
          <w:bCs/>
          <w:sz w:val="28"/>
          <w:szCs w:val="28"/>
        </w:rPr>
        <w:t xml:space="preserve"> батьків. </w:t>
      </w:r>
    </w:p>
    <w:p w14:paraId="458E9FA4" w14:textId="77777777" w:rsidR="00DC6B7A" w:rsidRPr="008259EF" w:rsidRDefault="00DC6B7A" w:rsidP="008259EF">
      <w:pPr>
        <w:spacing w:line="360" w:lineRule="auto"/>
        <w:ind w:firstLine="709"/>
        <w:jc w:val="both"/>
        <w:rPr>
          <w:bCs/>
          <w:sz w:val="28"/>
          <w:szCs w:val="28"/>
        </w:rPr>
      </w:pPr>
      <w:r w:rsidRPr="008259EF">
        <w:rPr>
          <w:bCs/>
          <w:sz w:val="28"/>
          <w:szCs w:val="28"/>
        </w:rPr>
        <w:t>Мотиви занять фізичною культурою умовно поділяються на загальні й конкретні. До загальних мотивів належать бажання людини займатися фізичними вправами взагалі</w:t>
      </w:r>
      <w:r w:rsidRPr="008259EF">
        <w:rPr>
          <w:bCs/>
          <w:sz w:val="28"/>
          <w:szCs w:val="28"/>
        </w:rPr>
        <w:sym w:font="Symbol" w:char="F03A"/>
      </w:r>
      <w:r w:rsidRPr="008259EF">
        <w:rPr>
          <w:bCs/>
          <w:sz w:val="28"/>
          <w:szCs w:val="28"/>
        </w:rPr>
        <w:t xml:space="preserve"> чим конкретно </w:t>
      </w:r>
      <w:r w:rsidRPr="008259EF">
        <w:rPr>
          <w:bCs/>
          <w:sz w:val="28"/>
          <w:szCs w:val="28"/>
        </w:rPr>
        <w:sym w:font="Symbol" w:char="F028"/>
      </w:r>
      <w:r w:rsidRPr="008259EF">
        <w:rPr>
          <w:bCs/>
          <w:sz w:val="28"/>
          <w:szCs w:val="28"/>
        </w:rPr>
        <w:t>яким видом фізичних вправ</w:t>
      </w:r>
      <w:r w:rsidRPr="008259EF">
        <w:rPr>
          <w:bCs/>
          <w:sz w:val="28"/>
          <w:szCs w:val="28"/>
        </w:rPr>
        <w:sym w:font="Symbol" w:char="F029"/>
      </w:r>
      <w:r w:rsidRPr="008259EF">
        <w:rPr>
          <w:bCs/>
          <w:sz w:val="28"/>
          <w:szCs w:val="28"/>
        </w:rPr>
        <w:t xml:space="preserve"> не має значення. Конкретні мотиви відображають бажання особи займатися улюбленим видом спорту або оздоровчими вправами. </w:t>
      </w:r>
    </w:p>
    <w:p w14:paraId="0B8F4267" w14:textId="77777777" w:rsidR="00DC6B7A" w:rsidRPr="008259EF" w:rsidRDefault="00DC6B7A" w:rsidP="008259EF">
      <w:pPr>
        <w:spacing w:line="360" w:lineRule="auto"/>
        <w:ind w:firstLine="709"/>
        <w:jc w:val="both"/>
        <w:rPr>
          <w:bCs/>
          <w:sz w:val="28"/>
          <w:szCs w:val="28"/>
        </w:rPr>
      </w:pPr>
      <w:r w:rsidRPr="008259EF">
        <w:rPr>
          <w:bCs/>
          <w:sz w:val="28"/>
          <w:szCs w:val="28"/>
        </w:rPr>
        <w:t>За складністю  і ступенем усвідомлення мотиви поділяють на прості й складні. У простих мотивах виявляються, головним чином, матеріальні потреби. Це прагнення</w:t>
      </w:r>
      <w:r w:rsidRPr="008259EF">
        <w:rPr>
          <w:bCs/>
          <w:sz w:val="28"/>
          <w:szCs w:val="28"/>
        </w:rPr>
        <w:sym w:font="Symbol" w:char="F02C"/>
      </w:r>
      <w:r w:rsidRPr="008259EF">
        <w:rPr>
          <w:bCs/>
          <w:sz w:val="28"/>
          <w:szCs w:val="28"/>
        </w:rPr>
        <w:t xml:space="preserve"> бажання</w:t>
      </w:r>
      <w:r w:rsidRPr="008259EF">
        <w:rPr>
          <w:bCs/>
          <w:sz w:val="28"/>
          <w:szCs w:val="28"/>
        </w:rPr>
        <w:sym w:font="Symbol" w:char="F02C"/>
      </w:r>
      <w:r w:rsidRPr="008259EF">
        <w:rPr>
          <w:bCs/>
          <w:sz w:val="28"/>
          <w:szCs w:val="28"/>
        </w:rPr>
        <w:t xml:space="preserve"> хотіння</w:t>
      </w:r>
      <w:r w:rsidRPr="008259EF">
        <w:rPr>
          <w:bCs/>
          <w:sz w:val="28"/>
          <w:szCs w:val="28"/>
        </w:rPr>
        <w:sym w:font="Symbol" w:char="F02C"/>
      </w:r>
      <w:r w:rsidRPr="008259EF">
        <w:rPr>
          <w:bCs/>
          <w:sz w:val="28"/>
          <w:szCs w:val="28"/>
        </w:rPr>
        <w:t xml:space="preserve"> які,  окрім того</w:t>
      </w:r>
      <w:r w:rsidRPr="008259EF">
        <w:rPr>
          <w:bCs/>
          <w:sz w:val="28"/>
          <w:szCs w:val="28"/>
        </w:rPr>
        <w:sym w:font="Symbol" w:char="F02C"/>
      </w:r>
      <w:r w:rsidRPr="008259EF">
        <w:rPr>
          <w:bCs/>
          <w:sz w:val="28"/>
          <w:szCs w:val="28"/>
        </w:rPr>
        <w:t xml:space="preserve"> характеризуються ступенем усвідомлення відповідної потреби. Більш складні форми мотивів – інтереси</w:t>
      </w:r>
      <w:r w:rsidRPr="008259EF">
        <w:rPr>
          <w:bCs/>
          <w:sz w:val="28"/>
          <w:szCs w:val="28"/>
        </w:rPr>
        <w:sym w:font="Symbol" w:char="F02C"/>
      </w:r>
      <w:r w:rsidRPr="008259EF">
        <w:rPr>
          <w:bCs/>
          <w:sz w:val="28"/>
          <w:szCs w:val="28"/>
        </w:rPr>
        <w:t xml:space="preserve"> схильності</w:t>
      </w:r>
      <w:r w:rsidRPr="008259EF">
        <w:rPr>
          <w:bCs/>
          <w:sz w:val="28"/>
          <w:szCs w:val="28"/>
        </w:rPr>
        <w:sym w:font="Symbol" w:char="F02C"/>
      </w:r>
      <w:r w:rsidRPr="008259EF">
        <w:rPr>
          <w:bCs/>
          <w:sz w:val="28"/>
          <w:szCs w:val="28"/>
        </w:rPr>
        <w:t xml:space="preserve"> ідеали</w:t>
      </w:r>
      <w:r w:rsidRPr="008259EF">
        <w:rPr>
          <w:bCs/>
          <w:sz w:val="28"/>
          <w:szCs w:val="28"/>
        </w:rPr>
        <w:sym w:font="Symbol" w:char="F02C"/>
      </w:r>
      <w:r w:rsidRPr="008259EF">
        <w:rPr>
          <w:bCs/>
          <w:sz w:val="28"/>
          <w:szCs w:val="28"/>
        </w:rPr>
        <w:t xml:space="preserve"> світогляд. Вони характерні передусім  для духовних потреб.</w:t>
      </w:r>
    </w:p>
    <w:p w14:paraId="11F32B82" w14:textId="77777777" w:rsidR="00DC6B7A" w:rsidRPr="008259EF" w:rsidRDefault="00DC6B7A" w:rsidP="008259EF">
      <w:pPr>
        <w:spacing w:line="360" w:lineRule="auto"/>
        <w:ind w:firstLine="709"/>
        <w:jc w:val="both"/>
        <w:rPr>
          <w:bCs/>
          <w:sz w:val="28"/>
          <w:szCs w:val="28"/>
        </w:rPr>
      </w:pPr>
      <w:r w:rsidRPr="008259EF">
        <w:rPr>
          <w:bCs/>
          <w:sz w:val="28"/>
          <w:szCs w:val="28"/>
        </w:rPr>
        <w:t>За ступенем стійкості та тривалості дії мотиви можуть бути стійкими</w:t>
      </w:r>
      <w:r w:rsidRPr="008259EF">
        <w:rPr>
          <w:bCs/>
          <w:sz w:val="28"/>
          <w:szCs w:val="28"/>
        </w:rPr>
        <w:sym w:font="Symbol" w:char="F02C"/>
      </w:r>
      <w:r w:rsidRPr="008259EF">
        <w:rPr>
          <w:bCs/>
          <w:sz w:val="28"/>
          <w:szCs w:val="28"/>
        </w:rPr>
        <w:t xml:space="preserve"> постійно діючими </w:t>
      </w:r>
      <w:r w:rsidRPr="008259EF">
        <w:rPr>
          <w:bCs/>
          <w:sz w:val="28"/>
          <w:szCs w:val="28"/>
        </w:rPr>
        <w:sym w:font="Symbol" w:char="F028"/>
      </w:r>
      <w:r w:rsidRPr="008259EF">
        <w:rPr>
          <w:bCs/>
          <w:sz w:val="28"/>
          <w:szCs w:val="28"/>
        </w:rPr>
        <w:t>переконання</w:t>
      </w:r>
      <w:r w:rsidRPr="008259EF">
        <w:rPr>
          <w:bCs/>
          <w:sz w:val="28"/>
          <w:szCs w:val="28"/>
        </w:rPr>
        <w:sym w:font="Symbol" w:char="F02C"/>
      </w:r>
      <w:r w:rsidRPr="008259EF">
        <w:rPr>
          <w:bCs/>
          <w:sz w:val="28"/>
          <w:szCs w:val="28"/>
        </w:rPr>
        <w:t xml:space="preserve"> ідеали</w:t>
      </w:r>
      <w:r w:rsidRPr="008259EF">
        <w:rPr>
          <w:bCs/>
          <w:sz w:val="28"/>
          <w:szCs w:val="28"/>
        </w:rPr>
        <w:sym w:font="Symbol" w:char="F02C"/>
      </w:r>
      <w:r w:rsidRPr="008259EF">
        <w:rPr>
          <w:bCs/>
          <w:sz w:val="28"/>
          <w:szCs w:val="28"/>
        </w:rPr>
        <w:t xml:space="preserve"> відчуття обов’язку та ін.</w:t>
      </w:r>
      <w:r w:rsidRPr="008259EF">
        <w:rPr>
          <w:bCs/>
          <w:sz w:val="28"/>
          <w:szCs w:val="28"/>
        </w:rPr>
        <w:sym w:font="Symbol" w:char="F029"/>
      </w:r>
      <w:r w:rsidRPr="008259EF">
        <w:rPr>
          <w:bCs/>
          <w:sz w:val="28"/>
          <w:szCs w:val="28"/>
        </w:rPr>
        <w:sym w:font="Symbol" w:char="F03B"/>
      </w:r>
      <w:r w:rsidRPr="008259EF">
        <w:rPr>
          <w:bCs/>
          <w:sz w:val="28"/>
          <w:szCs w:val="28"/>
        </w:rPr>
        <w:t xml:space="preserve"> тривалими</w:t>
      </w:r>
      <w:r w:rsidRPr="008259EF">
        <w:rPr>
          <w:bCs/>
          <w:sz w:val="28"/>
          <w:szCs w:val="28"/>
        </w:rPr>
        <w:sym w:font="Symbol" w:char="F02C"/>
      </w:r>
      <w:r w:rsidRPr="008259EF">
        <w:rPr>
          <w:bCs/>
          <w:sz w:val="28"/>
          <w:szCs w:val="28"/>
        </w:rPr>
        <w:t xml:space="preserve"> які спонукають до діяльності </w:t>
      </w:r>
      <w:r w:rsidRPr="008259EF">
        <w:rPr>
          <w:bCs/>
          <w:sz w:val="28"/>
          <w:szCs w:val="28"/>
        </w:rPr>
        <w:sym w:font="Symbol" w:char="F028"/>
      </w:r>
      <w:r w:rsidRPr="008259EF">
        <w:rPr>
          <w:bCs/>
          <w:sz w:val="28"/>
          <w:szCs w:val="28"/>
        </w:rPr>
        <w:t>бажання досягти конкретного спортивного результату</w:t>
      </w:r>
      <w:r w:rsidRPr="008259EF">
        <w:rPr>
          <w:bCs/>
          <w:sz w:val="28"/>
          <w:szCs w:val="28"/>
        </w:rPr>
        <w:sym w:font="Symbol" w:char="F029"/>
      </w:r>
      <w:r w:rsidRPr="008259EF">
        <w:rPr>
          <w:bCs/>
          <w:sz w:val="28"/>
          <w:szCs w:val="28"/>
        </w:rPr>
        <w:sym w:font="Symbol" w:char="F03B"/>
      </w:r>
      <w:r w:rsidRPr="008259EF">
        <w:rPr>
          <w:bCs/>
          <w:sz w:val="28"/>
          <w:szCs w:val="28"/>
        </w:rPr>
        <w:t xml:space="preserve"> короткочасними</w:t>
      </w:r>
      <w:r w:rsidRPr="008259EF">
        <w:rPr>
          <w:bCs/>
          <w:sz w:val="28"/>
          <w:szCs w:val="28"/>
        </w:rPr>
        <w:sym w:font="Symbol" w:char="F02C"/>
      </w:r>
      <w:r w:rsidRPr="008259EF">
        <w:rPr>
          <w:bCs/>
          <w:sz w:val="28"/>
          <w:szCs w:val="28"/>
        </w:rPr>
        <w:t xml:space="preserve"> ситуативними</w:t>
      </w:r>
      <w:r w:rsidRPr="008259EF">
        <w:rPr>
          <w:bCs/>
          <w:sz w:val="28"/>
          <w:szCs w:val="28"/>
        </w:rPr>
        <w:sym w:font="Symbol" w:char="F02C"/>
      </w:r>
      <w:r w:rsidRPr="008259EF">
        <w:rPr>
          <w:bCs/>
          <w:sz w:val="28"/>
          <w:szCs w:val="28"/>
        </w:rPr>
        <w:t xml:space="preserve"> що виникають і діють у певній </w:t>
      </w:r>
      <w:r w:rsidRPr="008259EF">
        <w:rPr>
          <w:bCs/>
          <w:sz w:val="28"/>
          <w:szCs w:val="28"/>
        </w:rPr>
        <w:lastRenderedPageBreak/>
        <w:t>ситуації</w:t>
      </w:r>
      <w:r w:rsidRPr="008259EF">
        <w:rPr>
          <w:bCs/>
          <w:sz w:val="28"/>
          <w:szCs w:val="28"/>
        </w:rPr>
        <w:sym w:font="Symbol" w:char="F02C"/>
      </w:r>
      <w:r w:rsidRPr="008259EF">
        <w:rPr>
          <w:bCs/>
          <w:sz w:val="28"/>
          <w:szCs w:val="28"/>
        </w:rPr>
        <w:t xml:space="preserve"> у процесі діяльності людини</w:t>
      </w:r>
      <w:r w:rsidRPr="008259EF">
        <w:rPr>
          <w:bCs/>
          <w:sz w:val="28"/>
          <w:szCs w:val="28"/>
        </w:rPr>
        <w:sym w:font="Symbol" w:char="F02C"/>
      </w:r>
      <w:r w:rsidRPr="008259EF">
        <w:rPr>
          <w:bCs/>
          <w:sz w:val="28"/>
          <w:szCs w:val="28"/>
        </w:rPr>
        <w:t xml:space="preserve"> коли виникає ситуативний інтерес </w:t>
      </w:r>
      <w:r w:rsidRPr="008259EF">
        <w:rPr>
          <w:bCs/>
          <w:sz w:val="28"/>
          <w:szCs w:val="28"/>
        </w:rPr>
        <w:sym w:font="Symbol" w:char="F028"/>
      </w:r>
      <w:r w:rsidRPr="008259EF">
        <w:rPr>
          <w:bCs/>
          <w:sz w:val="28"/>
          <w:szCs w:val="28"/>
        </w:rPr>
        <w:t>інколи такі мотиви називають процесуальними</w:t>
      </w:r>
      <w:r w:rsidRPr="008259EF">
        <w:rPr>
          <w:bCs/>
          <w:sz w:val="28"/>
          <w:szCs w:val="28"/>
        </w:rPr>
        <w:sym w:font="Symbol" w:char="F029"/>
      </w:r>
      <w:r w:rsidRPr="008259EF">
        <w:rPr>
          <w:bCs/>
          <w:sz w:val="28"/>
          <w:szCs w:val="28"/>
        </w:rPr>
        <w:t>.</w:t>
      </w:r>
    </w:p>
    <w:p w14:paraId="38D8D5A5" w14:textId="77777777" w:rsidR="00DC6B7A" w:rsidRPr="008259EF" w:rsidRDefault="00DC6B7A" w:rsidP="008259EF">
      <w:pPr>
        <w:pStyle w:val="32"/>
        <w:spacing w:after="0" w:line="360" w:lineRule="auto"/>
        <w:ind w:left="0" w:firstLine="709"/>
        <w:jc w:val="both"/>
        <w:rPr>
          <w:bCs/>
          <w:iCs/>
          <w:sz w:val="28"/>
          <w:szCs w:val="28"/>
        </w:rPr>
      </w:pPr>
      <w:r w:rsidRPr="008259EF">
        <w:rPr>
          <w:bCs/>
          <w:sz w:val="28"/>
          <w:szCs w:val="28"/>
        </w:rPr>
        <w:t>Інтерес являє собою позитивне свідомо-емоційне ставлення до об’єктів</w:t>
      </w:r>
      <w:r w:rsidRPr="008259EF">
        <w:rPr>
          <w:bCs/>
          <w:sz w:val="28"/>
          <w:szCs w:val="28"/>
        </w:rPr>
        <w:sym w:font="Symbol" w:char="F02C"/>
      </w:r>
      <w:r w:rsidRPr="008259EF">
        <w:rPr>
          <w:bCs/>
          <w:sz w:val="28"/>
          <w:szCs w:val="28"/>
        </w:rPr>
        <w:t xml:space="preserve"> подій або діяльності. Наявність інтересів сприяє розвитку здібностей для успішного навчання. В інтересах проявляється в першу чергу пізнавальна потреба. Однак інтерес – мотив не стійкий. Він може зникнути або перетворитися у схильність.</w:t>
      </w:r>
    </w:p>
    <w:p w14:paraId="7188F65A" w14:textId="77777777" w:rsidR="00DC6B7A" w:rsidRPr="008259EF" w:rsidRDefault="00DC6B7A" w:rsidP="008259EF">
      <w:pPr>
        <w:pStyle w:val="32"/>
        <w:spacing w:after="0" w:line="360" w:lineRule="auto"/>
        <w:ind w:left="0" w:firstLine="709"/>
        <w:jc w:val="both"/>
        <w:rPr>
          <w:bCs/>
          <w:iCs/>
          <w:sz w:val="28"/>
          <w:szCs w:val="28"/>
        </w:rPr>
      </w:pPr>
      <w:r w:rsidRPr="008259EF">
        <w:rPr>
          <w:bCs/>
          <w:sz w:val="28"/>
          <w:szCs w:val="28"/>
        </w:rPr>
        <w:t>Схильність – це не тільки пізнавальна направленість особистості на свідому діяльність</w:t>
      </w:r>
      <w:r w:rsidRPr="008259EF">
        <w:rPr>
          <w:bCs/>
          <w:sz w:val="28"/>
          <w:szCs w:val="28"/>
        </w:rPr>
        <w:sym w:font="Symbol" w:char="F02C"/>
      </w:r>
      <w:r w:rsidRPr="008259EF">
        <w:rPr>
          <w:bCs/>
          <w:sz w:val="28"/>
          <w:szCs w:val="28"/>
        </w:rPr>
        <w:t xml:space="preserve"> але і прагнення до цієї діяльності. Схильність припускає наявність здібностей. Схильність і здібності діалектично пов’язані між собою.</w:t>
      </w:r>
    </w:p>
    <w:p w14:paraId="2C1315AF" w14:textId="110743D9" w:rsidR="00DC6B7A" w:rsidRPr="008259EF" w:rsidRDefault="00DC6B7A" w:rsidP="008259EF">
      <w:pPr>
        <w:spacing w:line="360" w:lineRule="auto"/>
        <w:ind w:firstLine="709"/>
        <w:jc w:val="both"/>
        <w:rPr>
          <w:bCs/>
          <w:sz w:val="28"/>
          <w:szCs w:val="28"/>
        </w:rPr>
      </w:pPr>
      <w:r w:rsidRPr="008259EF">
        <w:rPr>
          <w:bCs/>
          <w:sz w:val="28"/>
          <w:szCs w:val="28"/>
        </w:rPr>
        <w:t>Більш дієвим мотивом є ідеал як найвища мета</w:t>
      </w:r>
      <w:r w:rsidRPr="008259EF">
        <w:rPr>
          <w:bCs/>
          <w:sz w:val="28"/>
          <w:szCs w:val="28"/>
        </w:rPr>
        <w:sym w:font="Symbol" w:char="F02C"/>
      </w:r>
      <w:r w:rsidRPr="008259EF">
        <w:rPr>
          <w:bCs/>
          <w:sz w:val="28"/>
          <w:szCs w:val="28"/>
        </w:rPr>
        <w:t xml:space="preserve"> основний напрямок особистих зосереджень. Наявність стійких ідеалів засвідчує високий рівень розвитку особистості. Ідеал і світогляд тісно переплітаються. В ідеалах</w:t>
      </w:r>
      <w:r w:rsidRPr="008259EF">
        <w:rPr>
          <w:bCs/>
          <w:sz w:val="28"/>
          <w:szCs w:val="28"/>
        </w:rPr>
        <w:sym w:font="Symbol" w:char="F02C"/>
      </w:r>
      <w:r w:rsidRPr="008259EF">
        <w:rPr>
          <w:bCs/>
          <w:sz w:val="28"/>
          <w:szCs w:val="28"/>
        </w:rPr>
        <w:t xml:space="preserve"> як у фокусі, концентруються суттєві особливості світоглядних поглядів і переконань.</w:t>
      </w:r>
      <w:r w:rsidR="008259EF" w:rsidRPr="008259EF">
        <w:rPr>
          <w:bCs/>
          <w:sz w:val="28"/>
          <w:szCs w:val="28"/>
          <w:lang w:val="uk-UA"/>
        </w:rPr>
        <w:t xml:space="preserve"> </w:t>
      </w:r>
      <w:r w:rsidRPr="008259EF">
        <w:rPr>
          <w:bCs/>
          <w:sz w:val="28"/>
          <w:szCs w:val="28"/>
          <w:lang w:val="uk-UA"/>
        </w:rPr>
        <w:t xml:space="preserve">Активний інтерес до фізичної культури і спорту дітей в більшості випадків формується в підлітковому періоді їхнього життя. </w:t>
      </w:r>
      <w:r w:rsidRPr="006F40F2">
        <w:rPr>
          <w:bCs/>
          <w:sz w:val="28"/>
          <w:szCs w:val="28"/>
          <w:lang w:val="uk-UA"/>
        </w:rPr>
        <w:t xml:space="preserve">Необхідною умовою виникнення свідомого і стійкого інтересу учнів є наявність достатньої суми знань про конкретний вид фізкультурної діяльності. </w:t>
      </w:r>
      <w:r w:rsidRPr="008259EF">
        <w:rPr>
          <w:bCs/>
          <w:sz w:val="28"/>
          <w:szCs w:val="28"/>
        </w:rPr>
        <w:t>Вчителям фізичної культури слід прагнути до того, щоб школярі отримували правильні й повні знання про значення і вплив фізичних вправ на організм людини. Це можливо за рахунок вмілого педагогічного впливу, який допомагає учням накопичувати спеціальні знання про фізичну культуру і спорт, приводить до переконань необхідності таких занять у повсякденному житті.</w:t>
      </w:r>
    </w:p>
    <w:p w14:paraId="7333B7A2" w14:textId="77777777" w:rsidR="00DC6B7A" w:rsidRPr="008259EF" w:rsidRDefault="00DC6B7A" w:rsidP="008259EF">
      <w:pPr>
        <w:pStyle w:val="af3"/>
        <w:spacing w:after="0" w:line="360" w:lineRule="auto"/>
        <w:ind w:firstLine="709"/>
        <w:jc w:val="both"/>
        <w:rPr>
          <w:bCs/>
          <w:sz w:val="28"/>
          <w:szCs w:val="28"/>
        </w:rPr>
      </w:pPr>
    </w:p>
    <w:p w14:paraId="2218B29F" w14:textId="6C49D533" w:rsidR="00DC6B7A" w:rsidRPr="008259EF" w:rsidRDefault="00DC6B7A" w:rsidP="008259EF">
      <w:pPr>
        <w:spacing w:line="360" w:lineRule="auto"/>
        <w:ind w:firstLine="709"/>
        <w:jc w:val="both"/>
        <w:rPr>
          <w:bCs/>
          <w:sz w:val="28"/>
          <w:szCs w:val="28"/>
        </w:rPr>
      </w:pPr>
      <w:r w:rsidRPr="008259EF">
        <w:rPr>
          <w:bCs/>
          <w:sz w:val="28"/>
          <w:szCs w:val="28"/>
        </w:rPr>
        <w:t>1.</w:t>
      </w:r>
      <w:r w:rsidR="008259EF">
        <w:rPr>
          <w:bCs/>
          <w:sz w:val="28"/>
          <w:szCs w:val="28"/>
          <w:lang w:val="uk-UA"/>
        </w:rPr>
        <w:t>5</w:t>
      </w:r>
      <w:r w:rsidRPr="008259EF">
        <w:rPr>
          <w:bCs/>
          <w:sz w:val="28"/>
          <w:szCs w:val="28"/>
        </w:rPr>
        <w:t xml:space="preserve"> Анатомо-фізіологічні та психофізіологічні особливості дітей шкільного віку</w:t>
      </w:r>
    </w:p>
    <w:p w14:paraId="28893F7A" w14:textId="77777777" w:rsidR="00DC6B7A" w:rsidRPr="008259EF" w:rsidRDefault="00DC6B7A" w:rsidP="008259EF">
      <w:pPr>
        <w:spacing w:line="360" w:lineRule="auto"/>
        <w:ind w:firstLine="709"/>
        <w:jc w:val="both"/>
        <w:rPr>
          <w:bCs/>
          <w:sz w:val="28"/>
          <w:szCs w:val="28"/>
        </w:rPr>
      </w:pPr>
    </w:p>
    <w:p w14:paraId="3454EA43" w14:textId="2199848C"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Період життя дітей від 6-7 до 11 років називають молодшим шкільним віком. При визначенні його меж враховують особливості психічного і </w:t>
      </w:r>
      <w:r w:rsidRPr="008259EF">
        <w:rPr>
          <w:bCs/>
          <w:sz w:val="28"/>
          <w:szCs w:val="28"/>
          <w:lang w:val="uk-UA"/>
        </w:rPr>
        <w:lastRenderedPageBreak/>
        <w:t>фізичного розвитку дітей, перехід їх до навчальної діяльності, яка стає основною [</w:t>
      </w:r>
      <w:r w:rsidR="003704DA">
        <w:rPr>
          <w:bCs/>
          <w:sz w:val="28"/>
          <w:szCs w:val="28"/>
          <w:lang w:val="uk-UA"/>
        </w:rPr>
        <w:t>4</w:t>
      </w:r>
      <w:r w:rsidRPr="008259EF">
        <w:rPr>
          <w:bCs/>
          <w:sz w:val="28"/>
          <w:szCs w:val="28"/>
          <w:lang w:val="uk-UA"/>
        </w:rPr>
        <w:t>2].</w:t>
      </w:r>
    </w:p>
    <w:p w14:paraId="38ABD5FF" w14:textId="08DEED06"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Фізично дитина у цьому віці розвивається досить рівномірно. Збільшується зріст та вага тіла, підвищується імунітет, швидко розвиваються м'язи серця. Артерії у школяра дещо ширші, ніж у дорослої людини, і саме цим пояснюються особливості артеріального тиску. Частота серцевих скорочень стійкіша, але під впливом різних рухів, позитивних і негативних емоцій вона швидко змінюється.  Кістково-сполучний апарат молодших школярів досить гнучкий, оскільки в їхніх кістках ще багато хрящової тканини. На це треба зважати, щоб запобігти можливому викривленню хребта, вдавлюванню грудей, сутулуватості.  Розвиток м’язової системи сприяє збільшенню фізичної сили дітей. Але малі м'язи кисті рук розвиваються повільніше. Першокласникам важко писати в межах рядка, координувати рухи руки, не робити зайвих рухів, які спричиняють швидку втому. Тому слід проводити фізкультхвилинки, які знімають напруження малих м'язів пальців і кистей рук [5</w:t>
      </w:r>
      <w:r w:rsidR="003704DA">
        <w:rPr>
          <w:bCs/>
          <w:sz w:val="28"/>
          <w:szCs w:val="28"/>
          <w:lang w:val="uk-UA"/>
        </w:rPr>
        <w:t>2</w:t>
      </w:r>
      <w:r w:rsidRPr="008259EF">
        <w:rPr>
          <w:bCs/>
          <w:sz w:val="28"/>
          <w:szCs w:val="28"/>
          <w:lang w:val="uk-UA"/>
        </w:rPr>
        <w:t>].</w:t>
      </w:r>
    </w:p>
    <w:p w14:paraId="333D6051"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Діти цього віку дихають частіше, ніж дорослі. Для підтримання їхньої працездатності особливо важливо, щоб у класі та вдома було чисте повітря.</w:t>
      </w:r>
    </w:p>
    <w:p w14:paraId="54A4E49B" w14:textId="134F25A3"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У дітей добре розвинені всі органи чуття, але деякі з них мають свої особливості. Так, очі, завдяки еластичності кришталика, можуть швидко змінювати свою форму залежно від пози під час читання і письма. Якщо не враховувати цієї особливості органів зору молодших школярів і не виправляти їх пози під час уроків, то це може призвести до підвищення очного тиску, нечіткості зображень на сітківці й до короткозорості [5</w:t>
      </w:r>
      <w:r w:rsidR="003704DA">
        <w:rPr>
          <w:bCs/>
          <w:sz w:val="28"/>
          <w:szCs w:val="28"/>
          <w:lang w:val="uk-UA"/>
        </w:rPr>
        <w:t>1</w:t>
      </w:r>
      <w:r w:rsidRPr="008259EF">
        <w:rPr>
          <w:bCs/>
          <w:sz w:val="28"/>
          <w:szCs w:val="28"/>
          <w:lang w:val="uk-UA"/>
        </w:rPr>
        <w:t>, 5</w:t>
      </w:r>
      <w:r w:rsidR="003704DA">
        <w:rPr>
          <w:bCs/>
          <w:sz w:val="28"/>
          <w:szCs w:val="28"/>
          <w:lang w:val="uk-UA"/>
        </w:rPr>
        <w:t>3</w:t>
      </w:r>
      <w:r w:rsidRPr="008259EF">
        <w:rPr>
          <w:bCs/>
          <w:sz w:val="28"/>
          <w:szCs w:val="28"/>
          <w:lang w:val="uk-UA"/>
        </w:rPr>
        <w:t>].</w:t>
      </w:r>
    </w:p>
    <w:p w14:paraId="54E2FEB3" w14:textId="514B9AF5"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Вага мозку молодшого школяра наближається до ваги мозку дорослої людини. Особливо збільшуються лобні долі, пов’язані з діяльністю другої сигнальної системи. Водночас відбуваються значні зміни у розвитку і роботі центральної нервової системи. Аналітико-синтетична діяльність кори великих півкуль головного мозку ускладнюється [5</w:t>
      </w:r>
      <w:r w:rsidR="003704DA">
        <w:rPr>
          <w:bCs/>
          <w:sz w:val="28"/>
          <w:szCs w:val="28"/>
          <w:lang w:val="uk-UA"/>
        </w:rPr>
        <w:t>2</w:t>
      </w:r>
      <w:r w:rsidRPr="008259EF">
        <w:rPr>
          <w:bCs/>
          <w:sz w:val="28"/>
          <w:szCs w:val="28"/>
          <w:lang w:val="uk-UA"/>
        </w:rPr>
        <w:t>].</w:t>
      </w:r>
    </w:p>
    <w:p w14:paraId="2352048D" w14:textId="411448E5"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lastRenderedPageBreak/>
        <w:t>Підлітковий вік охоплює період розвитку дитини від 11 до 15 років. Він є органічним продовженням молодшого шкільного віку і водночас відрізняється від нього. Його називають перехідним, тому що відбувається перехід від дитинства до юності в фізичному, психічному і соціальному аспектах [5</w:t>
      </w:r>
      <w:r w:rsidR="003704DA">
        <w:rPr>
          <w:bCs/>
          <w:sz w:val="28"/>
          <w:szCs w:val="28"/>
          <w:lang w:val="uk-UA"/>
        </w:rPr>
        <w:t>2</w:t>
      </w:r>
      <w:r w:rsidRPr="008259EF">
        <w:rPr>
          <w:bCs/>
          <w:sz w:val="28"/>
          <w:szCs w:val="28"/>
          <w:lang w:val="uk-UA"/>
        </w:rPr>
        <w:t>].</w:t>
      </w:r>
    </w:p>
    <w:p w14:paraId="1C8561CD"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Підлітковий вік –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виділяють три стадії: стадію, що передує статевому дозріванню, стадію статевого дозрівання і стадію статевої зрілості.</w:t>
      </w:r>
    </w:p>
    <w:p w14:paraId="4405C160"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На першій стадії розвитку активізується діяльність щитовидної залози та гіпофізу. Це сприяє посиленню процесів обміну в організмі, а також збудженню нервової системи, яка стає чутливішою до подразнень, особливо до тих, що виникають у самому організмі. Кожне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вдвічі, а діаметр судин залишається малим. Маса тіла збільшується на цей час у 1,5 рази. Отже, серце через порівняно вузькі судини не може постачати потрібну кількість крові до різних ділянок організму, зокрема до мозку. Нервовий апарат, що регулює серцеву діяльність підлітків, не завжди справляється зі своєю функцією, ця недостатність викликає порушення серцевої діяльності (неправильний ритм, блідість, посиніння губ тощо). Недостатній розвиток кровоносної та м’язової систем сприяє тому, що дитина швидко втомлюється, не може переносити надмірних фізичних навантажень. Тому при їх дозуванні необхідно враховувати особливості фізичного розвитку підлітка [56].</w:t>
      </w:r>
    </w:p>
    <w:p w14:paraId="2BD859CA"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Скелетна система міцнішає, проте вона ще не така, як у дорослих. Окостеніння хребта, грудної клітки, таза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w:t>
      </w:r>
      <w:r w:rsidRPr="008259EF">
        <w:rPr>
          <w:bCs/>
          <w:sz w:val="28"/>
          <w:szCs w:val="28"/>
          <w:lang w:val="uk-UA"/>
        </w:rPr>
        <w:lastRenderedPageBreak/>
        <w:t>кровообігу, зокрема нормального припливу крові до мозку. А це може позначатися на розумовій діяльності, працездатності підлітка.</w:t>
      </w:r>
    </w:p>
    <w:p w14:paraId="25F97306"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Організм його потребує багато кисню, проте легені розвинені ще недостатньо. Тому дихає він частіше, але неглибоко. Важливо привчати його правильно дихати, керувати своїм дихальним апаратом.</w:t>
      </w:r>
    </w:p>
    <w:p w14:paraId="6DBE8272"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Головний мозок підлітків за вагою наближається до ваги мозку дорослої людини. Розвиваються специфічно людські ділянки мозку (лобні, частково скроневі й тім'яні), відбувається внутріклітинне вдосконалення кори головного мозку, збагачуються асоціаційні зв’язки між різними його ділянками. Досконалішими стають гальмівні процеси, розвивається друга сигнальна система, посилено формуються нові динамічні стереотипи, які стають основою навичок, звичок, рис характеру. Інтенсивний розвиток вищої нервової діяльності виявляється в розумовій активності дітей,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Іноді помічається метушливість, крикливість, нестриманість, безконтрольність дій [57].</w:t>
      </w:r>
    </w:p>
    <w:p w14:paraId="409F4461"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В останні десятиліття XX ст. фізичний розвиток підлітків помітно прискорився. Це явище називають акселерацією (лат. acceleration — прискорення). Вона виявляється в тому, що характерні для підліткового віку анатомофізіологічні зміни в організмі виникають раніше, ніж у попередніх десятиліттях. Дослідники вважають, що акселерацію треба розуміти не лише як прискорення росту й статевого дозрівання, а як зміну темпу розвитку організму, що позначається і на темпі психічного розвитку. Існують різні гіпотези щодо виникнення явища акселерації:</w:t>
      </w:r>
    </w:p>
    <w:p w14:paraId="390F058B"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1. Геліогенна теорія: вплив сонячного випромінювання на дітей, які останнім часом стали більше перебувати на сонці, завдяки чому стимулюється їхній розвиток.</w:t>
      </w:r>
    </w:p>
    <w:p w14:paraId="10548A34"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lastRenderedPageBreak/>
        <w:t>2. Теорія гетерозії: вплив на розвиток дитини міжнаціональних шлюбів, що призводить до значних змін, і як наслідок – акселерація.</w:t>
      </w:r>
    </w:p>
    <w:p w14:paraId="1646A52A"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3. Теорія урбанізації: розвиток міст і переселення до них сільського населення, що призводить до прискорення статевого розвитку, інтелектуалізації, а це в свою чергу прискорює ріст і визрівання організму.</w:t>
      </w:r>
    </w:p>
    <w:p w14:paraId="2F3AFF8B"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4. Нітрітивна теорія: акселерацію вважає результатом поліпшення і вітамінізації харчування.</w:t>
      </w:r>
    </w:p>
    <w:p w14:paraId="056A55AF"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5. Теорія опромінювання: поширення рентгенівських пристроїв, використання атомної енергетики, випробування ядерної зброї на полігонах створюють фони випромінювання, але в таких дозах, які стимулюють поділ клітин.</w:t>
      </w:r>
    </w:p>
    <w:p w14:paraId="5B65DA69"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Протилежний до акселерації – процес ретардації (лат. retardatio – затримка) – значного відставання розвитку дитини від середніх фізичних і психофізіологічних показників. Він може бути наслідком пияцтва, алкоголізму батьків, народження дітей в більш пізньому віці, спадкової хвороби батьків або одного з цих факторів. Такі діти відстають не тільки фізіологічно, а й інтелектуально [58].</w:t>
      </w:r>
    </w:p>
    <w:p w14:paraId="6D78E50E" w14:textId="30CA0C68"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Рання юність (від 15 до 18 років) – вік безпосередньої підготовки підростаючої особистості до життя як дорослої людини, вибору професії, виконання соціальних функцій</w:t>
      </w:r>
      <w:r w:rsidR="003704DA">
        <w:rPr>
          <w:bCs/>
          <w:sz w:val="28"/>
          <w:szCs w:val="28"/>
          <w:lang w:val="uk-UA"/>
        </w:rPr>
        <w:t xml:space="preserve"> </w:t>
      </w:r>
      <w:r w:rsidR="003704DA" w:rsidRPr="003704DA">
        <w:rPr>
          <w:bCs/>
          <w:sz w:val="28"/>
          <w:szCs w:val="28"/>
          <w:lang w:val="uk-UA"/>
        </w:rPr>
        <w:t>[</w:t>
      </w:r>
      <w:r w:rsidR="003704DA">
        <w:rPr>
          <w:bCs/>
          <w:sz w:val="28"/>
          <w:szCs w:val="28"/>
          <w:lang w:val="uk-UA"/>
        </w:rPr>
        <w:t>33</w:t>
      </w:r>
      <w:r w:rsidR="003704DA" w:rsidRPr="003704DA">
        <w:rPr>
          <w:bCs/>
          <w:sz w:val="28"/>
          <w:szCs w:val="28"/>
          <w:lang w:val="uk-UA"/>
        </w:rPr>
        <w:t>]</w:t>
      </w:r>
      <w:r w:rsidRPr="008259EF">
        <w:rPr>
          <w:bCs/>
          <w:sz w:val="28"/>
          <w:szCs w:val="28"/>
          <w:lang w:val="uk-UA"/>
        </w:rPr>
        <w:t>.</w:t>
      </w:r>
    </w:p>
    <w:p w14:paraId="51F82E0A" w14:textId="5279628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Фізичний розвиток старшокласників характеризується подальшими анатомо-фізіологічними змінами. У цей період закінчується видозмінення організму, яке, у зв’язку із статевим дозріванням, розпочалося в підлітковому віці. Юність – завершальний етап фізичного розвитку індивіда. У зовнішньому вигляді зникає властива підліткам диспропорція тіла й кінцівок, незграбність рухів, довгов’язість. Розвивається моторика, досконалішою стає координація рухів. Тілесна конституція, особливо обличчя, набуває специфічно індивідуального характеру [52, 59].</w:t>
      </w:r>
    </w:p>
    <w:p w14:paraId="390B1B76"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Фізичний розвиток полягає насамперед у збільшенні зросту, ваги тіла й окружності грудної клітини. Акселерація фізичного розвитку помітна і в </w:t>
      </w:r>
      <w:r w:rsidRPr="008259EF">
        <w:rPr>
          <w:bCs/>
          <w:sz w:val="28"/>
          <w:szCs w:val="28"/>
          <w:lang w:val="uk-UA"/>
        </w:rPr>
        <w:lastRenderedPageBreak/>
        <w:t>юності. Вона виявляється в скороченні строків статевого дозрівання і закінченні росту. Статеве дозрівання юнаків і дівчат порівняно з попередніми поколіннями закінчується на 2-3 роки раніше, показники їх фізичного розвитку зараз стали вищими за ті, що були 10-15 років тому.</w:t>
      </w:r>
    </w:p>
    <w:p w14:paraId="7A2951EF"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У старшокласників в основному закінчується окостеніння скелета, удосконалюється м’язова система. Відбувається розвиток м'язової тканини, відповідно збільшується м’язова сила. Підвищується фізична витривалість і працездатність організму. Відбувається подальше удосконалення координації рухів.</w:t>
      </w:r>
    </w:p>
    <w:p w14:paraId="1E393663"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14:paraId="13E8317C"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p>
    <w:p w14:paraId="4DBF1A64" w14:textId="04202046"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Юність є перехідним періодом між дитинством та дорослістю і проходить в конкретному культурному середовищі. На порозі переходу до власної культурної ниші у соціальному оточенні, старші підлітки стикаються із зовнішнім середовищем, визначальними чинниками якого є вікова  сегрегація, тривала економічна залежність молоді, нестабільність в світі і засоби масової інформації [11]. Перехід від дитинства до дорослості складає основний зміст і специфічну відмінність всіх сторін розвитку </w:t>
      </w:r>
      <w:r w:rsidR="0014682B">
        <w:rPr>
          <w:bCs/>
          <w:sz w:val="28"/>
          <w:szCs w:val="28"/>
          <w:lang w:val="uk-UA"/>
        </w:rPr>
        <w:t>учнів старшого шкільного віку</w:t>
      </w:r>
      <w:r w:rsidRPr="008259EF">
        <w:rPr>
          <w:bCs/>
          <w:sz w:val="28"/>
          <w:szCs w:val="28"/>
          <w:lang w:val="uk-UA"/>
        </w:rPr>
        <w:t xml:space="preserve"> в цей період: фізичного, розумового, психологічного, соціального. Важливість </w:t>
      </w:r>
      <w:r w:rsidR="0014682B">
        <w:rPr>
          <w:bCs/>
          <w:sz w:val="28"/>
          <w:szCs w:val="28"/>
          <w:lang w:val="uk-UA"/>
        </w:rPr>
        <w:t xml:space="preserve">цього </w:t>
      </w:r>
      <w:r w:rsidRPr="008259EF">
        <w:rPr>
          <w:bCs/>
          <w:sz w:val="28"/>
          <w:szCs w:val="28"/>
          <w:lang w:val="uk-UA"/>
        </w:rPr>
        <w:t xml:space="preserve">віку визначається і тим, що в ньому закладаються основи і намічаються загальні напрями формування моральних </w:t>
      </w:r>
      <w:r w:rsidRPr="008259EF">
        <w:rPr>
          <w:bCs/>
          <w:sz w:val="28"/>
          <w:szCs w:val="28"/>
          <w:lang w:val="uk-UA"/>
        </w:rPr>
        <w:lastRenderedPageBreak/>
        <w:t xml:space="preserve">і соціальних установок особистості. У житті людини дитинство і юність мають дуже велике значення. Перехід із одного стану в інший веде за собою істотні зміни у фізичному, психологічному, інтелектуальному і соціальному статусі.  </w:t>
      </w:r>
    </w:p>
    <w:p w14:paraId="37645EF2" w14:textId="7AD65CEE"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Багато авторів визначають що, період </w:t>
      </w:r>
      <w:r w:rsidR="0014682B">
        <w:rPr>
          <w:bCs/>
          <w:sz w:val="28"/>
          <w:szCs w:val="28"/>
          <w:lang w:val="uk-UA"/>
        </w:rPr>
        <w:t xml:space="preserve">юнацтва </w:t>
      </w:r>
      <w:r w:rsidRPr="008259EF">
        <w:rPr>
          <w:bCs/>
          <w:sz w:val="28"/>
          <w:szCs w:val="28"/>
          <w:lang w:val="uk-UA"/>
        </w:rPr>
        <w:t xml:space="preserve">визначається стадією статевого дозрівання, а також переглядом соціальних відносин і поглядів, взаємовідносин з батьками і вирішення питання майбутньої професії. Заняття спортом сприяють становленню соціального статусу і позитивних емоцій на основі життєвого досвіду і об’єктивної самооцінки поведінки, що дозволяє займати незалежну позицію під час визначення свого майбутнього.  </w:t>
      </w:r>
      <w:r w:rsidR="003704DA">
        <w:rPr>
          <w:bCs/>
          <w:sz w:val="28"/>
          <w:szCs w:val="28"/>
          <w:lang w:val="uk-UA"/>
        </w:rPr>
        <w:t>С</w:t>
      </w:r>
      <w:r w:rsidRPr="008259EF">
        <w:rPr>
          <w:bCs/>
          <w:sz w:val="28"/>
          <w:szCs w:val="28"/>
          <w:lang w:val="uk-UA"/>
        </w:rPr>
        <w:t>тан нервової системи у старшокласників інший, ніж у дорослих. У більшості школярів збудженість нервових процесів переважає над гальмуванням: реакція на словесну, усну інформацію буває сповільненою чи неадекватною, що необхідно враховувати під час планування навчальних і навчально-тренувальних програм та контролювати, щоб вони відповідали віковим особливостям. Нестійкість нервової системи може викликати зміни у роботі життєво важливих органів і систем. Зовнішні ознаки цього – підвищена збудженість, виражена емоційна реакція на мінімальні стресові ситуації, надмірна допитливість. Статеве дозрівання має важливе значення під час розвитку старшокласника. Рівень статевого дозрівання відображає стан нейронендокринних механізмів регулювання організму в цілому і є одним із головних показників зрілості репродуктивної системи [</w:t>
      </w:r>
      <w:r w:rsidR="0016522F">
        <w:rPr>
          <w:bCs/>
          <w:sz w:val="28"/>
          <w:szCs w:val="28"/>
          <w:lang w:val="uk-UA"/>
        </w:rPr>
        <w:t>43</w:t>
      </w:r>
      <w:r w:rsidRPr="008259EF">
        <w:rPr>
          <w:bCs/>
          <w:sz w:val="28"/>
          <w:szCs w:val="28"/>
          <w:lang w:val="uk-UA"/>
        </w:rPr>
        <w:t xml:space="preserve">]. </w:t>
      </w:r>
    </w:p>
    <w:p w14:paraId="209B43FB" w14:textId="39692E2C"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У роботах О.П. Сергієнков</w:t>
      </w:r>
      <w:r w:rsidR="0016522F">
        <w:rPr>
          <w:bCs/>
          <w:sz w:val="28"/>
          <w:szCs w:val="28"/>
          <w:lang w:val="uk-UA"/>
        </w:rPr>
        <w:t>ої</w:t>
      </w:r>
      <w:r w:rsidRPr="008259EF">
        <w:rPr>
          <w:bCs/>
          <w:sz w:val="28"/>
          <w:szCs w:val="28"/>
          <w:lang w:val="uk-UA"/>
        </w:rPr>
        <w:t xml:space="preserve">,  зазначено, що у деяких </w:t>
      </w:r>
      <w:r w:rsidR="0014682B" w:rsidRPr="008259EF">
        <w:rPr>
          <w:bCs/>
          <w:sz w:val="28"/>
          <w:szCs w:val="28"/>
          <w:lang w:val="uk-UA"/>
        </w:rPr>
        <w:t xml:space="preserve">старшокласників </w:t>
      </w:r>
      <w:r w:rsidRPr="008259EF">
        <w:rPr>
          <w:bCs/>
          <w:sz w:val="28"/>
          <w:szCs w:val="28"/>
          <w:lang w:val="uk-UA"/>
        </w:rPr>
        <w:t>початок статевого дозрівання відбувається раніше чи пізніше, ніж у більшості однолітків. У таких випадках прийнято говорити про відповідність біологічного і паспортного віку, загальної затримки чи прискорення статевого чи фізичного розвитку</w:t>
      </w:r>
      <w:r w:rsidR="0016522F">
        <w:rPr>
          <w:bCs/>
          <w:sz w:val="28"/>
          <w:szCs w:val="28"/>
          <w:lang w:val="uk-UA"/>
        </w:rPr>
        <w:t xml:space="preserve"> </w:t>
      </w:r>
      <w:r w:rsidR="0016522F" w:rsidRPr="00983615">
        <w:rPr>
          <w:bCs/>
          <w:sz w:val="28"/>
          <w:szCs w:val="28"/>
        </w:rPr>
        <w:t>[</w:t>
      </w:r>
      <w:r w:rsidR="0016522F">
        <w:rPr>
          <w:bCs/>
          <w:sz w:val="28"/>
          <w:szCs w:val="28"/>
          <w:lang w:val="uk-UA"/>
        </w:rPr>
        <w:t>43</w:t>
      </w:r>
      <w:r w:rsidR="0016522F" w:rsidRPr="00983615">
        <w:rPr>
          <w:bCs/>
          <w:sz w:val="28"/>
          <w:szCs w:val="28"/>
        </w:rPr>
        <w:t>]</w:t>
      </w:r>
      <w:r w:rsidRPr="008259EF">
        <w:rPr>
          <w:bCs/>
          <w:sz w:val="28"/>
          <w:szCs w:val="28"/>
          <w:lang w:val="uk-UA"/>
        </w:rPr>
        <w:t xml:space="preserve">. У роботі по фізичному вихованню </w:t>
      </w:r>
      <w:r w:rsidR="0014682B" w:rsidRPr="008259EF">
        <w:rPr>
          <w:bCs/>
          <w:sz w:val="28"/>
          <w:szCs w:val="28"/>
          <w:lang w:val="uk-UA"/>
        </w:rPr>
        <w:t xml:space="preserve">старшокласників </w:t>
      </w:r>
      <w:r w:rsidR="0014682B">
        <w:rPr>
          <w:bCs/>
          <w:sz w:val="28"/>
          <w:szCs w:val="28"/>
          <w:lang w:val="uk-UA"/>
        </w:rPr>
        <w:t>в</w:t>
      </w:r>
      <w:r w:rsidRPr="008259EF">
        <w:rPr>
          <w:bCs/>
          <w:sz w:val="28"/>
          <w:szCs w:val="28"/>
          <w:lang w:val="uk-UA"/>
        </w:rPr>
        <w:t xml:space="preserve">ажливо враховувати статеві відмінності.        Біологічні особливості </w:t>
      </w:r>
      <w:r w:rsidR="0014682B" w:rsidRPr="008259EF">
        <w:rPr>
          <w:bCs/>
          <w:sz w:val="28"/>
          <w:szCs w:val="28"/>
          <w:lang w:val="uk-UA"/>
        </w:rPr>
        <w:t xml:space="preserve">старшокласників </w:t>
      </w:r>
      <w:r w:rsidRPr="008259EF">
        <w:rPr>
          <w:bCs/>
          <w:sz w:val="28"/>
          <w:szCs w:val="28"/>
          <w:lang w:val="uk-UA"/>
        </w:rPr>
        <w:t xml:space="preserve"> у значній мірі залежать від функцій ендокринної системи. Основною особливістю ендокринної перебудови у </w:t>
      </w:r>
      <w:r w:rsidR="0014682B" w:rsidRPr="008259EF">
        <w:rPr>
          <w:bCs/>
          <w:sz w:val="28"/>
          <w:szCs w:val="28"/>
          <w:lang w:val="uk-UA"/>
        </w:rPr>
        <w:t xml:space="preserve">старшокласників </w:t>
      </w:r>
      <w:r w:rsidRPr="008259EF">
        <w:rPr>
          <w:bCs/>
          <w:sz w:val="28"/>
          <w:szCs w:val="28"/>
          <w:lang w:val="uk-UA"/>
        </w:rPr>
        <w:t xml:space="preserve">є активація системи гіпоталамус – гіпофіз. Це веде до зміни </w:t>
      </w:r>
      <w:r w:rsidRPr="008259EF">
        <w:rPr>
          <w:bCs/>
          <w:sz w:val="28"/>
          <w:szCs w:val="28"/>
          <w:lang w:val="uk-UA"/>
        </w:rPr>
        <w:lastRenderedPageBreak/>
        <w:t xml:space="preserve">гормонального статусу. Основними гормонами гіпофізу, які забезпечують ріст і розвиток у </w:t>
      </w:r>
      <w:r w:rsidR="0014682B" w:rsidRPr="008259EF">
        <w:rPr>
          <w:bCs/>
          <w:sz w:val="28"/>
          <w:szCs w:val="28"/>
          <w:lang w:val="uk-UA"/>
        </w:rPr>
        <w:t>старшокласників</w:t>
      </w:r>
      <w:r w:rsidRPr="008259EF">
        <w:rPr>
          <w:bCs/>
          <w:sz w:val="28"/>
          <w:szCs w:val="28"/>
          <w:lang w:val="uk-UA"/>
        </w:rPr>
        <w:t xml:space="preserve">, є гормони його передньої долі. Гормон росту відповідає за розвиток і зростання тканин тіла. Він стимулює жировідкладення, активізує біосинтез білка, підсилює процес обміну. Саме з цим пов’язаний максимальний стрибок зросту у </w:t>
      </w:r>
      <w:r w:rsidR="006A4001" w:rsidRPr="008259EF">
        <w:rPr>
          <w:bCs/>
          <w:sz w:val="28"/>
          <w:szCs w:val="28"/>
          <w:lang w:val="uk-UA"/>
        </w:rPr>
        <w:t>старшокласників</w:t>
      </w:r>
      <w:r w:rsidRPr="008259EF">
        <w:rPr>
          <w:bCs/>
          <w:sz w:val="28"/>
          <w:szCs w:val="28"/>
          <w:lang w:val="uk-UA"/>
        </w:rPr>
        <w:t xml:space="preserve">. З іншим гормоном гіпофізу – стимулятором вироблення гормонів кори наднирників – пов’язані важливі фізіологічні функції інтенсивно зростаючого організму. Вироблені під його дією речовини впливають на зростання кісткової і м’язової тканин, на пристосувальні реакції організму до стресового впливу. У </w:t>
      </w:r>
      <w:r w:rsidR="006A4001" w:rsidRPr="008259EF">
        <w:rPr>
          <w:bCs/>
          <w:sz w:val="28"/>
          <w:szCs w:val="28"/>
          <w:lang w:val="uk-UA"/>
        </w:rPr>
        <w:t>старшокласників</w:t>
      </w:r>
      <w:r w:rsidRPr="008259EF">
        <w:rPr>
          <w:bCs/>
          <w:sz w:val="28"/>
          <w:szCs w:val="28"/>
          <w:lang w:val="uk-UA"/>
        </w:rPr>
        <w:t xml:space="preserve">, у значній мірі, забезпечує біологічні основи засвоєння знань, життєвих навиків [1]. </w:t>
      </w:r>
      <w:r w:rsidR="0016522F">
        <w:rPr>
          <w:bCs/>
          <w:sz w:val="28"/>
          <w:szCs w:val="28"/>
          <w:lang w:val="uk-UA"/>
        </w:rPr>
        <w:t>І</w:t>
      </w:r>
      <w:r w:rsidRPr="008259EF">
        <w:rPr>
          <w:bCs/>
          <w:sz w:val="28"/>
          <w:szCs w:val="28"/>
          <w:lang w:val="uk-UA"/>
        </w:rPr>
        <w:t xml:space="preserve">мунна система визначає адаптаційні, пристосувальні реакції, які забезпечують стійкість організму до зовнішніх впливів. Формування імунної системи – це процес, який залежить від спадкового впливу факторів зовнішнього середовища. Існує п’ять критичних періодів розвитку імунної системи, п’ятий із них як раз і співпадає з </w:t>
      </w:r>
      <w:r w:rsidR="006A4001">
        <w:rPr>
          <w:bCs/>
          <w:sz w:val="28"/>
          <w:szCs w:val="28"/>
          <w:lang w:val="uk-UA"/>
        </w:rPr>
        <w:t xml:space="preserve">цим </w:t>
      </w:r>
      <w:r w:rsidRPr="008259EF">
        <w:rPr>
          <w:bCs/>
          <w:sz w:val="28"/>
          <w:szCs w:val="28"/>
          <w:lang w:val="uk-UA"/>
        </w:rPr>
        <w:t>віком.  Обмін речовин у старшокласників залишається більш інтенсивним у порівнянні з дорослими, але стає менш інтенсивним, ніж у ранньому віці. Потреба у харчуванні (на 1 кг маси тіла) більша, ніж у дорослих. У зв’язку з підсиленим ростом збільшується потреба у білковій їжі [</w:t>
      </w:r>
      <w:r w:rsidR="0016522F">
        <w:rPr>
          <w:bCs/>
          <w:sz w:val="28"/>
          <w:szCs w:val="28"/>
          <w:lang w:val="uk-UA"/>
        </w:rPr>
        <w:t>5</w:t>
      </w:r>
      <w:r w:rsidRPr="008259EF">
        <w:rPr>
          <w:bCs/>
          <w:sz w:val="28"/>
          <w:szCs w:val="28"/>
          <w:lang w:val="uk-UA"/>
        </w:rPr>
        <w:t xml:space="preserve">1]. </w:t>
      </w:r>
    </w:p>
    <w:p w14:paraId="7F8BB465" w14:textId="627F4F28"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На думку М.М. Безруких [1</w:t>
      </w:r>
      <w:r w:rsidR="0016522F">
        <w:rPr>
          <w:bCs/>
          <w:sz w:val="28"/>
          <w:szCs w:val="28"/>
          <w:lang w:val="uk-UA"/>
        </w:rPr>
        <w:t>0</w:t>
      </w:r>
      <w:r w:rsidRPr="008259EF">
        <w:rPr>
          <w:bCs/>
          <w:sz w:val="28"/>
          <w:szCs w:val="28"/>
          <w:lang w:val="uk-UA"/>
        </w:rPr>
        <w:t xml:space="preserve">], діяльність серця та судин у старшокласників також мають свої особливості, у значній мірі пов’язані зі зміною гормонального статусу і нервової системи. Частота серцевих скорочень (ЧСС) складає у середньому 70-75 ударів за хвилину, збільшується товщина стінок, об’єм і маса серця, особливо лівого шлуночка. Темпи росту і розвитку серця не однакові у юнаків і дівчат. Змінюється рівень артеріального і венозного тиску, ритм серцевих скорочень. Один із важливих показників стану серцево судинної системи – артеріальний тиск (АТ). Рівень АТ залежить від віку, статі, показників фізичного розвитку, спадковості, національності, кліматичних і географічних факторів, гігієнічних умов і способу життя. Початок статевого дозрівання супроводжується підвищеним АТ. </w:t>
      </w:r>
    </w:p>
    <w:p w14:paraId="2D947A15" w14:textId="36F31E14"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lastRenderedPageBreak/>
        <w:t xml:space="preserve">Така фізіологічна реакція спрямована для підтримки організму на оптимальному рівні під час швидкого збільшення довжини і маси тіла. У старшокласників відбувається інтенсивний розвиток грудної клітки, дихальних м’язів і ріст легенів. Дихання стає глибоким і рівномірним. Встановлюється статева різниця типу дихання (у юнаків – черевне, у дівчат – грудне). Інтенсивна перебудова органів дихання повинна забезпечувати організм киснем, недостача якого особливо відчувається під час інтенсивного фізичного навантаження.  </w:t>
      </w:r>
      <w:r w:rsidR="0016522F">
        <w:rPr>
          <w:bCs/>
          <w:sz w:val="28"/>
          <w:szCs w:val="28"/>
          <w:lang w:val="uk-UA"/>
        </w:rPr>
        <w:t>У</w:t>
      </w:r>
      <w:r w:rsidRPr="008259EF">
        <w:rPr>
          <w:bCs/>
          <w:sz w:val="28"/>
          <w:szCs w:val="28"/>
          <w:lang w:val="uk-UA"/>
        </w:rPr>
        <w:t xml:space="preserve"> учнів старшого шкільного віку завершується розвиток системи травлення. До 17 років – шлунок, слинні залози і стравохід стають такими ж, як і у дорослої людини. Старшим підліткам властиве посилене виділення шлункового соку і підвищена евакуаційна активність шлунку. Такі особливості створюють передумови для формування різних порушень функцій шлунку. Секреторна функція підшлункової залози у старших підлітків також посилюється. До кінця старшого підліткового періоду закінчується дозрівання жовчевидільної системи, у той час як її моторна функція нестабільна: вона може підвищуватися чи знижуватися. Особливістю функції залоз стравохідної системи її висока чутливість під час тривалої емоційної і фізичної напруги, порушенні режиму харчування, праці і відпочинку</w:t>
      </w:r>
      <w:r w:rsidR="0016522F">
        <w:rPr>
          <w:bCs/>
          <w:sz w:val="28"/>
          <w:szCs w:val="28"/>
          <w:lang w:val="uk-UA"/>
        </w:rPr>
        <w:t xml:space="preserve"> </w:t>
      </w:r>
      <w:r w:rsidR="0016522F" w:rsidRPr="0016522F">
        <w:rPr>
          <w:bCs/>
          <w:sz w:val="28"/>
          <w:szCs w:val="28"/>
          <w:lang w:val="uk-UA"/>
        </w:rPr>
        <w:t>[</w:t>
      </w:r>
      <w:r w:rsidR="0016522F">
        <w:rPr>
          <w:bCs/>
          <w:sz w:val="28"/>
          <w:szCs w:val="28"/>
          <w:lang w:val="uk-UA"/>
        </w:rPr>
        <w:t>50</w:t>
      </w:r>
      <w:r w:rsidR="0016522F" w:rsidRPr="0016522F">
        <w:rPr>
          <w:bCs/>
          <w:sz w:val="28"/>
          <w:szCs w:val="28"/>
          <w:lang w:val="uk-UA"/>
        </w:rPr>
        <w:t>]</w:t>
      </w:r>
      <w:r w:rsidRPr="008259EF">
        <w:rPr>
          <w:bCs/>
          <w:sz w:val="28"/>
          <w:szCs w:val="28"/>
          <w:lang w:val="uk-UA"/>
        </w:rPr>
        <w:t xml:space="preserve">. </w:t>
      </w:r>
    </w:p>
    <w:p w14:paraId="341C46FB" w14:textId="71649617" w:rsidR="00DC6B7A" w:rsidRPr="008259EF" w:rsidRDefault="0016522F" w:rsidP="008259EF">
      <w:pPr>
        <w:pStyle w:val="a6"/>
        <w:spacing w:before="0" w:beforeAutospacing="0" w:after="0" w:afterAutospacing="0" w:line="360" w:lineRule="auto"/>
        <w:ind w:firstLine="709"/>
        <w:jc w:val="both"/>
        <w:rPr>
          <w:bCs/>
          <w:sz w:val="28"/>
          <w:szCs w:val="28"/>
          <w:lang w:val="uk-UA"/>
        </w:rPr>
      </w:pPr>
      <w:r>
        <w:rPr>
          <w:bCs/>
          <w:sz w:val="28"/>
          <w:szCs w:val="28"/>
          <w:lang w:val="uk-UA"/>
        </w:rPr>
        <w:t>У</w:t>
      </w:r>
      <w:r w:rsidR="00DC6B7A" w:rsidRPr="008259EF">
        <w:rPr>
          <w:bCs/>
          <w:sz w:val="28"/>
          <w:szCs w:val="28"/>
          <w:lang w:val="uk-UA"/>
        </w:rPr>
        <w:t xml:space="preserve"> старшокласників спостерігається інтенсивне збільшення довжини тіла на 910 см, а до 16 років – на 7-8 см. Темп збільшення довжини тіла уповільнюється до 17-18 років</w:t>
      </w:r>
      <w:r>
        <w:rPr>
          <w:bCs/>
          <w:sz w:val="28"/>
          <w:szCs w:val="28"/>
          <w:lang w:val="uk-UA"/>
        </w:rPr>
        <w:t xml:space="preserve"> </w:t>
      </w:r>
      <w:r w:rsidRPr="00983615">
        <w:rPr>
          <w:bCs/>
          <w:sz w:val="28"/>
          <w:szCs w:val="28"/>
        </w:rPr>
        <w:t>[</w:t>
      </w:r>
      <w:r>
        <w:rPr>
          <w:bCs/>
          <w:sz w:val="28"/>
          <w:szCs w:val="28"/>
          <w:lang w:val="uk-UA"/>
        </w:rPr>
        <w:t>52</w:t>
      </w:r>
      <w:r w:rsidRPr="00983615">
        <w:rPr>
          <w:bCs/>
          <w:sz w:val="28"/>
          <w:szCs w:val="28"/>
        </w:rPr>
        <w:t>]</w:t>
      </w:r>
      <w:r w:rsidR="00DC6B7A" w:rsidRPr="008259EF">
        <w:rPr>
          <w:bCs/>
          <w:sz w:val="28"/>
          <w:szCs w:val="28"/>
          <w:lang w:val="uk-UA"/>
        </w:rPr>
        <w:t xml:space="preserve">. Особливо інтенсивно ростуть кістки нижніх і верхніх кінцівок, випереджаючи ріст кісток тулуба. Ріст кісток грудної клітки відстає від загального росту тіла, тому </w:t>
      </w:r>
      <w:r w:rsidR="006A4001" w:rsidRPr="008259EF">
        <w:rPr>
          <w:bCs/>
          <w:sz w:val="28"/>
          <w:szCs w:val="28"/>
          <w:lang w:val="uk-UA"/>
        </w:rPr>
        <w:t>старшокласник</w:t>
      </w:r>
      <w:r w:rsidR="00DC6B7A" w:rsidRPr="008259EF">
        <w:rPr>
          <w:bCs/>
          <w:sz w:val="28"/>
          <w:szCs w:val="28"/>
          <w:lang w:val="uk-UA"/>
        </w:rPr>
        <w:t xml:space="preserve"> виглядає таким «непропорційним» – з довгими руками і ногами. У період статевого дозрівання спостерігаються високі темпи збільшення м’язової маси. Співвідношення маси м’язів і маси тіла складає 30 %. До 1</w:t>
      </w:r>
      <w:r>
        <w:rPr>
          <w:bCs/>
          <w:sz w:val="28"/>
          <w:szCs w:val="28"/>
          <w:lang w:val="uk-UA"/>
        </w:rPr>
        <w:t>7</w:t>
      </w:r>
      <w:r w:rsidR="00DC6B7A" w:rsidRPr="008259EF">
        <w:rPr>
          <w:bCs/>
          <w:sz w:val="28"/>
          <w:szCs w:val="28"/>
          <w:lang w:val="uk-UA"/>
        </w:rPr>
        <w:t xml:space="preserve"> років маса м’язів збільшується до 40 % і більше. У зв’язку із збільшенням м’язової маси, збільшується і м’язова сила. Ріст і сила окремих м’язів йдуть з різною швидкістю. На їх розвиток впливають функції, які вони виконують, </w:t>
      </w:r>
      <w:r w:rsidR="00DC6B7A" w:rsidRPr="008259EF">
        <w:rPr>
          <w:bCs/>
          <w:sz w:val="28"/>
          <w:szCs w:val="28"/>
          <w:lang w:val="uk-UA"/>
        </w:rPr>
        <w:lastRenderedPageBreak/>
        <w:t xml:space="preserve">наприклад, швидше ростуть м’язи, функціонально більш завантажені. М’язи, які працюють з невеликим навантаженням, але з великою амплітудою скорочення, краще ростуть у довжину. М’язи, які виконують роботу силового характеру, краще збільшуються у поперечному розмірі.  Характерною рисою цього віку є допитливість, здатність до міркування, прагнення до пізнання, старший підліток жадібно прагне оволодіти як можна більшою кількістю знань, при цьому не звертаючи належної уваги на їх систематичність. </w:t>
      </w:r>
      <w:r w:rsidR="006A4001">
        <w:rPr>
          <w:bCs/>
          <w:sz w:val="28"/>
          <w:szCs w:val="28"/>
          <w:lang w:val="uk-UA"/>
        </w:rPr>
        <w:t>С</w:t>
      </w:r>
      <w:r w:rsidR="006A4001" w:rsidRPr="008259EF">
        <w:rPr>
          <w:bCs/>
          <w:sz w:val="28"/>
          <w:szCs w:val="28"/>
          <w:lang w:val="uk-UA"/>
        </w:rPr>
        <w:t>таршокласник</w:t>
      </w:r>
      <w:r w:rsidR="006A4001">
        <w:rPr>
          <w:bCs/>
          <w:sz w:val="28"/>
          <w:szCs w:val="28"/>
          <w:lang w:val="uk-UA"/>
        </w:rPr>
        <w:t>и</w:t>
      </w:r>
      <w:r w:rsidR="00DC6B7A" w:rsidRPr="008259EF">
        <w:rPr>
          <w:bCs/>
          <w:sz w:val="28"/>
          <w:szCs w:val="28"/>
          <w:lang w:val="uk-UA"/>
        </w:rPr>
        <w:t xml:space="preserve"> направляють розумову діяльність на ту сферу, яка більш всього їх захоплює.  Як визначає Р. Тайсон, цей вік характеризується емоційною нестійкістю і різкими коливаннями настрою (від екзальтації до депресії). Найбільш бурхливі реакції виникають при спробі ущемити самолюбство. Для старшокласників характерна полярність психіки: </w:t>
      </w:r>
    </w:p>
    <w:p w14:paraId="3BDBCC5F"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цілеспрямованість, наполегливість, імпульсивність і нестійкість; </w:t>
      </w:r>
    </w:p>
    <w:p w14:paraId="7A3C3366"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підвищена самовпевненість і вразливість; </w:t>
      </w:r>
    </w:p>
    <w:p w14:paraId="728CB68E"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потреба в спілкуванні і бажання усамітнитися;  </w:t>
      </w:r>
    </w:p>
    <w:p w14:paraId="1B445202"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розбещеність в поведінці і сором’язливість;  </w:t>
      </w:r>
    </w:p>
    <w:p w14:paraId="270AEA46"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романтизм є сусідом з цинізмом і обачністю;  </w:t>
      </w:r>
    </w:p>
    <w:p w14:paraId="68CA4735"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ніжність і ласкавість може уживатися з жорстокістю. </w:t>
      </w:r>
    </w:p>
    <w:p w14:paraId="331ABCE8"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Психологічні особливості старшого підліткового віку отримали назву «підліткового комплексу», який включає: </w:t>
      </w:r>
    </w:p>
    <w:p w14:paraId="23CDE567"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чутливість до оцінки сторонніми своєї зовнішності у поєднанні з крайньою самовпевненістю і думками відносно тих, хто їх оточує;   </w:t>
      </w:r>
    </w:p>
    <w:p w14:paraId="2CE66115"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уважність, яка деколи уживається з вражаючою черствістю;  </w:t>
      </w:r>
    </w:p>
    <w:p w14:paraId="1D27331B"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хворобливу сором’язливість у поєднанні з розбещеністю, бажанням бути визнаним і оціненим іншими;  </w:t>
      </w:r>
    </w:p>
    <w:p w14:paraId="03E0496F" w14:textId="7777777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показну незалежність; </w:t>
      </w:r>
    </w:p>
    <w:p w14:paraId="4E6DEAC2" w14:textId="502E31A6"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боротьбу з авторитетами, загальноприйнятими правилами і поширеними ідеалами – з обожнюванням випадкових кумирів, а фантазування з сухим мудруванням [16, 21]. </w:t>
      </w:r>
    </w:p>
    <w:p w14:paraId="2DA97591" w14:textId="5B65D1DC" w:rsidR="008259EF" w:rsidRPr="008259EF" w:rsidRDefault="0016522F" w:rsidP="008259EF">
      <w:pPr>
        <w:pStyle w:val="a6"/>
        <w:spacing w:before="0" w:beforeAutospacing="0" w:after="0" w:afterAutospacing="0" w:line="360" w:lineRule="auto"/>
        <w:ind w:firstLine="709"/>
        <w:jc w:val="both"/>
        <w:rPr>
          <w:bCs/>
          <w:sz w:val="28"/>
          <w:szCs w:val="28"/>
          <w:lang w:val="uk-UA"/>
        </w:rPr>
      </w:pPr>
      <w:r>
        <w:rPr>
          <w:bCs/>
          <w:sz w:val="28"/>
          <w:szCs w:val="28"/>
          <w:lang w:val="uk-UA"/>
        </w:rPr>
        <w:lastRenderedPageBreak/>
        <w:t>С</w:t>
      </w:r>
      <w:r w:rsidR="00DC6B7A" w:rsidRPr="008259EF">
        <w:rPr>
          <w:bCs/>
          <w:sz w:val="28"/>
          <w:szCs w:val="28"/>
          <w:lang w:val="uk-UA"/>
        </w:rPr>
        <w:t>уть «підліткового комплексу» у властивих цьому віку і певних психологічних особливостях поведінкової моделі та специфічних  поведінкових реакціях на дії довкілля. Важливим етапом соціально-фізіологічного дозрівання старшокласників є процес формування самосвідомості. У його основі лежить здібність людини відрізняти себе від своєї життєдіяльності, усвідомлене відношення до своїх потреб і здібностей, поглядів, переживань і думок. У старших підлітків суб’єктивний Я-образ складається більшою мірою від думки тих, що оточують. Обов’язковим компонентом самосвідомості є самооцінка. Часто у старших підлітків самооцінка неадекватна: вона або має схильність до підвищення, або самооцінка значно занижена</w:t>
      </w:r>
      <w:r>
        <w:rPr>
          <w:bCs/>
          <w:sz w:val="28"/>
          <w:szCs w:val="28"/>
          <w:lang w:val="uk-UA"/>
        </w:rPr>
        <w:t xml:space="preserve"> </w:t>
      </w:r>
      <w:r w:rsidRPr="00983615">
        <w:rPr>
          <w:bCs/>
          <w:sz w:val="28"/>
          <w:szCs w:val="28"/>
        </w:rPr>
        <w:t>[</w:t>
      </w:r>
      <w:r>
        <w:rPr>
          <w:bCs/>
          <w:sz w:val="28"/>
          <w:szCs w:val="28"/>
          <w:lang w:val="uk-UA"/>
        </w:rPr>
        <w:t>43</w:t>
      </w:r>
      <w:r w:rsidRPr="00983615">
        <w:rPr>
          <w:bCs/>
          <w:sz w:val="28"/>
          <w:szCs w:val="28"/>
        </w:rPr>
        <w:t>]</w:t>
      </w:r>
      <w:r w:rsidR="00DC6B7A" w:rsidRPr="008259EF">
        <w:rPr>
          <w:bCs/>
          <w:sz w:val="28"/>
          <w:szCs w:val="28"/>
          <w:lang w:val="uk-UA"/>
        </w:rPr>
        <w:t>.</w:t>
      </w:r>
    </w:p>
    <w:p w14:paraId="13F7FC8A" w14:textId="496287F6" w:rsidR="008259EF"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 Науковці </w:t>
      </w:r>
      <w:r w:rsidR="0016522F">
        <w:rPr>
          <w:bCs/>
          <w:sz w:val="28"/>
          <w:szCs w:val="28"/>
          <w:lang w:val="uk-UA"/>
        </w:rPr>
        <w:t xml:space="preserve">В.Г. </w:t>
      </w:r>
      <w:r w:rsidRPr="008259EF">
        <w:rPr>
          <w:bCs/>
          <w:sz w:val="28"/>
          <w:szCs w:val="28"/>
          <w:lang w:val="uk-UA"/>
        </w:rPr>
        <w:t>А</w:t>
      </w:r>
      <w:r w:rsidR="0016522F">
        <w:rPr>
          <w:bCs/>
          <w:sz w:val="28"/>
          <w:szCs w:val="28"/>
          <w:lang w:val="uk-UA"/>
        </w:rPr>
        <w:t>рефєв</w:t>
      </w:r>
      <w:r w:rsidRPr="008259EF">
        <w:rPr>
          <w:bCs/>
          <w:sz w:val="28"/>
          <w:szCs w:val="28"/>
          <w:lang w:val="uk-UA"/>
        </w:rPr>
        <w:t xml:space="preserve">, </w:t>
      </w:r>
      <w:r w:rsidR="0016522F">
        <w:rPr>
          <w:bCs/>
          <w:sz w:val="28"/>
          <w:szCs w:val="28"/>
          <w:lang w:val="uk-UA"/>
        </w:rPr>
        <w:t>І.В. Бакіко та ін.</w:t>
      </w:r>
      <w:r w:rsidRPr="008259EF">
        <w:rPr>
          <w:bCs/>
          <w:sz w:val="28"/>
          <w:szCs w:val="28"/>
          <w:lang w:val="uk-UA"/>
        </w:rPr>
        <w:t xml:space="preserve">  зазначають, що особливості формування особистості у юнаків і дівчат різні за своїми проявами в інтелектуальному та емоційному плані. У юнаків яскравіше виражена здібність до абстрагування, значно ширшим є коло інтересів, але поряд з цим, вони безпомічні в реальних життєвих ситуаціях. У дівчат - вище розвинена словесно-мовна діяльність, здібність до співчуття і переживання. Вони чутливіші до критики своєї зовнішності, ніж до критичних оцінок своїх інтелектуальних здібностей. </w:t>
      </w:r>
      <w:r w:rsidR="006A4001">
        <w:rPr>
          <w:bCs/>
          <w:sz w:val="28"/>
          <w:szCs w:val="28"/>
          <w:lang w:val="uk-UA"/>
        </w:rPr>
        <w:t>С</w:t>
      </w:r>
      <w:r w:rsidR="006A4001" w:rsidRPr="008259EF">
        <w:rPr>
          <w:bCs/>
          <w:sz w:val="28"/>
          <w:szCs w:val="28"/>
          <w:lang w:val="uk-UA"/>
        </w:rPr>
        <w:t>таршокласник</w:t>
      </w:r>
      <w:r w:rsidRPr="008259EF">
        <w:rPr>
          <w:bCs/>
          <w:sz w:val="28"/>
          <w:szCs w:val="28"/>
          <w:lang w:val="uk-UA"/>
        </w:rPr>
        <w:t xml:space="preserve"> прагне до самостійності, але в проблемних життєвих ситуаціях він прагне не брати на себе відповідальність за рішення, що приймаються, і чекає допомоги з боку дорослих [</w:t>
      </w:r>
      <w:r w:rsidR="0016522F">
        <w:rPr>
          <w:bCs/>
          <w:sz w:val="28"/>
          <w:szCs w:val="28"/>
          <w:lang w:val="uk-UA"/>
        </w:rPr>
        <w:t>3</w:t>
      </w:r>
      <w:r w:rsidRPr="008259EF">
        <w:rPr>
          <w:bCs/>
          <w:sz w:val="28"/>
          <w:szCs w:val="28"/>
          <w:lang w:val="uk-UA"/>
        </w:rPr>
        <w:t xml:space="preserve">, </w:t>
      </w:r>
      <w:r w:rsidR="0016522F">
        <w:rPr>
          <w:bCs/>
          <w:sz w:val="28"/>
          <w:szCs w:val="28"/>
          <w:lang w:val="uk-UA"/>
        </w:rPr>
        <w:t>5</w:t>
      </w:r>
      <w:r w:rsidRPr="008259EF">
        <w:rPr>
          <w:bCs/>
          <w:sz w:val="28"/>
          <w:szCs w:val="28"/>
          <w:lang w:val="uk-UA"/>
        </w:rPr>
        <w:t>].</w:t>
      </w:r>
      <w:r w:rsidR="008259EF" w:rsidRPr="008259EF">
        <w:rPr>
          <w:bCs/>
          <w:sz w:val="28"/>
          <w:szCs w:val="28"/>
          <w:lang w:val="uk-UA"/>
        </w:rPr>
        <w:t xml:space="preserve">           </w:t>
      </w:r>
      <w:r w:rsidRPr="008259EF">
        <w:rPr>
          <w:bCs/>
          <w:sz w:val="28"/>
          <w:szCs w:val="28"/>
          <w:lang w:val="uk-UA"/>
        </w:rPr>
        <w:t xml:space="preserve"> </w:t>
      </w:r>
    </w:p>
    <w:p w14:paraId="0527CB8C" w14:textId="16011955"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Спілкуючись в першу чергу зі своїми однолітками </w:t>
      </w:r>
      <w:r w:rsidR="006A4001" w:rsidRPr="008259EF">
        <w:rPr>
          <w:bCs/>
          <w:sz w:val="28"/>
          <w:szCs w:val="28"/>
          <w:lang w:val="uk-UA"/>
        </w:rPr>
        <w:t xml:space="preserve">старшокласник </w:t>
      </w:r>
      <w:r w:rsidRPr="008259EF">
        <w:rPr>
          <w:bCs/>
          <w:sz w:val="28"/>
          <w:szCs w:val="28"/>
          <w:lang w:val="uk-UA"/>
        </w:rPr>
        <w:t xml:space="preserve">отримує необхідні знання про життя. Дуже важливою для </w:t>
      </w:r>
      <w:r w:rsidR="006A4001" w:rsidRPr="008259EF">
        <w:rPr>
          <w:bCs/>
          <w:sz w:val="28"/>
          <w:szCs w:val="28"/>
          <w:lang w:val="uk-UA"/>
        </w:rPr>
        <w:t xml:space="preserve">старшокласників </w:t>
      </w:r>
      <w:r w:rsidRPr="008259EF">
        <w:rPr>
          <w:bCs/>
          <w:sz w:val="28"/>
          <w:szCs w:val="28"/>
          <w:lang w:val="uk-UA"/>
        </w:rPr>
        <w:t xml:space="preserve">є думка про нього групи, до якої він належить. Сам факт приналежності до певної групи додає йому додаткову упевненість в собі. Положення </w:t>
      </w:r>
      <w:r w:rsidR="006A4001" w:rsidRPr="008259EF">
        <w:rPr>
          <w:bCs/>
          <w:sz w:val="28"/>
          <w:szCs w:val="28"/>
          <w:lang w:val="uk-UA"/>
        </w:rPr>
        <w:t>старшокласник</w:t>
      </w:r>
      <w:r w:rsidR="006A4001">
        <w:rPr>
          <w:bCs/>
          <w:sz w:val="28"/>
          <w:szCs w:val="28"/>
          <w:lang w:val="uk-UA"/>
        </w:rPr>
        <w:t>а</w:t>
      </w:r>
      <w:r w:rsidR="006A4001" w:rsidRPr="008259EF">
        <w:rPr>
          <w:bCs/>
          <w:sz w:val="28"/>
          <w:szCs w:val="28"/>
          <w:lang w:val="uk-UA"/>
        </w:rPr>
        <w:t xml:space="preserve"> </w:t>
      </w:r>
      <w:r w:rsidRPr="008259EF">
        <w:rPr>
          <w:bCs/>
          <w:sz w:val="28"/>
          <w:szCs w:val="28"/>
          <w:lang w:val="uk-UA"/>
        </w:rPr>
        <w:t xml:space="preserve"> в групі, ті якості, яких він набуває в колективі істотним чином впливають на його поведінкові мотиви. Ізольованість </w:t>
      </w:r>
      <w:r w:rsidR="006A4001" w:rsidRPr="008259EF">
        <w:rPr>
          <w:bCs/>
          <w:sz w:val="28"/>
          <w:szCs w:val="28"/>
          <w:lang w:val="uk-UA"/>
        </w:rPr>
        <w:t>старшокласник</w:t>
      </w:r>
      <w:r w:rsidR="006A4001">
        <w:rPr>
          <w:bCs/>
          <w:sz w:val="28"/>
          <w:szCs w:val="28"/>
          <w:lang w:val="uk-UA"/>
        </w:rPr>
        <w:t>а</w:t>
      </w:r>
      <w:r w:rsidR="006A4001" w:rsidRPr="008259EF">
        <w:rPr>
          <w:bCs/>
          <w:sz w:val="28"/>
          <w:szCs w:val="28"/>
          <w:lang w:val="uk-UA"/>
        </w:rPr>
        <w:t xml:space="preserve"> </w:t>
      </w:r>
      <w:r w:rsidRPr="008259EF">
        <w:rPr>
          <w:bCs/>
          <w:sz w:val="28"/>
          <w:szCs w:val="28"/>
          <w:lang w:val="uk-UA"/>
        </w:rPr>
        <w:t xml:space="preserve">від групи, може викликати фрустрацію і бути чинником підвищеної тривожності. У сучасній західній науковій літературі широкого поширення набула концепція Еріка Еріксона про кризу ідентичності як головну </w:t>
      </w:r>
      <w:r w:rsidRPr="008259EF">
        <w:rPr>
          <w:bCs/>
          <w:sz w:val="28"/>
          <w:szCs w:val="28"/>
          <w:lang w:val="uk-UA"/>
        </w:rPr>
        <w:lastRenderedPageBreak/>
        <w:t xml:space="preserve">особливість </w:t>
      </w:r>
      <w:r w:rsidR="006A4001" w:rsidRPr="008259EF">
        <w:rPr>
          <w:bCs/>
          <w:sz w:val="28"/>
          <w:szCs w:val="28"/>
          <w:lang w:val="uk-UA"/>
        </w:rPr>
        <w:t xml:space="preserve">старшокласників </w:t>
      </w:r>
      <w:r w:rsidRPr="008259EF">
        <w:rPr>
          <w:bCs/>
          <w:sz w:val="28"/>
          <w:szCs w:val="28"/>
          <w:lang w:val="uk-UA"/>
        </w:rPr>
        <w:t xml:space="preserve"> (під ідентичністю розуміється визначення себе як особи, як індивідуальності). Еріксон називає цю кризу «Ідентифікація або плутанина ролей». </w:t>
      </w:r>
      <w:r w:rsidR="006A4001">
        <w:rPr>
          <w:bCs/>
          <w:sz w:val="28"/>
          <w:szCs w:val="28"/>
          <w:lang w:val="uk-UA"/>
        </w:rPr>
        <w:t>С</w:t>
      </w:r>
      <w:r w:rsidR="006A4001" w:rsidRPr="008259EF">
        <w:rPr>
          <w:bCs/>
          <w:sz w:val="28"/>
          <w:szCs w:val="28"/>
          <w:lang w:val="uk-UA"/>
        </w:rPr>
        <w:t>таршокласник</w:t>
      </w:r>
      <w:r w:rsidRPr="008259EF">
        <w:rPr>
          <w:bCs/>
          <w:sz w:val="28"/>
          <w:szCs w:val="28"/>
          <w:lang w:val="uk-UA"/>
        </w:rPr>
        <w:t xml:space="preserve"> активно «приміряє» на себе різні соціальні ролі, визначає вимоги, можливості і права, властиві кожному новому образу. Безумовно, в ролевому віялі присутні і негативні об'єкти, саме існування яких може провокувати конфліктні ситуації. Психологічно перехідний вік дуже суперечливий, для нього характерні диспропорції рівнів і темпів розвитку. Підліткове «відчуття дорослості» – це, головним чином, новий рівень його домагань, передчасне положення, якого </w:t>
      </w:r>
      <w:r w:rsidR="006A4001" w:rsidRPr="008259EF">
        <w:rPr>
          <w:bCs/>
          <w:sz w:val="28"/>
          <w:szCs w:val="28"/>
          <w:lang w:val="uk-UA"/>
        </w:rPr>
        <w:t>старшокласник</w:t>
      </w:r>
      <w:r w:rsidRPr="008259EF">
        <w:rPr>
          <w:bCs/>
          <w:sz w:val="28"/>
          <w:szCs w:val="28"/>
          <w:lang w:val="uk-UA"/>
        </w:rPr>
        <w:t xml:space="preserve"> фактично не досягнув. Для </w:t>
      </w:r>
      <w:r w:rsidR="006A4001" w:rsidRPr="008259EF">
        <w:rPr>
          <w:bCs/>
          <w:sz w:val="28"/>
          <w:szCs w:val="28"/>
          <w:lang w:val="uk-UA"/>
        </w:rPr>
        <w:t>старшокласник</w:t>
      </w:r>
      <w:r w:rsidR="006A4001">
        <w:rPr>
          <w:bCs/>
          <w:sz w:val="28"/>
          <w:szCs w:val="28"/>
          <w:lang w:val="uk-UA"/>
        </w:rPr>
        <w:t>а</w:t>
      </w:r>
      <w:r w:rsidRPr="008259EF">
        <w:rPr>
          <w:bCs/>
          <w:sz w:val="28"/>
          <w:szCs w:val="28"/>
          <w:lang w:val="uk-UA"/>
        </w:rPr>
        <w:t xml:space="preserve"> дуже важливо, щоб його дорослість була відмічена тими, хто його оточує, щоб форма його поведінки не була дитячою. Цінність роботи для </w:t>
      </w:r>
      <w:r w:rsidR="006A4001" w:rsidRPr="008259EF">
        <w:rPr>
          <w:bCs/>
          <w:sz w:val="28"/>
          <w:szCs w:val="28"/>
          <w:lang w:val="uk-UA"/>
        </w:rPr>
        <w:t xml:space="preserve">старшокласників </w:t>
      </w:r>
      <w:r w:rsidRPr="008259EF">
        <w:rPr>
          <w:bCs/>
          <w:sz w:val="28"/>
          <w:szCs w:val="28"/>
          <w:lang w:val="uk-UA"/>
        </w:rPr>
        <w:t xml:space="preserve">визначається її дорослістю, а виникаючі уявлення про норми поведінки провокують до обговорення поведінки дорослих, зазвичай вельми не упереджено, звідси і типові вікові конфлікти. </w:t>
      </w:r>
    </w:p>
    <w:p w14:paraId="62B864CB" w14:textId="69B6680D"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В роботі </w:t>
      </w:r>
      <w:r w:rsidR="0016522F">
        <w:rPr>
          <w:bCs/>
          <w:sz w:val="28"/>
          <w:szCs w:val="28"/>
          <w:lang w:val="uk-UA"/>
        </w:rPr>
        <w:t>М.М. Безверхня</w:t>
      </w:r>
      <w:r w:rsidRPr="008259EF">
        <w:rPr>
          <w:bCs/>
          <w:sz w:val="28"/>
          <w:szCs w:val="28"/>
          <w:lang w:val="uk-UA"/>
        </w:rPr>
        <w:t xml:space="preserve"> [</w:t>
      </w:r>
      <w:r w:rsidR="0016522F">
        <w:rPr>
          <w:bCs/>
          <w:sz w:val="28"/>
          <w:szCs w:val="28"/>
          <w:lang w:val="uk-UA"/>
        </w:rPr>
        <w:t>9</w:t>
      </w:r>
      <w:r w:rsidRPr="008259EF">
        <w:rPr>
          <w:bCs/>
          <w:sz w:val="28"/>
          <w:szCs w:val="28"/>
          <w:lang w:val="uk-UA"/>
        </w:rPr>
        <w:t xml:space="preserve">] проаналізовано, що паралельно фізіологічним і соціальним змінам відбувається також зміна пізнавальних (когнітивних) здібностей </w:t>
      </w:r>
      <w:r w:rsidR="006A4001" w:rsidRPr="008259EF">
        <w:rPr>
          <w:bCs/>
          <w:sz w:val="28"/>
          <w:szCs w:val="28"/>
          <w:lang w:val="uk-UA"/>
        </w:rPr>
        <w:t>старшокласників</w:t>
      </w:r>
      <w:r w:rsidRPr="008259EF">
        <w:rPr>
          <w:bCs/>
          <w:sz w:val="28"/>
          <w:szCs w:val="28"/>
          <w:lang w:val="uk-UA"/>
        </w:rPr>
        <w:t xml:space="preserve">. Когнітивні зміни в юності характеризуються розвитком мислення на рівні формальних операцій. Цей тип мислення необхідний для абстрактного мислення, не прив’язаного до конкретних умов зовнішнього середовища, що існують на даний момент. Унаслідок зростання пізнавальних умінь, таких, як поточний самоконтроль і саморегуляція, </w:t>
      </w:r>
      <w:r w:rsidR="006A4001" w:rsidRPr="008259EF">
        <w:rPr>
          <w:bCs/>
          <w:sz w:val="28"/>
          <w:szCs w:val="28"/>
          <w:lang w:val="uk-UA"/>
        </w:rPr>
        <w:t>старшокласник</w:t>
      </w:r>
      <w:r w:rsidR="006A4001">
        <w:rPr>
          <w:bCs/>
          <w:sz w:val="28"/>
          <w:szCs w:val="28"/>
          <w:lang w:val="uk-UA"/>
        </w:rPr>
        <w:t>и</w:t>
      </w:r>
      <w:r w:rsidRPr="008259EF">
        <w:rPr>
          <w:bCs/>
          <w:sz w:val="28"/>
          <w:szCs w:val="28"/>
          <w:lang w:val="uk-UA"/>
        </w:rPr>
        <w:t xml:space="preserve"> можуть розмірковувати про свої власні розумові процеси і про мислення інших людей. </w:t>
      </w:r>
    </w:p>
    <w:p w14:paraId="56FF9CA8" w14:textId="30E5B7A7"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Прибічники інформаційного підходу до розвитку, з якими ми погоджуємось, стверджують, що старші підлітки набувають пізнавальних умінь, які, у свою чергу, впливають на ефективність їх пізнавальних стратегій і розвиток комунікативних здібностей [</w:t>
      </w:r>
      <w:r w:rsidR="0016522F">
        <w:rPr>
          <w:bCs/>
          <w:sz w:val="28"/>
          <w:szCs w:val="28"/>
          <w:lang w:val="uk-UA"/>
        </w:rPr>
        <w:t>9</w:t>
      </w:r>
      <w:r w:rsidRPr="008259EF">
        <w:rPr>
          <w:bCs/>
          <w:sz w:val="28"/>
          <w:szCs w:val="28"/>
          <w:lang w:val="uk-UA"/>
        </w:rPr>
        <w:t xml:space="preserve">]. У міру вдосконалення і розширення когнітивних здібностей </w:t>
      </w:r>
      <w:r w:rsidR="006A4001" w:rsidRPr="008259EF">
        <w:rPr>
          <w:bCs/>
          <w:sz w:val="28"/>
          <w:szCs w:val="28"/>
          <w:lang w:val="uk-UA"/>
        </w:rPr>
        <w:t xml:space="preserve">старшокласників </w:t>
      </w:r>
      <w:r w:rsidRPr="008259EF">
        <w:rPr>
          <w:bCs/>
          <w:sz w:val="28"/>
          <w:szCs w:val="28"/>
          <w:lang w:val="uk-UA"/>
        </w:rPr>
        <w:t xml:space="preserve">вміст їх мислення також стає ширшим і складнішим. </w:t>
      </w:r>
    </w:p>
    <w:p w14:paraId="2729BBDD" w14:textId="2DB3DE62"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lastRenderedPageBreak/>
        <w:t xml:space="preserve">Крім того, поява цих здібностей призводить до того, що </w:t>
      </w:r>
      <w:r w:rsidR="006A4001" w:rsidRPr="008259EF">
        <w:rPr>
          <w:bCs/>
          <w:sz w:val="28"/>
          <w:szCs w:val="28"/>
          <w:lang w:val="uk-UA"/>
        </w:rPr>
        <w:t>старшокласник</w:t>
      </w:r>
      <w:r w:rsidR="006A4001">
        <w:rPr>
          <w:bCs/>
          <w:sz w:val="28"/>
          <w:szCs w:val="28"/>
          <w:lang w:val="uk-UA"/>
        </w:rPr>
        <w:t xml:space="preserve">и </w:t>
      </w:r>
      <w:r w:rsidR="006A4001" w:rsidRPr="008259EF">
        <w:rPr>
          <w:bCs/>
          <w:sz w:val="28"/>
          <w:szCs w:val="28"/>
          <w:lang w:val="uk-UA"/>
        </w:rPr>
        <w:t xml:space="preserve"> </w:t>
      </w:r>
      <w:r w:rsidRPr="008259EF">
        <w:rPr>
          <w:bCs/>
          <w:sz w:val="28"/>
          <w:szCs w:val="28"/>
          <w:lang w:val="uk-UA"/>
        </w:rPr>
        <w:t>набувають схильності до самоаналізу і самокритики, що сприяє появі у них нової форми егоцентризму. У цей період деяким старшим підліткам здається, що вони постійно виступають перед уявною аудиторією, а деякі вірять, що їх повсякденне життя прямує якимсь персональним міфом або сценарієм, що позитивним чином впливає на розвиток їх здатності висловлюватись. Впродовж юності підлітковий егоцентризм зазвичай йде на спад, оскільки в цьому віці юнаки і дівчата починають усвідомлювати, що вони не знаходяться в центрі уваги всього світу [</w:t>
      </w:r>
      <w:r w:rsidR="0016522F">
        <w:rPr>
          <w:bCs/>
          <w:sz w:val="28"/>
          <w:szCs w:val="28"/>
          <w:lang w:val="uk-UA"/>
        </w:rPr>
        <w:t>9</w:t>
      </w:r>
      <w:r w:rsidRPr="008259EF">
        <w:rPr>
          <w:bCs/>
          <w:sz w:val="28"/>
          <w:szCs w:val="28"/>
          <w:lang w:val="uk-UA"/>
        </w:rPr>
        <w:t xml:space="preserve">]. </w:t>
      </w:r>
    </w:p>
    <w:p w14:paraId="0718D72B" w14:textId="1FBA83D4" w:rsidR="00DC6B7A" w:rsidRPr="008259EF" w:rsidRDefault="006A4001" w:rsidP="008259EF">
      <w:pPr>
        <w:pStyle w:val="a6"/>
        <w:spacing w:before="0" w:beforeAutospacing="0" w:after="0" w:afterAutospacing="0" w:line="360" w:lineRule="auto"/>
        <w:ind w:firstLine="709"/>
        <w:jc w:val="both"/>
        <w:rPr>
          <w:bCs/>
          <w:sz w:val="28"/>
          <w:szCs w:val="28"/>
          <w:lang w:val="uk-UA"/>
        </w:rPr>
      </w:pPr>
      <w:r>
        <w:rPr>
          <w:bCs/>
          <w:sz w:val="28"/>
          <w:szCs w:val="28"/>
          <w:lang w:val="uk-UA"/>
        </w:rPr>
        <w:t>С</w:t>
      </w:r>
      <w:r w:rsidRPr="008259EF">
        <w:rPr>
          <w:bCs/>
          <w:sz w:val="28"/>
          <w:szCs w:val="28"/>
          <w:lang w:val="uk-UA"/>
        </w:rPr>
        <w:t>таршокласник</w:t>
      </w:r>
      <w:r>
        <w:rPr>
          <w:bCs/>
          <w:sz w:val="28"/>
          <w:szCs w:val="28"/>
          <w:lang w:val="uk-UA"/>
        </w:rPr>
        <w:t>и</w:t>
      </w:r>
      <w:r w:rsidR="00DC6B7A" w:rsidRPr="008259EF">
        <w:rPr>
          <w:bCs/>
          <w:sz w:val="28"/>
          <w:szCs w:val="28"/>
          <w:lang w:val="uk-UA"/>
        </w:rPr>
        <w:t xml:space="preserve"> при винесенні думок про етичність вчинків частіше, ніж молодші підлітки, користуються конвенціональними аргументами або самостійно обраними етичними принципами. Проте, моральні міркування більш високого рівня не завжди ведуть їх до відповідної моральної поведінки і формування культури мовлення. Згідно теорії розвитку особистості (теорія Піаже Ж.), ознакою когнітивних змін у </w:t>
      </w:r>
      <w:r w:rsidRPr="008259EF">
        <w:rPr>
          <w:bCs/>
          <w:sz w:val="28"/>
          <w:szCs w:val="28"/>
          <w:lang w:val="uk-UA"/>
        </w:rPr>
        <w:t xml:space="preserve">старшокласників </w:t>
      </w:r>
      <w:r w:rsidR="00DC6B7A" w:rsidRPr="008259EF">
        <w:rPr>
          <w:bCs/>
          <w:sz w:val="28"/>
          <w:szCs w:val="28"/>
          <w:lang w:val="uk-UA"/>
        </w:rPr>
        <w:t xml:space="preserve">є розвиток мислення на рівні формальних операцій. Цей новий вигляд інтелектуальної обробки даних носить абстрактний, умоглядний характер «тут і зараз». Мислення на рівні формальних операцій включає роздуми про можливості, а також порівняння реальності з тими подіями, які могли б статися або не статися. </w:t>
      </w:r>
    </w:p>
    <w:p w14:paraId="5683537C" w14:textId="77777777" w:rsidR="0014682B"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Тоді як дітям молодшого та середнього шкільного віку набагато зручніше мати справу з конкретними емпіричними фактами, старші підлітки проявляють все більш велику схильність відноситися до всього, як просто до одного з варіантів можливого. Цей вік важливий тим, що проекція родинних взаємин і установок служать старшому підліткові орієнтиром в повсякденному житті і міжособистісних контактах. </w:t>
      </w:r>
    </w:p>
    <w:p w14:paraId="5F0343D7" w14:textId="43BA7524"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На думку </w:t>
      </w:r>
      <w:r w:rsidR="0016522F">
        <w:rPr>
          <w:bCs/>
          <w:sz w:val="28"/>
          <w:szCs w:val="28"/>
          <w:lang w:val="uk-UA"/>
        </w:rPr>
        <w:t>М.В. Данилович</w:t>
      </w:r>
      <w:r w:rsidRPr="008259EF">
        <w:rPr>
          <w:bCs/>
          <w:sz w:val="28"/>
          <w:szCs w:val="28"/>
          <w:lang w:val="uk-UA"/>
        </w:rPr>
        <w:t xml:space="preserve"> можна передбачити, що в сім’ях, де </w:t>
      </w:r>
      <w:r w:rsidR="006A4001" w:rsidRPr="008259EF">
        <w:rPr>
          <w:bCs/>
          <w:sz w:val="28"/>
          <w:szCs w:val="28"/>
          <w:lang w:val="uk-UA"/>
        </w:rPr>
        <w:t xml:space="preserve">старшокласник </w:t>
      </w:r>
      <w:r w:rsidRPr="008259EF">
        <w:rPr>
          <w:bCs/>
          <w:sz w:val="28"/>
          <w:szCs w:val="28"/>
          <w:lang w:val="uk-UA"/>
        </w:rPr>
        <w:t xml:space="preserve">обділений увагою дорослих, де немає довірчих взаємин </w:t>
      </w:r>
      <w:r w:rsidR="006A4001">
        <w:rPr>
          <w:bCs/>
          <w:sz w:val="28"/>
          <w:szCs w:val="28"/>
          <w:lang w:val="uk-UA"/>
        </w:rPr>
        <w:t>–</w:t>
      </w:r>
      <w:r w:rsidRPr="008259EF">
        <w:rPr>
          <w:bCs/>
          <w:sz w:val="28"/>
          <w:szCs w:val="28"/>
          <w:lang w:val="uk-UA"/>
        </w:rPr>
        <w:t xml:space="preserve"> формується</w:t>
      </w:r>
      <w:r w:rsidR="006A4001">
        <w:rPr>
          <w:bCs/>
          <w:sz w:val="28"/>
          <w:szCs w:val="28"/>
          <w:lang w:val="uk-UA"/>
        </w:rPr>
        <w:t xml:space="preserve"> </w:t>
      </w:r>
      <w:r w:rsidRPr="008259EF">
        <w:rPr>
          <w:bCs/>
          <w:sz w:val="28"/>
          <w:szCs w:val="28"/>
          <w:lang w:val="uk-UA"/>
        </w:rPr>
        <w:t xml:space="preserve"> відчуття ворожості до всього навколишнього світу</w:t>
      </w:r>
      <w:r w:rsidR="0016522F">
        <w:rPr>
          <w:bCs/>
          <w:sz w:val="28"/>
          <w:szCs w:val="28"/>
          <w:lang w:val="uk-UA"/>
        </w:rPr>
        <w:t xml:space="preserve"> </w:t>
      </w:r>
      <w:r w:rsidR="0016522F" w:rsidRPr="0016522F">
        <w:rPr>
          <w:bCs/>
          <w:sz w:val="28"/>
          <w:szCs w:val="28"/>
          <w:lang w:val="uk-UA"/>
        </w:rPr>
        <w:t>[</w:t>
      </w:r>
      <w:r w:rsidR="00D73A4A">
        <w:rPr>
          <w:bCs/>
          <w:sz w:val="28"/>
          <w:szCs w:val="28"/>
          <w:lang w:val="uk-UA"/>
        </w:rPr>
        <w:t>18</w:t>
      </w:r>
      <w:r w:rsidR="0016522F" w:rsidRPr="0016522F">
        <w:rPr>
          <w:bCs/>
          <w:sz w:val="28"/>
          <w:szCs w:val="28"/>
          <w:lang w:val="uk-UA"/>
        </w:rPr>
        <w:t>]</w:t>
      </w:r>
      <w:r w:rsidRPr="008259EF">
        <w:rPr>
          <w:bCs/>
          <w:sz w:val="28"/>
          <w:szCs w:val="28"/>
          <w:lang w:val="uk-UA"/>
        </w:rPr>
        <w:t xml:space="preserve">. </w:t>
      </w:r>
    </w:p>
    <w:p w14:paraId="1B4E8A4A" w14:textId="76421D68"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Враховуючи непросту соціально-економічну ситуацію в українському суспільстві, її нестабільність і невпевненість у завтрашньому дні, у переважної </w:t>
      </w:r>
      <w:r w:rsidRPr="008259EF">
        <w:rPr>
          <w:bCs/>
          <w:sz w:val="28"/>
          <w:szCs w:val="28"/>
          <w:lang w:val="uk-UA"/>
        </w:rPr>
        <w:lastRenderedPageBreak/>
        <w:t xml:space="preserve">більшості дорослого населення підвищений фон тривожності, на жаль, стає нормою. Діти, які більш тонко відчувають атмосферу оточення, не можуть не прийняти це як природний стан. Як результат, у даний час агресивна поведінка </w:t>
      </w:r>
      <w:r w:rsidR="006A4001" w:rsidRPr="008259EF">
        <w:rPr>
          <w:bCs/>
          <w:sz w:val="28"/>
          <w:szCs w:val="28"/>
          <w:lang w:val="uk-UA"/>
        </w:rPr>
        <w:t xml:space="preserve">старший підліток </w:t>
      </w:r>
      <w:r w:rsidRPr="008259EF">
        <w:rPr>
          <w:bCs/>
          <w:sz w:val="28"/>
          <w:szCs w:val="28"/>
          <w:lang w:val="uk-UA"/>
        </w:rPr>
        <w:t xml:space="preserve">є проблемою, яка хвилює і батьків, і вчителів. Адже психологічна атмосфера в дитячому колективі часто залежить від дітей, агресивніших за інших, від тих, що їх оточують. </w:t>
      </w:r>
    </w:p>
    <w:p w14:paraId="2F1C040A" w14:textId="7DEBDFA3" w:rsidR="00DC6B7A" w:rsidRPr="008259EF" w:rsidRDefault="00D73A4A" w:rsidP="008259EF">
      <w:pPr>
        <w:pStyle w:val="a6"/>
        <w:spacing w:before="0" w:beforeAutospacing="0" w:after="0" w:afterAutospacing="0" w:line="360" w:lineRule="auto"/>
        <w:ind w:firstLine="709"/>
        <w:jc w:val="both"/>
        <w:rPr>
          <w:bCs/>
          <w:sz w:val="28"/>
          <w:szCs w:val="28"/>
          <w:lang w:val="uk-UA"/>
        </w:rPr>
      </w:pPr>
      <w:r>
        <w:rPr>
          <w:bCs/>
          <w:sz w:val="28"/>
          <w:szCs w:val="28"/>
          <w:lang w:val="uk-UA"/>
        </w:rPr>
        <w:t>Сергеєнкова О.П. в</w:t>
      </w:r>
      <w:r w:rsidR="00DC6B7A" w:rsidRPr="008259EF">
        <w:rPr>
          <w:bCs/>
          <w:sz w:val="28"/>
          <w:szCs w:val="28"/>
          <w:lang w:val="uk-UA"/>
        </w:rPr>
        <w:t xml:space="preserve"> своїх дослідженнях по-різному трактує агресію і агресивність: як вроджену реакцію людини для «захисту займаної території», як прагнення до панування, реакцію особи на ворожу людині навколишню дійсність</w:t>
      </w:r>
      <w:r>
        <w:rPr>
          <w:bCs/>
          <w:sz w:val="28"/>
          <w:szCs w:val="28"/>
          <w:lang w:val="uk-UA"/>
        </w:rPr>
        <w:t xml:space="preserve"> </w:t>
      </w:r>
      <w:r w:rsidRPr="0016522F">
        <w:rPr>
          <w:bCs/>
          <w:sz w:val="28"/>
          <w:szCs w:val="28"/>
          <w:lang w:val="uk-UA"/>
        </w:rPr>
        <w:t>[</w:t>
      </w:r>
      <w:r>
        <w:rPr>
          <w:bCs/>
          <w:sz w:val="28"/>
          <w:szCs w:val="28"/>
          <w:lang w:val="uk-UA"/>
        </w:rPr>
        <w:t>43</w:t>
      </w:r>
      <w:r w:rsidRPr="0016522F">
        <w:rPr>
          <w:bCs/>
          <w:sz w:val="28"/>
          <w:szCs w:val="28"/>
          <w:lang w:val="uk-UA"/>
        </w:rPr>
        <w:t>]</w:t>
      </w:r>
      <w:r w:rsidR="00DC6B7A" w:rsidRPr="008259EF">
        <w:rPr>
          <w:bCs/>
          <w:sz w:val="28"/>
          <w:szCs w:val="28"/>
          <w:lang w:val="uk-UA"/>
        </w:rPr>
        <w:t xml:space="preserve">. Дуже широкого поширення набули теорії, які зв’язують між собою агресію і фрустрацію. Проте не можна розглядати агресивність лише як негативне явище. Слід пам’ятати про те, що вона можє закономірно зростати на тлі підвищення активності </w:t>
      </w:r>
      <w:r w:rsidR="006A4001" w:rsidRPr="008259EF">
        <w:rPr>
          <w:bCs/>
          <w:sz w:val="28"/>
          <w:szCs w:val="28"/>
          <w:lang w:val="uk-UA"/>
        </w:rPr>
        <w:t xml:space="preserve">старший підліток </w:t>
      </w:r>
      <w:r w:rsidR="00DC6B7A" w:rsidRPr="008259EF">
        <w:rPr>
          <w:bCs/>
          <w:sz w:val="28"/>
          <w:szCs w:val="28"/>
          <w:lang w:val="uk-UA"/>
        </w:rPr>
        <w:t xml:space="preserve">в процесі його активного розвитку. Соціальна ситуація як умова розвитку і буття </w:t>
      </w:r>
      <w:r w:rsidR="0014682B">
        <w:rPr>
          <w:bCs/>
          <w:sz w:val="28"/>
          <w:szCs w:val="28"/>
          <w:lang w:val="uk-UA"/>
        </w:rPr>
        <w:t>юнака</w:t>
      </w:r>
      <w:r w:rsidR="00DC6B7A" w:rsidRPr="008259EF">
        <w:rPr>
          <w:bCs/>
          <w:sz w:val="28"/>
          <w:szCs w:val="28"/>
          <w:lang w:val="uk-UA"/>
        </w:rPr>
        <w:t xml:space="preserve"> принципово відрізняється від соціальної ситуації у дитинстві не стільки зовнішніми обставинами, скільки внутрішніми причинами. </w:t>
      </w:r>
      <w:r w:rsidR="0014682B">
        <w:rPr>
          <w:bCs/>
          <w:sz w:val="28"/>
          <w:szCs w:val="28"/>
          <w:lang w:val="uk-UA"/>
        </w:rPr>
        <w:t>Учні</w:t>
      </w:r>
      <w:r w:rsidR="00DC6B7A" w:rsidRPr="008259EF">
        <w:rPr>
          <w:bCs/>
          <w:sz w:val="28"/>
          <w:szCs w:val="28"/>
          <w:lang w:val="uk-UA"/>
        </w:rPr>
        <w:t xml:space="preserve"> продовжу</w:t>
      </w:r>
      <w:r w:rsidR="0014682B">
        <w:rPr>
          <w:bCs/>
          <w:sz w:val="28"/>
          <w:szCs w:val="28"/>
          <w:lang w:val="uk-UA"/>
        </w:rPr>
        <w:t>ють</w:t>
      </w:r>
      <w:r w:rsidR="00DC6B7A" w:rsidRPr="008259EF">
        <w:rPr>
          <w:bCs/>
          <w:sz w:val="28"/>
          <w:szCs w:val="28"/>
          <w:lang w:val="uk-UA"/>
        </w:rPr>
        <w:t xml:space="preserve"> жити в сім’ї, вчитися в школі, він оточений здебільшого тими ж однолітками. Але сама соціальна ситуація трансформується в його свідомості в зовсім нові ціннісні орієнтації –</w:t>
      </w:r>
      <w:r w:rsidR="0014682B">
        <w:rPr>
          <w:bCs/>
          <w:sz w:val="28"/>
          <w:szCs w:val="28"/>
          <w:lang w:val="uk-UA"/>
        </w:rPr>
        <w:t xml:space="preserve"> юнак </w:t>
      </w:r>
      <w:r w:rsidR="00DC6B7A" w:rsidRPr="008259EF">
        <w:rPr>
          <w:bCs/>
          <w:sz w:val="28"/>
          <w:szCs w:val="28"/>
          <w:lang w:val="uk-UA"/>
        </w:rPr>
        <w:t xml:space="preserve">починає інтенсивно рефлексувати відносно себе, інших, суспільства. Сім’я, школа, однолітки як своєрідні транслятори соціального досвіду, набувають для нього нових значень і сенсу. </w:t>
      </w:r>
    </w:p>
    <w:p w14:paraId="60D3AE3A" w14:textId="1FE5A951" w:rsidR="00DC6B7A" w:rsidRPr="008259EF" w:rsidRDefault="00DC6B7A" w:rsidP="008259EF">
      <w:pPr>
        <w:pStyle w:val="a6"/>
        <w:spacing w:before="0" w:beforeAutospacing="0" w:after="0" w:afterAutospacing="0" w:line="360" w:lineRule="auto"/>
        <w:ind w:firstLine="709"/>
        <w:jc w:val="both"/>
        <w:rPr>
          <w:bCs/>
          <w:sz w:val="28"/>
          <w:szCs w:val="28"/>
          <w:lang w:val="uk-UA"/>
        </w:rPr>
      </w:pPr>
      <w:r w:rsidRPr="008259EF">
        <w:rPr>
          <w:bCs/>
          <w:sz w:val="28"/>
          <w:szCs w:val="28"/>
          <w:lang w:val="uk-UA"/>
        </w:rPr>
        <w:t xml:space="preserve">Отже, старший </w:t>
      </w:r>
      <w:r w:rsidR="0014682B">
        <w:rPr>
          <w:bCs/>
          <w:sz w:val="28"/>
          <w:szCs w:val="28"/>
          <w:lang w:val="uk-UA"/>
        </w:rPr>
        <w:t>шкільний</w:t>
      </w:r>
      <w:r w:rsidRPr="008259EF">
        <w:rPr>
          <w:bCs/>
          <w:sz w:val="28"/>
          <w:szCs w:val="28"/>
          <w:lang w:val="uk-UA"/>
        </w:rPr>
        <w:t xml:space="preserve"> вік є закономірним етапом розвитку організму, він суттєво відрізняється від інших етапів життя людини. У цей період змінюється психіка та поведінка дитини. Важливою особливістю </w:t>
      </w:r>
      <w:r w:rsidR="006A4001">
        <w:rPr>
          <w:bCs/>
          <w:sz w:val="28"/>
          <w:szCs w:val="28"/>
          <w:lang w:val="uk-UA"/>
        </w:rPr>
        <w:t xml:space="preserve">старшокласників </w:t>
      </w:r>
      <w:r w:rsidRPr="008259EF">
        <w:rPr>
          <w:bCs/>
          <w:sz w:val="28"/>
          <w:szCs w:val="28"/>
          <w:lang w:val="uk-UA"/>
        </w:rPr>
        <w:t xml:space="preserve">є можливість повноцінної свідомої і активної участі у суспільному житті.  Значне місце в інтересах і житті </w:t>
      </w:r>
      <w:r w:rsidR="0014682B">
        <w:rPr>
          <w:bCs/>
          <w:sz w:val="28"/>
          <w:szCs w:val="28"/>
          <w:lang w:val="uk-UA"/>
        </w:rPr>
        <w:t>учнів старшого шкільного віку</w:t>
      </w:r>
      <w:r w:rsidRPr="008259EF">
        <w:rPr>
          <w:bCs/>
          <w:sz w:val="28"/>
          <w:szCs w:val="28"/>
          <w:lang w:val="uk-UA"/>
        </w:rPr>
        <w:t xml:space="preserve"> займає фізична культура і спорт, але навчально-виховна робота з </w:t>
      </w:r>
      <w:r w:rsidR="006A4001">
        <w:rPr>
          <w:bCs/>
          <w:sz w:val="28"/>
          <w:szCs w:val="28"/>
          <w:lang w:val="uk-UA"/>
        </w:rPr>
        <w:t>старшокласниками</w:t>
      </w:r>
      <w:r w:rsidRPr="008259EF">
        <w:rPr>
          <w:bCs/>
          <w:sz w:val="28"/>
          <w:szCs w:val="28"/>
          <w:lang w:val="uk-UA"/>
        </w:rPr>
        <w:t xml:space="preserve"> набуває досить важкого характеру. Потрібна велика педагогічна майстерність викладача, яка повинна бути направлена на </w:t>
      </w:r>
      <w:r w:rsidRPr="008259EF">
        <w:rPr>
          <w:bCs/>
          <w:sz w:val="28"/>
          <w:szCs w:val="28"/>
          <w:lang w:val="uk-UA"/>
        </w:rPr>
        <w:lastRenderedPageBreak/>
        <w:t xml:space="preserve">зниження і стримання збудженості </w:t>
      </w:r>
      <w:r w:rsidR="0014682B">
        <w:rPr>
          <w:bCs/>
          <w:sz w:val="28"/>
          <w:szCs w:val="28"/>
          <w:lang w:val="uk-UA"/>
        </w:rPr>
        <w:t xml:space="preserve">юнаків </w:t>
      </w:r>
      <w:r w:rsidRPr="008259EF">
        <w:rPr>
          <w:bCs/>
          <w:sz w:val="28"/>
          <w:szCs w:val="28"/>
          <w:lang w:val="uk-UA"/>
        </w:rPr>
        <w:t xml:space="preserve">та на виховання у них гальмівних процесів. </w:t>
      </w:r>
    </w:p>
    <w:p w14:paraId="5A432269" w14:textId="164EC73F" w:rsidR="00DC6B7A" w:rsidRDefault="00DC6B7A" w:rsidP="00DC6B7A">
      <w:pPr>
        <w:spacing w:line="360" w:lineRule="auto"/>
        <w:ind w:right="113" w:firstLine="709"/>
        <w:jc w:val="center"/>
        <w:rPr>
          <w:sz w:val="28"/>
          <w:szCs w:val="28"/>
          <w:lang w:val="uk-UA"/>
        </w:rPr>
      </w:pPr>
    </w:p>
    <w:p w14:paraId="673E7FB2" w14:textId="63B5B843" w:rsidR="002C5723" w:rsidRDefault="002C5723" w:rsidP="00DC6B7A">
      <w:pPr>
        <w:spacing w:line="360" w:lineRule="auto"/>
        <w:ind w:right="113" w:firstLine="709"/>
        <w:jc w:val="center"/>
        <w:rPr>
          <w:sz w:val="28"/>
          <w:szCs w:val="28"/>
          <w:lang w:val="uk-UA"/>
        </w:rPr>
      </w:pPr>
    </w:p>
    <w:p w14:paraId="4D6AD20F" w14:textId="16095C9F" w:rsidR="002C5723" w:rsidRDefault="002C5723" w:rsidP="00DC6B7A">
      <w:pPr>
        <w:spacing w:line="360" w:lineRule="auto"/>
        <w:ind w:right="113" w:firstLine="709"/>
        <w:jc w:val="center"/>
        <w:rPr>
          <w:sz w:val="28"/>
          <w:szCs w:val="28"/>
          <w:lang w:val="uk-UA"/>
        </w:rPr>
      </w:pPr>
    </w:p>
    <w:p w14:paraId="00330B12" w14:textId="413C53B5" w:rsidR="002C5723" w:rsidRDefault="002C5723" w:rsidP="00DC6B7A">
      <w:pPr>
        <w:spacing w:line="360" w:lineRule="auto"/>
        <w:ind w:right="113" w:firstLine="709"/>
        <w:jc w:val="center"/>
        <w:rPr>
          <w:sz w:val="28"/>
          <w:szCs w:val="28"/>
          <w:lang w:val="uk-UA"/>
        </w:rPr>
      </w:pPr>
    </w:p>
    <w:p w14:paraId="42641A00" w14:textId="154652A9" w:rsidR="002C5723" w:rsidRDefault="002C5723" w:rsidP="00DC6B7A">
      <w:pPr>
        <w:spacing w:line="360" w:lineRule="auto"/>
        <w:ind w:right="113" w:firstLine="709"/>
        <w:jc w:val="center"/>
        <w:rPr>
          <w:sz w:val="28"/>
          <w:szCs w:val="28"/>
          <w:lang w:val="uk-UA"/>
        </w:rPr>
      </w:pPr>
    </w:p>
    <w:p w14:paraId="45DDDD02" w14:textId="6B7477BB" w:rsidR="002C5723" w:rsidRDefault="002C5723" w:rsidP="00DC6B7A">
      <w:pPr>
        <w:spacing w:line="360" w:lineRule="auto"/>
        <w:ind w:right="113" w:firstLine="709"/>
        <w:jc w:val="center"/>
        <w:rPr>
          <w:sz w:val="28"/>
          <w:szCs w:val="28"/>
          <w:lang w:val="uk-UA"/>
        </w:rPr>
      </w:pPr>
    </w:p>
    <w:p w14:paraId="6E223140" w14:textId="30C848E1" w:rsidR="002C5723" w:rsidRDefault="002C5723" w:rsidP="00DC6B7A">
      <w:pPr>
        <w:spacing w:line="360" w:lineRule="auto"/>
        <w:ind w:right="113" w:firstLine="709"/>
        <w:jc w:val="center"/>
        <w:rPr>
          <w:sz w:val="28"/>
          <w:szCs w:val="28"/>
          <w:lang w:val="uk-UA"/>
        </w:rPr>
      </w:pPr>
    </w:p>
    <w:p w14:paraId="0EA0B77C" w14:textId="46ABB80F" w:rsidR="002C5723" w:rsidRDefault="002C5723" w:rsidP="00DC6B7A">
      <w:pPr>
        <w:spacing w:line="360" w:lineRule="auto"/>
        <w:ind w:right="113" w:firstLine="709"/>
        <w:jc w:val="center"/>
        <w:rPr>
          <w:sz w:val="28"/>
          <w:szCs w:val="28"/>
          <w:lang w:val="uk-UA"/>
        </w:rPr>
      </w:pPr>
    </w:p>
    <w:p w14:paraId="44C0F123" w14:textId="431EFC01" w:rsidR="002C5723" w:rsidRDefault="002C5723" w:rsidP="00DC6B7A">
      <w:pPr>
        <w:spacing w:line="360" w:lineRule="auto"/>
        <w:ind w:right="113" w:firstLine="709"/>
        <w:jc w:val="center"/>
        <w:rPr>
          <w:sz w:val="28"/>
          <w:szCs w:val="28"/>
          <w:lang w:val="uk-UA"/>
        </w:rPr>
      </w:pPr>
    </w:p>
    <w:p w14:paraId="16B6950C" w14:textId="7580A94D" w:rsidR="0014682B" w:rsidRDefault="0014682B" w:rsidP="00DC6B7A">
      <w:pPr>
        <w:spacing w:line="360" w:lineRule="auto"/>
        <w:ind w:right="113" w:firstLine="709"/>
        <w:jc w:val="center"/>
        <w:rPr>
          <w:sz w:val="28"/>
          <w:szCs w:val="28"/>
          <w:lang w:val="uk-UA"/>
        </w:rPr>
      </w:pPr>
    </w:p>
    <w:p w14:paraId="63EBD4CC" w14:textId="694F909D" w:rsidR="0014682B" w:rsidRDefault="0014682B" w:rsidP="00DC6B7A">
      <w:pPr>
        <w:spacing w:line="360" w:lineRule="auto"/>
        <w:ind w:right="113" w:firstLine="709"/>
        <w:jc w:val="center"/>
        <w:rPr>
          <w:sz w:val="28"/>
          <w:szCs w:val="28"/>
          <w:lang w:val="uk-UA"/>
        </w:rPr>
      </w:pPr>
    </w:p>
    <w:p w14:paraId="2C6BD691" w14:textId="401331FF" w:rsidR="0014682B" w:rsidRDefault="0014682B" w:rsidP="00DC6B7A">
      <w:pPr>
        <w:spacing w:line="360" w:lineRule="auto"/>
        <w:ind w:right="113" w:firstLine="709"/>
        <w:jc w:val="center"/>
        <w:rPr>
          <w:sz w:val="28"/>
          <w:szCs w:val="28"/>
          <w:lang w:val="uk-UA"/>
        </w:rPr>
      </w:pPr>
    </w:p>
    <w:p w14:paraId="3B71DBC1" w14:textId="489D5BAC" w:rsidR="0014682B" w:rsidRDefault="0014682B" w:rsidP="00DC6B7A">
      <w:pPr>
        <w:spacing w:line="360" w:lineRule="auto"/>
        <w:ind w:right="113" w:firstLine="709"/>
        <w:jc w:val="center"/>
        <w:rPr>
          <w:sz w:val="28"/>
          <w:szCs w:val="28"/>
          <w:lang w:val="uk-UA"/>
        </w:rPr>
      </w:pPr>
    </w:p>
    <w:p w14:paraId="57D2A7C1" w14:textId="477A81E3" w:rsidR="006A4001" w:rsidRDefault="006A4001" w:rsidP="00DC6B7A">
      <w:pPr>
        <w:spacing w:line="360" w:lineRule="auto"/>
        <w:ind w:right="113" w:firstLine="709"/>
        <w:jc w:val="center"/>
        <w:rPr>
          <w:sz w:val="28"/>
          <w:szCs w:val="28"/>
          <w:lang w:val="uk-UA"/>
        </w:rPr>
      </w:pPr>
    </w:p>
    <w:p w14:paraId="41D5B516" w14:textId="3E90DBBE" w:rsidR="006A4001" w:rsidRDefault="006A4001" w:rsidP="00DC6B7A">
      <w:pPr>
        <w:spacing w:line="360" w:lineRule="auto"/>
        <w:ind w:right="113" w:firstLine="709"/>
        <w:jc w:val="center"/>
        <w:rPr>
          <w:sz w:val="28"/>
          <w:szCs w:val="28"/>
          <w:lang w:val="uk-UA"/>
        </w:rPr>
      </w:pPr>
    </w:p>
    <w:p w14:paraId="564ADE31" w14:textId="113AD34C" w:rsidR="006A4001" w:rsidRDefault="006A4001" w:rsidP="00DC6B7A">
      <w:pPr>
        <w:spacing w:line="360" w:lineRule="auto"/>
        <w:ind w:right="113" w:firstLine="709"/>
        <w:jc w:val="center"/>
        <w:rPr>
          <w:sz w:val="28"/>
          <w:szCs w:val="28"/>
          <w:lang w:val="uk-UA"/>
        </w:rPr>
      </w:pPr>
    </w:p>
    <w:p w14:paraId="18C8C7C1" w14:textId="69A3F2FB" w:rsidR="006A4001" w:rsidRDefault="006A4001" w:rsidP="00DC6B7A">
      <w:pPr>
        <w:spacing w:line="360" w:lineRule="auto"/>
        <w:ind w:right="113" w:firstLine="709"/>
        <w:jc w:val="center"/>
        <w:rPr>
          <w:sz w:val="28"/>
          <w:szCs w:val="28"/>
          <w:lang w:val="uk-UA"/>
        </w:rPr>
      </w:pPr>
    </w:p>
    <w:p w14:paraId="51AD660B" w14:textId="62BF8D9D" w:rsidR="006A4001" w:rsidRDefault="006A4001" w:rsidP="00DC6B7A">
      <w:pPr>
        <w:spacing w:line="360" w:lineRule="auto"/>
        <w:ind w:right="113" w:firstLine="709"/>
        <w:jc w:val="center"/>
        <w:rPr>
          <w:sz w:val="28"/>
          <w:szCs w:val="28"/>
          <w:lang w:val="uk-UA"/>
        </w:rPr>
      </w:pPr>
    </w:p>
    <w:p w14:paraId="69A8A303" w14:textId="28C1AA3E" w:rsidR="00D73A4A" w:rsidRDefault="00D73A4A" w:rsidP="00DC6B7A">
      <w:pPr>
        <w:spacing w:line="360" w:lineRule="auto"/>
        <w:ind w:right="113" w:firstLine="709"/>
        <w:jc w:val="center"/>
        <w:rPr>
          <w:sz w:val="28"/>
          <w:szCs w:val="28"/>
          <w:lang w:val="uk-UA"/>
        </w:rPr>
      </w:pPr>
    </w:p>
    <w:p w14:paraId="28ACD894" w14:textId="12A06089" w:rsidR="00D73A4A" w:rsidRDefault="00D73A4A" w:rsidP="00DC6B7A">
      <w:pPr>
        <w:spacing w:line="360" w:lineRule="auto"/>
        <w:ind w:right="113" w:firstLine="709"/>
        <w:jc w:val="center"/>
        <w:rPr>
          <w:sz w:val="28"/>
          <w:szCs w:val="28"/>
          <w:lang w:val="uk-UA"/>
        </w:rPr>
      </w:pPr>
    </w:p>
    <w:p w14:paraId="2DA41E05" w14:textId="3F92A8D5" w:rsidR="00D73A4A" w:rsidRDefault="00D73A4A" w:rsidP="00DC6B7A">
      <w:pPr>
        <w:spacing w:line="360" w:lineRule="auto"/>
        <w:ind w:right="113" w:firstLine="709"/>
        <w:jc w:val="center"/>
        <w:rPr>
          <w:sz w:val="28"/>
          <w:szCs w:val="28"/>
          <w:lang w:val="uk-UA"/>
        </w:rPr>
      </w:pPr>
    </w:p>
    <w:p w14:paraId="7863C08E" w14:textId="185BFBB2" w:rsidR="00D73A4A" w:rsidRDefault="00D73A4A" w:rsidP="00DC6B7A">
      <w:pPr>
        <w:spacing w:line="360" w:lineRule="auto"/>
        <w:ind w:right="113" w:firstLine="709"/>
        <w:jc w:val="center"/>
        <w:rPr>
          <w:sz w:val="28"/>
          <w:szCs w:val="28"/>
          <w:lang w:val="uk-UA"/>
        </w:rPr>
      </w:pPr>
    </w:p>
    <w:p w14:paraId="1BD39E81" w14:textId="6ACCD2EB" w:rsidR="00D73A4A" w:rsidRDefault="00D73A4A" w:rsidP="00DC6B7A">
      <w:pPr>
        <w:spacing w:line="360" w:lineRule="auto"/>
        <w:ind w:right="113" w:firstLine="709"/>
        <w:jc w:val="center"/>
        <w:rPr>
          <w:sz w:val="28"/>
          <w:szCs w:val="28"/>
          <w:lang w:val="uk-UA"/>
        </w:rPr>
      </w:pPr>
    </w:p>
    <w:p w14:paraId="4EC46EFE" w14:textId="0BAA81CE" w:rsidR="00D73A4A" w:rsidRDefault="00D73A4A" w:rsidP="00DC6B7A">
      <w:pPr>
        <w:spacing w:line="360" w:lineRule="auto"/>
        <w:ind w:right="113" w:firstLine="709"/>
        <w:jc w:val="center"/>
        <w:rPr>
          <w:sz w:val="28"/>
          <w:szCs w:val="28"/>
          <w:lang w:val="uk-UA"/>
        </w:rPr>
      </w:pPr>
    </w:p>
    <w:p w14:paraId="27427A07" w14:textId="7E7C0DA8" w:rsidR="00D73A4A" w:rsidRDefault="00D73A4A" w:rsidP="00DC6B7A">
      <w:pPr>
        <w:spacing w:line="360" w:lineRule="auto"/>
        <w:ind w:right="113" w:firstLine="709"/>
        <w:jc w:val="center"/>
        <w:rPr>
          <w:sz w:val="28"/>
          <w:szCs w:val="28"/>
          <w:lang w:val="uk-UA"/>
        </w:rPr>
      </w:pPr>
    </w:p>
    <w:p w14:paraId="7824DA64" w14:textId="1C8614C1" w:rsidR="00D73A4A" w:rsidRDefault="00D73A4A" w:rsidP="00DC6B7A">
      <w:pPr>
        <w:spacing w:line="360" w:lineRule="auto"/>
        <w:ind w:right="113" w:firstLine="709"/>
        <w:jc w:val="center"/>
        <w:rPr>
          <w:sz w:val="28"/>
          <w:szCs w:val="28"/>
          <w:lang w:val="uk-UA"/>
        </w:rPr>
      </w:pPr>
    </w:p>
    <w:p w14:paraId="5ED6E982" w14:textId="5F3A4BBE" w:rsidR="00D73A4A" w:rsidRDefault="00D73A4A" w:rsidP="00DC6B7A">
      <w:pPr>
        <w:spacing w:line="360" w:lineRule="auto"/>
        <w:ind w:right="113" w:firstLine="709"/>
        <w:jc w:val="center"/>
        <w:rPr>
          <w:sz w:val="28"/>
          <w:szCs w:val="28"/>
          <w:lang w:val="uk-UA"/>
        </w:rPr>
      </w:pPr>
    </w:p>
    <w:p w14:paraId="5A789528" w14:textId="77777777" w:rsidR="00D73A4A" w:rsidRDefault="00D73A4A" w:rsidP="00DC6B7A">
      <w:pPr>
        <w:spacing w:line="360" w:lineRule="auto"/>
        <w:ind w:right="113" w:firstLine="709"/>
        <w:jc w:val="center"/>
        <w:rPr>
          <w:sz w:val="28"/>
          <w:szCs w:val="28"/>
          <w:lang w:val="uk-UA"/>
        </w:rPr>
      </w:pPr>
    </w:p>
    <w:p w14:paraId="27D1EA2A" w14:textId="3B112513" w:rsidR="00922D2B" w:rsidRDefault="00922D2B" w:rsidP="003E7689">
      <w:pPr>
        <w:rPr>
          <w:lang w:val="uk-UA"/>
        </w:rPr>
      </w:pPr>
    </w:p>
    <w:p w14:paraId="10B6FF18" w14:textId="10E30364" w:rsidR="00862B3A" w:rsidRPr="00392F0C" w:rsidRDefault="00BB1CEC" w:rsidP="00C76AC8">
      <w:pPr>
        <w:spacing w:line="360" w:lineRule="auto"/>
        <w:ind w:firstLine="709"/>
        <w:jc w:val="both"/>
        <w:rPr>
          <w:bCs/>
          <w:sz w:val="28"/>
          <w:szCs w:val="28"/>
        </w:rPr>
      </w:pPr>
      <w:r>
        <w:rPr>
          <w:bCs/>
          <w:sz w:val="28"/>
          <w:szCs w:val="28"/>
          <w:lang w:val="uk-UA"/>
        </w:rPr>
        <w:t xml:space="preserve">2  </w:t>
      </w:r>
      <w:r w:rsidR="00862B3A" w:rsidRPr="00392F0C">
        <w:rPr>
          <w:bCs/>
          <w:sz w:val="28"/>
          <w:szCs w:val="28"/>
        </w:rPr>
        <w:t>ЗАВДАННЯ, МЕТОДИ ТА ОРГАНІЗАЦІЯ ДОСЛІДЖЕННЯ</w:t>
      </w:r>
    </w:p>
    <w:p w14:paraId="5765023A" w14:textId="77777777" w:rsidR="00862B3A" w:rsidRPr="00392F0C" w:rsidRDefault="00862B3A" w:rsidP="00C76AC8">
      <w:pPr>
        <w:spacing w:line="360" w:lineRule="auto"/>
        <w:ind w:firstLine="709"/>
        <w:jc w:val="both"/>
        <w:rPr>
          <w:bCs/>
          <w:sz w:val="28"/>
          <w:szCs w:val="28"/>
        </w:rPr>
      </w:pPr>
      <w:r w:rsidRPr="00392F0C">
        <w:rPr>
          <w:bCs/>
          <w:sz w:val="28"/>
          <w:szCs w:val="28"/>
        </w:rPr>
        <w:t xml:space="preserve">      </w:t>
      </w:r>
    </w:p>
    <w:p w14:paraId="591341FC" w14:textId="77777777" w:rsidR="00862B3A" w:rsidRPr="00392F0C" w:rsidRDefault="00862B3A" w:rsidP="00C76AC8">
      <w:pPr>
        <w:spacing w:line="360" w:lineRule="auto"/>
        <w:ind w:firstLine="709"/>
        <w:jc w:val="both"/>
        <w:rPr>
          <w:bCs/>
          <w:sz w:val="28"/>
          <w:szCs w:val="28"/>
        </w:rPr>
      </w:pPr>
      <w:r w:rsidRPr="00392F0C">
        <w:rPr>
          <w:bCs/>
          <w:sz w:val="28"/>
          <w:szCs w:val="28"/>
        </w:rPr>
        <w:t>2.1 Завдання дослідження</w:t>
      </w:r>
    </w:p>
    <w:p w14:paraId="52D7555C" w14:textId="77777777" w:rsidR="00862B3A" w:rsidRPr="00AB5193" w:rsidRDefault="00862B3A" w:rsidP="00C76AC8">
      <w:pPr>
        <w:spacing w:line="360" w:lineRule="auto"/>
        <w:ind w:firstLine="709"/>
        <w:jc w:val="both"/>
        <w:rPr>
          <w:sz w:val="28"/>
          <w:szCs w:val="28"/>
        </w:rPr>
      </w:pPr>
    </w:p>
    <w:p w14:paraId="29F28B15" w14:textId="77777777" w:rsidR="00862B3A" w:rsidRPr="00AB5193" w:rsidRDefault="00862B3A" w:rsidP="00C76AC8">
      <w:pPr>
        <w:tabs>
          <w:tab w:val="left" w:pos="3600"/>
        </w:tabs>
        <w:spacing w:line="360" w:lineRule="auto"/>
        <w:ind w:firstLine="709"/>
        <w:jc w:val="both"/>
        <w:rPr>
          <w:sz w:val="28"/>
          <w:szCs w:val="28"/>
        </w:rPr>
      </w:pPr>
      <w:r w:rsidRPr="00AB5193">
        <w:rPr>
          <w:sz w:val="28"/>
          <w:szCs w:val="28"/>
        </w:rPr>
        <w:t>У зв’язку з метою дослідження перед роботою були поставлені наступні завдання:</w:t>
      </w:r>
    </w:p>
    <w:p w14:paraId="58CE643E" w14:textId="77777777" w:rsidR="00862B3A" w:rsidRPr="003B5514" w:rsidRDefault="00862B3A" w:rsidP="00C76AC8">
      <w:pPr>
        <w:spacing w:line="360" w:lineRule="auto"/>
        <w:ind w:firstLine="709"/>
        <w:jc w:val="both"/>
        <w:rPr>
          <w:sz w:val="28"/>
          <w:szCs w:val="28"/>
        </w:rPr>
      </w:pPr>
      <w:r w:rsidRPr="003B5514">
        <w:rPr>
          <w:sz w:val="28"/>
          <w:szCs w:val="28"/>
        </w:rPr>
        <w:t xml:space="preserve">1. Проаналізувати науково-методичну літературу з проблеми дослідження. </w:t>
      </w:r>
    </w:p>
    <w:p w14:paraId="00E88089" w14:textId="2FF08068" w:rsidR="00862B3A" w:rsidRPr="00CA5739" w:rsidRDefault="00862B3A" w:rsidP="00C76AC8">
      <w:pPr>
        <w:pStyle w:val="af"/>
        <w:spacing w:after="0" w:line="360" w:lineRule="auto"/>
        <w:ind w:left="0" w:firstLine="709"/>
        <w:jc w:val="both"/>
        <w:rPr>
          <w:sz w:val="28"/>
          <w:szCs w:val="28"/>
        </w:rPr>
      </w:pPr>
      <w:r>
        <w:rPr>
          <w:sz w:val="28"/>
          <w:szCs w:val="28"/>
        </w:rPr>
        <w:t>2</w:t>
      </w:r>
      <w:r w:rsidRPr="003D386B">
        <w:rPr>
          <w:sz w:val="28"/>
          <w:szCs w:val="28"/>
        </w:rPr>
        <w:t>. Оцінити і проаналізувати функціональні показники дівчат 1</w:t>
      </w:r>
      <w:r w:rsidR="008259EF">
        <w:rPr>
          <w:sz w:val="28"/>
          <w:szCs w:val="28"/>
          <w:lang w:val="uk-UA"/>
        </w:rPr>
        <w:t>5</w:t>
      </w:r>
      <w:r w:rsidRPr="003D386B">
        <w:rPr>
          <w:sz w:val="28"/>
          <w:szCs w:val="28"/>
        </w:rPr>
        <w:t>-1</w:t>
      </w:r>
      <w:r w:rsidR="008259EF">
        <w:rPr>
          <w:sz w:val="28"/>
          <w:szCs w:val="28"/>
          <w:lang w:val="uk-UA"/>
        </w:rPr>
        <w:t>6</w:t>
      </w:r>
      <w:r w:rsidRPr="003D386B">
        <w:rPr>
          <w:sz w:val="28"/>
          <w:szCs w:val="28"/>
        </w:rPr>
        <w:t xml:space="preserve"> років під впливом уроків з </w:t>
      </w:r>
      <w:r w:rsidR="008259EF">
        <w:rPr>
          <w:sz w:val="28"/>
          <w:szCs w:val="28"/>
          <w:lang w:val="uk-UA"/>
        </w:rPr>
        <w:t xml:space="preserve"> використанням засобів а</w:t>
      </w:r>
      <w:r w:rsidR="00C76AC8">
        <w:rPr>
          <w:sz w:val="28"/>
          <w:szCs w:val="28"/>
          <w:lang w:val="uk-UA"/>
        </w:rPr>
        <w:t>кробатики</w:t>
      </w:r>
      <w:r w:rsidRPr="003D386B">
        <w:rPr>
          <w:sz w:val="28"/>
          <w:szCs w:val="28"/>
        </w:rPr>
        <w:t>.</w:t>
      </w:r>
    </w:p>
    <w:p w14:paraId="7297AB5C" w14:textId="5DE327C7" w:rsidR="00862B3A" w:rsidRDefault="00862B3A" w:rsidP="00C76AC8">
      <w:pPr>
        <w:pStyle w:val="af"/>
        <w:spacing w:after="0" w:line="360" w:lineRule="auto"/>
        <w:ind w:left="0" w:firstLine="709"/>
        <w:jc w:val="both"/>
        <w:rPr>
          <w:sz w:val="28"/>
          <w:szCs w:val="28"/>
        </w:rPr>
      </w:pPr>
      <w:r>
        <w:rPr>
          <w:bCs/>
          <w:sz w:val="28"/>
          <w:szCs w:val="28"/>
        </w:rPr>
        <w:t>3</w:t>
      </w:r>
      <w:r w:rsidRPr="003D386B">
        <w:rPr>
          <w:bCs/>
          <w:sz w:val="28"/>
          <w:szCs w:val="28"/>
        </w:rPr>
        <w:t xml:space="preserve">. </w:t>
      </w:r>
      <w:r w:rsidRPr="003D386B">
        <w:rPr>
          <w:sz w:val="28"/>
          <w:szCs w:val="28"/>
        </w:rPr>
        <w:t xml:space="preserve">Виявити ступінь впливу змісту навчального матеріалу з фізичної культури на показники фізичної підготовленості </w:t>
      </w:r>
      <w:r w:rsidR="008259EF">
        <w:rPr>
          <w:sz w:val="28"/>
          <w:szCs w:val="28"/>
          <w:lang w:val="uk-UA"/>
        </w:rPr>
        <w:t>учнів</w:t>
      </w:r>
      <w:r w:rsidRPr="003D386B">
        <w:rPr>
          <w:sz w:val="28"/>
          <w:szCs w:val="28"/>
        </w:rPr>
        <w:t xml:space="preserve"> </w:t>
      </w:r>
      <w:r w:rsidR="008259EF">
        <w:rPr>
          <w:sz w:val="28"/>
          <w:szCs w:val="28"/>
          <w:lang w:val="uk-UA"/>
        </w:rPr>
        <w:t>старших класів та їх динаміку</w:t>
      </w:r>
      <w:r w:rsidRPr="003D386B">
        <w:rPr>
          <w:sz w:val="28"/>
          <w:szCs w:val="28"/>
        </w:rPr>
        <w:t>.</w:t>
      </w:r>
    </w:p>
    <w:p w14:paraId="0A7FF19E" w14:textId="4C1D267C" w:rsidR="008259EF" w:rsidRPr="00C76AC8" w:rsidRDefault="008259EF" w:rsidP="00C76AC8">
      <w:pPr>
        <w:spacing w:line="360" w:lineRule="auto"/>
        <w:ind w:firstLine="709"/>
        <w:jc w:val="both"/>
        <w:rPr>
          <w:sz w:val="28"/>
          <w:szCs w:val="28"/>
        </w:rPr>
      </w:pPr>
      <w:r>
        <w:rPr>
          <w:sz w:val="28"/>
          <w:szCs w:val="28"/>
          <w:lang w:val="uk-UA"/>
        </w:rPr>
        <w:t xml:space="preserve">4. Розробити </w:t>
      </w:r>
      <w:r w:rsidR="002C5723">
        <w:rPr>
          <w:sz w:val="28"/>
          <w:szCs w:val="28"/>
          <w:lang w:val="uk-UA"/>
        </w:rPr>
        <w:t xml:space="preserve">практичні </w:t>
      </w:r>
      <w:r w:rsidRPr="00C76AC8">
        <w:rPr>
          <w:sz w:val="28"/>
          <w:szCs w:val="28"/>
          <w:lang w:val="uk-UA"/>
        </w:rPr>
        <w:t>р</w:t>
      </w:r>
      <w:r w:rsidRPr="00C76AC8">
        <w:rPr>
          <w:sz w:val="28"/>
          <w:szCs w:val="28"/>
        </w:rPr>
        <w:t>екомендації при оцінці фізичної підготовленості</w:t>
      </w:r>
    </w:p>
    <w:p w14:paraId="6E79DEEC" w14:textId="6964F49E" w:rsidR="008259EF" w:rsidRPr="00C76AC8" w:rsidRDefault="008259EF" w:rsidP="00C76AC8">
      <w:pPr>
        <w:pStyle w:val="af"/>
        <w:spacing w:after="0" w:line="360" w:lineRule="auto"/>
        <w:ind w:left="0"/>
        <w:jc w:val="both"/>
        <w:rPr>
          <w:bCs/>
          <w:sz w:val="28"/>
          <w:szCs w:val="28"/>
          <w:lang w:val="uk-UA"/>
        </w:rPr>
      </w:pPr>
    </w:p>
    <w:p w14:paraId="2CE25CEE" w14:textId="77777777" w:rsidR="00862B3A" w:rsidRPr="00C76AC8" w:rsidRDefault="00862B3A" w:rsidP="00C76AC8">
      <w:pPr>
        <w:spacing w:line="360" w:lineRule="auto"/>
        <w:ind w:firstLine="709"/>
        <w:jc w:val="both"/>
        <w:rPr>
          <w:bCs/>
          <w:sz w:val="28"/>
          <w:szCs w:val="28"/>
        </w:rPr>
      </w:pPr>
      <w:r w:rsidRPr="00C76AC8">
        <w:rPr>
          <w:bCs/>
          <w:sz w:val="28"/>
          <w:szCs w:val="28"/>
        </w:rPr>
        <w:t>2.2 Методи дослідження</w:t>
      </w:r>
    </w:p>
    <w:p w14:paraId="0313DF38" w14:textId="77777777" w:rsidR="00862B3A" w:rsidRPr="00AB5193" w:rsidRDefault="00862B3A" w:rsidP="00C76AC8">
      <w:pPr>
        <w:spacing w:line="360" w:lineRule="auto"/>
        <w:ind w:firstLine="709"/>
        <w:jc w:val="both"/>
        <w:rPr>
          <w:sz w:val="28"/>
          <w:szCs w:val="28"/>
        </w:rPr>
      </w:pPr>
    </w:p>
    <w:p w14:paraId="2C672922" w14:textId="77777777" w:rsidR="00862B3A" w:rsidRPr="00AB5193" w:rsidRDefault="00862B3A" w:rsidP="00C76AC8">
      <w:pPr>
        <w:spacing w:line="360" w:lineRule="auto"/>
        <w:ind w:firstLine="709"/>
        <w:jc w:val="both"/>
        <w:rPr>
          <w:sz w:val="28"/>
          <w:szCs w:val="28"/>
        </w:rPr>
      </w:pPr>
      <w:r w:rsidRPr="00AB5193">
        <w:rPr>
          <w:sz w:val="28"/>
          <w:szCs w:val="28"/>
        </w:rPr>
        <w:t>Для вирішення поставлених завдань у роботі були використані наступні методи дослідження:</w:t>
      </w:r>
    </w:p>
    <w:p w14:paraId="0CA1C344" w14:textId="77777777" w:rsidR="00862B3A" w:rsidRPr="00AB5193" w:rsidRDefault="00862B3A" w:rsidP="00C76AC8">
      <w:pPr>
        <w:spacing w:line="360" w:lineRule="auto"/>
        <w:ind w:firstLine="709"/>
        <w:jc w:val="both"/>
        <w:rPr>
          <w:sz w:val="28"/>
          <w:szCs w:val="28"/>
        </w:rPr>
      </w:pPr>
      <w:r w:rsidRPr="00AB5193">
        <w:rPr>
          <w:sz w:val="28"/>
          <w:szCs w:val="28"/>
        </w:rPr>
        <w:t>1. Аналіз та узагальнення літературних джерел за темою дослідження</w:t>
      </w:r>
    </w:p>
    <w:p w14:paraId="34CCBDE1" w14:textId="77777777" w:rsidR="00862B3A" w:rsidRPr="00AB5193" w:rsidRDefault="00862B3A" w:rsidP="00C76AC8">
      <w:pPr>
        <w:spacing w:line="360" w:lineRule="auto"/>
        <w:ind w:firstLine="709"/>
        <w:jc w:val="both"/>
        <w:rPr>
          <w:sz w:val="28"/>
          <w:szCs w:val="28"/>
        </w:rPr>
      </w:pPr>
      <w:r w:rsidRPr="00AB5193">
        <w:rPr>
          <w:sz w:val="28"/>
          <w:szCs w:val="28"/>
        </w:rPr>
        <w:t>2. Педагогічні спостереження за фізичним вихованням школярів.</w:t>
      </w:r>
    </w:p>
    <w:p w14:paraId="2D9D20BA" w14:textId="09C679F9" w:rsidR="00862B3A" w:rsidRPr="00AB5193" w:rsidRDefault="00C76AC8" w:rsidP="00C76AC8">
      <w:pPr>
        <w:spacing w:line="360" w:lineRule="auto"/>
        <w:jc w:val="both"/>
        <w:rPr>
          <w:color w:val="000000"/>
          <w:sz w:val="28"/>
          <w:szCs w:val="28"/>
        </w:rPr>
      </w:pPr>
      <w:r>
        <w:rPr>
          <w:sz w:val="28"/>
          <w:szCs w:val="28"/>
          <w:lang w:val="uk-UA"/>
        </w:rPr>
        <w:t xml:space="preserve">          </w:t>
      </w:r>
      <w:r w:rsidR="00862B3A" w:rsidRPr="00AB5193">
        <w:rPr>
          <w:sz w:val="28"/>
          <w:szCs w:val="28"/>
        </w:rPr>
        <w:t xml:space="preserve">3. </w:t>
      </w:r>
      <w:r w:rsidR="00862B3A" w:rsidRPr="00AB5193">
        <w:rPr>
          <w:color w:val="000000"/>
          <w:sz w:val="28"/>
          <w:szCs w:val="28"/>
        </w:rPr>
        <w:t>Оцінка фізичного розвитку за показниками:</w:t>
      </w:r>
    </w:p>
    <w:p w14:paraId="7FFD5E0D" w14:textId="77777777" w:rsidR="00862B3A" w:rsidRPr="00AB5193" w:rsidRDefault="00862B3A" w:rsidP="00C76AC8">
      <w:pPr>
        <w:spacing w:line="360" w:lineRule="auto"/>
        <w:ind w:firstLine="709"/>
        <w:jc w:val="both"/>
        <w:rPr>
          <w:sz w:val="28"/>
          <w:szCs w:val="28"/>
        </w:rPr>
      </w:pPr>
      <w:r w:rsidRPr="00AB5193">
        <w:rPr>
          <w:sz w:val="28"/>
          <w:szCs w:val="28"/>
        </w:rPr>
        <w:t xml:space="preserve">   – оцінка викиду крові міокардом здійснювали за допомогою індексу Кердо за формулою:</w:t>
      </w:r>
    </w:p>
    <w:p w14:paraId="360E1ACD" w14:textId="77777777" w:rsidR="00862B3A" w:rsidRPr="00AB5193" w:rsidRDefault="00862B3A" w:rsidP="00C76AC8">
      <w:pPr>
        <w:spacing w:line="360" w:lineRule="auto"/>
        <w:jc w:val="both"/>
        <w:rPr>
          <w:sz w:val="28"/>
          <w:szCs w:val="28"/>
        </w:rPr>
      </w:pPr>
      <w:r w:rsidRPr="00AB5193">
        <w:rPr>
          <w:sz w:val="28"/>
          <w:szCs w:val="28"/>
        </w:rPr>
        <w:t>Індекс Кердо = АТдіаст./ЧССсп., ум.од.</w:t>
      </w:r>
    </w:p>
    <w:p w14:paraId="5626EA89" w14:textId="77777777" w:rsidR="00862B3A" w:rsidRPr="00AB5193" w:rsidRDefault="00862B3A" w:rsidP="00C76AC8">
      <w:pPr>
        <w:spacing w:line="360" w:lineRule="auto"/>
        <w:ind w:firstLine="709"/>
        <w:jc w:val="both"/>
        <w:rPr>
          <w:sz w:val="28"/>
          <w:szCs w:val="28"/>
        </w:rPr>
      </w:pPr>
      <w:r w:rsidRPr="00AB5193">
        <w:rPr>
          <w:sz w:val="28"/>
          <w:szCs w:val="28"/>
        </w:rPr>
        <w:t>Норма індексу Кердо близько одиниці.</w:t>
      </w:r>
    </w:p>
    <w:p w14:paraId="2E006F39" w14:textId="77777777" w:rsidR="00862B3A" w:rsidRPr="00AB5193" w:rsidRDefault="00862B3A" w:rsidP="00C76AC8">
      <w:pPr>
        <w:spacing w:line="360" w:lineRule="auto"/>
        <w:ind w:firstLine="708"/>
        <w:jc w:val="both"/>
        <w:rPr>
          <w:bCs/>
          <w:color w:val="000000"/>
          <w:sz w:val="28"/>
          <w:szCs w:val="28"/>
        </w:rPr>
      </w:pPr>
      <w:r w:rsidRPr="00AB5193">
        <w:rPr>
          <w:sz w:val="28"/>
          <w:szCs w:val="28"/>
        </w:rPr>
        <w:t>– пробу Руф’є розраховували за формулою:</w:t>
      </w:r>
      <w:r w:rsidRPr="00AB5193">
        <w:rPr>
          <w:bCs/>
          <w:color w:val="000000"/>
          <w:sz w:val="28"/>
          <w:szCs w:val="28"/>
        </w:rPr>
        <w:t xml:space="preserve"> </w:t>
      </w:r>
      <w:r>
        <w:rPr>
          <w:noProof/>
          <w:color w:val="000000"/>
          <w:position w:val="-24"/>
          <w:sz w:val="28"/>
          <w:szCs w:val="28"/>
        </w:rPr>
        <w:drawing>
          <wp:inline distT="0" distB="0" distL="0" distR="0" wp14:anchorId="2614BF5A" wp14:editId="04FD9712">
            <wp:extent cx="262890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352425"/>
                    </a:xfrm>
                    <a:prstGeom prst="rect">
                      <a:avLst/>
                    </a:prstGeom>
                    <a:noFill/>
                    <a:ln>
                      <a:noFill/>
                    </a:ln>
                  </pic:spPr>
                </pic:pic>
              </a:graphicData>
            </a:graphic>
          </wp:inline>
        </w:drawing>
      </w:r>
    </w:p>
    <w:p w14:paraId="61B7B54C" w14:textId="77777777" w:rsidR="00862B3A" w:rsidRPr="00AB5193" w:rsidRDefault="00862B3A" w:rsidP="00C76AC8">
      <w:pPr>
        <w:spacing w:line="360" w:lineRule="auto"/>
        <w:jc w:val="both"/>
        <w:rPr>
          <w:bCs/>
          <w:color w:val="000000"/>
          <w:sz w:val="28"/>
          <w:szCs w:val="28"/>
        </w:rPr>
      </w:pPr>
      <w:r w:rsidRPr="00AB5193">
        <w:rPr>
          <w:bCs/>
          <w:color w:val="000000"/>
          <w:sz w:val="28"/>
          <w:szCs w:val="28"/>
        </w:rPr>
        <w:lastRenderedPageBreak/>
        <w:tab/>
      </w:r>
      <w:r w:rsidRPr="00AB5193">
        <w:rPr>
          <w:bCs/>
          <w:color w:val="000000"/>
          <w:sz w:val="28"/>
          <w:szCs w:val="28"/>
        </w:rPr>
        <w:tab/>
        <w:t>Дівчата здійснювали  23 присідання за 30 с.</w:t>
      </w:r>
    </w:p>
    <w:p w14:paraId="5FB30B69" w14:textId="77777777" w:rsidR="00862B3A" w:rsidRPr="00AB5193" w:rsidRDefault="00862B3A" w:rsidP="00C76AC8">
      <w:pPr>
        <w:spacing w:line="360" w:lineRule="auto"/>
        <w:jc w:val="both"/>
        <w:rPr>
          <w:bCs/>
          <w:color w:val="000000"/>
          <w:sz w:val="28"/>
          <w:szCs w:val="28"/>
        </w:rPr>
      </w:pPr>
      <w:r w:rsidRPr="00AB5193">
        <w:rPr>
          <w:bCs/>
          <w:color w:val="000000"/>
          <w:sz w:val="28"/>
          <w:szCs w:val="28"/>
        </w:rPr>
        <w:tab/>
        <w:t>Де: ЧСС</w:t>
      </w:r>
      <w:r w:rsidRPr="00AB5193">
        <w:rPr>
          <w:bCs/>
          <w:color w:val="000000"/>
          <w:sz w:val="28"/>
          <w:szCs w:val="28"/>
          <w:vertAlign w:val="subscript"/>
        </w:rPr>
        <w:t>1</w:t>
      </w:r>
      <w:r w:rsidRPr="00AB5193">
        <w:rPr>
          <w:bCs/>
          <w:color w:val="000000"/>
          <w:sz w:val="28"/>
          <w:szCs w:val="28"/>
        </w:rPr>
        <w:t xml:space="preserve"> – частота серцевих скорочень за 1 хв. до навантаження в положенні сидячи після відпочинку 5 хв.</w:t>
      </w:r>
    </w:p>
    <w:p w14:paraId="72C99D13" w14:textId="77777777" w:rsidR="00862B3A" w:rsidRPr="00AB5193" w:rsidRDefault="00862B3A" w:rsidP="00C76AC8">
      <w:pPr>
        <w:spacing w:line="360" w:lineRule="auto"/>
        <w:jc w:val="both"/>
        <w:rPr>
          <w:bCs/>
          <w:color w:val="000000"/>
          <w:sz w:val="28"/>
          <w:szCs w:val="28"/>
        </w:rPr>
      </w:pPr>
      <w:r w:rsidRPr="00AB5193">
        <w:rPr>
          <w:bCs/>
          <w:color w:val="000000"/>
          <w:sz w:val="28"/>
          <w:szCs w:val="28"/>
        </w:rPr>
        <w:tab/>
        <w:t xml:space="preserve">       ЧСС</w:t>
      </w:r>
      <w:r w:rsidRPr="00AB5193">
        <w:rPr>
          <w:bCs/>
          <w:color w:val="000000"/>
          <w:sz w:val="28"/>
          <w:szCs w:val="28"/>
          <w:vertAlign w:val="subscript"/>
        </w:rPr>
        <w:t xml:space="preserve">2  </w:t>
      </w:r>
      <w:r w:rsidRPr="00AB5193">
        <w:rPr>
          <w:bCs/>
          <w:color w:val="000000"/>
          <w:sz w:val="28"/>
          <w:szCs w:val="28"/>
        </w:rPr>
        <w:t>– за 1 хв. після навантаження (стоячи).</w:t>
      </w:r>
    </w:p>
    <w:p w14:paraId="3B9BCB41" w14:textId="77777777" w:rsidR="00862B3A" w:rsidRPr="00AB5193" w:rsidRDefault="00862B3A" w:rsidP="00C76AC8">
      <w:pPr>
        <w:spacing w:line="360" w:lineRule="auto"/>
        <w:jc w:val="both"/>
        <w:rPr>
          <w:bCs/>
          <w:color w:val="000000"/>
          <w:sz w:val="28"/>
          <w:szCs w:val="28"/>
        </w:rPr>
      </w:pPr>
      <w:r w:rsidRPr="00AB5193">
        <w:rPr>
          <w:bCs/>
          <w:color w:val="000000"/>
          <w:sz w:val="28"/>
          <w:szCs w:val="28"/>
        </w:rPr>
        <w:tab/>
        <w:t xml:space="preserve">       ЧСС</w:t>
      </w:r>
      <w:r w:rsidRPr="00AB5193">
        <w:rPr>
          <w:bCs/>
          <w:color w:val="000000"/>
          <w:sz w:val="28"/>
          <w:szCs w:val="28"/>
          <w:vertAlign w:val="subscript"/>
        </w:rPr>
        <w:t xml:space="preserve">3  </w:t>
      </w:r>
      <w:r w:rsidRPr="00AB5193">
        <w:rPr>
          <w:bCs/>
          <w:color w:val="000000"/>
          <w:sz w:val="28"/>
          <w:szCs w:val="28"/>
        </w:rPr>
        <w:t>– за 1 хв. через 2 хв. після навантаження (сидячи).</w:t>
      </w:r>
    </w:p>
    <w:p w14:paraId="62D13F13" w14:textId="77777777" w:rsidR="00862B3A" w:rsidRPr="00AB5193" w:rsidRDefault="00862B3A" w:rsidP="00C76AC8">
      <w:pPr>
        <w:spacing w:line="360" w:lineRule="auto"/>
        <w:jc w:val="both"/>
        <w:rPr>
          <w:i/>
          <w:iCs/>
          <w:color w:val="000000"/>
          <w:sz w:val="28"/>
          <w:szCs w:val="28"/>
        </w:rPr>
      </w:pPr>
      <w:r w:rsidRPr="00AB5193">
        <w:rPr>
          <w:bCs/>
          <w:color w:val="000000"/>
          <w:sz w:val="28"/>
          <w:szCs w:val="28"/>
        </w:rPr>
        <w:tab/>
        <w:t>Оцінка індексу: 5 – відмінно; 5–10 – добре; 11–12 – задовільно; вище 15 – незадовільно.</w:t>
      </w:r>
    </w:p>
    <w:p w14:paraId="106D9A2A" w14:textId="77777777" w:rsidR="00862B3A" w:rsidRPr="00AB5193" w:rsidRDefault="00862B3A" w:rsidP="00C76AC8">
      <w:pPr>
        <w:widowControl/>
        <w:numPr>
          <w:ilvl w:val="0"/>
          <w:numId w:val="22"/>
        </w:numPr>
        <w:tabs>
          <w:tab w:val="num" w:pos="0"/>
          <w:tab w:val="num" w:pos="900"/>
        </w:tabs>
        <w:autoSpaceDE/>
        <w:autoSpaceDN/>
        <w:adjustRightInd/>
        <w:spacing w:line="360" w:lineRule="auto"/>
        <w:ind w:left="0" w:firstLine="705"/>
        <w:jc w:val="both"/>
        <w:rPr>
          <w:color w:val="000000"/>
          <w:sz w:val="28"/>
          <w:szCs w:val="28"/>
        </w:rPr>
      </w:pPr>
      <w:r w:rsidRPr="00AB5193">
        <w:rPr>
          <w:color w:val="000000"/>
          <w:sz w:val="28"/>
          <w:szCs w:val="28"/>
        </w:rPr>
        <w:t>за пробами Штанге і Генчі (оцінка затримки дихання на вдиху та на видиху);</w:t>
      </w:r>
    </w:p>
    <w:p w14:paraId="57C00410" w14:textId="77777777" w:rsidR="00862B3A" w:rsidRPr="00AB5193" w:rsidRDefault="00862B3A" w:rsidP="00C76AC8">
      <w:pPr>
        <w:widowControl/>
        <w:numPr>
          <w:ilvl w:val="0"/>
          <w:numId w:val="22"/>
        </w:numPr>
        <w:tabs>
          <w:tab w:val="num" w:pos="0"/>
          <w:tab w:val="num" w:pos="900"/>
        </w:tabs>
        <w:autoSpaceDE/>
        <w:autoSpaceDN/>
        <w:adjustRightInd/>
        <w:spacing w:line="360" w:lineRule="auto"/>
        <w:ind w:left="0" w:firstLine="705"/>
        <w:jc w:val="both"/>
        <w:rPr>
          <w:color w:val="000000"/>
          <w:sz w:val="28"/>
          <w:szCs w:val="28"/>
        </w:rPr>
      </w:pPr>
      <w:r w:rsidRPr="00AB5193">
        <w:rPr>
          <w:sz w:val="28"/>
          <w:szCs w:val="28"/>
        </w:rPr>
        <w:t>АТ мм.рт.ст;</w:t>
      </w:r>
    </w:p>
    <w:p w14:paraId="7C68CC99" w14:textId="77777777" w:rsidR="00862B3A" w:rsidRPr="00AB5193" w:rsidRDefault="00862B3A" w:rsidP="00C76AC8">
      <w:pPr>
        <w:widowControl/>
        <w:numPr>
          <w:ilvl w:val="0"/>
          <w:numId w:val="22"/>
        </w:numPr>
        <w:tabs>
          <w:tab w:val="num" w:pos="0"/>
          <w:tab w:val="num" w:pos="900"/>
        </w:tabs>
        <w:autoSpaceDE/>
        <w:autoSpaceDN/>
        <w:adjustRightInd/>
        <w:spacing w:line="360" w:lineRule="auto"/>
        <w:ind w:left="0" w:firstLine="705"/>
        <w:jc w:val="both"/>
        <w:rPr>
          <w:color w:val="000000"/>
          <w:sz w:val="28"/>
          <w:szCs w:val="28"/>
        </w:rPr>
      </w:pPr>
      <w:r w:rsidRPr="00AB5193">
        <w:rPr>
          <w:sz w:val="28"/>
          <w:szCs w:val="28"/>
        </w:rPr>
        <w:t xml:space="preserve"> ЧСС уд/хв.;</w:t>
      </w:r>
    </w:p>
    <w:p w14:paraId="5B7E1446" w14:textId="77777777" w:rsidR="00862B3A" w:rsidRPr="00AB5193" w:rsidRDefault="00862B3A" w:rsidP="00C76AC8">
      <w:pPr>
        <w:widowControl/>
        <w:numPr>
          <w:ilvl w:val="0"/>
          <w:numId w:val="22"/>
        </w:numPr>
        <w:tabs>
          <w:tab w:val="num" w:pos="0"/>
          <w:tab w:val="num" w:pos="900"/>
        </w:tabs>
        <w:autoSpaceDE/>
        <w:autoSpaceDN/>
        <w:adjustRightInd/>
        <w:spacing w:line="360" w:lineRule="auto"/>
        <w:ind w:left="0" w:firstLine="705"/>
        <w:jc w:val="both"/>
        <w:rPr>
          <w:color w:val="000000"/>
          <w:sz w:val="28"/>
          <w:szCs w:val="28"/>
        </w:rPr>
      </w:pPr>
      <w:r w:rsidRPr="00AB5193">
        <w:rPr>
          <w:sz w:val="28"/>
          <w:szCs w:val="28"/>
        </w:rPr>
        <w:t>ЖЕЛ, л.</w:t>
      </w:r>
    </w:p>
    <w:p w14:paraId="0EDCA3AA" w14:textId="6B3832CC" w:rsidR="00862B3A" w:rsidRDefault="00862B3A" w:rsidP="00C76AC8">
      <w:pPr>
        <w:pStyle w:val="af"/>
        <w:spacing w:after="0" w:line="360" w:lineRule="auto"/>
        <w:ind w:left="0" w:firstLine="709"/>
        <w:jc w:val="both"/>
        <w:rPr>
          <w:sz w:val="28"/>
          <w:szCs w:val="28"/>
        </w:rPr>
      </w:pPr>
      <w:r w:rsidRPr="00AB5193">
        <w:rPr>
          <w:sz w:val="28"/>
          <w:szCs w:val="28"/>
        </w:rPr>
        <w:t>4. Тестування рівня фізичної підготовленості. Оцінка показників фізичної підготовленості дівчат здійснювали за наступними тестами:</w:t>
      </w:r>
    </w:p>
    <w:p w14:paraId="417F6941" w14:textId="77777777" w:rsidR="00862B3A" w:rsidRPr="00AB5193" w:rsidRDefault="00862B3A" w:rsidP="00C76AC8">
      <w:pPr>
        <w:pStyle w:val="af"/>
        <w:spacing w:after="0" w:line="360" w:lineRule="auto"/>
        <w:ind w:left="0" w:firstLine="709"/>
        <w:jc w:val="both"/>
        <w:rPr>
          <w:bCs/>
          <w:sz w:val="28"/>
          <w:szCs w:val="28"/>
        </w:rPr>
      </w:pPr>
      <w:r w:rsidRPr="00AB5193">
        <w:rPr>
          <w:bCs/>
          <w:sz w:val="28"/>
          <w:szCs w:val="28"/>
        </w:rPr>
        <w:t>1. Згинання і розгинання рук в упорі лежачи, разів.</w:t>
      </w:r>
    </w:p>
    <w:p w14:paraId="4FF5BACE" w14:textId="77777777" w:rsidR="00862B3A" w:rsidRPr="00AB5193" w:rsidRDefault="00862B3A" w:rsidP="00C76AC8">
      <w:pPr>
        <w:pStyle w:val="af"/>
        <w:spacing w:after="0" w:line="360" w:lineRule="auto"/>
        <w:ind w:left="0" w:firstLine="709"/>
        <w:jc w:val="both"/>
        <w:rPr>
          <w:bCs/>
          <w:sz w:val="28"/>
          <w:szCs w:val="28"/>
        </w:rPr>
      </w:pPr>
      <w:r w:rsidRPr="00AB5193">
        <w:rPr>
          <w:bCs/>
          <w:sz w:val="28"/>
          <w:szCs w:val="28"/>
        </w:rPr>
        <w:t>2. Підняття тулуба з положення лежачи на спині за 30 с, разів.</w:t>
      </w:r>
    </w:p>
    <w:p w14:paraId="210C42A9" w14:textId="77777777" w:rsidR="00862B3A" w:rsidRPr="00AB5193" w:rsidRDefault="00862B3A" w:rsidP="00C76AC8">
      <w:pPr>
        <w:pStyle w:val="af"/>
        <w:spacing w:after="0" w:line="360" w:lineRule="auto"/>
        <w:ind w:left="0" w:firstLine="709"/>
        <w:jc w:val="both"/>
        <w:rPr>
          <w:bCs/>
          <w:sz w:val="28"/>
          <w:szCs w:val="28"/>
        </w:rPr>
      </w:pPr>
      <w:r w:rsidRPr="00AB5193">
        <w:rPr>
          <w:bCs/>
          <w:sz w:val="28"/>
          <w:szCs w:val="28"/>
        </w:rPr>
        <w:t>3. Стрибок у довжину з місця, см.</w:t>
      </w:r>
    </w:p>
    <w:p w14:paraId="6E660E5B" w14:textId="77777777" w:rsidR="00862B3A" w:rsidRPr="00AB5193" w:rsidRDefault="00862B3A" w:rsidP="00C76AC8">
      <w:pPr>
        <w:pStyle w:val="af"/>
        <w:spacing w:after="0" w:line="360" w:lineRule="auto"/>
        <w:ind w:left="0" w:firstLine="709"/>
        <w:jc w:val="both"/>
        <w:rPr>
          <w:bCs/>
          <w:sz w:val="28"/>
          <w:szCs w:val="28"/>
        </w:rPr>
      </w:pPr>
      <w:r w:rsidRPr="00AB5193">
        <w:rPr>
          <w:bCs/>
          <w:sz w:val="28"/>
          <w:szCs w:val="28"/>
        </w:rPr>
        <w:t>4. Біг на 60 м, с.</w:t>
      </w:r>
    </w:p>
    <w:p w14:paraId="5C41A567" w14:textId="77777777" w:rsidR="00862B3A" w:rsidRPr="00AB5193" w:rsidRDefault="00862B3A" w:rsidP="00C76AC8">
      <w:pPr>
        <w:pStyle w:val="af"/>
        <w:spacing w:after="0" w:line="360" w:lineRule="auto"/>
        <w:ind w:left="0" w:firstLine="709"/>
        <w:jc w:val="both"/>
        <w:rPr>
          <w:bCs/>
          <w:sz w:val="28"/>
          <w:szCs w:val="28"/>
        </w:rPr>
      </w:pPr>
      <w:r w:rsidRPr="00AB5193">
        <w:rPr>
          <w:bCs/>
          <w:sz w:val="28"/>
          <w:szCs w:val="28"/>
        </w:rPr>
        <w:t>5. Нахил тулубу вперед із положення сидячі, см.</w:t>
      </w:r>
    </w:p>
    <w:p w14:paraId="5D73536E" w14:textId="3A50D1A8" w:rsidR="00862B3A" w:rsidRPr="00AB5193" w:rsidRDefault="00862B3A" w:rsidP="00C76AC8">
      <w:pPr>
        <w:pStyle w:val="af"/>
        <w:spacing w:after="0" w:line="360" w:lineRule="auto"/>
        <w:ind w:left="0" w:firstLine="709"/>
        <w:jc w:val="both"/>
        <w:rPr>
          <w:bCs/>
          <w:sz w:val="28"/>
          <w:szCs w:val="28"/>
        </w:rPr>
      </w:pPr>
      <w:r w:rsidRPr="00AB5193">
        <w:rPr>
          <w:bCs/>
          <w:sz w:val="28"/>
          <w:szCs w:val="28"/>
        </w:rPr>
        <w:t xml:space="preserve">6. </w:t>
      </w:r>
      <w:r w:rsidRPr="00AB5193">
        <w:rPr>
          <w:sz w:val="28"/>
          <w:szCs w:val="28"/>
        </w:rPr>
        <w:t>Човниковий біг</w:t>
      </w:r>
      <w:r w:rsidR="002C5723">
        <w:rPr>
          <w:sz w:val="28"/>
          <w:szCs w:val="28"/>
          <w:lang w:val="uk-UA"/>
        </w:rPr>
        <w:t xml:space="preserve"> 4х9 м</w:t>
      </w:r>
      <w:r w:rsidRPr="00AB5193">
        <w:rPr>
          <w:sz w:val="28"/>
          <w:szCs w:val="28"/>
        </w:rPr>
        <w:t>,</w:t>
      </w:r>
      <w:r w:rsidRPr="00AB5193">
        <w:rPr>
          <w:bCs/>
          <w:sz w:val="28"/>
          <w:szCs w:val="28"/>
        </w:rPr>
        <w:t xml:space="preserve"> с.</w:t>
      </w:r>
    </w:p>
    <w:p w14:paraId="2C549C32" w14:textId="77777777" w:rsidR="00862B3A" w:rsidRPr="00AB5193" w:rsidRDefault="00862B3A" w:rsidP="00C76AC8">
      <w:pPr>
        <w:spacing w:line="360" w:lineRule="auto"/>
        <w:ind w:firstLine="709"/>
        <w:jc w:val="both"/>
        <w:rPr>
          <w:sz w:val="28"/>
          <w:szCs w:val="28"/>
        </w:rPr>
      </w:pPr>
      <w:r w:rsidRPr="00AB5193">
        <w:rPr>
          <w:sz w:val="28"/>
          <w:szCs w:val="28"/>
        </w:rPr>
        <w:t>5. Методи математичної статистики (визначення середніх величин – середнього арифметичного значення (</w:t>
      </w:r>
      <w:r w:rsidRPr="00AB5193">
        <w:rPr>
          <w:position w:val="-4"/>
          <w:sz w:val="28"/>
          <w:szCs w:val="28"/>
        </w:rPr>
        <w:object w:dxaOrig="260" w:dyaOrig="320" w14:anchorId="57B68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9" o:title=""/>
          </v:shape>
          <o:OLEObject Type="Embed" ProgID="Equation.3" ShapeID="_x0000_i1025" DrawAspect="Content" ObjectID="_1764059442" r:id="rId10"/>
        </w:object>
      </w:r>
      <w:r w:rsidRPr="00AB5193">
        <w:rPr>
          <w:sz w:val="28"/>
          <w:szCs w:val="28"/>
        </w:rPr>
        <w:t xml:space="preserve">) і середнього квадратичного відхилення (δ), відхилення від середнього арифметичного (m), </w:t>
      </w:r>
      <w:r w:rsidRPr="00AB5193">
        <w:rPr>
          <w:bCs/>
          <w:spacing w:val="-4"/>
          <w:sz w:val="28"/>
          <w:szCs w:val="28"/>
        </w:rPr>
        <w:t>кореляційний аналіз – коефіцієнт кореляції (</w:t>
      </w:r>
      <w:r w:rsidRPr="00AB5193">
        <w:rPr>
          <w:bCs/>
          <w:spacing w:val="-4"/>
          <w:sz w:val="28"/>
          <w:szCs w:val="28"/>
          <w:lang w:val="en-US"/>
        </w:rPr>
        <w:t>r</w:t>
      </w:r>
      <w:r w:rsidRPr="00AB5193">
        <w:rPr>
          <w:bCs/>
          <w:spacing w:val="-4"/>
          <w:sz w:val="28"/>
          <w:szCs w:val="28"/>
        </w:rPr>
        <w:t>)).</w:t>
      </w:r>
    </w:p>
    <w:p w14:paraId="44F8FFF5" w14:textId="77777777" w:rsidR="00862B3A" w:rsidRPr="00AB5193" w:rsidRDefault="00862B3A" w:rsidP="00C76AC8">
      <w:pPr>
        <w:spacing w:line="360" w:lineRule="auto"/>
        <w:ind w:firstLine="709"/>
        <w:jc w:val="both"/>
        <w:rPr>
          <w:sz w:val="28"/>
          <w:szCs w:val="28"/>
        </w:rPr>
      </w:pPr>
    </w:p>
    <w:p w14:paraId="60E52CAB" w14:textId="77777777" w:rsidR="00862B3A" w:rsidRPr="00C76AC8" w:rsidRDefault="00862B3A" w:rsidP="00C76AC8">
      <w:pPr>
        <w:spacing w:line="360" w:lineRule="auto"/>
        <w:ind w:firstLine="709"/>
        <w:jc w:val="both"/>
        <w:rPr>
          <w:bCs/>
          <w:sz w:val="28"/>
          <w:szCs w:val="28"/>
        </w:rPr>
      </w:pPr>
      <w:r w:rsidRPr="00C76AC8">
        <w:rPr>
          <w:bCs/>
          <w:sz w:val="28"/>
          <w:szCs w:val="28"/>
        </w:rPr>
        <w:t>2.3 Організація дослідження</w:t>
      </w:r>
    </w:p>
    <w:p w14:paraId="52EF8C96" w14:textId="77777777" w:rsidR="00862B3A" w:rsidRPr="00AB5193" w:rsidRDefault="00862B3A" w:rsidP="00C76AC8">
      <w:pPr>
        <w:spacing w:line="360" w:lineRule="auto"/>
        <w:ind w:firstLine="709"/>
        <w:jc w:val="both"/>
        <w:rPr>
          <w:sz w:val="28"/>
          <w:szCs w:val="28"/>
        </w:rPr>
      </w:pPr>
    </w:p>
    <w:p w14:paraId="4AF148FB" w14:textId="0F76AE09" w:rsidR="00862B3A" w:rsidRPr="00AB5193" w:rsidRDefault="00862B3A" w:rsidP="00C76AC8">
      <w:pPr>
        <w:spacing w:line="360" w:lineRule="auto"/>
        <w:ind w:firstLine="709"/>
        <w:jc w:val="both"/>
        <w:rPr>
          <w:sz w:val="28"/>
          <w:szCs w:val="28"/>
        </w:rPr>
      </w:pPr>
      <w:r w:rsidRPr="00AB5193">
        <w:rPr>
          <w:sz w:val="28"/>
          <w:szCs w:val="28"/>
        </w:rPr>
        <w:t xml:space="preserve">У дослідженні приймали участь дівчата </w:t>
      </w:r>
      <w:r w:rsidR="00C76AC8">
        <w:rPr>
          <w:sz w:val="28"/>
          <w:szCs w:val="28"/>
          <w:lang w:val="uk-UA"/>
        </w:rPr>
        <w:t>10</w:t>
      </w:r>
      <w:r w:rsidRPr="00AB5193">
        <w:rPr>
          <w:sz w:val="28"/>
          <w:szCs w:val="28"/>
        </w:rPr>
        <w:t xml:space="preserve"> </w:t>
      </w:r>
      <w:r>
        <w:rPr>
          <w:sz w:val="28"/>
          <w:szCs w:val="28"/>
        </w:rPr>
        <w:t xml:space="preserve">класу </w:t>
      </w:r>
      <w:r w:rsidR="00C76AC8">
        <w:rPr>
          <w:sz w:val="28"/>
          <w:szCs w:val="28"/>
          <w:lang w:val="uk-UA"/>
        </w:rPr>
        <w:t xml:space="preserve">гімназії </w:t>
      </w:r>
      <w:r>
        <w:rPr>
          <w:sz w:val="28"/>
          <w:szCs w:val="28"/>
        </w:rPr>
        <w:t xml:space="preserve">№2 </w:t>
      </w:r>
      <w:r w:rsidR="00C76AC8">
        <w:rPr>
          <w:sz w:val="28"/>
          <w:szCs w:val="28"/>
          <w:lang w:val="uk-UA"/>
        </w:rPr>
        <w:t>м. Дніпро</w:t>
      </w:r>
      <w:r w:rsidRPr="00AB5193">
        <w:rPr>
          <w:sz w:val="28"/>
          <w:szCs w:val="28"/>
        </w:rPr>
        <w:t xml:space="preserve"> у загальній кількості </w:t>
      </w:r>
      <w:r>
        <w:rPr>
          <w:sz w:val="28"/>
          <w:szCs w:val="28"/>
        </w:rPr>
        <w:t>2</w:t>
      </w:r>
      <w:r w:rsidRPr="00AB5193">
        <w:rPr>
          <w:sz w:val="28"/>
          <w:szCs w:val="28"/>
        </w:rPr>
        <w:t>5 осіб.</w:t>
      </w:r>
    </w:p>
    <w:p w14:paraId="2589B401" w14:textId="07828E99" w:rsidR="00862B3A" w:rsidRPr="00AB5193" w:rsidRDefault="00862B3A" w:rsidP="00C76AC8">
      <w:pPr>
        <w:pStyle w:val="af"/>
        <w:spacing w:after="0" w:line="360" w:lineRule="auto"/>
        <w:ind w:left="0" w:firstLine="709"/>
        <w:jc w:val="both"/>
        <w:rPr>
          <w:color w:val="000000"/>
          <w:sz w:val="28"/>
          <w:szCs w:val="28"/>
        </w:rPr>
      </w:pPr>
      <w:r w:rsidRPr="00AB5193">
        <w:rPr>
          <w:color w:val="000000"/>
          <w:sz w:val="28"/>
          <w:szCs w:val="28"/>
        </w:rPr>
        <w:t>В ході дослідження були оцінені функціональні показники</w:t>
      </w:r>
      <w:r w:rsidR="00C76AC8">
        <w:rPr>
          <w:color w:val="000000"/>
          <w:sz w:val="28"/>
          <w:szCs w:val="28"/>
          <w:lang w:val="uk-UA"/>
        </w:rPr>
        <w:t xml:space="preserve"> та</w:t>
      </w:r>
      <w:r w:rsidRPr="00AB5193">
        <w:rPr>
          <w:color w:val="000000"/>
          <w:sz w:val="28"/>
          <w:szCs w:val="28"/>
        </w:rPr>
        <w:t xml:space="preserve"> показники </w:t>
      </w:r>
      <w:r w:rsidRPr="00AB5193">
        <w:rPr>
          <w:color w:val="000000"/>
          <w:sz w:val="28"/>
          <w:szCs w:val="28"/>
        </w:rPr>
        <w:lastRenderedPageBreak/>
        <w:t>фізичної підготовленості дівчат 1</w:t>
      </w:r>
      <w:r w:rsidR="00C76AC8">
        <w:rPr>
          <w:color w:val="000000"/>
          <w:sz w:val="28"/>
          <w:szCs w:val="28"/>
          <w:lang w:val="uk-UA"/>
        </w:rPr>
        <w:t>5</w:t>
      </w:r>
      <w:r w:rsidRPr="00AB5193">
        <w:rPr>
          <w:color w:val="000000"/>
          <w:sz w:val="28"/>
          <w:szCs w:val="28"/>
        </w:rPr>
        <w:t>-1</w:t>
      </w:r>
      <w:r w:rsidR="00C76AC8">
        <w:rPr>
          <w:color w:val="000000"/>
          <w:sz w:val="28"/>
          <w:szCs w:val="28"/>
          <w:lang w:val="uk-UA"/>
        </w:rPr>
        <w:t>6</w:t>
      </w:r>
      <w:r w:rsidRPr="00AB5193">
        <w:rPr>
          <w:color w:val="000000"/>
          <w:sz w:val="28"/>
          <w:szCs w:val="28"/>
        </w:rPr>
        <w:t xml:space="preserve"> років.</w:t>
      </w:r>
    </w:p>
    <w:p w14:paraId="2ECB56A4" w14:textId="73AEB138" w:rsidR="00862B3A" w:rsidRPr="00AB5193" w:rsidRDefault="00862B3A" w:rsidP="00C76AC8">
      <w:pPr>
        <w:pStyle w:val="af"/>
        <w:spacing w:after="0" w:line="360" w:lineRule="auto"/>
        <w:ind w:left="0" w:firstLine="709"/>
        <w:jc w:val="both"/>
        <w:rPr>
          <w:color w:val="000000"/>
          <w:sz w:val="28"/>
          <w:szCs w:val="28"/>
        </w:rPr>
      </w:pPr>
      <w:r w:rsidRPr="00AB5193">
        <w:rPr>
          <w:color w:val="000000"/>
          <w:sz w:val="28"/>
          <w:szCs w:val="28"/>
        </w:rPr>
        <w:t xml:space="preserve">На основі отриманих даних здійснили порівняльний аналіз отриманих показників дівчат на під впливом уроків з </w:t>
      </w:r>
      <w:r w:rsidR="002C5723">
        <w:rPr>
          <w:color w:val="000000"/>
          <w:sz w:val="28"/>
          <w:szCs w:val="28"/>
          <w:lang w:val="uk-UA"/>
        </w:rPr>
        <w:t>акробатики,</w:t>
      </w:r>
      <w:r w:rsidRPr="00AB5193">
        <w:rPr>
          <w:color w:val="000000"/>
          <w:sz w:val="28"/>
          <w:szCs w:val="28"/>
        </w:rPr>
        <w:t xml:space="preserve"> (вересень 20</w:t>
      </w:r>
      <w:r w:rsidR="002C5723">
        <w:rPr>
          <w:color w:val="000000"/>
          <w:sz w:val="28"/>
          <w:szCs w:val="28"/>
          <w:lang w:val="uk-UA"/>
        </w:rPr>
        <w:t>22</w:t>
      </w:r>
      <w:r w:rsidRPr="00AB5193">
        <w:rPr>
          <w:color w:val="000000"/>
          <w:sz w:val="28"/>
          <w:szCs w:val="28"/>
        </w:rPr>
        <w:t xml:space="preserve">р.), </w:t>
      </w:r>
      <w:r>
        <w:rPr>
          <w:color w:val="000000"/>
          <w:sz w:val="28"/>
          <w:szCs w:val="28"/>
        </w:rPr>
        <w:t xml:space="preserve">уроків з </w:t>
      </w:r>
      <w:r w:rsidR="002C5723">
        <w:rPr>
          <w:color w:val="000000"/>
          <w:sz w:val="28"/>
          <w:szCs w:val="28"/>
          <w:lang w:val="uk-UA"/>
        </w:rPr>
        <w:t xml:space="preserve">волейболу </w:t>
      </w:r>
      <w:r>
        <w:rPr>
          <w:color w:val="000000"/>
          <w:sz w:val="28"/>
          <w:szCs w:val="28"/>
        </w:rPr>
        <w:t>(січень 20</w:t>
      </w:r>
      <w:r w:rsidR="002C5723">
        <w:rPr>
          <w:color w:val="000000"/>
          <w:sz w:val="28"/>
          <w:szCs w:val="28"/>
          <w:lang w:val="uk-UA"/>
        </w:rPr>
        <w:t>23</w:t>
      </w:r>
      <w:r w:rsidRPr="00AB5193">
        <w:rPr>
          <w:color w:val="000000"/>
          <w:sz w:val="28"/>
          <w:szCs w:val="28"/>
        </w:rPr>
        <w:t xml:space="preserve"> р.), а також під впливом у</w:t>
      </w:r>
      <w:r>
        <w:rPr>
          <w:color w:val="000000"/>
          <w:sz w:val="28"/>
          <w:szCs w:val="28"/>
        </w:rPr>
        <w:t>років з баскетболу (квітень 20</w:t>
      </w:r>
      <w:r w:rsidR="002C5723">
        <w:rPr>
          <w:color w:val="000000"/>
          <w:sz w:val="28"/>
          <w:szCs w:val="28"/>
          <w:lang w:val="uk-UA"/>
        </w:rPr>
        <w:t>23</w:t>
      </w:r>
      <w:r w:rsidRPr="00AB5193">
        <w:rPr>
          <w:color w:val="000000"/>
          <w:sz w:val="28"/>
          <w:szCs w:val="28"/>
        </w:rPr>
        <w:t xml:space="preserve">р.) з метою виявлення ступеню впливу змісту навчального матеріалу. </w:t>
      </w:r>
    </w:p>
    <w:p w14:paraId="50A84253" w14:textId="77777777" w:rsidR="00862B3A" w:rsidRPr="00AB5193" w:rsidRDefault="00862B3A" w:rsidP="00C76AC8">
      <w:pPr>
        <w:pStyle w:val="af"/>
        <w:spacing w:after="0" w:line="360" w:lineRule="auto"/>
        <w:ind w:left="0" w:firstLine="708"/>
        <w:jc w:val="both"/>
        <w:rPr>
          <w:sz w:val="28"/>
          <w:szCs w:val="28"/>
        </w:rPr>
      </w:pPr>
      <w:r w:rsidRPr="00AB5193">
        <w:rPr>
          <w:sz w:val="28"/>
          <w:szCs w:val="28"/>
        </w:rPr>
        <w:t>Також виявили взаємозв’язок між показниками фізичного розвитку і фізичної підготовленості дівчат.</w:t>
      </w:r>
    </w:p>
    <w:p w14:paraId="62053C0C" w14:textId="77777777" w:rsidR="00862B3A" w:rsidRDefault="00862B3A" w:rsidP="00C76AC8">
      <w:pPr>
        <w:pStyle w:val="af3"/>
        <w:tabs>
          <w:tab w:val="left" w:pos="57"/>
        </w:tabs>
        <w:spacing w:after="0" w:line="360" w:lineRule="auto"/>
        <w:jc w:val="both"/>
        <w:rPr>
          <w:sz w:val="28"/>
          <w:szCs w:val="28"/>
        </w:rPr>
      </w:pPr>
      <w:r w:rsidRPr="00AB5193">
        <w:rPr>
          <w:sz w:val="28"/>
          <w:szCs w:val="28"/>
        </w:rPr>
        <w:tab/>
      </w:r>
      <w:r w:rsidRPr="00AB5193">
        <w:rPr>
          <w:sz w:val="28"/>
          <w:szCs w:val="28"/>
        </w:rPr>
        <w:tab/>
        <w:t>Всі отримані в ході роботи дані були оброблені за допомогою стандартних методів математичної статистики [61], проаналізовані і занесені в таблиці.</w:t>
      </w:r>
    </w:p>
    <w:p w14:paraId="7DDD86A6" w14:textId="77777777" w:rsidR="00862B3A" w:rsidRDefault="00862B3A" w:rsidP="00C76AC8">
      <w:pPr>
        <w:pStyle w:val="af3"/>
        <w:tabs>
          <w:tab w:val="left" w:pos="57"/>
        </w:tabs>
        <w:spacing w:after="0" w:line="360" w:lineRule="auto"/>
        <w:jc w:val="both"/>
        <w:rPr>
          <w:sz w:val="28"/>
          <w:szCs w:val="28"/>
        </w:rPr>
      </w:pPr>
    </w:p>
    <w:p w14:paraId="36839CE5" w14:textId="77777777" w:rsidR="00862B3A" w:rsidRDefault="00862B3A" w:rsidP="00C76AC8">
      <w:pPr>
        <w:pStyle w:val="af3"/>
        <w:tabs>
          <w:tab w:val="left" w:pos="57"/>
        </w:tabs>
        <w:spacing w:after="0" w:line="360" w:lineRule="auto"/>
        <w:jc w:val="both"/>
        <w:rPr>
          <w:sz w:val="28"/>
          <w:szCs w:val="28"/>
        </w:rPr>
      </w:pPr>
    </w:p>
    <w:p w14:paraId="7226CA24" w14:textId="77777777" w:rsidR="00862B3A" w:rsidRDefault="00862B3A" w:rsidP="00862B3A">
      <w:pPr>
        <w:pStyle w:val="af3"/>
        <w:tabs>
          <w:tab w:val="left" w:pos="57"/>
        </w:tabs>
        <w:spacing w:line="360" w:lineRule="auto"/>
        <w:rPr>
          <w:sz w:val="28"/>
          <w:szCs w:val="28"/>
        </w:rPr>
      </w:pPr>
    </w:p>
    <w:p w14:paraId="5525B5D2" w14:textId="77777777" w:rsidR="00862B3A" w:rsidRDefault="00862B3A" w:rsidP="00862B3A">
      <w:pPr>
        <w:pStyle w:val="af3"/>
        <w:tabs>
          <w:tab w:val="left" w:pos="57"/>
        </w:tabs>
        <w:spacing w:line="360" w:lineRule="auto"/>
        <w:rPr>
          <w:sz w:val="28"/>
          <w:szCs w:val="28"/>
        </w:rPr>
      </w:pPr>
    </w:p>
    <w:p w14:paraId="22BD251D" w14:textId="77777777" w:rsidR="00862B3A" w:rsidRDefault="00862B3A" w:rsidP="00862B3A">
      <w:pPr>
        <w:pStyle w:val="af3"/>
        <w:tabs>
          <w:tab w:val="left" w:pos="57"/>
        </w:tabs>
        <w:spacing w:line="360" w:lineRule="auto"/>
        <w:rPr>
          <w:sz w:val="28"/>
          <w:szCs w:val="28"/>
        </w:rPr>
      </w:pPr>
    </w:p>
    <w:p w14:paraId="4D458B9F" w14:textId="77777777" w:rsidR="00862B3A" w:rsidRDefault="00862B3A" w:rsidP="00862B3A">
      <w:pPr>
        <w:pStyle w:val="af3"/>
        <w:tabs>
          <w:tab w:val="left" w:pos="57"/>
        </w:tabs>
        <w:spacing w:line="360" w:lineRule="auto"/>
        <w:rPr>
          <w:sz w:val="28"/>
          <w:szCs w:val="28"/>
        </w:rPr>
      </w:pPr>
    </w:p>
    <w:p w14:paraId="000A348C" w14:textId="77777777" w:rsidR="00862B3A" w:rsidRDefault="00862B3A" w:rsidP="00862B3A">
      <w:pPr>
        <w:pStyle w:val="af3"/>
        <w:tabs>
          <w:tab w:val="left" w:pos="57"/>
        </w:tabs>
        <w:spacing w:line="360" w:lineRule="auto"/>
        <w:rPr>
          <w:sz w:val="28"/>
          <w:szCs w:val="28"/>
        </w:rPr>
      </w:pPr>
    </w:p>
    <w:p w14:paraId="228E93E9" w14:textId="77777777" w:rsidR="00862B3A" w:rsidRDefault="00862B3A" w:rsidP="00862B3A">
      <w:pPr>
        <w:pStyle w:val="af3"/>
        <w:tabs>
          <w:tab w:val="left" w:pos="57"/>
        </w:tabs>
        <w:spacing w:line="360" w:lineRule="auto"/>
        <w:rPr>
          <w:sz w:val="28"/>
          <w:szCs w:val="28"/>
        </w:rPr>
      </w:pPr>
    </w:p>
    <w:p w14:paraId="52CD1C33" w14:textId="77777777" w:rsidR="00862B3A" w:rsidRDefault="00862B3A" w:rsidP="00862B3A">
      <w:pPr>
        <w:pStyle w:val="af3"/>
        <w:tabs>
          <w:tab w:val="left" w:pos="57"/>
        </w:tabs>
        <w:spacing w:line="360" w:lineRule="auto"/>
        <w:rPr>
          <w:sz w:val="28"/>
          <w:szCs w:val="28"/>
        </w:rPr>
      </w:pPr>
    </w:p>
    <w:p w14:paraId="21BFADBE" w14:textId="77777777" w:rsidR="00862B3A" w:rsidRDefault="00862B3A" w:rsidP="00862B3A">
      <w:pPr>
        <w:pStyle w:val="af3"/>
        <w:tabs>
          <w:tab w:val="left" w:pos="57"/>
        </w:tabs>
        <w:spacing w:line="360" w:lineRule="auto"/>
        <w:rPr>
          <w:sz w:val="28"/>
          <w:szCs w:val="28"/>
        </w:rPr>
      </w:pPr>
    </w:p>
    <w:p w14:paraId="51790400" w14:textId="77777777" w:rsidR="00862B3A" w:rsidRDefault="00862B3A" w:rsidP="00862B3A">
      <w:pPr>
        <w:pStyle w:val="af3"/>
        <w:tabs>
          <w:tab w:val="left" w:pos="57"/>
        </w:tabs>
        <w:spacing w:line="360" w:lineRule="auto"/>
        <w:rPr>
          <w:sz w:val="28"/>
          <w:szCs w:val="28"/>
        </w:rPr>
      </w:pPr>
    </w:p>
    <w:p w14:paraId="2A9B53C3" w14:textId="77777777" w:rsidR="00862B3A" w:rsidRDefault="00862B3A" w:rsidP="00862B3A">
      <w:pPr>
        <w:pStyle w:val="af3"/>
        <w:tabs>
          <w:tab w:val="left" w:pos="57"/>
        </w:tabs>
        <w:spacing w:line="360" w:lineRule="auto"/>
        <w:rPr>
          <w:sz w:val="28"/>
          <w:szCs w:val="28"/>
        </w:rPr>
      </w:pPr>
    </w:p>
    <w:p w14:paraId="23E91890" w14:textId="77777777" w:rsidR="00862B3A" w:rsidRDefault="00862B3A" w:rsidP="00862B3A">
      <w:pPr>
        <w:pStyle w:val="af3"/>
        <w:tabs>
          <w:tab w:val="left" w:pos="57"/>
        </w:tabs>
        <w:spacing w:line="360" w:lineRule="auto"/>
        <w:rPr>
          <w:sz w:val="28"/>
          <w:szCs w:val="28"/>
        </w:rPr>
      </w:pPr>
    </w:p>
    <w:p w14:paraId="4060130C" w14:textId="77777777" w:rsidR="00862B3A" w:rsidRDefault="00862B3A" w:rsidP="00862B3A">
      <w:pPr>
        <w:pStyle w:val="af3"/>
        <w:tabs>
          <w:tab w:val="left" w:pos="57"/>
        </w:tabs>
        <w:spacing w:line="360" w:lineRule="auto"/>
        <w:rPr>
          <w:sz w:val="28"/>
          <w:szCs w:val="28"/>
        </w:rPr>
      </w:pPr>
    </w:p>
    <w:p w14:paraId="3F72D260" w14:textId="230B1134" w:rsidR="00862B3A" w:rsidRPr="00841E98" w:rsidRDefault="00862B3A" w:rsidP="00C76AC8">
      <w:pPr>
        <w:pStyle w:val="af3"/>
        <w:tabs>
          <w:tab w:val="left" w:pos="57"/>
        </w:tabs>
        <w:spacing w:line="360" w:lineRule="auto"/>
        <w:jc w:val="center"/>
        <w:rPr>
          <w:rFonts w:eastAsia="Calibri"/>
          <w:b/>
          <w:sz w:val="28"/>
          <w:szCs w:val="28"/>
        </w:rPr>
      </w:pPr>
      <w:r w:rsidRPr="00AB5193">
        <w:rPr>
          <w:sz w:val="28"/>
          <w:szCs w:val="28"/>
        </w:rPr>
        <w:br w:type="page"/>
      </w:r>
    </w:p>
    <w:p w14:paraId="32FD8EA8" w14:textId="2A046EDC" w:rsidR="00862B3A" w:rsidRDefault="00BB1CEC" w:rsidP="00C76AC8">
      <w:pPr>
        <w:spacing w:line="360" w:lineRule="auto"/>
        <w:ind w:firstLine="709"/>
        <w:jc w:val="center"/>
        <w:rPr>
          <w:sz w:val="28"/>
          <w:szCs w:val="28"/>
          <w:lang w:val="uk-UA"/>
        </w:rPr>
      </w:pPr>
      <w:r>
        <w:rPr>
          <w:sz w:val="28"/>
          <w:szCs w:val="28"/>
          <w:lang w:val="uk-UA"/>
        </w:rPr>
        <w:lastRenderedPageBreak/>
        <w:t xml:space="preserve">3 </w:t>
      </w:r>
      <w:r w:rsidR="00C76AC8">
        <w:rPr>
          <w:sz w:val="28"/>
          <w:szCs w:val="28"/>
          <w:lang w:val="uk-UA"/>
        </w:rPr>
        <w:t>РЕЗУЛЬТАТИ ДОСЛІДЖЕННЯ</w:t>
      </w:r>
    </w:p>
    <w:p w14:paraId="6623CA43" w14:textId="77777777" w:rsidR="00C76AC8" w:rsidRPr="00C76AC8" w:rsidRDefault="00C76AC8" w:rsidP="00C76AC8">
      <w:pPr>
        <w:spacing w:line="360" w:lineRule="auto"/>
        <w:ind w:firstLine="709"/>
        <w:jc w:val="center"/>
        <w:rPr>
          <w:sz w:val="28"/>
          <w:szCs w:val="28"/>
          <w:lang w:val="uk-UA"/>
        </w:rPr>
      </w:pPr>
    </w:p>
    <w:p w14:paraId="44569E72" w14:textId="01E5B27E" w:rsidR="00862B3A" w:rsidRPr="00C76AC8" w:rsidRDefault="00862B3A" w:rsidP="00C76AC8">
      <w:pPr>
        <w:pStyle w:val="af"/>
        <w:spacing w:after="0" w:line="360" w:lineRule="auto"/>
        <w:ind w:left="0" w:firstLine="709"/>
        <w:jc w:val="both"/>
        <w:rPr>
          <w:sz w:val="28"/>
          <w:szCs w:val="28"/>
          <w:lang w:val="uk-UA"/>
        </w:rPr>
      </w:pPr>
      <w:r w:rsidRPr="00C76AC8">
        <w:rPr>
          <w:sz w:val="28"/>
          <w:szCs w:val="28"/>
          <w:lang w:val="uk-UA"/>
        </w:rPr>
        <w:t xml:space="preserve">Відповідно завдань дослідження ми намагалися вивчити, наскільки по-різному відбувалися зміни  у функціональних показниках дівчат 14-15 років під впливом уроків </w:t>
      </w:r>
      <w:r w:rsidR="00625DE5">
        <w:rPr>
          <w:sz w:val="28"/>
          <w:szCs w:val="28"/>
          <w:lang w:val="uk-UA"/>
        </w:rPr>
        <w:t xml:space="preserve">баскетболу. В першій групі (експериментальній) дівчата займалися акробатикою, в другій групі дівчата займалися займалися волейболом і в третій баскетболом.   </w:t>
      </w:r>
    </w:p>
    <w:p w14:paraId="4A0945F8" w14:textId="23FE1847" w:rsidR="00862B3A" w:rsidRPr="006F40F2" w:rsidRDefault="00862B3A" w:rsidP="00C76AC8">
      <w:pPr>
        <w:pStyle w:val="af3"/>
        <w:spacing w:after="0" w:line="360" w:lineRule="auto"/>
        <w:jc w:val="both"/>
        <w:rPr>
          <w:sz w:val="28"/>
          <w:szCs w:val="28"/>
          <w:lang w:val="uk-UA" w:eastAsia="uk-UA"/>
        </w:rPr>
      </w:pPr>
      <w:r w:rsidRPr="00C76AC8">
        <w:rPr>
          <w:bCs/>
          <w:sz w:val="28"/>
          <w:szCs w:val="28"/>
          <w:lang w:val="uk-UA"/>
        </w:rPr>
        <w:tab/>
      </w:r>
      <w:r w:rsidRPr="00625DE5">
        <w:rPr>
          <w:bCs/>
          <w:sz w:val="28"/>
          <w:szCs w:val="28"/>
          <w:lang w:val="uk-UA"/>
        </w:rPr>
        <w:t>Відповідно таблиці 3.1 с</w:t>
      </w:r>
      <w:r w:rsidRPr="00625DE5">
        <w:rPr>
          <w:sz w:val="28"/>
          <w:szCs w:val="28"/>
          <w:lang w:val="uk-UA" w:eastAsia="uk-UA"/>
        </w:rPr>
        <w:t xml:space="preserve">ереднє значення у дівчат перед вивченням змісту з </w:t>
      </w:r>
      <w:r w:rsidR="00625DE5">
        <w:rPr>
          <w:sz w:val="28"/>
          <w:szCs w:val="28"/>
          <w:lang w:val="uk-UA" w:eastAsia="uk-UA"/>
        </w:rPr>
        <w:t>акробатики</w:t>
      </w:r>
      <w:r w:rsidRPr="00625DE5">
        <w:rPr>
          <w:sz w:val="28"/>
          <w:szCs w:val="28"/>
          <w:lang w:val="uk-UA" w:eastAsia="uk-UA"/>
        </w:rPr>
        <w:t>, отже на першому етапі дослідження, відповідало 81,17</w:t>
      </w:r>
      <w:r w:rsidRPr="00625DE5">
        <w:rPr>
          <w:sz w:val="28"/>
          <w:szCs w:val="28"/>
          <w:u w:val="single"/>
          <w:lang w:val="uk-UA" w:eastAsia="uk-UA"/>
        </w:rPr>
        <w:t>+</w:t>
      </w:r>
      <w:r w:rsidRPr="00625DE5">
        <w:rPr>
          <w:sz w:val="28"/>
          <w:szCs w:val="28"/>
          <w:lang w:val="uk-UA" w:eastAsia="uk-UA"/>
        </w:rPr>
        <w:t>11,57 уд/хв, а на другому він зменшився і відповідав – 76,78</w:t>
      </w:r>
      <w:r w:rsidRPr="00625DE5">
        <w:rPr>
          <w:sz w:val="28"/>
          <w:szCs w:val="28"/>
          <w:u w:val="single"/>
          <w:lang w:val="uk-UA" w:eastAsia="uk-UA"/>
        </w:rPr>
        <w:t>+</w:t>
      </w:r>
      <w:r w:rsidRPr="00625DE5">
        <w:rPr>
          <w:sz w:val="28"/>
          <w:szCs w:val="28"/>
          <w:lang w:val="uk-UA" w:eastAsia="uk-UA"/>
        </w:rPr>
        <w:t xml:space="preserve">9,34 уд/хв. </w:t>
      </w:r>
      <w:r w:rsidRPr="006F40F2">
        <w:rPr>
          <w:sz w:val="28"/>
          <w:szCs w:val="28"/>
          <w:lang w:val="uk-UA" w:eastAsia="uk-UA"/>
        </w:rPr>
        <w:t>Цей показник відповідав віковій нормі.</w:t>
      </w:r>
    </w:p>
    <w:p w14:paraId="60CE0AAA" w14:textId="0466993F" w:rsidR="00862B3A" w:rsidRPr="00AB5193" w:rsidRDefault="00862B3A" w:rsidP="00C76AC8">
      <w:pPr>
        <w:suppressAutoHyphens/>
        <w:spacing w:line="360" w:lineRule="auto"/>
        <w:jc w:val="both"/>
        <w:rPr>
          <w:sz w:val="28"/>
          <w:szCs w:val="28"/>
          <w:lang w:eastAsia="uk-UA"/>
        </w:rPr>
      </w:pPr>
      <w:r w:rsidRPr="006F40F2">
        <w:rPr>
          <w:sz w:val="28"/>
          <w:szCs w:val="28"/>
          <w:lang w:val="uk-UA" w:eastAsia="uk-UA"/>
        </w:rPr>
        <w:t xml:space="preserve">           Показник АТс також відповідав віковій нормі і зазнав змін під впливом занять з </w:t>
      </w:r>
      <w:r w:rsidR="00625DE5">
        <w:rPr>
          <w:sz w:val="28"/>
          <w:szCs w:val="28"/>
          <w:lang w:val="uk-UA" w:eastAsia="uk-UA"/>
        </w:rPr>
        <w:t>акробатики</w:t>
      </w:r>
      <w:r w:rsidRPr="006F40F2">
        <w:rPr>
          <w:sz w:val="28"/>
          <w:szCs w:val="28"/>
          <w:lang w:val="uk-UA" w:eastAsia="uk-UA"/>
        </w:rPr>
        <w:t xml:space="preserve">. </w:t>
      </w:r>
      <w:r w:rsidRPr="00AB5193">
        <w:rPr>
          <w:sz w:val="28"/>
          <w:szCs w:val="28"/>
          <w:lang w:eastAsia="uk-UA"/>
        </w:rPr>
        <w:t>На другому етапі дослідження він відповідав показнику 117,25</w:t>
      </w:r>
      <w:r w:rsidRPr="00AB5193">
        <w:rPr>
          <w:sz w:val="28"/>
          <w:szCs w:val="28"/>
          <w:u w:val="single"/>
          <w:lang w:eastAsia="uk-UA"/>
        </w:rPr>
        <w:t>+</w:t>
      </w:r>
      <w:r w:rsidRPr="00AB5193">
        <w:rPr>
          <w:sz w:val="28"/>
          <w:szCs w:val="28"/>
          <w:lang w:eastAsia="uk-UA"/>
        </w:rPr>
        <w:t>14,64 мм.рт.ст.</w:t>
      </w:r>
    </w:p>
    <w:p w14:paraId="5B7C1836" w14:textId="77777777" w:rsidR="00862B3A" w:rsidRPr="00AB5193" w:rsidRDefault="00862B3A" w:rsidP="00862B3A">
      <w:pPr>
        <w:suppressAutoHyphens/>
        <w:spacing w:line="360" w:lineRule="auto"/>
        <w:jc w:val="right"/>
        <w:rPr>
          <w:sz w:val="28"/>
          <w:szCs w:val="28"/>
          <w:lang w:eastAsia="uk-UA"/>
        </w:rPr>
      </w:pPr>
      <w:r w:rsidRPr="00AB5193">
        <w:rPr>
          <w:sz w:val="28"/>
          <w:szCs w:val="28"/>
          <w:lang w:eastAsia="uk-UA"/>
        </w:rPr>
        <w:t xml:space="preserve">                                                                                                Таблиця 3.1</w:t>
      </w:r>
    </w:p>
    <w:p w14:paraId="42B9C481" w14:textId="3AAEBA16"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серцево-судинної системи дівчат під впливом уроків з </w:t>
      </w:r>
      <w:r w:rsidR="00625DE5">
        <w:rPr>
          <w:sz w:val="28"/>
          <w:szCs w:val="28"/>
          <w:lang w:val="uk-UA" w:eastAsia="uk-UA"/>
        </w:rPr>
        <w:t>акробатики</w:t>
      </w:r>
      <w:r w:rsidRPr="00AB5193">
        <w:rPr>
          <w:sz w:val="28"/>
          <w:szCs w:val="28"/>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474"/>
        <w:gridCol w:w="2853"/>
        <w:gridCol w:w="1045"/>
        <w:gridCol w:w="2488"/>
      </w:tblGrid>
      <w:tr w:rsidR="00862B3A" w:rsidRPr="00AB5193" w14:paraId="664DFC93" w14:textId="77777777" w:rsidTr="001A4A30">
        <w:trPr>
          <w:trHeight w:val="858"/>
          <w:jc w:val="center"/>
        </w:trPr>
        <w:tc>
          <w:tcPr>
            <w:tcW w:w="485" w:type="dxa"/>
            <w:vAlign w:val="center"/>
          </w:tcPr>
          <w:p w14:paraId="6BB4707D"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529" w:type="dxa"/>
            <w:vAlign w:val="center"/>
          </w:tcPr>
          <w:p w14:paraId="044C4D45"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7E3D0C3B"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064" w:type="dxa"/>
            <w:vAlign w:val="center"/>
          </w:tcPr>
          <w:p w14:paraId="070B2E2C"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52F6EF7A"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23F4A40B" w14:textId="77777777" w:rsidTr="001A4A30">
        <w:trPr>
          <w:trHeight w:val="843"/>
          <w:jc w:val="center"/>
        </w:trPr>
        <w:tc>
          <w:tcPr>
            <w:tcW w:w="485" w:type="dxa"/>
            <w:vAlign w:val="center"/>
          </w:tcPr>
          <w:p w14:paraId="58DF8AC3"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529" w:type="dxa"/>
            <w:vAlign w:val="center"/>
          </w:tcPr>
          <w:p w14:paraId="12DB423E" w14:textId="77777777" w:rsidR="00862B3A" w:rsidRPr="00AB5193" w:rsidRDefault="00862B3A" w:rsidP="00862B3A">
            <w:pPr>
              <w:spacing w:line="360" w:lineRule="auto"/>
              <w:jc w:val="center"/>
              <w:rPr>
                <w:sz w:val="28"/>
                <w:szCs w:val="28"/>
                <w:lang w:eastAsia="uk-UA"/>
              </w:rPr>
            </w:pPr>
            <w:r w:rsidRPr="00AB5193">
              <w:rPr>
                <w:sz w:val="28"/>
                <w:szCs w:val="28"/>
                <w:lang w:eastAsia="uk-UA"/>
              </w:rPr>
              <w:t>ЧСС (уд.хв.)</w:t>
            </w:r>
          </w:p>
        </w:tc>
        <w:tc>
          <w:tcPr>
            <w:tcW w:w="2912" w:type="dxa"/>
            <w:vAlign w:val="center"/>
          </w:tcPr>
          <w:p w14:paraId="0089117B" w14:textId="77777777" w:rsidR="00862B3A" w:rsidRPr="00AB5193" w:rsidRDefault="00862B3A" w:rsidP="00862B3A">
            <w:pPr>
              <w:spacing w:line="360" w:lineRule="auto"/>
              <w:jc w:val="center"/>
              <w:rPr>
                <w:sz w:val="28"/>
                <w:szCs w:val="28"/>
                <w:lang w:eastAsia="uk-UA"/>
              </w:rPr>
            </w:pPr>
            <w:r w:rsidRPr="00AB5193">
              <w:rPr>
                <w:sz w:val="28"/>
                <w:szCs w:val="28"/>
                <w:lang w:eastAsia="uk-UA"/>
              </w:rPr>
              <w:t>81,17</w:t>
            </w:r>
            <w:r w:rsidRPr="00AB5193">
              <w:rPr>
                <w:sz w:val="28"/>
                <w:szCs w:val="28"/>
                <w:u w:val="single"/>
                <w:lang w:eastAsia="uk-UA"/>
              </w:rPr>
              <w:t>+</w:t>
            </w:r>
            <w:r w:rsidRPr="00AB5193">
              <w:rPr>
                <w:sz w:val="28"/>
                <w:szCs w:val="28"/>
                <w:lang w:eastAsia="uk-UA"/>
              </w:rPr>
              <w:t xml:space="preserve">11,57 </w:t>
            </w:r>
          </w:p>
        </w:tc>
        <w:tc>
          <w:tcPr>
            <w:tcW w:w="1064" w:type="dxa"/>
            <w:vAlign w:val="center"/>
          </w:tcPr>
          <w:p w14:paraId="25703DB4" w14:textId="77777777" w:rsidR="00862B3A" w:rsidRPr="00AB5193" w:rsidRDefault="00862B3A" w:rsidP="00862B3A">
            <w:pPr>
              <w:spacing w:line="360" w:lineRule="auto"/>
              <w:jc w:val="center"/>
              <w:rPr>
                <w:sz w:val="28"/>
                <w:szCs w:val="28"/>
                <w:lang w:eastAsia="uk-UA"/>
              </w:rPr>
            </w:pPr>
            <w:r w:rsidRPr="00AB5193">
              <w:rPr>
                <w:sz w:val="28"/>
                <w:szCs w:val="28"/>
                <w:lang w:eastAsia="uk-UA"/>
              </w:rPr>
              <w:t>0,52</w:t>
            </w:r>
          </w:p>
        </w:tc>
        <w:tc>
          <w:tcPr>
            <w:tcW w:w="2527" w:type="dxa"/>
            <w:vAlign w:val="center"/>
          </w:tcPr>
          <w:p w14:paraId="5DFBE7B3" w14:textId="77777777" w:rsidR="00862B3A" w:rsidRPr="00AB5193" w:rsidRDefault="00862B3A" w:rsidP="00862B3A">
            <w:pPr>
              <w:spacing w:line="360" w:lineRule="auto"/>
              <w:jc w:val="center"/>
              <w:rPr>
                <w:sz w:val="28"/>
                <w:szCs w:val="28"/>
                <w:lang w:eastAsia="uk-UA"/>
              </w:rPr>
            </w:pPr>
            <w:r w:rsidRPr="00AB5193">
              <w:rPr>
                <w:sz w:val="28"/>
                <w:szCs w:val="28"/>
                <w:lang w:eastAsia="uk-UA"/>
              </w:rPr>
              <w:t>76,78</w:t>
            </w:r>
            <w:r w:rsidRPr="00AB5193">
              <w:rPr>
                <w:sz w:val="28"/>
                <w:szCs w:val="28"/>
                <w:u w:val="single"/>
                <w:lang w:eastAsia="uk-UA"/>
              </w:rPr>
              <w:t>+</w:t>
            </w:r>
            <w:r w:rsidRPr="00AB5193">
              <w:rPr>
                <w:sz w:val="28"/>
                <w:szCs w:val="28"/>
                <w:lang w:eastAsia="uk-UA"/>
              </w:rPr>
              <w:t>9,34</w:t>
            </w:r>
          </w:p>
        </w:tc>
      </w:tr>
      <w:tr w:rsidR="00862B3A" w:rsidRPr="00AB5193" w14:paraId="383564C6" w14:textId="77777777" w:rsidTr="001A4A30">
        <w:trPr>
          <w:trHeight w:val="698"/>
          <w:jc w:val="center"/>
        </w:trPr>
        <w:tc>
          <w:tcPr>
            <w:tcW w:w="485" w:type="dxa"/>
            <w:vAlign w:val="center"/>
          </w:tcPr>
          <w:p w14:paraId="7B460C4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529" w:type="dxa"/>
            <w:vAlign w:val="center"/>
          </w:tcPr>
          <w:p w14:paraId="4951777A" w14:textId="77777777" w:rsidR="00862B3A" w:rsidRPr="00AB5193" w:rsidRDefault="00862B3A" w:rsidP="00862B3A">
            <w:pPr>
              <w:spacing w:line="360" w:lineRule="auto"/>
              <w:jc w:val="center"/>
              <w:rPr>
                <w:sz w:val="28"/>
                <w:szCs w:val="28"/>
                <w:lang w:eastAsia="uk-UA"/>
              </w:rPr>
            </w:pPr>
            <w:r w:rsidRPr="00AB5193">
              <w:rPr>
                <w:sz w:val="28"/>
                <w:szCs w:val="28"/>
                <w:lang w:eastAsia="uk-UA"/>
              </w:rPr>
              <w:t>АТс (мм.рт.ст.)</w:t>
            </w:r>
          </w:p>
        </w:tc>
        <w:tc>
          <w:tcPr>
            <w:tcW w:w="2912" w:type="dxa"/>
            <w:vAlign w:val="center"/>
          </w:tcPr>
          <w:p w14:paraId="55615704" w14:textId="77777777" w:rsidR="00862B3A" w:rsidRPr="00AB5193" w:rsidRDefault="00862B3A" w:rsidP="00862B3A">
            <w:pPr>
              <w:spacing w:line="360" w:lineRule="auto"/>
              <w:jc w:val="center"/>
              <w:rPr>
                <w:sz w:val="28"/>
                <w:szCs w:val="28"/>
                <w:lang w:eastAsia="uk-UA"/>
              </w:rPr>
            </w:pPr>
            <w:r w:rsidRPr="00AB5193">
              <w:rPr>
                <w:sz w:val="28"/>
                <w:szCs w:val="28"/>
                <w:lang w:eastAsia="uk-UA"/>
              </w:rPr>
              <w:t>118,36</w:t>
            </w:r>
            <w:r w:rsidRPr="00AB5193">
              <w:rPr>
                <w:sz w:val="28"/>
                <w:szCs w:val="28"/>
                <w:u w:val="single"/>
                <w:lang w:eastAsia="uk-UA"/>
              </w:rPr>
              <w:t>+</w:t>
            </w:r>
            <w:r w:rsidRPr="00AB5193">
              <w:rPr>
                <w:sz w:val="28"/>
                <w:szCs w:val="28"/>
                <w:lang w:eastAsia="uk-UA"/>
              </w:rPr>
              <w:t>17,30</w:t>
            </w:r>
          </w:p>
        </w:tc>
        <w:tc>
          <w:tcPr>
            <w:tcW w:w="1064" w:type="dxa"/>
            <w:vAlign w:val="center"/>
          </w:tcPr>
          <w:p w14:paraId="12540A2D" w14:textId="77777777" w:rsidR="00862B3A" w:rsidRPr="00AB5193" w:rsidRDefault="00862B3A" w:rsidP="00862B3A">
            <w:pPr>
              <w:spacing w:line="360" w:lineRule="auto"/>
              <w:jc w:val="center"/>
              <w:rPr>
                <w:sz w:val="28"/>
                <w:szCs w:val="28"/>
                <w:lang w:eastAsia="uk-UA"/>
              </w:rPr>
            </w:pPr>
            <w:r w:rsidRPr="00AB5193">
              <w:rPr>
                <w:sz w:val="28"/>
                <w:szCs w:val="28"/>
                <w:lang w:eastAsia="uk-UA"/>
              </w:rPr>
              <w:t>0,34</w:t>
            </w:r>
          </w:p>
        </w:tc>
        <w:tc>
          <w:tcPr>
            <w:tcW w:w="2527" w:type="dxa"/>
            <w:vAlign w:val="center"/>
          </w:tcPr>
          <w:p w14:paraId="3D170C08" w14:textId="77777777" w:rsidR="00862B3A" w:rsidRPr="00AB5193" w:rsidRDefault="00862B3A" w:rsidP="00862B3A">
            <w:pPr>
              <w:spacing w:line="360" w:lineRule="auto"/>
              <w:jc w:val="center"/>
              <w:rPr>
                <w:sz w:val="28"/>
                <w:szCs w:val="28"/>
                <w:lang w:eastAsia="uk-UA"/>
              </w:rPr>
            </w:pPr>
            <w:r w:rsidRPr="00AB5193">
              <w:rPr>
                <w:sz w:val="28"/>
                <w:szCs w:val="28"/>
                <w:lang w:eastAsia="uk-UA"/>
              </w:rPr>
              <w:t>117,25</w:t>
            </w:r>
            <w:r w:rsidRPr="00AB5193">
              <w:rPr>
                <w:sz w:val="28"/>
                <w:szCs w:val="28"/>
                <w:u w:val="single"/>
                <w:lang w:eastAsia="uk-UA"/>
              </w:rPr>
              <w:t>+</w:t>
            </w:r>
            <w:r w:rsidRPr="00AB5193">
              <w:rPr>
                <w:sz w:val="28"/>
                <w:szCs w:val="28"/>
                <w:lang w:eastAsia="uk-UA"/>
              </w:rPr>
              <w:t>14,64</w:t>
            </w:r>
          </w:p>
        </w:tc>
      </w:tr>
      <w:tr w:rsidR="00862B3A" w:rsidRPr="00AB5193" w14:paraId="205B149B" w14:textId="77777777" w:rsidTr="001A4A30">
        <w:trPr>
          <w:trHeight w:val="695"/>
          <w:jc w:val="center"/>
        </w:trPr>
        <w:tc>
          <w:tcPr>
            <w:tcW w:w="485" w:type="dxa"/>
            <w:vAlign w:val="center"/>
          </w:tcPr>
          <w:p w14:paraId="7367DFE9"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529" w:type="dxa"/>
            <w:vAlign w:val="center"/>
          </w:tcPr>
          <w:p w14:paraId="7305E1A1" w14:textId="77777777" w:rsidR="00862B3A" w:rsidRPr="00AB5193" w:rsidRDefault="00862B3A" w:rsidP="00862B3A">
            <w:pPr>
              <w:spacing w:line="360" w:lineRule="auto"/>
              <w:jc w:val="center"/>
              <w:rPr>
                <w:sz w:val="28"/>
                <w:szCs w:val="28"/>
                <w:lang w:eastAsia="uk-UA"/>
              </w:rPr>
            </w:pPr>
            <w:r w:rsidRPr="00AB5193">
              <w:rPr>
                <w:sz w:val="28"/>
                <w:szCs w:val="28"/>
                <w:lang w:eastAsia="uk-UA"/>
              </w:rPr>
              <w:t>АТд (мм.рт.ст.)</w:t>
            </w:r>
          </w:p>
        </w:tc>
        <w:tc>
          <w:tcPr>
            <w:tcW w:w="2912" w:type="dxa"/>
            <w:vAlign w:val="center"/>
          </w:tcPr>
          <w:p w14:paraId="43ADE496" w14:textId="77777777" w:rsidR="00862B3A" w:rsidRPr="00AB5193" w:rsidRDefault="00862B3A" w:rsidP="00862B3A">
            <w:pPr>
              <w:spacing w:line="360" w:lineRule="auto"/>
              <w:jc w:val="center"/>
              <w:rPr>
                <w:sz w:val="28"/>
                <w:szCs w:val="28"/>
                <w:lang w:eastAsia="uk-UA"/>
              </w:rPr>
            </w:pPr>
            <w:r w:rsidRPr="00AB5193">
              <w:rPr>
                <w:sz w:val="28"/>
                <w:szCs w:val="28"/>
                <w:lang w:eastAsia="uk-UA"/>
              </w:rPr>
              <w:t>69,92</w:t>
            </w:r>
            <w:r w:rsidRPr="00AB5193">
              <w:rPr>
                <w:sz w:val="28"/>
                <w:szCs w:val="28"/>
                <w:u w:val="single"/>
                <w:lang w:eastAsia="uk-UA"/>
              </w:rPr>
              <w:t>+</w:t>
            </w:r>
            <w:r w:rsidRPr="00AB5193">
              <w:rPr>
                <w:sz w:val="28"/>
                <w:szCs w:val="28"/>
                <w:lang w:eastAsia="uk-UA"/>
              </w:rPr>
              <w:t xml:space="preserve">6,02 </w:t>
            </w:r>
          </w:p>
        </w:tc>
        <w:tc>
          <w:tcPr>
            <w:tcW w:w="1064" w:type="dxa"/>
            <w:vAlign w:val="center"/>
          </w:tcPr>
          <w:p w14:paraId="01271527" w14:textId="77777777" w:rsidR="00862B3A" w:rsidRPr="00AB5193" w:rsidRDefault="00862B3A" w:rsidP="00862B3A">
            <w:pPr>
              <w:spacing w:line="360" w:lineRule="auto"/>
              <w:jc w:val="center"/>
              <w:rPr>
                <w:sz w:val="28"/>
                <w:szCs w:val="28"/>
                <w:lang w:eastAsia="uk-UA"/>
              </w:rPr>
            </w:pPr>
            <w:r w:rsidRPr="00AB5193">
              <w:rPr>
                <w:sz w:val="28"/>
                <w:szCs w:val="28"/>
                <w:lang w:eastAsia="uk-UA"/>
              </w:rPr>
              <w:t>0,18</w:t>
            </w:r>
          </w:p>
        </w:tc>
        <w:tc>
          <w:tcPr>
            <w:tcW w:w="2527" w:type="dxa"/>
            <w:vAlign w:val="center"/>
          </w:tcPr>
          <w:p w14:paraId="536337A8" w14:textId="77777777" w:rsidR="00862B3A" w:rsidRPr="00AB5193" w:rsidRDefault="00862B3A" w:rsidP="00862B3A">
            <w:pPr>
              <w:spacing w:line="360" w:lineRule="auto"/>
              <w:jc w:val="center"/>
              <w:rPr>
                <w:sz w:val="28"/>
                <w:szCs w:val="28"/>
                <w:lang w:eastAsia="uk-UA"/>
              </w:rPr>
            </w:pPr>
            <w:r w:rsidRPr="00AB5193">
              <w:rPr>
                <w:sz w:val="28"/>
                <w:szCs w:val="28"/>
                <w:lang w:eastAsia="uk-UA"/>
              </w:rPr>
              <w:t>68,43</w:t>
            </w:r>
            <w:r w:rsidRPr="00AB5193">
              <w:rPr>
                <w:sz w:val="28"/>
                <w:szCs w:val="28"/>
                <w:u w:val="single"/>
                <w:lang w:eastAsia="uk-UA"/>
              </w:rPr>
              <w:t>+</w:t>
            </w:r>
            <w:r w:rsidRPr="00AB5193">
              <w:rPr>
                <w:sz w:val="28"/>
                <w:szCs w:val="28"/>
                <w:lang w:eastAsia="uk-UA"/>
              </w:rPr>
              <w:t>7,62</w:t>
            </w:r>
          </w:p>
        </w:tc>
      </w:tr>
      <w:tr w:rsidR="00862B3A" w:rsidRPr="00AB5193" w14:paraId="5F78DC5C" w14:textId="77777777" w:rsidTr="00862B3A">
        <w:trPr>
          <w:jc w:val="center"/>
        </w:trPr>
        <w:tc>
          <w:tcPr>
            <w:tcW w:w="485" w:type="dxa"/>
            <w:tcBorders>
              <w:top w:val="nil"/>
            </w:tcBorders>
            <w:vAlign w:val="center"/>
          </w:tcPr>
          <w:p w14:paraId="613244D0"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4</w:t>
            </w:r>
          </w:p>
        </w:tc>
        <w:tc>
          <w:tcPr>
            <w:tcW w:w="2529" w:type="dxa"/>
            <w:tcBorders>
              <w:top w:val="nil"/>
            </w:tcBorders>
            <w:vAlign w:val="center"/>
          </w:tcPr>
          <w:p w14:paraId="6086DCD7" w14:textId="77777777" w:rsidR="00862B3A" w:rsidRPr="00AB5193" w:rsidRDefault="00862B3A" w:rsidP="00862B3A">
            <w:pPr>
              <w:spacing w:line="360" w:lineRule="auto"/>
              <w:jc w:val="center"/>
              <w:rPr>
                <w:sz w:val="28"/>
                <w:szCs w:val="28"/>
                <w:lang w:eastAsia="uk-UA"/>
              </w:rPr>
            </w:pPr>
            <w:r w:rsidRPr="00AB5193">
              <w:rPr>
                <w:sz w:val="28"/>
                <w:szCs w:val="28"/>
                <w:lang w:eastAsia="uk-UA"/>
              </w:rPr>
              <w:t>Індекс Кердо (ум.од.)</w:t>
            </w:r>
          </w:p>
        </w:tc>
        <w:tc>
          <w:tcPr>
            <w:tcW w:w="2912" w:type="dxa"/>
            <w:tcBorders>
              <w:top w:val="nil"/>
            </w:tcBorders>
            <w:vAlign w:val="center"/>
          </w:tcPr>
          <w:p w14:paraId="30D318EC" w14:textId="77777777" w:rsidR="00862B3A" w:rsidRPr="00AB5193" w:rsidRDefault="00862B3A" w:rsidP="00862B3A">
            <w:pPr>
              <w:tabs>
                <w:tab w:val="left" w:pos="0"/>
              </w:tabs>
              <w:spacing w:line="360" w:lineRule="auto"/>
              <w:jc w:val="center"/>
              <w:rPr>
                <w:sz w:val="28"/>
                <w:szCs w:val="28"/>
                <w:lang w:eastAsia="uk-UA"/>
              </w:rPr>
            </w:pPr>
            <w:r w:rsidRPr="00AB5193">
              <w:rPr>
                <w:sz w:val="28"/>
                <w:szCs w:val="28"/>
                <w:lang w:eastAsia="uk-UA"/>
              </w:rPr>
              <w:t>0,77±0,12</w:t>
            </w:r>
          </w:p>
          <w:p w14:paraId="2D6FD008" w14:textId="77777777" w:rsidR="00862B3A" w:rsidRPr="00AB5193" w:rsidRDefault="00862B3A" w:rsidP="00862B3A">
            <w:pPr>
              <w:spacing w:line="360" w:lineRule="auto"/>
              <w:jc w:val="center"/>
              <w:rPr>
                <w:sz w:val="28"/>
                <w:szCs w:val="28"/>
                <w:lang w:eastAsia="uk-UA"/>
              </w:rPr>
            </w:pPr>
            <w:r w:rsidRPr="00AB5193">
              <w:rPr>
                <w:sz w:val="28"/>
                <w:szCs w:val="28"/>
                <w:lang w:eastAsia="uk-UA"/>
              </w:rPr>
              <w:t>норма</w:t>
            </w:r>
          </w:p>
        </w:tc>
        <w:tc>
          <w:tcPr>
            <w:tcW w:w="1064" w:type="dxa"/>
            <w:tcBorders>
              <w:top w:val="nil"/>
            </w:tcBorders>
            <w:vAlign w:val="center"/>
          </w:tcPr>
          <w:p w14:paraId="358C8285" w14:textId="77777777" w:rsidR="00862B3A" w:rsidRPr="00AB5193" w:rsidRDefault="00862B3A" w:rsidP="00862B3A">
            <w:pPr>
              <w:spacing w:line="360" w:lineRule="auto"/>
              <w:jc w:val="center"/>
              <w:rPr>
                <w:sz w:val="28"/>
                <w:szCs w:val="28"/>
                <w:lang w:eastAsia="uk-UA"/>
              </w:rPr>
            </w:pPr>
            <w:r w:rsidRPr="00AB5193">
              <w:rPr>
                <w:sz w:val="28"/>
                <w:szCs w:val="28"/>
                <w:lang w:eastAsia="uk-UA"/>
              </w:rPr>
              <w:t>1,08</w:t>
            </w:r>
          </w:p>
        </w:tc>
        <w:tc>
          <w:tcPr>
            <w:tcW w:w="2527" w:type="dxa"/>
            <w:tcBorders>
              <w:top w:val="nil"/>
            </w:tcBorders>
            <w:vAlign w:val="center"/>
          </w:tcPr>
          <w:p w14:paraId="6A780A52" w14:textId="77777777" w:rsidR="00862B3A" w:rsidRPr="00AB5193" w:rsidRDefault="00862B3A" w:rsidP="00862B3A">
            <w:pPr>
              <w:tabs>
                <w:tab w:val="left" w:pos="0"/>
              </w:tabs>
              <w:spacing w:line="360" w:lineRule="auto"/>
              <w:jc w:val="center"/>
              <w:rPr>
                <w:sz w:val="28"/>
                <w:szCs w:val="28"/>
                <w:lang w:eastAsia="uk-UA"/>
              </w:rPr>
            </w:pPr>
            <w:r w:rsidRPr="00AB5193">
              <w:rPr>
                <w:sz w:val="28"/>
                <w:szCs w:val="28"/>
                <w:lang w:eastAsia="uk-UA"/>
              </w:rPr>
              <w:t>0,92±0,07</w:t>
            </w:r>
          </w:p>
          <w:p w14:paraId="1A30DC1C" w14:textId="77777777" w:rsidR="00862B3A" w:rsidRPr="00AB5193" w:rsidRDefault="00862B3A" w:rsidP="00862B3A">
            <w:pPr>
              <w:spacing w:line="360" w:lineRule="auto"/>
              <w:jc w:val="center"/>
              <w:rPr>
                <w:sz w:val="28"/>
                <w:szCs w:val="28"/>
                <w:lang w:eastAsia="uk-UA"/>
              </w:rPr>
            </w:pPr>
            <w:r w:rsidRPr="00AB5193">
              <w:rPr>
                <w:sz w:val="28"/>
                <w:szCs w:val="28"/>
                <w:lang w:eastAsia="uk-UA"/>
              </w:rPr>
              <w:t>норма</w:t>
            </w:r>
          </w:p>
        </w:tc>
      </w:tr>
    </w:tbl>
    <w:p w14:paraId="3AAAAC7C" w14:textId="77777777" w:rsidR="00862B3A" w:rsidRPr="00AB5193" w:rsidRDefault="00862B3A" w:rsidP="00862B3A">
      <w:pPr>
        <w:suppressAutoHyphens/>
        <w:spacing w:line="360" w:lineRule="auto"/>
        <w:ind w:firstLine="708"/>
        <w:jc w:val="both"/>
        <w:rPr>
          <w:sz w:val="28"/>
          <w:szCs w:val="28"/>
          <w:lang w:eastAsia="uk-UA"/>
        </w:rPr>
      </w:pPr>
    </w:p>
    <w:p w14:paraId="40A7DC93" w14:textId="77777777" w:rsidR="00862B3A" w:rsidRPr="00AB5193" w:rsidRDefault="00862B3A" w:rsidP="00862B3A">
      <w:pPr>
        <w:tabs>
          <w:tab w:val="left" w:pos="0"/>
        </w:tabs>
        <w:spacing w:line="360" w:lineRule="auto"/>
        <w:jc w:val="both"/>
        <w:rPr>
          <w:sz w:val="28"/>
          <w:szCs w:val="28"/>
          <w:lang w:eastAsia="uk-UA"/>
        </w:rPr>
      </w:pPr>
      <w:r w:rsidRPr="00AB5193">
        <w:rPr>
          <w:sz w:val="28"/>
          <w:szCs w:val="28"/>
          <w:lang w:eastAsia="uk-UA"/>
        </w:rPr>
        <w:tab/>
        <w:t>Аналогічних змін зазнав і показник АТд. Він відповідав віковій нормі і зазнав зменшився під впливом занять з легкої атлетики з 69,92</w:t>
      </w:r>
      <w:r w:rsidRPr="00AB5193">
        <w:rPr>
          <w:sz w:val="28"/>
          <w:szCs w:val="28"/>
          <w:u w:val="single"/>
          <w:lang w:eastAsia="uk-UA"/>
        </w:rPr>
        <w:t>+</w:t>
      </w:r>
      <w:r w:rsidRPr="00AB5193">
        <w:rPr>
          <w:sz w:val="28"/>
          <w:szCs w:val="28"/>
          <w:lang w:eastAsia="uk-UA"/>
        </w:rPr>
        <w:t>6,02 мм.рт.ст.  до 68,43</w:t>
      </w:r>
      <w:r w:rsidRPr="00AB5193">
        <w:rPr>
          <w:sz w:val="28"/>
          <w:szCs w:val="28"/>
          <w:u w:val="single"/>
          <w:lang w:eastAsia="uk-UA"/>
        </w:rPr>
        <w:t>+</w:t>
      </w:r>
      <w:r w:rsidRPr="00AB5193">
        <w:rPr>
          <w:sz w:val="28"/>
          <w:szCs w:val="28"/>
          <w:lang w:eastAsia="uk-UA"/>
        </w:rPr>
        <w:t xml:space="preserve">7,62 мм.рт.ст. </w:t>
      </w:r>
    </w:p>
    <w:p w14:paraId="02C5D0D8" w14:textId="63573548" w:rsidR="00862B3A" w:rsidRPr="00AB5193" w:rsidRDefault="00862B3A" w:rsidP="00862B3A">
      <w:pPr>
        <w:spacing w:line="360" w:lineRule="auto"/>
        <w:ind w:firstLine="709"/>
        <w:jc w:val="both"/>
        <w:rPr>
          <w:sz w:val="28"/>
          <w:szCs w:val="28"/>
          <w:lang w:eastAsia="uk-UA"/>
        </w:rPr>
      </w:pPr>
      <w:r w:rsidRPr="00AB5193">
        <w:rPr>
          <w:sz w:val="28"/>
          <w:szCs w:val="28"/>
          <w:lang w:eastAsia="uk-UA"/>
        </w:rPr>
        <w:lastRenderedPageBreak/>
        <w:t>Показник індексу Кердо також покр</w:t>
      </w:r>
      <w:r>
        <w:rPr>
          <w:sz w:val="28"/>
          <w:szCs w:val="28"/>
          <w:lang w:eastAsia="uk-UA"/>
        </w:rPr>
        <w:t xml:space="preserve">ащився і склав </w:t>
      </w:r>
      <w:r w:rsidRPr="00AB5193">
        <w:rPr>
          <w:sz w:val="28"/>
          <w:szCs w:val="28"/>
          <w:lang w:eastAsia="uk-UA"/>
        </w:rPr>
        <w:t xml:space="preserve">0,92±0,07ум.од. після проведення серії уроків з </w:t>
      </w:r>
      <w:r w:rsidR="00625DE5">
        <w:rPr>
          <w:sz w:val="28"/>
          <w:szCs w:val="28"/>
          <w:lang w:val="uk-UA" w:eastAsia="uk-UA"/>
        </w:rPr>
        <w:t>акробатики</w:t>
      </w:r>
      <w:r w:rsidRPr="00AB5193">
        <w:rPr>
          <w:sz w:val="28"/>
          <w:szCs w:val="28"/>
          <w:lang w:eastAsia="uk-UA"/>
        </w:rPr>
        <w:t>. Достовірних розбіжностей за жодним показником дівчатами на різних етапах дослідження виявлено не було.</w:t>
      </w:r>
    </w:p>
    <w:p w14:paraId="79E98EFC" w14:textId="7C951A88" w:rsidR="00862B3A" w:rsidRPr="00AB5193" w:rsidRDefault="00862B3A" w:rsidP="00862B3A">
      <w:pPr>
        <w:suppressAutoHyphens/>
        <w:spacing w:line="360" w:lineRule="auto"/>
        <w:ind w:firstLine="720"/>
        <w:jc w:val="both"/>
        <w:rPr>
          <w:sz w:val="28"/>
          <w:szCs w:val="28"/>
          <w:lang w:eastAsia="uk-UA"/>
        </w:rPr>
      </w:pPr>
      <w:r w:rsidRPr="00AB5193">
        <w:rPr>
          <w:sz w:val="28"/>
          <w:szCs w:val="28"/>
          <w:lang w:eastAsia="uk-UA"/>
        </w:rPr>
        <w:t xml:space="preserve">У таблиці 3.2 подано характеристику змін показників серцево-судинної системи дівчат під впливом уроків з </w:t>
      </w:r>
      <w:r w:rsidR="001A4A30">
        <w:rPr>
          <w:sz w:val="28"/>
          <w:szCs w:val="28"/>
          <w:lang w:val="uk-UA" w:eastAsia="uk-UA"/>
        </w:rPr>
        <w:t>волейболу</w:t>
      </w:r>
      <w:r w:rsidRPr="00AB5193">
        <w:rPr>
          <w:sz w:val="28"/>
          <w:szCs w:val="28"/>
          <w:lang w:eastAsia="uk-UA"/>
        </w:rPr>
        <w:t>.</w:t>
      </w:r>
    </w:p>
    <w:p w14:paraId="101F5350" w14:textId="77777777" w:rsidR="00862B3A" w:rsidRPr="00AB5193" w:rsidRDefault="00862B3A" w:rsidP="00862B3A">
      <w:pPr>
        <w:suppressAutoHyphens/>
        <w:spacing w:line="360" w:lineRule="auto"/>
        <w:jc w:val="right"/>
        <w:rPr>
          <w:sz w:val="28"/>
          <w:szCs w:val="28"/>
          <w:lang w:eastAsia="uk-UA"/>
        </w:rPr>
      </w:pPr>
      <w:r w:rsidRPr="00AB5193">
        <w:rPr>
          <w:sz w:val="28"/>
          <w:szCs w:val="28"/>
          <w:lang w:eastAsia="uk-UA"/>
        </w:rPr>
        <w:t xml:space="preserve">                                                                                                        Таблиця 3.2</w:t>
      </w:r>
    </w:p>
    <w:p w14:paraId="1CCBCE8D" w14:textId="13F692F4"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серцево-судинної системи дівчат під впливом уроків з </w:t>
      </w:r>
      <w:r w:rsidR="001A4A30">
        <w:rPr>
          <w:sz w:val="28"/>
          <w:szCs w:val="28"/>
          <w:lang w:val="uk-UA" w:eastAsia="uk-UA"/>
        </w:rPr>
        <w:t>волейболу</w:t>
      </w:r>
      <w:r w:rsidRPr="00AB5193">
        <w:rPr>
          <w:sz w:val="28"/>
          <w:szCs w:val="28"/>
          <w:lang w:eastAsia="uk-UA"/>
        </w:rPr>
        <w:t xml:space="preserve">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44"/>
        <w:gridCol w:w="2961"/>
        <w:gridCol w:w="932"/>
        <w:gridCol w:w="2410"/>
      </w:tblGrid>
      <w:tr w:rsidR="00862B3A" w:rsidRPr="00AB5193" w14:paraId="5BD32230" w14:textId="77777777" w:rsidTr="001E5F3C">
        <w:trPr>
          <w:trHeight w:val="811"/>
          <w:jc w:val="center"/>
        </w:trPr>
        <w:tc>
          <w:tcPr>
            <w:tcW w:w="485" w:type="dxa"/>
            <w:vAlign w:val="center"/>
          </w:tcPr>
          <w:p w14:paraId="51BFAA53"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344" w:type="dxa"/>
            <w:vAlign w:val="center"/>
          </w:tcPr>
          <w:p w14:paraId="40F60759"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61" w:type="dxa"/>
            <w:vAlign w:val="center"/>
          </w:tcPr>
          <w:p w14:paraId="3984A8F7"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932" w:type="dxa"/>
            <w:vAlign w:val="center"/>
          </w:tcPr>
          <w:p w14:paraId="3152D815"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410" w:type="dxa"/>
            <w:vAlign w:val="center"/>
          </w:tcPr>
          <w:p w14:paraId="52387AFD"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4150C1A3" w14:textId="77777777" w:rsidTr="001E5F3C">
        <w:trPr>
          <w:trHeight w:val="836"/>
          <w:jc w:val="center"/>
        </w:trPr>
        <w:tc>
          <w:tcPr>
            <w:tcW w:w="485" w:type="dxa"/>
            <w:vAlign w:val="center"/>
          </w:tcPr>
          <w:p w14:paraId="4DD362F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344" w:type="dxa"/>
            <w:vAlign w:val="center"/>
          </w:tcPr>
          <w:p w14:paraId="41880A79" w14:textId="77777777" w:rsidR="00862B3A" w:rsidRPr="00AB5193" w:rsidRDefault="00862B3A" w:rsidP="00862B3A">
            <w:pPr>
              <w:spacing w:line="360" w:lineRule="auto"/>
              <w:jc w:val="center"/>
              <w:rPr>
                <w:sz w:val="28"/>
                <w:szCs w:val="28"/>
                <w:lang w:eastAsia="uk-UA"/>
              </w:rPr>
            </w:pPr>
            <w:r w:rsidRPr="00AB5193">
              <w:rPr>
                <w:sz w:val="28"/>
                <w:szCs w:val="28"/>
                <w:lang w:eastAsia="uk-UA"/>
              </w:rPr>
              <w:t>ЧСС (уд.хв.)</w:t>
            </w:r>
          </w:p>
        </w:tc>
        <w:tc>
          <w:tcPr>
            <w:tcW w:w="2961" w:type="dxa"/>
            <w:vAlign w:val="center"/>
          </w:tcPr>
          <w:p w14:paraId="1B06AA03" w14:textId="77777777" w:rsidR="00862B3A" w:rsidRPr="00AB5193" w:rsidRDefault="00862B3A" w:rsidP="00862B3A">
            <w:pPr>
              <w:spacing w:line="360" w:lineRule="auto"/>
              <w:jc w:val="center"/>
              <w:rPr>
                <w:sz w:val="28"/>
                <w:szCs w:val="28"/>
                <w:lang w:eastAsia="uk-UA"/>
              </w:rPr>
            </w:pPr>
            <w:r w:rsidRPr="00AB5193">
              <w:rPr>
                <w:sz w:val="28"/>
                <w:szCs w:val="28"/>
                <w:lang w:eastAsia="uk-UA"/>
              </w:rPr>
              <w:t>76,78</w:t>
            </w:r>
            <w:r w:rsidRPr="00AB5193">
              <w:rPr>
                <w:sz w:val="28"/>
                <w:szCs w:val="28"/>
                <w:u w:val="single"/>
                <w:lang w:eastAsia="uk-UA"/>
              </w:rPr>
              <w:t>+</w:t>
            </w:r>
            <w:r w:rsidRPr="00AB5193">
              <w:rPr>
                <w:sz w:val="28"/>
                <w:szCs w:val="28"/>
                <w:lang w:eastAsia="uk-UA"/>
              </w:rPr>
              <w:t>9,34</w:t>
            </w:r>
          </w:p>
        </w:tc>
        <w:tc>
          <w:tcPr>
            <w:tcW w:w="932" w:type="dxa"/>
            <w:vAlign w:val="center"/>
          </w:tcPr>
          <w:p w14:paraId="69B4F7B3" w14:textId="77777777" w:rsidR="00862B3A" w:rsidRPr="00AB5193" w:rsidRDefault="00862B3A" w:rsidP="00862B3A">
            <w:pPr>
              <w:spacing w:line="360" w:lineRule="auto"/>
              <w:jc w:val="center"/>
              <w:rPr>
                <w:sz w:val="28"/>
                <w:szCs w:val="28"/>
                <w:lang w:eastAsia="uk-UA"/>
              </w:rPr>
            </w:pPr>
            <w:r w:rsidRPr="00AB5193">
              <w:rPr>
                <w:sz w:val="28"/>
                <w:szCs w:val="28"/>
                <w:lang w:eastAsia="uk-UA"/>
              </w:rPr>
              <w:t>0,30</w:t>
            </w:r>
          </w:p>
        </w:tc>
        <w:tc>
          <w:tcPr>
            <w:tcW w:w="2410" w:type="dxa"/>
            <w:vAlign w:val="center"/>
          </w:tcPr>
          <w:p w14:paraId="5E8F7A39" w14:textId="77777777" w:rsidR="00862B3A" w:rsidRPr="00AB5193" w:rsidRDefault="00862B3A" w:rsidP="00862B3A">
            <w:pPr>
              <w:spacing w:line="360" w:lineRule="auto"/>
              <w:jc w:val="center"/>
              <w:rPr>
                <w:sz w:val="28"/>
                <w:szCs w:val="28"/>
                <w:lang w:eastAsia="uk-UA"/>
              </w:rPr>
            </w:pPr>
            <w:r w:rsidRPr="00AB5193">
              <w:rPr>
                <w:sz w:val="28"/>
                <w:szCs w:val="28"/>
                <w:lang w:eastAsia="uk-UA"/>
              </w:rPr>
              <w:t>80,93</w:t>
            </w:r>
            <w:r w:rsidRPr="00AB5193">
              <w:rPr>
                <w:sz w:val="28"/>
                <w:szCs w:val="28"/>
                <w:u w:val="single"/>
                <w:lang w:eastAsia="uk-UA"/>
              </w:rPr>
              <w:t>+</w:t>
            </w:r>
            <w:r w:rsidRPr="00AB5193">
              <w:rPr>
                <w:sz w:val="28"/>
                <w:szCs w:val="28"/>
                <w:lang w:eastAsia="uk-UA"/>
              </w:rPr>
              <w:t xml:space="preserve">9,54 </w:t>
            </w:r>
          </w:p>
        </w:tc>
      </w:tr>
      <w:tr w:rsidR="00862B3A" w:rsidRPr="00AB5193" w14:paraId="2FC1B2EE" w14:textId="77777777" w:rsidTr="001E5F3C">
        <w:trPr>
          <w:trHeight w:val="706"/>
          <w:jc w:val="center"/>
        </w:trPr>
        <w:tc>
          <w:tcPr>
            <w:tcW w:w="485" w:type="dxa"/>
            <w:vAlign w:val="center"/>
          </w:tcPr>
          <w:p w14:paraId="5221576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344" w:type="dxa"/>
            <w:vAlign w:val="center"/>
          </w:tcPr>
          <w:p w14:paraId="6422749D" w14:textId="77777777" w:rsidR="00862B3A" w:rsidRPr="00AB5193" w:rsidRDefault="00862B3A" w:rsidP="00862B3A">
            <w:pPr>
              <w:spacing w:line="360" w:lineRule="auto"/>
              <w:jc w:val="center"/>
              <w:rPr>
                <w:sz w:val="28"/>
                <w:szCs w:val="28"/>
                <w:lang w:eastAsia="uk-UA"/>
              </w:rPr>
            </w:pPr>
            <w:r w:rsidRPr="00AB5193">
              <w:rPr>
                <w:sz w:val="28"/>
                <w:szCs w:val="28"/>
                <w:lang w:eastAsia="uk-UA"/>
              </w:rPr>
              <w:t>АТс (мм.рт.ст.)</w:t>
            </w:r>
          </w:p>
        </w:tc>
        <w:tc>
          <w:tcPr>
            <w:tcW w:w="2961" w:type="dxa"/>
            <w:vAlign w:val="center"/>
          </w:tcPr>
          <w:p w14:paraId="18E08A59" w14:textId="77777777" w:rsidR="00862B3A" w:rsidRPr="00AB5193" w:rsidRDefault="00862B3A" w:rsidP="00862B3A">
            <w:pPr>
              <w:spacing w:line="360" w:lineRule="auto"/>
              <w:jc w:val="center"/>
              <w:rPr>
                <w:sz w:val="28"/>
                <w:szCs w:val="28"/>
                <w:lang w:eastAsia="uk-UA"/>
              </w:rPr>
            </w:pPr>
            <w:r w:rsidRPr="00AB5193">
              <w:rPr>
                <w:sz w:val="28"/>
                <w:szCs w:val="28"/>
                <w:lang w:eastAsia="uk-UA"/>
              </w:rPr>
              <w:t>117,25</w:t>
            </w:r>
            <w:r w:rsidRPr="00AB5193">
              <w:rPr>
                <w:sz w:val="28"/>
                <w:szCs w:val="28"/>
                <w:u w:val="single"/>
                <w:lang w:eastAsia="uk-UA"/>
              </w:rPr>
              <w:t>+</w:t>
            </w:r>
            <w:r w:rsidRPr="00AB5193">
              <w:rPr>
                <w:sz w:val="28"/>
                <w:szCs w:val="28"/>
                <w:lang w:eastAsia="uk-UA"/>
              </w:rPr>
              <w:t>14,64</w:t>
            </w:r>
          </w:p>
        </w:tc>
        <w:tc>
          <w:tcPr>
            <w:tcW w:w="932" w:type="dxa"/>
            <w:vAlign w:val="center"/>
          </w:tcPr>
          <w:p w14:paraId="79282D9A" w14:textId="77777777" w:rsidR="00862B3A" w:rsidRPr="00AB5193" w:rsidRDefault="00862B3A" w:rsidP="00862B3A">
            <w:pPr>
              <w:spacing w:line="360" w:lineRule="auto"/>
              <w:jc w:val="center"/>
              <w:rPr>
                <w:sz w:val="28"/>
                <w:szCs w:val="28"/>
                <w:lang w:eastAsia="uk-UA"/>
              </w:rPr>
            </w:pPr>
            <w:r w:rsidRPr="00AB5193">
              <w:rPr>
                <w:sz w:val="28"/>
                <w:szCs w:val="28"/>
                <w:lang w:eastAsia="uk-UA"/>
              </w:rPr>
              <w:t>0,19</w:t>
            </w:r>
          </w:p>
        </w:tc>
        <w:tc>
          <w:tcPr>
            <w:tcW w:w="2410" w:type="dxa"/>
            <w:vAlign w:val="center"/>
          </w:tcPr>
          <w:p w14:paraId="156A72C5" w14:textId="77777777" w:rsidR="00862B3A" w:rsidRPr="00AB5193" w:rsidRDefault="00862B3A" w:rsidP="00862B3A">
            <w:pPr>
              <w:spacing w:line="360" w:lineRule="auto"/>
              <w:jc w:val="center"/>
              <w:rPr>
                <w:sz w:val="28"/>
                <w:szCs w:val="28"/>
                <w:lang w:eastAsia="uk-UA"/>
              </w:rPr>
            </w:pPr>
            <w:r w:rsidRPr="00AB5193">
              <w:rPr>
                <w:sz w:val="28"/>
                <w:szCs w:val="28"/>
                <w:lang w:eastAsia="uk-UA"/>
              </w:rPr>
              <w:t>121,11</w:t>
            </w:r>
            <w:r w:rsidRPr="00AB5193">
              <w:rPr>
                <w:sz w:val="28"/>
                <w:szCs w:val="28"/>
                <w:u w:val="single"/>
                <w:lang w:eastAsia="uk-UA"/>
              </w:rPr>
              <w:t>+</w:t>
            </w:r>
            <w:r w:rsidRPr="00AB5193">
              <w:rPr>
                <w:sz w:val="28"/>
                <w:szCs w:val="28"/>
                <w:lang w:eastAsia="uk-UA"/>
              </w:rPr>
              <w:t>13,51</w:t>
            </w:r>
          </w:p>
        </w:tc>
      </w:tr>
      <w:tr w:rsidR="00862B3A" w:rsidRPr="00AB5193" w14:paraId="101B0538" w14:textId="77777777" w:rsidTr="001E5F3C">
        <w:trPr>
          <w:trHeight w:val="845"/>
          <w:jc w:val="center"/>
        </w:trPr>
        <w:tc>
          <w:tcPr>
            <w:tcW w:w="485" w:type="dxa"/>
            <w:vAlign w:val="center"/>
          </w:tcPr>
          <w:p w14:paraId="34FA1340"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344" w:type="dxa"/>
            <w:vAlign w:val="center"/>
          </w:tcPr>
          <w:p w14:paraId="78C16054" w14:textId="77777777" w:rsidR="00862B3A" w:rsidRPr="00AB5193" w:rsidRDefault="00862B3A" w:rsidP="00862B3A">
            <w:pPr>
              <w:spacing w:line="360" w:lineRule="auto"/>
              <w:jc w:val="center"/>
              <w:rPr>
                <w:sz w:val="28"/>
                <w:szCs w:val="28"/>
                <w:lang w:eastAsia="uk-UA"/>
              </w:rPr>
            </w:pPr>
            <w:r w:rsidRPr="00AB5193">
              <w:rPr>
                <w:sz w:val="28"/>
                <w:szCs w:val="28"/>
                <w:lang w:eastAsia="uk-UA"/>
              </w:rPr>
              <w:t>АТд (мм.рт.ст.)</w:t>
            </w:r>
          </w:p>
        </w:tc>
        <w:tc>
          <w:tcPr>
            <w:tcW w:w="2961" w:type="dxa"/>
            <w:vAlign w:val="center"/>
          </w:tcPr>
          <w:p w14:paraId="2D996DCE" w14:textId="77777777" w:rsidR="00862B3A" w:rsidRPr="00AB5193" w:rsidRDefault="00862B3A" w:rsidP="00862B3A">
            <w:pPr>
              <w:spacing w:line="360" w:lineRule="auto"/>
              <w:jc w:val="center"/>
              <w:rPr>
                <w:sz w:val="28"/>
                <w:szCs w:val="28"/>
                <w:lang w:eastAsia="uk-UA"/>
              </w:rPr>
            </w:pPr>
            <w:r w:rsidRPr="00AB5193">
              <w:rPr>
                <w:sz w:val="28"/>
                <w:szCs w:val="28"/>
                <w:lang w:eastAsia="uk-UA"/>
              </w:rPr>
              <w:t>68,43</w:t>
            </w:r>
            <w:r w:rsidRPr="00AB5193">
              <w:rPr>
                <w:sz w:val="28"/>
                <w:szCs w:val="28"/>
                <w:u w:val="single"/>
                <w:lang w:eastAsia="uk-UA"/>
              </w:rPr>
              <w:t>+</w:t>
            </w:r>
            <w:r w:rsidRPr="00AB5193">
              <w:rPr>
                <w:sz w:val="28"/>
                <w:szCs w:val="28"/>
                <w:lang w:eastAsia="uk-UA"/>
              </w:rPr>
              <w:t>7,62</w:t>
            </w:r>
          </w:p>
        </w:tc>
        <w:tc>
          <w:tcPr>
            <w:tcW w:w="932" w:type="dxa"/>
            <w:vAlign w:val="center"/>
          </w:tcPr>
          <w:p w14:paraId="721631E7" w14:textId="77777777" w:rsidR="00862B3A" w:rsidRPr="00AB5193" w:rsidRDefault="00862B3A" w:rsidP="00862B3A">
            <w:pPr>
              <w:spacing w:line="360" w:lineRule="auto"/>
              <w:jc w:val="center"/>
              <w:rPr>
                <w:sz w:val="28"/>
                <w:szCs w:val="28"/>
                <w:lang w:eastAsia="uk-UA"/>
              </w:rPr>
            </w:pPr>
            <w:r w:rsidRPr="00AB5193">
              <w:rPr>
                <w:sz w:val="28"/>
                <w:szCs w:val="28"/>
                <w:lang w:eastAsia="uk-UA"/>
              </w:rPr>
              <w:t>8,72</w:t>
            </w:r>
          </w:p>
        </w:tc>
        <w:tc>
          <w:tcPr>
            <w:tcW w:w="2410" w:type="dxa"/>
            <w:vAlign w:val="center"/>
          </w:tcPr>
          <w:p w14:paraId="5885625A" w14:textId="77777777" w:rsidR="00862B3A" w:rsidRPr="00AB5193" w:rsidRDefault="00862B3A" w:rsidP="00862B3A">
            <w:pPr>
              <w:spacing w:line="360" w:lineRule="auto"/>
              <w:jc w:val="center"/>
              <w:rPr>
                <w:sz w:val="28"/>
                <w:szCs w:val="28"/>
                <w:lang w:eastAsia="uk-UA"/>
              </w:rPr>
            </w:pPr>
            <w:r w:rsidRPr="00AB5193">
              <w:rPr>
                <w:sz w:val="28"/>
                <w:szCs w:val="28"/>
                <w:lang w:eastAsia="uk-UA"/>
              </w:rPr>
              <w:t>77,69</w:t>
            </w:r>
            <w:r w:rsidRPr="00AB5193">
              <w:rPr>
                <w:sz w:val="28"/>
                <w:szCs w:val="28"/>
                <w:u w:val="single"/>
                <w:lang w:eastAsia="uk-UA"/>
              </w:rPr>
              <w:t>+</w:t>
            </w:r>
            <w:r w:rsidRPr="00AB5193">
              <w:rPr>
                <w:sz w:val="28"/>
                <w:szCs w:val="28"/>
                <w:lang w:eastAsia="uk-UA"/>
              </w:rPr>
              <w:t>6,17</w:t>
            </w:r>
          </w:p>
        </w:tc>
      </w:tr>
      <w:tr w:rsidR="00862B3A" w:rsidRPr="00AB5193" w14:paraId="7B650FBB" w14:textId="77777777" w:rsidTr="00862B3A">
        <w:trPr>
          <w:trHeight w:val="439"/>
          <w:jc w:val="center"/>
        </w:trPr>
        <w:tc>
          <w:tcPr>
            <w:tcW w:w="485" w:type="dxa"/>
            <w:tcBorders>
              <w:top w:val="nil"/>
            </w:tcBorders>
            <w:vAlign w:val="center"/>
          </w:tcPr>
          <w:p w14:paraId="77A3E5BF"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4</w:t>
            </w:r>
          </w:p>
        </w:tc>
        <w:tc>
          <w:tcPr>
            <w:tcW w:w="2344" w:type="dxa"/>
            <w:tcBorders>
              <w:top w:val="nil"/>
            </w:tcBorders>
            <w:vAlign w:val="center"/>
          </w:tcPr>
          <w:p w14:paraId="65B1B743" w14:textId="77777777" w:rsidR="00862B3A" w:rsidRPr="00AB5193" w:rsidRDefault="00862B3A" w:rsidP="00862B3A">
            <w:pPr>
              <w:spacing w:line="360" w:lineRule="auto"/>
              <w:jc w:val="center"/>
              <w:rPr>
                <w:sz w:val="28"/>
                <w:szCs w:val="28"/>
                <w:lang w:eastAsia="uk-UA"/>
              </w:rPr>
            </w:pPr>
            <w:r w:rsidRPr="00AB5193">
              <w:rPr>
                <w:sz w:val="28"/>
                <w:szCs w:val="28"/>
                <w:lang w:eastAsia="uk-UA"/>
              </w:rPr>
              <w:t>Індекс Кердо (ум.од.)</w:t>
            </w:r>
          </w:p>
        </w:tc>
        <w:tc>
          <w:tcPr>
            <w:tcW w:w="2961" w:type="dxa"/>
            <w:tcBorders>
              <w:top w:val="nil"/>
            </w:tcBorders>
            <w:vAlign w:val="center"/>
          </w:tcPr>
          <w:p w14:paraId="6DD06E50" w14:textId="77777777" w:rsidR="00862B3A" w:rsidRPr="00AB5193" w:rsidRDefault="00862B3A" w:rsidP="00862B3A">
            <w:pPr>
              <w:tabs>
                <w:tab w:val="left" w:pos="0"/>
              </w:tabs>
              <w:spacing w:line="360" w:lineRule="auto"/>
              <w:jc w:val="center"/>
              <w:rPr>
                <w:sz w:val="28"/>
                <w:szCs w:val="28"/>
                <w:lang w:eastAsia="uk-UA"/>
              </w:rPr>
            </w:pPr>
            <w:r w:rsidRPr="00AB5193">
              <w:rPr>
                <w:sz w:val="28"/>
                <w:szCs w:val="28"/>
                <w:lang w:eastAsia="uk-UA"/>
              </w:rPr>
              <w:t>0,92±0,07</w:t>
            </w:r>
          </w:p>
          <w:p w14:paraId="7024DF42" w14:textId="77777777" w:rsidR="00862B3A" w:rsidRPr="00AB5193" w:rsidRDefault="00862B3A" w:rsidP="00862B3A">
            <w:pPr>
              <w:spacing w:line="360" w:lineRule="auto"/>
              <w:jc w:val="center"/>
              <w:rPr>
                <w:sz w:val="28"/>
                <w:szCs w:val="28"/>
                <w:lang w:eastAsia="uk-UA"/>
              </w:rPr>
            </w:pPr>
            <w:r w:rsidRPr="00AB5193">
              <w:rPr>
                <w:sz w:val="28"/>
                <w:szCs w:val="28"/>
                <w:lang w:eastAsia="uk-UA"/>
              </w:rPr>
              <w:t>норма</w:t>
            </w:r>
          </w:p>
        </w:tc>
        <w:tc>
          <w:tcPr>
            <w:tcW w:w="932" w:type="dxa"/>
            <w:tcBorders>
              <w:top w:val="nil"/>
            </w:tcBorders>
            <w:vAlign w:val="center"/>
          </w:tcPr>
          <w:p w14:paraId="5195CBE7" w14:textId="77777777" w:rsidR="00862B3A" w:rsidRPr="00AB5193" w:rsidRDefault="00862B3A" w:rsidP="00862B3A">
            <w:pPr>
              <w:spacing w:line="360" w:lineRule="auto"/>
              <w:jc w:val="center"/>
              <w:rPr>
                <w:sz w:val="28"/>
                <w:szCs w:val="28"/>
                <w:lang w:eastAsia="uk-UA"/>
              </w:rPr>
            </w:pPr>
            <w:r w:rsidRPr="00AB5193">
              <w:rPr>
                <w:sz w:val="28"/>
                <w:szCs w:val="28"/>
                <w:lang w:eastAsia="uk-UA"/>
              </w:rPr>
              <w:t>0,23</w:t>
            </w:r>
          </w:p>
        </w:tc>
        <w:tc>
          <w:tcPr>
            <w:tcW w:w="2410" w:type="dxa"/>
            <w:tcBorders>
              <w:top w:val="nil"/>
            </w:tcBorders>
            <w:vAlign w:val="center"/>
          </w:tcPr>
          <w:p w14:paraId="7ABC5087" w14:textId="77777777" w:rsidR="00862B3A" w:rsidRPr="00AB5193" w:rsidRDefault="00862B3A" w:rsidP="00862B3A">
            <w:pPr>
              <w:tabs>
                <w:tab w:val="left" w:pos="0"/>
              </w:tabs>
              <w:spacing w:line="360" w:lineRule="auto"/>
              <w:jc w:val="center"/>
              <w:rPr>
                <w:sz w:val="28"/>
                <w:szCs w:val="28"/>
                <w:lang w:eastAsia="uk-UA"/>
              </w:rPr>
            </w:pPr>
            <w:r w:rsidRPr="00AB5193">
              <w:rPr>
                <w:sz w:val="28"/>
                <w:szCs w:val="28"/>
                <w:lang w:eastAsia="uk-UA"/>
              </w:rPr>
              <w:t>0,84±0,56</w:t>
            </w:r>
          </w:p>
          <w:p w14:paraId="256A55AA" w14:textId="77777777" w:rsidR="00862B3A" w:rsidRPr="00AB5193" w:rsidRDefault="00862B3A" w:rsidP="00862B3A">
            <w:pPr>
              <w:spacing w:line="360" w:lineRule="auto"/>
              <w:jc w:val="center"/>
              <w:rPr>
                <w:sz w:val="28"/>
                <w:szCs w:val="28"/>
                <w:lang w:eastAsia="uk-UA"/>
              </w:rPr>
            </w:pPr>
            <w:r w:rsidRPr="00AB5193">
              <w:rPr>
                <w:sz w:val="28"/>
                <w:szCs w:val="28"/>
                <w:lang w:eastAsia="uk-UA"/>
              </w:rPr>
              <w:t>норма</w:t>
            </w:r>
          </w:p>
        </w:tc>
      </w:tr>
    </w:tbl>
    <w:p w14:paraId="6F1962E1" w14:textId="77777777" w:rsidR="00862B3A" w:rsidRPr="00AB5193" w:rsidRDefault="00862B3A" w:rsidP="00862B3A">
      <w:pPr>
        <w:suppressAutoHyphens/>
        <w:spacing w:line="360" w:lineRule="auto"/>
        <w:ind w:firstLine="720"/>
        <w:rPr>
          <w:sz w:val="28"/>
          <w:szCs w:val="28"/>
          <w:lang w:eastAsia="uk-UA"/>
        </w:rPr>
      </w:pPr>
    </w:p>
    <w:p w14:paraId="3BF34BF2" w14:textId="57E42799" w:rsidR="00862B3A" w:rsidRPr="00AB5193" w:rsidRDefault="00862B3A" w:rsidP="00862B3A">
      <w:pPr>
        <w:suppressAutoHyphens/>
        <w:spacing w:line="360" w:lineRule="auto"/>
        <w:jc w:val="both"/>
        <w:rPr>
          <w:sz w:val="28"/>
          <w:szCs w:val="28"/>
          <w:lang w:eastAsia="uk-UA"/>
        </w:rPr>
      </w:pPr>
      <w:r w:rsidRPr="00AB5193">
        <w:rPr>
          <w:sz w:val="28"/>
          <w:szCs w:val="28"/>
          <w:lang w:eastAsia="uk-UA"/>
        </w:rPr>
        <w:t xml:space="preserve">          Варто зазначити, що під впливом уроків з </w:t>
      </w:r>
      <w:r w:rsidR="001A4A30">
        <w:rPr>
          <w:sz w:val="28"/>
          <w:szCs w:val="28"/>
          <w:lang w:val="uk-UA" w:eastAsia="uk-UA"/>
        </w:rPr>
        <w:t>волейболу</w:t>
      </w:r>
      <w:r w:rsidRPr="00AB5193">
        <w:rPr>
          <w:sz w:val="28"/>
          <w:szCs w:val="28"/>
          <w:lang w:eastAsia="uk-UA"/>
        </w:rPr>
        <w:t xml:space="preserve"> зафіксовано негативну тенденцію змін у всіх показниках дівчат. Хоча всі показники відповідали віковій нормі.</w:t>
      </w:r>
    </w:p>
    <w:p w14:paraId="7FB566A4" w14:textId="77777777" w:rsidR="00862B3A" w:rsidRPr="00AB5193" w:rsidRDefault="00862B3A" w:rsidP="00862B3A">
      <w:pPr>
        <w:suppressAutoHyphens/>
        <w:spacing w:line="360" w:lineRule="auto"/>
        <w:ind w:firstLine="708"/>
        <w:jc w:val="both"/>
        <w:rPr>
          <w:sz w:val="28"/>
          <w:szCs w:val="28"/>
          <w:lang w:eastAsia="uk-UA"/>
        </w:rPr>
      </w:pPr>
      <w:r w:rsidRPr="00AB5193">
        <w:rPr>
          <w:sz w:val="28"/>
          <w:szCs w:val="28"/>
          <w:lang w:eastAsia="uk-UA"/>
        </w:rPr>
        <w:t>Отже підвищився показник ЧСС з 76,78</w:t>
      </w:r>
      <w:r w:rsidRPr="00AB5193">
        <w:rPr>
          <w:sz w:val="28"/>
          <w:szCs w:val="28"/>
          <w:u w:val="single"/>
          <w:lang w:eastAsia="uk-UA"/>
        </w:rPr>
        <w:t>+</w:t>
      </w:r>
      <w:r w:rsidRPr="00AB5193">
        <w:rPr>
          <w:sz w:val="28"/>
          <w:szCs w:val="28"/>
          <w:lang w:eastAsia="uk-UA"/>
        </w:rPr>
        <w:t>9,34уд.хв. до 80,93</w:t>
      </w:r>
      <w:r w:rsidRPr="00AB5193">
        <w:rPr>
          <w:sz w:val="28"/>
          <w:szCs w:val="28"/>
          <w:u w:val="single"/>
          <w:lang w:eastAsia="uk-UA"/>
        </w:rPr>
        <w:t>+</w:t>
      </w:r>
      <w:r w:rsidRPr="00AB5193">
        <w:rPr>
          <w:sz w:val="28"/>
          <w:szCs w:val="28"/>
          <w:lang w:eastAsia="uk-UA"/>
        </w:rPr>
        <w:t xml:space="preserve">9,54уд.хв. Підвищився показник АТ, як систолічного, так і діастолічного. Індекс Кердо знизився до значення 0,84±0,56ум.од. </w:t>
      </w:r>
    </w:p>
    <w:p w14:paraId="6D2F98B6" w14:textId="2B32D494" w:rsidR="00862B3A" w:rsidRPr="00AB5193" w:rsidRDefault="00862B3A" w:rsidP="00862B3A">
      <w:pPr>
        <w:suppressAutoHyphens/>
        <w:spacing w:line="360" w:lineRule="auto"/>
        <w:ind w:firstLine="708"/>
        <w:jc w:val="both"/>
        <w:rPr>
          <w:sz w:val="28"/>
          <w:szCs w:val="28"/>
          <w:lang w:eastAsia="uk-UA"/>
        </w:rPr>
      </w:pPr>
      <w:r w:rsidRPr="00AB5193">
        <w:rPr>
          <w:sz w:val="28"/>
          <w:szCs w:val="28"/>
          <w:lang w:eastAsia="uk-UA"/>
        </w:rPr>
        <w:t xml:space="preserve">Достовірних змін не виявлено за жодним із функціональних показників під впливом уроків з </w:t>
      </w:r>
      <w:r w:rsidR="001A4A30">
        <w:rPr>
          <w:sz w:val="28"/>
          <w:szCs w:val="28"/>
          <w:lang w:val="uk-UA" w:eastAsia="uk-UA"/>
        </w:rPr>
        <w:t>волейболу</w:t>
      </w:r>
      <w:r w:rsidRPr="00AB5193">
        <w:rPr>
          <w:sz w:val="28"/>
          <w:szCs w:val="28"/>
          <w:lang w:eastAsia="uk-UA"/>
        </w:rPr>
        <w:t>.</w:t>
      </w:r>
    </w:p>
    <w:p w14:paraId="56027720" w14:textId="77777777" w:rsidR="00862B3A" w:rsidRPr="00AB5193" w:rsidRDefault="00862B3A" w:rsidP="00862B3A">
      <w:pPr>
        <w:suppressAutoHyphens/>
        <w:spacing w:line="360" w:lineRule="auto"/>
        <w:ind w:firstLine="720"/>
        <w:jc w:val="both"/>
        <w:rPr>
          <w:sz w:val="28"/>
          <w:szCs w:val="28"/>
          <w:lang w:eastAsia="uk-UA"/>
        </w:rPr>
      </w:pPr>
      <w:r w:rsidRPr="00AB5193">
        <w:rPr>
          <w:sz w:val="28"/>
          <w:szCs w:val="28"/>
          <w:lang w:eastAsia="uk-UA"/>
        </w:rPr>
        <w:t>У таблиці 3.3 подано характеристику змін показників серцево-судинної системи дівчат під впливом уроків з баскетболу.</w:t>
      </w:r>
    </w:p>
    <w:p w14:paraId="37A0EDF4" w14:textId="7884B62B" w:rsidR="00862B3A" w:rsidRPr="00AB5193" w:rsidRDefault="00862B3A" w:rsidP="00862B3A">
      <w:pPr>
        <w:suppressAutoHyphens/>
        <w:spacing w:line="360" w:lineRule="auto"/>
        <w:ind w:firstLine="708"/>
        <w:jc w:val="both"/>
        <w:rPr>
          <w:sz w:val="28"/>
          <w:szCs w:val="28"/>
          <w:lang w:eastAsia="uk-UA"/>
        </w:rPr>
      </w:pPr>
      <w:r w:rsidRPr="00AB5193">
        <w:rPr>
          <w:sz w:val="28"/>
          <w:szCs w:val="28"/>
          <w:lang w:eastAsia="uk-UA"/>
        </w:rPr>
        <w:t xml:space="preserve">Слід зазначити, що всі вони дещо підвищилися порівняно зі значеннями після проведення уроків з </w:t>
      </w:r>
      <w:r w:rsidR="001A4A30">
        <w:rPr>
          <w:sz w:val="28"/>
          <w:szCs w:val="28"/>
          <w:lang w:val="uk-UA" w:eastAsia="uk-UA"/>
        </w:rPr>
        <w:t>волейболу</w:t>
      </w:r>
      <w:r w:rsidRPr="00AB5193">
        <w:rPr>
          <w:sz w:val="28"/>
          <w:szCs w:val="28"/>
          <w:lang w:eastAsia="uk-UA"/>
        </w:rPr>
        <w:t>.</w:t>
      </w:r>
    </w:p>
    <w:p w14:paraId="33D56FA0" w14:textId="77777777" w:rsidR="00862B3A" w:rsidRPr="00AB5193" w:rsidRDefault="00862B3A" w:rsidP="00862B3A">
      <w:pPr>
        <w:suppressAutoHyphens/>
        <w:spacing w:line="360" w:lineRule="auto"/>
        <w:ind w:firstLine="708"/>
        <w:jc w:val="both"/>
        <w:rPr>
          <w:sz w:val="28"/>
          <w:szCs w:val="28"/>
          <w:lang w:eastAsia="uk-UA"/>
        </w:rPr>
      </w:pPr>
      <w:r w:rsidRPr="00AB5193">
        <w:rPr>
          <w:sz w:val="28"/>
          <w:szCs w:val="28"/>
          <w:lang w:eastAsia="uk-UA"/>
        </w:rPr>
        <w:lastRenderedPageBreak/>
        <w:t>Проте достовірних розбіжностей між показниками дівчат на різних етапах заміру, до проведення уроків з баскетболу і після, не встановлено.</w:t>
      </w:r>
    </w:p>
    <w:p w14:paraId="036BFA6D" w14:textId="77777777" w:rsidR="00862B3A" w:rsidRPr="00AB5193" w:rsidRDefault="00862B3A" w:rsidP="00862B3A">
      <w:pPr>
        <w:suppressAutoHyphens/>
        <w:spacing w:line="360" w:lineRule="auto"/>
        <w:jc w:val="right"/>
        <w:rPr>
          <w:sz w:val="28"/>
          <w:szCs w:val="28"/>
          <w:lang w:eastAsia="uk-UA"/>
        </w:rPr>
      </w:pPr>
      <w:r w:rsidRPr="00AB5193">
        <w:rPr>
          <w:sz w:val="28"/>
          <w:szCs w:val="28"/>
          <w:lang w:eastAsia="uk-UA"/>
        </w:rPr>
        <w:t>Таблиця 3.3</w:t>
      </w:r>
    </w:p>
    <w:p w14:paraId="6072DF45" w14:textId="77777777"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Порівняльна характеристика показників серцево-судинної системи дівчат під впливом уроків з баскетболу</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44"/>
        <w:gridCol w:w="2961"/>
        <w:gridCol w:w="932"/>
        <w:gridCol w:w="2410"/>
      </w:tblGrid>
      <w:tr w:rsidR="00862B3A" w:rsidRPr="00AB5193" w14:paraId="4A72E5C0" w14:textId="77777777" w:rsidTr="00862B3A">
        <w:trPr>
          <w:jc w:val="center"/>
        </w:trPr>
        <w:tc>
          <w:tcPr>
            <w:tcW w:w="485" w:type="dxa"/>
            <w:vAlign w:val="center"/>
          </w:tcPr>
          <w:p w14:paraId="31EC3255"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344" w:type="dxa"/>
            <w:vAlign w:val="center"/>
          </w:tcPr>
          <w:p w14:paraId="4D53BFAB"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61" w:type="dxa"/>
            <w:vAlign w:val="center"/>
          </w:tcPr>
          <w:p w14:paraId="20ECE65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932" w:type="dxa"/>
            <w:vAlign w:val="center"/>
          </w:tcPr>
          <w:p w14:paraId="3B4CEAE0"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410" w:type="dxa"/>
            <w:vAlign w:val="center"/>
          </w:tcPr>
          <w:p w14:paraId="10DB5C5C"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645D2038" w14:textId="77777777" w:rsidTr="00862B3A">
        <w:trPr>
          <w:jc w:val="center"/>
        </w:trPr>
        <w:tc>
          <w:tcPr>
            <w:tcW w:w="485" w:type="dxa"/>
            <w:vAlign w:val="center"/>
          </w:tcPr>
          <w:p w14:paraId="34E4D6A9"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344" w:type="dxa"/>
            <w:vAlign w:val="center"/>
          </w:tcPr>
          <w:p w14:paraId="4A0BD80D" w14:textId="77777777" w:rsidR="00862B3A" w:rsidRPr="00AB5193" w:rsidRDefault="00862B3A" w:rsidP="00862B3A">
            <w:pPr>
              <w:spacing w:line="360" w:lineRule="auto"/>
              <w:jc w:val="center"/>
              <w:rPr>
                <w:sz w:val="28"/>
                <w:szCs w:val="28"/>
                <w:lang w:eastAsia="uk-UA"/>
              </w:rPr>
            </w:pPr>
            <w:r w:rsidRPr="00AB5193">
              <w:rPr>
                <w:sz w:val="28"/>
                <w:szCs w:val="28"/>
                <w:lang w:eastAsia="uk-UA"/>
              </w:rPr>
              <w:t>ЧСС (уд.хв.)</w:t>
            </w:r>
          </w:p>
        </w:tc>
        <w:tc>
          <w:tcPr>
            <w:tcW w:w="2961" w:type="dxa"/>
            <w:vAlign w:val="center"/>
          </w:tcPr>
          <w:p w14:paraId="436C4F94" w14:textId="77777777" w:rsidR="00862B3A" w:rsidRPr="00AB5193" w:rsidRDefault="00862B3A" w:rsidP="00862B3A">
            <w:pPr>
              <w:spacing w:line="360" w:lineRule="auto"/>
              <w:jc w:val="center"/>
              <w:rPr>
                <w:sz w:val="28"/>
                <w:szCs w:val="28"/>
                <w:lang w:eastAsia="uk-UA"/>
              </w:rPr>
            </w:pPr>
            <w:r w:rsidRPr="00AB5193">
              <w:rPr>
                <w:sz w:val="28"/>
                <w:szCs w:val="28"/>
                <w:lang w:eastAsia="uk-UA"/>
              </w:rPr>
              <w:t>80,93</w:t>
            </w:r>
            <w:r w:rsidRPr="00AB5193">
              <w:rPr>
                <w:sz w:val="28"/>
                <w:szCs w:val="28"/>
                <w:u w:val="single"/>
                <w:lang w:eastAsia="uk-UA"/>
              </w:rPr>
              <w:t>+</w:t>
            </w:r>
            <w:r w:rsidRPr="00AB5193">
              <w:rPr>
                <w:sz w:val="28"/>
                <w:szCs w:val="28"/>
                <w:lang w:eastAsia="uk-UA"/>
              </w:rPr>
              <w:t xml:space="preserve">9,54 </w:t>
            </w:r>
          </w:p>
        </w:tc>
        <w:tc>
          <w:tcPr>
            <w:tcW w:w="932" w:type="dxa"/>
            <w:vAlign w:val="center"/>
          </w:tcPr>
          <w:p w14:paraId="2D35A6FA" w14:textId="77777777" w:rsidR="00862B3A" w:rsidRPr="00AB5193" w:rsidRDefault="00862B3A" w:rsidP="00862B3A">
            <w:pPr>
              <w:spacing w:line="360" w:lineRule="auto"/>
              <w:jc w:val="center"/>
              <w:rPr>
                <w:sz w:val="28"/>
                <w:szCs w:val="28"/>
                <w:lang w:eastAsia="uk-UA"/>
              </w:rPr>
            </w:pPr>
            <w:r w:rsidRPr="00AB5193">
              <w:rPr>
                <w:sz w:val="28"/>
                <w:szCs w:val="28"/>
                <w:lang w:eastAsia="uk-UA"/>
              </w:rPr>
              <w:t>0,30</w:t>
            </w:r>
          </w:p>
        </w:tc>
        <w:tc>
          <w:tcPr>
            <w:tcW w:w="2410" w:type="dxa"/>
            <w:vAlign w:val="center"/>
          </w:tcPr>
          <w:p w14:paraId="7E537FDC" w14:textId="77777777" w:rsidR="00862B3A" w:rsidRPr="00AB5193" w:rsidRDefault="00862B3A" w:rsidP="00862B3A">
            <w:pPr>
              <w:spacing w:line="360" w:lineRule="auto"/>
              <w:jc w:val="center"/>
              <w:rPr>
                <w:sz w:val="28"/>
                <w:szCs w:val="28"/>
              </w:rPr>
            </w:pPr>
            <w:r w:rsidRPr="00AB5193">
              <w:rPr>
                <w:sz w:val="28"/>
                <w:szCs w:val="28"/>
              </w:rPr>
              <w:t>80,00</w:t>
            </w:r>
            <w:r w:rsidRPr="00AB5193">
              <w:rPr>
                <w:sz w:val="28"/>
                <w:szCs w:val="28"/>
              </w:rPr>
              <w:sym w:font="Symbol" w:char="F0B1"/>
            </w:r>
            <w:r w:rsidRPr="00AB5193">
              <w:rPr>
                <w:sz w:val="28"/>
                <w:szCs w:val="28"/>
              </w:rPr>
              <w:t>11,0</w:t>
            </w:r>
          </w:p>
        </w:tc>
      </w:tr>
      <w:tr w:rsidR="00862B3A" w:rsidRPr="00AB5193" w14:paraId="307DFBC8" w14:textId="77777777" w:rsidTr="00862B3A">
        <w:trPr>
          <w:jc w:val="center"/>
        </w:trPr>
        <w:tc>
          <w:tcPr>
            <w:tcW w:w="485" w:type="dxa"/>
            <w:vAlign w:val="center"/>
          </w:tcPr>
          <w:p w14:paraId="63A9E393"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344" w:type="dxa"/>
            <w:vAlign w:val="center"/>
          </w:tcPr>
          <w:p w14:paraId="078C7970" w14:textId="77777777" w:rsidR="00862B3A" w:rsidRPr="00AB5193" w:rsidRDefault="00862B3A" w:rsidP="00862B3A">
            <w:pPr>
              <w:spacing w:line="360" w:lineRule="auto"/>
              <w:jc w:val="center"/>
              <w:rPr>
                <w:sz w:val="28"/>
                <w:szCs w:val="28"/>
                <w:lang w:eastAsia="uk-UA"/>
              </w:rPr>
            </w:pPr>
            <w:r w:rsidRPr="00AB5193">
              <w:rPr>
                <w:sz w:val="28"/>
                <w:szCs w:val="28"/>
                <w:lang w:eastAsia="uk-UA"/>
              </w:rPr>
              <w:t>АТс (мм.рт.ст.)</w:t>
            </w:r>
          </w:p>
        </w:tc>
        <w:tc>
          <w:tcPr>
            <w:tcW w:w="2961" w:type="dxa"/>
            <w:vAlign w:val="center"/>
          </w:tcPr>
          <w:p w14:paraId="331B7AE8" w14:textId="77777777" w:rsidR="00862B3A" w:rsidRPr="00AB5193" w:rsidRDefault="00862B3A" w:rsidP="00862B3A">
            <w:pPr>
              <w:spacing w:line="360" w:lineRule="auto"/>
              <w:jc w:val="center"/>
              <w:rPr>
                <w:sz w:val="28"/>
                <w:szCs w:val="28"/>
                <w:lang w:eastAsia="uk-UA"/>
              </w:rPr>
            </w:pPr>
            <w:r w:rsidRPr="00AB5193">
              <w:rPr>
                <w:sz w:val="28"/>
                <w:szCs w:val="28"/>
                <w:lang w:eastAsia="uk-UA"/>
              </w:rPr>
              <w:t>121,11</w:t>
            </w:r>
            <w:r w:rsidRPr="00AB5193">
              <w:rPr>
                <w:sz w:val="28"/>
                <w:szCs w:val="28"/>
                <w:u w:val="single"/>
                <w:lang w:eastAsia="uk-UA"/>
              </w:rPr>
              <w:t>+</w:t>
            </w:r>
            <w:r w:rsidRPr="00AB5193">
              <w:rPr>
                <w:sz w:val="28"/>
                <w:szCs w:val="28"/>
                <w:lang w:eastAsia="uk-UA"/>
              </w:rPr>
              <w:t>13,51</w:t>
            </w:r>
          </w:p>
        </w:tc>
        <w:tc>
          <w:tcPr>
            <w:tcW w:w="932" w:type="dxa"/>
            <w:vAlign w:val="center"/>
          </w:tcPr>
          <w:p w14:paraId="4046D91E" w14:textId="77777777" w:rsidR="00862B3A" w:rsidRPr="00AB5193" w:rsidRDefault="00862B3A" w:rsidP="00862B3A">
            <w:pPr>
              <w:spacing w:line="360" w:lineRule="auto"/>
              <w:jc w:val="center"/>
              <w:rPr>
                <w:sz w:val="28"/>
                <w:szCs w:val="28"/>
                <w:lang w:eastAsia="uk-UA"/>
              </w:rPr>
            </w:pPr>
            <w:r w:rsidRPr="00AB5193">
              <w:rPr>
                <w:sz w:val="28"/>
                <w:szCs w:val="28"/>
                <w:lang w:eastAsia="uk-UA"/>
              </w:rPr>
              <w:t>0,19</w:t>
            </w:r>
          </w:p>
        </w:tc>
        <w:tc>
          <w:tcPr>
            <w:tcW w:w="2410" w:type="dxa"/>
            <w:vAlign w:val="center"/>
          </w:tcPr>
          <w:p w14:paraId="79042EA2" w14:textId="77777777" w:rsidR="00862B3A" w:rsidRPr="00AB5193" w:rsidRDefault="00862B3A" w:rsidP="00862B3A">
            <w:pPr>
              <w:spacing w:line="360" w:lineRule="auto"/>
              <w:jc w:val="center"/>
              <w:rPr>
                <w:sz w:val="28"/>
                <w:szCs w:val="28"/>
              </w:rPr>
            </w:pPr>
            <w:r w:rsidRPr="00AB5193">
              <w:rPr>
                <w:sz w:val="28"/>
                <w:szCs w:val="28"/>
              </w:rPr>
              <w:t>120,10</w:t>
            </w:r>
            <w:r w:rsidRPr="00AB5193">
              <w:rPr>
                <w:sz w:val="28"/>
                <w:szCs w:val="28"/>
              </w:rPr>
              <w:sym w:font="Symbol" w:char="F0B1"/>
            </w:r>
            <w:r w:rsidRPr="00AB5193">
              <w:rPr>
                <w:sz w:val="28"/>
                <w:szCs w:val="28"/>
              </w:rPr>
              <w:t>10,8</w:t>
            </w:r>
          </w:p>
        </w:tc>
      </w:tr>
      <w:tr w:rsidR="00862B3A" w:rsidRPr="00AB5193" w14:paraId="51068248" w14:textId="77777777" w:rsidTr="00862B3A">
        <w:trPr>
          <w:jc w:val="center"/>
        </w:trPr>
        <w:tc>
          <w:tcPr>
            <w:tcW w:w="485" w:type="dxa"/>
            <w:vAlign w:val="center"/>
          </w:tcPr>
          <w:p w14:paraId="6C30F61B"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344" w:type="dxa"/>
            <w:vAlign w:val="center"/>
          </w:tcPr>
          <w:p w14:paraId="2D5E4A78" w14:textId="77777777" w:rsidR="00862B3A" w:rsidRPr="00AB5193" w:rsidRDefault="00862B3A" w:rsidP="00862B3A">
            <w:pPr>
              <w:spacing w:line="360" w:lineRule="auto"/>
              <w:jc w:val="center"/>
              <w:rPr>
                <w:sz w:val="28"/>
                <w:szCs w:val="28"/>
                <w:lang w:eastAsia="uk-UA"/>
              </w:rPr>
            </w:pPr>
            <w:r w:rsidRPr="00AB5193">
              <w:rPr>
                <w:sz w:val="28"/>
                <w:szCs w:val="28"/>
                <w:lang w:eastAsia="uk-UA"/>
              </w:rPr>
              <w:t>АТд (мм.рт.ст.)</w:t>
            </w:r>
          </w:p>
        </w:tc>
        <w:tc>
          <w:tcPr>
            <w:tcW w:w="2961" w:type="dxa"/>
            <w:vAlign w:val="center"/>
          </w:tcPr>
          <w:p w14:paraId="155B9D5C" w14:textId="77777777" w:rsidR="00862B3A" w:rsidRPr="00AB5193" w:rsidRDefault="00862B3A" w:rsidP="00862B3A">
            <w:pPr>
              <w:spacing w:line="360" w:lineRule="auto"/>
              <w:jc w:val="center"/>
              <w:rPr>
                <w:sz w:val="28"/>
                <w:szCs w:val="28"/>
                <w:lang w:eastAsia="uk-UA"/>
              </w:rPr>
            </w:pPr>
            <w:r w:rsidRPr="00AB5193">
              <w:rPr>
                <w:sz w:val="28"/>
                <w:szCs w:val="28"/>
                <w:lang w:eastAsia="uk-UA"/>
              </w:rPr>
              <w:t>77,69</w:t>
            </w:r>
            <w:r w:rsidRPr="00AB5193">
              <w:rPr>
                <w:sz w:val="28"/>
                <w:szCs w:val="28"/>
                <w:u w:val="single"/>
                <w:lang w:eastAsia="uk-UA"/>
              </w:rPr>
              <w:t>+</w:t>
            </w:r>
            <w:r w:rsidRPr="00AB5193">
              <w:rPr>
                <w:sz w:val="28"/>
                <w:szCs w:val="28"/>
                <w:lang w:eastAsia="uk-UA"/>
              </w:rPr>
              <w:t>6,17</w:t>
            </w:r>
          </w:p>
        </w:tc>
        <w:tc>
          <w:tcPr>
            <w:tcW w:w="932" w:type="dxa"/>
            <w:vAlign w:val="center"/>
          </w:tcPr>
          <w:p w14:paraId="76B09C00" w14:textId="77777777" w:rsidR="00862B3A" w:rsidRPr="00AB5193" w:rsidRDefault="00862B3A" w:rsidP="00862B3A">
            <w:pPr>
              <w:spacing w:line="360" w:lineRule="auto"/>
              <w:jc w:val="center"/>
              <w:rPr>
                <w:sz w:val="28"/>
                <w:szCs w:val="28"/>
                <w:lang w:eastAsia="uk-UA"/>
              </w:rPr>
            </w:pPr>
            <w:r w:rsidRPr="00AB5193">
              <w:rPr>
                <w:sz w:val="28"/>
                <w:szCs w:val="28"/>
                <w:lang w:eastAsia="uk-UA"/>
              </w:rPr>
              <w:t>0,07</w:t>
            </w:r>
          </w:p>
        </w:tc>
        <w:tc>
          <w:tcPr>
            <w:tcW w:w="2410" w:type="dxa"/>
            <w:vAlign w:val="center"/>
          </w:tcPr>
          <w:p w14:paraId="705D9413" w14:textId="77777777" w:rsidR="00862B3A" w:rsidRPr="00AB5193" w:rsidRDefault="00862B3A" w:rsidP="00862B3A">
            <w:pPr>
              <w:spacing w:line="360" w:lineRule="auto"/>
              <w:jc w:val="center"/>
              <w:rPr>
                <w:sz w:val="28"/>
                <w:szCs w:val="28"/>
              </w:rPr>
            </w:pPr>
            <w:r w:rsidRPr="00AB5193">
              <w:rPr>
                <w:sz w:val="28"/>
                <w:szCs w:val="28"/>
              </w:rPr>
              <w:t>76,99</w:t>
            </w:r>
            <w:r w:rsidRPr="00AB5193">
              <w:rPr>
                <w:sz w:val="28"/>
                <w:szCs w:val="28"/>
              </w:rPr>
              <w:sym w:font="Symbol" w:char="F0B1"/>
            </w:r>
            <w:r w:rsidRPr="00AB5193">
              <w:rPr>
                <w:sz w:val="28"/>
                <w:szCs w:val="28"/>
              </w:rPr>
              <w:t>8,35</w:t>
            </w:r>
          </w:p>
        </w:tc>
      </w:tr>
      <w:tr w:rsidR="00862B3A" w:rsidRPr="00AB5193" w14:paraId="072DF224" w14:textId="77777777" w:rsidTr="00862B3A">
        <w:trPr>
          <w:jc w:val="center"/>
        </w:trPr>
        <w:tc>
          <w:tcPr>
            <w:tcW w:w="485" w:type="dxa"/>
            <w:tcBorders>
              <w:top w:val="nil"/>
            </w:tcBorders>
            <w:vAlign w:val="center"/>
          </w:tcPr>
          <w:p w14:paraId="01C0D4DC"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4</w:t>
            </w:r>
          </w:p>
        </w:tc>
        <w:tc>
          <w:tcPr>
            <w:tcW w:w="2344" w:type="dxa"/>
            <w:tcBorders>
              <w:top w:val="nil"/>
            </w:tcBorders>
            <w:vAlign w:val="center"/>
          </w:tcPr>
          <w:p w14:paraId="5DB2A116" w14:textId="77777777" w:rsidR="00862B3A" w:rsidRPr="00AB5193" w:rsidRDefault="00862B3A" w:rsidP="00862B3A">
            <w:pPr>
              <w:spacing w:line="360" w:lineRule="auto"/>
              <w:jc w:val="center"/>
              <w:rPr>
                <w:sz w:val="28"/>
                <w:szCs w:val="28"/>
                <w:lang w:eastAsia="uk-UA"/>
              </w:rPr>
            </w:pPr>
            <w:r w:rsidRPr="00AB5193">
              <w:rPr>
                <w:sz w:val="28"/>
                <w:szCs w:val="28"/>
                <w:lang w:eastAsia="uk-UA"/>
              </w:rPr>
              <w:t>Індекс Кердо (ум.од.)</w:t>
            </w:r>
          </w:p>
        </w:tc>
        <w:tc>
          <w:tcPr>
            <w:tcW w:w="2961" w:type="dxa"/>
            <w:tcBorders>
              <w:top w:val="nil"/>
            </w:tcBorders>
            <w:vAlign w:val="center"/>
          </w:tcPr>
          <w:p w14:paraId="28DAA66F" w14:textId="77777777" w:rsidR="00862B3A" w:rsidRPr="00AB5193" w:rsidRDefault="00862B3A" w:rsidP="00862B3A">
            <w:pPr>
              <w:tabs>
                <w:tab w:val="left" w:pos="0"/>
              </w:tabs>
              <w:spacing w:line="360" w:lineRule="auto"/>
              <w:jc w:val="center"/>
              <w:rPr>
                <w:sz w:val="28"/>
                <w:szCs w:val="28"/>
                <w:lang w:eastAsia="uk-UA"/>
              </w:rPr>
            </w:pPr>
            <w:r w:rsidRPr="00AB5193">
              <w:rPr>
                <w:sz w:val="28"/>
                <w:szCs w:val="28"/>
                <w:lang w:eastAsia="uk-UA"/>
              </w:rPr>
              <w:t>0,84±0,56</w:t>
            </w:r>
          </w:p>
          <w:p w14:paraId="672FA7D8" w14:textId="77777777" w:rsidR="00862B3A" w:rsidRPr="00AB5193" w:rsidRDefault="00862B3A" w:rsidP="00862B3A">
            <w:pPr>
              <w:spacing w:line="360" w:lineRule="auto"/>
              <w:jc w:val="center"/>
              <w:rPr>
                <w:sz w:val="28"/>
                <w:szCs w:val="28"/>
                <w:lang w:eastAsia="uk-UA"/>
              </w:rPr>
            </w:pPr>
            <w:r w:rsidRPr="00AB5193">
              <w:rPr>
                <w:sz w:val="28"/>
                <w:szCs w:val="28"/>
                <w:lang w:eastAsia="uk-UA"/>
              </w:rPr>
              <w:t>норма</w:t>
            </w:r>
          </w:p>
        </w:tc>
        <w:tc>
          <w:tcPr>
            <w:tcW w:w="932" w:type="dxa"/>
            <w:tcBorders>
              <w:top w:val="nil"/>
            </w:tcBorders>
            <w:vAlign w:val="center"/>
          </w:tcPr>
          <w:p w14:paraId="2A46FA2A" w14:textId="77777777" w:rsidR="00862B3A" w:rsidRPr="00AB5193" w:rsidRDefault="00862B3A" w:rsidP="00862B3A">
            <w:pPr>
              <w:spacing w:line="360" w:lineRule="auto"/>
              <w:jc w:val="center"/>
              <w:rPr>
                <w:sz w:val="28"/>
                <w:szCs w:val="28"/>
                <w:lang w:eastAsia="uk-UA"/>
              </w:rPr>
            </w:pPr>
            <w:r w:rsidRPr="00AB5193">
              <w:rPr>
                <w:sz w:val="28"/>
                <w:szCs w:val="28"/>
                <w:lang w:eastAsia="uk-UA"/>
              </w:rPr>
              <w:t>0,23</w:t>
            </w:r>
          </w:p>
        </w:tc>
        <w:tc>
          <w:tcPr>
            <w:tcW w:w="2410" w:type="dxa"/>
            <w:tcBorders>
              <w:top w:val="nil"/>
            </w:tcBorders>
            <w:vAlign w:val="center"/>
          </w:tcPr>
          <w:p w14:paraId="7FF7D7EC" w14:textId="77777777" w:rsidR="00862B3A" w:rsidRPr="00AB5193" w:rsidRDefault="00862B3A" w:rsidP="00862B3A">
            <w:pPr>
              <w:tabs>
                <w:tab w:val="left" w:pos="0"/>
              </w:tabs>
              <w:spacing w:line="360" w:lineRule="auto"/>
              <w:jc w:val="center"/>
              <w:rPr>
                <w:sz w:val="28"/>
                <w:szCs w:val="28"/>
                <w:lang w:eastAsia="uk-UA"/>
              </w:rPr>
            </w:pPr>
            <w:r w:rsidRPr="00AB5193">
              <w:rPr>
                <w:sz w:val="28"/>
                <w:szCs w:val="28"/>
                <w:lang w:eastAsia="uk-UA"/>
              </w:rPr>
              <w:t>0,91±0,34</w:t>
            </w:r>
          </w:p>
          <w:p w14:paraId="6223818D" w14:textId="77777777" w:rsidR="00862B3A" w:rsidRPr="00AB5193" w:rsidRDefault="00862B3A" w:rsidP="00862B3A">
            <w:pPr>
              <w:spacing w:line="360" w:lineRule="auto"/>
              <w:jc w:val="center"/>
              <w:rPr>
                <w:sz w:val="28"/>
                <w:szCs w:val="28"/>
                <w:lang w:eastAsia="uk-UA"/>
              </w:rPr>
            </w:pPr>
            <w:r w:rsidRPr="00AB5193">
              <w:rPr>
                <w:sz w:val="28"/>
                <w:szCs w:val="28"/>
                <w:lang w:eastAsia="uk-UA"/>
              </w:rPr>
              <w:t>норма</w:t>
            </w:r>
          </w:p>
        </w:tc>
      </w:tr>
    </w:tbl>
    <w:p w14:paraId="08AF027C" w14:textId="77777777" w:rsidR="00862B3A" w:rsidRPr="00AB5193" w:rsidRDefault="00862B3A" w:rsidP="00862B3A">
      <w:pPr>
        <w:suppressAutoHyphens/>
        <w:spacing w:line="360" w:lineRule="auto"/>
        <w:rPr>
          <w:sz w:val="28"/>
          <w:szCs w:val="28"/>
          <w:lang w:eastAsia="uk-UA"/>
        </w:rPr>
      </w:pPr>
    </w:p>
    <w:p w14:paraId="3CFEF363" w14:textId="77777777" w:rsidR="00862B3A" w:rsidRPr="00AB5193" w:rsidRDefault="00862B3A" w:rsidP="00862B3A">
      <w:pPr>
        <w:suppressAutoHyphens/>
        <w:spacing w:line="360" w:lineRule="auto"/>
        <w:rPr>
          <w:sz w:val="28"/>
          <w:szCs w:val="28"/>
          <w:lang w:eastAsia="uk-UA"/>
        </w:rPr>
      </w:pPr>
      <w:r w:rsidRPr="00AB5193">
        <w:rPr>
          <w:sz w:val="28"/>
          <w:szCs w:val="28"/>
          <w:lang w:eastAsia="uk-UA"/>
        </w:rPr>
        <w:tab/>
        <w:t xml:space="preserve">У відсотковому співвідношенні зміна показників під впливом уроків різної спрямованості виглядає наступним чином (таблиця 3.4, рисунок 3.1).                                                                                          </w:t>
      </w:r>
    </w:p>
    <w:p w14:paraId="1BCBFA7A" w14:textId="77777777" w:rsidR="00862B3A" w:rsidRPr="00AB5193" w:rsidRDefault="00862B3A" w:rsidP="00862B3A">
      <w:pPr>
        <w:suppressAutoHyphens/>
        <w:spacing w:line="360" w:lineRule="auto"/>
        <w:jc w:val="right"/>
        <w:rPr>
          <w:sz w:val="28"/>
          <w:szCs w:val="28"/>
          <w:lang w:eastAsia="uk-UA"/>
        </w:rPr>
      </w:pPr>
      <w:r w:rsidRPr="00AB5193">
        <w:rPr>
          <w:sz w:val="28"/>
          <w:szCs w:val="28"/>
          <w:lang w:eastAsia="uk-UA"/>
        </w:rPr>
        <w:t>Таблиця 3.4</w:t>
      </w:r>
    </w:p>
    <w:p w14:paraId="7B54E82B" w14:textId="77777777" w:rsidR="00862B3A" w:rsidRPr="00AB5193" w:rsidRDefault="00862B3A" w:rsidP="00862B3A">
      <w:pPr>
        <w:spacing w:line="360" w:lineRule="auto"/>
        <w:jc w:val="center"/>
        <w:rPr>
          <w:sz w:val="28"/>
          <w:szCs w:val="28"/>
          <w:lang w:eastAsia="uk-UA"/>
        </w:rPr>
      </w:pPr>
      <w:r w:rsidRPr="00AB5193">
        <w:rPr>
          <w:sz w:val="28"/>
          <w:szCs w:val="28"/>
          <w:lang w:eastAsia="uk-UA"/>
        </w:rPr>
        <w:t xml:space="preserve">Порівняльна характеристика відносного приросту показників </w:t>
      </w:r>
    </w:p>
    <w:p w14:paraId="035BAF43" w14:textId="77777777" w:rsidR="00862B3A" w:rsidRPr="00AB5193" w:rsidRDefault="00862B3A" w:rsidP="00862B3A">
      <w:pPr>
        <w:spacing w:line="360" w:lineRule="auto"/>
        <w:jc w:val="center"/>
        <w:rPr>
          <w:sz w:val="28"/>
          <w:szCs w:val="28"/>
          <w:lang w:eastAsia="uk-UA"/>
        </w:rPr>
      </w:pPr>
      <w:r w:rsidRPr="00AB5193">
        <w:rPr>
          <w:sz w:val="28"/>
          <w:szCs w:val="28"/>
          <w:lang w:eastAsia="uk-UA"/>
        </w:rPr>
        <w:t xml:space="preserve">серцево-судинної системи дівчат під впливом різного змісту </w:t>
      </w:r>
    </w:p>
    <w:p w14:paraId="6F5F57B5" w14:textId="77777777" w:rsidR="00862B3A" w:rsidRPr="00AB5193" w:rsidRDefault="00862B3A" w:rsidP="00862B3A">
      <w:pPr>
        <w:spacing w:line="360" w:lineRule="auto"/>
        <w:jc w:val="center"/>
        <w:rPr>
          <w:sz w:val="28"/>
          <w:szCs w:val="28"/>
        </w:rPr>
      </w:pPr>
      <w:r w:rsidRPr="00AB5193">
        <w:rPr>
          <w:sz w:val="28"/>
          <w:szCs w:val="28"/>
          <w:lang w:eastAsia="uk-UA"/>
        </w:rPr>
        <w:t>шкільної програми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189"/>
        <w:gridCol w:w="2658"/>
        <w:gridCol w:w="1564"/>
        <w:gridCol w:w="2236"/>
      </w:tblGrid>
      <w:tr w:rsidR="00862B3A" w:rsidRPr="00AB5193" w14:paraId="4F17799A" w14:textId="77777777" w:rsidTr="00862B3A">
        <w:trPr>
          <w:jc w:val="center"/>
        </w:trPr>
        <w:tc>
          <w:tcPr>
            <w:tcW w:w="485" w:type="dxa"/>
            <w:vAlign w:val="center"/>
          </w:tcPr>
          <w:p w14:paraId="37B4A7B3"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189" w:type="dxa"/>
            <w:vAlign w:val="center"/>
          </w:tcPr>
          <w:p w14:paraId="28925C10"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658" w:type="dxa"/>
            <w:vAlign w:val="center"/>
          </w:tcPr>
          <w:p w14:paraId="11E2AA15" w14:textId="1FF20C05" w:rsidR="00862B3A" w:rsidRPr="001A4A30" w:rsidRDefault="001A4A30" w:rsidP="00862B3A">
            <w:pPr>
              <w:suppressAutoHyphens/>
              <w:spacing w:line="360" w:lineRule="auto"/>
              <w:jc w:val="center"/>
              <w:rPr>
                <w:sz w:val="28"/>
                <w:szCs w:val="28"/>
                <w:lang w:val="uk-UA" w:eastAsia="uk-UA"/>
              </w:rPr>
            </w:pPr>
            <w:r>
              <w:rPr>
                <w:sz w:val="28"/>
                <w:szCs w:val="28"/>
                <w:lang w:val="uk-UA" w:eastAsia="uk-UA"/>
              </w:rPr>
              <w:t>Акробатика</w:t>
            </w:r>
          </w:p>
        </w:tc>
        <w:tc>
          <w:tcPr>
            <w:tcW w:w="1564" w:type="dxa"/>
            <w:vAlign w:val="center"/>
          </w:tcPr>
          <w:p w14:paraId="3FA39A0E" w14:textId="4E64BB1C" w:rsidR="00862B3A" w:rsidRPr="001A4A30" w:rsidRDefault="001A4A30" w:rsidP="00862B3A">
            <w:pPr>
              <w:suppressAutoHyphens/>
              <w:spacing w:line="360" w:lineRule="auto"/>
              <w:jc w:val="center"/>
              <w:rPr>
                <w:sz w:val="28"/>
                <w:szCs w:val="28"/>
                <w:lang w:val="uk-UA" w:eastAsia="uk-UA"/>
              </w:rPr>
            </w:pPr>
            <w:r>
              <w:rPr>
                <w:sz w:val="28"/>
                <w:szCs w:val="28"/>
                <w:lang w:val="uk-UA" w:eastAsia="uk-UA"/>
              </w:rPr>
              <w:t>Волейбол</w:t>
            </w:r>
          </w:p>
        </w:tc>
        <w:tc>
          <w:tcPr>
            <w:tcW w:w="2236" w:type="dxa"/>
            <w:vAlign w:val="center"/>
          </w:tcPr>
          <w:p w14:paraId="0259EE4C"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Баскетбол</w:t>
            </w:r>
          </w:p>
        </w:tc>
      </w:tr>
      <w:tr w:rsidR="00862B3A" w:rsidRPr="00AB5193" w14:paraId="4DFECD97" w14:textId="77777777" w:rsidTr="00862B3A">
        <w:trPr>
          <w:jc w:val="center"/>
        </w:trPr>
        <w:tc>
          <w:tcPr>
            <w:tcW w:w="485" w:type="dxa"/>
            <w:vAlign w:val="center"/>
          </w:tcPr>
          <w:p w14:paraId="52A0F84A"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189" w:type="dxa"/>
            <w:vAlign w:val="center"/>
          </w:tcPr>
          <w:p w14:paraId="04621C95" w14:textId="77777777" w:rsidR="00862B3A" w:rsidRPr="00AB5193" w:rsidRDefault="00862B3A" w:rsidP="00862B3A">
            <w:pPr>
              <w:spacing w:line="360" w:lineRule="auto"/>
              <w:jc w:val="center"/>
              <w:rPr>
                <w:sz w:val="28"/>
                <w:szCs w:val="28"/>
                <w:lang w:eastAsia="uk-UA"/>
              </w:rPr>
            </w:pPr>
            <w:r w:rsidRPr="00AB5193">
              <w:rPr>
                <w:sz w:val="28"/>
                <w:szCs w:val="28"/>
                <w:lang w:eastAsia="uk-UA"/>
              </w:rPr>
              <w:t xml:space="preserve">ЧСС </w:t>
            </w:r>
          </w:p>
        </w:tc>
        <w:tc>
          <w:tcPr>
            <w:tcW w:w="2658" w:type="dxa"/>
            <w:vAlign w:val="center"/>
          </w:tcPr>
          <w:p w14:paraId="42EF309C" w14:textId="77777777" w:rsidR="00862B3A" w:rsidRPr="00AB5193" w:rsidRDefault="00862B3A" w:rsidP="00862B3A">
            <w:pPr>
              <w:spacing w:line="360" w:lineRule="auto"/>
              <w:jc w:val="center"/>
              <w:rPr>
                <w:sz w:val="28"/>
                <w:szCs w:val="28"/>
                <w:lang w:eastAsia="uk-UA"/>
              </w:rPr>
            </w:pPr>
            <w:r w:rsidRPr="00AB5193">
              <w:rPr>
                <w:sz w:val="28"/>
                <w:szCs w:val="28"/>
                <w:lang w:eastAsia="uk-UA"/>
              </w:rPr>
              <w:t>5,41</w:t>
            </w:r>
          </w:p>
        </w:tc>
        <w:tc>
          <w:tcPr>
            <w:tcW w:w="1564" w:type="dxa"/>
            <w:vAlign w:val="center"/>
          </w:tcPr>
          <w:p w14:paraId="6D289827" w14:textId="77777777" w:rsidR="00862B3A" w:rsidRPr="00AB5193" w:rsidRDefault="00862B3A" w:rsidP="00862B3A">
            <w:pPr>
              <w:spacing w:line="360" w:lineRule="auto"/>
              <w:jc w:val="center"/>
              <w:rPr>
                <w:sz w:val="28"/>
                <w:szCs w:val="28"/>
                <w:lang w:eastAsia="uk-UA"/>
              </w:rPr>
            </w:pPr>
            <w:r w:rsidRPr="00AB5193">
              <w:rPr>
                <w:sz w:val="28"/>
                <w:szCs w:val="28"/>
                <w:lang w:eastAsia="uk-UA"/>
              </w:rPr>
              <w:t>-5,34</w:t>
            </w:r>
          </w:p>
        </w:tc>
        <w:tc>
          <w:tcPr>
            <w:tcW w:w="2236" w:type="dxa"/>
            <w:vAlign w:val="center"/>
          </w:tcPr>
          <w:p w14:paraId="4961F4F2" w14:textId="77777777" w:rsidR="00862B3A" w:rsidRPr="00AB5193" w:rsidRDefault="00862B3A" w:rsidP="00862B3A">
            <w:pPr>
              <w:spacing w:line="360" w:lineRule="auto"/>
              <w:jc w:val="center"/>
              <w:rPr>
                <w:sz w:val="28"/>
                <w:szCs w:val="28"/>
              </w:rPr>
            </w:pPr>
            <w:r w:rsidRPr="00AB5193">
              <w:rPr>
                <w:sz w:val="28"/>
                <w:szCs w:val="28"/>
              </w:rPr>
              <w:t>1,15</w:t>
            </w:r>
          </w:p>
        </w:tc>
      </w:tr>
      <w:tr w:rsidR="00862B3A" w:rsidRPr="00AB5193" w14:paraId="33345C80" w14:textId="77777777" w:rsidTr="00862B3A">
        <w:trPr>
          <w:jc w:val="center"/>
        </w:trPr>
        <w:tc>
          <w:tcPr>
            <w:tcW w:w="485" w:type="dxa"/>
            <w:vAlign w:val="center"/>
          </w:tcPr>
          <w:p w14:paraId="4322065A"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189" w:type="dxa"/>
            <w:vAlign w:val="center"/>
          </w:tcPr>
          <w:p w14:paraId="0B5A8523" w14:textId="77777777" w:rsidR="00862B3A" w:rsidRPr="00AB5193" w:rsidRDefault="00862B3A" w:rsidP="00862B3A">
            <w:pPr>
              <w:spacing w:line="360" w:lineRule="auto"/>
              <w:jc w:val="center"/>
              <w:rPr>
                <w:sz w:val="28"/>
                <w:szCs w:val="28"/>
                <w:lang w:eastAsia="uk-UA"/>
              </w:rPr>
            </w:pPr>
            <w:r w:rsidRPr="00AB5193">
              <w:rPr>
                <w:sz w:val="28"/>
                <w:szCs w:val="28"/>
                <w:lang w:eastAsia="uk-UA"/>
              </w:rPr>
              <w:t xml:space="preserve">АТс </w:t>
            </w:r>
          </w:p>
        </w:tc>
        <w:tc>
          <w:tcPr>
            <w:tcW w:w="2658" w:type="dxa"/>
            <w:vAlign w:val="center"/>
          </w:tcPr>
          <w:p w14:paraId="2AB24C69" w14:textId="77777777" w:rsidR="00862B3A" w:rsidRPr="00AB5193" w:rsidRDefault="00862B3A" w:rsidP="00862B3A">
            <w:pPr>
              <w:spacing w:line="360" w:lineRule="auto"/>
              <w:jc w:val="center"/>
              <w:rPr>
                <w:sz w:val="28"/>
                <w:szCs w:val="28"/>
                <w:lang w:eastAsia="uk-UA"/>
              </w:rPr>
            </w:pPr>
            <w:r w:rsidRPr="00AB5193">
              <w:rPr>
                <w:sz w:val="28"/>
                <w:szCs w:val="28"/>
                <w:lang w:eastAsia="uk-UA"/>
              </w:rPr>
              <w:t>0,94</w:t>
            </w:r>
          </w:p>
        </w:tc>
        <w:tc>
          <w:tcPr>
            <w:tcW w:w="1564" w:type="dxa"/>
            <w:vAlign w:val="center"/>
          </w:tcPr>
          <w:p w14:paraId="152A1092" w14:textId="77777777" w:rsidR="00862B3A" w:rsidRPr="00AB5193" w:rsidRDefault="00862B3A" w:rsidP="00862B3A">
            <w:pPr>
              <w:spacing w:line="360" w:lineRule="auto"/>
              <w:jc w:val="center"/>
              <w:rPr>
                <w:sz w:val="28"/>
                <w:szCs w:val="28"/>
                <w:lang w:eastAsia="uk-UA"/>
              </w:rPr>
            </w:pPr>
            <w:r w:rsidRPr="00AB5193">
              <w:rPr>
                <w:sz w:val="28"/>
                <w:szCs w:val="28"/>
                <w:lang w:eastAsia="uk-UA"/>
              </w:rPr>
              <w:t>-3,29</w:t>
            </w:r>
          </w:p>
        </w:tc>
        <w:tc>
          <w:tcPr>
            <w:tcW w:w="2236" w:type="dxa"/>
            <w:vAlign w:val="center"/>
          </w:tcPr>
          <w:p w14:paraId="09CA5BE7" w14:textId="77777777" w:rsidR="00862B3A" w:rsidRPr="00AB5193" w:rsidRDefault="00862B3A" w:rsidP="00862B3A">
            <w:pPr>
              <w:spacing w:line="360" w:lineRule="auto"/>
              <w:jc w:val="center"/>
              <w:rPr>
                <w:sz w:val="28"/>
                <w:szCs w:val="28"/>
              </w:rPr>
            </w:pPr>
            <w:r w:rsidRPr="00AB5193">
              <w:rPr>
                <w:sz w:val="28"/>
                <w:szCs w:val="28"/>
              </w:rPr>
              <w:t>0,83</w:t>
            </w:r>
          </w:p>
        </w:tc>
      </w:tr>
      <w:tr w:rsidR="00862B3A" w:rsidRPr="00AB5193" w14:paraId="4DD0CA48" w14:textId="77777777" w:rsidTr="00862B3A">
        <w:trPr>
          <w:jc w:val="center"/>
        </w:trPr>
        <w:tc>
          <w:tcPr>
            <w:tcW w:w="485" w:type="dxa"/>
            <w:vAlign w:val="center"/>
          </w:tcPr>
          <w:p w14:paraId="7ACD5B16"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189" w:type="dxa"/>
            <w:vAlign w:val="center"/>
          </w:tcPr>
          <w:p w14:paraId="332C4ADC" w14:textId="77777777" w:rsidR="00862B3A" w:rsidRPr="00AB5193" w:rsidRDefault="00862B3A" w:rsidP="00862B3A">
            <w:pPr>
              <w:spacing w:line="360" w:lineRule="auto"/>
              <w:jc w:val="center"/>
              <w:rPr>
                <w:sz w:val="28"/>
                <w:szCs w:val="28"/>
                <w:lang w:eastAsia="uk-UA"/>
              </w:rPr>
            </w:pPr>
            <w:r w:rsidRPr="00AB5193">
              <w:rPr>
                <w:sz w:val="28"/>
                <w:szCs w:val="28"/>
                <w:lang w:eastAsia="uk-UA"/>
              </w:rPr>
              <w:t xml:space="preserve">АТд </w:t>
            </w:r>
          </w:p>
        </w:tc>
        <w:tc>
          <w:tcPr>
            <w:tcW w:w="2658" w:type="dxa"/>
            <w:vAlign w:val="center"/>
          </w:tcPr>
          <w:p w14:paraId="4540BB1B" w14:textId="77777777" w:rsidR="00862B3A" w:rsidRPr="00AB5193" w:rsidRDefault="00862B3A" w:rsidP="00862B3A">
            <w:pPr>
              <w:spacing w:line="360" w:lineRule="auto"/>
              <w:jc w:val="center"/>
              <w:rPr>
                <w:sz w:val="28"/>
                <w:szCs w:val="28"/>
                <w:lang w:eastAsia="uk-UA"/>
              </w:rPr>
            </w:pPr>
            <w:r w:rsidRPr="00AB5193">
              <w:rPr>
                <w:sz w:val="28"/>
                <w:szCs w:val="28"/>
                <w:lang w:eastAsia="uk-UA"/>
              </w:rPr>
              <w:t>2,13</w:t>
            </w:r>
          </w:p>
        </w:tc>
        <w:tc>
          <w:tcPr>
            <w:tcW w:w="1564" w:type="dxa"/>
            <w:vAlign w:val="center"/>
          </w:tcPr>
          <w:p w14:paraId="5F56C4D6" w14:textId="77777777" w:rsidR="00862B3A" w:rsidRPr="00AB5193" w:rsidRDefault="00862B3A" w:rsidP="00862B3A">
            <w:pPr>
              <w:spacing w:line="360" w:lineRule="auto"/>
              <w:jc w:val="center"/>
              <w:rPr>
                <w:sz w:val="28"/>
                <w:szCs w:val="28"/>
                <w:lang w:eastAsia="uk-UA"/>
              </w:rPr>
            </w:pPr>
            <w:r w:rsidRPr="00AB5193">
              <w:rPr>
                <w:sz w:val="28"/>
                <w:szCs w:val="28"/>
                <w:lang w:eastAsia="uk-UA"/>
              </w:rPr>
              <w:t>-13,5</w:t>
            </w:r>
          </w:p>
        </w:tc>
        <w:tc>
          <w:tcPr>
            <w:tcW w:w="2236" w:type="dxa"/>
            <w:vAlign w:val="center"/>
          </w:tcPr>
          <w:p w14:paraId="1ECA3144" w14:textId="77777777" w:rsidR="00862B3A" w:rsidRPr="00AB5193" w:rsidRDefault="00862B3A" w:rsidP="00862B3A">
            <w:pPr>
              <w:spacing w:line="360" w:lineRule="auto"/>
              <w:jc w:val="center"/>
              <w:rPr>
                <w:sz w:val="28"/>
                <w:szCs w:val="28"/>
              </w:rPr>
            </w:pPr>
            <w:r w:rsidRPr="00AB5193">
              <w:rPr>
                <w:sz w:val="28"/>
                <w:szCs w:val="28"/>
              </w:rPr>
              <w:t>0,90</w:t>
            </w:r>
          </w:p>
        </w:tc>
      </w:tr>
      <w:tr w:rsidR="00862B3A" w:rsidRPr="00AB5193" w14:paraId="1A37297C" w14:textId="77777777" w:rsidTr="001A4A30">
        <w:trPr>
          <w:jc w:val="center"/>
        </w:trPr>
        <w:tc>
          <w:tcPr>
            <w:tcW w:w="485" w:type="dxa"/>
            <w:vAlign w:val="center"/>
          </w:tcPr>
          <w:p w14:paraId="5DECF80F"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4</w:t>
            </w:r>
          </w:p>
        </w:tc>
        <w:tc>
          <w:tcPr>
            <w:tcW w:w="2189" w:type="dxa"/>
            <w:vAlign w:val="center"/>
          </w:tcPr>
          <w:p w14:paraId="66F5315C" w14:textId="77777777" w:rsidR="00862B3A" w:rsidRPr="00AB5193" w:rsidRDefault="00862B3A" w:rsidP="00862B3A">
            <w:pPr>
              <w:spacing w:line="360" w:lineRule="auto"/>
              <w:jc w:val="center"/>
              <w:rPr>
                <w:sz w:val="28"/>
                <w:szCs w:val="28"/>
                <w:lang w:eastAsia="uk-UA"/>
              </w:rPr>
            </w:pPr>
            <w:r w:rsidRPr="00AB5193">
              <w:rPr>
                <w:sz w:val="28"/>
                <w:szCs w:val="28"/>
                <w:lang w:eastAsia="uk-UA"/>
              </w:rPr>
              <w:t xml:space="preserve">Індекс Кердо </w:t>
            </w:r>
          </w:p>
        </w:tc>
        <w:tc>
          <w:tcPr>
            <w:tcW w:w="2658" w:type="dxa"/>
            <w:vAlign w:val="center"/>
          </w:tcPr>
          <w:p w14:paraId="6773956C" w14:textId="77777777" w:rsidR="00862B3A" w:rsidRPr="00AB5193" w:rsidRDefault="00862B3A" w:rsidP="00862B3A">
            <w:pPr>
              <w:spacing w:line="360" w:lineRule="auto"/>
              <w:jc w:val="center"/>
              <w:rPr>
                <w:sz w:val="28"/>
                <w:szCs w:val="28"/>
                <w:lang w:eastAsia="uk-UA"/>
              </w:rPr>
            </w:pPr>
            <w:r w:rsidRPr="00AB5193">
              <w:rPr>
                <w:sz w:val="28"/>
                <w:szCs w:val="28"/>
                <w:lang w:eastAsia="uk-UA"/>
              </w:rPr>
              <w:t>19,48</w:t>
            </w:r>
          </w:p>
        </w:tc>
        <w:tc>
          <w:tcPr>
            <w:tcW w:w="1564" w:type="dxa"/>
            <w:vAlign w:val="center"/>
          </w:tcPr>
          <w:p w14:paraId="58384BDD" w14:textId="77777777" w:rsidR="00862B3A" w:rsidRPr="00AB5193" w:rsidRDefault="00862B3A" w:rsidP="00862B3A">
            <w:pPr>
              <w:spacing w:line="360" w:lineRule="auto"/>
              <w:jc w:val="center"/>
              <w:rPr>
                <w:sz w:val="28"/>
                <w:szCs w:val="28"/>
                <w:lang w:eastAsia="uk-UA"/>
              </w:rPr>
            </w:pPr>
            <w:r w:rsidRPr="00AB5193">
              <w:rPr>
                <w:sz w:val="28"/>
                <w:szCs w:val="28"/>
                <w:lang w:eastAsia="uk-UA"/>
              </w:rPr>
              <w:t>-2,17</w:t>
            </w:r>
          </w:p>
        </w:tc>
        <w:tc>
          <w:tcPr>
            <w:tcW w:w="2236" w:type="dxa"/>
            <w:vAlign w:val="center"/>
          </w:tcPr>
          <w:p w14:paraId="02C35241" w14:textId="77777777" w:rsidR="00862B3A" w:rsidRPr="00AB5193" w:rsidRDefault="00862B3A" w:rsidP="00862B3A">
            <w:pPr>
              <w:spacing w:line="360" w:lineRule="auto"/>
              <w:jc w:val="center"/>
              <w:rPr>
                <w:sz w:val="28"/>
                <w:szCs w:val="28"/>
                <w:lang w:eastAsia="uk-UA"/>
              </w:rPr>
            </w:pPr>
            <w:r w:rsidRPr="00AB5193">
              <w:rPr>
                <w:sz w:val="28"/>
                <w:szCs w:val="28"/>
                <w:lang w:eastAsia="uk-UA"/>
              </w:rPr>
              <w:t>3,19</w:t>
            </w:r>
          </w:p>
        </w:tc>
      </w:tr>
    </w:tbl>
    <w:p w14:paraId="513F316C" w14:textId="77777777" w:rsidR="00862B3A" w:rsidRPr="00AB5193" w:rsidRDefault="00862B3A" w:rsidP="00862B3A">
      <w:pPr>
        <w:spacing w:line="360" w:lineRule="auto"/>
        <w:ind w:firstLine="709"/>
        <w:jc w:val="right"/>
        <w:rPr>
          <w:sz w:val="28"/>
          <w:szCs w:val="28"/>
        </w:rPr>
      </w:pPr>
    </w:p>
    <w:p w14:paraId="0057CFA2" w14:textId="155132A7" w:rsidR="00862B3A" w:rsidRPr="00AB5193" w:rsidRDefault="00862B3A" w:rsidP="00862B3A">
      <w:pPr>
        <w:spacing w:line="360" w:lineRule="auto"/>
        <w:ind w:firstLine="709"/>
        <w:jc w:val="both"/>
        <w:rPr>
          <w:color w:val="000000"/>
          <w:sz w:val="28"/>
          <w:szCs w:val="28"/>
        </w:rPr>
      </w:pPr>
      <w:r w:rsidRPr="00AB5193">
        <w:rPr>
          <w:color w:val="000000"/>
          <w:sz w:val="28"/>
          <w:szCs w:val="28"/>
        </w:rPr>
        <w:t xml:space="preserve">Так, вплив саме уроків з </w:t>
      </w:r>
      <w:r w:rsidR="001A4A30">
        <w:rPr>
          <w:color w:val="000000"/>
          <w:sz w:val="28"/>
          <w:szCs w:val="28"/>
          <w:lang w:val="uk-UA"/>
        </w:rPr>
        <w:t>акробатики</w:t>
      </w:r>
      <w:r w:rsidRPr="00AB5193">
        <w:rPr>
          <w:color w:val="000000"/>
          <w:sz w:val="28"/>
          <w:szCs w:val="28"/>
        </w:rPr>
        <w:t xml:space="preserve"> відмічено найбільшими відсотками приросту всіх показників.</w:t>
      </w:r>
    </w:p>
    <w:p w14:paraId="43C533B2" w14:textId="77777777" w:rsidR="00862B3A" w:rsidRPr="00AB5193" w:rsidRDefault="00862B3A" w:rsidP="00862B3A">
      <w:pPr>
        <w:spacing w:line="360" w:lineRule="auto"/>
        <w:ind w:firstLine="709"/>
        <w:rPr>
          <w:color w:val="000000"/>
          <w:sz w:val="28"/>
          <w:szCs w:val="28"/>
        </w:rPr>
      </w:pPr>
      <w:r w:rsidRPr="00AB5193">
        <w:rPr>
          <w:color w:val="000000"/>
          <w:sz w:val="28"/>
          <w:szCs w:val="28"/>
        </w:rPr>
        <w:t>Найбільші зміни зазнав індекс Кердо (</w:t>
      </w:r>
      <w:r w:rsidRPr="00AB5193">
        <w:rPr>
          <w:sz w:val="28"/>
          <w:szCs w:val="28"/>
          <w:lang w:eastAsia="uk-UA"/>
        </w:rPr>
        <w:t>19,48%</w:t>
      </w:r>
      <w:r w:rsidRPr="00AB5193">
        <w:rPr>
          <w:color w:val="000000"/>
          <w:sz w:val="28"/>
          <w:szCs w:val="28"/>
        </w:rPr>
        <w:t>) та ЧСС (5,41уд.хв.).</w:t>
      </w:r>
    </w:p>
    <w:p w14:paraId="7F5D1631" w14:textId="77777777" w:rsidR="00862B3A" w:rsidRPr="00AB5193" w:rsidRDefault="00862B3A" w:rsidP="00862B3A">
      <w:pPr>
        <w:spacing w:line="360" w:lineRule="auto"/>
        <w:ind w:firstLine="709"/>
        <w:rPr>
          <w:color w:val="000000"/>
          <w:sz w:val="28"/>
          <w:szCs w:val="28"/>
        </w:rPr>
      </w:pPr>
    </w:p>
    <w:p w14:paraId="31295EEC" w14:textId="77777777" w:rsidR="00862B3A" w:rsidRPr="00AB5193" w:rsidRDefault="00862B3A" w:rsidP="00862B3A">
      <w:pPr>
        <w:spacing w:line="360" w:lineRule="auto"/>
        <w:ind w:firstLine="709"/>
        <w:rPr>
          <w:color w:val="000000"/>
          <w:sz w:val="28"/>
          <w:szCs w:val="28"/>
        </w:rPr>
      </w:pPr>
    </w:p>
    <w:p w14:paraId="1B2B46CC" w14:textId="77777777" w:rsidR="00862B3A" w:rsidRDefault="00862B3A" w:rsidP="00862B3A">
      <w:pPr>
        <w:spacing w:line="360" w:lineRule="auto"/>
        <w:ind w:firstLine="709"/>
        <w:rPr>
          <w:color w:val="000000"/>
          <w:sz w:val="28"/>
          <w:szCs w:val="28"/>
        </w:rPr>
      </w:pPr>
    </w:p>
    <w:p w14:paraId="6B05CD87" w14:textId="1DDE3661" w:rsidR="00862B3A" w:rsidRPr="00AB5193" w:rsidRDefault="00862B3A" w:rsidP="00862B3A">
      <w:pPr>
        <w:spacing w:line="360" w:lineRule="auto"/>
        <w:ind w:firstLine="709"/>
        <w:rPr>
          <w:sz w:val="28"/>
          <w:szCs w:val="28"/>
        </w:rPr>
      </w:pPr>
      <w:r w:rsidRPr="00AB5193">
        <w:rPr>
          <w:color w:val="000000"/>
          <w:sz w:val="28"/>
          <w:szCs w:val="28"/>
        </w:rPr>
        <w:lastRenderedPageBreak/>
        <w:t xml:space="preserve">     </w:t>
      </w:r>
      <w:r w:rsidR="001A4A30">
        <w:rPr>
          <w:color w:val="000000"/>
          <w:sz w:val="28"/>
          <w:szCs w:val="28"/>
          <w:lang w:val="uk-UA"/>
        </w:rPr>
        <w:t xml:space="preserve">                     </w:t>
      </w:r>
      <w:r w:rsidRPr="00AB5193">
        <w:rPr>
          <w:color w:val="000000"/>
          <w:sz w:val="28"/>
          <w:szCs w:val="28"/>
        </w:rPr>
        <w:t>%</w:t>
      </w:r>
    </w:p>
    <w:p w14:paraId="58AAA9D4" w14:textId="77777777" w:rsidR="00862B3A" w:rsidRPr="00AB5193" w:rsidRDefault="00862B3A" w:rsidP="00862B3A">
      <w:pPr>
        <w:pStyle w:val="af3"/>
        <w:spacing w:line="360" w:lineRule="auto"/>
        <w:rPr>
          <w:bCs/>
          <w:sz w:val="28"/>
          <w:szCs w:val="28"/>
        </w:rPr>
      </w:pPr>
      <w:r w:rsidRPr="00AB5193">
        <w:rPr>
          <w:noProof/>
          <w:sz w:val="28"/>
          <w:szCs w:val="28"/>
        </w:rPr>
        <w:drawing>
          <wp:inline distT="0" distB="0" distL="0" distR="0" wp14:anchorId="0F9949EF" wp14:editId="1F27D894">
            <wp:extent cx="6648450" cy="39147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421889" w14:textId="491FF78E" w:rsidR="00862B3A" w:rsidRPr="00AB5193" w:rsidRDefault="00862B3A" w:rsidP="001E5F3C">
      <w:pPr>
        <w:pStyle w:val="af3"/>
        <w:spacing w:line="360" w:lineRule="auto"/>
        <w:rPr>
          <w:bCs/>
          <w:sz w:val="28"/>
          <w:szCs w:val="28"/>
        </w:rPr>
      </w:pPr>
      <w:r w:rsidRPr="00AB5193">
        <w:rPr>
          <w:bCs/>
          <w:sz w:val="28"/>
          <w:szCs w:val="28"/>
        </w:rPr>
        <w:tab/>
        <w:t xml:space="preserve">Рис. 3.1 Приріст показників фізичного розвитку дівчат під впливом                                                                                   </w:t>
      </w:r>
    </w:p>
    <w:p w14:paraId="50B41689" w14:textId="77777777" w:rsidR="00862B3A" w:rsidRPr="00AB5193" w:rsidRDefault="00862B3A" w:rsidP="00862B3A">
      <w:pPr>
        <w:pStyle w:val="af3"/>
        <w:spacing w:line="360" w:lineRule="auto"/>
        <w:rPr>
          <w:bCs/>
          <w:sz w:val="28"/>
          <w:szCs w:val="28"/>
        </w:rPr>
      </w:pPr>
      <w:r w:rsidRPr="00AB5193">
        <w:rPr>
          <w:bCs/>
          <w:sz w:val="28"/>
          <w:szCs w:val="28"/>
        </w:rPr>
        <w:t xml:space="preserve">                         різного змісту навчального матеріалу</w:t>
      </w:r>
    </w:p>
    <w:p w14:paraId="27D16CA6" w14:textId="77777777" w:rsidR="00862B3A" w:rsidRPr="00AB5193" w:rsidRDefault="00862B3A" w:rsidP="00862B3A">
      <w:pPr>
        <w:pStyle w:val="af3"/>
        <w:spacing w:line="360" w:lineRule="auto"/>
        <w:rPr>
          <w:bCs/>
          <w:sz w:val="28"/>
          <w:szCs w:val="28"/>
        </w:rPr>
      </w:pPr>
    </w:p>
    <w:p w14:paraId="2841DED8" w14:textId="17F4EB5E" w:rsidR="00862B3A" w:rsidRPr="00AB5193" w:rsidRDefault="00862B3A" w:rsidP="001A4A30">
      <w:pPr>
        <w:pStyle w:val="af3"/>
        <w:spacing w:line="360" w:lineRule="auto"/>
        <w:jc w:val="both"/>
        <w:rPr>
          <w:bCs/>
          <w:sz w:val="28"/>
          <w:szCs w:val="28"/>
        </w:rPr>
      </w:pPr>
      <w:r w:rsidRPr="00AB5193">
        <w:rPr>
          <w:bCs/>
          <w:sz w:val="28"/>
          <w:szCs w:val="28"/>
        </w:rPr>
        <w:tab/>
        <w:t xml:space="preserve">Дані таблиці 3.5 та рисунку 3.2  свідчать про позитивний вплив уроків з </w:t>
      </w:r>
      <w:r w:rsidR="001A4A30">
        <w:rPr>
          <w:bCs/>
          <w:sz w:val="28"/>
          <w:szCs w:val="28"/>
          <w:lang w:val="uk-UA"/>
        </w:rPr>
        <w:t>акробатики</w:t>
      </w:r>
      <w:r w:rsidRPr="00AB5193">
        <w:rPr>
          <w:bCs/>
          <w:sz w:val="28"/>
          <w:szCs w:val="28"/>
        </w:rPr>
        <w:t xml:space="preserve"> на показник індексу </w:t>
      </w:r>
      <w:r w:rsidRPr="00AB5193">
        <w:rPr>
          <w:sz w:val="28"/>
          <w:szCs w:val="28"/>
          <w:lang w:eastAsia="uk-UA"/>
        </w:rPr>
        <w:t xml:space="preserve">Руф`є у.о. Покращився рівень цього показника з задовільного на добрий. </w:t>
      </w:r>
      <w:r w:rsidRPr="00AB5193">
        <w:rPr>
          <w:bCs/>
          <w:sz w:val="28"/>
          <w:szCs w:val="28"/>
        </w:rPr>
        <w:t>Достовірних розбіжностей не виявлено.</w:t>
      </w:r>
    </w:p>
    <w:p w14:paraId="020EC356" w14:textId="77777777" w:rsidR="00862B3A" w:rsidRPr="00AB5193" w:rsidRDefault="00862B3A" w:rsidP="00862B3A">
      <w:pPr>
        <w:pStyle w:val="af3"/>
        <w:spacing w:line="360" w:lineRule="auto"/>
        <w:jc w:val="right"/>
        <w:rPr>
          <w:sz w:val="28"/>
          <w:szCs w:val="28"/>
          <w:lang w:eastAsia="uk-UA"/>
        </w:rPr>
      </w:pPr>
      <w:r w:rsidRPr="00AB5193">
        <w:rPr>
          <w:sz w:val="28"/>
          <w:szCs w:val="28"/>
          <w:lang w:eastAsia="uk-UA"/>
        </w:rPr>
        <w:t xml:space="preserve">                                                                                                              Таблиця 3.5</w:t>
      </w:r>
    </w:p>
    <w:p w14:paraId="0B687CEF" w14:textId="05B4CE8C"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серцево-судинної системи дівчат під впливом уроків з </w:t>
      </w:r>
      <w:r w:rsidR="001A4A30">
        <w:rPr>
          <w:sz w:val="28"/>
          <w:szCs w:val="28"/>
          <w:lang w:val="uk-UA" w:eastAsia="uk-UA"/>
        </w:rPr>
        <w:t>акробатики</w:t>
      </w:r>
      <w:r w:rsidRPr="00AB5193">
        <w:rPr>
          <w:sz w:val="28"/>
          <w:szCs w:val="28"/>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858"/>
        <w:gridCol w:w="1050"/>
        <w:gridCol w:w="2487"/>
      </w:tblGrid>
      <w:tr w:rsidR="00862B3A" w:rsidRPr="00AB5193" w14:paraId="4C83F2DF" w14:textId="77777777" w:rsidTr="00862B3A">
        <w:trPr>
          <w:jc w:val="center"/>
        </w:trPr>
        <w:tc>
          <w:tcPr>
            <w:tcW w:w="3014" w:type="dxa"/>
            <w:vAlign w:val="center"/>
          </w:tcPr>
          <w:p w14:paraId="428D834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49F1992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064" w:type="dxa"/>
            <w:vAlign w:val="center"/>
          </w:tcPr>
          <w:p w14:paraId="548CD5A4"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39ECCD12"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390F6418" w14:textId="77777777" w:rsidTr="001A4A30">
        <w:trPr>
          <w:trHeight w:val="912"/>
          <w:jc w:val="center"/>
        </w:trPr>
        <w:tc>
          <w:tcPr>
            <w:tcW w:w="3014" w:type="dxa"/>
            <w:vAlign w:val="center"/>
          </w:tcPr>
          <w:p w14:paraId="7D092BDA" w14:textId="77777777" w:rsidR="00862B3A" w:rsidRPr="00AB5193" w:rsidRDefault="00862B3A" w:rsidP="00862B3A">
            <w:pPr>
              <w:spacing w:line="360" w:lineRule="auto"/>
              <w:jc w:val="center"/>
              <w:rPr>
                <w:sz w:val="28"/>
                <w:szCs w:val="28"/>
                <w:lang w:eastAsia="uk-UA"/>
              </w:rPr>
            </w:pPr>
            <w:r w:rsidRPr="00AB5193">
              <w:rPr>
                <w:sz w:val="28"/>
                <w:szCs w:val="28"/>
                <w:lang w:eastAsia="uk-UA"/>
              </w:rPr>
              <w:t>Індекс Руф`є (у.о.)</w:t>
            </w:r>
          </w:p>
        </w:tc>
        <w:tc>
          <w:tcPr>
            <w:tcW w:w="2912" w:type="dxa"/>
            <w:vAlign w:val="center"/>
          </w:tcPr>
          <w:p w14:paraId="63E4380A"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13,23</w:t>
            </w:r>
            <w:r w:rsidRPr="00AB5193">
              <w:rPr>
                <w:sz w:val="28"/>
                <w:szCs w:val="28"/>
                <w:u w:val="single"/>
                <w:lang w:eastAsia="uk-UA"/>
              </w:rPr>
              <w:t>+</w:t>
            </w:r>
            <w:r w:rsidRPr="00AB5193">
              <w:rPr>
                <w:sz w:val="28"/>
                <w:szCs w:val="28"/>
                <w:lang w:eastAsia="uk-UA"/>
              </w:rPr>
              <w:t>6,31</w:t>
            </w:r>
          </w:p>
          <w:p w14:paraId="4546BC90"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 xml:space="preserve">задовільно </w:t>
            </w:r>
          </w:p>
        </w:tc>
        <w:tc>
          <w:tcPr>
            <w:tcW w:w="1064" w:type="dxa"/>
            <w:vAlign w:val="center"/>
          </w:tcPr>
          <w:p w14:paraId="45BCAD7D"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0,72</w:t>
            </w:r>
          </w:p>
        </w:tc>
        <w:tc>
          <w:tcPr>
            <w:tcW w:w="2527" w:type="dxa"/>
            <w:vAlign w:val="center"/>
          </w:tcPr>
          <w:p w14:paraId="725871B1" w14:textId="77777777" w:rsidR="00862B3A" w:rsidRPr="00AB5193" w:rsidRDefault="00862B3A" w:rsidP="00862B3A">
            <w:pPr>
              <w:tabs>
                <w:tab w:val="left" w:pos="0"/>
              </w:tabs>
              <w:spacing w:line="480" w:lineRule="auto"/>
              <w:jc w:val="center"/>
              <w:rPr>
                <w:color w:val="FF0000"/>
                <w:sz w:val="28"/>
                <w:szCs w:val="28"/>
                <w:lang w:eastAsia="uk-UA"/>
              </w:rPr>
            </w:pPr>
            <w:r w:rsidRPr="00AB5193">
              <w:rPr>
                <w:sz w:val="28"/>
                <w:szCs w:val="28"/>
                <w:lang w:eastAsia="uk-UA"/>
              </w:rPr>
              <w:t>10,98±0,45</w:t>
            </w:r>
          </w:p>
          <w:p w14:paraId="460E98F9"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 xml:space="preserve">добре </w:t>
            </w:r>
          </w:p>
        </w:tc>
      </w:tr>
    </w:tbl>
    <w:p w14:paraId="1504539B" w14:textId="4222214C" w:rsidR="00862B3A" w:rsidRPr="00AB5193" w:rsidRDefault="00862B3A" w:rsidP="00862B3A">
      <w:pPr>
        <w:suppressAutoHyphens/>
        <w:spacing w:line="360" w:lineRule="auto"/>
        <w:jc w:val="both"/>
        <w:rPr>
          <w:sz w:val="28"/>
          <w:szCs w:val="28"/>
          <w:lang w:eastAsia="uk-UA"/>
        </w:rPr>
      </w:pPr>
      <w:r w:rsidRPr="00AB5193">
        <w:rPr>
          <w:sz w:val="28"/>
          <w:szCs w:val="28"/>
          <w:lang w:eastAsia="uk-UA"/>
        </w:rPr>
        <w:tab/>
        <w:t xml:space="preserve">Під впливом уроків з </w:t>
      </w:r>
      <w:r w:rsidR="001A4A30">
        <w:rPr>
          <w:sz w:val="28"/>
          <w:szCs w:val="28"/>
          <w:lang w:val="uk-UA" w:eastAsia="uk-UA"/>
        </w:rPr>
        <w:t>акробатики</w:t>
      </w:r>
      <w:r w:rsidRPr="00AB5193">
        <w:rPr>
          <w:sz w:val="28"/>
          <w:szCs w:val="28"/>
          <w:lang w:eastAsia="uk-UA"/>
        </w:rPr>
        <w:t xml:space="preserve"> показник Індексу Руф`є дещо знизився і рівень його відповідав на другому етапі задовільному рівню </w:t>
      </w:r>
      <w:r w:rsidRPr="00AB5193">
        <w:rPr>
          <w:sz w:val="28"/>
          <w:szCs w:val="28"/>
          <w:lang w:eastAsia="uk-UA"/>
        </w:rPr>
        <w:lastRenderedPageBreak/>
        <w:t>(15,36</w:t>
      </w:r>
      <w:r w:rsidRPr="00AB5193">
        <w:rPr>
          <w:sz w:val="28"/>
          <w:szCs w:val="28"/>
          <w:u w:val="single"/>
          <w:lang w:eastAsia="uk-UA"/>
        </w:rPr>
        <w:t>+</w:t>
      </w:r>
      <w:r w:rsidRPr="00AB5193">
        <w:rPr>
          <w:sz w:val="28"/>
          <w:szCs w:val="28"/>
          <w:lang w:eastAsia="uk-UA"/>
        </w:rPr>
        <w:t>7,38ум.од.) (таблиця 3.6, рисунок 3.2).</w:t>
      </w:r>
    </w:p>
    <w:p w14:paraId="62080B1E" w14:textId="77777777" w:rsidR="00862B3A" w:rsidRPr="00AB5193" w:rsidRDefault="00862B3A" w:rsidP="00862B3A">
      <w:pPr>
        <w:suppressAutoHyphens/>
        <w:spacing w:line="360" w:lineRule="auto"/>
        <w:jc w:val="right"/>
        <w:rPr>
          <w:sz w:val="28"/>
          <w:szCs w:val="28"/>
          <w:lang w:eastAsia="uk-UA"/>
        </w:rPr>
      </w:pPr>
      <w:r w:rsidRPr="00AB5193">
        <w:rPr>
          <w:sz w:val="28"/>
          <w:szCs w:val="28"/>
          <w:lang w:eastAsia="uk-UA"/>
        </w:rPr>
        <w:t>Таблиця 3.6</w:t>
      </w:r>
    </w:p>
    <w:p w14:paraId="699F655F" w14:textId="5B96E5E6"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зміни індексу Руф`є дівчат під впливом уроків з </w:t>
      </w:r>
      <w:r w:rsidR="001A4A30">
        <w:rPr>
          <w:sz w:val="28"/>
          <w:szCs w:val="28"/>
          <w:lang w:val="uk-UA" w:eastAsia="uk-UA"/>
        </w:rPr>
        <w:t>волейболу</w:t>
      </w:r>
      <w:r w:rsidRPr="00AB5193">
        <w:rPr>
          <w:sz w:val="28"/>
          <w:szCs w:val="28"/>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857"/>
        <w:gridCol w:w="1050"/>
        <w:gridCol w:w="2487"/>
      </w:tblGrid>
      <w:tr w:rsidR="00862B3A" w:rsidRPr="00AB5193" w14:paraId="427E4BB1" w14:textId="77777777" w:rsidTr="00862B3A">
        <w:trPr>
          <w:jc w:val="center"/>
        </w:trPr>
        <w:tc>
          <w:tcPr>
            <w:tcW w:w="3014" w:type="dxa"/>
            <w:vAlign w:val="center"/>
          </w:tcPr>
          <w:p w14:paraId="2300E7CC"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74C9415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064" w:type="dxa"/>
            <w:vAlign w:val="center"/>
          </w:tcPr>
          <w:p w14:paraId="67DD9F31"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3C31184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418275A8" w14:textId="77777777" w:rsidTr="00862B3A">
        <w:trPr>
          <w:jc w:val="center"/>
        </w:trPr>
        <w:tc>
          <w:tcPr>
            <w:tcW w:w="3014" w:type="dxa"/>
            <w:vAlign w:val="center"/>
          </w:tcPr>
          <w:p w14:paraId="022A9999" w14:textId="77777777" w:rsidR="00862B3A" w:rsidRPr="00AB5193" w:rsidRDefault="00862B3A" w:rsidP="00862B3A">
            <w:pPr>
              <w:spacing w:line="360" w:lineRule="auto"/>
              <w:jc w:val="center"/>
              <w:rPr>
                <w:sz w:val="28"/>
                <w:szCs w:val="28"/>
                <w:lang w:eastAsia="uk-UA"/>
              </w:rPr>
            </w:pPr>
            <w:r w:rsidRPr="00AB5193">
              <w:rPr>
                <w:sz w:val="28"/>
                <w:szCs w:val="28"/>
                <w:lang w:eastAsia="uk-UA"/>
              </w:rPr>
              <w:t>Індекс Руф`є (у.о.)</w:t>
            </w:r>
          </w:p>
        </w:tc>
        <w:tc>
          <w:tcPr>
            <w:tcW w:w="2912" w:type="dxa"/>
            <w:vAlign w:val="center"/>
          </w:tcPr>
          <w:p w14:paraId="37534352" w14:textId="77777777" w:rsidR="00862B3A" w:rsidRPr="00AB5193" w:rsidRDefault="00862B3A" w:rsidP="00862B3A">
            <w:pPr>
              <w:tabs>
                <w:tab w:val="left" w:pos="0"/>
              </w:tabs>
              <w:spacing w:line="480" w:lineRule="auto"/>
              <w:jc w:val="center"/>
              <w:rPr>
                <w:color w:val="FF0000"/>
                <w:sz w:val="28"/>
                <w:szCs w:val="28"/>
                <w:lang w:eastAsia="uk-UA"/>
              </w:rPr>
            </w:pPr>
            <w:r w:rsidRPr="00AB5193">
              <w:rPr>
                <w:sz w:val="28"/>
                <w:szCs w:val="28"/>
                <w:lang w:eastAsia="uk-UA"/>
              </w:rPr>
              <w:t>10,98±0,45</w:t>
            </w:r>
          </w:p>
          <w:p w14:paraId="104A783C"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 xml:space="preserve">добре </w:t>
            </w:r>
          </w:p>
        </w:tc>
        <w:tc>
          <w:tcPr>
            <w:tcW w:w="1064" w:type="dxa"/>
            <w:vAlign w:val="center"/>
          </w:tcPr>
          <w:p w14:paraId="13F35F4E"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0,72</w:t>
            </w:r>
          </w:p>
        </w:tc>
        <w:tc>
          <w:tcPr>
            <w:tcW w:w="2527" w:type="dxa"/>
            <w:vAlign w:val="center"/>
          </w:tcPr>
          <w:p w14:paraId="7A9BEE14"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15,36</w:t>
            </w:r>
            <w:r w:rsidRPr="00AB5193">
              <w:rPr>
                <w:sz w:val="28"/>
                <w:szCs w:val="28"/>
                <w:u w:val="single"/>
                <w:lang w:eastAsia="uk-UA"/>
              </w:rPr>
              <w:t>+</w:t>
            </w:r>
            <w:r w:rsidRPr="00AB5193">
              <w:rPr>
                <w:sz w:val="28"/>
                <w:szCs w:val="28"/>
                <w:lang w:eastAsia="uk-UA"/>
              </w:rPr>
              <w:t>7,38</w:t>
            </w:r>
          </w:p>
          <w:p w14:paraId="4B095EB0"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задовільно</w:t>
            </w:r>
          </w:p>
        </w:tc>
      </w:tr>
    </w:tbl>
    <w:p w14:paraId="44E88134" w14:textId="77777777" w:rsidR="00862B3A" w:rsidRPr="00AB5193" w:rsidRDefault="00862B3A" w:rsidP="00862B3A">
      <w:pPr>
        <w:suppressAutoHyphens/>
        <w:spacing w:line="360" w:lineRule="auto"/>
        <w:rPr>
          <w:sz w:val="28"/>
          <w:szCs w:val="28"/>
          <w:lang w:eastAsia="uk-UA"/>
        </w:rPr>
      </w:pPr>
      <w:r w:rsidRPr="00AB5193">
        <w:rPr>
          <w:sz w:val="28"/>
          <w:szCs w:val="28"/>
          <w:lang w:eastAsia="uk-UA"/>
        </w:rPr>
        <w:t xml:space="preserve">                                                                                                             </w:t>
      </w:r>
    </w:p>
    <w:p w14:paraId="26B17332" w14:textId="77777777" w:rsidR="00862B3A" w:rsidRDefault="00862B3A" w:rsidP="00862B3A">
      <w:pPr>
        <w:suppressAutoHyphens/>
        <w:spacing w:line="360" w:lineRule="auto"/>
        <w:ind w:firstLine="709"/>
        <w:jc w:val="both"/>
        <w:rPr>
          <w:sz w:val="28"/>
          <w:szCs w:val="28"/>
          <w:lang w:eastAsia="uk-UA"/>
        </w:rPr>
      </w:pPr>
      <w:r w:rsidRPr="00AB5193">
        <w:rPr>
          <w:sz w:val="28"/>
          <w:szCs w:val="28"/>
          <w:lang w:eastAsia="uk-UA"/>
        </w:rPr>
        <w:t>Під впливом уроків з баскетболу показник Індексу Руф`є дещо покращився проте рівень його не змінився і на другому етапі склав 12,90+5,22ум.од. (задовільний рівень) (таблиця 3.7, рисунок 3.2).</w:t>
      </w:r>
    </w:p>
    <w:p w14:paraId="009D0DB3" w14:textId="77777777" w:rsidR="00862B3A" w:rsidRPr="00AB5193" w:rsidRDefault="00862B3A" w:rsidP="00862B3A">
      <w:pPr>
        <w:suppressAutoHyphens/>
        <w:spacing w:line="360" w:lineRule="auto"/>
        <w:jc w:val="right"/>
        <w:rPr>
          <w:sz w:val="28"/>
          <w:szCs w:val="28"/>
          <w:lang w:eastAsia="uk-UA"/>
        </w:rPr>
      </w:pPr>
      <w:r w:rsidRPr="00AB5193">
        <w:rPr>
          <w:sz w:val="28"/>
          <w:szCs w:val="28"/>
          <w:lang w:eastAsia="uk-UA"/>
        </w:rPr>
        <w:t>Таблиця 3.7</w:t>
      </w:r>
    </w:p>
    <w:p w14:paraId="242338E9" w14:textId="77777777" w:rsidR="00862B3A"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зміни індексу Руф`є дівчат під впливом уроків з баскетболу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857"/>
        <w:gridCol w:w="1050"/>
        <w:gridCol w:w="2487"/>
      </w:tblGrid>
      <w:tr w:rsidR="00862B3A" w:rsidRPr="00AB5193" w14:paraId="1BD331A0" w14:textId="77777777" w:rsidTr="00862B3A">
        <w:trPr>
          <w:jc w:val="center"/>
        </w:trPr>
        <w:tc>
          <w:tcPr>
            <w:tcW w:w="3014" w:type="dxa"/>
            <w:vAlign w:val="center"/>
          </w:tcPr>
          <w:p w14:paraId="764B14EA"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396E4B48"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064" w:type="dxa"/>
            <w:vAlign w:val="center"/>
          </w:tcPr>
          <w:p w14:paraId="574AEB89"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703AD390"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7EA44168" w14:textId="77777777" w:rsidTr="00862B3A">
        <w:trPr>
          <w:jc w:val="center"/>
        </w:trPr>
        <w:tc>
          <w:tcPr>
            <w:tcW w:w="3014" w:type="dxa"/>
            <w:vAlign w:val="center"/>
          </w:tcPr>
          <w:p w14:paraId="102399C6" w14:textId="77777777" w:rsidR="00862B3A" w:rsidRPr="00AB5193" w:rsidRDefault="00862B3A" w:rsidP="00862B3A">
            <w:pPr>
              <w:spacing w:line="360" w:lineRule="auto"/>
              <w:jc w:val="center"/>
              <w:rPr>
                <w:sz w:val="28"/>
                <w:szCs w:val="28"/>
                <w:lang w:eastAsia="uk-UA"/>
              </w:rPr>
            </w:pPr>
            <w:r w:rsidRPr="00AB5193">
              <w:rPr>
                <w:sz w:val="28"/>
                <w:szCs w:val="28"/>
                <w:lang w:eastAsia="uk-UA"/>
              </w:rPr>
              <w:t>Індекс Руф`є (у.о.)</w:t>
            </w:r>
          </w:p>
        </w:tc>
        <w:tc>
          <w:tcPr>
            <w:tcW w:w="2912" w:type="dxa"/>
            <w:vAlign w:val="center"/>
          </w:tcPr>
          <w:p w14:paraId="40CF01D1"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15,36</w:t>
            </w:r>
            <w:r w:rsidRPr="00AB5193">
              <w:rPr>
                <w:sz w:val="28"/>
                <w:szCs w:val="28"/>
                <w:u w:val="single"/>
                <w:lang w:eastAsia="uk-UA"/>
              </w:rPr>
              <w:t>+</w:t>
            </w:r>
            <w:r w:rsidRPr="00AB5193">
              <w:rPr>
                <w:sz w:val="28"/>
                <w:szCs w:val="28"/>
                <w:lang w:eastAsia="uk-UA"/>
              </w:rPr>
              <w:t>7,38</w:t>
            </w:r>
          </w:p>
          <w:p w14:paraId="6085944D"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задовільно</w:t>
            </w:r>
          </w:p>
        </w:tc>
        <w:tc>
          <w:tcPr>
            <w:tcW w:w="1064" w:type="dxa"/>
            <w:vAlign w:val="center"/>
          </w:tcPr>
          <w:p w14:paraId="7F9744F5"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0,72</w:t>
            </w:r>
          </w:p>
        </w:tc>
        <w:tc>
          <w:tcPr>
            <w:tcW w:w="2527" w:type="dxa"/>
            <w:vAlign w:val="center"/>
          </w:tcPr>
          <w:p w14:paraId="693D55ED"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12,90</w:t>
            </w:r>
            <w:r w:rsidRPr="00AB5193">
              <w:rPr>
                <w:sz w:val="28"/>
                <w:szCs w:val="28"/>
                <w:u w:val="single"/>
                <w:lang w:eastAsia="uk-UA"/>
              </w:rPr>
              <w:t>+</w:t>
            </w:r>
            <w:r w:rsidRPr="00AB5193">
              <w:rPr>
                <w:sz w:val="28"/>
                <w:szCs w:val="28"/>
                <w:lang w:eastAsia="uk-UA"/>
              </w:rPr>
              <w:t>5,22</w:t>
            </w:r>
          </w:p>
          <w:p w14:paraId="711646BA"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задовільно</w:t>
            </w:r>
          </w:p>
        </w:tc>
      </w:tr>
    </w:tbl>
    <w:p w14:paraId="7E6E2C16" w14:textId="77777777" w:rsidR="00862B3A" w:rsidRDefault="00862B3A" w:rsidP="00862B3A">
      <w:pPr>
        <w:suppressAutoHyphens/>
        <w:spacing w:line="360" w:lineRule="auto"/>
        <w:ind w:firstLine="720"/>
        <w:jc w:val="center"/>
        <w:rPr>
          <w:sz w:val="28"/>
          <w:szCs w:val="28"/>
          <w:lang w:eastAsia="uk-UA"/>
        </w:rPr>
      </w:pPr>
    </w:p>
    <w:p w14:paraId="639E4B31" w14:textId="77777777" w:rsidR="00862B3A" w:rsidRPr="00AB5193" w:rsidRDefault="00862B3A" w:rsidP="00862B3A">
      <w:pPr>
        <w:suppressAutoHyphens/>
        <w:spacing w:line="360" w:lineRule="auto"/>
        <w:rPr>
          <w:sz w:val="28"/>
          <w:szCs w:val="28"/>
          <w:lang w:eastAsia="uk-UA"/>
        </w:rPr>
      </w:pPr>
      <w:r w:rsidRPr="00AB5193">
        <w:rPr>
          <w:sz w:val="28"/>
          <w:szCs w:val="28"/>
          <w:lang w:eastAsia="uk-UA"/>
        </w:rPr>
        <w:t xml:space="preserve">                                                                                                                Таблиця 3.8</w:t>
      </w:r>
    </w:p>
    <w:p w14:paraId="4AB772BD" w14:textId="423F2FDE"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дихальної системи дівчат під впливом уроків з </w:t>
      </w:r>
      <w:r w:rsidR="001A4A30">
        <w:rPr>
          <w:sz w:val="28"/>
          <w:szCs w:val="28"/>
          <w:lang w:val="uk-UA" w:eastAsia="uk-UA"/>
        </w:rPr>
        <w:t>акробатики</w:t>
      </w:r>
      <w:r w:rsidRPr="00AB5193">
        <w:rPr>
          <w:sz w:val="28"/>
          <w:szCs w:val="28"/>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75"/>
        <w:gridCol w:w="2852"/>
        <w:gridCol w:w="1047"/>
        <w:gridCol w:w="2485"/>
      </w:tblGrid>
      <w:tr w:rsidR="00862B3A" w:rsidRPr="00AB5193" w14:paraId="32079CDD" w14:textId="77777777" w:rsidTr="00862B3A">
        <w:trPr>
          <w:jc w:val="center"/>
        </w:trPr>
        <w:tc>
          <w:tcPr>
            <w:tcW w:w="485" w:type="dxa"/>
            <w:vAlign w:val="center"/>
          </w:tcPr>
          <w:p w14:paraId="7AB991A0"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529" w:type="dxa"/>
            <w:vAlign w:val="center"/>
          </w:tcPr>
          <w:p w14:paraId="3C14A69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7F47548D"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064" w:type="dxa"/>
            <w:vAlign w:val="center"/>
          </w:tcPr>
          <w:p w14:paraId="6E83AECA"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4CD5681A"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18BFBADC" w14:textId="77777777" w:rsidTr="00862B3A">
        <w:trPr>
          <w:jc w:val="center"/>
        </w:trPr>
        <w:tc>
          <w:tcPr>
            <w:tcW w:w="485" w:type="dxa"/>
            <w:vAlign w:val="center"/>
          </w:tcPr>
          <w:p w14:paraId="6919A7F1"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529" w:type="dxa"/>
            <w:vAlign w:val="center"/>
          </w:tcPr>
          <w:p w14:paraId="184CCAB4" w14:textId="77777777" w:rsidR="00862B3A" w:rsidRPr="00AB5193" w:rsidRDefault="00862B3A" w:rsidP="00862B3A">
            <w:pPr>
              <w:spacing w:line="360" w:lineRule="auto"/>
              <w:jc w:val="center"/>
              <w:rPr>
                <w:sz w:val="28"/>
                <w:szCs w:val="28"/>
                <w:lang w:eastAsia="uk-UA"/>
              </w:rPr>
            </w:pPr>
            <w:r w:rsidRPr="00AB5193">
              <w:rPr>
                <w:sz w:val="28"/>
                <w:szCs w:val="28"/>
              </w:rPr>
              <w:t>ЖЕЛ, л</w:t>
            </w:r>
          </w:p>
        </w:tc>
        <w:tc>
          <w:tcPr>
            <w:tcW w:w="2912" w:type="dxa"/>
            <w:vAlign w:val="center"/>
          </w:tcPr>
          <w:p w14:paraId="5509226C" w14:textId="77777777" w:rsidR="00862B3A" w:rsidRPr="00AB5193" w:rsidRDefault="00862B3A" w:rsidP="00862B3A">
            <w:pPr>
              <w:spacing w:line="360" w:lineRule="auto"/>
              <w:jc w:val="center"/>
              <w:rPr>
                <w:sz w:val="28"/>
                <w:szCs w:val="28"/>
              </w:rPr>
            </w:pPr>
            <w:r w:rsidRPr="00AB5193">
              <w:rPr>
                <w:sz w:val="28"/>
                <w:szCs w:val="28"/>
              </w:rPr>
              <w:t>2,40</w:t>
            </w:r>
            <w:r w:rsidRPr="00AB5193">
              <w:rPr>
                <w:sz w:val="28"/>
                <w:szCs w:val="28"/>
              </w:rPr>
              <w:sym w:font="Symbol" w:char="F0B1"/>
            </w:r>
            <w:r w:rsidRPr="00AB5193">
              <w:rPr>
                <w:sz w:val="28"/>
                <w:szCs w:val="28"/>
              </w:rPr>
              <w:t>0,43</w:t>
            </w:r>
          </w:p>
        </w:tc>
        <w:tc>
          <w:tcPr>
            <w:tcW w:w="1064" w:type="dxa"/>
            <w:vAlign w:val="center"/>
          </w:tcPr>
          <w:p w14:paraId="5A7A6A91" w14:textId="77777777" w:rsidR="00862B3A" w:rsidRPr="00AB5193" w:rsidRDefault="00862B3A" w:rsidP="00862B3A">
            <w:pPr>
              <w:spacing w:line="360" w:lineRule="auto"/>
              <w:jc w:val="center"/>
              <w:rPr>
                <w:sz w:val="28"/>
                <w:szCs w:val="28"/>
              </w:rPr>
            </w:pPr>
            <w:r w:rsidRPr="00AB5193">
              <w:rPr>
                <w:sz w:val="28"/>
                <w:szCs w:val="28"/>
              </w:rPr>
              <w:t>0,49</w:t>
            </w:r>
          </w:p>
        </w:tc>
        <w:tc>
          <w:tcPr>
            <w:tcW w:w="2527" w:type="dxa"/>
            <w:vAlign w:val="center"/>
          </w:tcPr>
          <w:p w14:paraId="255714A5" w14:textId="77777777" w:rsidR="00862B3A" w:rsidRPr="00AB5193" w:rsidRDefault="00862B3A" w:rsidP="00862B3A">
            <w:pPr>
              <w:spacing w:line="360" w:lineRule="auto"/>
              <w:jc w:val="center"/>
              <w:rPr>
                <w:sz w:val="28"/>
                <w:szCs w:val="28"/>
              </w:rPr>
            </w:pPr>
            <w:r w:rsidRPr="00AB5193">
              <w:rPr>
                <w:sz w:val="28"/>
                <w:szCs w:val="28"/>
              </w:rPr>
              <w:t>2,72</w:t>
            </w:r>
            <w:r w:rsidRPr="00AB5193">
              <w:rPr>
                <w:sz w:val="28"/>
                <w:szCs w:val="28"/>
              </w:rPr>
              <w:sym w:font="Symbol" w:char="F0B1"/>
            </w:r>
            <w:r w:rsidRPr="00AB5193">
              <w:rPr>
                <w:sz w:val="28"/>
                <w:szCs w:val="28"/>
              </w:rPr>
              <w:t>0,50</w:t>
            </w:r>
          </w:p>
        </w:tc>
      </w:tr>
      <w:tr w:rsidR="00862B3A" w:rsidRPr="00AB5193" w14:paraId="5B82BF07" w14:textId="77777777" w:rsidTr="00862B3A">
        <w:trPr>
          <w:jc w:val="center"/>
        </w:trPr>
        <w:tc>
          <w:tcPr>
            <w:tcW w:w="485" w:type="dxa"/>
            <w:vAlign w:val="center"/>
          </w:tcPr>
          <w:p w14:paraId="0E705740"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529" w:type="dxa"/>
            <w:vAlign w:val="center"/>
          </w:tcPr>
          <w:p w14:paraId="06CFF71D"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Штанге (с)</w:t>
            </w:r>
          </w:p>
        </w:tc>
        <w:tc>
          <w:tcPr>
            <w:tcW w:w="2912" w:type="dxa"/>
            <w:vAlign w:val="center"/>
          </w:tcPr>
          <w:p w14:paraId="7347C43C"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51,43</w:t>
            </w:r>
            <w:r w:rsidRPr="00AB5193">
              <w:rPr>
                <w:sz w:val="28"/>
                <w:szCs w:val="28"/>
                <w:u w:val="single"/>
                <w:lang w:eastAsia="uk-UA"/>
              </w:rPr>
              <w:t>+</w:t>
            </w:r>
            <w:r w:rsidRPr="00AB5193">
              <w:rPr>
                <w:sz w:val="28"/>
                <w:szCs w:val="28"/>
                <w:lang w:eastAsia="uk-UA"/>
              </w:rPr>
              <w:t xml:space="preserve">17,70 </w:t>
            </w:r>
          </w:p>
        </w:tc>
        <w:tc>
          <w:tcPr>
            <w:tcW w:w="1064" w:type="dxa"/>
            <w:vAlign w:val="center"/>
          </w:tcPr>
          <w:p w14:paraId="2340348C"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0,78</w:t>
            </w:r>
          </w:p>
        </w:tc>
        <w:tc>
          <w:tcPr>
            <w:tcW w:w="2527" w:type="dxa"/>
            <w:vAlign w:val="center"/>
          </w:tcPr>
          <w:p w14:paraId="712CB759"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60,00</w:t>
            </w:r>
            <w:r w:rsidRPr="00AB5193">
              <w:rPr>
                <w:sz w:val="28"/>
                <w:szCs w:val="28"/>
                <w:u w:val="single"/>
                <w:lang w:eastAsia="uk-UA"/>
              </w:rPr>
              <w:t>+</w:t>
            </w:r>
            <w:r w:rsidRPr="00AB5193">
              <w:rPr>
                <w:sz w:val="28"/>
                <w:szCs w:val="28"/>
                <w:lang w:eastAsia="uk-UA"/>
              </w:rPr>
              <w:t>16,38</w:t>
            </w:r>
          </w:p>
        </w:tc>
      </w:tr>
      <w:tr w:rsidR="00862B3A" w:rsidRPr="00AB5193" w14:paraId="2D00687A" w14:textId="77777777" w:rsidTr="00862B3A">
        <w:trPr>
          <w:jc w:val="center"/>
        </w:trPr>
        <w:tc>
          <w:tcPr>
            <w:tcW w:w="485" w:type="dxa"/>
            <w:vAlign w:val="center"/>
          </w:tcPr>
          <w:p w14:paraId="41E74663"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529" w:type="dxa"/>
            <w:vAlign w:val="center"/>
          </w:tcPr>
          <w:p w14:paraId="60840B72"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Генчі (с)</w:t>
            </w:r>
          </w:p>
        </w:tc>
        <w:tc>
          <w:tcPr>
            <w:tcW w:w="2912" w:type="dxa"/>
            <w:vAlign w:val="center"/>
          </w:tcPr>
          <w:p w14:paraId="44B7F931"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27,14</w:t>
            </w:r>
            <w:r w:rsidRPr="00AB5193">
              <w:rPr>
                <w:sz w:val="28"/>
                <w:szCs w:val="28"/>
                <w:u w:val="single"/>
                <w:lang w:eastAsia="uk-UA"/>
              </w:rPr>
              <w:t>+</w:t>
            </w:r>
            <w:r w:rsidRPr="00AB5193">
              <w:rPr>
                <w:sz w:val="28"/>
                <w:szCs w:val="28"/>
                <w:lang w:eastAsia="uk-UA"/>
              </w:rPr>
              <w:t>13,24</w:t>
            </w:r>
          </w:p>
        </w:tc>
        <w:tc>
          <w:tcPr>
            <w:tcW w:w="1064" w:type="dxa"/>
            <w:vAlign w:val="center"/>
          </w:tcPr>
          <w:p w14:paraId="60DFB267"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0,53</w:t>
            </w:r>
          </w:p>
        </w:tc>
        <w:tc>
          <w:tcPr>
            <w:tcW w:w="2527" w:type="dxa"/>
            <w:vAlign w:val="center"/>
          </w:tcPr>
          <w:p w14:paraId="00CBFEF3"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37,67</w:t>
            </w:r>
            <w:r w:rsidRPr="00AB5193">
              <w:rPr>
                <w:sz w:val="28"/>
                <w:szCs w:val="28"/>
                <w:u w:val="single"/>
                <w:lang w:eastAsia="uk-UA"/>
              </w:rPr>
              <w:t>+</w:t>
            </w:r>
            <w:r w:rsidRPr="00AB5193">
              <w:rPr>
                <w:sz w:val="28"/>
                <w:szCs w:val="28"/>
                <w:lang w:eastAsia="uk-UA"/>
              </w:rPr>
              <w:t>11,99</w:t>
            </w:r>
          </w:p>
        </w:tc>
      </w:tr>
    </w:tbl>
    <w:p w14:paraId="1DD6947E" w14:textId="77777777" w:rsidR="00BB1CEC" w:rsidRDefault="00BB1CEC" w:rsidP="00862B3A">
      <w:pPr>
        <w:spacing w:line="360" w:lineRule="auto"/>
        <w:ind w:firstLine="708"/>
        <w:jc w:val="both"/>
        <w:rPr>
          <w:sz w:val="28"/>
          <w:szCs w:val="28"/>
          <w:lang w:eastAsia="uk-UA"/>
        </w:rPr>
      </w:pPr>
    </w:p>
    <w:p w14:paraId="4A1B7706" w14:textId="470B76BA" w:rsidR="00862B3A" w:rsidRPr="00AB5193" w:rsidRDefault="00862B3A" w:rsidP="00862B3A">
      <w:pPr>
        <w:spacing w:line="360" w:lineRule="auto"/>
        <w:ind w:firstLine="708"/>
        <w:jc w:val="both"/>
        <w:rPr>
          <w:sz w:val="28"/>
          <w:szCs w:val="28"/>
          <w:lang w:eastAsia="uk-UA"/>
        </w:rPr>
      </w:pPr>
      <w:r w:rsidRPr="00AB5193">
        <w:rPr>
          <w:sz w:val="28"/>
          <w:szCs w:val="28"/>
          <w:lang w:eastAsia="uk-UA"/>
        </w:rPr>
        <w:t xml:space="preserve">Аналізуючи показники дихальної системи дівчат, які були отримані під впливом уроків різної спрямованості виявлено хвилеподібну форму їх змін </w:t>
      </w:r>
      <w:r w:rsidRPr="00AB5193">
        <w:rPr>
          <w:sz w:val="28"/>
          <w:szCs w:val="28"/>
          <w:lang w:eastAsia="uk-UA"/>
        </w:rPr>
        <w:lastRenderedPageBreak/>
        <w:t>(таблиця 3.9, 3</w:t>
      </w:r>
      <w:r w:rsidR="001E5F3C">
        <w:rPr>
          <w:sz w:val="28"/>
          <w:szCs w:val="28"/>
          <w:lang w:val="uk-UA" w:eastAsia="uk-UA"/>
        </w:rPr>
        <w:t>.</w:t>
      </w:r>
      <w:r w:rsidRPr="00AB5193">
        <w:rPr>
          <w:sz w:val="28"/>
          <w:szCs w:val="28"/>
          <w:lang w:eastAsia="uk-UA"/>
        </w:rPr>
        <w:t>10, 3</w:t>
      </w:r>
      <w:r w:rsidR="001E5F3C">
        <w:rPr>
          <w:sz w:val="28"/>
          <w:szCs w:val="28"/>
          <w:lang w:val="uk-UA" w:eastAsia="uk-UA"/>
        </w:rPr>
        <w:t>.</w:t>
      </w:r>
      <w:r w:rsidRPr="00AB5193">
        <w:rPr>
          <w:sz w:val="28"/>
          <w:szCs w:val="28"/>
          <w:lang w:eastAsia="uk-UA"/>
        </w:rPr>
        <w:t xml:space="preserve">11). Отже ми спостерігали підвищення показника ЖЄЛ та проб Штанге і Генчі після проходження матеріалу з </w:t>
      </w:r>
      <w:r w:rsidR="001A4A30">
        <w:rPr>
          <w:sz w:val="28"/>
          <w:szCs w:val="28"/>
          <w:lang w:val="uk-UA" w:eastAsia="uk-UA"/>
        </w:rPr>
        <w:t>акробатики</w:t>
      </w:r>
      <w:r w:rsidRPr="00AB5193">
        <w:rPr>
          <w:sz w:val="28"/>
          <w:szCs w:val="28"/>
          <w:lang w:eastAsia="uk-UA"/>
        </w:rPr>
        <w:t xml:space="preserve">, потім деяке погіршення під впливом уроків з </w:t>
      </w:r>
      <w:r w:rsidR="001E5F3C">
        <w:rPr>
          <w:sz w:val="28"/>
          <w:szCs w:val="28"/>
          <w:lang w:val="uk-UA" w:eastAsia="uk-UA"/>
        </w:rPr>
        <w:t>волейболу</w:t>
      </w:r>
      <w:r w:rsidRPr="00AB5193">
        <w:rPr>
          <w:sz w:val="28"/>
          <w:szCs w:val="28"/>
          <w:lang w:eastAsia="uk-UA"/>
        </w:rPr>
        <w:t xml:space="preserve"> і підвищення під впливом уроків з баскетболу.</w:t>
      </w:r>
    </w:p>
    <w:p w14:paraId="1AB1EF4C" w14:textId="77777777" w:rsidR="00862B3A" w:rsidRPr="00AB5193" w:rsidRDefault="00862B3A" w:rsidP="00862B3A">
      <w:pPr>
        <w:spacing w:line="360" w:lineRule="auto"/>
        <w:ind w:firstLine="708"/>
        <w:jc w:val="both"/>
        <w:rPr>
          <w:sz w:val="28"/>
          <w:szCs w:val="28"/>
          <w:lang w:eastAsia="uk-UA"/>
        </w:rPr>
      </w:pPr>
      <w:r w:rsidRPr="00AB5193">
        <w:rPr>
          <w:sz w:val="28"/>
          <w:szCs w:val="28"/>
          <w:lang w:eastAsia="uk-UA"/>
        </w:rPr>
        <w:t>Достовірність розбіжностей між показниками дівчат не виявлено за жодним показником.</w:t>
      </w:r>
    </w:p>
    <w:p w14:paraId="3735E4C4" w14:textId="77777777" w:rsidR="00862B3A" w:rsidRPr="00AB5193" w:rsidRDefault="00862B3A" w:rsidP="00862B3A">
      <w:pPr>
        <w:suppressAutoHyphens/>
        <w:spacing w:line="360" w:lineRule="auto"/>
        <w:ind w:firstLine="720"/>
        <w:jc w:val="center"/>
        <w:rPr>
          <w:sz w:val="28"/>
          <w:szCs w:val="28"/>
          <w:lang w:eastAsia="uk-UA"/>
        </w:rPr>
      </w:pPr>
    </w:p>
    <w:p w14:paraId="299608D9" w14:textId="77777777" w:rsidR="00862B3A" w:rsidRPr="00AB5193" w:rsidRDefault="00862B3A" w:rsidP="00862B3A">
      <w:pPr>
        <w:spacing w:line="360" w:lineRule="auto"/>
        <w:jc w:val="center"/>
        <w:rPr>
          <w:sz w:val="28"/>
          <w:szCs w:val="28"/>
          <w:lang w:eastAsia="uk-UA"/>
        </w:rPr>
      </w:pPr>
      <w:r w:rsidRPr="00AB5193">
        <w:rPr>
          <w:noProof/>
          <w:sz w:val="28"/>
          <w:szCs w:val="28"/>
        </w:rPr>
        <w:drawing>
          <wp:inline distT="0" distB="0" distL="0" distR="0" wp14:anchorId="12DFC602" wp14:editId="1D58D37A">
            <wp:extent cx="5876925" cy="31432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DE37E8" w14:textId="0703FD2E" w:rsidR="00862B3A" w:rsidRPr="00AB5193" w:rsidRDefault="00862B3A" w:rsidP="00862B3A">
      <w:pPr>
        <w:spacing w:line="360" w:lineRule="auto"/>
        <w:ind w:left="1701" w:hanging="993"/>
        <w:jc w:val="both"/>
        <w:rPr>
          <w:sz w:val="28"/>
          <w:szCs w:val="28"/>
          <w:lang w:eastAsia="uk-UA"/>
        </w:rPr>
      </w:pPr>
      <w:r w:rsidRPr="00AB5193">
        <w:rPr>
          <w:sz w:val="28"/>
          <w:szCs w:val="28"/>
          <w:lang w:eastAsia="uk-UA"/>
        </w:rPr>
        <w:t>Рис.</w:t>
      </w:r>
      <w:r w:rsidR="00BB1CEC">
        <w:rPr>
          <w:sz w:val="28"/>
          <w:szCs w:val="28"/>
          <w:lang w:val="uk-UA" w:eastAsia="uk-UA"/>
        </w:rPr>
        <w:t xml:space="preserve"> </w:t>
      </w:r>
      <w:r w:rsidRPr="00AB5193">
        <w:rPr>
          <w:sz w:val="28"/>
          <w:szCs w:val="28"/>
          <w:lang w:eastAsia="uk-UA"/>
        </w:rPr>
        <w:t>3.2 Динаміка показника проби Руф`є дівчат під впливом різного змісту уроків фізичної культури (ум.од.)</w:t>
      </w:r>
    </w:p>
    <w:p w14:paraId="6C2949E0" w14:textId="77777777" w:rsidR="00BB1CEC" w:rsidRDefault="00BB1CEC" w:rsidP="00862B3A">
      <w:pPr>
        <w:spacing w:line="360" w:lineRule="auto"/>
        <w:ind w:left="1701" w:hanging="993"/>
        <w:jc w:val="both"/>
        <w:rPr>
          <w:sz w:val="28"/>
          <w:szCs w:val="28"/>
          <w:lang w:eastAsia="uk-UA"/>
        </w:rPr>
      </w:pPr>
    </w:p>
    <w:p w14:paraId="1713BFA3" w14:textId="4C0B64DD" w:rsidR="00862B3A" w:rsidRPr="001A4A30" w:rsidRDefault="00862B3A" w:rsidP="00862B3A">
      <w:pPr>
        <w:spacing w:line="360" w:lineRule="auto"/>
        <w:ind w:left="1701" w:hanging="993"/>
        <w:jc w:val="both"/>
        <w:rPr>
          <w:sz w:val="28"/>
          <w:szCs w:val="28"/>
          <w:lang w:val="uk-UA" w:eastAsia="uk-UA"/>
        </w:rPr>
      </w:pPr>
      <w:r w:rsidRPr="00AB5193">
        <w:rPr>
          <w:sz w:val="28"/>
          <w:szCs w:val="28"/>
          <w:lang w:eastAsia="uk-UA"/>
        </w:rPr>
        <w:t>Примітка: 1 – початковий рівень показника</w:t>
      </w:r>
      <w:r>
        <w:rPr>
          <w:sz w:val="28"/>
          <w:szCs w:val="28"/>
          <w:lang w:eastAsia="uk-UA"/>
        </w:rPr>
        <w:t>;</w:t>
      </w:r>
      <w:r w:rsidR="001A4A30">
        <w:rPr>
          <w:sz w:val="28"/>
          <w:szCs w:val="28"/>
          <w:lang w:val="uk-UA" w:eastAsia="uk-UA"/>
        </w:rPr>
        <w:t xml:space="preserve"> </w:t>
      </w:r>
    </w:p>
    <w:p w14:paraId="6BAB8988" w14:textId="761C5365" w:rsidR="00862B3A" w:rsidRPr="001A4A30" w:rsidRDefault="00862B3A" w:rsidP="00862B3A">
      <w:pPr>
        <w:spacing w:line="360" w:lineRule="auto"/>
        <w:ind w:left="1701" w:hanging="993"/>
        <w:jc w:val="both"/>
        <w:rPr>
          <w:sz w:val="28"/>
          <w:szCs w:val="28"/>
          <w:lang w:val="uk-UA"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2 – під впливом уроків з </w:t>
      </w:r>
      <w:r w:rsidR="001A4A30">
        <w:rPr>
          <w:sz w:val="28"/>
          <w:szCs w:val="28"/>
          <w:lang w:val="uk-UA" w:eastAsia="uk-UA"/>
        </w:rPr>
        <w:t>акробатики</w:t>
      </w:r>
      <w:r>
        <w:rPr>
          <w:sz w:val="28"/>
          <w:szCs w:val="28"/>
          <w:lang w:eastAsia="uk-UA"/>
        </w:rPr>
        <w:t>;</w:t>
      </w:r>
    </w:p>
    <w:p w14:paraId="2EC824E3" w14:textId="529C6394" w:rsidR="00862B3A" w:rsidRPr="00AB5193" w:rsidRDefault="00862B3A" w:rsidP="00862B3A">
      <w:pPr>
        <w:spacing w:line="360" w:lineRule="auto"/>
        <w:ind w:left="1701"/>
        <w:jc w:val="both"/>
        <w:rPr>
          <w:sz w:val="28"/>
          <w:szCs w:val="28"/>
          <w:lang w:eastAsia="uk-UA"/>
        </w:rPr>
      </w:pPr>
      <w:r w:rsidRPr="00AB5193">
        <w:rPr>
          <w:sz w:val="28"/>
          <w:szCs w:val="28"/>
          <w:lang w:eastAsia="uk-UA"/>
        </w:rPr>
        <w:t xml:space="preserve">    3 – під впливом уроків з </w:t>
      </w:r>
      <w:r w:rsidR="001A4A30">
        <w:rPr>
          <w:sz w:val="28"/>
          <w:szCs w:val="28"/>
          <w:lang w:val="uk-UA" w:eastAsia="uk-UA"/>
        </w:rPr>
        <w:t>волейболу</w:t>
      </w:r>
      <w:r>
        <w:rPr>
          <w:sz w:val="28"/>
          <w:szCs w:val="28"/>
          <w:lang w:eastAsia="uk-UA"/>
        </w:rPr>
        <w:t>;</w:t>
      </w:r>
    </w:p>
    <w:p w14:paraId="4F3BE351" w14:textId="77777777" w:rsidR="00862B3A" w:rsidRPr="00AB5193" w:rsidRDefault="00862B3A" w:rsidP="00862B3A">
      <w:pPr>
        <w:spacing w:line="360" w:lineRule="auto"/>
        <w:ind w:left="1701"/>
        <w:jc w:val="both"/>
        <w:rPr>
          <w:sz w:val="28"/>
          <w:szCs w:val="28"/>
          <w:lang w:eastAsia="uk-UA"/>
        </w:rPr>
      </w:pPr>
      <w:r w:rsidRPr="00AB5193">
        <w:rPr>
          <w:sz w:val="28"/>
          <w:szCs w:val="28"/>
          <w:lang w:eastAsia="uk-UA"/>
        </w:rPr>
        <w:t xml:space="preserve">    4 – </w:t>
      </w:r>
      <w:r>
        <w:rPr>
          <w:sz w:val="28"/>
          <w:szCs w:val="28"/>
          <w:lang w:eastAsia="uk-UA"/>
        </w:rPr>
        <w:t>під впливом уроків з баскетболу.</w:t>
      </w:r>
      <w:r w:rsidRPr="00AB5193">
        <w:rPr>
          <w:sz w:val="28"/>
          <w:szCs w:val="28"/>
          <w:lang w:eastAsia="uk-UA"/>
        </w:rPr>
        <w:t xml:space="preserve">  </w:t>
      </w:r>
    </w:p>
    <w:p w14:paraId="478C85DF" w14:textId="77777777" w:rsidR="00862B3A" w:rsidRDefault="00862B3A" w:rsidP="00862B3A">
      <w:pPr>
        <w:spacing w:line="360" w:lineRule="auto"/>
        <w:ind w:firstLine="708"/>
        <w:jc w:val="both"/>
        <w:rPr>
          <w:sz w:val="28"/>
          <w:szCs w:val="28"/>
          <w:lang w:eastAsia="uk-UA"/>
        </w:rPr>
      </w:pPr>
    </w:p>
    <w:p w14:paraId="74F8A7FB" w14:textId="77777777" w:rsidR="00862B3A" w:rsidRPr="00AB5193" w:rsidRDefault="00862B3A" w:rsidP="00862B3A">
      <w:pPr>
        <w:spacing w:line="360" w:lineRule="auto"/>
        <w:ind w:firstLine="708"/>
        <w:jc w:val="both"/>
        <w:rPr>
          <w:sz w:val="28"/>
          <w:szCs w:val="28"/>
          <w:lang w:eastAsia="uk-UA"/>
        </w:rPr>
      </w:pPr>
      <w:r w:rsidRPr="00AB5193">
        <w:rPr>
          <w:sz w:val="28"/>
          <w:szCs w:val="28"/>
          <w:lang w:eastAsia="uk-UA"/>
        </w:rPr>
        <w:t>Відповідно таблиці 3.11 у відсотковому співвідношенні зміна показників дихальної системи під впливом уроків різної спрямованості виглядає наступним чином (рисунок 3.3, 3.4).</w:t>
      </w:r>
    </w:p>
    <w:p w14:paraId="11E35225" w14:textId="77777777" w:rsidR="00BB1CEC" w:rsidRDefault="00862B3A" w:rsidP="00862B3A">
      <w:pPr>
        <w:suppressAutoHyphens/>
        <w:spacing w:line="360" w:lineRule="auto"/>
        <w:rPr>
          <w:sz w:val="28"/>
          <w:szCs w:val="28"/>
          <w:lang w:eastAsia="uk-UA"/>
        </w:rPr>
      </w:pPr>
      <w:r w:rsidRPr="00AB5193">
        <w:rPr>
          <w:sz w:val="28"/>
          <w:szCs w:val="28"/>
          <w:lang w:eastAsia="uk-UA"/>
        </w:rPr>
        <w:t xml:space="preserve">                                                                                                      </w:t>
      </w:r>
    </w:p>
    <w:p w14:paraId="02513E93" w14:textId="3F148948" w:rsidR="00862B3A" w:rsidRPr="00AB5193" w:rsidRDefault="00862B3A" w:rsidP="00BB1CEC">
      <w:pPr>
        <w:suppressAutoHyphens/>
        <w:spacing w:line="360" w:lineRule="auto"/>
        <w:jc w:val="right"/>
        <w:rPr>
          <w:sz w:val="28"/>
          <w:szCs w:val="28"/>
          <w:lang w:eastAsia="uk-UA"/>
        </w:rPr>
      </w:pPr>
      <w:r w:rsidRPr="00AB5193">
        <w:rPr>
          <w:sz w:val="28"/>
          <w:szCs w:val="28"/>
          <w:lang w:eastAsia="uk-UA"/>
        </w:rPr>
        <w:lastRenderedPageBreak/>
        <w:t xml:space="preserve">          Таблиця 3.9</w:t>
      </w:r>
    </w:p>
    <w:p w14:paraId="01DA4095" w14:textId="0BE2E493"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дихальної системи дівчат під впливом уроків з </w:t>
      </w:r>
      <w:r w:rsidR="001E5F3C">
        <w:rPr>
          <w:sz w:val="28"/>
          <w:szCs w:val="28"/>
          <w:lang w:val="uk-UA" w:eastAsia="uk-UA"/>
        </w:rPr>
        <w:t>волейболу</w:t>
      </w:r>
      <w:r w:rsidRPr="00AB5193">
        <w:rPr>
          <w:sz w:val="28"/>
          <w:szCs w:val="28"/>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75"/>
        <w:gridCol w:w="2852"/>
        <w:gridCol w:w="1047"/>
        <w:gridCol w:w="2485"/>
      </w:tblGrid>
      <w:tr w:rsidR="00862B3A" w:rsidRPr="00AB5193" w14:paraId="3B8C8146" w14:textId="77777777" w:rsidTr="00862B3A">
        <w:trPr>
          <w:jc w:val="center"/>
        </w:trPr>
        <w:tc>
          <w:tcPr>
            <w:tcW w:w="485" w:type="dxa"/>
            <w:vAlign w:val="center"/>
          </w:tcPr>
          <w:p w14:paraId="2CEC49E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529" w:type="dxa"/>
            <w:vAlign w:val="center"/>
          </w:tcPr>
          <w:p w14:paraId="7FDD09F7"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5DD45179"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064" w:type="dxa"/>
            <w:vAlign w:val="center"/>
          </w:tcPr>
          <w:p w14:paraId="35467BD4"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6C094AE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6F3D1046" w14:textId="77777777" w:rsidTr="00862B3A">
        <w:trPr>
          <w:jc w:val="center"/>
        </w:trPr>
        <w:tc>
          <w:tcPr>
            <w:tcW w:w="485" w:type="dxa"/>
            <w:vAlign w:val="center"/>
          </w:tcPr>
          <w:p w14:paraId="18483B2A"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529" w:type="dxa"/>
            <w:vAlign w:val="center"/>
          </w:tcPr>
          <w:p w14:paraId="261280D8" w14:textId="77777777" w:rsidR="00862B3A" w:rsidRPr="00AB5193" w:rsidRDefault="00862B3A" w:rsidP="00862B3A">
            <w:pPr>
              <w:spacing w:line="360" w:lineRule="auto"/>
              <w:jc w:val="center"/>
              <w:rPr>
                <w:sz w:val="28"/>
                <w:szCs w:val="28"/>
                <w:lang w:eastAsia="uk-UA"/>
              </w:rPr>
            </w:pPr>
            <w:r w:rsidRPr="00AB5193">
              <w:rPr>
                <w:sz w:val="28"/>
                <w:szCs w:val="28"/>
              </w:rPr>
              <w:t>ЖЕЛ, л</w:t>
            </w:r>
          </w:p>
        </w:tc>
        <w:tc>
          <w:tcPr>
            <w:tcW w:w="2912" w:type="dxa"/>
            <w:vAlign w:val="center"/>
          </w:tcPr>
          <w:p w14:paraId="2EE595FE" w14:textId="77777777" w:rsidR="00862B3A" w:rsidRPr="00AB5193" w:rsidRDefault="00862B3A" w:rsidP="00862B3A">
            <w:pPr>
              <w:spacing w:line="360" w:lineRule="auto"/>
              <w:jc w:val="center"/>
              <w:rPr>
                <w:sz w:val="28"/>
                <w:szCs w:val="28"/>
              </w:rPr>
            </w:pPr>
            <w:r w:rsidRPr="00AB5193">
              <w:rPr>
                <w:sz w:val="28"/>
                <w:szCs w:val="28"/>
              </w:rPr>
              <w:t>2,72</w:t>
            </w:r>
            <w:r w:rsidRPr="00AB5193">
              <w:rPr>
                <w:sz w:val="28"/>
                <w:szCs w:val="28"/>
              </w:rPr>
              <w:sym w:font="Symbol" w:char="F0B1"/>
            </w:r>
            <w:r w:rsidRPr="00AB5193">
              <w:rPr>
                <w:sz w:val="28"/>
                <w:szCs w:val="28"/>
              </w:rPr>
              <w:t>0,50</w:t>
            </w:r>
          </w:p>
        </w:tc>
        <w:tc>
          <w:tcPr>
            <w:tcW w:w="1064" w:type="dxa"/>
            <w:vAlign w:val="center"/>
          </w:tcPr>
          <w:p w14:paraId="38B7FB9A" w14:textId="77777777" w:rsidR="00862B3A" w:rsidRPr="00AB5193" w:rsidRDefault="00862B3A" w:rsidP="00862B3A">
            <w:pPr>
              <w:spacing w:line="360" w:lineRule="auto"/>
              <w:jc w:val="center"/>
              <w:rPr>
                <w:sz w:val="28"/>
                <w:szCs w:val="28"/>
              </w:rPr>
            </w:pPr>
            <w:r w:rsidRPr="00AB5193">
              <w:rPr>
                <w:sz w:val="28"/>
                <w:szCs w:val="28"/>
              </w:rPr>
              <w:t>0,49</w:t>
            </w:r>
          </w:p>
        </w:tc>
        <w:tc>
          <w:tcPr>
            <w:tcW w:w="2527" w:type="dxa"/>
            <w:vAlign w:val="center"/>
          </w:tcPr>
          <w:p w14:paraId="053C23FB" w14:textId="77777777" w:rsidR="00862B3A" w:rsidRPr="00AB5193" w:rsidRDefault="00862B3A" w:rsidP="00862B3A">
            <w:pPr>
              <w:spacing w:line="360" w:lineRule="auto"/>
              <w:jc w:val="center"/>
              <w:rPr>
                <w:sz w:val="28"/>
                <w:szCs w:val="28"/>
              </w:rPr>
            </w:pPr>
            <w:r w:rsidRPr="00AB5193">
              <w:rPr>
                <w:sz w:val="28"/>
                <w:szCs w:val="28"/>
              </w:rPr>
              <w:t>2,39</w:t>
            </w:r>
            <w:r w:rsidRPr="00AB5193">
              <w:rPr>
                <w:sz w:val="28"/>
                <w:szCs w:val="28"/>
              </w:rPr>
              <w:sym w:font="Symbol" w:char="F0B1"/>
            </w:r>
            <w:r w:rsidRPr="00AB5193">
              <w:rPr>
                <w:sz w:val="28"/>
                <w:szCs w:val="28"/>
              </w:rPr>
              <w:t>0,77</w:t>
            </w:r>
          </w:p>
        </w:tc>
      </w:tr>
      <w:tr w:rsidR="00862B3A" w:rsidRPr="00AB5193" w14:paraId="16C240E2" w14:textId="77777777" w:rsidTr="00862B3A">
        <w:trPr>
          <w:jc w:val="center"/>
        </w:trPr>
        <w:tc>
          <w:tcPr>
            <w:tcW w:w="485" w:type="dxa"/>
            <w:vAlign w:val="center"/>
          </w:tcPr>
          <w:p w14:paraId="14A64132"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529" w:type="dxa"/>
            <w:vAlign w:val="center"/>
          </w:tcPr>
          <w:p w14:paraId="491FE711"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Штанге (с)</w:t>
            </w:r>
          </w:p>
        </w:tc>
        <w:tc>
          <w:tcPr>
            <w:tcW w:w="2912" w:type="dxa"/>
            <w:vAlign w:val="center"/>
          </w:tcPr>
          <w:p w14:paraId="67F05116"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60,00</w:t>
            </w:r>
            <w:r w:rsidRPr="00AB5193">
              <w:rPr>
                <w:sz w:val="28"/>
                <w:szCs w:val="28"/>
                <w:u w:val="single"/>
                <w:lang w:eastAsia="uk-UA"/>
              </w:rPr>
              <w:t>+</w:t>
            </w:r>
            <w:r w:rsidRPr="00AB5193">
              <w:rPr>
                <w:sz w:val="28"/>
                <w:szCs w:val="28"/>
                <w:lang w:eastAsia="uk-UA"/>
              </w:rPr>
              <w:t>16,38</w:t>
            </w:r>
          </w:p>
        </w:tc>
        <w:tc>
          <w:tcPr>
            <w:tcW w:w="1064" w:type="dxa"/>
            <w:vAlign w:val="center"/>
          </w:tcPr>
          <w:p w14:paraId="0963B800"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0,78</w:t>
            </w:r>
          </w:p>
        </w:tc>
        <w:tc>
          <w:tcPr>
            <w:tcW w:w="2527" w:type="dxa"/>
            <w:vAlign w:val="center"/>
          </w:tcPr>
          <w:p w14:paraId="519686E8"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54,92</w:t>
            </w:r>
            <w:r w:rsidRPr="00AB5193">
              <w:rPr>
                <w:sz w:val="28"/>
                <w:szCs w:val="28"/>
                <w:u w:val="single"/>
                <w:lang w:eastAsia="uk-UA"/>
              </w:rPr>
              <w:t>+</w:t>
            </w:r>
            <w:r w:rsidRPr="00AB5193">
              <w:rPr>
                <w:sz w:val="28"/>
                <w:szCs w:val="28"/>
                <w:lang w:eastAsia="uk-UA"/>
              </w:rPr>
              <w:t>14,45</w:t>
            </w:r>
          </w:p>
        </w:tc>
      </w:tr>
      <w:tr w:rsidR="00862B3A" w:rsidRPr="00AB5193" w14:paraId="4124E409" w14:textId="77777777" w:rsidTr="00862B3A">
        <w:trPr>
          <w:jc w:val="center"/>
        </w:trPr>
        <w:tc>
          <w:tcPr>
            <w:tcW w:w="485" w:type="dxa"/>
            <w:vAlign w:val="center"/>
          </w:tcPr>
          <w:p w14:paraId="353FE655"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529" w:type="dxa"/>
            <w:vAlign w:val="center"/>
          </w:tcPr>
          <w:p w14:paraId="6F74289D"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Генчі (с)</w:t>
            </w:r>
          </w:p>
        </w:tc>
        <w:tc>
          <w:tcPr>
            <w:tcW w:w="2912" w:type="dxa"/>
            <w:vAlign w:val="center"/>
          </w:tcPr>
          <w:p w14:paraId="5646F1CA"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37,67</w:t>
            </w:r>
            <w:r w:rsidRPr="00AB5193">
              <w:rPr>
                <w:sz w:val="28"/>
                <w:szCs w:val="28"/>
                <w:u w:val="single"/>
                <w:lang w:eastAsia="uk-UA"/>
              </w:rPr>
              <w:t>+</w:t>
            </w:r>
            <w:r w:rsidRPr="00AB5193">
              <w:rPr>
                <w:sz w:val="28"/>
                <w:szCs w:val="28"/>
                <w:lang w:eastAsia="uk-UA"/>
              </w:rPr>
              <w:t>11,99</w:t>
            </w:r>
          </w:p>
        </w:tc>
        <w:tc>
          <w:tcPr>
            <w:tcW w:w="1064" w:type="dxa"/>
            <w:vAlign w:val="center"/>
          </w:tcPr>
          <w:p w14:paraId="7AB6BBCE"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0,53</w:t>
            </w:r>
          </w:p>
        </w:tc>
        <w:tc>
          <w:tcPr>
            <w:tcW w:w="2527" w:type="dxa"/>
            <w:vAlign w:val="center"/>
          </w:tcPr>
          <w:p w14:paraId="4F4FBD7A"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28,90</w:t>
            </w:r>
            <w:r w:rsidRPr="00AB5193">
              <w:rPr>
                <w:sz w:val="28"/>
                <w:szCs w:val="28"/>
                <w:u w:val="single"/>
                <w:lang w:eastAsia="uk-UA"/>
              </w:rPr>
              <w:t>+</w:t>
            </w:r>
            <w:r w:rsidRPr="00AB5193">
              <w:rPr>
                <w:sz w:val="28"/>
                <w:szCs w:val="28"/>
                <w:lang w:eastAsia="uk-UA"/>
              </w:rPr>
              <w:t>12,47</w:t>
            </w:r>
          </w:p>
        </w:tc>
      </w:tr>
    </w:tbl>
    <w:p w14:paraId="3F4D0AA1" w14:textId="77777777" w:rsidR="00862B3A" w:rsidRPr="00AB5193" w:rsidRDefault="00862B3A" w:rsidP="00862B3A">
      <w:pPr>
        <w:suppressAutoHyphens/>
        <w:spacing w:line="360" w:lineRule="auto"/>
        <w:ind w:firstLine="720"/>
        <w:jc w:val="right"/>
        <w:rPr>
          <w:sz w:val="28"/>
          <w:szCs w:val="28"/>
          <w:lang w:eastAsia="uk-UA"/>
        </w:rPr>
      </w:pPr>
    </w:p>
    <w:p w14:paraId="099DA8C5" w14:textId="77777777" w:rsidR="00862B3A" w:rsidRPr="00AB5193" w:rsidRDefault="00862B3A" w:rsidP="00862B3A">
      <w:pPr>
        <w:suppressAutoHyphens/>
        <w:spacing w:line="360" w:lineRule="auto"/>
        <w:rPr>
          <w:sz w:val="28"/>
          <w:szCs w:val="28"/>
          <w:lang w:eastAsia="uk-UA"/>
        </w:rPr>
      </w:pPr>
      <w:r w:rsidRPr="00AB5193">
        <w:rPr>
          <w:sz w:val="28"/>
          <w:szCs w:val="28"/>
          <w:lang w:eastAsia="uk-UA"/>
        </w:rPr>
        <w:t xml:space="preserve">                                                                                                               Таблиця 3.10</w:t>
      </w:r>
    </w:p>
    <w:p w14:paraId="00603EB9" w14:textId="77777777" w:rsidR="00862B3A" w:rsidRPr="00AB5193" w:rsidRDefault="00862B3A" w:rsidP="00862B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дихальної системи дівчат під впливом уроків з баскетболу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77"/>
        <w:gridCol w:w="2855"/>
        <w:gridCol w:w="1048"/>
        <w:gridCol w:w="2481"/>
      </w:tblGrid>
      <w:tr w:rsidR="00862B3A" w:rsidRPr="00AB5193" w14:paraId="47E2E79C" w14:textId="77777777" w:rsidTr="00862B3A">
        <w:trPr>
          <w:jc w:val="center"/>
        </w:trPr>
        <w:tc>
          <w:tcPr>
            <w:tcW w:w="485" w:type="dxa"/>
            <w:vAlign w:val="center"/>
          </w:tcPr>
          <w:p w14:paraId="0752F8A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529" w:type="dxa"/>
            <w:vAlign w:val="center"/>
          </w:tcPr>
          <w:p w14:paraId="151AEAE8"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44B270E8"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064" w:type="dxa"/>
            <w:vAlign w:val="center"/>
          </w:tcPr>
          <w:p w14:paraId="0CA24C70"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495B1FE1"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7D2CB1ED" w14:textId="77777777" w:rsidTr="00862B3A">
        <w:trPr>
          <w:jc w:val="center"/>
        </w:trPr>
        <w:tc>
          <w:tcPr>
            <w:tcW w:w="485" w:type="dxa"/>
            <w:vAlign w:val="center"/>
          </w:tcPr>
          <w:p w14:paraId="66DC2296"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529" w:type="dxa"/>
            <w:vAlign w:val="center"/>
          </w:tcPr>
          <w:p w14:paraId="2627C94F" w14:textId="77777777" w:rsidR="00862B3A" w:rsidRPr="00AB5193" w:rsidRDefault="00862B3A" w:rsidP="00862B3A">
            <w:pPr>
              <w:spacing w:line="360" w:lineRule="auto"/>
              <w:jc w:val="center"/>
              <w:rPr>
                <w:sz w:val="28"/>
                <w:szCs w:val="28"/>
                <w:lang w:eastAsia="uk-UA"/>
              </w:rPr>
            </w:pPr>
            <w:r w:rsidRPr="00AB5193">
              <w:rPr>
                <w:sz w:val="28"/>
                <w:szCs w:val="28"/>
              </w:rPr>
              <w:t>ЖЕЛ, л</w:t>
            </w:r>
          </w:p>
        </w:tc>
        <w:tc>
          <w:tcPr>
            <w:tcW w:w="2912" w:type="dxa"/>
            <w:vAlign w:val="center"/>
          </w:tcPr>
          <w:p w14:paraId="5F6295FE" w14:textId="77777777" w:rsidR="00862B3A" w:rsidRPr="00AB5193" w:rsidRDefault="00862B3A" w:rsidP="00862B3A">
            <w:pPr>
              <w:spacing w:line="360" w:lineRule="auto"/>
              <w:jc w:val="center"/>
              <w:rPr>
                <w:sz w:val="28"/>
                <w:szCs w:val="28"/>
              </w:rPr>
            </w:pPr>
            <w:r w:rsidRPr="00AB5193">
              <w:rPr>
                <w:sz w:val="28"/>
                <w:szCs w:val="28"/>
              </w:rPr>
              <w:t>2,39</w:t>
            </w:r>
            <w:r w:rsidRPr="00AB5193">
              <w:rPr>
                <w:sz w:val="28"/>
                <w:szCs w:val="28"/>
              </w:rPr>
              <w:sym w:font="Symbol" w:char="F0B1"/>
            </w:r>
            <w:r w:rsidRPr="00AB5193">
              <w:rPr>
                <w:sz w:val="28"/>
                <w:szCs w:val="28"/>
              </w:rPr>
              <w:t>0,77</w:t>
            </w:r>
          </w:p>
        </w:tc>
        <w:tc>
          <w:tcPr>
            <w:tcW w:w="1064" w:type="dxa"/>
            <w:vAlign w:val="center"/>
          </w:tcPr>
          <w:p w14:paraId="64211740" w14:textId="77777777" w:rsidR="00862B3A" w:rsidRPr="00AB5193" w:rsidRDefault="00862B3A" w:rsidP="00862B3A">
            <w:pPr>
              <w:spacing w:line="360" w:lineRule="auto"/>
              <w:jc w:val="center"/>
              <w:rPr>
                <w:sz w:val="28"/>
                <w:szCs w:val="28"/>
              </w:rPr>
            </w:pPr>
            <w:r w:rsidRPr="00AB5193">
              <w:rPr>
                <w:sz w:val="28"/>
                <w:szCs w:val="28"/>
              </w:rPr>
              <w:t>0,22</w:t>
            </w:r>
          </w:p>
        </w:tc>
        <w:tc>
          <w:tcPr>
            <w:tcW w:w="2527" w:type="dxa"/>
            <w:vAlign w:val="center"/>
          </w:tcPr>
          <w:p w14:paraId="6485D441" w14:textId="77777777" w:rsidR="00862B3A" w:rsidRPr="00AB5193" w:rsidRDefault="00862B3A" w:rsidP="00862B3A">
            <w:pPr>
              <w:spacing w:line="360" w:lineRule="auto"/>
              <w:jc w:val="center"/>
              <w:rPr>
                <w:sz w:val="28"/>
                <w:szCs w:val="28"/>
              </w:rPr>
            </w:pPr>
            <w:r w:rsidRPr="00AB5193">
              <w:rPr>
                <w:sz w:val="28"/>
                <w:szCs w:val="28"/>
              </w:rPr>
              <w:t>2,60</w:t>
            </w:r>
            <w:r w:rsidRPr="00AB5193">
              <w:rPr>
                <w:sz w:val="28"/>
                <w:szCs w:val="28"/>
              </w:rPr>
              <w:sym w:font="Symbol" w:char="F0B1"/>
            </w:r>
            <w:r w:rsidRPr="00AB5193">
              <w:rPr>
                <w:sz w:val="28"/>
                <w:szCs w:val="28"/>
              </w:rPr>
              <w:t>0,56</w:t>
            </w:r>
          </w:p>
        </w:tc>
      </w:tr>
      <w:tr w:rsidR="00862B3A" w:rsidRPr="00AB5193" w14:paraId="205353A7" w14:textId="77777777" w:rsidTr="00862B3A">
        <w:trPr>
          <w:jc w:val="center"/>
        </w:trPr>
        <w:tc>
          <w:tcPr>
            <w:tcW w:w="485" w:type="dxa"/>
            <w:vAlign w:val="center"/>
          </w:tcPr>
          <w:p w14:paraId="36B2DC04"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529" w:type="dxa"/>
            <w:vAlign w:val="center"/>
          </w:tcPr>
          <w:p w14:paraId="06AF564E"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Штанге (с)</w:t>
            </w:r>
          </w:p>
        </w:tc>
        <w:tc>
          <w:tcPr>
            <w:tcW w:w="2912" w:type="dxa"/>
            <w:vAlign w:val="center"/>
          </w:tcPr>
          <w:p w14:paraId="0F8EA171"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54,92</w:t>
            </w:r>
            <w:r w:rsidRPr="00AB5193">
              <w:rPr>
                <w:sz w:val="28"/>
                <w:szCs w:val="28"/>
                <w:u w:val="single"/>
                <w:lang w:eastAsia="uk-UA"/>
              </w:rPr>
              <w:t>+</w:t>
            </w:r>
            <w:r w:rsidRPr="00AB5193">
              <w:rPr>
                <w:sz w:val="28"/>
                <w:szCs w:val="28"/>
                <w:lang w:eastAsia="uk-UA"/>
              </w:rPr>
              <w:t>14,45</w:t>
            </w:r>
          </w:p>
        </w:tc>
        <w:tc>
          <w:tcPr>
            <w:tcW w:w="1064" w:type="dxa"/>
            <w:vAlign w:val="center"/>
          </w:tcPr>
          <w:p w14:paraId="6DD41AE1"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0,32</w:t>
            </w:r>
          </w:p>
        </w:tc>
        <w:tc>
          <w:tcPr>
            <w:tcW w:w="2527" w:type="dxa"/>
            <w:vAlign w:val="center"/>
          </w:tcPr>
          <w:p w14:paraId="7D1817BB"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59,09</w:t>
            </w:r>
            <w:r w:rsidRPr="00AB5193">
              <w:rPr>
                <w:sz w:val="28"/>
                <w:szCs w:val="28"/>
              </w:rPr>
              <w:sym w:font="Symbol" w:char="F0B1"/>
            </w:r>
            <w:r w:rsidRPr="00AB5193">
              <w:rPr>
                <w:sz w:val="28"/>
                <w:szCs w:val="28"/>
              </w:rPr>
              <w:t>0,56</w:t>
            </w:r>
          </w:p>
        </w:tc>
      </w:tr>
      <w:tr w:rsidR="00862B3A" w:rsidRPr="00AB5193" w14:paraId="2BE21BC5" w14:textId="77777777" w:rsidTr="00862B3A">
        <w:trPr>
          <w:jc w:val="center"/>
        </w:trPr>
        <w:tc>
          <w:tcPr>
            <w:tcW w:w="485" w:type="dxa"/>
            <w:vAlign w:val="center"/>
          </w:tcPr>
          <w:p w14:paraId="37BCE4B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529" w:type="dxa"/>
            <w:vAlign w:val="center"/>
          </w:tcPr>
          <w:p w14:paraId="64A013E7"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Генчі (с)</w:t>
            </w:r>
          </w:p>
        </w:tc>
        <w:tc>
          <w:tcPr>
            <w:tcW w:w="2912" w:type="dxa"/>
            <w:vAlign w:val="center"/>
          </w:tcPr>
          <w:p w14:paraId="6C287EAD"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28,90</w:t>
            </w:r>
            <w:r w:rsidRPr="00AB5193">
              <w:rPr>
                <w:sz w:val="28"/>
                <w:szCs w:val="28"/>
                <w:u w:val="single"/>
                <w:lang w:eastAsia="uk-UA"/>
              </w:rPr>
              <w:t>+</w:t>
            </w:r>
            <w:r w:rsidRPr="00AB5193">
              <w:rPr>
                <w:sz w:val="28"/>
                <w:szCs w:val="28"/>
                <w:lang w:eastAsia="uk-UA"/>
              </w:rPr>
              <w:t>12,47</w:t>
            </w:r>
          </w:p>
        </w:tc>
        <w:tc>
          <w:tcPr>
            <w:tcW w:w="1064" w:type="dxa"/>
            <w:vAlign w:val="center"/>
          </w:tcPr>
          <w:p w14:paraId="6890930E"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0,41</w:t>
            </w:r>
          </w:p>
        </w:tc>
        <w:tc>
          <w:tcPr>
            <w:tcW w:w="2527" w:type="dxa"/>
            <w:vAlign w:val="center"/>
          </w:tcPr>
          <w:p w14:paraId="0D66629F"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31,07</w:t>
            </w:r>
            <w:r w:rsidRPr="00AB5193">
              <w:rPr>
                <w:sz w:val="28"/>
                <w:szCs w:val="28"/>
              </w:rPr>
              <w:sym w:font="Symbol" w:char="F0B1"/>
            </w:r>
            <w:r w:rsidRPr="00AB5193">
              <w:rPr>
                <w:sz w:val="28"/>
                <w:szCs w:val="28"/>
              </w:rPr>
              <w:t>0,23</w:t>
            </w:r>
          </w:p>
        </w:tc>
      </w:tr>
    </w:tbl>
    <w:p w14:paraId="1C501C46" w14:textId="77777777" w:rsidR="00862B3A" w:rsidRPr="00AB5193" w:rsidRDefault="00862B3A" w:rsidP="00862B3A">
      <w:pPr>
        <w:spacing w:line="360" w:lineRule="auto"/>
        <w:ind w:firstLine="708"/>
        <w:jc w:val="both"/>
        <w:rPr>
          <w:sz w:val="28"/>
          <w:szCs w:val="28"/>
          <w:lang w:eastAsia="uk-UA"/>
        </w:rPr>
      </w:pPr>
    </w:p>
    <w:p w14:paraId="48597CC0" w14:textId="452EA2B2" w:rsidR="00862B3A" w:rsidRPr="00AB5193" w:rsidRDefault="00862B3A" w:rsidP="00862B3A">
      <w:pPr>
        <w:spacing w:line="360" w:lineRule="auto"/>
        <w:ind w:firstLine="708"/>
        <w:jc w:val="both"/>
        <w:rPr>
          <w:sz w:val="28"/>
          <w:szCs w:val="28"/>
          <w:lang w:eastAsia="uk-UA"/>
        </w:rPr>
      </w:pPr>
      <w:r w:rsidRPr="00AB5193">
        <w:rPr>
          <w:sz w:val="28"/>
          <w:szCs w:val="28"/>
          <w:lang w:eastAsia="uk-UA"/>
        </w:rPr>
        <w:t xml:space="preserve">Найбільший відносний приріс спостерігався після проходження навчального матеріалу з </w:t>
      </w:r>
      <w:r w:rsidR="001E5F3C">
        <w:rPr>
          <w:sz w:val="28"/>
          <w:szCs w:val="28"/>
          <w:lang w:val="uk-UA" w:eastAsia="uk-UA"/>
        </w:rPr>
        <w:t>акробатики</w:t>
      </w:r>
      <w:r w:rsidRPr="00AB5193">
        <w:rPr>
          <w:sz w:val="28"/>
          <w:szCs w:val="28"/>
          <w:lang w:eastAsia="uk-UA"/>
        </w:rPr>
        <w:t>.</w:t>
      </w:r>
    </w:p>
    <w:p w14:paraId="2C13AAFE" w14:textId="77777777" w:rsidR="00862B3A" w:rsidRPr="00AB5193" w:rsidRDefault="00862B3A" w:rsidP="00862B3A">
      <w:pPr>
        <w:suppressAutoHyphens/>
        <w:spacing w:line="360" w:lineRule="auto"/>
        <w:jc w:val="right"/>
        <w:rPr>
          <w:sz w:val="28"/>
          <w:szCs w:val="28"/>
          <w:lang w:eastAsia="uk-UA"/>
        </w:rPr>
      </w:pPr>
      <w:r w:rsidRPr="00AB5193">
        <w:rPr>
          <w:sz w:val="28"/>
          <w:szCs w:val="28"/>
          <w:lang w:eastAsia="uk-UA"/>
        </w:rPr>
        <w:t>Таблиця 3. 11</w:t>
      </w:r>
    </w:p>
    <w:p w14:paraId="09939291" w14:textId="77777777" w:rsidR="00862B3A" w:rsidRPr="00AB5193" w:rsidRDefault="00862B3A" w:rsidP="00862B3A">
      <w:pPr>
        <w:spacing w:line="360" w:lineRule="auto"/>
        <w:jc w:val="center"/>
        <w:rPr>
          <w:sz w:val="28"/>
          <w:szCs w:val="28"/>
        </w:rPr>
      </w:pPr>
      <w:r w:rsidRPr="00AB5193">
        <w:rPr>
          <w:sz w:val="28"/>
          <w:szCs w:val="28"/>
          <w:lang w:eastAsia="uk-UA"/>
        </w:rPr>
        <w:t>Порівняльна характеристика відносного приросту показників</w:t>
      </w:r>
      <w:r>
        <w:rPr>
          <w:sz w:val="28"/>
          <w:szCs w:val="28"/>
          <w:lang w:eastAsia="uk-UA"/>
        </w:rPr>
        <w:t xml:space="preserve"> </w:t>
      </w:r>
      <w:r w:rsidRPr="00AB5193">
        <w:rPr>
          <w:sz w:val="28"/>
          <w:szCs w:val="28"/>
          <w:lang w:eastAsia="uk-UA"/>
        </w:rPr>
        <w:t>дихальної системи дівчат під впливом різного змісту шкільної програми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189"/>
        <w:gridCol w:w="2658"/>
        <w:gridCol w:w="1564"/>
        <w:gridCol w:w="2236"/>
      </w:tblGrid>
      <w:tr w:rsidR="00862B3A" w:rsidRPr="00AB5193" w14:paraId="19C9DC4D" w14:textId="77777777" w:rsidTr="00862B3A">
        <w:trPr>
          <w:jc w:val="center"/>
        </w:trPr>
        <w:tc>
          <w:tcPr>
            <w:tcW w:w="485" w:type="dxa"/>
            <w:vAlign w:val="center"/>
          </w:tcPr>
          <w:p w14:paraId="7D6A724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w:t>
            </w:r>
          </w:p>
        </w:tc>
        <w:tc>
          <w:tcPr>
            <w:tcW w:w="2189" w:type="dxa"/>
            <w:vAlign w:val="center"/>
          </w:tcPr>
          <w:p w14:paraId="77B00BED"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Показник</w:t>
            </w:r>
          </w:p>
        </w:tc>
        <w:tc>
          <w:tcPr>
            <w:tcW w:w="2658" w:type="dxa"/>
            <w:vAlign w:val="center"/>
          </w:tcPr>
          <w:p w14:paraId="37C66B06" w14:textId="3005E5D3" w:rsidR="00862B3A" w:rsidRPr="001E5F3C" w:rsidRDefault="001E5F3C" w:rsidP="00862B3A">
            <w:pPr>
              <w:suppressAutoHyphens/>
              <w:spacing w:line="360" w:lineRule="auto"/>
              <w:jc w:val="center"/>
              <w:rPr>
                <w:sz w:val="28"/>
                <w:szCs w:val="28"/>
                <w:lang w:val="uk-UA" w:eastAsia="uk-UA"/>
              </w:rPr>
            </w:pPr>
            <w:r>
              <w:rPr>
                <w:sz w:val="28"/>
                <w:szCs w:val="28"/>
                <w:lang w:val="uk-UA" w:eastAsia="uk-UA"/>
              </w:rPr>
              <w:t>Акробатика</w:t>
            </w:r>
          </w:p>
        </w:tc>
        <w:tc>
          <w:tcPr>
            <w:tcW w:w="1564" w:type="dxa"/>
            <w:vAlign w:val="center"/>
          </w:tcPr>
          <w:p w14:paraId="52049C9F" w14:textId="0497193B" w:rsidR="00862B3A" w:rsidRPr="001E5F3C" w:rsidRDefault="001E5F3C" w:rsidP="00862B3A">
            <w:pPr>
              <w:suppressAutoHyphens/>
              <w:spacing w:line="360" w:lineRule="auto"/>
              <w:jc w:val="center"/>
              <w:rPr>
                <w:sz w:val="28"/>
                <w:szCs w:val="28"/>
                <w:lang w:val="uk-UA" w:eastAsia="uk-UA"/>
              </w:rPr>
            </w:pPr>
            <w:r>
              <w:rPr>
                <w:sz w:val="28"/>
                <w:szCs w:val="28"/>
                <w:lang w:val="uk-UA" w:eastAsia="uk-UA"/>
              </w:rPr>
              <w:t>Волейбол</w:t>
            </w:r>
          </w:p>
        </w:tc>
        <w:tc>
          <w:tcPr>
            <w:tcW w:w="2236" w:type="dxa"/>
            <w:vAlign w:val="center"/>
          </w:tcPr>
          <w:p w14:paraId="15F958A1"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Баскетбол</w:t>
            </w:r>
          </w:p>
        </w:tc>
      </w:tr>
      <w:tr w:rsidR="00862B3A" w:rsidRPr="00AB5193" w14:paraId="32D4DF01" w14:textId="77777777" w:rsidTr="00862B3A">
        <w:trPr>
          <w:jc w:val="center"/>
        </w:trPr>
        <w:tc>
          <w:tcPr>
            <w:tcW w:w="485" w:type="dxa"/>
            <w:vAlign w:val="center"/>
          </w:tcPr>
          <w:p w14:paraId="70153835"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1</w:t>
            </w:r>
          </w:p>
        </w:tc>
        <w:tc>
          <w:tcPr>
            <w:tcW w:w="2189" w:type="dxa"/>
            <w:vAlign w:val="center"/>
          </w:tcPr>
          <w:p w14:paraId="791A38F8" w14:textId="77777777" w:rsidR="00862B3A" w:rsidRPr="00AB5193" w:rsidRDefault="00862B3A" w:rsidP="00862B3A">
            <w:pPr>
              <w:spacing w:line="360" w:lineRule="auto"/>
              <w:jc w:val="center"/>
              <w:rPr>
                <w:sz w:val="28"/>
                <w:szCs w:val="28"/>
                <w:lang w:eastAsia="uk-UA"/>
              </w:rPr>
            </w:pPr>
            <w:r w:rsidRPr="00AB5193">
              <w:rPr>
                <w:sz w:val="28"/>
                <w:szCs w:val="28"/>
              </w:rPr>
              <w:t>ЖЕЛ, л</w:t>
            </w:r>
          </w:p>
        </w:tc>
        <w:tc>
          <w:tcPr>
            <w:tcW w:w="2658" w:type="dxa"/>
            <w:vAlign w:val="center"/>
          </w:tcPr>
          <w:p w14:paraId="7E087BB3" w14:textId="77777777" w:rsidR="00862B3A" w:rsidRPr="00AB5193" w:rsidRDefault="00862B3A" w:rsidP="00862B3A">
            <w:pPr>
              <w:spacing w:line="360" w:lineRule="auto"/>
              <w:jc w:val="center"/>
              <w:rPr>
                <w:sz w:val="28"/>
                <w:szCs w:val="28"/>
                <w:lang w:eastAsia="uk-UA"/>
              </w:rPr>
            </w:pPr>
            <w:r w:rsidRPr="00AB5193">
              <w:rPr>
                <w:sz w:val="28"/>
                <w:szCs w:val="28"/>
                <w:lang w:eastAsia="uk-UA"/>
              </w:rPr>
              <w:t>13,33</w:t>
            </w:r>
          </w:p>
        </w:tc>
        <w:tc>
          <w:tcPr>
            <w:tcW w:w="1564" w:type="dxa"/>
            <w:vAlign w:val="center"/>
          </w:tcPr>
          <w:p w14:paraId="267E7ABD" w14:textId="77777777" w:rsidR="00862B3A" w:rsidRPr="00AB5193" w:rsidRDefault="00862B3A" w:rsidP="00862B3A">
            <w:pPr>
              <w:spacing w:line="360" w:lineRule="auto"/>
              <w:jc w:val="center"/>
              <w:rPr>
                <w:sz w:val="28"/>
                <w:szCs w:val="28"/>
                <w:lang w:eastAsia="uk-UA"/>
              </w:rPr>
            </w:pPr>
            <w:r w:rsidRPr="00AB5193">
              <w:rPr>
                <w:sz w:val="28"/>
                <w:szCs w:val="28"/>
                <w:lang w:eastAsia="uk-UA"/>
              </w:rPr>
              <w:t>-12,33</w:t>
            </w:r>
          </w:p>
        </w:tc>
        <w:tc>
          <w:tcPr>
            <w:tcW w:w="2236" w:type="dxa"/>
            <w:vAlign w:val="center"/>
          </w:tcPr>
          <w:p w14:paraId="5D37701D" w14:textId="77777777" w:rsidR="00862B3A" w:rsidRPr="00AB5193" w:rsidRDefault="00862B3A" w:rsidP="00862B3A">
            <w:pPr>
              <w:spacing w:line="360" w:lineRule="auto"/>
              <w:jc w:val="center"/>
              <w:rPr>
                <w:sz w:val="28"/>
                <w:szCs w:val="28"/>
              </w:rPr>
            </w:pPr>
            <w:r w:rsidRPr="00AB5193">
              <w:rPr>
                <w:sz w:val="28"/>
                <w:szCs w:val="28"/>
              </w:rPr>
              <w:t>8,79</w:t>
            </w:r>
          </w:p>
        </w:tc>
      </w:tr>
      <w:tr w:rsidR="00862B3A" w:rsidRPr="00AB5193" w14:paraId="13C55CAC" w14:textId="77777777" w:rsidTr="00862B3A">
        <w:trPr>
          <w:jc w:val="center"/>
        </w:trPr>
        <w:tc>
          <w:tcPr>
            <w:tcW w:w="485" w:type="dxa"/>
            <w:vAlign w:val="center"/>
          </w:tcPr>
          <w:p w14:paraId="2B7BF45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2</w:t>
            </w:r>
          </w:p>
        </w:tc>
        <w:tc>
          <w:tcPr>
            <w:tcW w:w="2189" w:type="dxa"/>
            <w:vAlign w:val="center"/>
          </w:tcPr>
          <w:p w14:paraId="4D5A8D2B"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Штанге (с)</w:t>
            </w:r>
          </w:p>
        </w:tc>
        <w:tc>
          <w:tcPr>
            <w:tcW w:w="2658" w:type="dxa"/>
            <w:vAlign w:val="center"/>
          </w:tcPr>
          <w:p w14:paraId="25E68E5A" w14:textId="77777777" w:rsidR="00862B3A" w:rsidRPr="00AB5193" w:rsidRDefault="00862B3A" w:rsidP="00862B3A">
            <w:pPr>
              <w:spacing w:line="360" w:lineRule="auto"/>
              <w:jc w:val="center"/>
              <w:rPr>
                <w:sz w:val="28"/>
                <w:szCs w:val="28"/>
                <w:lang w:eastAsia="uk-UA"/>
              </w:rPr>
            </w:pPr>
            <w:r w:rsidRPr="00AB5193">
              <w:rPr>
                <w:sz w:val="28"/>
                <w:szCs w:val="28"/>
                <w:lang w:eastAsia="uk-UA"/>
              </w:rPr>
              <w:t>16,56</w:t>
            </w:r>
          </w:p>
        </w:tc>
        <w:tc>
          <w:tcPr>
            <w:tcW w:w="1564" w:type="dxa"/>
            <w:vAlign w:val="center"/>
          </w:tcPr>
          <w:p w14:paraId="18EFE379" w14:textId="77777777" w:rsidR="00862B3A" w:rsidRPr="00AB5193" w:rsidRDefault="00862B3A" w:rsidP="00862B3A">
            <w:pPr>
              <w:spacing w:line="360" w:lineRule="auto"/>
              <w:jc w:val="center"/>
              <w:rPr>
                <w:sz w:val="28"/>
                <w:szCs w:val="28"/>
                <w:lang w:eastAsia="uk-UA"/>
              </w:rPr>
            </w:pPr>
            <w:r w:rsidRPr="00AB5193">
              <w:rPr>
                <w:sz w:val="28"/>
                <w:szCs w:val="28"/>
                <w:lang w:eastAsia="uk-UA"/>
              </w:rPr>
              <w:t>-8,47</w:t>
            </w:r>
          </w:p>
        </w:tc>
        <w:tc>
          <w:tcPr>
            <w:tcW w:w="2236" w:type="dxa"/>
            <w:vAlign w:val="center"/>
          </w:tcPr>
          <w:p w14:paraId="45F64517" w14:textId="77777777" w:rsidR="00862B3A" w:rsidRPr="00AB5193" w:rsidRDefault="00862B3A" w:rsidP="00862B3A">
            <w:pPr>
              <w:spacing w:line="360" w:lineRule="auto"/>
              <w:jc w:val="center"/>
              <w:rPr>
                <w:sz w:val="28"/>
                <w:szCs w:val="28"/>
              </w:rPr>
            </w:pPr>
            <w:r w:rsidRPr="00AB5193">
              <w:rPr>
                <w:sz w:val="28"/>
                <w:szCs w:val="28"/>
              </w:rPr>
              <w:t>7,58</w:t>
            </w:r>
          </w:p>
        </w:tc>
      </w:tr>
      <w:tr w:rsidR="00862B3A" w:rsidRPr="00AB5193" w14:paraId="5B3A811F" w14:textId="77777777" w:rsidTr="00862B3A">
        <w:trPr>
          <w:jc w:val="center"/>
        </w:trPr>
        <w:tc>
          <w:tcPr>
            <w:tcW w:w="485" w:type="dxa"/>
            <w:vAlign w:val="center"/>
          </w:tcPr>
          <w:p w14:paraId="1580F9B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3</w:t>
            </w:r>
          </w:p>
        </w:tc>
        <w:tc>
          <w:tcPr>
            <w:tcW w:w="2189" w:type="dxa"/>
            <w:vAlign w:val="center"/>
          </w:tcPr>
          <w:p w14:paraId="0FF9BDE6" w14:textId="77777777" w:rsidR="00862B3A" w:rsidRPr="00AB5193" w:rsidRDefault="00862B3A" w:rsidP="00862B3A">
            <w:pPr>
              <w:suppressAutoHyphens/>
              <w:spacing w:line="480" w:lineRule="auto"/>
              <w:jc w:val="center"/>
              <w:rPr>
                <w:sz w:val="28"/>
                <w:szCs w:val="28"/>
                <w:lang w:eastAsia="uk-UA"/>
              </w:rPr>
            </w:pPr>
            <w:r w:rsidRPr="00AB5193">
              <w:rPr>
                <w:sz w:val="28"/>
                <w:szCs w:val="28"/>
                <w:lang w:eastAsia="uk-UA"/>
              </w:rPr>
              <w:t>Генчі (с)</w:t>
            </w:r>
          </w:p>
        </w:tc>
        <w:tc>
          <w:tcPr>
            <w:tcW w:w="2658" w:type="dxa"/>
            <w:vAlign w:val="center"/>
          </w:tcPr>
          <w:p w14:paraId="7AF6EC27" w14:textId="77777777" w:rsidR="00862B3A" w:rsidRPr="00AB5193" w:rsidRDefault="00862B3A" w:rsidP="00862B3A">
            <w:pPr>
              <w:spacing w:line="360" w:lineRule="auto"/>
              <w:jc w:val="center"/>
              <w:rPr>
                <w:sz w:val="28"/>
                <w:szCs w:val="28"/>
                <w:lang w:eastAsia="uk-UA"/>
              </w:rPr>
            </w:pPr>
            <w:r w:rsidRPr="00AB5193">
              <w:rPr>
                <w:sz w:val="28"/>
                <w:szCs w:val="28"/>
                <w:lang w:eastAsia="uk-UA"/>
              </w:rPr>
              <w:t>38,80</w:t>
            </w:r>
          </w:p>
        </w:tc>
        <w:tc>
          <w:tcPr>
            <w:tcW w:w="1564" w:type="dxa"/>
            <w:vAlign w:val="center"/>
          </w:tcPr>
          <w:p w14:paraId="6DCE9EEF" w14:textId="77777777" w:rsidR="00862B3A" w:rsidRPr="00AB5193" w:rsidRDefault="00862B3A" w:rsidP="00862B3A">
            <w:pPr>
              <w:spacing w:line="360" w:lineRule="auto"/>
              <w:jc w:val="center"/>
              <w:rPr>
                <w:sz w:val="28"/>
                <w:szCs w:val="28"/>
                <w:lang w:eastAsia="uk-UA"/>
              </w:rPr>
            </w:pPr>
            <w:r w:rsidRPr="00AB5193">
              <w:rPr>
                <w:sz w:val="28"/>
                <w:szCs w:val="28"/>
                <w:lang w:eastAsia="uk-UA"/>
              </w:rPr>
              <w:t>-23,28</w:t>
            </w:r>
          </w:p>
        </w:tc>
        <w:tc>
          <w:tcPr>
            <w:tcW w:w="2236" w:type="dxa"/>
            <w:vAlign w:val="center"/>
          </w:tcPr>
          <w:p w14:paraId="2AB41FF3" w14:textId="77777777" w:rsidR="00862B3A" w:rsidRPr="00AB5193" w:rsidRDefault="00862B3A" w:rsidP="00862B3A">
            <w:pPr>
              <w:spacing w:line="360" w:lineRule="auto"/>
              <w:jc w:val="center"/>
              <w:rPr>
                <w:sz w:val="28"/>
                <w:szCs w:val="28"/>
              </w:rPr>
            </w:pPr>
            <w:r w:rsidRPr="00AB5193">
              <w:rPr>
                <w:sz w:val="28"/>
                <w:szCs w:val="28"/>
              </w:rPr>
              <w:t>7,51</w:t>
            </w:r>
          </w:p>
        </w:tc>
      </w:tr>
    </w:tbl>
    <w:p w14:paraId="6E7865EA" w14:textId="77777777" w:rsidR="00862B3A" w:rsidRPr="00AB5193" w:rsidRDefault="00862B3A" w:rsidP="00862B3A">
      <w:pPr>
        <w:spacing w:line="360" w:lineRule="auto"/>
        <w:ind w:firstLine="708"/>
        <w:jc w:val="both"/>
        <w:rPr>
          <w:sz w:val="28"/>
          <w:szCs w:val="28"/>
          <w:lang w:eastAsia="uk-UA"/>
        </w:rPr>
      </w:pPr>
    </w:p>
    <w:p w14:paraId="1BEAB22E" w14:textId="77777777" w:rsidR="00862B3A" w:rsidRDefault="00862B3A" w:rsidP="00862B3A">
      <w:pPr>
        <w:spacing w:line="360" w:lineRule="auto"/>
        <w:jc w:val="both"/>
        <w:rPr>
          <w:noProof/>
          <w:sz w:val="28"/>
          <w:szCs w:val="28"/>
        </w:rPr>
      </w:pPr>
      <w:r w:rsidRPr="00AB5193">
        <w:rPr>
          <w:noProof/>
          <w:sz w:val="28"/>
          <w:szCs w:val="28"/>
        </w:rPr>
        <w:lastRenderedPageBreak/>
        <w:drawing>
          <wp:inline distT="0" distB="0" distL="0" distR="0" wp14:anchorId="1CDF1BE0" wp14:editId="67D175C6">
            <wp:extent cx="6134100" cy="23907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E3EBD">
        <w:rPr>
          <w:noProof/>
          <w:sz w:val="28"/>
          <w:szCs w:val="28"/>
        </w:rPr>
        <w:tab/>
      </w:r>
    </w:p>
    <w:p w14:paraId="15C23F0B" w14:textId="7EA3336A" w:rsidR="00862B3A" w:rsidRDefault="00862B3A" w:rsidP="00862B3A">
      <w:pPr>
        <w:spacing w:line="360" w:lineRule="auto"/>
        <w:ind w:firstLine="708"/>
        <w:jc w:val="both"/>
        <w:rPr>
          <w:sz w:val="28"/>
          <w:szCs w:val="28"/>
          <w:lang w:eastAsia="uk-UA"/>
        </w:rPr>
      </w:pPr>
      <w:r w:rsidRPr="00AB5193">
        <w:rPr>
          <w:sz w:val="28"/>
          <w:szCs w:val="28"/>
          <w:lang w:eastAsia="uk-UA"/>
        </w:rPr>
        <w:t>Рис.</w:t>
      </w:r>
      <w:r w:rsidR="00F77E85">
        <w:rPr>
          <w:sz w:val="28"/>
          <w:szCs w:val="28"/>
          <w:lang w:val="uk-UA" w:eastAsia="uk-UA"/>
        </w:rPr>
        <w:t xml:space="preserve"> </w:t>
      </w:r>
      <w:r w:rsidRPr="00AB5193">
        <w:rPr>
          <w:sz w:val="28"/>
          <w:szCs w:val="28"/>
          <w:lang w:eastAsia="uk-UA"/>
        </w:rPr>
        <w:t xml:space="preserve">3.3 Відносний приріст ЖЄЛ у дівчат під впливом різного змісту </w:t>
      </w:r>
    </w:p>
    <w:p w14:paraId="57F9428A" w14:textId="77777777" w:rsidR="00862B3A" w:rsidRDefault="00862B3A" w:rsidP="00862B3A">
      <w:pPr>
        <w:spacing w:line="360" w:lineRule="auto"/>
        <w:jc w:val="both"/>
        <w:rPr>
          <w:sz w:val="28"/>
          <w:szCs w:val="28"/>
          <w:lang w:eastAsia="uk-UA"/>
        </w:rPr>
      </w:pPr>
      <w:r>
        <w:rPr>
          <w:sz w:val="28"/>
          <w:szCs w:val="28"/>
          <w:lang w:eastAsia="uk-UA"/>
        </w:rPr>
        <w:t xml:space="preserve">                       уроку </w:t>
      </w:r>
      <w:r w:rsidRPr="00AB5193">
        <w:rPr>
          <w:sz w:val="28"/>
          <w:szCs w:val="28"/>
          <w:lang w:eastAsia="uk-UA"/>
        </w:rPr>
        <w:t>фізичної культури (%)</w:t>
      </w:r>
    </w:p>
    <w:p w14:paraId="107A9528" w14:textId="5934E459" w:rsidR="00862B3A" w:rsidRPr="00AB5193" w:rsidRDefault="00862B3A" w:rsidP="00862B3A">
      <w:pPr>
        <w:spacing w:line="360" w:lineRule="auto"/>
        <w:ind w:left="1701" w:hanging="993"/>
        <w:jc w:val="both"/>
        <w:rPr>
          <w:sz w:val="28"/>
          <w:szCs w:val="28"/>
          <w:lang w:eastAsia="uk-UA"/>
        </w:rPr>
      </w:pPr>
      <w:r>
        <w:rPr>
          <w:sz w:val="28"/>
          <w:szCs w:val="28"/>
          <w:lang w:eastAsia="uk-UA"/>
        </w:rPr>
        <w:t>Примітка: ЛА</w:t>
      </w:r>
      <w:r w:rsidRPr="00AB5193">
        <w:rPr>
          <w:sz w:val="28"/>
          <w:szCs w:val="28"/>
          <w:lang w:eastAsia="uk-UA"/>
        </w:rPr>
        <w:t xml:space="preserve"> – </w:t>
      </w:r>
      <w:r w:rsidR="001E5F3C">
        <w:rPr>
          <w:sz w:val="28"/>
          <w:szCs w:val="28"/>
          <w:lang w:val="uk-UA" w:eastAsia="uk-UA"/>
        </w:rPr>
        <w:t>акробатика</w:t>
      </w:r>
      <w:r>
        <w:rPr>
          <w:sz w:val="28"/>
          <w:szCs w:val="28"/>
          <w:lang w:eastAsia="uk-UA"/>
        </w:rPr>
        <w:t>;</w:t>
      </w:r>
    </w:p>
    <w:p w14:paraId="49B8DE05" w14:textId="77777777" w:rsidR="00862B3A" w:rsidRPr="00AB5193" w:rsidRDefault="00862B3A" w:rsidP="00862B3A">
      <w:pPr>
        <w:spacing w:line="360" w:lineRule="auto"/>
        <w:ind w:left="1701" w:hanging="993"/>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w:t>
      </w:r>
      <w:r>
        <w:rPr>
          <w:sz w:val="28"/>
          <w:szCs w:val="28"/>
          <w:lang w:eastAsia="uk-UA"/>
        </w:rPr>
        <w:t xml:space="preserve"> Г</w:t>
      </w:r>
      <w:r w:rsidRPr="00AB5193">
        <w:rPr>
          <w:sz w:val="28"/>
          <w:szCs w:val="28"/>
          <w:lang w:eastAsia="uk-UA"/>
        </w:rPr>
        <w:t xml:space="preserve"> – </w:t>
      </w:r>
      <w:r>
        <w:rPr>
          <w:sz w:val="28"/>
          <w:szCs w:val="28"/>
          <w:lang w:eastAsia="uk-UA"/>
        </w:rPr>
        <w:t>гімнастика;</w:t>
      </w:r>
    </w:p>
    <w:p w14:paraId="542A5263" w14:textId="77777777" w:rsidR="00862B3A" w:rsidRPr="00AB5193" w:rsidRDefault="00862B3A" w:rsidP="00862B3A">
      <w:pPr>
        <w:spacing w:line="360" w:lineRule="auto"/>
        <w:ind w:left="1701"/>
        <w:jc w:val="both"/>
        <w:rPr>
          <w:sz w:val="28"/>
          <w:szCs w:val="28"/>
          <w:lang w:eastAsia="uk-UA"/>
        </w:rPr>
      </w:pPr>
      <w:r w:rsidRPr="00AB5193">
        <w:rPr>
          <w:sz w:val="28"/>
          <w:szCs w:val="28"/>
          <w:lang w:eastAsia="uk-UA"/>
        </w:rPr>
        <w:t xml:space="preserve">    </w:t>
      </w:r>
      <w:r>
        <w:rPr>
          <w:sz w:val="28"/>
          <w:szCs w:val="28"/>
          <w:lang w:eastAsia="uk-UA"/>
        </w:rPr>
        <w:t>Б</w:t>
      </w:r>
      <w:r w:rsidRPr="00AB5193">
        <w:rPr>
          <w:sz w:val="28"/>
          <w:szCs w:val="28"/>
          <w:lang w:eastAsia="uk-UA"/>
        </w:rPr>
        <w:t xml:space="preserve"> – </w:t>
      </w:r>
      <w:r>
        <w:rPr>
          <w:sz w:val="28"/>
          <w:szCs w:val="28"/>
          <w:lang w:eastAsia="uk-UA"/>
        </w:rPr>
        <w:t>баскетбол.</w:t>
      </w:r>
    </w:p>
    <w:p w14:paraId="76A7815E" w14:textId="55F85EFF" w:rsidR="00862B3A" w:rsidRPr="00AB5193" w:rsidRDefault="00862B3A" w:rsidP="00862B3A">
      <w:pPr>
        <w:spacing w:line="360" w:lineRule="auto"/>
        <w:jc w:val="center"/>
        <w:rPr>
          <w:sz w:val="28"/>
          <w:szCs w:val="28"/>
          <w:lang w:eastAsia="uk-UA"/>
        </w:rPr>
      </w:pPr>
      <w:r w:rsidRPr="00AB5193">
        <w:rPr>
          <w:noProof/>
          <w:sz w:val="28"/>
          <w:szCs w:val="28"/>
        </w:rPr>
        <w:drawing>
          <wp:inline distT="0" distB="0" distL="0" distR="0" wp14:anchorId="6456F404" wp14:editId="76DC2095">
            <wp:extent cx="6000750" cy="29622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14430">
        <w:rPr>
          <w:noProof/>
          <w:sz w:val="28"/>
          <w:szCs w:val="28"/>
        </w:rPr>
        <w:tab/>
      </w:r>
      <w:r w:rsidRPr="00AB5193">
        <w:rPr>
          <w:sz w:val="28"/>
          <w:szCs w:val="28"/>
          <w:lang w:eastAsia="uk-UA"/>
        </w:rPr>
        <w:t>Рис.</w:t>
      </w:r>
      <w:r w:rsidR="00F77E85">
        <w:rPr>
          <w:sz w:val="28"/>
          <w:szCs w:val="28"/>
          <w:lang w:val="uk-UA" w:eastAsia="uk-UA"/>
        </w:rPr>
        <w:t xml:space="preserve"> </w:t>
      </w:r>
      <w:r w:rsidRPr="00AB5193">
        <w:rPr>
          <w:sz w:val="28"/>
          <w:szCs w:val="28"/>
          <w:lang w:eastAsia="uk-UA"/>
        </w:rPr>
        <w:t>3.4 Відносний приріст показників дихал</w:t>
      </w:r>
      <w:r>
        <w:rPr>
          <w:sz w:val="28"/>
          <w:szCs w:val="28"/>
          <w:lang w:eastAsia="uk-UA"/>
        </w:rPr>
        <w:t xml:space="preserve">ьної системи дівчат під </w:t>
      </w:r>
      <w:r w:rsidRPr="00AB5193">
        <w:rPr>
          <w:sz w:val="28"/>
          <w:szCs w:val="28"/>
          <w:lang w:eastAsia="uk-UA"/>
        </w:rPr>
        <w:t>впливом різного змісту шкільної програми</w:t>
      </w:r>
    </w:p>
    <w:p w14:paraId="131AF873" w14:textId="7F6DF69A" w:rsidR="00862B3A" w:rsidRPr="00AB5193" w:rsidRDefault="00862B3A" w:rsidP="00862B3A">
      <w:pPr>
        <w:spacing w:line="360" w:lineRule="auto"/>
        <w:ind w:left="1701" w:hanging="993"/>
        <w:jc w:val="both"/>
        <w:rPr>
          <w:sz w:val="28"/>
          <w:szCs w:val="28"/>
          <w:lang w:eastAsia="uk-UA"/>
        </w:rPr>
      </w:pPr>
      <w:r>
        <w:rPr>
          <w:sz w:val="28"/>
          <w:szCs w:val="28"/>
          <w:lang w:eastAsia="uk-UA"/>
        </w:rPr>
        <w:t>Примітка: ЛА</w:t>
      </w:r>
      <w:r w:rsidRPr="00AB5193">
        <w:rPr>
          <w:sz w:val="28"/>
          <w:szCs w:val="28"/>
          <w:lang w:eastAsia="uk-UA"/>
        </w:rPr>
        <w:t xml:space="preserve"> – </w:t>
      </w:r>
      <w:r w:rsidR="001E5F3C">
        <w:rPr>
          <w:sz w:val="28"/>
          <w:szCs w:val="28"/>
          <w:lang w:val="uk-UA" w:eastAsia="uk-UA"/>
        </w:rPr>
        <w:t>акробатика</w:t>
      </w:r>
      <w:r>
        <w:rPr>
          <w:sz w:val="28"/>
          <w:szCs w:val="28"/>
          <w:lang w:eastAsia="uk-UA"/>
        </w:rPr>
        <w:t>;</w:t>
      </w:r>
    </w:p>
    <w:p w14:paraId="0CBA0CA7" w14:textId="1F9FF792" w:rsidR="00862B3A" w:rsidRPr="00AB5193" w:rsidRDefault="00862B3A" w:rsidP="00862B3A">
      <w:pPr>
        <w:spacing w:line="360" w:lineRule="auto"/>
        <w:ind w:left="1701" w:hanging="993"/>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w:t>
      </w:r>
      <w:r>
        <w:rPr>
          <w:sz w:val="28"/>
          <w:szCs w:val="28"/>
          <w:lang w:eastAsia="uk-UA"/>
        </w:rPr>
        <w:t xml:space="preserve"> Г</w:t>
      </w:r>
      <w:r w:rsidRPr="00AB5193">
        <w:rPr>
          <w:sz w:val="28"/>
          <w:szCs w:val="28"/>
          <w:lang w:eastAsia="uk-UA"/>
        </w:rPr>
        <w:t xml:space="preserve"> – </w:t>
      </w:r>
      <w:r w:rsidR="001E5F3C">
        <w:rPr>
          <w:sz w:val="28"/>
          <w:szCs w:val="28"/>
          <w:lang w:val="uk-UA" w:eastAsia="uk-UA"/>
        </w:rPr>
        <w:t>волейбол</w:t>
      </w:r>
      <w:r>
        <w:rPr>
          <w:sz w:val="28"/>
          <w:szCs w:val="28"/>
          <w:lang w:eastAsia="uk-UA"/>
        </w:rPr>
        <w:t>;</w:t>
      </w:r>
    </w:p>
    <w:p w14:paraId="588410F9" w14:textId="56E95236" w:rsidR="00862B3A" w:rsidRDefault="00862B3A" w:rsidP="00862B3A">
      <w:pPr>
        <w:spacing w:line="360" w:lineRule="auto"/>
        <w:ind w:left="1701"/>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w:t>
      </w:r>
      <w:r>
        <w:rPr>
          <w:sz w:val="28"/>
          <w:szCs w:val="28"/>
          <w:lang w:eastAsia="uk-UA"/>
        </w:rPr>
        <w:t>Б</w:t>
      </w:r>
      <w:r w:rsidRPr="00AB5193">
        <w:rPr>
          <w:sz w:val="28"/>
          <w:szCs w:val="28"/>
          <w:lang w:eastAsia="uk-UA"/>
        </w:rPr>
        <w:t xml:space="preserve"> – </w:t>
      </w:r>
      <w:r>
        <w:rPr>
          <w:sz w:val="28"/>
          <w:szCs w:val="28"/>
          <w:lang w:eastAsia="uk-UA"/>
        </w:rPr>
        <w:t>баскетбол.</w:t>
      </w:r>
    </w:p>
    <w:p w14:paraId="5003C7F8" w14:textId="77777777" w:rsidR="001E5F3C" w:rsidRPr="00AB5193" w:rsidRDefault="001E5F3C" w:rsidP="00862B3A">
      <w:pPr>
        <w:spacing w:line="360" w:lineRule="auto"/>
        <w:ind w:left="1701"/>
        <w:jc w:val="both"/>
        <w:rPr>
          <w:sz w:val="28"/>
          <w:szCs w:val="28"/>
          <w:lang w:eastAsia="uk-UA"/>
        </w:rPr>
      </w:pPr>
    </w:p>
    <w:p w14:paraId="5D8C0409" w14:textId="77777777" w:rsidR="00862B3A" w:rsidRPr="00AB5193" w:rsidRDefault="00862B3A" w:rsidP="00862B3A">
      <w:pPr>
        <w:spacing w:line="360" w:lineRule="auto"/>
        <w:ind w:firstLine="709"/>
        <w:jc w:val="both"/>
        <w:rPr>
          <w:sz w:val="28"/>
          <w:szCs w:val="28"/>
        </w:rPr>
      </w:pPr>
      <w:r w:rsidRPr="00AB5193">
        <w:rPr>
          <w:sz w:val="28"/>
          <w:szCs w:val="28"/>
        </w:rPr>
        <w:lastRenderedPageBreak/>
        <w:t>Вирішення наступного завдання дослідження передбачало вивчення  змін показників фізичної підготовленості дівчат (таблиці 3.12-3.14).</w:t>
      </w:r>
    </w:p>
    <w:p w14:paraId="5F83B678" w14:textId="77777777" w:rsidR="00862B3A" w:rsidRPr="00AB5193" w:rsidRDefault="00862B3A" w:rsidP="00862B3A">
      <w:pPr>
        <w:spacing w:line="360" w:lineRule="auto"/>
        <w:ind w:firstLine="709"/>
        <w:jc w:val="right"/>
        <w:rPr>
          <w:sz w:val="28"/>
          <w:szCs w:val="28"/>
        </w:rPr>
      </w:pPr>
      <w:r w:rsidRPr="00AB5193">
        <w:rPr>
          <w:sz w:val="28"/>
          <w:szCs w:val="28"/>
        </w:rPr>
        <w:t>Таблиця 3.12</w:t>
      </w:r>
    </w:p>
    <w:p w14:paraId="5AFBF455" w14:textId="4C29D0C9" w:rsidR="00862B3A" w:rsidRPr="00AB5193" w:rsidRDefault="00862B3A" w:rsidP="00862B3A">
      <w:pPr>
        <w:suppressAutoHyphens/>
        <w:spacing w:line="360" w:lineRule="auto"/>
        <w:ind w:firstLine="720"/>
        <w:jc w:val="center"/>
        <w:rPr>
          <w:bCs/>
          <w:sz w:val="28"/>
          <w:szCs w:val="28"/>
        </w:rPr>
      </w:pPr>
      <w:r w:rsidRPr="00AB5193">
        <w:rPr>
          <w:sz w:val="28"/>
          <w:szCs w:val="28"/>
          <w:lang w:eastAsia="uk-UA"/>
        </w:rPr>
        <w:t xml:space="preserve">Порівняльна характеристика показників фізичної підготовленості дівчат під впливом уроків з </w:t>
      </w:r>
      <w:r w:rsidR="001E5F3C">
        <w:rPr>
          <w:sz w:val="28"/>
          <w:szCs w:val="28"/>
          <w:lang w:val="uk-UA" w:eastAsia="uk-UA"/>
        </w:rPr>
        <w:t>акробатики</w:t>
      </w:r>
      <w:r w:rsidRPr="00AB5193">
        <w:rPr>
          <w:sz w:val="28"/>
          <w:szCs w:val="28"/>
          <w:lang w:eastAsia="uk-UA"/>
        </w:rPr>
        <w:t xml:space="preserve"> </w:t>
      </w:r>
      <w:r w:rsidRPr="00AB5193">
        <w:rPr>
          <w:bCs/>
          <w:sz w:val="28"/>
          <w:szCs w:val="28"/>
        </w:rPr>
        <w:t xml:space="preserve"> (Х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126"/>
        <w:gridCol w:w="1701"/>
        <w:gridCol w:w="1979"/>
      </w:tblGrid>
      <w:tr w:rsidR="00862B3A" w:rsidRPr="00AB5193" w14:paraId="289EF9B8" w14:textId="77777777" w:rsidTr="001E5F3C">
        <w:trPr>
          <w:trHeight w:val="833"/>
          <w:jc w:val="center"/>
        </w:trPr>
        <w:tc>
          <w:tcPr>
            <w:tcW w:w="3539" w:type="dxa"/>
            <w:vAlign w:val="center"/>
          </w:tcPr>
          <w:p w14:paraId="0ED93973" w14:textId="77777777" w:rsidR="00862B3A" w:rsidRPr="00AB5193" w:rsidRDefault="00862B3A" w:rsidP="00862B3A">
            <w:pPr>
              <w:jc w:val="center"/>
              <w:rPr>
                <w:sz w:val="28"/>
                <w:szCs w:val="28"/>
              </w:rPr>
            </w:pPr>
            <w:r w:rsidRPr="00AB5193">
              <w:rPr>
                <w:sz w:val="28"/>
                <w:szCs w:val="28"/>
              </w:rPr>
              <w:t>Тести</w:t>
            </w:r>
          </w:p>
        </w:tc>
        <w:tc>
          <w:tcPr>
            <w:tcW w:w="2126" w:type="dxa"/>
            <w:vAlign w:val="center"/>
          </w:tcPr>
          <w:p w14:paraId="3E7D98B7"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701" w:type="dxa"/>
            <w:vAlign w:val="center"/>
          </w:tcPr>
          <w:p w14:paraId="73587733"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1979" w:type="dxa"/>
            <w:vAlign w:val="center"/>
          </w:tcPr>
          <w:p w14:paraId="23E1CDC0"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2831BC2B" w14:textId="77777777" w:rsidTr="001E5F3C">
        <w:trPr>
          <w:trHeight w:val="844"/>
          <w:jc w:val="center"/>
        </w:trPr>
        <w:tc>
          <w:tcPr>
            <w:tcW w:w="3539" w:type="dxa"/>
            <w:vAlign w:val="center"/>
          </w:tcPr>
          <w:p w14:paraId="75DEDFCE" w14:textId="77777777" w:rsidR="00862B3A" w:rsidRPr="00AB5193" w:rsidRDefault="00862B3A" w:rsidP="001E5F3C">
            <w:pPr>
              <w:ind w:left="306"/>
              <w:rPr>
                <w:sz w:val="28"/>
                <w:szCs w:val="28"/>
              </w:rPr>
            </w:pPr>
            <w:r w:rsidRPr="00AB5193">
              <w:rPr>
                <w:sz w:val="28"/>
                <w:szCs w:val="28"/>
              </w:rPr>
              <w:t>Згинання і розгинання рук, разів</w:t>
            </w:r>
          </w:p>
        </w:tc>
        <w:tc>
          <w:tcPr>
            <w:tcW w:w="2126" w:type="dxa"/>
            <w:vAlign w:val="center"/>
          </w:tcPr>
          <w:p w14:paraId="023CEB7C" w14:textId="77777777" w:rsidR="00862B3A" w:rsidRPr="00AB5193" w:rsidRDefault="00862B3A" w:rsidP="00862B3A">
            <w:pPr>
              <w:jc w:val="center"/>
              <w:rPr>
                <w:sz w:val="28"/>
                <w:szCs w:val="28"/>
              </w:rPr>
            </w:pPr>
            <w:r w:rsidRPr="00AB5193">
              <w:rPr>
                <w:sz w:val="28"/>
                <w:szCs w:val="28"/>
              </w:rPr>
              <w:t>12,6</w:t>
            </w:r>
            <w:r w:rsidRPr="00AB5193">
              <w:rPr>
                <w:sz w:val="28"/>
                <w:szCs w:val="28"/>
              </w:rPr>
              <w:sym w:font="Symbol" w:char="F0B1"/>
            </w:r>
            <w:r w:rsidRPr="00AB5193">
              <w:rPr>
                <w:sz w:val="28"/>
                <w:szCs w:val="28"/>
              </w:rPr>
              <w:t>0,49</w:t>
            </w:r>
          </w:p>
          <w:p w14:paraId="76229B15" w14:textId="77777777" w:rsidR="00862B3A" w:rsidRPr="00AB5193" w:rsidRDefault="00862B3A" w:rsidP="00862B3A">
            <w:pPr>
              <w:jc w:val="center"/>
              <w:rPr>
                <w:sz w:val="28"/>
                <w:szCs w:val="28"/>
              </w:rPr>
            </w:pPr>
          </w:p>
        </w:tc>
        <w:tc>
          <w:tcPr>
            <w:tcW w:w="1701" w:type="dxa"/>
            <w:vAlign w:val="center"/>
          </w:tcPr>
          <w:p w14:paraId="28A466D3" w14:textId="77777777" w:rsidR="00862B3A" w:rsidRPr="00AB5193" w:rsidRDefault="00862B3A" w:rsidP="00862B3A">
            <w:pPr>
              <w:jc w:val="center"/>
              <w:rPr>
                <w:sz w:val="28"/>
                <w:szCs w:val="28"/>
              </w:rPr>
            </w:pPr>
            <w:r w:rsidRPr="00AB5193">
              <w:rPr>
                <w:sz w:val="28"/>
                <w:szCs w:val="28"/>
              </w:rPr>
              <w:t>1,57</w:t>
            </w:r>
          </w:p>
        </w:tc>
        <w:tc>
          <w:tcPr>
            <w:tcW w:w="1979" w:type="dxa"/>
            <w:vAlign w:val="center"/>
          </w:tcPr>
          <w:p w14:paraId="46097050" w14:textId="77777777" w:rsidR="00862B3A" w:rsidRPr="00AB5193" w:rsidRDefault="00862B3A" w:rsidP="00862B3A">
            <w:pPr>
              <w:jc w:val="center"/>
              <w:rPr>
                <w:sz w:val="28"/>
                <w:szCs w:val="28"/>
              </w:rPr>
            </w:pPr>
            <w:r w:rsidRPr="00AB5193">
              <w:rPr>
                <w:sz w:val="28"/>
                <w:szCs w:val="28"/>
              </w:rPr>
              <w:t>13,9</w:t>
            </w:r>
            <w:r w:rsidRPr="00AB5193">
              <w:rPr>
                <w:sz w:val="28"/>
                <w:szCs w:val="28"/>
              </w:rPr>
              <w:sym w:font="Symbol" w:char="F0B1"/>
            </w:r>
            <w:r w:rsidRPr="00AB5193">
              <w:rPr>
                <w:sz w:val="28"/>
                <w:szCs w:val="28"/>
              </w:rPr>
              <w:t>0,67</w:t>
            </w:r>
          </w:p>
          <w:p w14:paraId="732687B9" w14:textId="77777777" w:rsidR="00862B3A" w:rsidRPr="00AB5193" w:rsidRDefault="00862B3A" w:rsidP="00862B3A">
            <w:pPr>
              <w:jc w:val="center"/>
              <w:rPr>
                <w:sz w:val="28"/>
                <w:szCs w:val="28"/>
              </w:rPr>
            </w:pPr>
          </w:p>
        </w:tc>
      </w:tr>
      <w:tr w:rsidR="00862B3A" w:rsidRPr="00AB5193" w14:paraId="417A23A2" w14:textId="77777777" w:rsidTr="001E5F3C">
        <w:trPr>
          <w:trHeight w:val="842"/>
          <w:jc w:val="center"/>
        </w:trPr>
        <w:tc>
          <w:tcPr>
            <w:tcW w:w="3539" w:type="dxa"/>
            <w:vAlign w:val="center"/>
          </w:tcPr>
          <w:p w14:paraId="170C901F" w14:textId="77777777" w:rsidR="00862B3A" w:rsidRPr="00AB5193" w:rsidRDefault="00862B3A" w:rsidP="001E5F3C">
            <w:pPr>
              <w:ind w:left="306"/>
              <w:rPr>
                <w:sz w:val="28"/>
                <w:szCs w:val="28"/>
              </w:rPr>
            </w:pPr>
            <w:r w:rsidRPr="00AB5193">
              <w:rPr>
                <w:sz w:val="28"/>
                <w:szCs w:val="28"/>
              </w:rPr>
              <w:t>Підйом тулуба із положення лежачи, разів</w:t>
            </w:r>
          </w:p>
        </w:tc>
        <w:tc>
          <w:tcPr>
            <w:tcW w:w="2126" w:type="dxa"/>
            <w:vAlign w:val="center"/>
          </w:tcPr>
          <w:p w14:paraId="5801A836" w14:textId="77777777" w:rsidR="00862B3A" w:rsidRPr="00AB5193" w:rsidRDefault="00862B3A" w:rsidP="00862B3A">
            <w:pPr>
              <w:jc w:val="center"/>
              <w:rPr>
                <w:sz w:val="28"/>
                <w:szCs w:val="28"/>
              </w:rPr>
            </w:pPr>
            <w:r w:rsidRPr="00AB5193">
              <w:rPr>
                <w:sz w:val="28"/>
                <w:szCs w:val="28"/>
              </w:rPr>
              <w:t>19,8</w:t>
            </w:r>
            <w:r w:rsidRPr="00AB5193">
              <w:rPr>
                <w:sz w:val="28"/>
                <w:szCs w:val="28"/>
              </w:rPr>
              <w:sym w:font="Symbol" w:char="F0B1"/>
            </w:r>
            <w:r w:rsidRPr="00AB5193">
              <w:rPr>
                <w:sz w:val="28"/>
                <w:szCs w:val="28"/>
              </w:rPr>
              <w:t>0,52</w:t>
            </w:r>
          </w:p>
          <w:p w14:paraId="529F0D3D" w14:textId="77777777" w:rsidR="00862B3A" w:rsidRPr="00AB5193" w:rsidRDefault="00862B3A" w:rsidP="00862B3A">
            <w:pPr>
              <w:jc w:val="center"/>
              <w:rPr>
                <w:sz w:val="28"/>
                <w:szCs w:val="28"/>
              </w:rPr>
            </w:pPr>
          </w:p>
        </w:tc>
        <w:tc>
          <w:tcPr>
            <w:tcW w:w="1701" w:type="dxa"/>
            <w:vAlign w:val="center"/>
          </w:tcPr>
          <w:p w14:paraId="3ACBAD09" w14:textId="77777777" w:rsidR="00862B3A" w:rsidRPr="00AB5193" w:rsidRDefault="00862B3A" w:rsidP="00862B3A">
            <w:pPr>
              <w:jc w:val="center"/>
              <w:rPr>
                <w:sz w:val="28"/>
                <w:szCs w:val="28"/>
              </w:rPr>
            </w:pPr>
            <w:r w:rsidRPr="00AB5193">
              <w:rPr>
                <w:sz w:val="28"/>
                <w:szCs w:val="28"/>
              </w:rPr>
              <w:t>0,29</w:t>
            </w:r>
          </w:p>
        </w:tc>
        <w:tc>
          <w:tcPr>
            <w:tcW w:w="1979" w:type="dxa"/>
            <w:vAlign w:val="center"/>
          </w:tcPr>
          <w:p w14:paraId="32B9FDE0" w14:textId="77777777" w:rsidR="00862B3A" w:rsidRPr="00AB5193" w:rsidRDefault="00862B3A" w:rsidP="00862B3A">
            <w:pPr>
              <w:jc w:val="center"/>
              <w:rPr>
                <w:sz w:val="28"/>
                <w:szCs w:val="28"/>
              </w:rPr>
            </w:pPr>
            <w:r w:rsidRPr="00AB5193">
              <w:rPr>
                <w:sz w:val="28"/>
                <w:szCs w:val="28"/>
              </w:rPr>
              <w:t>20,0</w:t>
            </w:r>
            <w:r w:rsidRPr="00AB5193">
              <w:rPr>
                <w:sz w:val="28"/>
                <w:szCs w:val="28"/>
              </w:rPr>
              <w:sym w:font="Symbol" w:char="F0B1"/>
            </w:r>
            <w:r w:rsidRPr="00AB5193">
              <w:rPr>
                <w:sz w:val="28"/>
                <w:szCs w:val="28"/>
              </w:rPr>
              <w:t>0,47</w:t>
            </w:r>
          </w:p>
          <w:p w14:paraId="244D386B" w14:textId="77777777" w:rsidR="00862B3A" w:rsidRPr="00AB5193" w:rsidRDefault="00862B3A" w:rsidP="00862B3A">
            <w:pPr>
              <w:jc w:val="center"/>
              <w:rPr>
                <w:sz w:val="28"/>
                <w:szCs w:val="28"/>
              </w:rPr>
            </w:pPr>
          </w:p>
        </w:tc>
      </w:tr>
      <w:tr w:rsidR="00862B3A" w:rsidRPr="00AB5193" w14:paraId="23391C06" w14:textId="77777777" w:rsidTr="001E5F3C">
        <w:trPr>
          <w:trHeight w:val="841"/>
          <w:jc w:val="center"/>
        </w:trPr>
        <w:tc>
          <w:tcPr>
            <w:tcW w:w="3539" w:type="dxa"/>
            <w:vAlign w:val="center"/>
          </w:tcPr>
          <w:p w14:paraId="05B5D1A0" w14:textId="77777777" w:rsidR="00862B3A" w:rsidRPr="00AB5193" w:rsidRDefault="00862B3A" w:rsidP="001E5F3C">
            <w:pPr>
              <w:ind w:left="306"/>
              <w:rPr>
                <w:sz w:val="28"/>
                <w:szCs w:val="28"/>
              </w:rPr>
            </w:pPr>
            <w:r w:rsidRPr="00AB5193">
              <w:rPr>
                <w:sz w:val="28"/>
                <w:szCs w:val="28"/>
              </w:rPr>
              <w:t>Стрибок у довжину з місця, см</w:t>
            </w:r>
          </w:p>
        </w:tc>
        <w:tc>
          <w:tcPr>
            <w:tcW w:w="2126" w:type="dxa"/>
            <w:vAlign w:val="center"/>
          </w:tcPr>
          <w:p w14:paraId="2B379D73" w14:textId="77777777" w:rsidR="00862B3A" w:rsidRPr="00AB5193" w:rsidRDefault="00862B3A" w:rsidP="00862B3A">
            <w:pPr>
              <w:jc w:val="center"/>
              <w:rPr>
                <w:sz w:val="28"/>
                <w:szCs w:val="28"/>
              </w:rPr>
            </w:pPr>
            <w:r w:rsidRPr="00AB5193">
              <w:rPr>
                <w:sz w:val="28"/>
                <w:szCs w:val="28"/>
              </w:rPr>
              <w:t>148,0</w:t>
            </w:r>
            <w:r w:rsidRPr="00AB5193">
              <w:rPr>
                <w:sz w:val="28"/>
                <w:szCs w:val="28"/>
              </w:rPr>
              <w:sym w:font="Symbol" w:char="F0B1"/>
            </w:r>
            <w:r w:rsidRPr="00AB5193">
              <w:rPr>
                <w:sz w:val="28"/>
                <w:szCs w:val="28"/>
              </w:rPr>
              <w:t>1,36</w:t>
            </w:r>
          </w:p>
          <w:p w14:paraId="0FA012B5" w14:textId="77777777" w:rsidR="00862B3A" w:rsidRPr="00AB5193" w:rsidRDefault="00862B3A" w:rsidP="00862B3A">
            <w:pPr>
              <w:jc w:val="center"/>
              <w:rPr>
                <w:sz w:val="28"/>
                <w:szCs w:val="28"/>
              </w:rPr>
            </w:pPr>
          </w:p>
        </w:tc>
        <w:tc>
          <w:tcPr>
            <w:tcW w:w="1701" w:type="dxa"/>
            <w:vAlign w:val="center"/>
          </w:tcPr>
          <w:p w14:paraId="0AFA59A3" w14:textId="77777777" w:rsidR="00862B3A" w:rsidRPr="00AB5193" w:rsidRDefault="00862B3A" w:rsidP="00862B3A">
            <w:pPr>
              <w:jc w:val="center"/>
              <w:rPr>
                <w:sz w:val="28"/>
                <w:szCs w:val="28"/>
              </w:rPr>
            </w:pPr>
            <w:r w:rsidRPr="00AB5193">
              <w:rPr>
                <w:sz w:val="28"/>
                <w:szCs w:val="28"/>
              </w:rPr>
              <w:t>4,44</w:t>
            </w:r>
            <w:r>
              <w:rPr>
                <w:sz w:val="28"/>
                <w:szCs w:val="28"/>
              </w:rPr>
              <w:t>*</w:t>
            </w:r>
          </w:p>
        </w:tc>
        <w:tc>
          <w:tcPr>
            <w:tcW w:w="1979" w:type="dxa"/>
            <w:vAlign w:val="center"/>
          </w:tcPr>
          <w:p w14:paraId="414D7850" w14:textId="77777777" w:rsidR="00862B3A" w:rsidRPr="00AB5193" w:rsidRDefault="00862B3A" w:rsidP="00862B3A">
            <w:pPr>
              <w:jc w:val="center"/>
              <w:rPr>
                <w:sz w:val="28"/>
                <w:szCs w:val="28"/>
              </w:rPr>
            </w:pPr>
            <w:r w:rsidRPr="00AB5193">
              <w:rPr>
                <w:sz w:val="28"/>
                <w:szCs w:val="28"/>
              </w:rPr>
              <w:t>161,0</w:t>
            </w:r>
            <w:r w:rsidRPr="00AB5193">
              <w:rPr>
                <w:sz w:val="28"/>
                <w:szCs w:val="28"/>
              </w:rPr>
              <w:sym w:font="Symbol" w:char="F0B1"/>
            </w:r>
            <w:r w:rsidRPr="00AB5193">
              <w:rPr>
                <w:sz w:val="28"/>
                <w:szCs w:val="28"/>
              </w:rPr>
              <w:t>2,59</w:t>
            </w:r>
          </w:p>
          <w:p w14:paraId="540D7472" w14:textId="77777777" w:rsidR="00862B3A" w:rsidRPr="00AB5193" w:rsidRDefault="00862B3A" w:rsidP="00862B3A">
            <w:pPr>
              <w:jc w:val="center"/>
              <w:rPr>
                <w:sz w:val="28"/>
                <w:szCs w:val="28"/>
              </w:rPr>
            </w:pPr>
          </w:p>
        </w:tc>
      </w:tr>
      <w:tr w:rsidR="00862B3A" w:rsidRPr="00AB5193" w14:paraId="3239E43E" w14:textId="77777777" w:rsidTr="001E5F3C">
        <w:trPr>
          <w:trHeight w:val="980"/>
          <w:jc w:val="center"/>
        </w:trPr>
        <w:tc>
          <w:tcPr>
            <w:tcW w:w="3539" w:type="dxa"/>
            <w:vAlign w:val="center"/>
          </w:tcPr>
          <w:p w14:paraId="60F4C727" w14:textId="77777777" w:rsidR="00862B3A" w:rsidRPr="00AB5193" w:rsidRDefault="00862B3A" w:rsidP="001E5F3C">
            <w:pPr>
              <w:ind w:left="306"/>
              <w:rPr>
                <w:sz w:val="28"/>
                <w:szCs w:val="28"/>
              </w:rPr>
            </w:pPr>
            <w:r w:rsidRPr="00AB5193">
              <w:rPr>
                <w:sz w:val="28"/>
                <w:szCs w:val="28"/>
              </w:rPr>
              <w:t>Нахил тулубу вперед, см</w:t>
            </w:r>
          </w:p>
        </w:tc>
        <w:tc>
          <w:tcPr>
            <w:tcW w:w="2126" w:type="dxa"/>
            <w:vAlign w:val="center"/>
          </w:tcPr>
          <w:p w14:paraId="29890D1E" w14:textId="77777777" w:rsidR="00862B3A" w:rsidRPr="00AB5193" w:rsidRDefault="00862B3A" w:rsidP="00862B3A">
            <w:pPr>
              <w:jc w:val="center"/>
              <w:rPr>
                <w:sz w:val="28"/>
                <w:szCs w:val="28"/>
              </w:rPr>
            </w:pPr>
            <w:r w:rsidRPr="00AB5193">
              <w:rPr>
                <w:sz w:val="28"/>
                <w:szCs w:val="28"/>
              </w:rPr>
              <w:t>11,1</w:t>
            </w:r>
            <w:r w:rsidRPr="00AB5193">
              <w:rPr>
                <w:sz w:val="28"/>
                <w:szCs w:val="28"/>
              </w:rPr>
              <w:sym w:font="Symbol" w:char="F0B1"/>
            </w:r>
            <w:r w:rsidRPr="00AB5193">
              <w:rPr>
                <w:sz w:val="28"/>
                <w:szCs w:val="28"/>
              </w:rPr>
              <w:t>0,50</w:t>
            </w:r>
          </w:p>
          <w:p w14:paraId="09C90B99" w14:textId="77777777" w:rsidR="00862B3A" w:rsidRPr="00AB5193" w:rsidRDefault="00862B3A" w:rsidP="00862B3A">
            <w:pPr>
              <w:jc w:val="center"/>
              <w:rPr>
                <w:sz w:val="28"/>
                <w:szCs w:val="28"/>
              </w:rPr>
            </w:pPr>
          </w:p>
        </w:tc>
        <w:tc>
          <w:tcPr>
            <w:tcW w:w="1701" w:type="dxa"/>
            <w:vAlign w:val="center"/>
          </w:tcPr>
          <w:p w14:paraId="00CE9BF1" w14:textId="77777777" w:rsidR="00862B3A" w:rsidRPr="00AB5193" w:rsidRDefault="00862B3A" w:rsidP="00862B3A">
            <w:pPr>
              <w:jc w:val="center"/>
              <w:rPr>
                <w:sz w:val="28"/>
                <w:szCs w:val="28"/>
              </w:rPr>
            </w:pPr>
            <w:r w:rsidRPr="00AB5193">
              <w:rPr>
                <w:sz w:val="28"/>
                <w:szCs w:val="28"/>
              </w:rPr>
              <w:t>0,54</w:t>
            </w:r>
          </w:p>
        </w:tc>
        <w:tc>
          <w:tcPr>
            <w:tcW w:w="1979" w:type="dxa"/>
            <w:vAlign w:val="center"/>
          </w:tcPr>
          <w:p w14:paraId="1141183D" w14:textId="77777777" w:rsidR="00862B3A" w:rsidRPr="00AB5193" w:rsidRDefault="00862B3A" w:rsidP="00862B3A">
            <w:pPr>
              <w:jc w:val="center"/>
              <w:rPr>
                <w:sz w:val="28"/>
                <w:szCs w:val="28"/>
              </w:rPr>
            </w:pPr>
            <w:r w:rsidRPr="00AB5193">
              <w:rPr>
                <w:sz w:val="28"/>
                <w:szCs w:val="28"/>
              </w:rPr>
              <w:t>11,5</w:t>
            </w:r>
            <w:r w:rsidRPr="00AB5193">
              <w:rPr>
                <w:sz w:val="28"/>
                <w:szCs w:val="28"/>
              </w:rPr>
              <w:sym w:font="Symbol" w:char="F0B1"/>
            </w:r>
            <w:r w:rsidRPr="00AB5193">
              <w:rPr>
                <w:sz w:val="28"/>
                <w:szCs w:val="28"/>
              </w:rPr>
              <w:t>0,55</w:t>
            </w:r>
          </w:p>
          <w:p w14:paraId="094B8BAB" w14:textId="77777777" w:rsidR="00862B3A" w:rsidRPr="00AB5193" w:rsidRDefault="00862B3A" w:rsidP="00862B3A">
            <w:pPr>
              <w:jc w:val="center"/>
              <w:rPr>
                <w:sz w:val="28"/>
                <w:szCs w:val="28"/>
              </w:rPr>
            </w:pPr>
          </w:p>
        </w:tc>
      </w:tr>
      <w:tr w:rsidR="00862B3A" w:rsidRPr="00AB5193" w14:paraId="750B6145" w14:textId="77777777" w:rsidTr="001E5F3C">
        <w:trPr>
          <w:trHeight w:val="839"/>
          <w:jc w:val="center"/>
        </w:trPr>
        <w:tc>
          <w:tcPr>
            <w:tcW w:w="3539" w:type="dxa"/>
            <w:vAlign w:val="center"/>
          </w:tcPr>
          <w:p w14:paraId="71F5FACB" w14:textId="77777777" w:rsidR="00862B3A" w:rsidRPr="00AB5193" w:rsidRDefault="00862B3A" w:rsidP="001E5F3C">
            <w:pPr>
              <w:ind w:left="306"/>
              <w:rPr>
                <w:sz w:val="28"/>
                <w:szCs w:val="28"/>
              </w:rPr>
            </w:pPr>
            <w:r w:rsidRPr="00AB5193">
              <w:rPr>
                <w:sz w:val="28"/>
                <w:szCs w:val="28"/>
              </w:rPr>
              <w:t>Біг на 60 м, с</w:t>
            </w:r>
          </w:p>
        </w:tc>
        <w:tc>
          <w:tcPr>
            <w:tcW w:w="2126" w:type="dxa"/>
            <w:vAlign w:val="center"/>
          </w:tcPr>
          <w:p w14:paraId="04A34542" w14:textId="77777777" w:rsidR="00862B3A" w:rsidRPr="00AB5193" w:rsidRDefault="00862B3A" w:rsidP="00862B3A">
            <w:pPr>
              <w:jc w:val="center"/>
              <w:rPr>
                <w:sz w:val="28"/>
                <w:szCs w:val="28"/>
              </w:rPr>
            </w:pPr>
            <w:r w:rsidRPr="00AB5193">
              <w:rPr>
                <w:sz w:val="28"/>
                <w:szCs w:val="28"/>
              </w:rPr>
              <w:t>11,3</w:t>
            </w:r>
            <w:r w:rsidRPr="00AB5193">
              <w:rPr>
                <w:sz w:val="28"/>
                <w:szCs w:val="28"/>
              </w:rPr>
              <w:sym w:font="Symbol" w:char="F0B1"/>
            </w:r>
            <w:r w:rsidRPr="00AB5193">
              <w:rPr>
                <w:sz w:val="28"/>
                <w:szCs w:val="28"/>
              </w:rPr>
              <w:t>0,09</w:t>
            </w:r>
          </w:p>
          <w:p w14:paraId="06A4A875" w14:textId="77777777" w:rsidR="00862B3A" w:rsidRPr="00AB5193" w:rsidRDefault="00862B3A" w:rsidP="00862B3A">
            <w:pPr>
              <w:jc w:val="center"/>
              <w:rPr>
                <w:sz w:val="28"/>
                <w:szCs w:val="28"/>
              </w:rPr>
            </w:pPr>
          </w:p>
        </w:tc>
        <w:tc>
          <w:tcPr>
            <w:tcW w:w="1701" w:type="dxa"/>
            <w:vAlign w:val="center"/>
          </w:tcPr>
          <w:p w14:paraId="75DF3BCF" w14:textId="77777777" w:rsidR="00862B3A" w:rsidRPr="00AB5193" w:rsidRDefault="00862B3A" w:rsidP="00862B3A">
            <w:pPr>
              <w:jc w:val="center"/>
              <w:rPr>
                <w:sz w:val="28"/>
                <w:szCs w:val="28"/>
              </w:rPr>
            </w:pPr>
            <w:r w:rsidRPr="00AB5193">
              <w:rPr>
                <w:sz w:val="28"/>
                <w:szCs w:val="28"/>
              </w:rPr>
              <w:t>3,70</w:t>
            </w:r>
            <w:r>
              <w:rPr>
                <w:sz w:val="28"/>
                <w:szCs w:val="28"/>
              </w:rPr>
              <w:t>*</w:t>
            </w:r>
          </w:p>
        </w:tc>
        <w:tc>
          <w:tcPr>
            <w:tcW w:w="1979" w:type="dxa"/>
            <w:vAlign w:val="center"/>
          </w:tcPr>
          <w:p w14:paraId="100673F5" w14:textId="77777777" w:rsidR="00862B3A" w:rsidRPr="00AB5193" w:rsidRDefault="00862B3A" w:rsidP="00862B3A">
            <w:pPr>
              <w:jc w:val="center"/>
              <w:rPr>
                <w:sz w:val="28"/>
                <w:szCs w:val="28"/>
              </w:rPr>
            </w:pPr>
            <w:r w:rsidRPr="00AB5193">
              <w:rPr>
                <w:sz w:val="28"/>
                <w:szCs w:val="28"/>
              </w:rPr>
              <w:t>10,9</w:t>
            </w:r>
            <w:r w:rsidRPr="00AB5193">
              <w:rPr>
                <w:sz w:val="28"/>
                <w:szCs w:val="28"/>
              </w:rPr>
              <w:sym w:font="Symbol" w:char="F0B1"/>
            </w:r>
            <w:r w:rsidRPr="00AB5193">
              <w:rPr>
                <w:sz w:val="28"/>
                <w:szCs w:val="28"/>
              </w:rPr>
              <w:t>0,06</w:t>
            </w:r>
          </w:p>
          <w:p w14:paraId="629B25F0" w14:textId="77777777" w:rsidR="00862B3A" w:rsidRPr="00AB5193" w:rsidRDefault="00862B3A" w:rsidP="00862B3A">
            <w:pPr>
              <w:jc w:val="center"/>
              <w:rPr>
                <w:sz w:val="28"/>
                <w:szCs w:val="28"/>
              </w:rPr>
            </w:pPr>
          </w:p>
        </w:tc>
      </w:tr>
      <w:tr w:rsidR="00862B3A" w:rsidRPr="00AB5193" w14:paraId="1CABB0D3" w14:textId="77777777" w:rsidTr="001E5F3C">
        <w:trPr>
          <w:trHeight w:val="850"/>
          <w:jc w:val="center"/>
        </w:trPr>
        <w:tc>
          <w:tcPr>
            <w:tcW w:w="3539" w:type="dxa"/>
            <w:vAlign w:val="center"/>
          </w:tcPr>
          <w:p w14:paraId="509F8249" w14:textId="77777777" w:rsidR="00862B3A" w:rsidRPr="00AB5193" w:rsidRDefault="00862B3A" w:rsidP="001E5F3C">
            <w:pPr>
              <w:ind w:left="306"/>
              <w:rPr>
                <w:sz w:val="28"/>
                <w:szCs w:val="28"/>
              </w:rPr>
            </w:pPr>
            <w:r w:rsidRPr="00AB5193">
              <w:rPr>
                <w:sz w:val="28"/>
                <w:szCs w:val="28"/>
              </w:rPr>
              <w:t>Човниковий біг, с</w:t>
            </w:r>
          </w:p>
        </w:tc>
        <w:tc>
          <w:tcPr>
            <w:tcW w:w="2126" w:type="dxa"/>
            <w:vAlign w:val="center"/>
          </w:tcPr>
          <w:p w14:paraId="12560BDB" w14:textId="77777777" w:rsidR="00862B3A" w:rsidRPr="00AB5193" w:rsidRDefault="00862B3A" w:rsidP="00862B3A">
            <w:pPr>
              <w:jc w:val="center"/>
              <w:rPr>
                <w:sz w:val="28"/>
                <w:szCs w:val="28"/>
              </w:rPr>
            </w:pPr>
            <w:r w:rsidRPr="00AB5193">
              <w:rPr>
                <w:sz w:val="28"/>
                <w:szCs w:val="28"/>
              </w:rPr>
              <w:t>11,67</w:t>
            </w:r>
            <w:r w:rsidRPr="00AB5193">
              <w:rPr>
                <w:sz w:val="28"/>
                <w:szCs w:val="28"/>
                <w:u w:val="single"/>
              </w:rPr>
              <w:t>+</w:t>
            </w:r>
            <w:r w:rsidRPr="00AB5193">
              <w:rPr>
                <w:sz w:val="28"/>
                <w:szCs w:val="28"/>
              </w:rPr>
              <w:t xml:space="preserve"> 0,08</w:t>
            </w:r>
          </w:p>
          <w:p w14:paraId="0A11822A" w14:textId="77777777" w:rsidR="00862B3A" w:rsidRPr="00AB5193" w:rsidRDefault="00862B3A" w:rsidP="00862B3A">
            <w:pPr>
              <w:jc w:val="center"/>
              <w:rPr>
                <w:sz w:val="28"/>
                <w:szCs w:val="28"/>
              </w:rPr>
            </w:pPr>
          </w:p>
        </w:tc>
        <w:tc>
          <w:tcPr>
            <w:tcW w:w="1701" w:type="dxa"/>
            <w:vAlign w:val="center"/>
          </w:tcPr>
          <w:p w14:paraId="5CBB422C" w14:textId="77777777" w:rsidR="00862B3A" w:rsidRPr="00AB5193" w:rsidRDefault="00862B3A" w:rsidP="00862B3A">
            <w:pPr>
              <w:jc w:val="center"/>
              <w:rPr>
                <w:sz w:val="28"/>
                <w:szCs w:val="28"/>
              </w:rPr>
            </w:pPr>
            <w:r w:rsidRPr="00AB5193">
              <w:rPr>
                <w:sz w:val="28"/>
                <w:szCs w:val="28"/>
              </w:rPr>
              <w:t>4,56</w:t>
            </w:r>
            <w:r>
              <w:rPr>
                <w:sz w:val="28"/>
                <w:szCs w:val="28"/>
              </w:rPr>
              <w:t>*</w:t>
            </w:r>
          </w:p>
        </w:tc>
        <w:tc>
          <w:tcPr>
            <w:tcW w:w="1979" w:type="dxa"/>
            <w:vAlign w:val="center"/>
          </w:tcPr>
          <w:p w14:paraId="16E685AD" w14:textId="77777777" w:rsidR="00862B3A" w:rsidRPr="00AB5193" w:rsidRDefault="00862B3A" w:rsidP="00862B3A">
            <w:pPr>
              <w:jc w:val="center"/>
              <w:rPr>
                <w:sz w:val="28"/>
                <w:szCs w:val="28"/>
              </w:rPr>
            </w:pPr>
            <w:r w:rsidRPr="00AB5193">
              <w:rPr>
                <w:sz w:val="28"/>
                <w:szCs w:val="28"/>
              </w:rPr>
              <w:t xml:space="preserve">11,28 </w:t>
            </w:r>
            <w:r w:rsidRPr="00AB5193">
              <w:rPr>
                <w:sz w:val="28"/>
                <w:szCs w:val="28"/>
                <w:u w:val="single"/>
              </w:rPr>
              <w:t>+</w:t>
            </w:r>
            <w:r w:rsidRPr="00AB5193">
              <w:rPr>
                <w:sz w:val="28"/>
                <w:szCs w:val="28"/>
              </w:rPr>
              <w:t xml:space="preserve"> 0,03</w:t>
            </w:r>
          </w:p>
          <w:p w14:paraId="24A302B5" w14:textId="77777777" w:rsidR="00862B3A" w:rsidRPr="00AB5193" w:rsidRDefault="00862B3A" w:rsidP="00862B3A">
            <w:pPr>
              <w:jc w:val="center"/>
              <w:rPr>
                <w:sz w:val="28"/>
                <w:szCs w:val="28"/>
              </w:rPr>
            </w:pPr>
          </w:p>
        </w:tc>
      </w:tr>
    </w:tbl>
    <w:p w14:paraId="01AB44AE" w14:textId="77777777" w:rsidR="00862B3A" w:rsidRDefault="00862B3A" w:rsidP="00862B3A">
      <w:pPr>
        <w:rPr>
          <w:sz w:val="28"/>
          <w:szCs w:val="28"/>
        </w:rPr>
      </w:pPr>
    </w:p>
    <w:p w14:paraId="22767944" w14:textId="12C9FB25" w:rsidR="00862B3A" w:rsidRPr="001A6FF0" w:rsidRDefault="001E5F3C" w:rsidP="00862B3A">
      <w:pPr>
        <w:rPr>
          <w:sz w:val="28"/>
          <w:szCs w:val="28"/>
        </w:rPr>
      </w:pPr>
      <w:r>
        <w:rPr>
          <w:sz w:val="28"/>
          <w:szCs w:val="28"/>
          <w:lang w:val="uk-UA"/>
        </w:rPr>
        <w:t xml:space="preserve">    Примітка:  </w:t>
      </w:r>
      <w:r w:rsidR="00862B3A" w:rsidRPr="001A6FF0">
        <w:rPr>
          <w:sz w:val="28"/>
          <w:szCs w:val="28"/>
        </w:rPr>
        <w:t>*</w:t>
      </w:r>
      <w:r w:rsidR="00862B3A">
        <w:rPr>
          <w:sz w:val="28"/>
          <w:szCs w:val="28"/>
        </w:rPr>
        <w:t xml:space="preserve"> – </w:t>
      </w:r>
      <w:r w:rsidR="00862B3A" w:rsidRPr="001E5F3C">
        <w:rPr>
          <w:sz w:val="28"/>
          <w:szCs w:val="28"/>
        </w:rPr>
        <w:t xml:space="preserve"> </w:t>
      </w:r>
      <w:r w:rsidR="00862B3A">
        <w:rPr>
          <w:sz w:val="28"/>
          <w:szCs w:val="28"/>
        </w:rPr>
        <w:t>показник достовірності</w:t>
      </w:r>
    </w:p>
    <w:p w14:paraId="3616E612" w14:textId="77777777" w:rsidR="00862B3A" w:rsidRPr="00AB5193" w:rsidRDefault="00862B3A" w:rsidP="00862B3A">
      <w:pPr>
        <w:rPr>
          <w:sz w:val="28"/>
          <w:szCs w:val="28"/>
        </w:rPr>
      </w:pPr>
    </w:p>
    <w:p w14:paraId="27850C25" w14:textId="5AEB4209" w:rsidR="00862B3A" w:rsidRDefault="00862B3A" w:rsidP="00862B3A">
      <w:pPr>
        <w:spacing w:line="360" w:lineRule="auto"/>
        <w:ind w:firstLine="709"/>
        <w:jc w:val="both"/>
        <w:rPr>
          <w:sz w:val="28"/>
          <w:szCs w:val="28"/>
        </w:rPr>
      </w:pPr>
      <w:r w:rsidRPr="00AB5193">
        <w:rPr>
          <w:sz w:val="28"/>
          <w:szCs w:val="28"/>
        </w:rPr>
        <w:t>Розглядаючи середні значення показників</w:t>
      </w:r>
      <w:r w:rsidRPr="00AB5193">
        <w:rPr>
          <w:sz w:val="28"/>
          <w:szCs w:val="28"/>
          <w:lang w:eastAsia="uk-UA"/>
        </w:rPr>
        <w:t xml:space="preserve"> фізичної підготовленості дівчат</w:t>
      </w:r>
      <w:r w:rsidRPr="00AB5193">
        <w:rPr>
          <w:sz w:val="28"/>
          <w:szCs w:val="28"/>
        </w:rPr>
        <w:t xml:space="preserve">, відповідно таблиці 3.12, на початку навчального року і на другому етапі дослідження після проведення уроків з </w:t>
      </w:r>
      <w:r w:rsidR="001E5F3C">
        <w:rPr>
          <w:sz w:val="28"/>
          <w:szCs w:val="28"/>
          <w:lang w:val="uk-UA"/>
        </w:rPr>
        <w:t>акробатики</w:t>
      </w:r>
      <w:r w:rsidRPr="00AB5193">
        <w:rPr>
          <w:sz w:val="28"/>
          <w:szCs w:val="28"/>
        </w:rPr>
        <w:t xml:space="preserve">, встановлені достовірні зміни у стрибку в довжину з місця, бігу на 60 м і човниковому бігу. </w:t>
      </w:r>
    </w:p>
    <w:p w14:paraId="362FA57C" w14:textId="5DEF8EFF" w:rsidR="00862B3A" w:rsidRPr="00AB5193" w:rsidRDefault="00862B3A" w:rsidP="00862B3A">
      <w:pPr>
        <w:spacing w:line="360" w:lineRule="auto"/>
        <w:ind w:firstLine="709"/>
        <w:jc w:val="both"/>
        <w:rPr>
          <w:sz w:val="28"/>
          <w:szCs w:val="28"/>
        </w:rPr>
      </w:pPr>
      <w:r w:rsidRPr="00AB5193">
        <w:rPr>
          <w:sz w:val="28"/>
          <w:szCs w:val="28"/>
        </w:rPr>
        <w:t xml:space="preserve">Отже, позитивна динаміка виявлена в всіх показниках фізичної підготовленості дівчат під впливом, як уроків з </w:t>
      </w:r>
      <w:r w:rsidR="001E5F3C">
        <w:rPr>
          <w:sz w:val="28"/>
          <w:szCs w:val="28"/>
          <w:lang w:val="uk-UA"/>
        </w:rPr>
        <w:t>акробатики</w:t>
      </w:r>
      <w:r w:rsidRPr="00AB5193">
        <w:rPr>
          <w:sz w:val="28"/>
          <w:szCs w:val="28"/>
        </w:rPr>
        <w:t xml:space="preserve">, так і з </w:t>
      </w:r>
      <w:r w:rsidR="001E5F3C">
        <w:rPr>
          <w:sz w:val="28"/>
          <w:szCs w:val="28"/>
          <w:lang w:val="uk-UA"/>
        </w:rPr>
        <w:t>волейболу</w:t>
      </w:r>
      <w:r w:rsidRPr="00AB5193">
        <w:rPr>
          <w:sz w:val="28"/>
          <w:szCs w:val="28"/>
        </w:rPr>
        <w:t xml:space="preserve"> і баскетболу. Але цей вплив мав різний характер. Так під впливом уроків з </w:t>
      </w:r>
      <w:r w:rsidR="001E5F3C">
        <w:rPr>
          <w:sz w:val="28"/>
          <w:szCs w:val="28"/>
          <w:lang w:val="uk-UA"/>
        </w:rPr>
        <w:t>волейболу</w:t>
      </w:r>
      <w:r w:rsidRPr="00AB5193">
        <w:rPr>
          <w:sz w:val="28"/>
          <w:szCs w:val="28"/>
        </w:rPr>
        <w:t xml:space="preserve"> (таблиця 3.13), передбачено, достовірно підвищилися показники з  підйом та нахил тулубу. Отже в вправах на прояв сили м’язів черевного пресу та гнучкості.</w:t>
      </w:r>
    </w:p>
    <w:p w14:paraId="5CEC48CE" w14:textId="77777777" w:rsidR="00862B3A" w:rsidRPr="00AB5193" w:rsidRDefault="00862B3A" w:rsidP="00862B3A">
      <w:pPr>
        <w:spacing w:line="360" w:lineRule="auto"/>
        <w:ind w:firstLine="709"/>
        <w:jc w:val="right"/>
        <w:rPr>
          <w:sz w:val="28"/>
          <w:szCs w:val="28"/>
        </w:rPr>
      </w:pPr>
      <w:r w:rsidRPr="00AB5193">
        <w:rPr>
          <w:sz w:val="28"/>
          <w:szCs w:val="28"/>
        </w:rPr>
        <w:lastRenderedPageBreak/>
        <w:t>Таблиця 3.13</w:t>
      </w:r>
    </w:p>
    <w:p w14:paraId="6FB200F7" w14:textId="47955461" w:rsidR="00862B3A" w:rsidRPr="00AB5193" w:rsidRDefault="00862B3A" w:rsidP="00862B3A">
      <w:pPr>
        <w:suppressAutoHyphens/>
        <w:spacing w:line="360" w:lineRule="auto"/>
        <w:ind w:firstLine="720"/>
        <w:jc w:val="center"/>
        <w:rPr>
          <w:bCs/>
          <w:sz w:val="28"/>
          <w:szCs w:val="28"/>
        </w:rPr>
      </w:pPr>
      <w:r w:rsidRPr="00AB5193">
        <w:rPr>
          <w:sz w:val="28"/>
          <w:szCs w:val="28"/>
          <w:lang w:eastAsia="uk-UA"/>
        </w:rPr>
        <w:t xml:space="preserve">Порівняльна характеристика показників фізичної підготовленості дівчат під впливом уроків з </w:t>
      </w:r>
      <w:r w:rsidR="001E5F3C">
        <w:rPr>
          <w:sz w:val="28"/>
          <w:szCs w:val="28"/>
          <w:lang w:val="uk-UA" w:eastAsia="uk-UA"/>
        </w:rPr>
        <w:t>волейболу</w:t>
      </w:r>
      <w:r w:rsidRPr="00AB5193">
        <w:rPr>
          <w:sz w:val="28"/>
          <w:szCs w:val="28"/>
          <w:lang w:eastAsia="uk-UA"/>
        </w:rPr>
        <w:t xml:space="preserve"> </w:t>
      </w:r>
      <w:r w:rsidRPr="00AB5193">
        <w:rPr>
          <w:bCs/>
          <w:sz w:val="28"/>
          <w:szCs w:val="28"/>
        </w:rPr>
        <w:t xml:space="preserve"> (Х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984"/>
        <w:gridCol w:w="1134"/>
        <w:gridCol w:w="1837"/>
      </w:tblGrid>
      <w:tr w:rsidR="00862B3A" w:rsidRPr="00AB5193" w14:paraId="7014F60A" w14:textId="77777777" w:rsidTr="00080CE1">
        <w:trPr>
          <w:trHeight w:val="818"/>
          <w:jc w:val="center"/>
        </w:trPr>
        <w:tc>
          <w:tcPr>
            <w:tcW w:w="4390" w:type="dxa"/>
            <w:vAlign w:val="center"/>
          </w:tcPr>
          <w:p w14:paraId="1ADC06C8" w14:textId="77777777" w:rsidR="00862B3A" w:rsidRPr="00AB5193" w:rsidRDefault="00862B3A" w:rsidP="00862B3A">
            <w:pPr>
              <w:jc w:val="center"/>
              <w:rPr>
                <w:sz w:val="28"/>
                <w:szCs w:val="28"/>
              </w:rPr>
            </w:pPr>
            <w:r w:rsidRPr="00AB5193">
              <w:rPr>
                <w:sz w:val="28"/>
                <w:szCs w:val="28"/>
              </w:rPr>
              <w:t>Тести</w:t>
            </w:r>
          </w:p>
        </w:tc>
        <w:tc>
          <w:tcPr>
            <w:tcW w:w="1984" w:type="dxa"/>
            <w:vAlign w:val="center"/>
          </w:tcPr>
          <w:p w14:paraId="05FCF4A9"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Перший етап</w:t>
            </w:r>
          </w:p>
        </w:tc>
        <w:tc>
          <w:tcPr>
            <w:tcW w:w="1134" w:type="dxa"/>
            <w:vAlign w:val="center"/>
          </w:tcPr>
          <w:p w14:paraId="5442AE3E" w14:textId="77777777" w:rsidR="00862B3A" w:rsidRPr="00AB5193" w:rsidRDefault="00862B3A" w:rsidP="00862B3A">
            <w:pPr>
              <w:suppressAutoHyphens/>
              <w:spacing w:line="360" w:lineRule="auto"/>
              <w:jc w:val="center"/>
              <w:rPr>
                <w:sz w:val="28"/>
                <w:szCs w:val="28"/>
                <w:lang w:val="en-US" w:eastAsia="uk-UA"/>
              </w:rPr>
            </w:pPr>
            <w:r w:rsidRPr="00AB5193">
              <w:rPr>
                <w:sz w:val="28"/>
                <w:szCs w:val="28"/>
                <w:lang w:val="en-US" w:eastAsia="uk-UA"/>
              </w:rPr>
              <w:t>t</w:t>
            </w:r>
          </w:p>
        </w:tc>
        <w:tc>
          <w:tcPr>
            <w:tcW w:w="1837" w:type="dxa"/>
            <w:vAlign w:val="center"/>
          </w:tcPr>
          <w:p w14:paraId="1D2358DE" w14:textId="77777777" w:rsidR="00862B3A" w:rsidRPr="00AB5193" w:rsidRDefault="00862B3A" w:rsidP="00862B3A">
            <w:pPr>
              <w:suppressAutoHyphens/>
              <w:spacing w:line="360" w:lineRule="auto"/>
              <w:jc w:val="center"/>
              <w:rPr>
                <w:sz w:val="28"/>
                <w:szCs w:val="28"/>
                <w:lang w:eastAsia="uk-UA"/>
              </w:rPr>
            </w:pPr>
            <w:r w:rsidRPr="00AB5193">
              <w:rPr>
                <w:sz w:val="28"/>
                <w:szCs w:val="28"/>
                <w:lang w:eastAsia="uk-UA"/>
              </w:rPr>
              <w:t>Другий етап</w:t>
            </w:r>
          </w:p>
        </w:tc>
      </w:tr>
      <w:tr w:rsidR="00862B3A" w:rsidRPr="00AB5193" w14:paraId="2A9F373C" w14:textId="77777777" w:rsidTr="00080CE1">
        <w:trPr>
          <w:trHeight w:val="896"/>
          <w:jc w:val="center"/>
        </w:trPr>
        <w:tc>
          <w:tcPr>
            <w:tcW w:w="4390" w:type="dxa"/>
            <w:vAlign w:val="center"/>
          </w:tcPr>
          <w:p w14:paraId="6F2FE314" w14:textId="77777777" w:rsidR="00862B3A" w:rsidRPr="00AB5193" w:rsidRDefault="00862B3A" w:rsidP="001E5F3C">
            <w:pPr>
              <w:ind w:left="164"/>
              <w:rPr>
                <w:sz w:val="28"/>
                <w:szCs w:val="28"/>
              </w:rPr>
            </w:pPr>
            <w:r w:rsidRPr="00AB5193">
              <w:rPr>
                <w:sz w:val="28"/>
                <w:szCs w:val="28"/>
              </w:rPr>
              <w:t>Згинання і розгинання рук, разів</w:t>
            </w:r>
          </w:p>
        </w:tc>
        <w:tc>
          <w:tcPr>
            <w:tcW w:w="1984" w:type="dxa"/>
            <w:vAlign w:val="center"/>
          </w:tcPr>
          <w:p w14:paraId="1B276370" w14:textId="77777777" w:rsidR="00862B3A" w:rsidRPr="00AB5193" w:rsidRDefault="00862B3A" w:rsidP="00862B3A">
            <w:pPr>
              <w:jc w:val="center"/>
              <w:rPr>
                <w:sz w:val="28"/>
                <w:szCs w:val="28"/>
              </w:rPr>
            </w:pPr>
            <w:r w:rsidRPr="00AB5193">
              <w:rPr>
                <w:sz w:val="28"/>
                <w:szCs w:val="28"/>
              </w:rPr>
              <w:t>13,9</w:t>
            </w:r>
            <w:r w:rsidRPr="00AB5193">
              <w:rPr>
                <w:sz w:val="28"/>
                <w:szCs w:val="28"/>
              </w:rPr>
              <w:sym w:font="Symbol" w:char="F0B1"/>
            </w:r>
            <w:r w:rsidRPr="00AB5193">
              <w:rPr>
                <w:sz w:val="28"/>
                <w:szCs w:val="28"/>
              </w:rPr>
              <w:t>0,67</w:t>
            </w:r>
          </w:p>
          <w:p w14:paraId="511E8C30" w14:textId="77777777" w:rsidR="00862B3A" w:rsidRPr="00AB5193" w:rsidRDefault="00862B3A" w:rsidP="00862B3A">
            <w:pPr>
              <w:jc w:val="center"/>
              <w:rPr>
                <w:sz w:val="28"/>
                <w:szCs w:val="28"/>
              </w:rPr>
            </w:pPr>
          </w:p>
        </w:tc>
        <w:tc>
          <w:tcPr>
            <w:tcW w:w="1134" w:type="dxa"/>
            <w:vAlign w:val="center"/>
          </w:tcPr>
          <w:p w14:paraId="1BF4F8BD" w14:textId="77777777" w:rsidR="00862B3A" w:rsidRPr="00AB5193" w:rsidRDefault="00862B3A" w:rsidP="00862B3A">
            <w:pPr>
              <w:jc w:val="center"/>
              <w:rPr>
                <w:sz w:val="28"/>
                <w:szCs w:val="28"/>
              </w:rPr>
            </w:pPr>
            <w:r w:rsidRPr="00AB5193">
              <w:rPr>
                <w:sz w:val="28"/>
                <w:szCs w:val="28"/>
              </w:rPr>
              <w:t>0,94</w:t>
            </w:r>
          </w:p>
        </w:tc>
        <w:tc>
          <w:tcPr>
            <w:tcW w:w="1837" w:type="dxa"/>
            <w:vAlign w:val="center"/>
          </w:tcPr>
          <w:p w14:paraId="1FF72256" w14:textId="77777777" w:rsidR="00862B3A" w:rsidRPr="00AB5193" w:rsidRDefault="00862B3A" w:rsidP="00862B3A">
            <w:pPr>
              <w:jc w:val="center"/>
              <w:rPr>
                <w:spacing w:val="-8"/>
                <w:sz w:val="28"/>
                <w:szCs w:val="28"/>
              </w:rPr>
            </w:pPr>
            <w:r w:rsidRPr="00AB5193">
              <w:rPr>
                <w:spacing w:val="-8"/>
                <w:sz w:val="28"/>
                <w:szCs w:val="28"/>
              </w:rPr>
              <w:t>14,7</w:t>
            </w:r>
            <w:r w:rsidRPr="00AB5193">
              <w:rPr>
                <w:sz w:val="28"/>
                <w:szCs w:val="28"/>
                <w:u w:val="single"/>
              </w:rPr>
              <w:t>+</w:t>
            </w:r>
            <w:r w:rsidRPr="00AB5193">
              <w:rPr>
                <w:spacing w:val="-8"/>
                <w:sz w:val="28"/>
                <w:szCs w:val="28"/>
              </w:rPr>
              <w:t>0,53</w:t>
            </w:r>
          </w:p>
          <w:p w14:paraId="66ECEF24" w14:textId="77777777" w:rsidR="00862B3A" w:rsidRPr="00AB5193" w:rsidRDefault="00862B3A" w:rsidP="00862B3A">
            <w:pPr>
              <w:jc w:val="center"/>
              <w:rPr>
                <w:sz w:val="28"/>
                <w:szCs w:val="28"/>
              </w:rPr>
            </w:pPr>
          </w:p>
        </w:tc>
      </w:tr>
      <w:tr w:rsidR="00862B3A" w:rsidRPr="00AB5193" w14:paraId="0C828E64" w14:textId="77777777" w:rsidTr="001E5F3C">
        <w:trPr>
          <w:jc w:val="center"/>
        </w:trPr>
        <w:tc>
          <w:tcPr>
            <w:tcW w:w="4390" w:type="dxa"/>
            <w:vAlign w:val="center"/>
          </w:tcPr>
          <w:p w14:paraId="3916B5A4" w14:textId="77777777" w:rsidR="00862B3A" w:rsidRPr="00AB5193" w:rsidRDefault="00862B3A" w:rsidP="001E5F3C">
            <w:pPr>
              <w:ind w:left="164"/>
              <w:rPr>
                <w:sz w:val="28"/>
                <w:szCs w:val="28"/>
              </w:rPr>
            </w:pPr>
            <w:r w:rsidRPr="00AB5193">
              <w:rPr>
                <w:sz w:val="28"/>
                <w:szCs w:val="28"/>
              </w:rPr>
              <w:t>Підйом тулуба із положення лежачи, разів</w:t>
            </w:r>
          </w:p>
        </w:tc>
        <w:tc>
          <w:tcPr>
            <w:tcW w:w="1984" w:type="dxa"/>
            <w:vAlign w:val="center"/>
          </w:tcPr>
          <w:p w14:paraId="37431AF0" w14:textId="77777777" w:rsidR="00862B3A" w:rsidRPr="00AB5193" w:rsidRDefault="00862B3A" w:rsidP="00862B3A">
            <w:pPr>
              <w:jc w:val="center"/>
              <w:rPr>
                <w:sz w:val="28"/>
                <w:szCs w:val="28"/>
              </w:rPr>
            </w:pPr>
            <w:r w:rsidRPr="00AB5193">
              <w:rPr>
                <w:sz w:val="28"/>
                <w:szCs w:val="28"/>
              </w:rPr>
              <w:t>20,0</w:t>
            </w:r>
            <w:r w:rsidRPr="00AB5193">
              <w:rPr>
                <w:sz w:val="28"/>
                <w:szCs w:val="28"/>
              </w:rPr>
              <w:sym w:font="Symbol" w:char="F0B1"/>
            </w:r>
            <w:r w:rsidRPr="00AB5193">
              <w:rPr>
                <w:sz w:val="28"/>
                <w:szCs w:val="28"/>
              </w:rPr>
              <w:t>0,47</w:t>
            </w:r>
          </w:p>
          <w:p w14:paraId="246D322B" w14:textId="77777777" w:rsidR="00862B3A" w:rsidRPr="00AB5193" w:rsidRDefault="00862B3A" w:rsidP="00862B3A">
            <w:pPr>
              <w:jc w:val="center"/>
              <w:rPr>
                <w:sz w:val="28"/>
                <w:szCs w:val="28"/>
              </w:rPr>
            </w:pPr>
          </w:p>
        </w:tc>
        <w:tc>
          <w:tcPr>
            <w:tcW w:w="1134" w:type="dxa"/>
            <w:vAlign w:val="center"/>
          </w:tcPr>
          <w:p w14:paraId="0C2A7251" w14:textId="77777777" w:rsidR="00862B3A" w:rsidRPr="00AB5193" w:rsidRDefault="00862B3A" w:rsidP="00862B3A">
            <w:pPr>
              <w:jc w:val="center"/>
              <w:rPr>
                <w:sz w:val="28"/>
                <w:szCs w:val="28"/>
              </w:rPr>
            </w:pPr>
            <w:r w:rsidRPr="00AB5193">
              <w:rPr>
                <w:sz w:val="28"/>
                <w:szCs w:val="28"/>
              </w:rPr>
              <w:t>3,18</w:t>
            </w:r>
          </w:p>
        </w:tc>
        <w:tc>
          <w:tcPr>
            <w:tcW w:w="1837" w:type="dxa"/>
            <w:vAlign w:val="center"/>
          </w:tcPr>
          <w:p w14:paraId="537046F8" w14:textId="77777777" w:rsidR="00862B3A" w:rsidRPr="00AB5193" w:rsidRDefault="00862B3A" w:rsidP="00862B3A">
            <w:pPr>
              <w:jc w:val="center"/>
              <w:rPr>
                <w:spacing w:val="-8"/>
                <w:sz w:val="28"/>
                <w:szCs w:val="28"/>
              </w:rPr>
            </w:pPr>
            <w:r w:rsidRPr="00AB5193">
              <w:rPr>
                <w:spacing w:val="-8"/>
                <w:sz w:val="28"/>
                <w:szCs w:val="28"/>
              </w:rPr>
              <w:t>21,4</w:t>
            </w:r>
            <w:r w:rsidRPr="00AB5193">
              <w:rPr>
                <w:sz w:val="28"/>
                <w:szCs w:val="28"/>
                <w:u w:val="single"/>
              </w:rPr>
              <w:t>+</w:t>
            </w:r>
            <w:r w:rsidRPr="00AB5193">
              <w:rPr>
                <w:spacing w:val="-8"/>
                <w:sz w:val="28"/>
                <w:szCs w:val="28"/>
              </w:rPr>
              <w:t>0,59</w:t>
            </w:r>
          </w:p>
          <w:p w14:paraId="155F851E" w14:textId="77777777" w:rsidR="00862B3A" w:rsidRPr="00AB5193" w:rsidRDefault="00862B3A" w:rsidP="00862B3A">
            <w:pPr>
              <w:jc w:val="center"/>
              <w:rPr>
                <w:sz w:val="28"/>
                <w:szCs w:val="28"/>
              </w:rPr>
            </w:pPr>
          </w:p>
        </w:tc>
      </w:tr>
      <w:tr w:rsidR="00862B3A" w:rsidRPr="00AB5193" w14:paraId="512FDFFA" w14:textId="77777777" w:rsidTr="00080CE1">
        <w:trPr>
          <w:trHeight w:val="811"/>
          <w:jc w:val="center"/>
        </w:trPr>
        <w:tc>
          <w:tcPr>
            <w:tcW w:w="4390" w:type="dxa"/>
            <w:vAlign w:val="center"/>
          </w:tcPr>
          <w:p w14:paraId="079D588A" w14:textId="77777777" w:rsidR="00862B3A" w:rsidRPr="00AB5193" w:rsidRDefault="00862B3A" w:rsidP="001E5F3C">
            <w:pPr>
              <w:ind w:left="164"/>
              <w:rPr>
                <w:sz w:val="28"/>
                <w:szCs w:val="28"/>
              </w:rPr>
            </w:pPr>
            <w:r w:rsidRPr="00AB5193">
              <w:rPr>
                <w:sz w:val="28"/>
                <w:szCs w:val="28"/>
              </w:rPr>
              <w:t>Стрибок у довжину з місця, см</w:t>
            </w:r>
          </w:p>
        </w:tc>
        <w:tc>
          <w:tcPr>
            <w:tcW w:w="1984" w:type="dxa"/>
            <w:vAlign w:val="center"/>
          </w:tcPr>
          <w:p w14:paraId="3A5A612D" w14:textId="77777777" w:rsidR="00862B3A" w:rsidRPr="00AB5193" w:rsidRDefault="00862B3A" w:rsidP="00862B3A">
            <w:pPr>
              <w:jc w:val="center"/>
              <w:rPr>
                <w:sz w:val="28"/>
                <w:szCs w:val="28"/>
              </w:rPr>
            </w:pPr>
            <w:r w:rsidRPr="00AB5193">
              <w:rPr>
                <w:sz w:val="28"/>
                <w:szCs w:val="28"/>
              </w:rPr>
              <w:t>161,0</w:t>
            </w:r>
            <w:r w:rsidRPr="00AB5193">
              <w:rPr>
                <w:sz w:val="28"/>
                <w:szCs w:val="28"/>
              </w:rPr>
              <w:sym w:font="Symbol" w:char="F0B1"/>
            </w:r>
            <w:r w:rsidRPr="00AB5193">
              <w:rPr>
                <w:sz w:val="28"/>
                <w:szCs w:val="28"/>
              </w:rPr>
              <w:t>2,59</w:t>
            </w:r>
          </w:p>
          <w:p w14:paraId="384EDA48" w14:textId="77777777" w:rsidR="00862B3A" w:rsidRPr="00AB5193" w:rsidRDefault="00862B3A" w:rsidP="00862B3A">
            <w:pPr>
              <w:jc w:val="center"/>
              <w:rPr>
                <w:sz w:val="28"/>
                <w:szCs w:val="28"/>
              </w:rPr>
            </w:pPr>
          </w:p>
        </w:tc>
        <w:tc>
          <w:tcPr>
            <w:tcW w:w="1134" w:type="dxa"/>
            <w:vAlign w:val="center"/>
          </w:tcPr>
          <w:p w14:paraId="4418DB51" w14:textId="77777777" w:rsidR="00862B3A" w:rsidRPr="00AB5193" w:rsidRDefault="00862B3A" w:rsidP="00862B3A">
            <w:pPr>
              <w:jc w:val="center"/>
              <w:rPr>
                <w:sz w:val="28"/>
                <w:szCs w:val="28"/>
              </w:rPr>
            </w:pPr>
            <w:r w:rsidRPr="00AB5193">
              <w:rPr>
                <w:sz w:val="28"/>
                <w:szCs w:val="28"/>
              </w:rPr>
              <w:t>1,56</w:t>
            </w:r>
          </w:p>
        </w:tc>
        <w:tc>
          <w:tcPr>
            <w:tcW w:w="1837" w:type="dxa"/>
            <w:vAlign w:val="center"/>
          </w:tcPr>
          <w:p w14:paraId="08A28021" w14:textId="77777777" w:rsidR="00862B3A" w:rsidRPr="00AB5193" w:rsidRDefault="00862B3A" w:rsidP="00862B3A">
            <w:pPr>
              <w:jc w:val="center"/>
              <w:rPr>
                <w:sz w:val="28"/>
                <w:szCs w:val="28"/>
              </w:rPr>
            </w:pPr>
            <w:r w:rsidRPr="00AB5193">
              <w:rPr>
                <w:sz w:val="28"/>
                <w:szCs w:val="28"/>
              </w:rPr>
              <w:t>169,00</w:t>
            </w:r>
            <w:r w:rsidRPr="00AB5193">
              <w:rPr>
                <w:sz w:val="28"/>
                <w:szCs w:val="28"/>
                <w:u w:val="single"/>
              </w:rPr>
              <w:t>+</w:t>
            </w:r>
            <w:r w:rsidRPr="00AB5193">
              <w:rPr>
                <w:sz w:val="28"/>
                <w:szCs w:val="28"/>
              </w:rPr>
              <w:t>4,80</w:t>
            </w:r>
          </w:p>
          <w:p w14:paraId="5D1A3353" w14:textId="77777777" w:rsidR="00862B3A" w:rsidRPr="00AB5193" w:rsidRDefault="00862B3A" w:rsidP="00862B3A">
            <w:pPr>
              <w:jc w:val="center"/>
              <w:rPr>
                <w:sz w:val="28"/>
                <w:szCs w:val="28"/>
              </w:rPr>
            </w:pPr>
          </w:p>
        </w:tc>
      </w:tr>
      <w:tr w:rsidR="00862B3A" w:rsidRPr="00AB5193" w14:paraId="1599CCDE" w14:textId="77777777" w:rsidTr="00080CE1">
        <w:trPr>
          <w:trHeight w:val="992"/>
          <w:jc w:val="center"/>
        </w:trPr>
        <w:tc>
          <w:tcPr>
            <w:tcW w:w="4390" w:type="dxa"/>
            <w:vAlign w:val="center"/>
          </w:tcPr>
          <w:p w14:paraId="34B05815" w14:textId="77777777" w:rsidR="00862B3A" w:rsidRPr="00AB5193" w:rsidRDefault="00862B3A" w:rsidP="001E5F3C">
            <w:pPr>
              <w:ind w:left="164"/>
              <w:rPr>
                <w:sz w:val="28"/>
                <w:szCs w:val="28"/>
              </w:rPr>
            </w:pPr>
            <w:r w:rsidRPr="00AB5193">
              <w:rPr>
                <w:sz w:val="28"/>
                <w:szCs w:val="28"/>
              </w:rPr>
              <w:t>Нахил тулубу вперед, см</w:t>
            </w:r>
          </w:p>
        </w:tc>
        <w:tc>
          <w:tcPr>
            <w:tcW w:w="1984" w:type="dxa"/>
            <w:vAlign w:val="center"/>
          </w:tcPr>
          <w:p w14:paraId="6C2FE46F" w14:textId="77777777" w:rsidR="00862B3A" w:rsidRPr="00AB5193" w:rsidRDefault="00862B3A" w:rsidP="00862B3A">
            <w:pPr>
              <w:jc w:val="center"/>
              <w:rPr>
                <w:sz w:val="28"/>
                <w:szCs w:val="28"/>
              </w:rPr>
            </w:pPr>
            <w:r w:rsidRPr="00AB5193">
              <w:rPr>
                <w:sz w:val="28"/>
                <w:szCs w:val="28"/>
              </w:rPr>
              <w:t>11,5</w:t>
            </w:r>
            <w:r w:rsidRPr="00AB5193">
              <w:rPr>
                <w:sz w:val="28"/>
                <w:szCs w:val="28"/>
              </w:rPr>
              <w:sym w:font="Symbol" w:char="F0B1"/>
            </w:r>
            <w:r w:rsidRPr="00AB5193">
              <w:rPr>
                <w:sz w:val="28"/>
                <w:szCs w:val="28"/>
              </w:rPr>
              <w:t>0,55</w:t>
            </w:r>
          </w:p>
          <w:p w14:paraId="045B691E" w14:textId="77777777" w:rsidR="00862B3A" w:rsidRPr="00AB5193" w:rsidRDefault="00862B3A" w:rsidP="00862B3A">
            <w:pPr>
              <w:jc w:val="center"/>
              <w:rPr>
                <w:sz w:val="28"/>
                <w:szCs w:val="28"/>
              </w:rPr>
            </w:pPr>
          </w:p>
        </w:tc>
        <w:tc>
          <w:tcPr>
            <w:tcW w:w="1134" w:type="dxa"/>
            <w:vAlign w:val="center"/>
          </w:tcPr>
          <w:p w14:paraId="41DC61DD" w14:textId="77777777" w:rsidR="00862B3A" w:rsidRPr="00AB5193" w:rsidRDefault="00862B3A" w:rsidP="00862B3A">
            <w:pPr>
              <w:jc w:val="center"/>
              <w:rPr>
                <w:sz w:val="28"/>
                <w:szCs w:val="28"/>
              </w:rPr>
            </w:pPr>
            <w:r w:rsidRPr="00AB5193">
              <w:rPr>
                <w:sz w:val="28"/>
                <w:szCs w:val="28"/>
              </w:rPr>
              <w:t>2,37</w:t>
            </w:r>
          </w:p>
        </w:tc>
        <w:tc>
          <w:tcPr>
            <w:tcW w:w="1837" w:type="dxa"/>
            <w:vAlign w:val="center"/>
          </w:tcPr>
          <w:p w14:paraId="3EA33D71" w14:textId="77777777" w:rsidR="00862B3A" w:rsidRPr="00AB5193" w:rsidRDefault="00862B3A" w:rsidP="00862B3A">
            <w:pPr>
              <w:jc w:val="center"/>
              <w:rPr>
                <w:sz w:val="28"/>
                <w:szCs w:val="28"/>
              </w:rPr>
            </w:pPr>
            <w:r w:rsidRPr="00AB5193">
              <w:rPr>
                <w:sz w:val="28"/>
                <w:szCs w:val="28"/>
              </w:rPr>
              <w:t>17,20</w:t>
            </w:r>
            <w:r w:rsidRPr="00AB5193">
              <w:rPr>
                <w:sz w:val="28"/>
                <w:szCs w:val="28"/>
                <w:u w:val="single"/>
              </w:rPr>
              <w:t>+</w:t>
            </w:r>
            <w:r w:rsidRPr="00AB5193">
              <w:rPr>
                <w:sz w:val="28"/>
                <w:szCs w:val="28"/>
              </w:rPr>
              <w:t>2,34</w:t>
            </w:r>
          </w:p>
          <w:p w14:paraId="1778EFF2" w14:textId="77777777" w:rsidR="00862B3A" w:rsidRPr="00AB5193" w:rsidRDefault="00862B3A" w:rsidP="00862B3A">
            <w:pPr>
              <w:jc w:val="center"/>
              <w:rPr>
                <w:sz w:val="28"/>
                <w:szCs w:val="28"/>
              </w:rPr>
            </w:pPr>
          </w:p>
        </w:tc>
      </w:tr>
      <w:tr w:rsidR="00862B3A" w:rsidRPr="00AB5193" w14:paraId="3678EA82" w14:textId="77777777" w:rsidTr="00080CE1">
        <w:trPr>
          <w:trHeight w:val="837"/>
          <w:jc w:val="center"/>
        </w:trPr>
        <w:tc>
          <w:tcPr>
            <w:tcW w:w="4390" w:type="dxa"/>
            <w:vAlign w:val="center"/>
          </w:tcPr>
          <w:p w14:paraId="48550BBB" w14:textId="77777777" w:rsidR="00862B3A" w:rsidRPr="00AB5193" w:rsidRDefault="00862B3A" w:rsidP="001E5F3C">
            <w:pPr>
              <w:ind w:left="164"/>
              <w:rPr>
                <w:sz w:val="28"/>
                <w:szCs w:val="28"/>
              </w:rPr>
            </w:pPr>
            <w:r w:rsidRPr="00AB5193">
              <w:rPr>
                <w:sz w:val="28"/>
                <w:szCs w:val="28"/>
              </w:rPr>
              <w:t>Біг на 60 м, с</w:t>
            </w:r>
          </w:p>
        </w:tc>
        <w:tc>
          <w:tcPr>
            <w:tcW w:w="1984" w:type="dxa"/>
            <w:vAlign w:val="center"/>
          </w:tcPr>
          <w:p w14:paraId="01AFEFC9" w14:textId="77777777" w:rsidR="00862B3A" w:rsidRPr="00AB5193" w:rsidRDefault="00862B3A" w:rsidP="00862B3A">
            <w:pPr>
              <w:jc w:val="center"/>
              <w:rPr>
                <w:sz w:val="28"/>
                <w:szCs w:val="28"/>
              </w:rPr>
            </w:pPr>
            <w:r w:rsidRPr="00AB5193">
              <w:rPr>
                <w:sz w:val="28"/>
                <w:szCs w:val="28"/>
              </w:rPr>
              <w:t>10,9</w:t>
            </w:r>
            <w:r w:rsidRPr="00AB5193">
              <w:rPr>
                <w:sz w:val="28"/>
                <w:szCs w:val="28"/>
              </w:rPr>
              <w:sym w:font="Symbol" w:char="F0B1"/>
            </w:r>
            <w:r w:rsidRPr="00AB5193">
              <w:rPr>
                <w:sz w:val="28"/>
                <w:szCs w:val="28"/>
              </w:rPr>
              <w:t>0,06</w:t>
            </w:r>
          </w:p>
          <w:p w14:paraId="558EA63E" w14:textId="77777777" w:rsidR="00862B3A" w:rsidRPr="00AB5193" w:rsidRDefault="00862B3A" w:rsidP="00862B3A">
            <w:pPr>
              <w:jc w:val="center"/>
              <w:rPr>
                <w:sz w:val="28"/>
                <w:szCs w:val="28"/>
              </w:rPr>
            </w:pPr>
          </w:p>
        </w:tc>
        <w:tc>
          <w:tcPr>
            <w:tcW w:w="1134" w:type="dxa"/>
            <w:vAlign w:val="center"/>
          </w:tcPr>
          <w:p w14:paraId="5C8C8984" w14:textId="77777777" w:rsidR="00862B3A" w:rsidRPr="00AB5193" w:rsidRDefault="00862B3A" w:rsidP="00862B3A">
            <w:pPr>
              <w:jc w:val="center"/>
              <w:rPr>
                <w:sz w:val="28"/>
                <w:szCs w:val="28"/>
              </w:rPr>
            </w:pPr>
            <w:r w:rsidRPr="00AB5193">
              <w:rPr>
                <w:sz w:val="28"/>
                <w:szCs w:val="28"/>
              </w:rPr>
              <w:t>1,17</w:t>
            </w:r>
          </w:p>
        </w:tc>
        <w:tc>
          <w:tcPr>
            <w:tcW w:w="1837" w:type="dxa"/>
            <w:vAlign w:val="center"/>
          </w:tcPr>
          <w:p w14:paraId="16847A80" w14:textId="77777777" w:rsidR="00862B3A" w:rsidRPr="00AB5193" w:rsidRDefault="00862B3A" w:rsidP="00862B3A">
            <w:pPr>
              <w:jc w:val="center"/>
              <w:rPr>
                <w:sz w:val="28"/>
                <w:szCs w:val="28"/>
              </w:rPr>
            </w:pPr>
            <w:r w:rsidRPr="00AB5193">
              <w:rPr>
                <w:sz w:val="28"/>
                <w:szCs w:val="28"/>
              </w:rPr>
              <w:t>10,7</w:t>
            </w:r>
            <w:r w:rsidRPr="00AB5193">
              <w:rPr>
                <w:sz w:val="28"/>
                <w:szCs w:val="28"/>
                <w:u w:val="single"/>
              </w:rPr>
              <w:t>+</w:t>
            </w:r>
            <w:r w:rsidRPr="00AB5193">
              <w:rPr>
                <w:sz w:val="28"/>
                <w:szCs w:val="28"/>
              </w:rPr>
              <w:t>0,16</w:t>
            </w:r>
          </w:p>
          <w:p w14:paraId="735C4967" w14:textId="77777777" w:rsidR="00862B3A" w:rsidRPr="00AB5193" w:rsidRDefault="00862B3A" w:rsidP="00862B3A">
            <w:pPr>
              <w:jc w:val="center"/>
              <w:rPr>
                <w:sz w:val="28"/>
                <w:szCs w:val="28"/>
              </w:rPr>
            </w:pPr>
          </w:p>
        </w:tc>
      </w:tr>
      <w:tr w:rsidR="00862B3A" w:rsidRPr="00AB5193" w14:paraId="56951ED4" w14:textId="77777777" w:rsidTr="00080CE1">
        <w:trPr>
          <w:trHeight w:val="834"/>
          <w:jc w:val="center"/>
        </w:trPr>
        <w:tc>
          <w:tcPr>
            <w:tcW w:w="4390" w:type="dxa"/>
            <w:vAlign w:val="center"/>
          </w:tcPr>
          <w:p w14:paraId="57C93AE4" w14:textId="77777777" w:rsidR="00862B3A" w:rsidRPr="00AB5193" w:rsidRDefault="00862B3A" w:rsidP="001E5F3C">
            <w:pPr>
              <w:ind w:left="164"/>
              <w:rPr>
                <w:sz w:val="28"/>
                <w:szCs w:val="28"/>
              </w:rPr>
            </w:pPr>
            <w:r w:rsidRPr="00AB5193">
              <w:rPr>
                <w:sz w:val="28"/>
                <w:szCs w:val="28"/>
              </w:rPr>
              <w:t>Човниковий біг, с</w:t>
            </w:r>
          </w:p>
        </w:tc>
        <w:tc>
          <w:tcPr>
            <w:tcW w:w="1984" w:type="dxa"/>
            <w:vAlign w:val="center"/>
          </w:tcPr>
          <w:p w14:paraId="5DE52979" w14:textId="77777777" w:rsidR="00862B3A" w:rsidRPr="00AB5193" w:rsidRDefault="00862B3A" w:rsidP="00862B3A">
            <w:pPr>
              <w:jc w:val="center"/>
              <w:rPr>
                <w:sz w:val="28"/>
                <w:szCs w:val="28"/>
              </w:rPr>
            </w:pPr>
            <w:r w:rsidRPr="00AB5193">
              <w:rPr>
                <w:sz w:val="28"/>
                <w:szCs w:val="28"/>
              </w:rPr>
              <w:t xml:space="preserve">11,28 </w:t>
            </w:r>
            <w:r w:rsidRPr="00AB5193">
              <w:rPr>
                <w:sz w:val="28"/>
                <w:szCs w:val="28"/>
                <w:u w:val="single"/>
              </w:rPr>
              <w:t>+</w:t>
            </w:r>
            <w:r w:rsidRPr="00AB5193">
              <w:rPr>
                <w:sz w:val="28"/>
                <w:szCs w:val="28"/>
              </w:rPr>
              <w:t xml:space="preserve"> 0,03</w:t>
            </w:r>
          </w:p>
          <w:p w14:paraId="3B74EF55" w14:textId="77777777" w:rsidR="00862B3A" w:rsidRPr="00AB5193" w:rsidRDefault="00862B3A" w:rsidP="00862B3A">
            <w:pPr>
              <w:jc w:val="center"/>
              <w:rPr>
                <w:sz w:val="28"/>
                <w:szCs w:val="28"/>
              </w:rPr>
            </w:pPr>
          </w:p>
        </w:tc>
        <w:tc>
          <w:tcPr>
            <w:tcW w:w="1134" w:type="dxa"/>
            <w:vAlign w:val="center"/>
          </w:tcPr>
          <w:p w14:paraId="100E6AB2" w14:textId="77777777" w:rsidR="00862B3A" w:rsidRPr="00AB5193" w:rsidRDefault="00862B3A" w:rsidP="00862B3A">
            <w:pPr>
              <w:jc w:val="center"/>
              <w:rPr>
                <w:sz w:val="28"/>
                <w:szCs w:val="28"/>
              </w:rPr>
            </w:pPr>
            <w:r w:rsidRPr="00AB5193">
              <w:rPr>
                <w:sz w:val="28"/>
                <w:szCs w:val="28"/>
              </w:rPr>
              <w:t>1,12</w:t>
            </w:r>
          </w:p>
        </w:tc>
        <w:tc>
          <w:tcPr>
            <w:tcW w:w="1837" w:type="dxa"/>
            <w:vAlign w:val="center"/>
          </w:tcPr>
          <w:p w14:paraId="141FE7D6" w14:textId="77777777" w:rsidR="00862B3A" w:rsidRPr="00AB5193" w:rsidRDefault="00862B3A" w:rsidP="00862B3A">
            <w:pPr>
              <w:jc w:val="center"/>
              <w:rPr>
                <w:sz w:val="28"/>
                <w:szCs w:val="28"/>
              </w:rPr>
            </w:pPr>
            <w:r w:rsidRPr="00AB5193">
              <w:rPr>
                <w:sz w:val="28"/>
                <w:szCs w:val="28"/>
              </w:rPr>
              <w:t>10,93</w:t>
            </w:r>
            <w:r w:rsidRPr="00AB5193">
              <w:rPr>
                <w:sz w:val="28"/>
                <w:szCs w:val="28"/>
                <w:u w:val="single"/>
              </w:rPr>
              <w:t>+</w:t>
            </w:r>
            <w:r w:rsidRPr="00AB5193">
              <w:rPr>
                <w:sz w:val="28"/>
                <w:szCs w:val="28"/>
              </w:rPr>
              <w:t>0,31</w:t>
            </w:r>
          </w:p>
          <w:p w14:paraId="270DC6EC" w14:textId="77777777" w:rsidR="00862B3A" w:rsidRPr="00AB5193" w:rsidRDefault="00862B3A" w:rsidP="00862B3A">
            <w:pPr>
              <w:jc w:val="center"/>
              <w:rPr>
                <w:sz w:val="28"/>
                <w:szCs w:val="28"/>
              </w:rPr>
            </w:pPr>
          </w:p>
        </w:tc>
      </w:tr>
    </w:tbl>
    <w:p w14:paraId="31CC95B7" w14:textId="77777777" w:rsidR="00862B3A" w:rsidRDefault="00862B3A" w:rsidP="00862B3A">
      <w:pPr>
        <w:spacing w:line="360" w:lineRule="auto"/>
        <w:ind w:firstLine="709"/>
        <w:jc w:val="both"/>
        <w:rPr>
          <w:sz w:val="28"/>
          <w:szCs w:val="28"/>
        </w:rPr>
      </w:pPr>
    </w:p>
    <w:p w14:paraId="10985A23" w14:textId="77777777" w:rsidR="00862B3A" w:rsidRDefault="00862B3A" w:rsidP="00080CE1">
      <w:pPr>
        <w:spacing w:line="360" w:lineRule="auto"/>
        <w:ind w:firstLine="709"/>
        <w:jc w:val="both"/>
        <w:rPr>
          <w:sz w:val="28"/>
          <w:szCs w:val="28"/>
        </w:rPr>
      </w:pPr>
      <w:r w:rsidRPr="00AB5193">
        <w:rPr>
          <w:sz w:val="28"/>
          <w:szCs w:val="28"/>
        </w:rPr>
        <w:t>Відповідно даних таблиці 3.14, під впливом уроків з баскетболу змін суттєво зазнали показники зі згинання і розгинання рук, підйому тулуба із положення лежачи.</w:t>
      </w:r>
    </w:p>
    <w:p w14:paraId="3FC69D39" w14:textId="77777777" w:rsidR="00862B3A" w:rsidRPr="00AB5193" w:rsidRDefault="00862B3A" w:rsidP="00080CE1">
      <w:pPr>
        <w:spacing w:line="360" w:lineRule="auto"/>
        <w:ind w:firstLine="709"/>
        <w:jc w:val="both"/>
        <w:rPr>
          <w:sz w:val="28"/>
          <w:szCs w:val="28"/>
        </w:rPr>
      </w:pPr>
      <w:r w:rsidRPr="00AB5193">
        <w:rPr>
          <w:sz w:val="28"/>
          <w:szCs w:val="28"/>
        </w:rPr>
        <w:t>Можна стверджувати, що зміни у показниках фізичної підготовленості дівчат відбулися під впливом саме змісту навчального матеріалу.</w:t>
      </w:r>
    </w:p>
    <w:p w14:paraId="418A6980" w14:textId="69D2823D" w:rsidR="00862B3A" w:rsidRPr="00AB5193" w:rsidRDefault="00080CE1" w:rsidP="00080CE1">
      <w:pPr>
        <w:pStyle w:val="af"/>
        <w:spacing w:after="0" w:line="360" w:lineRule="auto"/>
        <w:ind w:left="0"/>
        <w:jc w:val="both"/>
        <w:rPr>
          <w:sz w:val="28"/>
          <w:szCs w:val="28"/>
        </w:rPr>
      </w:pPr>
      <w:r>
        <w:rPr>
          <w:sz w:val="28"/>
          <w:szCs w:val="28"/>
          <w:lang w:val="uk-UA"/>
        </w:rPr>
        <w:t xml:space="preserve">           </w:t>
      </w:r>
      <w:r w:rsidR="00862B3A" w:rsidRPr="00AB5193">
        <w:rPr>
          <w:sz w:val="28"/>
          <w:szCs w:val="28"/>
        </w:rPr>
        <w:t>Було визначено пульсову напругу під впливом уроків різної спрямованості.</w:t>
      </w:r>
    </w:p>
    <w:p w14:paraId="75FE2C83" w14:textId="05078F54" w:rsidR="00862B3A" w:rsidRPr="00AB5193" w:rsidRDefault="00862B3A" w:rsidP="00080CE1">
      <w:pPr>
        <w:pStyle w:val="af"/>
        <w:spacing w:after="0" w:line="360" w:lineRule="auto"/>
        <w:ind w:left="0" w:firstLine="709"/>
        <w:jc w:val="both"/>
        <w:rPr>
          <w:sz w:val="28"/>
          <w:szCs w:val="28"/>
        </w:rPr>
      </w:pPr>
      <w:r w:rsidRPr="00AB5193">
        <w:rPr>
          <w:sz w:val="28"/>
          <w:szCs w:val="28"/>
        </w:rPr>
        <w:t>В ході педагогічних спостережень на заняттях встанов</w:t>
      </w:r>
      <w:r w:rsidR="00080CE1">
        <w:rPr>
          <w:sz w:val="28"/>
          <w:szCs w:val="28"/>
          <w:lang w:val="uk-UA"/>
        </w:rPr>
        <w:t>лен</w:t>
      </w:r>
      <w:r w:rsidRPr="00AB5193">
        <w:rPr>
          <w:sz w:val="28"/>
          <w:szCs w:val="28"/>
        </w:rPr>
        <w:t xml:space="preserve">, що раціональна побудова програми фізичної підготовки повинна передбачати те, що різний вид вправ, на основі якого побудовано рухове завдання, надає різний вплив на активність функціональних систем організму школярів: матеріал </w:t>
      </w:r>
      <w:r w:rsidR="00080CE1">
        <w:rPr>
          <w:sz w:val="28"/>
          <w:szCs w:val="28"/>
          <w:lang w:val="uk-UA"/>
        </w:rPr>
        <w:t>акробатики</w:t>
      </w:r>
      <w:r w:rsidRPr="00AB5193">
        <w:rPr>
          <w:sz w:val="28"/>
          <w:szCs w:val="28"/>
        </w:rPr>
        <w:t xml:space="preserve"> надає найвищу тренувальну дію, а найнижчі величини характерні матеріалу </w:t>
      </w:r>
      <w:r w:rsidR="00080CE1">
        <w:rPr>
          <w:sz w:val="28"/>
          <w:szCs w:val="28"/>
          <w:lang w:val="uk-UA"/>
        </w:rPr>
        <w:t>волейболу</w:t>
      </w:r>
      <w:r>
        <w:rPr>
          <w:sz w:val="28"/>
          <w:szCs w:val="28"/>
        </w:rPr>
        <w:t>.</w:t>
      </w:r>
    </w:p>
    <w:p w14:paraId="1C79D608" w14:textId="77777777" w:rsidR="00BB1CEC" w:rsidRDefault="00BB1CEC" w:rsidP="00862B3A">
      <w:pPr>
        <w:spacing w:line="360" w:lineRule="auto"/>
        <w:ind w:firstLine="709"/>
        <w:jc w:val="right"/>
        <w:rPr>
          <w:sz w:val="28"/>
          <w:szCs w:val="28"/>
        </w:rPr>
      </w:pPr>
    </w:p>
    <w:p w14:paraId="6BC1D475" w14:textId="071DC777" w:rsidR="00862B3A" w:rsidRPr="00AB5193" w:rsidRDefault="00862B3A" w:rsidP="00862B3A">
      <w:pPr>
        <w:spacing w:line="360" w:lineRule="auto"/>
        <w:ind w:firstLine="709"/>
        <w:jc w:val="right"/>
        <w:rPr>
          <w:sz w:val="28"/>
          <w:szCs w:val="28"/>
        </w:rPr>
      </w:pPr>
      <w:r w:rsidRPr="00AB5193">
        <w:rPr>
          <w:sz w:val="28"/>
          <w:szCs w:val="28"/>
        </w:rPr>
        <w:lastRenderedPageBreak/>
        <w:t>Таблиця 3.14</w:t>
      </w:r>
    </w:p>
    <w:p w14:paraId="060083F2" w14:textId="77777777" w:rsidR="00862B3A" w:rsidRPr="00080CE1" w:rsidRDefault="00862B3A" w:rsidP="00080CE1">
      <w:pPr>
        <w:pStyle w:val="2"/>
        <w:spacing w:before="0" w:line="360" w:lineRule="auto"/>
        <w:jc w:val="center"/>
        <w:rPr>
          <w:rFonts w:ascii="Times New Roman" w:hAnsi="Times New Roman" w:cs="Times New Roman"/>
          <w:bCs/>
          <w:color w:val="000000" w:themeColor="text1"/>
          <w:sz w:val="28"/>
          <w:szCs w:val="28"/>
        </w:rPr>
      </w:pPr>
      <w:r w:rsidRPr="00080CE1">
        <w:rPr>
          <w:rFonts w:ascii="Times New Roman" w:hAnsi="Times New Roman" w:cs="Times New Roman"/>
          <w:bCs/>
          <w:color w:val="000000" w:themeColor="text1"/>
          <w:sz w:val="28"/>
          <w:szCs w:val="28"/>
        </w:rPr>
        <w:t xml:space="preserve">Результати тестування фізичної підготовленості дівчат </w:t>
      </w:r>
      <w:r w:rsidRPr="00080CE1">
        <w:rPr>
          <w:rFonts w:ascii="Times New Roman" w:hAnsi="Times New Roman" w:cs="Times New Roman"/>
          <w:color w:val="000000" w:themeColor="text1"/>
          <w:sz w:val="28"/>
          <w:szCs w:val="28"/>
          <w:lang w:eastAsia="uk-UA"/>
        </w:rPr>
        <w:t>під впливом уроків з баскетболу</w:t>
      </w:r>
      <w:r w:rsidRPr="00080CE1">
        <w:rPr>
          <w:rFonts w:ascii="Times New Roman" w:hAnsi="Times New Roman" w:cs="Times New Roman"/>
          <w:bCs/>
          <w:color w:val="000000" w:themeColor="text1"/>
          <w:sz w:val="28"/>
          <w:szCs w:val="28"/>
        </w:rPr>
        <w:t xml:space="preserve"> (Х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126"/>
        <w:gridCol w:w="851"/>
        <w:gridCol w:w="2262"/>
      </w:tblGrid>
      <w:tr w:rsidR="00862B3A" w:rsidRPr="00AB5193" w14:paraId="61BE3F41" w14:textId="77777777" w:rsidTr="00080CE1">
        <w:trPr>
          <w:trHeight w:val="535"/>
          <w:jc w:val="center"/>
        </w:trPr>
        <w:tc>
          <w:tcPr>
            <w:tcW w:w="4106" w:type="dxa"/>
            <w:vAlign w:val="center"/>
          </w:tcPr>
          <w:p w14:paraId="5CD27CB5" w14:textId="77777777" w:rsidR="00862B3A" w:rsidRPr="00AB5193" w:rsidRDefault="00862B3A" w:rsidP="00862B3A">
            <w:pPr>
              <w:jc w:val="center"/>
              <w:rPr>
                <w:sz w:val="28"/>
                <w:szCs w:val="28"/>
              </w:rPr>
            </w:pPr>
            <w:r w:rsidRPr="00AB5193">
              <w:rPr>
                <w:sz w:val="28"/>
                <w:szCs w:val="28"/>
              </w:rPr>
              <w:t>Тести</w:t>
            </w:r>
          </w:p>
        </w:tc>
        <w:tc>
          <w:tcPr>
            <w:tcW w:w="2126" w:type="dxa"/>
            <w:vAlign w:val="center"/>
          </w:tcPr>
          <w:p w14:paraId="12070286" w14:textId="66A861BE" w:rsidR="00862B3A" w:rsidRPr="00AB5193" w:rsidRDefault="00862B3A" w:rsidP="00862B3A">
            <w:pPr>
              <w:jc w:val="center"/>
              <w:rPr>
                <w:sz w:val="28"/>
                <w:szCs w:val="28"/>
              </w:rPr>
            </w:pPr>
            <w:r w:rsidRPr="00AB5193">
              <w:rPr>
                <w:sz w:val="28"/>
                <w:szCs w:val="28"/>
              </w:rPr>
              <w:t>Січень 20</w:t>
            </w:r>
            <w:r w:rsidR="00080CE1">
              <w:rPr>
                <w:sz w:val="28"/>
                <w:szCs w:val="28"/>
                <w:lang w:val="uk-UA"/>
              </w:rPr>
              <w:t>22 р</w:t>
            </w:r>
            <w:r w:rsidRPr="00AB5193">
              <w:rPr>
                <w:sz w:val="28"/>
                <w:szCs w:val="28"/>
              </w:rPr>
              <w:t>.</w:t>
            </w:r>
          </w:p>
        </w:tc>
        <w:tc>
          <w:tcPr>
            <w:tcW w:w="851" w:type="dxa"/>
            <w:vAlign w:val="center"/>
          </w:tcPr>
          <w:p w14:paraId="31F88F32" w14:textId="77777777" w:rsidR="00862B3A" w:rsidRPr="00AB5193" w:rsidRDefault="00862B3A" w:rsidP="00862B3A">
            <w:pPr>
              <w:jc w:val="center"/>
              <w:rPr>
                <w:sz w:val="28"/>
                <w:szCs w:val="28"/>
              </w:rPr>
            </w:pPr>
            <w:r w:rsidRPr="00AB5193">
              <w:rPr>
                <w:sz w:val="28"/>
                <w:szCs w:val="28"/>
                <w:lang w:val="en-US"/>
              </w:rPr>
              <w:t>t</w:t>
            </w:r>
          </w:p>
        </w:tc>
        <w:tc>
          <w:tcPr>
            <w:tcW w:w="2262" w:type="dxa"/>
            <w:vAlign w:val="center"/>
          </w:tcPr>
          <w:p w14:paraId="279A33B4" w14:textId="551D5696" w:rsidR="00862B3A" w:rsidRPr="00080CE1" w:rsidRDefault="00862B3A" w:rsidP="00862B3A">
            <w:pPr>
              <w:jc w:val="center"/>
              <w:rPr>
                <w:sz w:val="28"/>
                <w:szCs w:val="28"/>
                <w:lang w:val="uk-UA"/>
              </w:rPr>
            </w:pPr>
            <w:r w:rsidRPr="00AB5193">
              <w:rPr>
                <w:sz w:val="28"/>
                <w:szCs w:val="28"/>
              </w:rPr>
              <w:t>Квітень 20</w:t>
            </w:r>
            <w:r w:rsidR="00080CE1">
              <w:rPr>
                <w:sz w:val="28"/>
                <w:szCs w:val="28"/>
                <w:lang w:val="uk-UA"/>
              </w:rPr>
              <w:t>23 р.</w:t>
            </w:r>
          </w:p>
        </w:tc>
      </w:tr>
      <w:tr w:rsidR="00862B3A" w:rsidRPr="00AB5193" w14:paraId="33A508B3" w14:textId="77777777" w:rsidTr="00080CE1">
        <w:trPr>
          <w:jc w:val="center"/>
        </w:trPr>
        <w:tc>
          <w:tcPr>
            <w:tcW w:w="4106" w:type="dxa"/>
            <w:vAlign w:val="center"/>
          </w:tcPr>
          <w:p w14:paraId="5A8D89A9" w14:textId="77777777" w:rsidR="00862B3A" w:rsidRPr="00AB5193" w:rsidRDefault="00862B3A" w:rsidP="00080CE1">
            <w:pPr>
              <w:ind w:left="164"/>
              <w:rPr>
                <w:sz w:val="28"/>
                <w:szCs w:val="28"/>
              </w:rPr>
            </w:pPr>
            <w:r w:rsidRPr="00AB5193">
              <w:rPr>
                <w:sz w:val="28"/>
                <w:szCs w:val="28"/>
              </w:rPr>
              <w:t>Згинання і розгинання рук, разів</w:t>
            </w:r>
          </w:p>
        </w:tc>
        <w:tc>
          <w:tcPr>
            <w:tcW w:w="2126" w:type="dxa"/>
            <w:vAlign w:val="center"/>
          </w:tcPr>
          <w:p w14:paraId="02E70B90" w14:textId="77777777" w:rsidR="00862B3A" w:rsidRPr="00AB5193" w:rsidRDefault="00862B3A" w:rsidP="00862B3A">
            <w:pPr>
              <w:jc w:val="center"/>
              <w:rPr>
                <w:spacing w:val="-8"/>
                <w:sz w:val="28"/>
                <w:szCs w:val="28"/>
              </w:rPr>
            </w:pPr>
            <w:r w:rsidRPr="00AB5193">
              <w:rPr>
                <w:spacing w:val="-8"/>
                <w:sz w:val="28"/>
                <w:szCs w:val="28"/>
              </w:rPr>
              <w:t>14,7</w:t>
            </w:r>
            <w:r w:rsidRPr="00AB5193">
              <w:rPr>
                <w:sz w:val="28"/>
                <w:szCs w:val="28"/>
                <w:u w:val="single"/>
              </w:rPr>
              <w:t>+</w:t>
            </w:r>
            <w:r w:rsidRPr="00AB5193">
              <w:rPr>
                <w:spacing w:val="-8"/>
                <w:sz w:val="28"/>
                <w:szCs w:val="28"/>
              </w:rPr>
              <w:t>0,53</w:t>
            </w:r>
          </w:p>
          <w:p w14:paraId="74B34DC1" w14:textId="77777777" w:rsidR="00862B3A" w:rsidRPr="00AB5193" w:rsidRDefault="00862B3A" w:rsidP="00862B3A">
            <w:pPr>
              <w:jc w:val="center"/>
              <w:rPr>
                <w:sz w:val="28"/>
                <w:szCs w:val="28"/>
              </w:rPr>
            </w:pPr>
          </w:p>
        </w:tc>
        <w:tc>
          <w:tcPr>
            <w:tcW w:w="851" w:type="dxa"/>
            <w:vAlign w:val="center"/>
          </w:tcPr>
          <w:p w14:paraId="1DBAD908" w14:textId="77777777" w:rsidR="00862B3A" w:rsidRPr="00AB5193" w:rsidRDefault="00862B3A" w:rsidP="00862B3A">
            <w:pPr>
              <w:jc w:val="center"/>
              <w:rPr>
                <w:sz w:val="28"/>
                <w:szCs w:val="28"/>
              </w:rPr>
            </w:pPr>
            <w:r w:rsidRPr="00AB5193">
              <w:rPr>
                <w:sz w:val="28"/>
                <w:szCs w:val="28"/>
              </w:rPr>
              <w:t>2,16</w:t>
            </w:r>
          </w:p>
        </w:tc>
        <w:tc>
          <w:tcPr>
            <w:tcW w:w="2262" w:type="dxa"/>
            <w:vAlign w:val="center"/>
          </w:tcPr>
          <w:p w14:paraId="2424D250" w14:textId="77777777" w:rsidR="00862B3A" w:rsidRPr="00AB5193" w:rsidRDefault="00862B3A" w:rsidP="00862B3A">
            <w:pPr>
              <w:jc w:val="center"/>
              <w:rPr>
                <w:sz w:val="28"/>
                <w:szCs w:val="28"/>
              </w:rPr>
            </w:pPr>
            <w:r w:rsidRPr="00AB5193">
              <w:rPr>
                <w:sz w:val="28"/>
                <w:szCs w:val="28"/>
              </w:rPr>
              <w:t>15,9</w:t>
            </w:r>
            <w:r w:rsidRPr="00AB5193">
              <w:rPr>
                <w:sz w:val="28"/>
                <w:szCs w:val="28"/>
              </w:rPr>
              <w:sym w:font="Symbol" w:char="F0B1"/>
            </w:r>
            <w:r w:rsidRPr="00AB5193">
              <w:rPr>
                <w:sz w:val="28"/>
                <w:szCs w:val="28"/>
              </w:rPr>
              <w:t>0,17</w:t>
            </w:r>
          </w:p>
        </w:tc>
      </w:tr>
      <w:tr w:rsidR="00862B3A" w:rsidRPr="00AB5193" w14:paraId="495BFB31" w14:textId="77777777" w:rsidTr="00080CE1">
        <w:trPr>
          <w:jc w:val="center"/>
        </w:trPr>
        <w:tc>
          <w:tcPr>
            <w:tcW w:w="4106" w:type="dxa"/>
            <w:vAlign w:val="center"/>
          </w:tcPr>
          <w:p w14:paraId="5D4B995C" w14:textId="77777777" w:rsidR="00862B3A" w:rsidRPr="00AB5193" w:rsidRDefault="00862B3A" w:rsidP="00080CE1">
            <w:pPr>
              <w:ind w:left="164"/>
              <w:rPr>
                <w:sz w:val="28"/>
                <w:szCs w:val="28"/>
              </w:rPr>
            </w:pPr>
            <w:r w:rsidRPr="00AB5193">
              <w:rPr>
                <w:sz w:val="28"/>
                <w:szCs w:val="28"/>
              </w:rPr>
              <w:t>Підйом тулуба із положення лежачи, разів</w:t>
            </w:r>
          </w:p>
        </w:tc>
        <w:tc>
          <w:tcPr>
            <w:tcW w:w="2126" w:type="dxa"/>
            <w:vAlign w:val="center"/>
          </w:tcPr>
          <w:p w14:paraId="38475290" w14:textId="77777777" w:rsidR="00862B3A" w:rsidRPr="00AB5193" w:rsidRDefault="00862B3A" w:rsidP="00862B3A">
            <w:pPr>
              <w:jc w:val="center"/>
              <w:rPr>
                <w:spacing w:val="-8"/>
                <w:sz w:val="28"/>
                <w:szCs w:val="28"/>
              </w:rPr>
            </w:pPr>
            <w:r w:rsidRPr="00AB5193">
              <w:rPr>
                <w:spacing w:val="-8"/>
                <w:sz w:val="28"/>
                <w:szCs w:val="28"/>
              </w:rPr>
              <w:t>22,4</w:t>
            </w:r>
            <w:r w:rsidRPr="00AB5193">
              <w:rPr>
                <w:sz w:val="28"/>
                <w:szCs w:val="28"/>
                <w:u w:val="single"/>
              </w:rPr>
              <w:t>+</w:t>
            </w:r>
            <w:r w:rsidRPr="00AB5193">
              <w:rPr>
                <w:spacing w:val="-8"/>
                <w:sz w:val="28"/>
                <w:szCs w:val="28"/>
              </w:rPr>
              <w:t>0,59</w:t>
            </w:r>
          </w:p>
          <w:p w14:paraId="2337269F" w14:textId="77777777" w:rsidR="00862B3A" w:rsidRPr="00AB5193" w:rsidRDefault="00862B3A" w:rsidP="00862B3A">
            <w:pPr>
              <w:jc w:val="center"/>
              <w:rPr>
                <w:sz w:val="28"/>
                <w:szCs w:val="28"/>
              </w:rPr>
            </w:pPr>
          </w:p>
        </w:tc>
        <w:tc>
          <w:tcPr>
            <w:tcW w:w="851" w:type="dxa"/>
            <w:vAlign w:val="center"/>
          </w:tcPr>
          <w:p w14:paraId="15D1601B" w14:textId="77777777" w:rsidR="00862B3A" w:rsidRPr="00AB5193" w:rsidRDefault="00862B3A" w:rsidP="00862B3A">
            <w:pPr>
              <w:jc w:val="center"/>
              <w:rPr>
                <w:sz w:val="28"/>
                <w:szCs w:val="28"/>
              </w:rPr>
            </w:pPr>
            <w:r w:rsidRPr="00AB5193">
              <w:rPr>
                <w:sz w:val="28"/>
                <w:szCs w:val="28"/>
              </w:rPr>
              <w:t>8,11</w:t>
            </w:r>
          </w:p>
        </w:tc>
        <w:tc>
          <w:tcPr>
            <w:tcW w:w="2262" w:type="dxa"/>
            <w:vAlign w:val="center"/>
          </w:tcPr>
          <w:p w14:paraId="1C60A415" w14:textId="77777777" w:rsidR="00862B3A" w:rsidRPr="00AB5193" w:rsidRDefault="00862B3A" w:rsidP="00862B3A">
            <w:pPr>
              <w:jc w:val="center"/>
              <w:rPr>
                <w:spacing w:val="-8"/>
                <w:sz w:val="28"/>
                <w:szCs w:val="28"/>
              </w:rPr>
            </w:pPr>
            <w:r w:rsidRPr="00AB5193">
              <w:rPr>
                <w:sz w:val="28"/>
                <w:szCs w:val="28"/>
              </w:rPr>
              <w:t>27,3</w:t>
            </w:r>
            <w:r w:rsidRPr="00AB5193">
              <w:rPr>
                <w:sz w:val="28"/>
                <w:szCs w:val="28"/>
                <w:u w:val="single"/>
              </w:rPr>
              <w:t>+</w:t>
            </w:r>
            <w:r w:rsidRPr="00AB5193">
              <w:rPr>
                <w:spacing w:val="-8"/>
                <w:sz w:val="28"/>
                <w:szCs w:val="28"/>
              </w:rPr>
              <w:t>0,13</w:t>
            </w:r>
          </w:p>
          <w:p w14:paraId="42837CEA" w14:textId="77777777" w:rsidR="00862B3A" w:rsidRPr="00AB5193" w:rsidRDefault="00862B3A" w:rsidP="00862B3A">
            <w:pPr>
              <w:jc w:val="center"/>
              <w:rPr>
                <w:sz w:val="28"/>
                <w:szCs w:val="28"/>
              </w:rPr>
            </w:pPr>
          </w:p>
        </w:tc>
      </w:tr>
      <w:tr w:rsidR="00862B3A" w:rsidRPr="00AB5193" w14:paraId="1BD1DC45" w14:textId="77777777" w:rsidTr="00080CE1">
        <w:trPr>
          <w:jc w:val="center"/>
        </w:trPr>
        <w:tc>
          <w:tcPr>
            <w:tcW w:w="4106" w:type="dxa"/>
            <w:vAlign w:val="center"/>
          </w:tcPr>
          <w:p w14:paraId="68C06D00" w14:textId="77777777" w:rsidR="00862B3A" w:rsidRPr="00AB5193" w:rsidRDefault="00862B3A" w:rsidP="00080CE1">
            <w:pPr>
              <w:ind w:left="164"/>
              <w:rPr>
                <w:sz w:val="28"/>
                <w:szCs w:val="28"/>
              </w:rPr>
            </w:pPr>
            <w:r w:rsidRPr="00AB5193">
              <w:rPr>
                <w:sz w:val="28"/>
                <w:szCs w:val="28"/>
              </w:rPr>
              <w:t>Стрибок у довжину з місця, см</w:t>
            </w:r>
          </w:p>
        </w:tc>
        <w:tc>
          <w:tcPr>
            <w:tcW w:w="2126" w:type="dxa"/>
            <w:vAlign w:val="center"/>
          </w:tcPr>
          <w:p w14:paraId="39228FE9" w14:textId="77777777" w:rsidR="00862B3A" w:rsidRPr="00AB5193" w:rsidRDefault="00862B3A" w:rsidP="00862B3A">
            <w:pPr>
              <w:jc w:val="center"/>
              <w:rPr>
                <w:sz w:val="28"/>
                <w:szCs w:val="28"/>
              </w:rPr>
            </w:pPr>
            <w:r w:rsidRPr="00AB5193">
              <w:rPr>
                <w:sz w:val="28"/>
                <w:szCs w:val="28"/>
              </w:rPr>
              <w:t>169,00</w:t>
            </w:r>
            <w:r w:rsidRPr="00AB5193">
              <w:rPr>
                <w:sz w:val="28"/>
                <w:szCs w:val="28"/>
                <w:u w:val="single"/>
              </w:rPr>
              <w:t>+</w:t>
            </w:r>
            <w:r w:rsidRPr="00AB5193">
              <w:rPr>
                <w:sz w:val="28"/>
                <w:szCs w:val="28"/>
              </w:rPr>
              <w:t>4,80</w:t>
            </w:r>
          </w:p>
          <w:p w14:paraId="7DF7C198" w14:textId="77777777" w:rsidR="00862B3A" w:rsidRPr="00AB5193" w:rsidRDefault="00862B3A" w:rsidP="00862B3A">
            <w:pPr>
              <w:jc w:val="center"/>
              <w:rPr>
                <w:sz w:val="28"/>
                <w:szCs w:val="28"/>
              </w:rPr>
            </w:pPr>
          </w:p>
        </w:tc>
        <w:tc>
          <w:tcPr>
            <w:tcW w:w="851" w:type="dxa"/>
            <w:vAlign w:val="center"/>
          </w:tcPr>
          <w:p w14:paraId="24CAF043" w14:textId="77777777" w:rsidR="00862B3A" w:rsidRPr="00AB5193" w:rsidRDefault="00862B3A" w:rsidP="00862B3A">
            <w:pPr>
              <w:jc w:val="center"/>
              <w:rPr>
                <w:sz w:val="28"/>
                <w:szCs w:val="28"/>
              </w:rPr>
            </w:pPr>
            <w:r w:rsidRPr="00AB5193">
              <w:rPr>
                <w:sz w:val="28"/>
                <w:szCs w:val="28"/>
              </w:rPr>
              <w:t>0,65</w:t>
            </w:r>
          </w:p>
        </w:tc>
        <w:tc>
          <w:tcPr>
            <w:tcW w:w="2262" w:type="dxa"/>
            <w:vAlign w:val="center"/>
          </w:tcPr>
          <w:p w14:paraId="1870008D" w14:textId="77777777" w:rsidR="00862B3A" w:rsidRPr="00AB5193" w:rsidRDefault="00862B3A" w:rsidP="00862B3A">
            <w:pPr>
              <w:jc w:val="center"/>
              <w:rPr>
                <w:sz w:val="28"/>
                <w:szCs w:val="28"/>
              </w:rPr>
            </w:pPr>
            <w:r w:rsidRPr="00AB5193">
              <w:rPr>
                <w:sz w:val="28"/>
                <w:szCs w:val="28"/>
              </w:rPr>
              <w:t>173,14</w:t>
            </w:r>
            <w:r w:rsidRPr="00AB5193">
              <w:rPr>
                <w:sz w:val="28"/>
                <w:szCs w:val="28"/>
                <w:u w:val="single"/>
              </w:rPr>
              <w:t>+</w:t>
            </w:r>
            <w:r w:rsidRPr="00AB5193">
              <w:rPr>
                <w:sz w:val="28"/>
                <w:szCs w:val="28"/>
              </w:rPr>
              <w:t>4,26</w:t>
            </w:r>
          </w:p>
        </w:tc>
      </w:tr>
      <w:tr w:rsidR="00862B3A" w:rsidRPr="00AB5193" w14:paraId="04791654" w14:textId="77777777" w:rsidTr="00080CE1">
        <w:trPr>
          <w:jc w:val="center"/>
        </w:trPr>
        <w:tc>
          <w:tcPr>
            <w:tcW w:w="4106" w:type="dxa"/>
            <w:vAlign w:val="center"/>
          </w:tcPr>
          <w:p w14:paraId="5CFBFBA3" w14:textId="77777777" w:rsidR="00862B3A" w:rsidRPr="00AB5193" w:rsidRDefault="00862B3A" w:rsidP="00080CE1">
            <w:pPr>
              <w:ind w:left="164"/>
              <w:rPr>
                <w:sz w:val="28"/>
                <w:szCs w:val="28"/>
              </w:rPr>
            </w:pPr>
            <w:r w:rsidRPr="00AB5193">
              <w:rPr>
                <w:sz w:val="28"/>
                <w:szCs w:val="28"/>
              </w:rPr>
              <w:t>Нахил тулубу вперед, см</w:t>
            </w:r>
          </w:p>
        </w:tc>
        <w:tc>
          <w:tcPr>
            <w:tcW w:w="2126" w:type="dxa"/>
            <w:vAlign w:val="center"/>
          </w:tcPr>
          <w:p w14:paraId="49F17B60" w14:textId="77777777" w:rsidR="00862B3A" w:rsidRPr="00AB5193" w:rsidRDefault="00862B3A" w:rsidP="00862B3A">
            <w:pPr>
              <w:jc w:val="center"/>
              <w:rPr>
                <w:sz w:val="28"/>
                <w:szCs w:val="28"/>
              </w:rPr>
            </w:pPr>
            <w:r w:rsidRPr="00AB5193">
              <w:rPr>
                <w:sz w:val="28"/>
                <w:szCs w:val="28"/>
              </w:rPr>
              <w:t>17,20</w:t>
            </w:r>
            <w:r w:rsidRPr="00AB5193">
              <w:rPr>
                <w:sz w:val="28"/>
                <w:szCs w:val="28"/>
                <w:u w:val="single"/>
              </w:rPr>
              <w:t>+</w:t>
            </w:r>
            <w:r w:rsidRPr="00AB5193">
              <w:rPr>
                <w:sz w:val="28"/>
                <w:szCs w:val="28"/>
              </w:rPr>
              <w:t>2,34</w:t>
            </w:r>
          </w:p>
          <w:p w14:paraId="5016DF93" w14:textId="77777777" w:rsidR="00862B3A" w:rsidRPr="00AB5193" w:rsidRDefault="00862B3A" w:rsidP="00862B3A">
            <w:pPr>
              <w:jc w:val="center"/>
              <w:rPr>
                <w:sz w:val="28"/>
                <w:szCs w:val="28"/>
              </w:rPr>
            </w:pPr>
          </w:p>
        </w:tc>
        <w:tc>
          <w:tcPr>
            <w:tcW w:w="851" w:type="dxa"/>
            <w:vAlign w:val="center"/>
          </w:tcPr>
          <w:p w14:paraId="188BF21B" w14:textId="77777777" w:rsidR="00862B3A" w:rsidRPr="00AB5193" w:rsidRDefault="00862B3A" w:rsidP="00862B3A">
            <w:pPr>
              <w:jc w:val="center"/>
              <w:rPr>
                <w:sz w:val="28"/>
                <w:szCs w:val="28"/>
              </w:rPr>
            </w:pPr>
            <w:r w:rsidRPr="00AB5193">
              <w:rPr>
                <w:sz w:val="28"/>
                <w:szCs w:val="28"/>
              </w:rPr>
              <w:t>0,17</w:t>
            </w:r>
          </w:p>
        </w:tc>
        <w:tc>
          <w:tcPr>
            <w:tcW w:w="2262" w:type="dxa"/>
            <w:vAlign w:val="center"/>
          </w:tcPr>
          <w:p w14:paraId="4BD3B845" w14:textId="77777777" w:rsidR="00862B3A" w:rsidRPr="00AB5193" w:rsidRDefault="00862B3A" w:rsidP="00862B3A">
            <w:pPr>
              <w:jc w:val="center"/>
              <w:rPr>
                <w:sz w:val="28"/>
                <w:szCs w:val="28"/>
              </w:rPr>
            </w:pPr>
            <w:r w:rsidRPr="00AB5193">
              <w:rPr>
                <w:sz w:val="28"/>
                <w:szCs w:val="28"/>
              </w:rPr>
              <w:t>17,78</w:t>
            </w:r>
            <w:r w:rsidRPr="00AB5193">
              <w:rPr>
                <w:sz w:val="28"/>
                <w:szCs w:val="28"/>
                <w:u w:val="single"/>
              </w:rPr>
              <w:t>+</w:t>
            </w:r>
            <w:r w:rsidRPr="00AB5193">
              <w:rPr>
                <w:sz w:val="28"/>
                <w:szCs w:val="28"/>
              </w:rPr>
              <w:t>2,45</w:t>
            </w:r>
          </w:p>
          <w:p w14:paraId="14510D54" w14:textId="77777777" w:rsidR="00862B3A" w:rsidRPr="00AB5193" w:rsidRDefault="00862B3A" w:rsidP="00862B3A">
            <w:pPr>
              <w:jc w:val="center"/>
              <w:rPr>
                <w:sz w:val="28"/>
                <w:szCs w:val="28"/>
              </w:rPr>
            </w:pPr>
          </w:p>
        </w:tc>
      </w:tr>
      <w:tr w:rsidR="00862B3A" w:rsidRPr="00AB5193" w14:paraId="62961467" w14:textId="77777777" w:rsidTr="00080CE1">
        <w:trPr>
          <w:jc w:val="center"/>
        </w:trPr>
        <w:tc>
          <w:tcPr>
            <w:tcW w:w="4106" w:type="dxa"/>
            <w:vAlign w:val="center"/>
          </w:tcPr>
          <w:p w14:paraId="345A3A95" w14:textId="77777777" w:rsidR="00862B3A" w:rsidRPr="00AB5193" w:rsidRDefault="00862B3A" w:rsidP="00080CE1">
            <w:pPr>
              <w:ind w:left="164"/>
              <w:rPr>
                <w:sz w:val="28"/>
                <w:szCs w:val="28"/>
              </w:rPr>
            </w:pPr>
            <w:r w:rsidRPr="00AB5193">
              <w:rPr>
                <w:sz w:val="28"/>
                <w:szCs w:val="28"/>
              </w:rPr>
              <w:t>Біг на 60 м, с</w:t>
            </w:r>
          </w:p>
        </w:tc>
        <w:tc>
          <w:tcPr>
            <w:tcW w:w="2126" w:type="dxa"/>
            <w:vAlign w:val="center"/>
          </w:tcPr>
          <w:p w14:paraId="04862419" w14:textId="77777777" w:rsidR="00862B3A" w:rsidRPr="00AB5193" w:rsidRDefault="00862B3A" w:rsidP="00862B3A">
            <w:pPr>
              <w:jc w:val="center"/>
              <w:rPr>
                <w:sz w:val="28"/>
                <w:szCs w:val="28"/>
              </w:rPr>
            </w:pPr>
            <w:r w:rsidRPr="00AB5193">
              <w:rPr>
                <w:sz w:val="28"/>
                <w:szCs w:val="28"/>
              </w:rPr>
              <w:t>10,7</w:t>
            </w:r>
            <w:r w:rsidRPr="00AB5193">
              <w:rPr>
                <w:sz w:val="28"/>
                <w:szCs w:val="28"/>
                <w:u w:val="single"/>
              </w:rPr>
              <w:t>+</w:t>
            </w:r>
            <w:r w:rsidRPr="00AB5193">
              <w:rPr>
                <w:sz w:val="28"/>
                <w:szCs w:val="28"/>
              </w:rPr>
              <w:t>0,16</w:t>
            </w:r>
          </w:p>
          <w:p w14:paraId="29238EE0" w14:textId="77777777" w:rsidR="00862B3A" w:rsidRPr="00AB5193" w:rsidRDefault="00862B3A" w:rsidP="00862B3A">
            <w:pPr>
              <w:jc w:val="center"/>
              <w:rPr>
                <w:sz w:val="28"/>
                <w:szCs w:val="28"/>
              </w:rPr>
            </w:pPr>
          </w:p>
        </w:tc>
        <w:tc>
          <w:tcPr>
            <w:tcW w:w="851" w:type="dxa"/>
            <w:vAlign w:val="center"/>
          </w:tcPr>
          <w:p w14:paraId="542CFF44" w14:textId="77777777" w:rsidR="00862B3A" w:rsidRPr="00AB5193" w:rsidRDefault="00862B3A" w:rsidP="00862B3A">
            <w:pPr>
              <w:jc w:val="center"/>
              <w:rPr>
                <w:sz w:val="28"/>
                <w:szCs w:val="28"/>
              </w:rPr>
            </w:pPr>
            <w:r w:rsidRPr="00AB5193">
              <w:rPr>
                <w:sz w:val="28"/>
                <w:szCs w:val="28"/>
              </w:rPr>
              <w:t>0,36</w:t>
            </w:r>
          </w:p>
        </w:tc>
        <w:tc>
          <w:tcPr>
            <w:tcW w:w="2262" w:type="dxa"/>
            <w:vAlign w:val="center"/>
          </w:tcPr>
          <w:p w14:paraId="5D49B003" w14:textId="77777777" w:rsidR="00862B3A" w:rsidRPr="00AB5193" w:rsidRDefault="00862B3A" w:rsidP="00862B3A">
            <w:pPr>
              <w:jc w:val="center"/>
              <w:rPr>
                <w:sz w:val="28"/>
                <w:szCs w:val="28"/>
              </w:rPr>
            </w:pPr>
            <w:r w:rsidRPr="00AB5193">
              <w:rPr>
                <w:sz w:val="28"/>
                <w:szCs w:val="28"/>
              </w:rPr>
              <w:t>9,98</w:t>
            </w:r>
            <w:r w:rsidRPr="00AB5193">
              <w:rPr>
                <w:sz w:val="28"/>
                <w:szCs w:val="28"/>
                <w:u w:val="single"/>
              </w:rPr>
              <w:t>+</w:t>
            </w:r>
            <w:r w:rsidRPr="00AB5193">
              <w:rPr>
                <w:sz w:val="28"/>
                <w:szCs w:val="28"/>
              </w:rPr>
              <w:t>0,19</w:t>
            </w:r>
          </w:p>
          <w:p w14:paraId="6EF25AE6" w14:textId="77777777" w:rsidR="00862B3A" w:rsidRPr="00AB5193" w:rsidRDefault="00862B3A" w:rsidP="00862B3A">
            <w:pPr>
              <w:jc w:val="center"/>
              <w:rPr>
                <w:sz w:val="28"/>
                <w:szCs w:val="28"/>
              </w:rPr>
            </w:pPr>
          </w:p>
        </w:tc>
      </w:tr>
      <w:tr w:rsidR="00862B3A" w:rsidRPr="00AB5193" w14:paraId="22E7560F" w14:textId="77777777" w:rsidTr="00080CE1">
        <w:trPr>
          <w:jc w:val="center"/>
        </w:trPr>
        <w:tc>
          <w:tcPr>
            <w:tcW w:w="4106" w:type="dxa"/>
            <w:vAlign w:val="center"/>
          </w:tcPr>
          <w:p w14:paraId="32998E28" w14:textId="77777777" w:rsidR="00862B3A" w:rsidRPr="00AB5193" w:rsidRDefault="00862B3A" w:rsidP="00080CE1">
            <w:pPr>
              <w:ind w:left="164"/>
              <w:rPr>
                <w:sz w:val="28"/>
                <w:szCs w:val="28"/>
              </w:rPr>
            </w:pPr>
            <w:r w:rsidRPr="00AB5193">
              <w:rPr>
                <w:sz w:val="28"/>
                <w:szCs w:val="28"/>
              </w:rPr>
              <w:t>Човниковий біг, с</w:t>
            </w:r>
          </w:p>
        </w:tc>
        <w:tc>
          <w:tcPr>
            <w:tcW w:w="2126" w:type="dxa"/>
            <w:vAlign w:val="center"/>
          </w:tcPr>
          <w:p w14:paraId="47EF6D19" w14:textId="77777777" w:rsidR="00862B3A" w:rsidRPr="00AB5193" w:rsidRDefault="00862B3A" w:rsidP="00862B3A">
            <w:pPr>
              <w:jc w:val="center"/>
              <w:rPr>
                <w:sz w:val="28"/>
                <w:szCs w:val="28"/>
              </w:rPr>
            </w:pPr>
            <w:r w:rsidRPr="00AB5193">
              <w:rPr>
                <w:sz w:val="28"/>
                <w:szCs w:val="28"/>
              </w:rPr>
              <w:t>10,93</w:t>
            </w:r>
            <w:r w:rsidRPr="00AB5193">
              <w:rPr>
                <w:sz w:val="28"/>
                <w:szCs w:val="28"/>
                <w:u w:val="single"/>
              </w:rPr>
              <w:t>+</w:t>
            </w:r>
            <w:r w:rsidRPr="00AB5193">
              <w:rPr>
                <w:sz w:val="28"/>
                <w:szCs w:val="28"/>
              </w:rPr>
              <w:t>0,31</w:t>
            </w:r>
          </w:p>
          <w:p w14:paraId="47392662" w14:textId="77777777" w:rsidR="00862B3A" w:rsidRPr="00AB5193" w:rsidRDefault="00862B3A" w:rsidP="00862B3A">
            <w:pPr>
              <w:jc w:val="center"/>
              <w:rPr>
                <w:sz w:val="28"/>
                <w:szCs w:val="28"/>
              </w:rPr>
            </w:pPr>
          </w:p>
        </w:tc>
        <w:tc>
          <w:tcPr>
            <w:tcW w:w="851" w:type="dxa"/>
            <w:vAlign w:val="center"/>
          </w:tcPr>
          <w:p w14:paraId="76825052" w14:textId="77777777" w:rsidR="00862B3A" w:rsidRPr="00AB5193" w:rsidRDefault="00862B3A" w:rsidP="00862B3A">
            <w:pPr>
              <w:jc w:val="center"/>
              <w:rPr>
                <w:sz w:val="28"/>
                <w:szCs w:val="28"/>
              </w:rPr>
            </w:pPr>
            <w:r w:rsidRPr="00AB5193">
              <w:rPr>
                <w:sz w:val="28"/>
                <w:szCs w:val="28"/>
              </w:rPr>
              <w:t>1,44</w:t>
            </w:r>
          </w:p>
        </w:tc>
        <w:tc>
          <w:tcPr>
            <w:tcW w:w="2262" w:type="dxa"/>
            <w:vAlign w:val="center"/>
          </w:tcPr>
          <w:p w14:paraId="00504803" w14:textId="77777777" w:rsidR="00862B3A" w:rsidRPr="00AB5193" w:rsidRDefault="00862B3A" w:rsidP="00862B3A">
            <w:pPr>
              <w:jc w:val="center"/>
              <w:rPr>
                <w:sz w:val="28"/>
                <w:szCs w:val="28"/>
              </w:rPr>
            </w:pPr>
            <w:r w:rsidRPr="00AB5193">
              <w:rPr>
                <w:sz w:val="28"/>
                <w:szCs w:val="28"/>
              </w:rPr>
              <w:t>10,01</w:t>
            </w:r>
            <w:r w:rsidRPr="00AB5193">
              <w:rPr>
                <w:sz w:val="28"/>
                <w:szCs w:val="28"/>
                <w:u w:val="single"/>
              </w:rPr>
              <w:t>+</w:t>
            </w:r>
            <w:r w:rsidRPr="00AB5193">
              <w:rPr>
                <w:sz w:val="28"/>
                <w:szCs w:val="28"/>
              </w:rPr>
              <w:t>0,56</w:t>
            </w:r>
          </w:p>
        </w:tc>
      </w:tr>
    </w:tbl>
    <w:p w14:paraId="1FDD556B" w14:textId="77777777" w:rsidR="00862B3A" w:rsidRPr="00AB5193" w:rsidRDefault="00862B3A" w:rsidP="00862B3A">
      <w:pPr>
        <w:rPr>
          <w:sz w:val="28"/>
          <w:szCs w:val="28"/>
        </w:rPr>
      </w:pPr>
    </w:p>
    <w:p w14:paraId="03EE76D2" w14:textId="2DCDC05C" w:rsidR="00862B3A" w:rsidRPr="006F40F2" w:rsidRDefault="00862B3A" w:rsidP="00080CE1">
      <w:pPr>
        <w:pStyle w:val="af"/>
        <w:spacing w:after="0" w:line="360" w:lineRule="auto"/>
        <w:ind w:left="0" w:firstLine="709"/>
        <w:jc w:val="both"/>
        <w:rPr>
          <w:sz w:val="28"/>
          <w:szCs w:val="28"/>
          <w:lang w:val="uk-UA"/>
        </w:rPr>
      </w:pPr>
      <w:r w:rsidRPr="00AB5193">
        <w:rPr>
          <w:sz w:val="28"/>
          <w:szCs w:val="28"/>
        </w:rPr>
        <w:t xml:space="preserve">Так, середнє значення  ЧСС у школярів при вивченні навчального матеріалу з </w:t>
      </w:r>
      <w:r w:rsidR="00080CE1">
        <w:rPr>
          <w:sz w:val="28"/>
          <w:szCs w:val="28"/>
          <w:lang w:val="uk-UA"/>
        </w:rPr>
        <w:t>акробатики</w:t>
      </w:r>
      <w:r w:rsidRPr="00AB5193">
        <w:rPr>
          <w:sz w:val="28"/>
          <w:szCs w:val="28"/>
        </w:rPr>
        <w:t xml:space="preserve"> склало 143 ± 4,0 уд / хв, на уроках баскетболу – 134 ± 8,0 уд / хв, на уроках </w:t>
      </w:r>
      <w:r w:rsidR="00080CE1">
        <w:rPr>
          <w:sz w:val="28"/>
          <w:szCs w:val="28"/>
          <w:lang w:val="uk-UA"/>
        </w:rPr>
        <w:t>волейболу</w:t>
      </w:r>
      <w:r w:rsidRPr="00AB5193">
        <w:rPr>
          <w:sz w:val="28"/>
          <w:szCs w:val="28"/>
        </w:rPr>
        <w:t xml:space="preserve"> – 125 ± 7,0 уд / хв. Отримані дані дають нам змогу стверджувати, що найбільший тренувальний ефект мали уроки з </w:t>
      </w:r>
      <w:r w:rsidR="00080CE1">
        <w:rPr>
          <w:sz w:val="28"/>
          <w:szCs w:val="28"/>
          <w:lang w:val="uk-UA"/>
        </w:rPr>
        <w:t>акробатики</w:t>
      </w:r>
      <w:r w:rsidRPr="00AB5193">
        <w:rPr>
          <w:sz w:val="28"/>
          <w:szCs w:val="28"/>
        </w:rPr>
        <w:t xml:space="preserve">, а найменший з </w:t>
      </w:r>
      <w:r w:rsidR="00080CE1">
        <w:rPr>
          <w:sz w:val="28"/>
          <w:szCs w:val="28"/>
          <w:lang w:val="uk-UA"/>
        </w:rPr>
        <w:t>волейболу</w:t>
      </w:r>
      <w:r w:rsidRPr="00AB5193">
        <w:rPr>
          <w:sz w:val="28"/>
          <w:szCs w:val="28"/>
        </w:rPr>
        <w:t>.</w:t>
      </w:r>
      <w:r w:rsidR="00080CE1">
        <w:rPr>
          <w:sz w:val="28"/>
          <w:szCs w:val="28"/>
          <w:lang w:val="uk-UA"/>
        </w:rPr>
        <w:t xml:space="preserve"> </w:t>
      </w:r>
      <w:r w:rsidRPr="00AB5193">
        <w:rPr>
          <w:sz w:val="28"/>
          <w:szCs w:val="28"/>
        </w:rPr>
        <w:t xml:space="preserve">Результати нашого дослідження також вказують на те, що навантаження в IV (ЧСС понад 176 уд / хв) і III (ЧСС 156-175 уд / хв) зонах пульсової інтенсивності є визначальними для тренувальної спрямованості уроків фізичної культури. А кожен блок завдань повинен відрізняється від попереднього пропорційним 10% приростом фізичного навантаження. </w:t>
      </w:r>
      <w:r w:rsidR="00080CE1">
        <w:rPr>
          <w:sz w:val="28"/>
          <w:szCs w:val="28"/>
          <w:lang w:val="uk-UA"/>
        </w:rPr>
        <w:t xml:space="preserve"> </w:t>
      </w:r>
      <w:r w:rsidRPr="00080CE1">
        <w:rPr>
          <w:sz w:val="28"/>
          <w:szCs w:val="28"/>
          <w:lang w:val="uk-UA"/>
        </w:rPr>
        <w:t xml:space="preserve">В системі річного циклу для учнів підготовчої групи </w:t>
      </w:r>
      <w:r w:rsidR="00080CE1">
        <w:rPr>
          <w:sz w:val="28"/>
          <w:szCs w:val="28"/>
          <w:lang w:val="uk-UA"/>
        </w:rPr>
        <w:t>10-11</w:t>
      </w:r>
      <w:r w:rsidRPr="00080CE1">
        <w:rPr>
          <w:sz w:val="28"/>
          <w:szCs w:val="28"/>
          <w:lang w:val="uk-UA"/>
        </w:rPr>
        <w:t xml:space="preserve"> класів найбільш доцільна позитивна динаміка навантажень в поєднанні із ступінчастою формою. </w:t>
      </w:r>
      <w:r w:rsidRPr="006F40F2">
        <w:rPr>
          <w:sz w:val="28"/>
          <w:szCs w:val="28"/>
          <w:lang w:val="uk-UA"/>
        </w:rPr>
        <w:t>Необхідно здійснювати перспективне програмування загального тренувального (функціонального) ефекту заняття з урахуванням того, що вправи, які мають як подібну, так і різну структуру, можуть викликати і стандартний односпрямований зрушення за показниками ЧСС, і надавати функціональне вплив різного ступеня, що визначає їх градацію за рівнем викликаються зрушень ЧСС.</w:t>
      </w:r>
    </w:p>
    <w:p w14:paraId="7E19AA36" w14:textId="77777777" w:rsidR="00862B3A" w:rsidRPr="006F40F2" w:rsidRDefault="00862B3A" w:rsidP="00862B3A">
      <w:pPr>
        <w:spacing w:line="360" w:lineRule="auto"/>
        <w:ind w:firstLine="708"/>
        <w:jc w:val="both"/>
        <w:rPr>
          <w:sz w:val="28"/>
          <w:szCs w:val="28"/>
          <w:lang w:val="uk-UA"/>
        </w:rPr>
        <w:sectPr w:rsidR="00862B3A" w:rsidRPr="006F40F2" w:rsidSect="00862B3A">
          <w:headerReference w:type="even" r:id="rId15"/>
          <w:headerReference w:type="default" r:id="rId16"/>
          <w:headerReference w:type="first" r:id="rId17"/>
          <w:pgSz w:w="11906" w:h="16838"/>
          <w:pgMar w:top="1134" w:right="850" w:bottom="1134" w:left="1701" w:header="720" w:footer="0" w:gutter="0"/>
          <w:pgNumType w:start="1"/>
          <w:cols w:space="708"/>
          <w:titlePg/>
          <w:docGrid w:linePitch="360"/>
        </w:sectPr>
      </w:pPr>
    </w:p>
    <w:p w14:paraId="39A3CD3B" w14:textId="77777777" w:rsidR="00862B3A" w:rsidRPr="006F40F2" w:rsidRDefault="00862B3A" w:rsidP="002C5723">
      <w:pPr>
        <w:spacing w:line="360" w:lineRule="auto"/>
        <w:jc w:val="center"/>
        <w:rPr>
          <w:bCs/>
          <w:sz w:val="28"/>
          <w:szCs w:val="28"/>
          <w:lang w:val="uk-UA"/>
        </w:rPr>
      </w:pPr>
      <w:r w:rsidRPr="006F40F2">
        <w:rPr>
          <w:bCs/>
          <w:sz w:val="28"/>
          <w:szCs w:val="28"/>
          <w:lang w:val="uk-UA"/>
        </w:rPr>
        <w:lastRenderedPageBreak/>
        <w:t>ВИСНОВКИ</w:t>
      </w:r>
    </w:p>
    <w:p w14:paraId="5C0534C3" w14:textId="77777777" w:rsidR="00862B3A" w:rsidRPr="006F40F2" w:rsidRDefault="00862B3A" w:rsidP="00080CE1">
      <w:pPr>
        <w:spacing w:line="360" w:lineRule="auto"/>
        <w:ind w:firstLine="709"/>
        <w:jc w:val="both"/>
        <w:rPr>
          <w:sz w:val="28"/>
          <w:szCs w:val="28"/>
          <w:lang w:val="uk-UA"/>
        </w:rPr>
      </w:pPr>
    </w:p>
    <w:p w14:paraId="4EC5FEFF" w14:textId="77777777" w:rsidR="00862B3A" w:rsidRDefault="00862B3A" w:rsidP="00080CE1">
      <w:pPr>
        <w:spacing w:line="360" w:lineRule="auto"/>
        <w:ind w:firstLine="709"/>
        <w:jc w:val="both"/>
        <w:rPr>
          <w:sz w:val="28"/>
          <w:szCs w:val="28"/>
        </w:rPr>
      </w:pPr>
      <w:r w:rsidRPr="006F40F2">
        <w:rPr>
          <w:sz w:val="28"/>
          <w:szCs w:val="28"/>
          <w:lang w:val="uk-UA"/>
        </w:rPr>
        <w:t xml:space="preserve">1. Аналіз науково-методичної літератури виявив тенденцію до постійного погіршення стану здоров’я дітей шкільного віку, що обумовлено дефіцитом рухової активності протягом періоду навчання у школі. На сучасному етапі розвитку суспільства умови життя висувають високі вимоги до рівня фізичного розвитку, роботоздатності та фізичної підготовленості школярів. Особливої значущості набувають питання підбору засобів та методів фізичного виховання, які спрямовані на здобуття оздоровчого ефекту в різних формах фізкультурно-оздоровчих занять. Одним із шляхів вирішення вищеозначених проблем є організація самостійних занять фізичним вихованням, яка буде сприяти покращенню показників фізичного здоров’я, фізичної підготовленості і підвищенню рівня рухової активності. </w:t>
      </w:r>
      <w:r w:rsidRPr="00841E98">
        <w:rPr>
          <w:sz w:val="28"/>
          <w:szCs w:val="28"/>
        </w:rPr>
        <w:t xml:space="preserve">Особливого значення дана проблема стосується учнів старшого шкільного віку у зв’язку з необхідністю їх підготовки до майбутньої трудової діяльності. Тому, постає проблема пошуку дієвих технологій, організації та проведення самостійних занять фізичним вихованням учнів старшого шкільного віку.   </w:t>
      </w:r>
    </w:p>
    <w:p w14:paraId="1CD45488" w14:textId="3C616A3C" w:rsidR="00862B3A" w:rsidRDefault="00862B3A" w:rsidP="00080CE1">
      <w:pPr>
        <w:spacing w:line="360" w:lineRule="auto"/>
        <w:ind w:firstLine="709"/>
        <w:jc w:val="both"/>
        <w:rPr>
          <w:sz w:val="28"/>
          <w:szCs w:val="28"/>
          <w:lang w:eastAsia="uk-UA"/>
        </w:rPr>
      </w:pPr>
      <w:r>
        <w:rPr>
          <w:sz w:val="28"/>
          <w:szCs w:val="28"/>
        </w:rPr>
        <w:t>2.</w:t>
      </w:r>
      <w:r w:rsidRPr="00AB5193">
        <w:rPr>
          <w:sz w:val="28"/>
          <w:szCs w:val="28"/>
        </w:rPr>
        <w:t xml:space="preserve"> </w:t>
      </w:r>
      <w:r>
        <w:rPr>
          <w:sz w:val="28"/>
          <w:szCs w:val="28"/>
        </w:rPr>
        <w:t>П</w:t>
      </w:r>
      <w:r>
        <w:rPr>
          <w:sz w:val="28"/>
          <w:szCs w:val="28"/>
          <w:lang w:eastAsia="uk-UA"/>
        </w:rPr>
        <w:t xml:space="preserve">ід впливом уроків з </w:t>
      </w:r>
      <w:r w:rsidR="002C5723">
        <w:rPr>
          <w:sz w:val="28"/>
          <w:szCs w:val="28"/>
          <w:lang w:val="uk-UA" w:eastAsia="uk-UA"/>
        </w:rPr>
        <w:t>акробатики</w:t>
      </w:r>
      <w:r>
        <w:rPr>
          <w:sz w:val="28"/>
          <w:szCs w:val="28"/>
        </w:rPr>
        <w:t xml:space="preserve"> функціональні показники серцево-судинної системи дівчат</w:t>
      </w:r>
      <w:r>
        <w:rPr>
          <w:sz w:val="28"/>
          <w:szCs w:val="28"/>
          <w:lang w:eastAsia="uk-UA"/>
        </w:rPr>
        <w:t xml:space="preserve"> (ЧСС, АТс, АТд,</w:t>
      </w:r>
      <w:r w:rsidRPr="00140E00">
        <w:rPr>
          <w:sz w:val="28"/>
          <w:szCs w:val="28"/>
          <w:lang w:eastAsia="uk-UA"/>
        </w:rPr>
        <w:t xml:space="preserve"> </w:t>
      </w:r>
      <w:r w:rsidRPr="00AB5193">
        <w:rPr>
          <w:sz w:val="28"/>
          <w:szCs w:val="28"/>
          <w:lang w:eastAsia="uk-UA"/>
        </w:rPr>
        <w:t>індекс Кердо</w:t>
      </w:r>
      <w:r>
        <w:rPr>
          <w:sz w:val="28"/>
          <w:szCs w:val="28"/>
          <w:lang w:eastAsia="uk-UA"/>
        </w:rPr>
        <w:t>, індекс Руф’є) та дихальної (</w:t>
      </w:r>
      <w:r w:rsidRPr="00140E00">
        <w:rPr>
          <w:sz w:val="28"/>
          <w:szCs w:val="28"/>
          <w:lang w:eastAsia="uk-UA"/>
        </w:rPr>
        <w:t>ЖЕЛ</w:t>
      </w:r>
      <w:r>
        <w:rPr>
          <w:sz w:val="28"/>
          <w:szCs w:val="28"/>
          <w:lang w:eastAsia="uk-UA"/>
        </w:rPr>
        <w:t xml:space="preserve">, проба </w:t>
      </w:r>
      <w:r w:rsidRPr="00140E00">
        <w:rPr>
          <w:sz w:val="28"/>
          <w:szCs w:val="28"/>
          <w:lang w:eastAsia="uk-UA"/>
        </w:rPr>
        <w:t>Штанге</w:t>
      </w:r>
      <w:r>
        <w:rPr>
          <w:sz w:val="28"/>
          <w:szCs w:val="28"/>
          <w:lang w:eastAsia="uk-UA"/>
        </w:rPr>
        <w:t xml:space="preserve"> і </w:t>
      </w:r>
      <w:r w:rsidRPr="00140E00">
        <w:rPr>
          <w:sz w:val="28"/>
          <w:szCs w:val="28"/>
          <w:lang w:eastAsia="uk-UA"/>
        </w:rPr>
        <w:t>Генчі</w:t>
      </w:r>
      <w:r>
        <w:rPr>
          <w:sz w:val="28"/>
          <w:szCs w:val="28"/>
          <w:lang w:eastAsia="uk-UA"/>
        </w:rPr>
        <w:t>) зазнали найбільших змін, порівняно з іншими розділами шкільної програми (</w:t>
      </w:r>
      <w:r w:rsidR="00080CE1">
        <w:rPr>
          <w:sz w:val="28"/>
          <w:szCs w:val="28"/>
          <w:lang w:val="uk-UA" w:eastAsia="uk-UA"/>
        </w:rPr>
        <w:t>акробатика, волейбол</w:t>
      </w:r>
      <w:r>
        <w:rPr>
          <w:sz w:val="28"/>
          <w:szCs w:val="28"/>
          <w:lang w:eastAsia="uk-UA"/>
        </w:rPr>
        <w:t xml:space="preserve"> і баскетболу).</w:t>
      </w:r>
      <w:r w:rsidRPr="003D10C0">
        <w:rPr>
          <w:sz w:val="28"/>
          <w:szCs w:val="28"/>
          <w:lang w:eastAsia="uk-UA"/>
        </w:rPr>
        <w:t xml:space="preserve"> </w:t>
      </w:r>
      <w:r>
        <w:rPr>
          <w:sz w:val="28"/>
          <w:szCs w:val="28"/>
          <w:lang w:eastAsia="uk-UA"/>
        </w:rPr>
        <w:t>Достовірного приросту за жодним із показників</w:t>
      </w:r>
      <w:r w:rsidRPr="00AB5193">
        <w:rPr>
          <w:sz w:val="28"/>
          <w:szCs w:val="28"/>
          <w:lang w:eastAsia="uk-UA"/>
        </w:rPr>
        <w:t xml:space="preserve"> виявлено не було</w:t>
      </w:r>
      <w:r>
        <w:rPr>
          <w:sz w:val="28"/>
          <w:szCs w:val="28"/>
          <w:lang w:eastAsia="uk-UA"/>
        </w:rPr>
        <w:t>.</w:t>
      </w:r>
      <w:r w:rsidRPr="003D10C0">
        <w:rPr>
          <w:sz w:val="28"/>
          <w:szCs w:val="28"/>
        </w:rPr>
        <w:t xml:space="preserve"> </w:t>
      </w:r>
      <w:r>
        <w:rPr>
          <w:sz w:val="28"/>
          <w:szCs w:val="28"/>
        </w:rPr>
        <w:t>В</w:t>
      </w:r>
      <w:r w:rsidRPr="00D651F0">
        <w:rPr>
          <w:sz w:val="28"/>
          <w:szCs w:val="28"/>
        </w:rPr>
        <w:t>сі показники відповідали віковій нормі</w:t>
      </w:r>
      <w:r>
        <w:rPr>
          <w:sz w:val="28"/>
          <w:szCs w:val="28"/>
        </w:rPr>
        <w:t>.</w:t>
      </w:r>
      <w:r>
        <w:rPr>
          <w:sz w:val="28"/>
          <w:szCs w:val="28"/>
          <w:lang w:eastAsia="uk-UA"/>
        </w:rPr>
        <w:t xml:space="preserve"> </w:t>
      </w:r>
      <w:r w:rsidRPr="00AB5193">
        <w:rPr>
          <w:color w:val="000000"/>
          <w:sz w:val="28"/>
          <w:szCs w:val="28"/>
        </w:rPr>
        <w:t>Найбільш</w:t>
      </w:r>
      <w:r>
        <w:rPr>
          <w:color w:val="000000"/>
          <w:sz w:val="28"/>
          <w:szCs w:val="28"/>
        </w:rPr>
        <w:t>их</w:t>
      </w:r>
      <w:r w:rsidRPr="00AB5193">
        <w:rPr>
          <w:color w:val="000000"/>
          <w:sz w:val="28"/>
          <w:szCs w:val="28"/>
        </w:rPr>
        <w:t xml:space="preserve"> змін зазнав індекс Кердо (</w:t>
      </w:r>
      <w:r w:rsidRPr="00AB5193">
        <w:rPr>
          <w:sz w:val="28"/>
          <w:szCs w:val="28"/>
          <w:lang w:eastAsia="uk-UA"/>
        </w:rPr>
        <w:t>19,48%</w:t>
      </w:r>
      <w:r>
        <w:rPr>
          <w:color w:val="000000"/>
          <w:sz w:val="28"/>
          <w:szCs w:val="28"/>
        </w:rPr>
        <w:t xml:space="preserve">) та ЧСС (5,41уд.хв.), а також проби Штанге і Генчі після проходження навчального матеріалу з </w:t>
      </w:r>
      <w:r w:rsidR="00080CE1">
        <w:rPr>
          <w:color w:val="000000"/>
          <w:sz w:val="28"/>
          <w:szCs w:val="28"/>
          <w:lang w:val="uk-UA"/>
        </w:rPr>
        <w:t>акробатики</w:t>
      </w:r>
      <w:r>
        <w:rPr>
          <w:color w:val="000000"/>
          <w:sz w:val="28"/>
          <w:szCs w:val="28"/>
        </w:rPr>
        <w:t xml:space="preserve">. </w:t>
      </w:r>
      <w:r>
        <w:rPr>
          <w:sz w:val="28"/>
          <w:szCs w:val="28"/>
        </w:rPr>
        <w:t>П</w:t>
      </w:r>
      <w:r w:rsidRPr="00D651F0">
        <w:rPr>
          <w:sz w:val="28"/>
          <w:szCs w:val="28"/>
        </w:rPr>
        <w:t xml:space="preserve">ід впливом уроків </w:t>
      </w:r>
      <w:r w:rsidR="00080CE1">
        <w:rPr>
          <w:sz w:val="28"/>
          <w:szCs w:val="28"/>
          <w:lang w:val="uk-UA"/>
        </w:rPr>
        <w:t xml:space="preserve">волейболу </w:t>
      </w:r>
      <w:r w:rsidRPr="00D651F0">
        <w:rPr>
          <w:sz w:val="28"/>
          <w:szCs w:val="28"/>
        </w:rPr>
        <w:t xml:space="preserve"> зафіксовано негативну тенденцію змін у всіх</w:t>
      </w:r>
      <w:r w:rsidRPr="003D10C0">
        <w:rPr>
          <w:sz w:val="28"/>
          <w:szCs w:val="28"/>
        </w:rPr>
        <w:t xml:space="preserve"> </w:t>
      </w:r>
      <w:r>
        <w:rPr>
          <w:sz w:val="28"/>
          <w:szCs w:val="28"/>
        </w:rPr>
        <w:t>функціональних показниках</w:t>
      </w:r>
      <w:r w:rsidRPr="00D651F0">
        <w:rPr>
          <w:sz w:val="28"/>
          <w:szCs w:val="28"/>
        </w:rPr>
        <w:t xml:space="preserve"> дівчат. </w:t>
      </w:r>
      <w:r>
        <w:rPr>
          <w:sz w:val="28"/>
          <w:szCs w:val="28"/>
        </w:rPr>
        <w:t>Проте в</w:t>
      </w:r>
      <w:r w:rsidRPr="00D651F0">
        <w:rPr>
          <w:sz w:val="28"/>
          <w:szCs w:val="28"/>
        </w:rPr>
        <w:t>сі показники відповідали віковій нормі.</w:t>
      </w:r>
      <w:r w:rsidRPr="003D10C0">
        <w:rPr>
          <w:sz w:val="28"/>
          <w:szCs w:val="28"/>
          <w:lang w:eastAsia="uk-UA"/>
        </w:rPr>
        <w:t xml:space="preserve"> </w:t>
      </w:r>
      <w:r w:rsidRPr="00AB5193">
        <w:rPr>
          <w:sz w:val="28"/>
          <w:szCs w:val="28"/>
          <w:lang w:eastAsia="uk-UA"/>
        </w:rPr>
        <w:t>Підвищився показник АТ, як систолічн</w:t>
      </w:r>
      <w:r>
        <w:rPr>
          <w:sz w:val="28"/>
          <w:szCs w:val="28"/>
          <w:lang w:eastAsia="uk-UA"/>
        </w:rPr>
        <w:t>ий, так і діастолічний</w:t>
      </w:r>
      <w:r w:rsidRPr="00AB5193">
        <w:rPr>
          <w:sz w:val="28"/>
          <w:szCs w:val="28"/>
          <w:lang w:eastAsia="uk-UA"/>
        </w:rPr>
        <w:t>. І</w:t>
      </w:r>
      <w:r>
        <w:rPr>
          <w:sz w:val="28"/>
          <w:szCs w:val="28"/>
          <w:lang w:eastAsia="uk-UA"/>
        </w:rPr>
        <w:t xml:space="preserve">ндекс Кердо погіршився. </w:t>
      </w:r>
      <w:r>
        <w:rPr>
          <w:sz w:val="28"/>
          <w:szCs w:val="28"/>
        </w:rPr>
        <w:t>П</w:t>
      </w:r>
      <w:r w:rsidRPr="004479F6">
        <w:rPr>
          <w:sz w:val="28"/>
          <w:szCs w:val="28"/>
        </w:rPr>
        <w:t>ід впливом уроків</w:t>
      </w:r>
      <w:r>
        <w:rPr>
          <w:sz w:val="28"/>
          <w:szCs w:val="28"/>
        </w:rPr>
        <w:t xml:space="preserve"> з баскетболу змін зазнали всі функціональні показники дівчат. Д</w:t>
      </w:r>
      <w:r w:rsidRPr="004479F6">
        <w:rPr>
          <w:sz w:val="28"/>
          <w:szCs w:val="28"/>
        </w:rPr>
        <w:t>остовірних розбіжностей між показниками дівчат до проведення уроків з баскетболу і після, не встановлено.</w:t>
      </w:r>
    </w:p>
    <w:p w14:paraId="18BB9B5B" w14:textId="21358751" w:rsidR="00862B3A" w:rsidRPr="00AB5193" w:rsidRDefault="00862B3A" w:rsidP="00080CE1">
      <w:pPr>
        <w:pStyle w:val="af3"/>
        <w:spacing w:after="0" w:line="360" w:lineRule="auto"/>
        <w:ind w:firstLine="720"/>
        <w:jc w:val="both"/>
        <w:rPr>
          <w:sz w:val="28"/>
          <w:szCs w:val="28"/>
        </w:rPr>
      </w:pPr>
      <w:r>
        <w:rPr>
          <w:sz w:val="28"/>
          <w:szCs w:val="28"/>
        </w:rPr>
        <w:lastRenderedPageBreak/>
        <w:t>3</w:t>
      </w:r>
      <w:r w:rsidRPr="00EB1B4D">
        <w:rPr>
          <w:sz w:val="28"/>
          <w:szCs w:val="28"/>
        </w:rPr>
        <w:t xml:space="preserve">. Після проведення уроків з </w:t>
      </w:r>
      <w:r w:rsidR="00080CE1">
        <w:rPr>
          <w:sz w:val="28"/>
          <w:szCs w:val="28"/>
          <w:lang w:val="uk-UA"/>
        </w:rPr>
        <w:t>акробатики</w:t>
      </w:r>
      <w:r w:rsidRPr="00EB1B4D">
        <w:rPr>
          <w:sz w:val="28"/>
          <w:szCs w:val="28"/>
        </w:rPr>
        <w:t xml:space="preserve">, встановлені достовірні зміни у стрибку в довжину з місця, бігу на 60 м і човниковому бігу. Під впливом уроків з </w:t>
      </w:r>
      <w:r w:rsidR="00080CE1">
        <w:rPr>
          <w:sz w:val="28"/>
          <w:szCs w:val="28"/>
          <w:lang w:val="uk-UA"/>
        </w:rPr>
        <w:t>волейболу</w:t>
      </w:r>
      <w:r w:rsidRPr="00EB1B4D">
        <w:rPr>
          <w:sz w:val="28"/>
          <w:szCs w:val="28"/>
        </w:rPr>
        <w:t xml:space="preserve"> передбачено, достовірно підвищилися показники з  підйом та нахил тулубу. Отже в вправах на прояв сили м’язів черевного пресу та гнучкості. Під впливом уроків з баскетболу змін суттєво зазнали показники зі згинання і розгинання рук, підйому тулуба із положення</w:t>
      </w:r>
      <w:r w:rsidRPr="00AB5193">
        <w:rPr>
          <w:sz w:val="28"/>
          <w:szCs w:val="28"/>
        </w:rPr>
        <w:t xml:space="preserve"> лежачи.</w:t>
      </w:r>
      <w:r>
        <w:rPr>
          <w:sz w:val="28"/>
          <w:szCs w:val="28"/>
        </w:rPr>
        <w:t xml:space="preserve"> Н</w:t>
      </w:r>
      <w:r w:rsidRPr="00AB5193">
        <w:rPr>
          <w:sz w:val="28"/>
          <w:szCs w:val="28"/>
        </w:rPr>
        <w:t xml:space="preserve">айбільший тренувальний ефект мали уроки з </w:t>
      </w:r>
      <w:r w:rsidR="00080CE1">
        <w:rPr>
          <w:sz w:val="28"/>
          <w:szCs w:val="28"/>
          <w:lang w:val="uk-UA"/>
        </w:rPr>
        <w:t>акробатики</w:t>
      </w:r>
      <w:r w:rsidRPr="00AB5193">
        <w:rPr>
          <w:sz w:val="28"/>
          <w:szCs w:val="28"/>
        </w:rPr>
        <w:t>, а найменший з</w:t>
      </w:r>
      <w:r w:rsidR="001E3F8A">
        <w:rPr>
          <w:sz w:val="28"/>
          <w:szCs w:val="28"/>
          <w:lang w:val="uk-UA"/>
        </w:rPr>
        <w:t xml:space="preserve"> волейболу</w:t>
      </w:r>
      <w:r w:rsidRPr="00AB5193">
        <w:rPr>
          <w:sz w:val="28"/>
          <w:szCs w:val="28"/>
        </w:rPr>
        <w:t>.</w:t>
      </w:r>
      <w:r>
        <w:rPr>
          <w:sz w:val="28"/>
          <w:szCs w:val="28"/>
        </w:rPr>
        <w:t xml:space="preserve"> С</w:t>
      </w:r>
      <w:r w:rsidRPr="00AB5193">
        <w:rPr>
          <w:sz w:val="28"/>
          <w:szCs w:val="28"/>
        </w:rPr>
        <w:t xml:space="preserve">ереднє значення  ЧСС у школярів при вивченні навчального матеріалу з </w:t>
      </w:r>
      <w:r w:rsidR="001E3F8A">
        <w:rPr>
          <w:sz w:val="28"/>
          <w:szCs w:val="28"/>
          <w:lang w:val="uk-UA"/>
        </w:rPr>
        <w:t>акробатики</w:t>
      </w:r>
      <w:r w:rsidRPr="00AB5193">
        <w:rPr>
          <w:sz w:val="28"/>
          <w:szCs w:val="28"/>
        </w:rPr>
        <w:t xml:space="preserve"> склало </w:t>
      </w:r>
      <w:r w:rsidR="001E3F8A">
        <w:rPr>
          <w:sz w:val="28"/>
          <w:szCs w:val="28"/>
          <w:lang w:val="uk-UA"/>
        </w:rPr>
        <w:t xml:space="preserve">          </w:t>
      </w:r>
      <w:r w:rsidRPr="00AB5193">
        <w:rPr>
          <w:sz w:val="28"/>
          <w:szCs w:val="28"/>
        </w:rPr>
        <w:t xml:space="preserve">143 ± 4,0 уд / хв, на уроках баскетболу – 134 ± 8,0 уд / хв, на уроках </w:t>
      </w:r>
      <w:r w:rsidR="001E3F8A">
        <w:rPr>
          <w:sz w:val="28"/>
          <w:szCs w:val="28"/>
          <w:lang w:val="uk-UA"/>
        </w:rPr>
        <w:t>волейболу</w:t>
      </w:r>
      <w:r w:rsidRPr="00AB5193">
        <w:rPr>
          <w:sz w:val="28"/>
          <w:szCs w:val="28"/>
        </w:rPr>
        <w:t xml:space="preserve"> – 125 ± 7,0 уд / хв.</w:t>
      </w:r>
      <w:r>
        <w:rPr>
          <w:sz w:val="28"/>
          <w:szCs w:val="28"/>
        </w:rPr>
        <w:t xml:space="preserve"> </w:t>
      </w:r>
      <w:r w:rsidRPr="00AB5193">
        <w:rPr>
          <w:sz w:val="28"/>
          <w:szCs w:val="28"/>
        </w:rPr>
        <w:t>Результати нашого дослідження також вказують на те, що навантаження в IV (ЧСС понад 176 уд / хв) і III (ЧСС 156-175 уд / хв) зонах пульсової інтенсивності є визначальними для тренувальної спрямованості уроків фізичної культури.</w:t>
      </w:r>
    </w:p>
    <w:p w14:paraId="7043C381" w14:textId="77777777" w:rsidR="00862B3A" w:rsidRPr="00AB5193" w:rsidRDefault="00862B3A" w:rsidP="00862B3A">
      <w:pPr>
        <w:pStyle w:val="af3"/>
        <w:spacing w:line="360" w:lineRule="auto"/>
        <w:ind w:firstLine="720"/>
        <w:rPr>
          <w:sz w:val="28"/>
          <w:szCs w:val="28"/>
        </w:rPr>
      </w:pPr>
    </w:p>
    <w:p w14:paraId="72B016B5" w14:textId="77777777" w:rsidR="00862B3A" w:rsidRDefault="00862B3A" w:rsidP="00862B3A">
      <w:pPr>
        <w:spacing w:line="360" w:lineRule="auto"/>
        <w:jc w:val="center"/>
        <w:rPr>
          <w:sz w:val="28"/>
          <w:szCs w:val="28"/>
        </w:rPr>
      </w:pPr>
    </w:p>
    <w:p w14:paraId="68641EDA" w14:textId="77777777" w:rsidR="00862B3A" w:rsidRDefault="00862B3A" w:rsidP="00862B3A">
      <w:pPr>
        <w:spacing w:line="360" w:lineRule="auto"/>
        <w:jc w:val="center"/>
        <w:rPr>
          <w:sz w:val="28"/>
          <w:szCs w:val="28"/>
        </w:rPr>
      </w:pPr>
    </w:p>
    <w:p w14:paraId="64009032" w14:textId="77777777" w:rsidR="00862B3A" w:rsidRDefault="00862B3A" w:rsidP="00862B3A">
      <w:pPr>
        <w:spacing w:line="360" w:lineRule="auto"/>
        <w:jc w:val="center"/>
        <w:rPr>
          <w:sz w:val="28"/>
          <w:szCs w:val="28"/>
        </w:rPr>
      </w:pPr>
    </w:p>
    <w:p w14:paraId="04A8C9CD" w14:textId="77777777" w:rsidR="00862B3A" w:rsidRDefault="00862B3A" w:rsidP="00862B3A">
      <w:pPr>
        <w:spacing w:line="360" w:lineRule="auto"/>
        <w:jc w:val="center"/>
        <w:rPr>
          <w:sz w:val="28"/>
          <w:szCs w:val="28"/>
        </w:rPr>
      </w:pPr>
    </w:p>
    <w:p w14:paraId="5A5265B5" w14:textId="77777777" w:rsidR="00862B3A" w:rsidRDefault="00862B3A" w:rsidP="00862B3A">
      <w:pPr>
        <w:spacing w:line="360" w:lineRule="auto"/>
        <w:jc w:val="center"/>
        <w:rPr>
          <w:sz w:val="28"/>
          <w:szCs w:val="28"/>
        </w:rPr>
      </w:pPr>
    </w:p>
    <w:p w14:paraId="5C57580B" w14:textId="049DAED6" w:rsidR="003E7689" w:rsidRPr="00862B3A" w:rsidRDefault="003E7689" w:rsidP="003E7689">
      <w:pPr>
        <w:shd w:val="clear" w:color="auto" w:fill="FFFFFF"/>
        <w:spacing w:line="360" w:lineRule="auto"/>
        <w:ind w:right="71"/>
        <w:jc w:val="center"/>
        <w:rPr>
          <w:caps/>
          <w:spacing w:val="-6"/>
          <w:sz w:val="28"/>
          <w:szCs w:val="28"/>
        </w:rPr>
      </w:pPr>
    </w:p>
    <w:p w14:paraId="3048FBE5" w14:textId="77777777" w:rsidR="00DC6B7A" w:rsidRDefault="00DC6B7A" w:rsidP="003E7689">
      <w:pPr>
        <w:shd w:val="clear" w:color="auto" w:fill="FFFFFF"/>
        <w:spacing w:line="360" w:lineRule="auto"/>
        <w:ind w:right="71"/>
        <w:jc w:val="center"/>
        <w:rPr>
          <w:caps/>
          <w:spacing w:val="-6"/>
          <w:sz w:val="28"/>
          <w:szCs w:val="28"/>
          <w:lang w:val="uk-UA"/>
        </w:rPr>
      </w:pPr>
    </w:p>
    <w:p w14:paraId="1DD978BD" w14:textId="1D94F41D" w:rsidR="003E7689" w:rsidRDefault="003E7689" w:rsidP="003E7689">
      <w:pPr>
        <w:shd w:val="clear" w:color="auto" w:fill="FFFFFF"/>
        <w:spacing w:line="360" w:lineRule="auto"/>
        <w:ind w:right="71"/>
        <w:jc w:val="center"/>
        <w:rPr>
          <w:caps/>
          <w:spacing w:val="-6"/>
          <w:sz w:val="28"/>
          <w:szCs w:val="28"/>
          <w:lang w:val="uk-UA"/>
        </w:rPr>
      </w:pPr>
    </w:p>
    <w:p w14:paraId="7665AD29" w14:textId="35B0F9AD" w:rsidR="001E3F8A" w:rsidRDefault="001E3F8A" w:rsidP="003E7689">
      <w:pPr>
        <w:shd w:val="clear" w:color="auto" w:fill="FFFFFF"/>
        <w:spacing w:line="360" w:lineRule="auto"/>
        <w:ind w:right="71"/>
        <w:jc w:val="center"/>
        <w:rPr>
          <w:caps/>
          <w:spacing w:val="-6"/>
          <w:sz w:val="28"/>
          <w:szCs w:val="28"/>
          <w:lang w:val="uk-UA"/>
        </w:rPr>
      </w:pPr>
    </w:p>
    <w:p w14:paraId="61673E62" w14:textId="50D11BF4" w:rsidR="001E3F8A" w:rsidRDefault="001E3F8A" w:rsidP="003E7689">
      <w:pPr>
        <w:shd w:val="clear" w:color="auto" w:fill="FFFFFF"/>
        <w:spacing w:line="360" w:lineRule="auto"/>
        <w:ind w:right="71"/>
        <w:jc w:val="center"/>
        <w:rPr>
          <w:caps/>
          <w:spacing w:val="-6"/>
          <w:sz w:val="28"/>
          <w:szCs w:val="28"/>
          <w:lang w:val="uk-UA"/>
        </w:rPr>
      </w:pPr>
    </w:p>
    <w:p w14:paraId="012A3E21" w14:textId="4C9E2D56" w:rsidR="001E3F8A" w:rsidRDefault="001E3F8A" w:rsidP="003E7689">
      <w:pPr>
        <w:shd w:val="clear" w:color="auto" w:fill="FFFFFF"/>
        <w:spacing w:line="360" w:lineRule="auto"/>
        <w:ind w:right="71"/>
        <w:jc w:val="center"/>
        <w:rPr>
          <w:caps/>
          <w:spacing w:val="-6"/>
          <w:sz w:val="28"/>
          <w:szCs w:val="28"/>
          <w:lang w:val="uk-UA"/>
        </w:rPr>
      </w:pPr>
    </w:p>
    <w:p w14:paraId="6B3E22AB" w14:textId="49C4EB0A" w:rsidR="001E3F8A" w:rsidRDefault="001E3F8A" w:rsidP="003E7689">
      <w:pPr>
        <w:shd w:val="clear" w:color="auto" w:fill="FFFFFF"/>
        <w:spacing w:line="360" w:lineRule="auto"/>
        <w:ind w:right="71"/>
        <w:jc w:val="center"/>
        <w:rPr>
          <w:caps/>
          <w:spacing w:val="-6"/>
          <w:sz w:val="28"/>
          <w:szCs w:val="28"/>
          <w:lang w:val="uk-UA"/>
        </w:rPr>
      </w:pPr>
    </w:p>
    <w:p w14:paraId="2279AE49" w14:textId="311FDD38" w:rsidR="001E3F8A" w:rsidRDefault="001E3F8A" w:rsidP="003E7689">
      <w:pPr>
        <w:shd w:val="clear" w:color="auto" w:fill="FFFFFF"/>
        <w:spacing w:line="360" w:lineRule="auto"/>
        <w:ind w:right="71"/>
        <w:jc w:val="center"/>
        <w:rPr>
          <w:caps/>
          <w:spacing w:val="-6"/>
          <w:sz w:val="28"/>
          <w:szCs w:val="28"/>
          <w:lang w:val="uk-UA"/>
        </w:rPr>
      </w:pPr>
    </w:p>
    <w:p w14:paraId="2E7677C0" w14:textId="11DCC264" w:rsidR="001E3F8A" w:rsidRDefault="001E3F8A" w:rsidP="003E7689">
      <w:pPr>
        <w:shd w:val="clear" w:color="auto" w:fill="FFFFFF"/>
        <w:spacing w:line="360" w:lineRule="auto"/>
        <w:ind w:right="71"/>
        <w:jc w:val="center"/>
        <w:rPr>
          <w:caps/>
          <w:spacing w:val="-6"/>
          <w:sz w:val="28"/>
          <w:szCs w:val="28"/>
          <w:lang w:val="uk-UA"/>
        </w:rPr>
      </w:pPr>
    </w:p>
    <w:p w14:paraId="5D1A2E4C" w14:textId="506F0DBF" w:rsidR="001E3F8A" w:rsidRDefault="001E3F8A" w:rsidP="003E7689">
      <w:pPr>
        <w:shd w:val="clear" w:color="auto" w:fill="FFFFFF"/>
        <w:spacing w:line="360" w:lineRule="auto"/>
        <w:ind w:right="71"/>
        <w:jc w:val="center"/>
        <w:rPr>
          <w:caps/>
          <w:spacing w:val="-6"/>
          <w:sz w:val="28"/>
          <w:szCs w:val="28"/>
          <w:lang w:val="uk-UA"/>
        </w:rPr>
      </w:pPr>
    </w:p>
    <w:p w14:paraId="4F6F470E" w14:textId="77777777" w:rsidR="001E3F8A" w:rsidRDefault="001E3F8A" w:rsidP="003E7689">
      <w:pPr>
        <w:shd w:val="clear" w:color="auto" w:fill="FFFFFF"/>
        <w:spacing w:line="360" w:lineRule="auto"/>
        <w:ind w:right="71"/>
        <w:jc w:val="center"/>
        <w:rPr>
          <w:caps/>
          <w:spacing w:val="-6"/>
          <w:sz w:val="28"/>
          <w:szCs w:val="28"/>
          <w:lang w:val="uk-UA"/>
        </w:rPr>
      </w:pPr>
    </w:p>
    <w:p w14:paraId="7A5A3998" w14:textId="2EC0B913" w:rsidR="00BB1CEC" w:rsidRDefault="00FB2B24" w:rsidP="00BB1CEC">
      <w:pPr>
        <w:spacing w:line="360" w:lineRule="auto"/>
        <w:jc w:val="center"/>
        <w:rPr>
          <w:bCs/>
          <w:sz w:val="28"/>
          <w:szCs w:val="28"/>
          <w:lang w:val="uk-UA"/>
        </w:rPr>
      </w:pPr>
      <w:r>
        <w:rPr>
          <w:bCs/>
          <w:sz w:val="28"/>
          <w:szCs w:val="28"/>
          <w:lang w:val="uk-UA"/>
        </w:rPr>
        <w:lastRenderedPageBreak/>
        <w:t>ПРАКТИЧНІ РЕКОМЕНДАЦІЇ</w:t>
      </w:r>
    </w:p>
    <w:p w14:paraId="3288E259" w14:textId="77777777" w:rsidR="00A128CF" w:rsidRDefault="00A128CF" w:rsidP="00BB1CEC">
      <w:pPr>
        <w:spacing w:line="360" w:lineRule="auto"/>
        <w:jc w:val="center"/>
        <w:rPr>
          <w:bCs/>
          <w:sz w:val="28"/>
          <w:szCs w:val="28"/>
          <w:lang w:val="uk-UA"/>
        </w:rPr>
      </w:pPr>
    </w:p>
    <w:p w14:paraId="2FB6AAB6" w14:textId="77777777" w:rsidR="00FB2B24" w:rsidRPr="00FB2B24" w:rsidRDefault="00FB2B24" w:rsidP="00FB2B24">
      <w:pPr>
        <w:spacing w:line="360" w:lineRule="auto"/>
        <w:ind w:firstLine="708"/>
        <w:jc w:val="both"/>
        <w:rPr>
          <w:sz w:val="28"/>
          <w:szCs w:val="28"/>
          <w:lang w:val="uk-UA"/>
        </w:rPr>
      </w:pPr>
      <w:r w:rsidRPr="00FB2B24">
        <w:rPr>
          <w:sz w:val="28"/>
          <w:szCs w:val="28"/>
          <w:lang w:val="uk-UA"/>
        </w:rPr>
        <w:t xml:space="preserve">Фізична підготовленість є результатом рухової активності людини, її інтегральним показником, оскільки під час виконання фізичних вправ взаємодіють практично всі органи і системи організму. Включаючи відповідні вправи до оздоровчих і тренувальних занять, можна цілеспрямовано впливати на стимуляцію окремих систем, підвищуючи рівень їхнього функціонування, а отже і рівень здоров’я. </w:t>
      </w:r>
    </w:p>
    <w:p w14:paraId="0DBFC6B0" w14:textId="77777777" w:rsidR="00FB2B24" w:rsidRPr="00FB2B24" w:rsidRDefault="00FB2B24" w:rsidP="00FB2B24">
      <w:pPr>
        <w:spacing w:line="360" w:lineRule="auto"/>
        <w:ind w:firstLine="708"/>
        <w:jc w:val="both"/>
        <w:rPr>
          <w:sz w:val="28"/>
          <w:szCs w:val="28"/>
          <w:lang w:val="uk-UA"/>
        </w:rPr>
      </w:pPr>
      <w:r w:rsidRPr="00FB2B24">
        <w:rPr>
          <w:sz w:val="28"/>
          <w:szCs w:val="28"/>
          <w:lang w:val="uk-UA"/>
        </w:rPr>
        <w:t xml:space="preserve">Виділяють чотири рівня фізичної підготовленості: низький, середній, достатній та високий.  </w:t>
      </w:r>
    </w:p>
    <w:p w14:paraId="5DFB4709" w14:textId="470235BC" w:rsidR="00FB2B24" w:rsidRDefault="00FB2B24" w:rsidP="00FB2B24">
      <w:pPr>
        <w:spacing w:line="360" w:lineRule="auto"/>
        <w:ind w:firstLine="708"/>
        <w:jc w:val="both"/>
        <w:rPr>
          <w:sz w:val="28"/>
          <w:szCs w:val="28"/>
        </w:rPr>
      </w:pPr>
      <w:r w:rsidRPr="00962D4C">
        <w:rPr>
          <w:sz w:val="28"/>
          <w:szCs w:val="28"/>
        </w:rPr>
        <w:t xml:space="preserve">Низький рівень фізичної підготовленості характеризується оздоровчою спрямованістю. При низькому рівні фізичної підготовленості всі вправи диференціюються за обсягом, інтенсивністю та показниками частоти серцевих скорочень. При низькому рівні фізичної підготовленості для розвитку сили доцільно використовувати два методи – повторних і динамічних зусиль. Не рекомендується виконувати вправи, які потребують великої силової напруги та затримки дихання. Найефективніше силові здібності розвиваються при комплексному розвитку всіх м’язових груп. Швидкісні здібності розвивають вправи, які виконуються з максимальною інтенсивністю протягом 4-6 с, доцільно використовувати засоби, спрямовані на підвищення частоти рухів. Перерва між вправами повинна бути не менше 1 хв.  Для розвитку витривалості на низькому рівні фізичної підготовленості доцільно використовувати (спортивну) ходьбу протягом 8-15 хв. при цьому ЧСС складає 30-40% від максимальної величини. При виконанні вправ, які сприяють вихованню спритності, рекомендуємо: використовувати незвичні вихідні положення та дзеркальне виконання вправ. Всі вправи виконуються в помірному темпі з частотою серцевих скорочень 40-50% від максимального. Перерви для відпочинку повинні бути достатніми для повного відновлення сил. Для розвитку гнучкості доцільно застосовувати вправи, які впливають на рухливість суглобів. Під час розвитку гнучкості рекомендується робити вправи із різних вихідних положень з дозуванням </w:t>
      </w:r>
      <w:r w:rsidRPr="00962D4C">
        <w:rPr>
          <w:sz w:val="28"/>
          <w:szCs w:val="28"/>
        </w:rPr>
        <w:lastRenderedPageBreak/>
        <w:t>навантаження від 10 до 15 повторень. Поряд із динамічними вправами рекомендується використовувати і статистичні, при фіксуванні окремих частин тіла протягом 5-10 с. Якщо рівень фізичної підготовленості низький, то для переходу до середнього рівня ця зона повинна стати єдиною на найближчих 1,5-2 місяці тренувань. Вона відповідає 50-59% від максимального пульсу і що найкраще підходить для підготовки серцево-судинної сист</w:t>
      </w:r>
      <w:r>
        <w:rPr>
          <w:sz w:val="28"/>
          <w:szCs w:val="28"/>
        </w:rPr>
        <w:t>еми до інтенсивніших тренувань.</w:t>
      </w:r>
      <w:r w:rsidR="00BB1CEC">
        <w:rPr>
          <w:sz w:val="28"/>
          <w:szCs w:val="28"/>
          <w:lang w:val="uk-UA"/>
        </w:rPr>
        <w:t xml:space="preserve"> </w:t>
      </w:r>
      <w:r w:rsidRPr="00962D4C">
        <w:rPr>
          <w:sz w:val="28"/>
          <w:szCs w:val="28"/>
        </w:rPr>
        <w:t xml:space="preserve">Середній рівень фізичної підготовленості характеризується оптимальною зоною для підтримки організму в тонусі. Рекомендується виконувати вправи в помірному темпі з малою інтенсивністю. Оздоровче тренування на цьому рівні спрямоване на покращення функціонального стану організму та збереженню і зміцненню здоров'я. При середньому рівні фізичної підготовленості для розвитку сили рекомендується використовувати вправи комплексного розвитку всіх м’язових груп. Не рекомендується виконувати вправи які потребують великої силової напруги та затримки дихання. Швидкісні здібності розвивають вправи, які виконуються з помірною інтенсивністю протягом 10-15 с, необхідно використовувати засоби, які сприяють підвищенню частоти рухів. Перерва між вправами повинна бути не менше 1-2 хв. При цьому інтервали для відпочинку повинні включати вправи на дихання.  </w:t>
      </w:r>
    </w:p>
    <w:p w14:paraId="0BE10395" w14:textId="77777777" w:rsidR="00FB2B24" w:rsidRDefault="00FB2B24" w:rsidP="00FB2B24">
      <w:pPr>
        <w:spacing w:line="360" w:lineRule="auto"/>
        <w:ind w:firstLine="708"/>
        <w:jc w:val="both"/>
        <w:rPr>
          <w:sz w:val="28"/>
          <w:szCs w:val="28"/>
        </w:rPr>
      </w:pPr>
      <w:r>
        <w:rPr>
          <w:sz w:val="28"/>
          <w:szCs w:val="28"/>
        </w:rPr>
        <w:t>Д</w:t>
      </w:r>
      <w:r w:rsidRPr="00962D4C">
        <w:rPr>
          <w:sz w:val="28"/>
          <w:szCs w:val="28"/>
        </w:rPr>
        <w:t xml:space="preserve">ля розвитку витривалості на середньому рівні фізичної підготовленості доцільно використовувати прискорену спортивну ходьбу протягом 10-20 хв та чергувати її з повільним бігом 5-7 хв.  Обсяг та інтенсивність виконання вправ можна регулювати, орієнтуючись на показники ЧСС, величина якого не повинна перевищувати 160 уд·хв-1. На середньому рівні фізичної підготовленості основною умовою для розвитку спритності є новизна вправ. Рекомендуємо використовувати вправи з незвичних вихідних положень та змінювати швидкість та темп рухів. Інтенсивність виконання вправ не повинна перевищувати 5-10 с. Перерви для відпочинку повинні бути достатніми для повного відновлення сил і тривати від 1 до 2 хв. Для розвитку гнучкості необхідно використовувати вправи з різних вихідних положень. Дозування вправ варіюється від 15 до 20 повторень, при фіксуванні окремих частин тіла на 15 с. Для переходу середнього до </w:t>
      </w:r>
      <w:r w:rsidRPr="00962D4C">
        <w:rPr>
          <w:sz w:val="28"/>
          <w:szCs w:val="28"/>
        </w:rPr>
        <w:lastRenderedPageBreak/>
        <w:t xml:space="preserve">достатнього рівня фізичної підготовленості необхідно займатися в цій зоні. Вона відповідає 60-69% від максимального пульсу. Інтенсивність тренування в цій зоні більша, ніж в попередній, отже і оздоровчий ефект виявляється краще. </w:t>
      </w:r>
    </w:p>
    <w:p w14:paraId="09EEF0F4" w14:textId="796D784D" w:rsidR="00FB2B24" w:rsidRPr="00962D4C" w:rsidRDefault="00FB2B24" w:rsidP="00FB2B24">
      <w:pPr>
        <w:spacing w:line="360" w:lineRule="auto"/>
        <w:ind w:firstLine="708"/>
        <w:jc w:val="both"/>
        <w:rPr>
          <w:sz w:val="28"/>
          <w:szCs w:val="28"/>
        </w:rPr>
      </w:pPr>
      <w:r w:rsidRPr="00962D4C">
        <w:rPr>
          <w:sz w:val="28"/>
          <w:szCs w:val="28"/>
        </w:rPr>
        <w:t>Достатній рівень фізичної підготовленості характеризується тим, що дана зона більше підходить для поліпшення спортивних можливостей. В цій зоні розрізняють три методи силової підготовки: повторних, максимальних та динамічних зусиль. Відносна сила м’язів порівняно велика, і вона продовжує зростати в різносторонній руховій діяльності. Рекомендується використовував вправи середньої силової напруги, а саме вправи з обтяженням масою власного тіла, вправи з обтяженням опором зовнішнього середовища та вправи на тренажерах, обов’язково в чергуванні з дихальними вправами. Швидкісні здібності розвивають вправи, які виконуються з максимальною інтенсивністю протягом 15-20 с. Перерва між вправами повинна бути не менше 2-3 хв, б</w:t>
      </w:r>
      <w:r>
        <w:rPr>
          <w:sz w:val="28"/>
          <w:szCs w:val="28"/>
        </w:rPr>
        <w:t xml:space="preserve">ажано до повного відновлення.  </w:t>
      </w:r>
      <w:r w:rsidRPr="00962D4C">
        <w:rPr>
          <w:sz w:val="28"/>
          <w:szCs w:val="28"/>
        </w:rPr>
        <w:t xml:space="preserve">Кожну наступну вправу слід повторювати тільки за умови зниження частоти серцевих скорочень до 110-115 уд·хв-1. Вправи не повинні бути складними за технікою виконання. Вправи повинні бути добре засвоєними, щоб під час їх виконання увага була спрямована на швидкість, а не на спосіб виконання. Для розвитку витривалості на достатньому рівні фізичної підготовленості доцільно використовувати вправи циклічного характеру, а саме повільний біг протягом 8 – 30 хв, а також спортивні ігри (або елементи спортивних ігор) баскетбол, футбол та ін. 30-60 хв з перервами для відпочинку до 1,5 хв.  При виконанні вправ, які сприяють вихованню спритності, рекомендуємо: використовувати незвичні вихідні положення; дзеркальне виконання вправ; міняти швидкість та темп рухів; міняти простір, в якому виконуються вправи; міняти способи виконання вправ; ускладнювати вправи додатковими рухами; змінювати протидію під час групових або парних вправ. Перерви для відпочинку повинні бути достатніми для повного відновлення сил і складати від 2 до 4 хв. в залежності від інтенсивності тренування. Вправи на спритність доцільно проводити на початку основної частини тренувального заняття. Для розвитку гнучкості необхідно використовувати вправи з різних </w:t>
      </w:r>
      <w:r w:rsidRPr="00962D4C">
        <w:rPr>
          <w:sz w:val="28"/>
          <w:szCs w:val="28"/>
        </w:rPr>
        <w:lastRenderedPageBreak/>
        <w:t>вихідних положень, вправи на розслаблення, вправи на розтягування, що в свою чергу поділяються на активні, пасивні та комбіновані. Дозування вправ варіюється від 20 до 25 повторень, при фіксуванні окремих частин тіла на 20 с. Для переходу з достатнього до високого рівня фізичної підготовленості необхідно займатися в цій зоні, де частота серцевих скорочень складає 70-79% от максимального. Збільшується сила серця, зменшується пульс в стані спокою, а також збільшується життєва емність легень.  Високий рівень фізичної підготовленості характеризується збільшенням рівня фізичної роботоздатності організму. При розвитку силових якостей рекомендовано вправи з гімнастики, з подоланням власної ваги, у парах з елементами боротьби, лазіння по канату</w:t>
      </w:r>
      <w:r>
        <w:rPr>
          <w:sz w:val="28"/>
          <w:szCs w:val="28"/>
        </w:rPr>
        <w:t xml:space="preserve">, вправи з гирями, гантелями,  </w:t>
      </w:r>
      <w:r w:rsidRPr="00962D4C">
        <w:rPr>
          <w:sz w:val="28"/>
          <w:szCs w:val="28"/>
        </w:rPr>
        <w:t>штангою, вправи на тренажерах. Кількість підходів – 3-6, тривалість одного підходу – 30-25 с, кількість повторів в одному підході – 10-15 разів. Комплекс вправ слід змінювати через кожні 4-6 тижня. Перевагу слід надавати методу повторних зусиль. Розвивати швидкість рекомендуємо за допомогою вправ бігового характеру, спортивних ігор тощо, Інтенсивність – 70-80 %, тривалість одної вправи – 15-20 с, кількість серій – 3-5 по 3-4 повторення, щоб уникнути стабілізації рівнів у розвитку швидкості і швидкісної витривалості, інтервали відпочинку та періоди роботи не повинні бути постійними. При розвитку витривалості  тривалість виконання вправ – 20-40 хв. з інтенсивністю 50-80% від максимального ЧСС. Інтервали відпочинку повинні бути до 2 хв, їх слід заповнювати малоінтенсивною роботою. При розвитку спритності рекомендовано комплекси вправ  аеробного характеру, спортивні та рухливі ігри, танці. Тривалість окремої вправи – від 10 с до 120 с або до проявів втоми, кількість повторів окремої вправи – від 3 до 12 відповідно до тривалості вправи. Інтервали відпочинку повинні бути достатніми для відносно повного відновлення. При розвитку гнучкості дозування вправ варіюється в межах від 25 до 40 повторень, тривалість одного підходу складає від 20 до 25 с, кількість підходів не менше 5. Вправи доцільно змінювати через кожні 2-3 дні.</w:t>
      </w:r>
    </w:p>
    <w:p w14:paraId="7BCE25FD" w14:textId="77777777" w:rsidR="00BB1CEC" w:rsidRDefault="00BB1CEC" w:rsidP="00597328">
      <w:pPr>
        <w:spacing w:line="360" w:lineRule="auto"/>
        <w:jc w:val="center"/>
        <w:rPr>
          <w:bCs/>
          <w:sz w:val="28"/>
          <w:szCs w:val="28"/>
        </w:rPr>
      </w:pPr>
    </w:p>
    <w:p w14:paraId="17E9F7E5" w14:textId="77777777" w:rsidR="00A128CF" w:rsidRDefault="00A128CF" w:rsidP="00597328">
      <w:pPr>
        <w:spacing w:line="360" w:lineRule="auto"/>
        <w:jc w:val="center"/>
        <w:rPr>
          <w:bCs/>
          <w:sz w:val="28"/>
          <w:szCs w:val="28"/>
        </w:rPr>
      </w:pPr>
    </w:p>
    <w:p w14:paraId="5C8ACE6D" w14:textId="380AF872" w:rsidR="00597328" w:rsidRDefault="00597328" w:rsidP="00597328">
      <w:pPr>
        <w:spacing w:line="360" w:lineRule="auto"/>
        <w:jc w:val="center"/>
        <w:rPr>
          <w:bCs/>
          <w:sz w:val="28"/>
          <w:szCs w:val="28"/>
        </w:rPr>
      </w:pPr>
      <w:r w:rsidRPr="000542C2">
        <w:rPr>
          <w:bCs/>
          <w:sz w:val="28"/>
          <w:szCs w:val="28"/>
        </w:rPr>
        <w:lastRenderedPageBreak/>
        <w:t>ПЕРЕЛІК  ПОСИЛАНЬ</w:t>
      </w:r>
    </w:p>
    <w:p w14:paraId="59AA472D" w14:textId="77777777" w:rsidR="009C1824" w:rsidRDefault="009C1824" w:rsidP="009C1824">
      <w:pPr>
        <w:rPr>
          <w:sz w:val="28"/>
          <w:szCs w:val="28"/>
        </w:rPr>
      </w:pPr>
    </w:p>
    <w:p w14:paraId="6F691F69"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Андреєва О. Фактори, що лімітують здоров’я дівчат середнього шкільного віку // Зб. наук. ст. аспірантів галузі фізичної культури та спорту "Молода спортивна наука України".  Вип. 3.  Львів: ЛДІФК, 1999.  С.154–160.</w:t>
      </w:r>
    </w:p>
    <w:p w14:paraId="2EE6E81F" w14:textId="77777777" w:rsidR="009C1824" w:rsidRPr="009C1824" w:rsidRDefault="009C1824" w:rsidP="009C1824">
      <w:pPr>
        <w:pStyle w:val="ab"/>
        <w:widowControl/>
        <w:numPr>
          <w:ilvl w:val="0"/>
          <w:numId w:val="27"/>
        </w:numPr>
        <w:tabs>
          <w:tab w:val="left" w:pos="709"/>
          <w:tab w:val="left" w:pos="993"/>
        </w:tabs>
        <w:autoSpaceDE/>
        <w:autoSpaceDN/>
        <w:adjustRightInd/>
        <w:spacing w:line="360" w:lineRule="auto"/>
        <w:ind w:left="0" w:firstLine="284"/>
        <w:jc w:val="both"/>
        <w:rPr>
          <w:sz w:val="28"/>
          <w:szCs w:val="28"/>
        </w:rPr>
      </w:pPr>
      <w:r w:rsidRPr="009C1824">
        <w:rPr>
          <w:sz w:val="28"/>
          <w:szCs w:val="28"/>
        </w:rPr>
        <w:t>Анісімова, М.В. Займаючись оздоровчою аеробікою. // Фізична культура в школі.  2004.    №6  С. 29-35</w:t>
      </w:r>
    </w:p>
    <w:p w14:paraId="6B63B32B"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b/>
          <w:bCs/>
          <w:sz w:val="28"/>
          <w:szCs w:val="28"/>
        </w:rPr>
      </w:pPr>
      <w:r w:rsidRPr="009C1824">
        <w:rPr>
          <w:sz w:val="28"/>
          <w:szCs w:val="28"/>
        </w:rPr>
        <w:t>Ареф’єв В.Г. Сучасні стандарти фізичного розвитку школярів.  К</w:t>
      </w:r>
      <w:r w:rsidRPr="009C1824">
        <w:rPr>
          <w:sz w:val="28"/>
          <w:szCs w:val="28"/>
          <w:lang w:val="uk-UA"/>
        </w:rPr>
        <w:t>иїв</w:t>
      </w:r>
      <w:r w:rsidRPr="009C1824">
        <w:rPr>
          <w:sz w:val="28"/>
          <w:szCs w:val="28"/>
        </w:rPr>
        <w:t>: Вежа, 1999.  256 с</w:t>
      </w:r>
    </w:p>
    <w:p w14:paraId="6ADD6484"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Ареф’єв В.Г. Фізичне виховання в школі.  К</w:t>
      </w:r>
      <w:r w:rsidRPr="009C1824">
        <w:rPr>
          <w:sz w:val="28"/>
          <w:szCs w:val="28"/>
          <w:lang w:val="uk-UA"/>
        </w:rPr>
        <w:t>иїв</w:t>
      </w:r>
      <w:r w:rsidRPr="009C1824">
        <w:rPr>
          <w:sz w:val="28"/>
          <w:szCs w:val="28"/>
        </w:rPr>
        <w:t>: ІЗМН, 1997.  152 с.</w:t>
      </w:r>
    </w:p>
    <w:p w14:paraId="4A660B5F"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Бакіко І. Порівняльний аналіз нормативних вимог оцінювання фізичної підготовленості у шкільних програмах з фізичного виховання  // Зб. наук. пр. ВДУ ім. Лесі Українки.  Луцьк, 2002. Т.1.  С. 202–205.</w:t>
      </w:r>
    </w:p>
    <w:p w14:paraId="47CF193F"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Балахнічов О. Новітні тенденції оцінювання здібностей школярів з фізичної культури за 12-бальною системою оцінювання //Зб. наук. пр. ВДУ ім. Лесі Українки.  Луцьк, 2002. Т.1.  С. 200–201.</w:t>
      </w:r>
    </w:p>
    <w:p w14:paraId="6F0868A4"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Бальсевич В.К., Запорожанов В.А. Физическая активность человека / В.К.Бальсевич, В.А. Запорожанов.  К</w:t>
      </w:r>
      <w:r w:rsidRPr="009C1824">
        <w:rPr>
          <w:sz w:val="28"/>
          <w:szCs w:val="28"/>
          <w:lang w:val="uk-UA"/>
        </w:rPr>
        <w:t>иїв</w:t>
      </w:r>
      <w:r w:rsidRPr="009C1824">
        <w:rPr>
          <w:sz w:val="28"/>
          <w:szCs w:val="28"/>
        </w:rPr>
        <w:t>: Здоров’я, 1997.  224 с.</w:t>
      </w:r>
    </w:p>
    <w:p w14:paraId="30A344DB"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Барчук В.И. Критерии и факторы, которые влияют на физическое развитие и состояние здоров’я школьников // Світоч  1997.  № 4. С. 20–21.</w:t>
      </w:r>
    </w:p>
    <w:p w14:paraId="47B49844" w14:textId="77777777" w:rsidR="009C1824" w:rsidRPr="009C1824" w:rsidRDefault="009C1824" w:rsidP="009C1824">
      <w:pPr>
        <w:pStyle w:val="ab"/>
        <w:widowControl/>
        <w:numPr>
          <w:ilvl w:val="0"/>
          <w:numId w:val="27"/>
        </w:numPr>
        <w:tabs>
          <w:tab w:val="left" w:pos="709"/>
          <w:tab w:val="left" w:pos="993"/>
        </w:tabs>
        <w:autoSpaceDE/>
        <w:autoSpaceDN/>
        <w:adjustRightInd/>
        <w:spacing w:line="360" w:lineRule="auto"/>
        <w:ind w:left="0" w:firstLine="284"/>
        <w:jc w:val="both"/>
        <w:rPr>
          <w:sz w:val="28"/>
          <w:szCs w:val="28"/>
        </w:rPr>
      </w:pPr>
      <w:r w:rsidRPr="009C1824">
        <w:rPr>
          <w:sz w:val="28"/>
          <w:szCs w:val="28"/>
        </w:rPr>
        <w:t>Безверхня Г.В. Мотивація до занять фізичною культурою і спортом школярів 5-11 класів: Автореф.дис…канд.наук з фізичного виховання і спорту: 24.00.02.  Умань, 2003.  22 с.</w:t>
      </w:r>
    </w:p>
    <w:p w14:paraId="029540FB" w14:textId="117D071D"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Безруких М.М. Возрастные особенности организации двигательной активности у детей 6–16 лет // Физиология человека.  2000.  Т.26.  № 3. С.100–107.</w:t>
      </w:r>
    </w:p>
    <w:p w14:paraId="32EA923C" w14:textId="77777777" w:rsidR="009C1824" w:rsidRPr="009C1824" w:rsidRDefault="009C1824" w:rsidP="009C1824">
      <w:pPr>
        <w:pStyle w:val="ab"/>
        <w:widowControl/>
        <w:numPr>
          <w:ilvl w:val="0"/>
          <w:numId w:val="27"/>
        </w:numPr>
        <w:tabs>
          <w:tab w:val="left" w:pos="709"/>
          <w:tab w:val="left" w:pos="993"/>
        </w:tabs>
        <w:autoSpaceDE/>
        <w:autoSpaceDN/>
        <w:adjustRightInd/>
        <w:spacing w:line="360" w:lineRule="auto"/>
        <w:ind w:left="0" w:firstLine="284"/>
        <w:jc w:val="both"/>
        <w:rPr>
          <w:sz w:val="28"/>
          <w:szCs w:val="28"/>
        </w:rPr>
      </w:pPr>
      <w:r w:rsidRPr="009C1824">
        <w:rPr>
          <w:sz w:val="28"/>
          <w:szCs w:val="28"/>
        </w:rPr>
        <w:t xml:space="preserve">Белік Е.В. Ідеальна фігура: харчування, тренування, гарний настрій.   Донецьк: БАО, 2005.  255 с. </w:t>
      </w:r>
    </w:p>
    <w:p w14:paraId="6BF8D25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Болобан В.М. Концепція фізичного виховання в системі освіти України // Проблеми освіти: наук.-метод. збірник.  К</w:t>
      </w:r>
      <w:r w:rsidRPr="009C1824">
        <w:rPr>
          <w:sz w:val="28"/>
          <w:szCs w:val="28"/>
          <w:lang w:val="uk-UA"/>
        </w:rPr>
        <w:t>иїв</w:t>
      </w:r>
      <w:r w:rsidRPr="009C1824">
        <w:rPr>
          <w:sz w:val="28"/>
          <w:szCs w:val="28"/>
        </w:rPr>
        <w:t xml:space="preserve">: ІЗМН, 1997. Вип. 8. С.145–155.  </w:t>
      </w:r>
    </w:p>
    <w:p w14:paraId="43AAAD46"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b/>
          <w:bCs/>
          <w:sz w:val="28"/>
          <w:szCs w:val="28"/>
        </w:rPr>
      </w:pPr>
      <w:r w:rsidRPr="009C1824">
        <w:rPr>
          <w:sz w:val="28"/>
          <w:szCs w:val="28"/>
        </w:rPr>
        <w:t xml:space="preserve">Болобан В.Н. Система обучения движениям в сложных условиях </w:t>
      </w:r>
      <w:r w:rsidRPr="009C1824">
        <w:rPr>
          <w:sz w:val="28"/>
          <w:szCs w:val="28"/>
        </w:rPr>
        <w:lastRenderedPageBreak/>
        <w:t>поддержания статодинамической устойчивости: Автореф. дис. … д-ра пед. наук  К</w:t>
      </w:r>
      <w:r w:rsidRPr="009C1824">
        <w:rPr>
          <w:sz w:val="28"/>
          <w:szCs w:val="28"/>
          <w:lang w:val="uk-UA"/>
        </w:rPr>
        <w:t>ИЇВ</w:t>
      </w:r>
      <w:r w:rsidRPr="009C1824">
        <w:rPr>
          <w:sz w:val="28"/>
          <w:szCs w:val="28"/>
        </w:rPr>
        <w:t>, 1990.  45 с.</w:t>
      </w:r>
    </w:p>
    <w:p w14:paraId="1D4DEEB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b/>
          <w:bCs/>
          <w:sz w:val="28"/>
          <w:szCs w:val="28"/>
        </w:rPr>
      </w:pPr>
      <w:r w:rsidRPr="009C1824">
        <w:rPr>
          <w:sz w:val="28"/>
          <w:szCs w:val="28"/>
        </w:rPr>
        <w:t>Болобан В.Н. Юный акробат. К</w:t>
      </w:r>
      <w:r w:rsidRPr="009C1824">
        <w:rPr>
          <w:sz w:val="28"/>
          <w:szCs w:val="28"/>
          <w:lang w:val="uk-UA"/>
        </w:rPr>
        <w:t>иїв</w:t>
      </w:r>
      <w:r w:rsidRPr="009C1824">
        <w:rPr>
          <w:sz w:val="28"/>
          <w:szCs w:val="28"/>
        </w:rPr>
        <w:t>: Здоровье, 19</w:t>
      </w:r>
      <w:r w:rsidRPr="009C1824">
        <w:rPr>
          <w:sz w:val="28"/>
          <w:szCs w:val="28"/>
          <w:lang w:val="uk-UA"/>
        </w:rPr>
        <w:t>9</w:t>
      </w:r>
      <w:r w:rsidRPr="009C1824">
        <w:rPr>
          <w:sz w:val="28"/>
          <w:szCs w:val="28"/>
        </w:rPr>
        <w:t>2.  158 с.</w:t>
      </w:r>
    </w:p>
    <w:p w14:paraId="1CF3D27B"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Глухов В.І. Нові напрямки розвитку фізичного виховання учнів у загальноосвітніх школах України // Матеріали першої республіканської наукової конференції «Концепція підготовки спеціалістів фізичної культури та спорту в Україні».  Луцьк: Надстир’я, 1994.  С. 367–369.  </w:t>
      </w:r>
    </w:p>
    <w:p w14:paraId="50DE754D" w14:textId="77777777" w:rsidR="009C1824" w:rsidRPr="009C1824" w:rsidRDefault="009C1824" w:rsidP="009C1824">
      <w:pPr>
        <w:pStyle w:val="ab"/>
        <w:widowControl/>
        <w:numPr>
          <w:ilvl w:val="0"/>
          <w:numId w:val="27"/>
        </w:numPr>
        <w:tabs>
          <w:tab w:val="left" w:pos="709"/>
          <w:tab w:val="left" w:pos="993"/>
        </w:tabs>
        <w:autoSpaceDE/>
        <w:autoSpaceDN/>
        <w:adjustRightInd/>
        <w:spacing w:line="360" w:lineRule="auto"/>
        <w:ind w:left="0" w:firstLine="284"/>
        <w:jc w:val="both"/>
        <w:rPr>
          <w:sz w:val="28"/>
          <w:szCs w:val="28"/>
        </w:rPr>
      </w:pPr>
      <w:r w:rsidRPr="009C1824">
        <w:rPr>
          <w:sz w:val="28"/>
          <w:szCs w:val="28"/>
        </w:rPr>
        <w:t xml:space="preserve">Голенко А.А. Характеристика вправ, використовуваних в Cycling-програмах. // Вісник спортивної науки.  2007. № 4.  С. 51-55. </w:t>
      </w:r>
    </w:p>
    <w:p w14:paraId="0146E2CB"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color w:val="000000"/>
          <w:sz w:val="28"/>
          <w:szCs w:val="28"/>
        </w:rPr>
      </w:pPr>
      <w:r w:rsidRPr="009C1824">
        <w:rPr>
          <w:color w:val="000000"/>
          <w:sz w:val="28"/>
          <w:szCs w:val="28"/>
        </w:rPr>
        <w:t>Грибовська І.Б. Оздоровча програма з фізичного вихо</w:t>
      </w:r>
      <w:r w:rsidRPr="009C1824">
        <w:rPr>
          <w:color w:val="000000"/>
          <w:sz w:val="28"/>
          <w:szCs w:val="28"/>
        </w:rPr>
        <w:softHyphen/>
        <w:t>вання для вчителів фізичної культури // Новітні медико-педагогічні технології зміцнення та збереження здоров’я учнівської молоді: Навч.-метод. посіб. для учителів фіз. культури.  Л</w:t>
      </w:r>
      <w:r w:rsidRPr="009C1824">
        <w:rPr>
          <w:color w:val="000000"/>
          <w:sz w:val="28"/>
          <w:szCs w:val="28"/>
          <w:lang w:val="uk-UA"/>
        </w:rPr>
        <w:t>уганськ</w:t>
      </w:r>
      <w:r w:rsidRPr="009C1824">
        <w:rPr>
          <w:color w:val="000000"/>
          <w:sz w:val="28"/>
          <w:szCs w:val="28"/>
        </w:rPr>
        <w:t>: Українські технології, 2003.  С. 4–14.</w:t>
      </w:r>
    </w:p>
    <w:p w14:paraId="177734BB"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color w:val="000000"/>
          <w:sz w:val="28"/>
          <w:szCs w:val="28"/>
        </w:rPr>
      </w:pPr>
      <w:r w:rsidRPr="009C1824">
        <w:rPr>
          <w:color w:val="000000"/>
          <w:sz w:val="28"/>
          <w:szCs w:val="28"/>
        </w:rPr>
        <w:t>Данилевич М.В. Співпраця сім’ї та школи у фізичному вихованні учнів середнього шкільного віку: Дис. канд. фіз. вих.: 24.00.02 Волинський держ. університет ім. Л.</w:t>
      </w:r>
      <w:r w:rsidRPr="009C1824">
        <w:rPr>
          <w:color w:val="000000"/>
          <w:sz w:val="28"/>
          <w:szCs w:val="28"/>
          <w:lang w:val="uk-UA"/>
        </w:rPr>
        <w:t xml:space="preserve"> </w:t>
      </w:r>
      <w:r w:rsidRPr="009C1824">
        <w:rPr>
          <w:color w:val="000000"/>
          <w:sz w:val="28"/>
          <w:szCs w:val="28"/>
        </w:rPr>
        <w:t>Українки. Луцьк, 1999.  198 с.</w:t>
      </w:r>
    </w:p>
    <w:p w14:paraId="532E9924" w14:textId="77777777" w:rsidR="009C1824" w:rsidRPr="009C1824" w:rsidRDefault="009C1824" w:rsidP="009C1824">
      <w:pPr>
        <w:pStyle w:val="ab"/>
        <w:widowControl/>
        <w:numPr>
          <w:ilvl w:val="0"/>
          <w:numId w:val="27"/>
        </w:numPr>
        <w:tabs>
          <w:tab w:val="left" w:pos="709"/>
          <w:tab w:val="left" w:pos="993"/>
        </w:tabs>
        <w:autoSpaceDE/>
        <w:autoSpaceDN/>
        <w:adjustRightInd/>
        <w:spacing w:line="360" w:lineRule="auto"/>
        <w:ind w:left="0" w:firstLine="284"/>
        <w:jc w:val="both"/>
        <w:rPr>
          <w:sz w:val="28"/>
          <w:szCs w:val="28"/>
        </w:rPr>
      </w:pPr>
      <w:r w:rsidRPr="009C1824">
        <w:rPr>
          <w:sz w:val="28"/>
          <w:szCs w:val="28"/>
        </w:rPr>
        <w:t>Демінский А.Ц., Холодов Ж.К., Кузнєцов В.С. Методичні основи оздоровчої фізичної культури.   Донецьк: ДДУФКС,  2001.   347 с.</w:t>
      </w:r>
    </w:p>
    <w:p w14:paraId="020751BD"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Державна національна програма «Освіта (Україна ХХІ століття)».  К</w:t>
      </w:r>
      <w:r w:rsidRPr="009C1824">
        <w:rPr>
          <w:sz w:val="28"/>
          <w:szCs w:val="28"/>
          <w:lang w:val="uk-UA"/>
        </w:rPr>
        <w:t>иїв</w:t>
      </w:r>
      <w:r w:rsidRPr="009C1824">
        <w:rPr>
          <w:sz w:val="28"/>
          <w:szCs w:val="28"/>
        </w:rPr>
        <w:t>: Райдуга, 1994.– С.61.</w:t>
      </w:r>
    </w:p>
    <w:p w14:paraId="6DD7693E"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Державні вимоги до навчальних програм з фізичного виховання в системі освіти. Затверджені наказом Міністерства освіти України від 25.05.1998. №188.</w:t>
      </w:r>
    </w:p>
    <w:p w14:paraId="7BED6875"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Державні тести і нормативи оцінки фізичної підготовленості населення України / Постанова від 15 січня 1996р. №80 Кабінет Міністрів України, 1996р.</w:t>
      </w:r>
    </w:p>
    <w:p w14:paraId="5DCD47DD"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Державні тести і нормативні оцінки фізичної підготовленості населення України: Постанова Кабінету Міністрів України від 15 січня 1996 р.  22 с.</w:t>
      </w:r>
    </w:p>
    <w:p w14:paraId="274AD0C3"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Державні тести і нормативні оцінки фізичної підготовленості населення України / За ред. М.Д. Зубалія.  2-е вид.,  К</w:t>
      </w:r>
      <w:r w:rsidRPr="009C1824">
        <w:rPr>
          <w:sz w:val="28"/>
          <w:szCs w:val="28"/>
          <w:lang w:val="uk-UA"/>
        </w:rPr>
        <w:t>иїв</w:t>
      </w:r>
      <w:r w:rsidRPr="009C1824">
        <w:rPr>
          <w:sz w:val="28"/>
          <w:szCs w:val="28"/>
        </w:rPr>
        <w:t>, 1997. 36 с.</w:t>
      </w:r>
    </w:p>
    <w:p w14:paraId="7C379CC2"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Добринський В.С. Рейтингова оцінка фізичної підготовленості підлітків як засіб підвищення мотивації до систематичних занять фізичною культурою</w:t>
      </w:r>
      <w:r w:rsidRPr="009C1824">
        <w:rPr>
          <w:sz w:val="28"/>
          <w:szCs w:val="28"/>
          <w:lang w:val="uk-UA"/>
        </w:rPr>
        <w:t>.</w:t>
      </w:r>
      <w:r w:rsidRPr="009C1824">
        <w:rPr>
          <w:sz w:val="28"/>
          <w:szCs w:val="28"/>
        </w:rPr>
        <w:t xml:space="preserve"> </w:t>
      </w:r>
      <w:r w:rsidRPr="009C1824">
        <w:rPr>
          <w:sz w:val="28"/>
          <w:szCs w:val="28"/>
        </w:rPr>
        <w:lastRenderedPageBreak/>
        <w:t>Луцьк</w:t>
      </w:r>
      <w:r w:rsidRPr="009C1824">
        <w:rPr>
          <w:sz w:val="28"/>
          <w:szCs w:val="28"/>
          <w:lang w:val="uk-UA"/>
        </w:rPr>
        <w:t>:</w:t>
      </w:r>
      <w:r w:rsidRPr="009C1824">
        <w:rPr>
          <w:sz w:val="28"/>
          <w:szCs w:val="28"/>
        </w:rPr>
        <w:t xml:space="preserve">  </w:t>
      </w:r>
      <w:r w:rsidRPr="009C1824">
        <w:rPr>
          <w:sz w:val="28"/>
          <w:szCs w:val="28"/>
          <w:lang w:val="uk-UA"/>
        </w:rPr>
        <w:t xml:space="preserve">ЛНУ. </w:t>
      </w:r>
      <w:r w:rsidRPr="009C1824">
        <w:rPr>
          <w:sz w:val="28"/>
          <w:szCs w:val="28"/>
        </w:rPr>
        <w:t>1999.  201 с.</w:t>
      </w:r>
    </w:p>
    <w:p w14:paraId="7C85A919"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Дубогай О.Д. Приоритетні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//Фізична культура, спорт та здоров’я нації: Зб. наук. праць.  Ч.ІІ.  Київ-Вінниця, 1998.  С. 245–251.</w:t>
      </w:r>
    </w:p>
    <w:p w14:paraId="2EB51034"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color w:val="000000"/>
          <w:sz w:val="28"/>
          <w:szCs w:val="28"/>
        </w:rPr>
      </w:pPr>
      <w:r w:rsidRPr="009C1824">
        <w:rPr>
          <w:color w:val="000000"/>
          <w:sz w:val="28"/>
          <w:szCs w:val="28"/>
        </w:rPr>
        <w:t>Закон України «Про фізичну культуру і спорт» // Перелік документів, що регламентують організацію навчально-виховного процесу і пізнава</w:t>
      </w:r>
      <w:r w:rsidRPr="009C1824">
        <w:rPr>
          <w:color w:val="000000"/>
          <w:sz w:val="28"/>
          <w:szCs w:val="28"/>
        </w:rPr>
        <w:softHyphen/>
        <w:t>льної роботи з фізичного виховання у вищих навчальних закладах освіти І, ІІ, ІІІ та IV рівнів акредитації.  К</w:t>
      </w:r>
      <w:r w:rsidRPr="009C1824">
        <w:rPr>
          <w:color w:val="000000"/>
          <w:sz w:val="28"/>
          <w:szCs w:val="28"/>
          <w:lang w:val="uk-UA"/>
        </w:rPr>
        <w:t>иїв</w:t>
      </w:r>
      <w:r w:rsidRPr="009C1824">
        <w:rPr>
          <w:color w:val="000000"/>
          <w:sz w:val="28"/>
          <w:szCs w:val="28"/>
        </w:rPr>
        <w:t>, 1999.  С. 3–4.</w:t>
      </w:r>
    </w:p>
    <w:p w14:paraId="733B78EC"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color w:val="000000"/>
          <w:sz w:val="28"/>
          <w:szCs w:val="28"/>
        </w:rPr>
      </w:pPr>
      <w:r w:rsidRPr="009C1824">
        <w:rPr>
          <w:color w:val="000000"/>
          <w:sz w:val="28"/>
          <w:szCs w:val="28"/>
        </w:rPr>
        <w:t>Закони України про охорону здоров’я // Зб. нормативно-правових актів  / Під ред. В.Ф. Москаленка, В.В. Костицького.  К</w:t>
      </w:r>
      <w:r w:rsidRPr="009C1824">
        <w:rPr>
          <w:color w:val="000000"/>
          <w:sz w:val="28"/>
          <w:szCs w:val="28"/>
          <w:lang w:val="uk-UA"/>
        </w:rPr>
        <w:t>иїв</w:t>
      </w:r>
      <w:r w:rsidRPr="009C1824">
        <w:rPr>
          <w:color w:val="000000"/>
          <w:sz w:val="28"/>
          <w:szCs w:val="28"/>
        </w:rPr>
        <w:t>: 2000.  454 с.</w:t>
      </w:r>
    </w:p>
    <w:p w14:paraId="129D6CB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Кардлялис К.К. Иследование интересов и отношение  учащихся к их физической активности // Теория и практика физической культуры.  19</w:t>
      </w:r>
      <w:r w:rsidRPr="009C1824">
        <w:rPr>
          <w:sz w:val="28"/>
          <w:szCs w:val="28"/>
          <w:lang w:val="uk-UA"/>
        </w:rPr>
        <w:t>9</w:t>
      </w:r>
      <w:r w:rsidRPr="009C1824">
        <w:rPr>
          <w:sz w:val="28"/>
          <w:szCs w:val="28"/>
        </w:rPr>
        <w:t>4  №7.  С. 26.</w:t>
      </w:r>
    </w:p>
    <w:p w14:paraId="3C60E659"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Колчинская А.З. Кислород. Физическое состояние. Работоспособность</w:t>
      </w:r>
      <w:r w:rsidRPr="009C1824">
        <w:rPr>
          <w:sz w:val="28"/>
          <w:szCs w:val="28"/>
          <w:lang w:val="uk-UA"/>
        </w:rPr>
        <w:t>.</w:t>
      </w:r>
      <w:r w:rsidRPr="009C1824">
        <w:rPr>
          <w:sz w:val="28"/>
          <w:szCs w:val="28"/>
        </w:rPr>
        <w:t xml:space="preserve"> К</w:t>
      </w:r>
      <w:r w:rsidRPr="009C1824">
        <w:rPr>
          <w:sz w:val="28"/>
          <w:szCs w:val="28"/>
          <w:lang w:val="uk-UA"/>
        </w:rPr>
        <w:t>иїв</w:t>
      </w:r>
      <w:r w:rsidRPr="009C1824">
        <w:rPr>
          <w:sz w:val="28"/>
          <w:szCs w:val="28"/>
        </w:rPr>
        <w:t>: Наук. думка, 1991.  208 с.</w:t>
      </w:r>
    </w:p>
    <w:p w14:paraId="6C71C8CF"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Концепція розвитку фізичного виховання у сфері освіти України на 2006-2010рр.  Київ, 2006.</w:t>
      </w:r>
    </w:p>
    <w:p w14:paraId="64319D4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Круцевич Т.Ю. Контроль в физическом воспитании детей, подростков и юношей.  К</w:t>
      </w:r>
      <w:r w:rsidRPr="009C1824">
        <w:rPr>
          <w:sz w:val="28"/>
          <w:szCs w:val="28"/>
          <w:lang w:val="uk-UA"/>
        </w:rPr>
        <w:t>иїв</w:t>
      </w:r>
      <w:r w:rsidRPr="009C1824">
        <w:rPr>
          <w:sz w:val="28"/>
          <w:szCs w:val="28"/>
        </w:rPr>
        <w:t>: Олимпийская литература, 2005.  195 с.</w:t>
      </w:r>
    </w:p>
    <w:p w14:paraId="5E6C15E5"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Круцевич Т.Ю. Методы исследования индивидуального здоровья детей и подростков в процессе физического воспитания.  К</w:t>
      </w:r>
      <w:r w:rsidRPr="009C1824">
        <w:rPr>
          <w:sz w:val="28"/>
          <w:szCs w:val="28"/>
          <w:lang w:val="uk-UA"/>
        </w:rPr>
        <w:t>иїв</w:t>
      </w:r>
      <w:r w:rsidRPr="009C1824">
        <w:rPr>
          <w:sz w:val="28"/>
          <w:szCs w:val="28"/>
        </w:rPr>
        <w:t>: Олімпійська література, 1999.  230 с.</w:t>
      </w:r>
    </w:p>
    <w:p w14:paraId="7390CF40"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Круцевич Т.Ю. Управление физическим состоянием подростков в системе физического воспитания: Дис... д-ра наук з фіз. вих і спорту.  К</w:t>
      </w:r>
      <w:r w:rsidRPr="009C1824">
        <w:rPr>
          <w:sz w:val="28"/>
          <w:szCs w:val="28"/>
          <w:lang w:val="uk-UA"/>
        </w:rPr>
        <w:t>иїв,</w:t>
      </w:r>
      <w:r w:rsidRPr="009C1824">
        <w:rPr>
          <w:sz w:val="28"/>
          <w:szCs w:val="28"/>
        </w:rPr>
        <w:t xml:space="preserve"> 2000.  455 с.</w:t>
      </w:r>
    </w:p>
    <w:p w14:paraId="156BBB05"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Куц О.С. Модельные показатели физического развития и двигательной подготовленности населения Центральной Украины. К</w:t>
      </w:r>
      <w:r w:rsidRPr="009C1824">
        <w:rPr>
          <w:sz w:val="28"/>
          <w:szCs w:val="28"/>
          <w:lang w:val="uk-UA"/>
        </w:rPr>
        <w:t>иїв</w:t>
      </w:r>
      <w:r w:rsidRPr="009C1824">
        <w:rPr>
          <w:sz w:val="28"/>
          <w:szCs w:val="28"/>
        </w:rPr>
        <w:t>: Искра, 1993.  255 с.</w:t>
      </w:r>
    </w:p>
    <w:p w14:paraId="60F27087" w14:textId="77777777" w:rsidR="009C1824" w:rsidRPr="009C1824" w:rsidRDefault="009C1824" w:rsidP="009C1824">
      <w:pPr>
        <w:pStyle w:val="ab"/>
        <w:widowControl/>
        <w:numPr>
          <w:ilvl w:val="0"/>
          <w:numId w:val="27"/>
        </w:numPr>
        <w:tabs>
          <w:tab w:val="left" w:pos="709"/>
          <w:tab w:val="left" w:pos="993"/>
        </w:tabs>
        <w:autoSpaceDE/>
        <w:autoSpaceDN/>
        <w:adjustRightInd/>
        <w:spacing w:line="360" w:lineRule="auto"/>
        <w:ind w:left="0" w:firstLine="284"/>
        <w:jc w:val="both"/>
        <w:rPr>
          <w:sz w:val="28"/>
          <w:szCs w:val="28"/>
        </w:rPr>
      </w:pPr>
      <w:r w:rsidRPr="009C1824">
        <w:rPr>
          <w:sz w:val="28"/>
          <w:szCs w:val="28"/>
        </w:rPr>
        <w:t xml:space="preserve">Москаленко Н., Пухальська І. Обґрунтування методики використання степ-аеробіки в урочних формах для дівчат 13-14 років: Зб.наук. праць в галузі фізичної культури та спорту. – Вип. 8.  Львів, 2004.  Т. 3.  С. 243-245. </w:t>
      </w:r>
    </w:p>
    <w:p w14:paraId="4FD3D058" w14:textId="0C33E40E"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lastRenderedPageBreak/>
        <w:t>Начинська С.В. Основы спортивной статистики.  К</w:t>
      </w:r>
      <w:r w:rsidRPr="009C1824">
        <w:rPr>
          <w:sz w:val="28"/>
          <w:szCs w:val="28"/>
          <w:lang w:val="uk-UA"/>
        </w:rPr>
        <w:t>иїв</w:t>
      </w:r>
      <w:r w:rsidRPr="009C1824">
        <w:rPr>
          <w:sz w:val="28"/>
          <w:szCs w:val="28"/>
        </w:rPr>
        <w:t>: Вища школа, 19</w:t>
      </w:r>
      <w:r w:rsidRPr="009C1824">
        <w:rPr>
          <w:sz w:val="28"/>
          <w:szCs w:val="28"/>
          <w:lang w:val="uk-UA"/>
        </w:rPr>
        <w:t>9</w:t>
      </w:r>
      <w:r w:rsidRPr="009C1824">
        <w:rPr>
          <w:sz w:val="28"/>
          <w:szCs w:val="28"/>
        </w:rPr>
        <w:t>2.  187с.</w:t>
      </w:r>
    </w:p>
    <w:p w14:paraId="0BECAFFD" w14:textId="77777777" w:rsidR="009C1824" w:rsidRPr="008E3514" w:rsidRDefault="009C1824" w:rsidP="009C1824">
      <w:pPr>
        <w:pStyle w:val="21"/>
        <w:numPr>
          <w:ilvl w:val="0"/>
          <w:numId w:val="27"/>
        </w:numPr>
        <w:tabs>
          <w:tab w:val="left" w:pos="709"/>
          <w:tab w:val="left" w:pos="993"/>
        </w:tabs>
        <w:autoSpaceDE/>
        <w:autoSpaceDN/>
        <w:ind w:left="0" w:firstLine="284"/>
        <w:rPr>
          <w:sz w:val="28"/>
          <w:szCs w:val="28"/>
        </w:rPr>
      </w:pPr>
      <w:r w:rsidRPr="008E3514">
        <w:rPr>
          <w:sz w:val="28"/>
          <w:szCs w:val="28"/>
        </w:rPr>
        <w:t>Опанасенко Г.Л., Попова Л.А. Медична валеологія.  К</w:t>
      </w:r>
      <w:r>
        <w:rPr>
          <w:sz w:val="28"/>
          <w:szCs w:val="28"/>
        </w:rPr>
        <w:t>иїв</w:t>
      </w:r>
      <w:r w:rsidRPr="008E3514">
        <w:rPr>
          <w:sz w:val="28"/>
          <w:szCs w:val="28"/>
        </w:rPr>
        <w:t>: Здоров’я, 1998.  248 с.</w:t>
      </w:r>
    </w:p>
    <w:p w14:paraId="12284598" w14:textId="77777777" w:rsidR="009C1824" w:rsidRPr="008E3514" w:rsidRDefault="009C1824" w:rsidP="009C1824">
      <w:pPr>
        <w:pStyle w:val="21"/>
        <w:numPr>
          <w:ilvl w:val="0"/>
          <w:numId w:val="27"/>
        </w:numPr>
        <w:tabs>
          <w:tab w:val="left" w:pos="709"/>
          <w:tab w:val="left" w:pos="993"/>
        </w:tabs>
        <w:autoSpaceDE/>
        <w:autoSpaceDN/>
        <w:ind w:left="0" w:firstLine="284"/>
        <w:rPr>
          <w:sz w:val="28"/>
          <w:szCs w:val="28"/>
        </w:rPr>
      </w:pPr>
      <w:r w:rsidRPr="008E3514">
        <w:rPr>
          <w:sz w:val="28"/>
          <w:szCs w:val="28"/>
        </w:rPr>
        <w:t>Паффенбергер Р.С., Ольсен Е. Здоровий спосіб життя.  К</w:t>
      </w:r>
      <w:r>
        <w:rPr>
          <w:sz w:val="28"/>
          <w:szCs w:val="28"/>
        </w:rPr>
        <w:t>иїв</w:t>
      </w:r>
      <w:r w:rsidRPr="008E3514">
        <w:rPr>
          <w:sz w:val="28"/>
          <w:szCs w:val="28"/>
        </w:rPr>
        <w:t>: Олімпійська література, 1999.  311 с.</w:t>
      </w:r>
    </w:p>
    <w:p w14:paraId="2E02930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Пирогова Е.А. Влияние физических упражнений на работоспособность и здоровье человека. К</w:t>
      </w:r>
      <w:r w:rsidRPr="009C1824">
        <w:rPr>
          <w:sz w:val="28"/>
          <w:szCs w:val="28"/>
          <w:lang w:val="uk-UA"/>
        </w:rPr>
        <w:t>иїв</w:t>
      </w:r>
      <w:r w:rsidRPr="009C1824">
        <w:rPr>
          <w:sz w:val="28"/>
          <w:szCs w:val="28"/>
        </w:rPr>
        <w:t>: Здоров’я, 1996.  152 с.</w:t>
      </w:r>
    </w:p>
    <w:p w14:paraId="33CFB0A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Похоленчук Т.Ю. Современная женская физкультура</w:t>
      </w:r>
      <w:r w:rsidRPr="009C1824">
        <w:rPr>
          <w:sz w:val="28"/>
          <w:szCs w:val="28"/>
          <w:lang w:val="uk-UA"/>
        </w:rPr>
        <w:t>.</w:t>
      </w:r>
      <w:r w:rsidRPr="009C1824">
        <w:rPr>
          <w:sz w:val="28"/>
          <w:szCs w:val="28"/>
        </w:rPr>
        <w:t xml:space="preserve"> К</w:t>
      </w:r>
      <w:r w:rsidRPr="009C1824">
        <w:rPr>
          <w:sz w:val="28"/>
          <w:szCs w:val="28"/>
          <w:lang w:val="uk-UA"/>
        </w:rPr>
        <w:t>иїв</w:t>
      </w:r>
      <w:r w:rsidRPr="009C1824">
        <w:rPr>
          <w:sz w:val="28"/>
          <w:szCs w:val="28"/>
        </w:rPr>
        <w:t>: Здоров’я, 2000.  190 с.</w:t>
      </w:r>
    </w:p>
    <w:p w14:paraId="41B92EEB"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Романенко В.А. Диагностика двигательных спос</w:t>
      </w:r>
      <w:r w:rsidRPr="009C1824">
        <w:rPr>
          <w:sz w:val="28"/>
          <w:szCs w:val="28"/>
          <w:lang w:val="uk-UA"/>
        </w:rPr>
        <w:t>о</w:t>
      </w:r>
      <w:r w:rsidRPr="009C1824">
        <w:rPr>
          <w:sz w:val="28"/>
          <w:szCs w:val="28"/>
        </w:rPr>
        <w:t>бностей</w:t>
      </w:r>
      <w:r w:rsidRPr="009C1824">
        <w:rPr>
          <w:sz w:val="28"/>
          <w:szCs w:val="28"/>
          <w:lang w:val="uk-UA"/>
        </w:rPr>
        <w:t>.</w:t>
      </w:r>
      <w:r w:rsidRPr="009C1824">
        <w:rPr>
          <w:sz w:val="28"/>
          <w:szCs w:val="28"/>
        </w:rPr>
        <w:t xml:space="preserve"> Донецк: ДонНУ, 2005.  290 с.</w:t>
      </w:r>
    </w:p>
    <w:p w14:paraId="7849B9F2"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Сергєєнкова О.П. Педагогічна психологія : Навч. посіб.  К</w:t>
      </w:r>
      <w:r w:rsidRPr="009C1824">
        <w:rPr>
          <w:sz w:val="28"/>
          <w:szCs w:val="28"/>
          <w:lang w:val="uk-UA"/>
        </w:rPr>
        <w:t>иїв</w:t>
      </w:r>
      <w:r w:rsidRPr="009C1824">
        <w:rPr>
          <w:sz w:val="28"/>
          <w:szCs w:val="28"/>
        </w:rPr>
        <w:t xml:space="preserve">: Центр учбової літератури, 2012.  168 с. </w:t>
      </w:r>
    </w:p>
    <w:p w14:paraId="3F6F6B2E"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Сергиенко К.Н. Програма «Аэробика для детей» Мій тренер </w:t>
      </w:r>
      <w:r w:rsidRPr="009C1824">
        <w:rPr>
          <w:sz w:val="28"/>
          <w:szCs w:val="28"/>
          <w:lang w:val="en-US"/>
        </w:rPr>
        <w:t>URL</w:t>
      </w:r>
      <w:r w:rsidRPr="009C1824">
        <w:rPr>
          <w:sz w:val="28"/>
          <w:szCs w:val="28"/>
        </w:rPr>
        <w:t xml:space="preserve">: </w:t>
      </w:r>
      <w:hyperlink r:id="rId18" w:history="1">
        <w:r w:rsidRPr="009C1824">
          <w:rPr>
            <w:rStyle w:val="a7"/>
            <w:color w:val="000000" w:themeColor="text1"/>
            <w:sz w:val="28"/>
            <w:szCs w:val="28"/>
            <w:u w:val="none"/>
          </w:rPr>
          <w:t>http://miytrener.com/184-ayerobika-dlya-detej.html</w:t>
        </w:r>
      </w:hyperlink>
      <w:r w:rsidRPr="009C1824">
        <w:rPr>
          <w:color w:val="000000" w:themeColor="text1"/>
          <w:sz w:val="28"/>
          <w:szCs w:val="28"/>
        </w:rPr>
        <w:t xml:space="preserve">. </w:t>
      </w:r>
    </w:p>
    <w:p w14:paraId="306F9DB3"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Сергієнко К. Використання комп’ютерної тестуючої програми «ANTS» в педагогічній практиці  // Спортивний вісник Придніпров’я, 2005. № 2. С. 118-120. </w:t>
      </w:r>
    </w:p>
    <w:p w14:paraId="4501BBA3"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Сергієнко Л.П. Тестування рухових здібностей школярів.  К</w:t>
      </w:r>
      <w:r w:rsidRPr="009C1824">
        <w:rPr>
          <w:sz w:val="28"/>
          <w:szCs w:val="28"/>
          <w:lang w:val="uk-UA"/>
        </w:rPr>
        <w:t>иїв</w:t>
      </w:r>
      <w:r w:rsidRPr="009C1824">
        <w:rPr>
          <w:sz w:val="28"/>
          <w:szCs w:val="28"/>
        </w:rPr>
        <w:t>: Олімпійська література, 2001. 439 с.</w:t>
      </w:r>
    </w:p>
    <w:p w14:paraId="6E882D5C"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Смірнов О.Ф. Роль сім'ї в залученні дітей до занять фізичною культурою і спортом // Матеріали 3-ї Всеукраїнської науково-практ. Конф. “Роль фізичної культури в здоровому способі життя”.  Львів, 1997.  С.66–67.</w:t>
      </w:r>
    </w:p>
    <w:p w14:paraId="794117C2" w14:textId="77777777" w:rsidR="009C1824" w:rsidRPr="00B75F8B" w:rsidRDefault="009C1824" w:rsidP="009C1824">
      <w:pPr>
        <w:pStyle w:val="21"/>
        <w:numPr>
          <w:ilvl w:val="0"/>
          <w:numId w:val="27"/>
        </w:numPr>
        <w:tabs>
          <w:tab w:val="left" w:pos="709"/>
          <w:tab w:val="left" w:pos="993"/>
        </w:tabs>
        <w:autoSpaceDE/>
        <w:autoSpaceDN/>
        <w:ind w:left="0" w:firstLine="284"/>
        <w:rPr>
          <w:sz w:val="28"/>
          <w:szCs w:val="28"/>
        </w:rPr>
      </w:pPr>
      <w:r w:rsidRPr="00B75F8B">
        <w:rPr>
          <w:sz w:val="28"/>
          <w:szCs w:val="28"/>
        </w:rPr>
        <w:t>Солодовиченко О.Е. Самостійні заняття оздоровчою гімнастикою для жінок середнього віку: Метод. Рекомендації.  К</w:t>
      </w:r>
      <w:r>
        <w:rPr>
          <w:sz w:val="28"/>
          <w:szCs w:val="28"/>
        </w:rPr>
        <w:t>иїв</w:t>
      </w:r>
      <w:r w:rsidRPr="00B75F8B">
        <w:rPr>
          <w:sz w:val="28"/>
          <w:szCs w:val="28"/>
        </w:rPr>
        <w:t>: Олімпійська література, 1996.  24 с.</w:t>
      </w:r>
    </w:p>
    <w:p w14:paraId="513958B3"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lang w:val="uk-UA"/>
        </w:rPr>
      </w:pPr>
      <w:r w:rsidRPr="009C1824">
        <w:rPr>
          <w:sz w:val="28"/>
          <w:szCs w:val="28"/>
          <w:lang w:val="uk-UA"/>
        </w:rPr>
        <w:t xml:space="preserve">Сотник Ж.Г. Оптимізація фізичного стану дівчат старшого шкільного віку на основі ритмічної гімнастики // Фізичне виховання, спорт і культура здоров’я у сучасному суспільстві: зб.наук.праць  Луцьк: Східноевроп. нац. ун-т ім.. Лесі </w:t>
      </w:r>
      <w:r w:rsidRPr="009C1824">
        <w:rPr>
          <w:sz w:val="28"/>
          <w:szCs w:val="28"/>
          <w:lang w:val="uk-UA"/>
        </w:rPr>
        <w:lastRenderedPageBreak/>
        <w:t xml:space="preserve">Українки, 2013.  №1.  Вип. 21.  С. 247-251. </w:t>
      </w:r>
    </w:p>
    <w:p w14:paraId="200CA22C"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lang w:val="uk-UA"/>
        </w:rPr>
      </w:pPr>
      <w:r w:rsidRPr="009C1824">
        <w:rPr>
          <w:sz w:val="28"/>
          <w:szCs w:val="28"/>
          <w:lang w:val="uk-UA"/>
        </w:rPr>
        <w:t>Суворова Т.І. Вплив фізичного виховання на показники фізичної підготовленості та фізичного розвитку дівчат 11-17 років // Проблеми активізації реакційно-оздоровчої діяльності населення: Матеріали ІІІ Міжреґіон. наук. практ. конф.  Луцьк 2002.  С. 63–64.</w:t>
      </w:r>
    </w:p>
    <w:p w14:paraId="1FB62EF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lang w:val="uk-UA"/>
        </w:rPr>
      </w:pPr>
      <w:r w:rsidRPr="009C1824">
        <w:rPr>
          <w:sz w:val="28"/>
          <w:szCs w:val="28"/>
          <w:lang w:val="uk-UA"/>
        </w:rPr>
        <w:t>Суворова Т.І. Врахування біологічних змін в організмі дівчат пубертатного віку в процесі фізичного виховання // Молода спортивна наука України: Зб. наук. праць з галузі фіз. культури та спорту: У 2-х т.  Луцьк, 2001.  Вип. 5.  Т.2.  С.103–105.</w:t>
      </w:r>
    </w:p>
    <w:p w14:paraId="2B35011E"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lang w:val="uk-UA"/>
        </w:rPr>
      </w:pPr>
      <w:r w:rsidRPr="009C1824">
        <w:rPr>
          <w:sz w:val="28"/>
          <w:szCs w:val="28"/>
          <w:lang w:val="uk-UA"/>
        </w:rPr>
        <w:t>Суворова Т.І. Модельні характеристики показників рухових тестів 11-17 річних дівчат // Педагогіка, психологія та медико-біологічні проблеми фіз. виховання і спорту: Зб. наук. праць / За ред. С.С. Єрмакова,  Харків, 2002. №24.  С. 43–47.</w:t>
      </w:r>
    </w:p>
    <w:p w14:paraId="2B789CA3"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Сутула В.О. Здоров’я школярів як соціально-педагогічна проблема // Вісник ЛНУ ім. Тараса Шевченка, 2010.  №17.  Ч. ІІ.  С. 295-304.  </w:t>
      </w:r>
    </w:p>
    <w:p w14:paraId="4D1DF0A8"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Сухраменда Є. Вивчення особливостей формування ціннісних орієнтацій сучасного старшокласника у гендерному аспекті // Молодь і ринок, 2014.  № 4.  С. 120</w:t>
      </w:r>
      <w:r w:rsidRPr="009C1824">
        <w:rPr>
          <w:sz w:val="28"/>
          <w:szCs w:val="28"/>
          <w:lang w:val="uk-UA"/>
        </w:rPr>
        <w:t>-</w:t>
      </w:r>
      <w:r w:rsidRPr="009C1824">
        <w:rPr>
          <w:sz w:val="28"/>
          <w:szCs w:val="28"/>
        </w:rPr>
        <w:t xml:space="preserve">124. </w:t>
      </w:r>
    </w:p>
    <w:p w14:paraId="10A635E6"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Теория и методика физического воспитания. Методика физического воспитания различных групп населения /Под ред. Т.Ю. Круцевич. К</w:t>
      </w:r>
      <w:r w:rsidRPr="009C1824">
        <w:rPr>
          <w:sz w:val="28"/>
          <w:szCs w:val="28"/>
          <w:lang w:val="uk-UA"/>
        </w:rPr>
        <w:t>иїв</w:t>
      </w:r>
      <w:r w:rsidRPr="009C1824">
        <w:rPr>
          <w:sz w:val="28"/>
          <w:szCs w:val="28"/>
        </w:rPr>
        <w:t xml:space="preserve">: Олимпийская литература, 2003.  391 с. </w:t>
      </w:r>
    </w:p>
    <w:p w14:paraId="536E7C5D"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Теорія і методика фізичного виховання: підручник для студентів вищих навчальних закладів фізичного виховання і спорту: Т1. Загальні основи теорії і методики фізичного виховання / Т.Ю. Круцевич.  Київ: Олімпійська література, 2012.  392 с.  </w:t>
      </w:r>
    </w:p>
    <w:p w14:paraId="50A5E462"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Теорія і методика фізичного виховання: підручник для студентів вищих навчальних закладів фізичного виховання і спорту: Т2. Методика фізичного виховання різних груп населення / Т.Ю. Круцевич. Київ: Олімпійська література, 2012.  368 с.</w:t>
      </w:r>
    </w:p>
    <w:p w14:paraId="07377353"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Терещенко В.І. Атлетична гімнастика: навчальний посібник.  Ірпінь.: </w:t>
      </w:r>
      <w:r w:rsidRPr="009C1824">
        <w:rPr>
          <w:sz w:val="28"/>
          <w:szCs w:val="28"/>
        </w:rPr>
        <w:lastRenderedPageBreak/>
        <w:t xml:space="preserve">НУДПСУ, 2011.  234 с.   </w:t>
      </w:r>
    </w:p>
    <w:p w14:paraId="754FE3F5"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Томенко О.А. Теоретико-методологічні основи неспеціальної фізкультурної освіти учнівської молоді : автореферат дис. ... д-ра наук з фіз. виховання і спорту : 24.00.02  К</w:t>
      </w:r>
      <w:r w:rsidRPr="009C1824">
        <w:rPr>
          <w:sz w:val="28"/>
          <w:szCs w:val="28"/>
          <w:lang w:val="uk-UA"/>
        </w:rPr>
        <w:t>иїв</w:t>
      </w:r>
      <w:r w:rsidRPr="009C1824">
        <w:rPr>
          <w:sz w:val="28"/>
          <w:szCs w:val="28"/>
        </w:rPr>
        <w:t xml:space="preserve">: МОН, молоді та спорту України. Нац. ун-т фіз. виховання і спорту України, 2012. 36 с.  </w:t>
      </w:r>
    </w:p>
    <w:p w14:paraId="4E70D217"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Фізичне виховання. Фітнес-технології силової спрямованості: практикум / Ю.О. Усачов, С.П. Пунда, В.В. Білецька.  К</w:t>
      </w:r>
      <w:r w:rsidRPr="009C1824">
        <w:rPr>
          <w:sz w:val="28"/>
          <w:szCs w:val="28"/>
          <w:lang w:val="uk-UA"/>
        </w:rPr>
        <w:t>иїв</w:t>
      </w:r>
      <w:r w:rsidRPr="009C1824">
        <w:rPr>
          <w:sz w:val="28"/>
          <w:szCs w:val="28"/>
        </w:rPr>
        <w:t>: НАУ, 2014. 56 с.</w:t>
      </w:r>
    </w:p>
    <w:p w14:paraId="59389691"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Філенко Л.В. Алгоритмічні основи створення комп’ютерної програми аналізу оцінок з фізичної культури учнів 5-11 класів // Слобожанський науково-спортивний вісник: [наук. – теорет. журнал]  Харків: ХДАФК, 2014. №3 (41).                С. 110-115. </w:t>
      </w:r>
    </w:p>
    <w:p w14:paraId="6AF52D30"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 xml:space="preserve">Худолій О.М. Інформаційне забезпечення процесу навчання і розвитку рухових здібностей дітей і підлітків (на прикладі спортивної гімнастики) </w:t>
      </w:r>
      <w:r w:rsidRPr="009C1824">
        <w:rPr>
          <w:sz w:val="28"/>
          <w:szCs w:val="28"/>
          <w:lang w:val="uk-UA"/>
        </w:rPr>
        <w:t xml:space="preserve">                 </w:t>
      </w:r>
      <w:r w:rsidRPr="009C1824">
        <w:rPr>
          <w:sz w:val="28"/>
          <w:szCs w:val="28"/>
        </w:rPr>
        <w:t>// Теорія та методика фізичного виховання.  №04.  2013. С. 3-18.</w:t>
      </w:r>
    </w:p>
    <w:p w14:paraId="5AD37595"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Чижик В.В. Оздоровча фізична культура в умовах проживання на радіоактивно забруднених територіях</w:t>
      </w:r>
      <w:r w:rsidRPr="009C1824">
        <w:rPr>
          <w:sz w:val="28"/>
          <w:szCs w:val="28"/>
          <w:lang w:val="uk-UA"/>
        </w:rPr>
        <w:t>:</w:t>
      </w:r>
      <w:r w:rsidRPr="009C1824">
        <w:rPr>
          <w:sz w:val="28"/>
          <w:szCs w:val="28"/>
        </w:rPr>
        <w:t xml:space="preserve"> навч. посібник. Луцьк: Вежа, 2000. 196 с.</w:t>
      </w:r>
    </w:p>
    <w:p w14:paraId="7D52CBBD" w14:textId="77777777" w:rsidR="009C1824" w:rsidRPr="00B75F8B" w:rsidRDefault="009C1824" w:rsidP="009C1824">
      <w:pPr>
        <w:pStyle w:val="21"/>
        <w:numPr>
          <w:ilvl w:val="0"/>
          <w:numId w:val="27"/>
        </w:numPr>
        <w:tabs>
          <w:tab w:val="left" w:pos="709"/>
          <w:tab w:val="left" w:pos="993"/>
        </w:tabs>
        <w:autoSpaceDE/>
        <w:autoSpaceDN/>
        <w:ind w:left="0" w:firstLine="284"/>
        <w:rPr>
          <w:sz w:val="28"/>
          <w:szCs w:val="28"/>
        </w:rPr>
      </w:pPr>
      <w:r w:rsidRPr="00B75F8B">
        <w:rPr>
          <w:sz w:val="28"/>
          <w:szCs w:val="28"/>
        </w:rPr>
        <w:t>Шамардіна Г.М. Основи теорії і методики фізичного виховання: Вибрані лекції.  Дніпропетровськ: Пороги, 2004.  С. 390-414.</w:t>
      </w:r>
    </w:p>
    <w:p w14:paraId="6C5F001A"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Шиян Б.М. Теорія і методика фізичного виховання школярів.  Тернопіль: Навчальна книга – Богдан, 2001.  271 с.</w:t>
      </w:r>
    </w:p>
    <w:p w14:paraId="1393DBC3" w14:textId="77777777" w:rsidR="009C1824" w:rsidRPr="009C1824" w:rsidRDefault="009C1824" w:rsidP="009C1824">
      <w:pPr>
        <w:pStyle w:val="ab"/>
        <w:numPr>
          <w:ilvl w:val="0"/>
          <w:numId w:val="27"/>
        </w:numPr>
        <w:tabs>
          <w:tab w:val="left" w:pos="709"/>
          <w:tab w:val="left" w:pos="993"/>
        </w:tabs>
        <w:spacing w:line="360" w:lineRule="auto"/>
        <w:ind w:left="0" w:firstLine="284"/>
        <w:jc w:val="both"/>
        <w:rPr>
          <w:sz w:val="28"/>
          <w:szCs w:val="28"/>
        </w:rPr>
      </w:pPr>
      <w:r w:rsidRPr="009C1824">
        <w:rPr>
          <w:sz w:val="28"/>
          <w:szCs w:val="28"/>
        </w:rPr>
        <w:t>Шмаргун Н.И. К проблеме формирования устойчивой потребности в физических упражнениях среди учащейся молодёжи // Материалы Респуб. конф. Ивано-Франковск, 19</w:t>
      </w:r>
      <w:r w:rsidRPr="009C1824">
        <w:rPr>
          <w:sz w:val="28"/>
          <w:szCs w:val="28"/>
          <w:lang w:val="uk-UA"/>
        </w:rPr>
        <w:t>9</w:t>
      </w:r>
      <w:r w:rsidRPr="009C1824">
        <w:rPr>
          <w:sz w:val="28"/>
          <w:szCs w:val="28"/>
        </w:rPr>
        <w:t>8.  С. 226.</w:t>
      </w:r>
    </w:p>
    <w:p w14:paraId="4758619E" w14:textId="6CCDF34E" w:rsidR="00DC6B7A" w:rsidRDefault="009C1824" w:rsidP="002B6DFB">
      <w:pPr>
        <w:pStyle w:val="ab"/>
        <w:widowControl/>
        <w:numPr>
          <w:ilvl w:val="0"/>
          <w:numId w:val="27"/>
        </w:numPr>
        <w:tabs>
          <w:tab w:val="left" w:pos="709"/>
          <w:tab w:val="left" w:pos="993"/>
        </w:tabs>
        <w:autoSpaceDE/>
        <w:autoSpaceDN/>
        <w:adjustRightInd/>
        <w:spacing w:line="360" w:lineRule="auto"/>
        <w:ind w:left="0" w:firstLine="284"/>
        <w:jc w:val="both"/>
        <w:rPr>
          <w:sz w:val="28"/>
          <w:szCs w:val="28"/>
        </w:rPr>
      </w:pPr>
      <w:r w:rsidRPr="009C1824">
        <w:rPr>
          <w:sz w:val="28"/>
          <w:szCs w:val="28"/>
        </w:rPr>
        <w:t>Эдвард Т., Хоули Б., Френкс Д. Оздоровительный фитнесс.  К</w:t>
      </w:r>
      <w:r w:rsidRPr="009C1824">
        <w:rPr>
          <w:sz w:val="28"/>
          <w:szCs w:val="28"/>
          <w:lang w:val="uk-UA"/>
        </w:rPr>
        <w:t>иїв</w:t>
      </w:r>
      <w:r w:rsidRPr="009C1824">
        <w:rPr>
          <w:sz w:val="28"/>
          <w:szCs w:val="28"/>
        </w:rPr>
        <w:t>: Олимпийская литература, 2000.  367 с.</w:t>
      </w:r>
      <w:bookmarkEnd w:id="2"/>
      <w:r w:rsidR="002B6DFB">
        <w:rPr>
          <w:sz w:val="28"/>
          <w:szCs w:val="28"/>
        </w:rPr>
        <w:t xml:space="preserve"> </w:t>
      </w:r>
    </w:p>
    <w:sectPr w:rsidR="00DC6B7A" w:rsidSect="00E84541">
      <w:headerReference w:type="even" r:id="rId19"/>
      <w:headerReference w:type="default" r:id="rId20"/>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44AA" w14:textId="77777777" w:rsidR="003E18F6" w:rsidRDefault="003E18F6">
      <w:r>
        <w:separator/>
      </w:r>
    </w:p>
  </w:endnote>
  <w:endnote w:type="continuationSeparator" w:id="0">
    <w:p w14:paraId="2F91BC4A" w14:textId="77777777" w:rsidR="003E18F6" w:rsidRDefault="003E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6A13D" w14:textId="77777777" w:rsidR="003E18F6" w:rsidRDefault="003E18F6">
      <w:r>
        <w:separator/>
      </w:r>
    </w:p>
  </w:footnote>
  <w:footnote w:type="continuationSeparator" w:id="0">
    <w:p w14:paraId="0D726AF3" w14:textId="77777777" w:rsidR="003E18F6" w:rsidRDefault="003E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D9E1" w14:textId="77777777" w:rsidR="00A128CF" w:rsidRDefault="00A128CF" w:rsidP="00862B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E5805A" w14:textId="77777777" w:rsidR="00A128CF" w:rsidRDefault="00A128C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A8556" w14:textId="1D5489B6" w:rsidR="00A128CF" w:rsidRPr="0072060B" w:rsidRDefault="00A128CF" w:rsidP="006F40F2">
    <w:pPr>
      <w:pStyle w:val="a3"/>
      <w:framePr w:wrap="around" w:vAnchor="text" w:hAnchor="page" w:x="1801" w:y="-164"/>
      <w:jc w:val="right"/>
      <w:rPr>
        <w:rStyle w:val="a5"/>
        <w:sz w:val="28"/>
        <w:szCs w:val="28"/>
      </w:rPr>
    </w:pPr>
    <w:r w:rsidRPr="0072060B">
      <w:rPr>
        <w:rStyle w:val="a5"/>
        <w:sz w:val="28"/>
        <w:szCs w:val="28"/>
      </w:rPr>
      <w:fldChar w:fldCharType="begin"/>
    </w:r>
    <w:r w:rsidRPr="0072060B">
      <w:rPr>
        <w:rStyle w:val="a5"/>
        <w:sz w:val="28"/>
        <w:szCs w:val="28"/>
      </w:rPr>
      <w:instrText xml:space="preserve">PAGE  </w:instrText>
    </w:r>
    <w:r w:rsidRPr="0072060B">
      <w:rPr>
        <w:rStyle w:val="a5"/>
        <w:sz w:val="28"/>
        <w:szCs w:val="28"/>
      </w:rPr>
      <w:fldChar w:fldCharType="separate"/>
    </w:r>
    <w:r w:rsidR="00CC3674">
      <w:rPr>
        <w:rStyle w:val="a5"/>
        <w:noProof/>
        <w:sz w:val="28"/>
        <w:szCs w:val="28"/>
      </w:rPr>
      <w:t>64</w:t>
    </w:r>
    <w:r w:rsidRPr="0072060B">
      <w:rPr>
        <w:rStyle w:val="a5"/>
        <w:sz w:val="28"/>
        <w:szCs w:val="28"/>
      </w:rPr>
      <w:fldChar w:fldCharType="end"/>
    </w:r>
  </w:p>
  <w:p w14:paraId="26D050AA" w14:textId="77777777" w:rsidR="00A128CF" w:rsidRDefault="00A128CF" w:rsidP="006F40F2">
    <w:pPr>
      <w:pStyle w:val="a3"/>
      <w:framePr w:wrap="around" w:vAnchor="text" w:hAnchor="page" w:x="1801" w:y="-164"/>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71271"/>
      <w:docPartObj>
        <w:docPartGallery w:val="Page Numbers (Top of Page)"/>
        <w:docPartUnique/>
      </w:docPartObj>
    </w:sdtPr>
    <w:sdtEndPr>
      <w:rPr>
        <w:sz w:val="28"/>
        <w:szCs w:val="28"/>
      </w:rPr>
    </w:sdtEndPr>
    <w:sdtContent>
      <w:p w14:paraId="1494978A" w14:textId="7EC9B9B8" w:rsidR="00A128CF" w:rsidRPr="00E84541" w:rsidRDefault="00A128CF">
        <w:pPr>
          <w:pStyle w:val="a3"/>
          <w:jc w:val="right"/>
          <w:rPr>
            <w:sz w:val="28"/>
            <w:szCs w:val="28"/>
          </w:rPr>
        </w:pPr>
        <w:r w:rsidRPr="00E84541">
          <w:rPr>
            <w:sz w:val="28"/>
            <w:szCs w:val="28"/>
          </w:rPr>
          <w:fldChar w:fldCharType="begin"/>
        </w:r>
        <w:r w:rsidRPr="00E84541">
          <w:rPr>
            <w:sz w:val="28"/>
            <w:szCs w:val="28"/>
          </w:rPr>
          <w:instrText>PAGE   \* MERGEFORMAT</w:instrText>
        </w:r>
        <w:r w:rsidRPr="00E84541">
          <w:rPr>
            <w:sz w:val="28"/>
            <w:szCs w:val="28"/>
          </w:rPr>
          <w:fldChar w:fldCharType="separate"/>
        </w:r>
        <w:r w:rsidR="00CC3674">
          <w:rPr>
            <w:noProof/>
            <w:sz w:val="28"/>
            <w:szCs w:val="28"/>
          </w:rPr>
          <w:t>1</w:t>
        </w:r>
        <w:r w:rsidRPr="00E84541">
          <w:rPr>
            <w:sz w:val="28"/>
            <w:szCs w:val="28"/>
          </w:rPr>
          <w:fldChar w:fldCharType="end"/>
        </w:r>
      </w:p>
    </w:sdtContent>
  </w:sdt>
  <w:p w14:paraId="46903EEF" w14:textId="77777777" w:rsidR="00A128CF" w:rsidRDefault="00A128C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2218" w14:textId="77777777" w:rsidR="00A128CF" w:rsidRDefault="00A128CF" w:rsidP="001C17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19DABBD" w14:textId="77777777" w:rsidR="00A128CF" w:rsidRDefault="00A128CF" w:rsidP="001C1718">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329481"/>
      <w:docPartObj>
        <w:docPartGallery w:val="Page Numbers (Top of Page)"/>
        <w:docPartUnique/>
      </w:docPartObj>
    </w:sdtPr>
    <w:sdtEndPr>
      <w:rPr>
        <w:sz w:val="28"/>
        <w:szCs w:val="28"/>
      </w:rPr>
    </w:sdtEndPr>
    <w:sdtContent>
      <w:p w14:paraId="56F91126" w14:textId="6EFDD440" w:rsidR="00A128CF" w:rsidRPr="00E84541" w:rsidRDefault="00A128CF">
        <w:pPr>
          <w:pStyle w:val="a3"/>
          <w:jc w:val="right"/>
          <w:rPr>
            <w:sz w:val="28"/>
            <w:szCs w:val="28"/>
          </w:rPr>
        </w:pPr>
        <w:r w:rsidRPr="00E84541">
          <w:rPr>
            <w:sz w:val="28"/>
            <w:szCs w:val="28"/>
          </w:rPr>
          <w:fldChar w:fldCharType="begin"/>
        </w:r>
        <w:r w:rsidRPr="00E84541">
          <w:rPr>
            <w:sz w:val="28"/>
            <w:szCs w:val="28"/>
          </w:rPr>
          <w:instrText>PAGE   \* MERGEFORMAT</w:instrText>
        </w:r>
        <w:r w:rsidRPr="00E84541">
          <w:rPr>
            <w:sz w:val="28"/>
            <w:szCs w:val="28"/>
          </w:rPr>
          <w:fldChar w:fldCharType="separate"/>
        </w:r>
        <w:r w:rsidR="00CC3674">
          <w:rPr>
            <w:noProof/>
            <w:sz w:val="28"/>
            <w:szCs w:val="28"/>
          </w:rPr>
          <w:t>76</w:t>
        </w:r>
        <w:r w:rsidRPr="00E84541">
          <w:rPr>
            <w:sz w:val="28"/>
            <w:szCs w:val="28"/>
          </w:rPr>
          <w:fldChar w:fldCharType="end"/>
        </w:r>
      </w:p>
    </w:sdtContent>
  </w:sdt>
  <w:p w14:paraId="2B8AEE03" w14:textId="77777777" w:rsidR="00A128CF" w:rsidRDefault="00A128CF" w:rsidP="001C171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074"/>
    <w:multiLevelType w:val="hybridMultilevel"/>
    <w:tmpl w:val="29DC5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26150"/>
    <w:multiLevelType w:val="hybridMultilevel"/>
    <w:tmpl w:val="6C0C8186"/>
    <w:lvl w:ilvl="0" w:tplc="8F9A69D0">
      <w:start w:val="1"/>
      <w:numFmt w:val="decimal"/>
      <w:lvlText w:val="%1."/>
      <w:lvlJc w:val="left"/>
      <w:pPr>
        <w:tabs>
          <w:tab w:val="num" w:pos="720"/>
        </w:tabs>
        <w:ind w:left="720" w:hanging="360"/>
      </w:pPr>
      <w:rPr>
        <w:rFonts w:ascii="Times New Roman" w:hAnsi="Times New Roman" w:hint="default"/>
        <w:b w:val="0"/>
        <w:bCs/>
        <w:i w:val="0"/>
        <w:iCs/>
        <w:color w:val="auto"/>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8FC5DF0"/>
    <w:multiLevelType w:val="hybridMultilevel"/>
    <w:tmpl w:val="3A10C748"/>
    <w:lvl w:ilvl="0" w:tplc="C76AD91E">
      <w:start w:val="1"/>
      <w:numFmt w:val="bullet"/>
      <w:lvlText w:val="–"/>
      <w:lvlJc w:val="left"/>
      <w:pPr>
        <w:tabs>
          <w:tab w:val="num" w:pos="1211"/>
        </w:tabs>
        <w:ind w:firstLine="85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180F0C"/>
    <w:multiLevelType w:val="hybridMultilevel"/>
    <w:tmpl w:val="DA92D1AA"/>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D306EA"/>
    <w:multiLevelType w:val="hybridMultilevel"/>
    <w:tmpl w:val="F7BEFF82"/>
    <w:lvl w:ilvl="0" w:tplc="AA6A2D3A">
      <w:start w:val="1"/>
      <w:numFmt w:val="decimal"/>
      <w:lvlText w:val="%1)"/>
      <w:lvlJc w:val="left"/>
      <w:pPr>
        <w:tabs>
          <w:tab w:val="num" w:pos="1080"/>
        </w:tabs>
        <w:ind w:left="1080" w:hanging="360"/>
      </w:pPr>
      <w:rPr>
        <w:rFonts w:cs="Times New Roman" w:hint="default"/>
      </w:rPr>
    </w:lvl>
    <w:lvl w:ilvl="1" w:tplc="B1884992">
      <w:start w:val="4"/>
      <w:numFmt w:val="bullet"/>
      <w:lvlText w:val="-"/>
      <w:lvlJc w:val="left"/>
      <w:pPr>
        <w:tabs>
          <w:tab w:val="num" w:pos="1800"/>
        </w:tabs>
        <w:ind w:left="1800" w:hanging="360"/>
      </w:pPr>
      <w:rPr>
        <w:rFonts w:ascii="Times New Roman" w:eastAsia="Times New Roman" w:hAnsi="Times New Roman" w:hint="default"/>
      </w:rPr>
    </w:lvl>
    <w:lvl w:ilvl="2" w:tplc="B56430B0">
      <w:start w:val="1"/>
      <w:numFmt w:val="decimal"/>
      <w:lvlText w:val="%3."/>
      <w:lvlJc w:val="left"/>
      <w:pPr>
        <w:ind w:left="2700" w:hanging="360"/>
      </w:pPr>
      <w:rPr>
        <w:rFonts w:hint="default"/>
        <w:color w:val="auto"/>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086E13"/>
    <w:multiLevelType w:val="hybridMultilevel"/>
    <w:tmpl w:val="167E65EC"/>
    <w:lvl w:ilvl="0" w:tplc="A2DE9D96">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294337"/>
    <w:multiLevelType w:val="hybridMultilevel"/>
    <w:tmpl w:val="016E4732"/>
    <w:lvl w:ilvl="0" w:tplc="DFAA32D0">
      <w:start w:val="1"/>
      <w:numFmt w:val="decimal"/>
      <w:lvlText w:val="%1."/>
      <w:lvlJc w:val="left"/>
      <w:pPr>
        <w:ind w:left="1070" w:hanging="360"/>
      </w:pPr>
      <w:rPr>
        <w:b w:val="0"/>
        <w:bCs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5611A6"/>
    <w:multiLevelType w:val="hybridMultilevel"/>
    <w:tmpl w:val="EDC06858"/>
    <w:lvl w:ilvl="0" w:tplc="A0D6CC86">
      <w:start w:val="1"/>
      <w:numFmt w:val="decimal"/>
      <w:lvlText w:val="%1."/>
      <w:lvlJc w:val="left"/>
      <w:pPr>
        <w:tabs>
          <w:tab w:val="num" w:pos="644"/>
        </w:tabs>
        <w:ind w:left="644" w:hanging="360"/>
      </w:pPr>
      <w:rPr>
        <w:rFonts w:ascii="Times New Roman" w:hAnsi="Times New Roman" w:cs="Times New Roman" w:hint="default"/>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F765B6F"/>
    <w:multiLevelType w:val="hybridMultilevel"/>
    <w:tmpl w:val="0C207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07EFB"/>
    <w:multiLevelType w:val="hybridMultilevel"/>
    <w:tmpl w:val="4F5281D2"/>
    <w:lvl w:ilvl="0" w:tplc="72B4FB04">
      <w:start w:val="1"/>
      <w:numFmt w:val="bullet"/>
      <w:lvlText w:val="–"/>
      <w:lvlJc w:val="left"/>
      <w:pPr>
        <w:tabs>
          <w:tab w:val="num" w:pos="1211"/>
        </w:tabs>
        <w:ind w:firstLine="85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31F3477"/>
    <w:multiLevelType w:val="hybridMultilevel"/>
    <w:tmpl w:val="7316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DE2ED2"/>
    <w:multiLevelType w:val="hybridMultilevel"/>
    <w:tmpl w:val="09A08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7A7301"/>
    <w:multiLevelType w:val="multilevel"/>
    <w:tmpl w:val="5A28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A4293B"/>
    <w:multiLevelType w:val="hybridMultilevel"/>
    <w:tmpl w:val="E460C71A"/>
    <w:lvl w:ilvl="0" w:tplc="CAC44610">
      <w:start w:val="1"/>
      <w:numFmt w:val="decimal"/>
      <w:lvlText w:val="%1."/>
      <w:lvlJc w:val="left"/>
      <w:pPr>
        <w:ind w:left="1117" w:hanging="428"/>
        <w:jc w:val="right"/>
      </w:pPr>
      <w:rPr>
        <w:rFonts w:ascii="Times New Roman" w:eastAsia="Times New Roman" w:hAnsi="Times New Roman" w:cs="Times New Roman" w:hint="default"/>
        <w:w w:val="99"/>
        <w:sz w:val="28"/>
        <w:szCs w:val="28"/>
        <w:lang w:val="uk-UA" w:eastAsia="en-US" w:bidi="ar-SA"/>
      </w:rPr>
    </w:lvl>
    <w:lvl w:ilvl="1" w:tplc="58680DC8">
      <w:numFmt w:val="bullet"/>
      <w:lvlText w:val="–"/>
      <w:lvlJc w:val="left"/>
      <w:pPr>
        <w:ind w:left="1251" w:hanging="212"/>
      </w:pPr>
      <w:rPr>
        <w:rFonts w:ascii="Times New Roman" w:eastAsia="Times New Roman" w:hAnsi="Times New Roman" w:cs="Times New Roman" w:hint="default"/>
        <w:w w:val="99"/>
        <w:sz w:val="28"/>
        <w:szCs w:val="28"/>
        <w:lang w:val="uk-UA" w:eastAsia="en-US" w:bidi="ar-SA"/>
      </w:rPr>
    </w:lvl>
    <w:lvl w:ilvl="2" w:tplc="2AECFF0C">
      <w:numFmt w:val="bullet"/>
      <w:lvlText w:val="•"/>
      <w:lvlJc w:val="left"/>
      <w:pPr>
        <w:ind w:left="2296" w:hanging="212"/>
      </w:pPr>
      <w:rPr>
        <w:rFonts w:hint="default"/>
        <w:lang w:val="uk-UA" w:eastAsia="en-US" w:bidi="ar-SA"/>
      </w:rPr>
    </w:lvl>
    <w:lvl w:ilvl="3" w:tplc="F6500798">
      <w:numFmt w:val="bullet"/>
      <w:lvlText w:val="•"/>
      <w:lvlJc w:val="left"/>
      <w:pPr>
        <w:ind w:left="3332" w:hanging="212"/>
      </w:pPr>
      <w:rPr>
        <w:rFonts w:hint="default"/>
        <w:lang w:val="uk-UA" w:eastAsia="en-US" w:bidi="ar-SA"/>
      </w:rPr>
    </w:lvl>
    <w:lvl w:ilvl="4" w:tplc="91CA780A">
      <w:numFmt w:val="bullet"/>
      <w:lvlText w:val="•"/>
      <w:lvlJc w:val="left"/>
      <w:pPr>
        <w:ind w:left="4368" w:hanging="212"/>
      </w:pPr>
      <w:rPr>
        <w:rFonts w:hint="default"/>
        <w:lang w:val="uk-UA" w:eastAsia="en-US" w:bidi="ar-SA"/>
      </w:rPr>
    </w:lvl>
    <w:lvl w:ilvl="5" w:tplc="BA6C6910">
      <w:numFmt w:val="bullet"/>
      <w:lvlText w:val="•"/>
      <w:lvlJc w:val="left"/>
      <w:pPr>
        <w:ind w:left="5404" w:hanging="212"/>
      </w:pPr>
      <w:rPr>
        <w:rFonts w:hint="default"/>
        <w:lang w:val="uk-UA" w:eastAsia="en-US" w:bidi="ar-SA"/>
      </w:rPr>
    </w:lvl>
    <w:lvl w:ilvl="6" w:tplc="21647C6E">
      <w:numFmt w:val="bullet"/>
      <w:lvlText w:val="•"/>
      <w:lvlJc w:val="left"/>
      <w:pPr>
        <w:ind w:left="6440" w:hanging="212"/>
      </w:pPr>
      <w:rPr>
        <w:rFonts w:hint="default"/>
        <w:lang w:val="uk-UA" w:eastAsia="en-US" w:bidi="ar-SA"/>
      </w:rPr>
    </w:lvl>
    <w:lvl w:ilvl="7" w:tplc="E95C32C0">
      <w:numFmt w:val="bullet"/>
      <w:lvlText w:val="•"/>
      <w:lvlJc w:val="left"/>
      <w:pPr>
        <w:ind w:left="7476" w:hanging="212"/>
      </w:pPr>
      <w:rPr>
        <w:rFonts w:hint="default"/>
        <w:lang w:val="uk-UA" w:eastAsia="en-US" w:bidi="ar-SA"/>
      </w:rPr>
    </w:lvl>
    <w:lvl w:ilvl="8" w:tplc="5B58C4D4">
      <w:numFmt w:val="bullet"/>
      <w:lvlText w:val="•"/>
      <w:lvlJc w:val="left"/>
      <w:pPr>
        <w:ind w:left="8512" w:hanging="212"/>
      </w:pPr>
      <w:rPr>
        <w:rFonts w:hint="default"/>
        <w:lang w:val="uk-UA" w:eastAsia="en-US" w:bidi="ar-SA"/>
      </w:rPr>
    </w:lvl>
  </w:abstractNum>
  <w:abstractNum w:abstractNumId="14" w15:restartNumberingAfterBreak="0">
    <w:nsid w:val="52026352"/>
    <w:multiLevelType w:val="hybridMultilevel"/>
    <w:tmpl w:val="8D2E8E6C"/>
    <w:lvl w:ilvl="0" w:tplc="49A249A6">
      <w:start w:val="1"/>
      <w:numFmt w:val="decimal"/>
      <w:lvlText w:val="%1."/>
      <w:lvlJc w:val="left"/>
      <w:pPr>
        <w:ind w:left="928"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7D37C7"/>
    <w:multiLevelType w:val="hybridMultilevel"/>
    <w:tmpl w:val="13B2DD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31289F"/>
    <w:multiLevelType w:val="hybridMultilevel"/>
    <w:tmpl w:val="A0CAE54E"/>
    <w:lvl w:ilvl="0" w:tplc="504272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A634BBC"/>
    <w:multiLevelType w:val="hybridMultilevel"/>
    <w:tmpl w:val="40C401D2"/>
    <w:lvl w:ilvl="0" w:tplc="45403B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D4045B"/>
    <w:multiLevelType w:val="hybridMultilevel"/>
    <w:tmpl w:val="998AE2D8"/>
    <w:lvl w:ilvl="0" w:tplc="A976B832">
      <w:start w:val="1"/>
      <w:numFmt w:val="bullet"/>
      <w:lvlText w:val="–"/>
      <w:lvlJc w:val="left"/>
      <w:pPr>
        <w:tabs>
          <w:tab w:val="num" w:pos="1211"/>
        </w:tabs>
        <w:ind w:firstLine="85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C485BCF"/>
    <w:multiLevelType w:val="hybridMultilevel"/>
    <w:tmpl w:val="B6DEDB66"/>
    <w:lvl w:ilvl="0" w:tplc="A77E39C8">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F804276"/>
    <w:multiLevelType w:val="multilevel"/>
    <w:tmpl w:val="C33670E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FC683C"/>
    <w:multiLevelType w:val="hybridMultilevel"/>
    <w:tmpl w:val="4B22D7E2"/>
    <w:lvl w:ilvl="0" w:tplc="B24EC888">
      <w:start w:val="1"/>
      <w:numFmt w:val="decimal"/>
      <w:lvlText w:val="%1."/>
      <w:lvlJc w:val="left"/>
      <w:pPr>
        <w:tabs>
          <w:tab w:val="num" w:pos="502"/>
        </w:tabs>
        <w:ind w:left="502"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DF371D"/>
    <w:multiLevelType w:val="hybridMultilevel"/>
    <w:tmpl w:val="F2124E7E"/>
    <w:lvl w:ilvl="0" w:tplc="9356B56C">
      <w:start w:val="1"/>
      <w:numFmt w:val="decimal"/>
      <w:lvlText w:val="%1"/>
      <w:lvlJc w:val="left"/>
      <w:pPr>
        <w:ind w:left="720" w:hanging="360"/>
      </w:pPr>
      <w:rPr>
        <w:rFonts w:hint="default"/>
        <w:b w:val="0"/>
        <w:bCs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1"/>
  </w:num>
  <w:num w:numId="3">
    <w:abstractNumId w:val="11"/>
  </w:num>
  <w:num w:numId="4">
    <w:abstractNumId w:val="5"/>
  </w:num>
  <w:num w:numId="5">
    <w:abstractNumId w:val="9"/>
  </w:num>
  <w:num w:numId="6">
    <w:abstractNumId w:val="2"/>
  </w:num>
  <w:num w:numId="7">
    <w:abstractNumId w:val="18"/>
  </w:num>
  <w:num w:numId="8">
    <w:abstractNumId w:val="0"/>
  </w:num>
  <w:num w:numId="9">
    <w:abstractNumId w:val="15"/>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22"/>
  </w:num>
  <w:num w:numId="20">
    <w:abstractNumId w:val="4"/>
  </w:num>
  <w:num w:numId="21">
    <w:abstractNumId w:val="16"/>
  </w:num>
  <w:num w:numId="22">
    <w:abstractNumId w:val="19"/>
  </w:num>
  <w:num w:numId="23">
    <w:abstractNumId w:val="20"/>
  </w:num>
  <w:num w:numId="24">
    <w:abstractNumId w:val="10"/>
  </w:num>
  <w:num w:numId="25">
    <w:abstractNumId w:val="8"/>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FE"/>
    <w:rsid w:val="000475BD"/>
    <w:rsid w:val="000668F7"/>
    <w:rsid w:val="00067C1D"/>
    <w:rsid w:val="00080CE1"/>
    <w:rsid w:val="000C31F3"/>
    <w:rsid w:val="000F52BB"/>
    <w:rsid w:val="0014682B"/>
    <w:rsid w:val="0016522F"/>
    <w:rsid w:val="001A4A30"/>
    <w:rsid w:val="001C1718"/>
    <w:rsid w:val="001E3F8A"/>
    <w:rsid w:val="001E5F3C"/>
    <w:rsid w:val="002B6DFB"/>
    <w:rsid w:val="002C5723"/>
    <w:rsid w:val="00341B1E"/>
    <w:rsid w:val="00346411"/>
    <w:rsid w:val="003704DA"/>
    <w:rsid w:val="003C5908"/>
    <w:rsid w:val="003E18F6"/>
    <w:rsid w:val="003E7689"/>
    <w:rsid w:val="00480858"/>
    <w:rsid w:val="00520302"/>
    <w:rsid w:val="0053000A"/>
    <w:rsid w:val="00552195"/>
    <w:rsid w:val="005736DB"/>
    <w:rsid w:val="00597328"/>
    <w:rsid w:val="005A0400"/>
    <w:rsid w:val="00625DE5"/>
    <w:rsid w:val="006421B0"/>
    <w:rsid w:val="006A4001"/>
    <w:rsid w:val="006F40F2"/>
    <w:rsid w:val="00736773"/>
    <w:rsid w:val="007F5C6D"/>
    <w:rsid w:val="007F7934"/>
    <w:rsid w:val="008259EF"/>
    <w:rsid w:val="00846F32"/>
    <w:rsid w:val="00862B3A"/>
    <w:rsid w:val="00876346"/>
    <w:rsid w:val="008E3514"/>
    <w:rsid w:val="008F1343"/>
    <w:rsid w:val="00912E02"/>
    <w:rsid w:val="00922D2B"/>
    <w:rsid w:val="00955D99"/>
    <w:rsid w:val="00983615"/>
    <w:rsid w:val="009C1824"/>
    <w:rsid w:val="00A128CF"/>
    <w:rsid w:val="00A16E7D"/>
    <w:rsid w:val="00A51682"/>
    <w:rsid w:val="00A86FFE"/>
    <w:rsid w:val="00B0701B"/>
    <w:rsid w:val="00B11D47"/>
    <w:rsid w:val="00B75BFC"/>
    <w:rsid w:val="00B75F8B"/>
    <w:rsid w:val="00BB1CEC"/>
    <w:rsid w:val="00BC3BCC"/>
    <w:rsid w:val="00C76AC8"/>
    <w:rsid w:val="00C93C25"/>
    <w:rsid w:val="00CA610D"/>
    <w:rsid w:val="00CC3674"/>
    <w:rsid w:val="00D039D0"/>
    <w:rsid w:val="00D32880"/>
    <w:rsid w:val="00D73A4A"/>
    <w:rsid w:val="00DC6B7A"/>
    <w:rsid w:val="00DE6FFD"/>
    <w:rsid w:val="00DF2358"/>
    <w:rsid w:val="00E06CCE"/>
    <w:rsid w:val="00E84541"/>
    <w:rsid w:val="00F33578"/>
    <w:rsid w:val="00F7181B"/>
    <w:rsid w:val="00F77E85"/>
    <w:rsid w:val="00F9075D"/>
    <w:rsid w:val="00FB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F6AC"/>
  <w15:chartTrackingRefBased/>
  <w15:docId w15:val="{A95FBEF4-226E-4A3E-B4CA-72B4BC67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E768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62B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55D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link w:val="50"/>
    <w:qFormat/>
    <w:rsid w:val="003E7689"/>
    <w:pPr>
      <w:widowControl/>
      <w:autoSpaceDE/>
      <w:autoSpaceDN/>
      <w:adjustRightInd/>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68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3E7689"/>
    <w:rPr>
      <w:rFonts w:ascii="Times New Roman" w:eastAsia="Times New Roman" w:hAnsi="Times New Roman" w:cs="Times New Roman"/>
      <w:b/>
      <w:bCs/>
      <w:sz w:val="20"/>
      <w:szCs w:val="20"/>
      <w:lang w:eastAsia="ru-RU"/>
    </w:rPr>
  </w:style>
  <w:style w:type="paragraph" w:styleId="a3">
    <w:name w:val="header"/>
    <w:basedOn w:val="a"/>
    <w:link w:val="a4"/>
    <w:uiPriority w:val="99"/>
    <w:rsid w:val="003E7689"/>
    <w:pPr>
      <w:tabs>
        <w:tab w:val="center" w:pos="4677"/>
        <w:tab w:val="right" w:pos="9355"/>
      </w:tabs>
    </w:pPr>
  </w:style>
  <w:style w:type="character" w:customStyle="1" w:styleId="a4">
    <w:name w:val="Верхний колонтитул Знак"/>
    <w:basedOn w:val="a0"/>
    <w:link w:val="a3"/>
    <w:uiPriority w:val="99"/>
    <w:rsid w:val="003E7689"/>
    <w:rPr>
      <w:rFonts w:ascii="Times New Roman" w:eastAsia="Times New Roman" w:hAnsi="Times New Roman" w:cs="Times New Roman"/>
      <w:sz w:val="20"/>
      <w:szCs w:val="20"/>
      <w:lang w:eastAsia="ru-RU"/>
    </w:rPr>
  </w:style>
  <w:style w:type="character" w:styleId="a5">
    <w:name w:val="page number"/>
    <w:basedOn w:val="a0"/>
    <w:uiPriority w:val="99"/>
    <w:rsid w:val="003E7689"/>
  </w:style>
  <w:style w:type="character" w:customStyle="1" w:styleId="apple-converted-space">
    <w:name w:val="apple-converted-space"/>
    <w:basedOn w:val="a0"/>
    <w:rsid w:val="003E7689"/>
  </w:style>
  <w:style w:type="paragraph" w:styleId="a6">
    <w:name w:val="Normal (Web)"/>
    <w:basedOn w:val="a"/>
    <w:uiPriority w:val="99"/>
    <w:rsid w:val="003E7689"/>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3E7689"/>
  </w:style>
  <w:style w:type="paragraph" w:customStyle="1" w:styleId="anons">
    <w:name w:val="anons"/>
    <w:basedOn w:val="a"/>
    <w:uiPriority w:val="99"/>
    <w:rsid w:val="003E7689"/>
    <w:pPr>
      <w:widowControl/>
      <w:autoSpaceDE/>
      <w:autoSpaceDN/>
      <w:adjustRightInd/>
      <w:spacing w:before="100" w:beforeAutospacing="1" w:after="100" w:afterAutospacing="1"/>
    </w:pPr>
    <w:rPr>
      <w:sz w:val="24"/>
      <w:szCs w:val="24"/>
    </w:rPr>
  </w:style>
  <w:style w:type="character" w:styleId="a7">
    <w:name w:val="Hyperlink"/>
    <w:basedOn w:val="a0"/>
    <w:rsid w:val="003E7689"/>
    <w:rPr>
      <w:color w:val="0000FF"/>
      <w:u w:val="single"/>
    </w:rPr>
  </w:style>
  <w:style w:type="paragraph" w:styleId="21">
    <w:name w:val="Body Text Indent 2"/>
    <w:basedOn w:val="a"/>
    <w:link w:val="22"/>
    <w:uiPriority w:val="99"/>
    <w:rsid w:val="003E7689"/>
    <w:pPr>
      <w:widowControl/>
      <w:adjustRightInd/>
      <w:spacing w:line="360" w:lineRule="auto"/>
      <w:ind w:firstLine="709"/>
      <w:jc w:val="both"/>
    </w:pPr>
    <w:rPr>
      <w:sz w:val="22"/>
      <w:szCs w:val="22"/>
      <w:lang w:val="uk-UA"/>
    </w:rPr>
  </w:style>
  <w:style w:type="character" w:customStyle="1" w:styleId="22">
    <w:name w:val="Основной текст с отступом 2 Знак"/>
    <w:basedOn w:val="a0"/>
    <w:link w:val="21"/>
    <w:uiPriority w:val="99"/>
    <w:rsid w:val="003E7689"/>
    <w:rPr>
      <w:rFonts w:ascii="Times New Roman" w:eastAsia="Times New Roman" w:hAnsi="Times New Roman" w:cs="Times New Roman"/>
      <w:lang w:val="uk-UA" w:eastAsia="ru-RU"/>
    </w:rPr>
  </w:style>
  <w:style w:type="character" w:customStyle="1" w:styleId="rvts7">
    <w:name w:val="rvts7"/>
    <w:basedOn w:val="a0"/>
    <w:rsid w:val="003E7689"/>
  </w:style>
  <w:style w:type="numbering" w:customStyle="1" w:styleId="11">
    <w:name w:val="Нет списка1"/>
    <w:next w:val="a2"/>
    <w:semiHidden/>
    <w:rsid w:val="003E7689"/>
  </w:style>
  <w:style w:type="character" w:styleId="a8">
    <w:name w:val="Strong"/>
    <w:basedOn w:val="a0"/>
    <w:qFormat/>
    <w:rsid w:val="003E7689"/>
    <w:rPr>
      <w:b/>
      <w:bCs/>
    </w:rPr>
  </w:style>
  <w:style w:type="paragraph" w:customStyle="1" w:styleId="headermain">
    <w:name w:val="headermain"/>
    <w:basedOn w:val="a"/>
    <w:uiPriority w:val="99"/>
    <w:rsid w:val="003E7689"/>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3E7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3E7689"/>
    <w:rPr>
      <w:rFonts w:ascii="Courier New" w:eastAsia="Times New Roman" w:hAnsi="Courier New" w:cs="Courier New"/>
      <w:sz w:val="20"/>
      <w:szCs w:val="20"/>
      <w:lang w:eastAsia="ru-RU"/>
    </w:rPr>
  </w:style>
  <w:style w:type="character" w:customStyle="1" w:styleId="dirty-clipboard">
    <w:name w:val="dirty-clipboard"/>
    <w:basedOn w:val="a0"/>
    <w:rsid w:val="003E7689"/>
  </w:style>
  <w:style w:type="paragraph" w:customStyle="1" w:styleId="headermain2">
    <w:name w:val="headermain2"/>
    <w:basedOn w:val="a"/>
    <w:uiPriority w:val="99"/>
    <w:rsid w:val="003E7689"/>
    <w:pPr>
      <w:widowControl/>
      <w:autoSpaceDE/>
      <w:autoSpaceDN/>
      <w:adjustRightInd/>
      <w:spacing w:before="100" w:beforeAutospacing="1" w:after="100" w:afterAutospacing="1"/>
    </w:pPr>
    <w:rPr>
      <w:sz w:val="24"/>
      <w:szCs w:val="24"/>
    </w:rPr>
  </w:style>
  <w:style w:type="character" w:styleId="a9">
    <w:name w:val="Emphasis"/>
    <w:basedOn w:val="a0"/>
    <w:qFormat/>
    <w:rsid w:val="003E7689"/>
    <w:rPr>
      <w:i/>
      <w:iCs/>
    </w:rPr>
  </w:style>
  <w:style w:type="numbering" w:customStyle="1" w:styleId="23">
    <w:name w:val="Нет списка2"/>
    <w:next w:val="a2"/>
    <w:semiHidden/>
    <w:rsid w:val="003E7689"/>
  </w:style>
  <w:style w:type="numbering" w:customStyle="1" w:styleId="31">
    <w:name w:val="Нет списка3"/>
    <w:next w:val="a2"/>
    <w:semiHidden/>
    <w:rsid w:val="003E7689"/>
  </w:style>
  <w:style w:type="table" w:styleId="aa">
    <w:name w:val="Table Grid"/>
    <w:basedOn w:val="a1"/>
    <w:rsid w:val="003E7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1">
    <w:name w:val="rvps11"/>
    <w:basedOn w:val="a"/>
    <w:uiPriority w:val="99"/>
    <w:rsid w:val="003E7689"/>
    <w:pPr>
      <w:widowControl/>
      <w:autoSpaceDE/>
      <w:autoSpaceDN/>
      <w:adjustRightInd/>
      <w:ind w:left="3483" w:hanging="3483"/>
      <w:jc w:val="both"/>
    </w:pPr>
    <w:rPr>
      <w:sz w:val="24"/>
      <w:szCs w:val="24"/>
    </w:rPr>
  </w:style>
  <w:style w:type="character" w:customStyle="1" w:styleId="rvts10">
    <w:name w:val="rvts10"/>
    <w:basedOn w:val="a0"/>
    <w:rsid w:val="003E7689"/>
    <w:rPr>
      <w:rFonts w:ascii="Times New Roman" w:hAnsi="Times New Roman" w:cs="Times New Roman" w:hint="default"/>
      <w:color w:val="000000"/>
      <w:sz w:val="24"/>
      <w:szCs w:val="24"/>
    </w:rPr>
  </w:style>
  <w:style w:type="character" w:customStyle="1" w:styleId="rvts11">
    <w:name w:val="rvts11"/>
    <w:basedOn w:val="a0"/>
    <w:rsid w:val="003E7689"/>
    <w:rPr>
      <w:rFonts w:ascii="Times New Roman" w:hAnsi="Times New Roman" w:cs="Times New Roman" w:hint="default"/>
      <w:color w:val="000000"/>
      <w:spacing w:val="17"/>
      <w:sz w:val="24"/>
      <w:szCs w:val="24"/>
    </w:rPr>
  </w:style>
  <w:style w:type="paragraph" w:styleId="ab">
    <w:name w:val="List Paragraph"/>
    <w:basedOn w:val="a"/>
    <w:uiPriority w:val="34"/>
    <w:qFormat/>
    <w:rsid w:val="003E7689"/>
    <w:pPr>
      <w:ind w:left="720"/>
      <w:contextualSpacing/>
    </w:pPr>
  </w:style>
  <w:style w:type="paragraph" w:styleId="ac">
    <w:name w:val="Balloon Text"/>
    <w:basedOn w:val="a"/>
    <w:link w:val="ad"/>
    <w:uiPriority w:val="99"/>
    <w:rsid w:val="003E7689"/>
    <w:rPr>
      <w:rFonts w:ascii="Tahoma" w:hAnsi="Tahoma" w:cs="Tahoma"/>
      <w:sz w:val="16"/>
      <w:szCs w:val="16"/>
    </w:rPr>
  </w:style>
  <w:style w:type="character" w:customStyle="1" w:styleId="ad">
    <w:name w:val="Текст выноски Знак"/>
    <w:basedOn w:val="a0"/>
    <w:link w:val="ac"/>
    <w:uiPriority w:val="99"/>
    <w:rsid w:val="003E7689"/>
    <w:rPr>
      <w:rFonts w:ascii="Tahoma" w:eastAsia="Times New Roman" w:hAnsi="Tahoma" w:cs="Tahoma"/>
      <w:sz w:val="16"/>
      <w:szCs w:val="16"/>
      <w:lang w:eastAsia="ru-RU"/>
    </w:rPr>
  </w:style>
  <w:style w:type="paragraph" w:customStyle="1" w:styleId="western">
    <w:name w:val="western"/>
    <w:basedOn w:val="a"/>
    <w:uiPriority w:val="99"/>
    <w:rsid w:val="003E7689"/>
    <w:pPr>
      <w:widowControl/>
      <w:autoSpaceDE/>
      <w:autoSpaceDN/>
      <w:adjustRightInd/>
      <w:spacing w:before="100" w:beforeAutospacing="1" w:after="100" w:afterAutospacing="1"/>
    </w:pPr>
    <w:rPr>
      <w:sz w:val="24"/>
      <w:szCs w:val="24"/>
    </w:rPr>
  </w:style>
  <w:style w:type="paragraph" w:styleId="24">
    <w:name w:val="Body Text 2"/>
    <w:basedOn w:val="a"/>
    <w:link w:val="25"/>
    <w:uiPriority w:val="99"/>
    <w:rsid w:val="003E7689"/>
    <w:pPr>
      <w:widowControl/>
      <w:autoSpaceDE/>
      <w:autoSpaceDN/>
      <w:adjustRightInd/>
      <w:spacing w:line="360" w:lineRule="auto"/>
      <w:ind w:firstLine="624"/>
      <w:jc w:val="both"/>
    </w:pPr>
    <w:rPr>
      <w:sz w:val="28"/>
      <w:lang w:val="uk-UA"/>
    </w:rPr>
  </w:style>
  <w:style w:type="character" w:customStyle="1" w:styleId="25">
    <w:name w:val="Основной текст 2 Знак"/>
    <w:basedOn w:val="a0"/>
    <w:link w:val="24"/>
    <w:uiPriority w:val="99"/>
    <w:rsid w:val="003E7689"/>
    <w:rPr>
      <w:rFonts w:ascii="Times New Roman" w:eastAsia="Times New Roman" w:hAnsi="Times New Roman" w:cs="Times New Roman"/>
      <w:sz w:val="28"/>
      <w:szCs w:val="20"/>
      <w:lang w:val="uk-UA" w:eastAsia="ru-RU"/>
    </w:rPr>
  </w:style>
  <w:style w:type="character" w:customStyle="1" w:styleId="26">
    <w:name w:val="Заголовок №2"/>
    <w:basedOn w:val="a0"/>
    <w:rsid w:val="003E7689"/>
    <w:rPr>
      <w:rFonts w:ascii="Times New Roman" w:eastAsia="Times New Roman" w:hAnsi="Times New Roman" w:cs="Times New Roman"/>
      <w:b w:val="0"/>
      <w:bCs w:val="0"/>
      <w:i w:val="0"/>
      <w:iCs w:val="0"/>
      <w:smallCaps w:val="0"/>
      <w:strike w:val="0"/>
      <w:spacing w:val="0"/>
      <w:sz w:val="19"/>
      <w:szCs w:val="19"/>
    </w:rPr>
  </w:style>
  <w:style w:type="character" w:styleId="ae">
    <w:name w:val="FollowedHyperlink"/>
    <w:basedOn w:val="a0"/>
    <w:uiPriority w:val="99"/>
    <w:semiHidden/>
    <w:unhideWhenUsed/>
    <w:rsid w:val="003E7689"/>
    <w:rPr>
      <w:color w:val="954F72" w:themeColor="followedHyperlink"/>
      <w:u w:val="single"/>
    </w:rPr>
  </w:style>
  <w:style w:type="paragraph" w:customStyle="1" w:styleId="msonormal0">
    <w:name w:val="msonormal"/>
    <w:basedOn w:val="a"/>
    <w:uiPriority w:val="99"/>
    <w:rsid w:val="003E7689"/>
    <w:pPr>
      <w:widowControl/>
      <w:autoSpaceDE/>
      <w:autoSpaceDN/>
      <w:adjustRightInd/>
      <w:spacing w:before="100" w:beforeAutospacing="1" w:after="100" w:afterAutospacing="1"/>
    </w:pPr>
    <w:rPr>
      <w:sz w:val="24"/>
      <w:szCs w:val="24"/>
    </w:rPr>
  </w:style>
  <w:style w:type="paragraph" w:styleId="af">
    <w:name w:val="Body Text Indent"/>
    <w:basedOn w:val="a"/>
    <w:link w:val="af0"/>
    <w:uiPriority w:val="99"/>
    <w:semiHidden/>
    <w:unhideWhenUsed/>
    <w:rsid w:val="001C1718"/>
    <w:pPr>
      <w:spacing w:after="120"/>
      <w:ind w:left="283"/>
    </w:pPr>
  </w:style>
  <w:style w:type="character" w:customStyle="1" w:styleId="af0">
    <w:name w:val="Основной текст с отступом Знак"/>
    <w:basedOn w:val="a0"/>
    <w:link w:val="af"/>
    <w:uiPriority w:val="99"/>
    <w:semiHidden/>
    <w:rsid w:val="001C1718"/>
    <w:rPr>
      <w:rFonts w:ascii="Times New Roman" w:eastAsia="Times New Roman" w:hAnsi="Times New Roman" w:cs="Times New Roman"/>
      <w:sz w:val="20"/>
      <w:szCs w:val="20"/>
      <w:lang w:eastAsia="ru-RU"/>
    </w:rPr>
  </w:style>
  <w:style w:type="paragraph" w:customStyle="1" w:styleId="12">
    <w:name w:val="Заголовок оглавления1"/>
    <w:basedOn w:val="1"/>
    <w:next w:val="a"/>
    <w:semiHidden/>
    <w:rsid w:val="001C1718"/>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styleId="13">
    <w:name w:val="toc 1"/>
    <w:basedOn w:val="a"/>
    <w:next w:val="a"/>
    <w:autoRedefine/>
    <w:uiPriority w:val="1"/>
    <w:qFormat/>
    <w:rsid w:val="00F9075D"/>
    <w:pPr>
      <w:widowControl/>
      <w:tabs>
        <w:tab w:val="right" w:leader="dot" w:pos="9911"/>
      </w:tabs>
      <w:autoSpaceDE/>
      <w:autoSpaceDN/>
      <w:adjustRightInd/>
      <w:spacing w:line="360" w:lineRule="auto"/>
      <w:ind w:hanging="426"/>
    </w:pPr>
    <w:rPr>
      <w:noProof/>
      <w:color w:val="000000" w:themeColor="text1"/>
      <w:sz w:val="28"/>
      <w:szCs w:val="28"/>
      <w:lang w:val="uk-UA" w:eastAsia="en-US"/>
    </w:rPr>
  </w:style>
  <w:style w:type="paragraph" w:styleId="27">
    <w:name w:val="toc 2"/>
    <w:basedOn w:val="a"/>
    <w:next w:val="a"/>
    <w:autoRedefine/>
    <w:uiPriority w:val="1"/>
    <w:qFormat/>
    <w:rsid w:val="001C1718"/>
    <w:pPr>
      <w:widowControl/>
      <w:tabs>
        <w:tab w:val="right" w:leader="dot" w:pos="9911"/>
      </w:tabs>
      <w:autoSpaceDE/>
      <w:autoSpaceDN/>
      <w:adjustRightInd/>
      <w:spacing w:line="360" w:lineRule="auto"/>
      <w:ind w:left="993" w:hanging="993"/>
    </w:pPr>
    <w:rPr>
      <w:sz w:val="28"/>
      <w:szCs w:val="28"/>
      <w:lang w:val="uk-UA" w:eastAsia="en-US"/>
    </w:rPr>
  </w:style>
  <w:style w:type="character" w:customStyle="1" w:styleId="14">
    <w:name w:val="Неразрешенное упоминание1"/>
    <w:basedOn w:val="a0"/>
    <w:uiPriority w:val="99"/>
    <w:semiHidden/>
    <w:unhideWhenUsed/>
    <w:rsid w:val="00520302"/>
    <w:rPr>
      <w:color w:val="605E5C"/>
      <w:shd w:val="clear" w:color="auto" w:fill="E1DFDD"/>
    </w:rPr>
  </w:style>
  <w:style w:type="character" w:customStyle="1" w:styleId="30">
    <w:name w:val="Заголовок 3 Знак"/>
    <w:basedOn w:val="a0"/>
    <w:link w:val="3"/>
    <w:uiPriority w:val="9"/>
    <w:semiHidden/>
    <w:rsid w:val="00955D99"/>
    <w:rPr>
      <w:rFonts w:asciiTheme="majorHAnsi" w:eastAsiaTheme="majorEastAsia" w:hAnsiTheme="majorHAnsi" w:cstheme="majorBidi"/>
      <w:color w:val="1F3763" w:themeColor="accent1" w:themeShade="7F"/>
      <w:sz w:val="24"/>
      <w:szCs w:val="24"/>
      <w:lang w:eastAsia="ru-RU"/>
    </w:rPr>
  </w:style>
  <w:style w:type="paragraph" w:styleId="af1">
    <w:name w:val="footer"/>
    <w:basedOn w:val="a"/>
    <w:link w:val="af2"/>
    <w:uiPriority w:val="99"/>
    <w:unhideWhenUsed/>
    <w:rsid w:val="00C93C25"/>
    <w:pPr>
      <w:tabs>
        <w:tab w:val="center" w:pos="4677"/>
        <w:tab w:val="right" w:pos="9355"/>
      </w:tabs>
    </w:pPr>
  </w:style>
  <w:style w:type="character" w:customStyle="1" w:styleId="af2">
    <w:name w:val="Нижний колонтитул Знак"/>
    <w:basedOn w:val="a0"/>
    <w:link w:val="af1"/>
    <w:uiPriority w:val="99"/>
    <w:rsid w:val="00C93C25"/>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DC6B7A"/>
    <w:pPr>
      <w:spacing w:after="120"/>
      <w:ind w:left="283"/>
    </w:pPr>
    <w:rPr>
      <w:sz w:val="16"/>
      <w:szCs w:val="16"/>
    </w:rPr>
  </w:style>
  <w:style w:type="character" w:customStyle="1" w:styleId="33">
    <w:name w:val="Основной текст с отступом 3 Знак"/>
    <w:basedOn w:val="a0"/>
    <w:link w:val="32"/>
    <w:uiPriority w:val="99"/>
    <w:semiHidden/>
    <w:rsid w:val="00DC6B7A"/>
    <w:rPr>
      <w:rFonts w:ascii="Times New Roman" w:eastAsia="Times New Roman" w:hAnsi="Times New Roman" w:cs="Times New Roman"/>
      <w:sz w:val="16"/>
      <w:szCs w:val="16"/>
      <w:lang w:eastAsia="ru-RU"/>
    </w:rPr>
  </w:style>
  <w:style w:type="paragraph" w:styleId="af3">
    <w:name w:val="Body Text"/>
    <w:basedOn w:val="a"/>
    <w:link w:val="af4"/>
    <w:uiPriority w:val="99"/>
    <w:unhideWhenUsed/>
    <w:rsid w:val="00DC6B7A"/>
    <w:pPr>
      <w:spacing w:after="120"/>
    </w:pPr>
  </w:style>
  <w:style w:type="character" w:customStyle="1" w:styleId="af4">
    <w:name w:val="Основной текст Знак"/>
    <w:basedOn w:val="a0"/>
    <w:link w:val="af3"/>
    <w:uiPriority w:val="99"/>
    <w:rsid w:val="00DC6B7A"/>
    <w:rPr>
      <w:rFonts w:ascii="Times New Roman" w:eastAsia="Times New Roman" w:hAnsi="Times New Roman" w:cs="Times New Roman"/>
      <w:sz w:val="20"/>
      <w:szCs w:val="20"/>
      <w:lang w:eastAsia="ru-RU"/>
    </w:rPr>
  </w:style>
  <w:style w:type="paragraph" w:styleId="af5">
    <w:name w:val="Plain Text"/>
    <w:basedOn w:val="a"/>
    <w:link w:val="af6"/>
    <w:uiPriority w:val="99"/>
    <w:rsid w:val="00DC6B7A"/>
    <w:pPr>
      <w:widowControl/>
      <w:autoSpaceDE/>
      <w:autoSpaceDN/>
      <w:adjustRightInd/>
    </w:pPr>
    <w:rPr>
      <w:rFonts w:ascii="Courier New" w:eastAsia="Calibri" w:hAnsi="Courier New"/>
    </w:rPr>
  </w:style>
  <w:style w:type="character" w:customStyle="1" w:styleId="af6">
    <w:name w:val="Текст Знак"/>
    <w:basedOn w:val="a0"/>
    <w:link w:val="af5"/>
    <w:uiPriority w:val="99"/>
    <w:rsid w:val="00DC6B7A"/>
    <w:rPr>
      <w:rFonts w:ascii="Courier New" w:eastAsia="Calibri" w:hAnsi="Courier New" w:cs="Times New Roman"/>
      <w:sz w:val="20"/>
      <w:szCs w:val="20"/>
      <w:lang w:eastAsia="ru-RU"/>
    </w:rPr>
  </w:style>
  <w:style w:type="character" w:customStyle="1" w:styleId="20">
    <w:name w:val="Заголовок 2 Знак"/>
    <w:basedOn w:val="a0"/>
    <w:link w:val="2"/>
    <w:uiPriority w:val="9"/>
    <w:semiHidden/>
    <w:rsid w:val="00862B3A"/>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hyperlink" Target="http://miytrener.com/184-ayerobika-dlya-detej.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3574080140986686"/>
          <c:y val="9.6869256092070546E-2"/>
          <c:w val="0.8550159852686996"/>
          <c:h val="0.79784366576819432"/>
        </c:manualLayout>
      </c:layout>
      <c:bar3DChart>
        <c:barDir val="col"/>
        <c:grouping val="clustered"/>
        <c:varyColors val="0"/>
        <c:ser>
          <c:idx val="0"/>
          <c:order val="0"/>
          <c:tx>
            <c:strRef>
              <c:f>Sheet1!$A$2</c:f>
              <c:strCache>
                <c:ptCount val="1"/>
                <c:pt idx="0">
                  <c:v>ЛА</c:v>
                </c:pt>
              </c:strCache>
            </c:strRef>
          </c:tx>
          <c:spPr>
            <a:solidFill>
              <a:srgbClr val="9999FF"/>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Sheet1!$B$2:$H$2</c:f>
              <c:numCache>
                <c:formatCode>General</c:formatCode>
                <c:ptCount val="7"/>
                <c:pt idx="0">
                  <c:v>5.41</c:v>
                </c:pt>
                <c:pt idx="1">
                  <c:v>0.94</c:v>
                </c:pt>
                <c:pt idx="2">
                  <c:v>2.13</c:v>
                </c:pt>
                <c:pt idx="3">
                  <c:v>19.48</c:v>
                </c:pt>
              </c:numCache>
            </c:numRef>
          </c:val>
          <c:extLst>
            <c:ext xmlns:c16="http://schemas.microsoft.com/office/drawing/2014/chart" uri="{C3380CC4-5D6E-409C-BE32-E72D297353CC}">
              <c16:uniqueId val="{00000000-8184-4CEE-A5F8-BB649E365422}"/>
            </c:ext>
          </c:extLst>
        </c:ser>
        <c:ser>
          <c:idx val="1"/>
          <c:order val="1"/>
          <c:tx>
            <c:strRef>
              <c:f>Sheet1!$A$3</c:f>
              <c:strCache>
                <c:ptCount val="1"/>
                <c:pt idx="0">
                  <c:v>Г</c:v>
                </c:pt>
              </c:strCache>
            </c:strRef>
          </c:tx>
          <c:spPr>
            <a:solidFill>
              <a:srgbClr val="993366"/>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Sheet1!$B$3:$H$3</c:f>
              <c:numCache>
                <c:formatCode>General</c:formatCode>
                <c:ptCount val="7"/>
                <c:pt idx="0">
                  <c:v>5.34</c:v>
                </c:pt>
                <c:pt idx="1">
                  <c:v>3.29</c:v>
                </c:pt>
                <c:pt idx="2">
                  <c:v>13.5</c:v>
                </c:pt>
                <c:pt idx="3">
                  <c:v>2.17</c:v>
                </c:pt>
              </c:numCache>
            </c:numRef>
          </c:val>
          <c:extLst>
            <c:ext xmlns:c16="http://schemas.microsoft.com/office/drawing/2014/chart" uri="{C3380CC4-5D6E-409C-BE32-E72D297353CC}">
              <c16:uniqueId val="{00000001-8184-4CEE-A5F8-BB649E365422}"/>
            </c:ext>
          </c:extLst>
        </c:ser>
        <c:ser>
          <c:idx val="2"/>
          <c:order val="2"/>
          <c:tx>
            <c:strRef>
              <c:f>Sheet1!$A$4</c:f>
              <c:strCache>
                <c:ptCount val="1"/>
                <c:pt idx="0">
                  <c:v>Б</c:v>
                </c:pt>
              </c:strCache>
            </c:strRef>
          </c:tx>
          <c:spPr>
            <a:solidFill>
              <a:srgbClr val="FFFFCC"/>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Sheet1!$B$4:$H$4</c:f>
              <c:numCache>
                <c:formatCode>General</c:formatCode>
                <c:ptCount val="7"/>
                <c:pt idx="0">
                  <c:v>1.1499999999999999</c:v>
                </c:pt>
                <c:pt idx="1">
                  <c:v>0.83</c:v>
                </c:pt>
                <c:pt idx="2">
                  <c:v>0.9</c:v>
                </c:pt>
                <c:pt idx="3">
                  <c:v>3.19</c:v>
                </c:pt>
              </c:numCache>
            </c:numRef>
          </c:val>
          <c:extLst>
            <c:ext xmlns:c16="http://schemas.microsoft.com/office/drawing/2014/chart" uri="{C3380CC4-5D6E-409C-BE32-E72D297353CC}">
              <c16:uniqueId val="{00000002-8184-4CEE-A5F8-BB649E365422}"/>
            </c:ext>
          </c:extLst>
        </c:ser>
        <c:dLbls>
          <c:showLegendKey val="0"/>
          <c:showVal val="0"/>
          <c:showCatName val="0"/>
          <c:showSerName val="0"/>
          <c:showPercent val="0"/>
          <c:showBubbleSize val="0"/>
        </c:dLbls>
        <c:gapWidth val="50"/>
        <c:gapDepth val="160"/>
        <c:shape val="box"/>
        <c:axId val="266520312"/>
        <c:axId val="1"/>
        <c:axId val="0"/>
      </c:bar3DChart>
      <c:catAx>
        <c:axId val="266520312"/>
        <c:scaling>
          <c:orientation val="minMax"/>
        </c:scaling>
        <c:delete val="0"/>
        <c:axPos val="b"/>
        <c:majorGridlines/>
        <c:numFmt formatCode="General" sourceLinked="1"/>
        <c:majorTickMark val="out"/>
        <c:minorTickMark val="none"/>
        <c:tickLblPos val="low"/>
        <c:spPr>
          <a:ln w="3173">
            <a:solidFill>
              <a:srgbClr val="000000"/>
            </a:solidFill>
            <a:prstDash val="solid"/>
          </a:ln>
        </c:spPr>
        <c:txPr>
          <a:bodyPr rot="0" vert="horz"/>
          <a:lstStyle/>
          <a:p>
            <a:pPr>
              <a:defRPr sz="1599"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599" b="0" i="0" u="none" strike="noStrike" baseline="0">
                <a:solidFill>
                  <a:srgbClr val="000000"/>
                </a:solidFill>
                <a:latin typeface="Times New Roman"/>
                <a:ea typeface="Times New Roman"/>
                <a:cs typeface="Times New Roman"/>
              </a:defRPr>
            </a:pPr>
            <a:endParaRPr lang="ru-RU"/>
          </a:p>
        </c:txPr>
        <c:crossAx val="266520312"/>
        <c:crosses val="autoZero"/>
        <c:crossBetween val="between"/>
      </c:valAx>
      <c:spPr>
        <a:noFill/>
        <a:ln w="25382">
          <a:noFill/>
        </a:ln>
      </c:spPr>
    </c:plotArea>
    <c:plotVisOnly val="1"/>
    <c:dispBlanksAs val="gap"/>
    <c:showDLblsOverMax val="0"/>
  </c:chart>
  <c:spPr>
    <a:noFill/>
    <a:ln>
      <a:noFill/>
    </a:ln>
  </c:spPr>
  <c:txPr>
    <a:bodyPr/>
    <a:lstStyle/>
    <a:p>
      <a:pPr>
        <a:defRPr sz="162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41810569060521"/>
          <c:y val="9.3548387096774224E-2"/>
          <c:w val="0.72211610174770446"/>
          <c:h val="0.60322580645161328"/>
        </c:manualLayout>
      </c:layout>
      <c:lineChart>
        <c:grouping val="standard"/>
        <c:varyColors val="0"/>
        <c:ser>
          <c:idx val="0"/>
          <c:order val="0"/>
          <c:tx>
            <c:strRef>
              <c:f>Sheet1!$A$2</c:f>
              <c:strCache>
                <c:ptCount val="1"/>
              </c:strCache>
            </c:strRef>
          </c:tx>
          <c:spPr>
            <a:ln w="11674">
              <a:solidFill>
                <a:srgbClr val="000080"/>
              </a:solidFill>
              <a:prstDash val="solid"/>
            </a:ln>
          </c:spPr>
          <c:marker>
            <c:symbol val="diamond"/>
            <c:size val="4"/>
            <c:spPr>
              <a:solidFill>
                <a:srgbClr val="000080"/>
              </a:solidFill>
              <a:ln>
                <a:solidFill>
                  <a:srgbClr val="000080"/>
                </a:solidFill>
                <a:prstDash val="solid"/>
              </a:ln>
            </c:spPr>
          </c:marker>
          <c:cat>
            <c:numRef>
              <c:f>Sheet1!$B$1:$E$1</c:f>
              <c:numCache>
                <c:formatCode>General</c:formatCode>
                <c:ptCount val="4"/>
                <c:pt idx="0">
                  <c:v>1</c:v>
                </c:pt>
                <c:pt idx="1">
                  <c:v>2</c:v>
                </c:pt>
                <c:pt idx="2">
                  <c:v>3</c:v>
                </c:pt>
                <c:pt idx="3">
                  <c:v>4</c:v>
                </c:pt>
              </c:numCache>
            </c:numRef>
          </c:cat>
          <c:val>
            <c:numRef>
              <c:f>Sheet1!$B$2:$E$2</c:f>
              <c:numCache>
                <c:formatCode>General</c:formatCode>
                <c:ptCount val="4"/>
              </c:numCache>
            </c:numRef>
          </c:val>
          <c:smooth val="0"/>
          <c:extLst>
            <c:ext xmlns:c16="http://schemas.microsoft.com/office/drawing/2014/chart" uri="{C3380CC4-5D6E-409C-BE32-E72D297353CC}">
              <c16:uniqueId val="{00000000-020F-4F81-B0C7-91176F9114C2}"/>
            </c:ext>
          </c:extLst>
        </c:ser>
        <c:ser>
          <c:idx val="1"/>
          <c:order val="1"/>
          <c:tx>
            <c:strRef>
              <c:f>Sheet1!$A$3</c:f>
              <c:strCache>
                <c:ptCount val="1"/>
              </c:strCache>
            </c:strRef>
          </c:tx>
          <c:spPr>
            <a:ln w="11674">
              <a:solidFill>
                <a:srgbClr val="FF00FF"/>
              </a:solidFill>
              <a:prstDash val="solid"/>
            </a:ln>
          </c:spPr>
          <c:marker>
            <c:symbol val="square"/>
            <c:size val="4"/>
            <c:spPr>
              <a:solidFill>
                <a:srgbClr val="FF00FF"/>
              </a:solidFill>
              <a:ln>
                <a:solidFill>
                  <a:srgbClr val="FF00FF"/>
                </a:solidFill>
                <a:prstDash val="solid"/>
              </a:ln>
            </c:spPr>
          </c:marker>
          <c:cat>
            <c:numRef>
              <c:f>Sheet1!$B$1:$E$1</c:f>
              <c:numCache>
                <c:formatCode>General</c:formatCode>
                <c:ptCount val="4"/>
                <c:pt idx="0">
                  <c:v>1</c:v>
                </c:pt>
                <c:pt idx="1">
                  <c:v>2</c:v>
                </c:pt>
                <c:pt idx="2">
                  <c:v>3</c:v>
                </c:pt>
                <c:pt idx="3">
                  <c:v>4</c:v>
                </c:pt>
              </c:numCache>
            </c:numRef>
          </c:cat>
          <c:val>
            <c:numRef>
              <c:f>Sheet1!$B$3:$E$3</c:f>
              <c:numCache>
                <c:formatCode>General</c:formatCode>
                <c:ptCount val="4"/>
                <c:pt idx="0">
                  <c:v>13.23</c:v>
                </c:pt>
                <c:pt idx="1">
                  <c:v>10.98</c:v>
                </c:pt>
                <c:pt idx="2">
                  <c:v>15.36</c:v>
                </c:pt>
                <c:pt idx="3">
                  <c:v>12.9</c:v>
                </c:pt>
              </c:numCache>
            </c:numRef>
          </c:val>
          <c:smooth val="0"/>
          <c:extLst>
            <c:ext xmlns:c16="http://schemas.microsoft.com/office/drawing/2014/chart" uri="{C3380CC4-5D6E-409C-BE32-E72D297353CC}">
              <c16:uniqueId val="{00000001-020F-4F81-B0C7-91176F9114C2}"/>
            </c:ext>
          </c:extLst>
        </c:ser>
        <c:dLbls>
          <c:showLegendKey val="0"/>
          <c:showVal val="0"/>
          <c:showCatName val="0"/>
          <c:showSerName val="0"/>
          <c:showPercent val="0"/>
          <c:showBubbleSize val="0"/>
        </c:dLbls>
        <c:marker val="1"/>
        <c:smooth val="0"/>
        <c:axId val="266239552"/>
        <c:axId val="1"/>
      </c:lineChart>
      <c:catAx>
        <c:axId val="266239552"/>
        <c:scaling>
          <c:orientation val="minMax"/>
        </c:scaling>
        <c:delete val="0"/>
        <c:axPos val="b"/>
        <c:title>
          <c:tx>
            <c:rich>
              <a:bodyPr/>
              <a:lstStyle/>
              <a:p>
                <a:pPr algn="l">
                  <a:defRPr sz="140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5506270999512685"/>
              <c:y val="0.82059469985606648"/>
            </c:manualLayout>
          </c:layout>
          <c:overlay val="0"/>
          <c:spPr>
            <a:noFill/>
            <a:ln w="23348">
              <a:noFill/>
            </a:ln>
          </c:spPr>
        </c:title>
        <c:numFmt formatCode="General" sourceLinked="1"/>
        <c:majorTickMark val="out"/>
        <c:minorTickMark val="none"/>
        <c:tickLblPos val="nextTo"/>
        <c:spPr>
          <a:ln w="2919">
            <a:solidFill>
              <a:srgbClr val="000000"/>
            </a:solidFill>
            <a:prstDash val="solid"/>
          </a:ln>
        </c:spPr>
        <c:txPr>
          <a:bodyPr rot="0" vert="horz"/>
          <a:lstStyle/>
          <a:p>
            <a:pPr>
              <a:defRPr sz="1402"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919">
              <a:solidFill>
                <a:srgbClr val="000000"/>
              </a:solidFill>
              <a:prstDash val="solid"/>
            </a:ln>
          </c:spPr>
        </c:majorGridlines>
        <c:numFmt formatCode="General" sourceLinked="1"/>
        <c:majorTickMark val="out"/>
        <c:minorTickMark val="none"/>
        <c:tickLblPos val="nextTo"/>
        <c:spPr>
          <a:ln w="2919">
            <a:solidFill>
              <a:srgbClr val="000000"/>
            </a:solidFill>
            <a:prstDash val="solid"/>
          </a:ln>
        </c:spPr>
        <c:txPr>
          <a:bodyPr rot="0" vert="horz"/>
          <a:lstStyle/>
          <a:p>
            <a:pPr>
              <a:defRPr sz="1402" b="0" i="0" u="none" strike="noStrike" baseline="0">
                <a:solidFill>
                  <a:srgbClr val="000000"/>
                </a:solidFill>
                <a:latin typeface="Times New Roman"/>
                <a:ea typeface="Times New Roman"/>
                <a:cs typeface="Times New Roman"/>
              </a:defRPr>
            </a:pPr>
            <a:endParaRPr lang="ru-RU"/>
          </a:p>
        </c:txPr>
        <c:crossAx val="266239552"/>
        <c:crosses val="autoZero"/>
        <c:crossBetween val="between"/>
        <c:majorUnit val="30"/>
      </c:valAx>
      <c:spPr>
        <a:solidFill>
          <a:srgbClr val="C0C0C0"/>
        </a:solidFill>
        <a:ln w="11674">
          <a:solidFill>
            <a:srgbClr val="808080"/>
          </a:solidFill>
          <a:prstDash val="solid"/>
        </a:ln>
      </c:spPr>
    </c:plotArea>
    <c:plotVisOnly val="1"/>
    <c:dispBlanksAs val="gap"/>
    <c:showDLblsOverMax val="0"/>
  </c:chart>
  <c:spPr>
    <a:noFill/>
    <a:ln>
      <a:noFill/>
    </a:ln>
  </c:spPr>
  <c:txPr>
    <a:bodyPr/>
    <a:lstStyle/>
    <a:p>
      <a:pPr>
        <a:defRPr sz="110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570226798573252E-2"/>
          <c:y val="3.6396806033048679E-2"/>
          <c:w val="0.94142977320142673"/>
          <c:h val="0.73575283723337459"/>
        </c:manualLayout>
      </c:layout>
      <c:lineChart>
        <c:grouping val="standard"/>
        <c:varyColors val="0"/>
        <c:ser>
          <c:idx val="0"/>
          <c:order val="0"/>
          <c:tx>
            <c:strRef>
              <c:f>Sheet1!$A$2</c:f>
              <c:strCache>
                <c:ptCount val="1"/>
                <c:pt idx="0">
                  <c:v>ЖЄЛ</c:v>
                </c:pt>
              </c:strCache>
            </c:strRef>
          </c:tx>
          <c:spPr>
            <a:ln w="11538">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3"/>
                <c:pt idx="0">
                  <c:v>ЛА</c:v>
                </c:pt>
                <c:pt idx="1">
                  <c:v>Г</c:v>
                </c:pt>
                <c:pt idx="2">
                  <c:v>Б</c:v>
                </c:pt>
              </c:strCache>
            </c:strRef>
          </c:cat>
          <c:val>
            <c:numRef>
              <c:f>Sheet1!$B$2:$E$2</c:f>
              <c:numCache>
                <c:formatCode>General</c:formatCode>
                <c:ptCount val="4"/>
                <c:pt idx="0">
                  <c:v>13.33</c:v>
                </c:pt>
                <c:pt idx="1">
                  <c:v>12.33</c:v>
                </c:pt>
                <c:pt idx="2">
                  <c:v>8.7899999999999991</c:v>
                </c:pt>
              </c:numCache>
            </c:numRef>
          </c:val>
          <c:smooth val="0"/>
          <c:extLst>
            <c:ext xmlns:c16="http://schemas.microsoft.com/office/drawing/2014/chart" uri="{C3380CC4-5D6E-409C-BE32-E72D297353CC}">
              <c16:uniqueId val="{00000000-83B8-462A-A3E2-F58C9B2FAEDC}"/>
            </c:ext>
          </c:extLst>
        </c:ser>
        <c:ser>
          <c:idx val="1"/>
          <c:order val="1"/>
          <c:tx>
            <c:strRef>
              <c:f>Sheet1!$A$3</c:f>
              <c:strCache>
                <c:ptCount val="1"/>
              </c:strCache>
            </c:strRef>
          </c:tx>
          <c:spPr>
            <a:ln w="11538">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3"/>
                <c:pt idx="0">
                  <c:v>ЛА</c:v>
                </c:pt>
                <c:pt idx="1">
                  <c:v>Г</c:v>
                </c:pt>
                <c:pt idx="2">
                  <c:v>Б</c:v>
                </c:pt>
              </c:strCache>
            </c:strRef>
          </c:cat>
          <c:val>
            <c:numRef>
              <c:f>Sheet1!$B$3:$E$3</c:f>
              <c:numCache>
                <c:formatCode>General</c:formatCode>
                <c:ptCount val="4"/>
              </c:numCache>
            </c:numRef>
          </c:val>
          <c:smooth val="0"/>
          <c:extLst>
            <c:ext xmlns:c16="http://schemas.microsoft.com/office/drawing/2014/chart" uri="{C3380CC4-5D6E-409C-BE32-E72D297353CC}">
              <c16:uniqueId val="{00000001-83B8-462A-A3E2-F58C9B2FAEDC}"/>
            </c:ext>
          </c:extLst>
        </c:ser>
        <c:dLbls>
          <c:showLegendKey val="0"/>
          <c:showVal val="0"/>
          <c:showCatName val="0"/>
          <c:showSerName val="0"/>
          <c:showPercent val="0"/>
          <c:showBubbleSize val="0"/>
        </c:dLbls>
        <c:marker val="1"/>
        <c:smooth val="0"/>
        <c:axId val="121385568"/>
        <c:axId val="1"/>
      </c:lineChart>
      <c:catAx>
        <c:axId val="121385568"/>
        <c:scaling>
          <c:orientation val="minMax"/>
        </c:scaling>
        <c:delete val="0"/>
        <c:axPos val="b"/>
        <c:title>
          <c:tx>
            <c:rich>
              <a:bodyPr/>
              <a:lstStyle/>
              <a:p>
                <a:pPr>
                  <a:defRPr sz="1272" b="0" i="0" u="none" strike="noStrike" baseline="0">
                    <a:solidFill>
                      <a:srgbClr val="000000"/>
                    </a:solidFill>
                    <a:latin typeface="Times New Roman"/>
                    <a:ea typeface="Times New Roman"/>
                    <a:cs typeface="Times New Roman"/>
                  </a:defRPr>
                </a:pPr>
                <a:r>
                  <a:rPr lang="ru-RU" sz="1400"/>
                  <a:t>Зміст уроку</a:t>
                </a:r>
              </a:p>
            </c:rich>
          </c:tx>
          <c:layout>
            <c:manualLayout>
              <c:xMode val="edge"/>
              <c:yMode val="edge"/>
              <c:x val="0.38568023459608264"/>
              <c:y val="0.90705596107055964"/>
            </c:manualLayout>
          </c:layout>
          <c:overlay val="0"/>
          <c:spPr>
            <a:noFill/>
            <a:ln w="23077">
              <a:noFill/>
            </a:ln>
          </c:spPr>
        </c:title>
        <c:numFmt formatCode="General" sourceLinked="1"/>
        <c:majorTickMark val="out"/>
        <c:minorTickMark val="none"/>
        <c:tickLblPos val="nextTo"/>
        <c:spPr>
          <a:ln w="2885">
            <a:solidFill>
              <a:srgbClr val="000000"/>
            </a:solidFill>
            <a:prstDash val="solid"/>
          </a:ln>
        </c:spPr>
        <c:txPr>
          <a:bodyPr rot="0" vert="horz"/>
          <a:lstStyle/>
          <a:p>
            <a:pPr>
              <a:defRPr sz="1272"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885">
              <a:solidFill>
                <a:srgbClr val="000000"/>
              </a:solidFill>
              <a:prstDash val="solid"/>
            </a:ln>
          </c:spPr>
        </c:majorGridlines>
        <c:numFmt formatCode="General" sourceLinked="1"/>
        <c:majorTickMark val="out"/>
        <c:minorTickMark val="none"/>
        <c:tickLblPos val="nextTo"/>
        <c:spPr>
          <a:ln w="2885">
            <a:solidFill>
              <a:srgbClr val="000000"/>
            </a:solidFill>
            <a:prstDash val="solid"/>
          </a:ln>
        </c:spPr>
        <c:txPr>
          <a:bodyPr rot="0" vert="horz"/>
          <a:lstStyle/>
          <a:p>
            <a:pPr>
              <a:defRPr sz="1272" b="0" i="0" u="none" strike="noStrike" baseline="0">
                <a:solidFill>
                  <a:srgbClr val="000000"/>
                </a:solidFill>
                <a:latin typeface="Times New Roman"/>
                <a:ea typeface="Times New Roman"/>
                <a:cs typeface="Times New Roman"/>
              </a:defRPr>
            </a:pPr>
            <a:endParaRPr lang="ru-RU"/>
          </a:p>
        </c:txPr>
        <c:crossAx val="121385568"/>
        <c:crosses val="autoZero"/>
        <c:crossBetween val="between"/>
        <c:majorUnit val="20"/>
      </c:valAx>
      <c:spPr>
        <a:solidFill>
          <a:srgbClr val="C0C0C0"/>
        </a:solidFill>
        <a:ln w="11538">
          <a:solidFill>
            <a:srgbClr val="808080"/>
          </a:solidFill>
          <a:prstDash val="solid"/>
        </a:ln>
      </c:spPr>
    </c:plotArea>
    <c:legend>
      <c:legendPos val="r"/>
      <c:legendEntry>
        <c:idx val="1"/>
        <c:delete val="1"/>
      </c:legendEntry>
      <c:layout>
        <c:manualLayout>
          <c:xMode val="edge"/>
          <c:yMode val="edge"/>
          <c:x val="0.73778501628664495"/>
          <c:y val="0.52919708029197077"/>
          <c:w val="0.16938110749185667"/>
          <c:h val="0.20802919708029197"/>
        </c:manualLayout>
      </c:layout>
      <c:overlay val="0"/>
      <c:spPr>
        <a:noFill/>
        <a:ln w="2885">
          <a:solidFill>
            <a:srgbClr val="000000"/>
          </a:solidFill>
          <a:prstDash val="solid"/>
        </a:ln>
      </c:spPr>
      <c:txPr>
        <a:bodyPr/>
        <a:lstStyle/>
        <a:p>
          <a:pPr>
            <a:defRPr sz="116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570226798573252E-2"/>
          <c:y val="3.6396806033048679E-2"/>
          <c:w val="0.94142977320142673"/>
          <c:h val="0.69169383756607949"/>
        </c:manualLayout>
      </c:layout>
      <c:lineChart>
        <c:grouping val="standard"/>
        <c:varyColors val="0"/>
        <c:ser>
          <c:idx val="0"/>
          <c:order val="0"/>
          <c:tx>
            <c:strRef>
              <c:f>Sheet1!$A$2</c:f>
              <c:strCache>
                <c:ptCount val="1"/>
                <c:pt idx="0">
                  <c:v>Штанге</c:v>
                </c:pt>
              </c:strCache>
            </c:strRef>
          </c:tx>
          <c:spPr>
            <a:ln w="13169">
              <a:solidFill>
                <a:srgbClr val="000080"/>
              </a:solidFill>
              <a:prstDash val="solid"/>
            </a:ln>
          </c:spPr>
          <c:marker>
            <c:symbol val="diamond"/>
            <c:size val="5"/>
            <c:spPr>
              <a:solidFill>
                <a:srgbClr val="000080"/>
              </a:solidFill>
              <a:ln>
                <a:solidFill>
                  <a:srgbClr val="000080"/>
                </a:solidFill>
                <a:prstDash val="solid"/>
              </a:ln>
            </c:spPr>
          </c:marker>
          <c:cat>
            <c:strRef>
              <c:f>Sheet1!$B$1:$E$1</c:f>
              <c:strCache>
                <c:ptCount val="3"/>
                <c:pt idx="0">
                  <c:v>ЛА</c:v>
                </c:pt>
                <c:pt idx="1">
                  <c:v>Г</c:v>
                </c:pt>
                <c:pt idx="2">
                  <c:v>Б</c:v>
                </c:pt>
              </c:strCache>
            </c:strRef>
          </c:cat>
          <c:val>
            <c:numRef>
              <c:f>Sheet1!$B$2:$E$2</c:f>
              <c:numCache>
                <c:formatCode>General</c:formatCode>
                <c:ptCount val="4"/>
                <c:pt idx="0">
                  <c:v>16.559999999999999</c:v>
                </c:pt>
                <c:pt idx="1">
                  <c:v>8.4700000000000006</c:v>
                </c:pt>
                <c:pt idx="2">
                  <c:v>7.58</c:v>
                </c:pt>
              </c:numCache>
            </c:numRef>
          </c:val>
          <c:smooth val="0"/>
          <c:extLst>
            <c:ext xmlns:c16="http://schemas.microsoft.com/office/drawing/2014/chart" uri="{C3380CC4-5D6E-409C-BE32-E72D297353CC}">
              <c16:uniqueId val="{00000000-E06B-4A39-8874-D6F8A39078D6}"/>
            </c:ext>
          </c:extLst>
        </c:ser>
        <c:ser>
          <c:idx val="1"/>
          <c:order val="1"/>
          <c:tx>
            <c:strRef>
              <c:f>Sheet1!$A$3</c:f>
              <c:strCache>
                <c:ptCount val="1"/>
                <c:pt idx="0">
                  <c:v>Генчі</c:v>
                </c:pt>
              </c:strCache>
            </c:strRef>
          </c:tx>
          <c:spPr>
            <a:ln w="13169">
              <a:solidFill>
                <a:srgbClr val="FF00FF"/>
              </a:solidFill>
              <a:prstDash val="solid"/>
            </a:ln>
          </c:spPr>
          <c:marker>
            <c:symbol val="square"/>
            <c:size val="5"/>
            <c:spPr>
              <a:solidFill>
                <a:srgbClr val="FF00FF"/>
              </a:solidFill>
              <a:ln>
                <a:solidFill>
                  <a:srgbClr val="FF00FF"/>
                </a:solidFill>
                <a:prstDash val="solid"/>
              </a:ln>
            </c:spPr>
          </c:marker>
          <c:cat>
            <c:strRef>
              <c:f>Sheet1!$B$1:$E$1</c:f>
              <c:strCache>
                <c:ptCount val="3"/>
                <c:pt idx="0">
                  <c:v>ЛА</c:v>
                </c:pt>
                <c:pt idx="1">
                  <c:v>Г</c:v>
                </c:pt>
                <c:pt idx="2">
                  <c:v>Б</c:v>
                </c:pt>
              </c:strCache>
            </c:strRef>
          </c:cat>
          <c:val>
            <c:numRef>
              <c:f>Sheet1!$B$3:$E$3</c:f>
              <c:numCache>
                <c:formatCode>General</c:formatCode>
                <c:ptCount val="4"/>
                <c:pt idx="0">
                  <c:v>38.799999999999997</c:v>
                </c:pt>
                <c:pt idx="1">
                  <c:v>23.28</c:v>
                </c:pt>
                <c:pt idx="2">
                  <c:v>39.340000000000003</c:v>
                </c:pt>
              </c:numCache>
            </c:numRef>
          </c:val>
          <c:smooth val="0"/>
          <c:extLst>
            <c:ext xmlns:c16="http://schemas.microsoft.com/office/drawing/2014/chart" uri="{C3380CC4-5D6E-409C-BE32-E72D297353CC}">
              <c16:uniqueId val="{00000001-E06B-4A39-8874-D6F8A39078D6}"/>
            </c:ext>
          </c:extLst>
        </c:ser>
        <c:dLbls>
          <c:showLegendKey val="0"/>
          <c:showVal val="0"/>
          <c:showCatName val="0"/>
          <c:showSerName val="0"/>
          <c:showPercent val="0"/>
          <c:showBubbleSize val="0"/>
        </c:dLbls>
        <c:marker val="1"/>
        <c:smooth val="0"/>
        <c:axId val="265703944"/>
        <c:axId val="1"/>
      </c:lineChart>
      <c:catAx>
        <c:axId val="265703944"/>
        <c:scaling>
          <c:orientation val="minMax"/>
        </c:scaling>
        <c:delete val="0"/>
        <c:axPos val="b"/>
        <c:title>
          <c:tx>
            <c:rich>
              <a:bodyPr/>
              <a:lstStyle/>
              <a:p>
                <a:pPr>
                  <a:defRPr sz="145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6644951140065146"/>
              <c:y val="0.83211678832116787"/>
            </c:manualLayout>
          </c:layout>
          <c:overlay val="0"/>
          <c:spPr>
            <a:noFill/>
            <a:ln w="26339">
              <a:noFill/>
            </a:ln>
          </c:spPr>
        </c:title>
        <c:numFmt formatCode="General" sourceLinked="1"/>
        <c:majorTickMark val="out"/>
        <c:minorTickMark val="none"/>
        <c:tickLblPos val="nextTo"/>
        <c:spPr>
          <a:ln w="3292">
            <a:solidFill>
              <a:srgbClr val="000000"/>
            </a:solidFill>
            <a:prstDash val="solid"/>
          </a:ln>
        </c:spPr>
        <c:txPr>
          <a:bodyPr rot="0" vert="horz"/>
          <a:lstStyle/>
          <a:p>
            <a:pPr>
              <a:defRPr sz="1452"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292">
              <a:solidFill>
                <a:srgbClr val="000000"/>
              </a:solidFill>
              <a:prstDash val="solid"/>
            </a:ln>
          </c:spPr>
        </c:majorGridlines>
        <c:numFmt formatCode="General" sourceLinked="1"/>
        <c:majorTickMark val="out"/>
        <c:minorTickMark val="none"/>
        <c:tickLblPos val="nextTo"/>
        <c:spPr>
          <a:ln w="3292">
            <a:solidFill>
              <a:srgbClr val="000000"/>
            </a:solidFill>
            <a:prstDash val="solid"/>
          </a:ln>
        </c:spPr>
        <c:txPr>
          <a:bodyPr rot="0" vert="horz"/>
          <a:lstStyle/>
          <a:p>
            <a:pPr>
              <a:defRPr sz="1452" b="0" i="0" u="none" strike="noStrike" baseline="0">
                <a:solidFill>
                  <a:srgbClr val="000000"/>
                </a:solidFill>
                <a:latin typeface="Times New Roman"/>
                <a:ea typeface="Times New Roman"/>
                <a:cs typeface="Times New Roman"/>
              </a:defRPr>
            </a:pPr>
            <a:endParaRPr lang="ru-RU"/>
          </a:p>
        </c:txPr>
        <c:crossAx val="265703944"/>
        <c:crosses val="autoZero"/>
        <c:crossBetween val="between"/>
        <c:majorUnit val="20"/>
      </c:valAx>
      <c:spPr>
        <a:solidFill>
          <a:srgbClr val="FFFFFF"/>
        </a:solidFill>
        <a:ln w="13169">
          <a:solidFill>
            <a:srgbClr val="808080"/>
          </a:solidFill>
          <a:prstDash val="solid"/>
        </a:ln>
      </c:spPr>
    </c:plotArea>
    <c:legend>
      <c:legendPos val="r"/>
      <c:layout>
        <c:manualLayout>
          <c:xMode val="edge"/>
          <c:yMode val="edge"/>
          <c:x val="0.82410423452768733"/>
          <c:y val="0.27737226277372262"/>
          <c:w val="0.16938110749185667"/>
          <c:h val="0.20802919708029197"/>
        </c:manualLayout>
      </c:layout>
      <c:overlay val="0"/>
      <c:spPr>
        <a:noFill/>
        <a:ln w="3292">
          <a:solidFill>
            <a:srgbClr val="000000"/>
          </a:solidFill>
          <a:prstDash val="solid"/>
        </a:ln>
      </c:spPr>
      <c:txPr>
        <a:bodyPr/>
        <a:lstStyle/>
        <a:p>
          <a:pPr>
            <a:defRPr sz="133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A518-83E4-451C-8FF7-AB02AC23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18981</Words>
  <Characters>108192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TD</cp:lastModifiedBy>
  <cp:revision>15</cp:revision>
  <cp:lastPrinted>2023-12-14T09:38:00Z</cp:lastPrinted>
  <dcterms:created xsi:type="dcterms:W3CDTF">2023-03-19T17:33:00Z</dcterms:created>
  <dcterms:modified xsi:type="dcterms:W3CDTF">2023-12-14T09:44:00Z</dcterms:modified>
</cp:coreProperties>
</file>