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b/>
          <w:color w:val="auto"/>
          <w:kern w:val="0"/>
          <w:lang w:eastAsia="ru-RU" w:bidi="ar-SA"/>
        </w:rPr>
      </w:pPr>
      <w:r w:rsidRPr="00BA63FE">
        <w:rPr>
          <w:rFonts w:ascii="Times New Roman" w:eastAsia="Calibri" w:hAnsi="Times New Roman" w:cs="Times New Roman"/>
          <w:b/>
          <w:color w:val="auto"/>
          <w:kern w:val="0"/>
          <w:lang w:eastAsia="uk-UA" w:bidi="ar-SA"/>
        </w:rPr>
        <w:t>МІНІСТЕРСТВО ОСВІТИ І НАУКИ УКРАЇНИ</w:t>
      </w:r>
      <w:r w:rsidRPr="00BA63FE">
        <w:rPr>
          <w:rFonts w:ascii="Times New Roman" w:eastAsia="Calibri" w:hAnsi="Times New Roman" w:cs="Times New Roman"/>
          <w:b/>
          <w:color w:val="auto"/>
          <w:kern w:val="0"/>
          <w:lang w:eastAsia="ru-RU" w:bidi="ar-SA"/>
        </w:rPr>
        <w:t xml:space="preserve"> </w:t>
      </w: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b/>
          <w:color w:val="auto"/>
          <w:kern w:val="0"/>
          <w:lang w:eastAsia="uk-UA" w:bidi="ar-SA"/>
        </w:rPr>
      </w:pPr>
      <w:r w:rsidRPr="00BA63FE">
        <w:rPr>
          <w:rFonts w:ascii="Times New Roman" w:eastAsia="Calibri" w:hAnsi="Times New Roman" w:cs="Times New Roman"/>
          <w:b/>
          <w:color w:val="auto"/>
          <w:kern w:val="0"/>
          <w:lang w:eastAsia="uk-UA" w:bidi="ar-SA"/>
        </w:rPr>
        <w:t>ЗАПОРІЗЬКИЙ НАЦІОНАЛЬНИЙ УНІВЕРСИТЕТ</w:t>
      </w:r>
    </w:p>
    <w:p w:rsidR="00BA63FE" w:rsidRPr="00BA63FE" w:rsidRDefault="00BA63FE" w:rsidP="00BA63FE">
      <w:pPr>
        <w:keepNext/>
        <w:pBdr>
          <w:top w:val="none" w:sz="0" w:space="0" w:color="auto"/>
          <w:left w:val="none" w:sz="0" w:space="0" w:color="auto"/>
          <w:bottom w:val="none" w:sz="0" w:space="0" w:color="auto"/>
          <w:right w:val="none" w:sz="0" w:space="0" w:color="auto"/>
        </w:pBdr>
        <w:jc w:val="center"/>
        <w:outlineLvl w:val="0"/>
        <w:rPr>
          <w:rFonts w:ascii="Times New Roman" w:eastAsia="Calibri" w:hAnsi="Times New Roman" w:cs="Times New Roman"/>
          <w:b/>
          <w:caps/>
          <w:color w:val="auto"/>
          <w:kern w:val="0"/>
          <w:lang w:eastAsia="ru-RU" w:bidi="ar-SA"/>
        </w:rPr>
      </w:pPr>
      <w:r w:rsidRPr="00BA63FE">
        <w:rPr>
          <w:rFonts w:ascii="Times New Roman" w:eastAsia="Calibri" w:hAnsi="Times New Roman" w:cs="Times New Roman"/>
          <w:b/>
          <w:bCs/>
          <w:caps/>
          <w:color w:val="auto"/>
          <w:kern w:val="0"/>
          <w:lang w:eastAsia="ru-RU" w:bidi="ar-SA"/>
        </w:rPr>
        <w:t>Факультет фізичного</w:t>
      </w:r>
      <w:r w:rsidRPr="00BA63FE">
        <w:rPr>
          <w:rFonts w:ascii="Times New Roman" w:eastAsia="Calibri" w:hAnsi="Times New Roman" w:cs="Times New Roman"/>
          <w:b/>
          <w:caps/>
          <w:color w:val="auto"/>
          <w:kern w:val="0"/>
          <w:lang w:eastAsia="ru-RU" w:bidi="ar-SA"/>
        </w:rPr>
        <w:t xml:space="preserve"> виховання, ЗДОРОВ'Я ТА ТУРИЗМУ</w:t>
      </w:r>
    </w:p>
    <w:p w:rsidR="00BA63FE" w:rsidRPr="00BA63FE" w:rsidRDefault="00BA63FE" w:rsidP="00BA63FE">
      <w:pPr>
        <w:keepNext/>
        <w:pBdr>
          <w:top w:val="none" w:sz="0" w:space="0" w:color="auto"/>
          <w:left w:val="none" w:sz="0" w:space="0" w:color="auto"/>
          <w:bottom w:val="none" w:sz="0" w:space="0" w:color="auto"/>
          <w:right w:val="none" w:sz="0" w:space="0" w:color="auto"/>
        </w:pBdr>
        <w:jc w:val="center"/>
        <w:outlineLvl w:val="0"/>
        <w:rPr>
          <w:rFonts w:ascii="Times New Roman" w:eastAsia="Calibri" w:hAnsi="Times New Roman" w:cs="Times New Roman"/>
          <w:bCs/>
          <w:caps/>
          <w:color w:val="auto"/>
          <w:kern w:val="0"/>
          <w:lang w:eastAsia="ru-RU" w:bidi="ar-SA"/>
        </w:rPr>
      </w:pPr>
      <w:r w:rsidRPr="00BA63FE">
        <w:rPr>
          <w:rFonts w:ascii="Times New Roman" w:eastAsia="Calibri" w:hAnsi="Times New Roman" w:cs="Times New Roman"/>
          <w:b/>
          <w:caps/>
          <w:color w:val="auto"/>
          <w:kern w:val="0"/>
          <w:sz w:val="28"/>
          <w:szCs w:val="28"/>
          <w:lang w:eastAsia="ru-RU" w:bidi="ar-SA"/>
        </w:rPr>
        <w:t>Кафедра ТУРИЗМУ</w:t>
      </w:r>
      <w:r w:rsidRPr="00BA63FE">
        <w:rPr>
          <w:rFonts w:ascii="Times New Roman" w:eastAsia="Calibri" w:hAnsi="Times New Roman" w:cs="Times New Roman"/>
          <w:b/>
          <w:bCs/>
          <w:caps/>
          <w:color w:val="auto"/>
          <w:kern w:val="0"/>
          <w:sz w:val="28"/>
          <w:szCs w:val="28"/>
          <w:lang w:eastAsia="ru-RU" w:bidi="ar-SA"/>
        </w:rPr>
        <w:t xml:space="preserve"> та готельно-ресторанної справи</w:t>
      </w: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b/>
          <w:color w:val="auto"/>
          <w:kern w:val="0"/>
          <w:sz w:val="16"/>
          <w:szCs w:val="2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b/>
          <w:color w:val="auto"/>
          <w:kern w:val="0"/>
          <w:sz w:val="16"/>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16"/>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16"/>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16"/>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16"/>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16"/>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spacing w:line="480" w:lineRule="auto"/>
        <w:jc w:val="center"/>
        <w:rPr>
          <w:rFonts w:ascii="Times New Roman" w:eastAsia="Calibri" w:hAnsi="Times New Roman" w:cs="Times New Roman"/>
          <w:color w:val="auto"/>
          <w:kern w:val="0"/>
          <w:sz w:val="16"/>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spacing w:line="480" w:lineRule="auto"/>
        <w:jc w:val="center"/>
        <w:rPr>
          <w:rFonts w:ascii="Times New Roman" w:eastAsia="Calibri" w:hAnsi="Times New Roman" w:cs="Times New Roman"/>
          <w:caps/>
          <w:color w:val="auto"/>
          <w:kern w:val="0"/>
          <w:sz w:val="32"/>
          <w:szCs w:val="32"/>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aps/>
          <w:color w:val="auto"/>
          <w:kern w:val="0"/>
          <w:sz w:val="32"/>
          <w:szCs w:val="32"/>
          <w:lang w:eastAsia="ru-RU" w:bidi="ar-SA"/>
        </w:rPr>
      </w:pPr>
      <w:r w:rsidRPr="00BA63FE">
        <w:rPr>
          <w:rFonts w:ascii="Times New Roman" w:eastAsia="Calibri" w:hAnsi="Times New Roman" w:cs="Times New Roman"/>
          <w:bCs/>
          <w:caps/>
          <w:color w:val="auto"/>
          <w:kern w:val="0"/>
          <w:sz w:val="32"/>
          <w:szCs w:val="32"/>
          <w:lang w:eastAsia="ru-RU" w:bidi="ar-SA"/>
        </w:rPr>
        <w:t>Кваліфікаційна робота</w:t>
      </w:r>
    </w:p>
    <w:p w:rsidR="00BA63FE" w:rsidRPr="00BA63FE" w:rsidRDefault="00BA63FE" w:rsidP="00BA63FE">
      <w:pPr>
        <w:pBdr>
          <w:top w:val="none" w:sz="0" w:space="0" w:color="auto"/>
          <w:left w:val="none" w:sz="0" w:space="0" w:color="auto"/>
          <w:bottom w:val="none" w:sz="0" w:space="0" w:color="auto"/>
          <w:right w:val="none" w:sz="0" w:space="0" w:color="auto"/>
        </w:pBdr>
        <w:spacing w:line="480" w:lineRule="auto"/>
        <w:jc w:val="center"/>
        <w:rPr>
          <w:rFonts w:ascii="Times New Roman" w:eastAsia="Calibri" w:hAnsi="Times New Roman" w:cs="Times New Roman"/>
          <w:b/>
          <w:caps/>
          <w:color w:val="auto"/>
          <w:kern w:val="0"/>
          <w:sz w:val="32"/>
          <w:szCs w:val="32"/>
          <w:lang w:eastAsia="ru-RU" w:bidi="ar-SA"/>
        </w:rPr>
      </w:pPr>
      <w:r w:rsidRPr="00BA63FE">
        <w:rPr>
          <w:rFonts w:ascii="Times New Roman" w:eastAsia="Calibri" w:hAnsi="Times New Roman" w:cs="Times New Roman"/>
          <w:b/>
          <w:caps/>
          <w:color w:val="auto"/>
          <w:kern w:val="0"/>
          <w:sz w:val="32"/>
          <w:szCs w:val="32"/>
          <w:lang w:eastAsia="ru-RU" w:bidi="ar-SA"/>
        </w:rPr>
        <w:t>магістра</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360"/>
          <w:tab w:val="left" w:pos="1080"/>
        </w:tabs>
        <w:spacing w:line="360" w:lineRule="auto"/>
        <w:ind w:left="1418" w:hanging="1418"/>
        <w:jc w:val="both"/>
        <w:rPr>
          <w:rFonts w:ascii="Times New Roman" w:eastAsia="Calibri" w:hAnsi="Times New Roman" w:cs="Times New Roman"/>
          <w:b/>
          <w:caps/>
          <w:color w:val="auto"/>
          <w:kern w:val="0"/>
          <w:sz w:val="28"/>
          <w:szCs w:val="28"/>
          <w:lang w:eastAsia="ru-RU" w:bidi="ar-SA"/>
        </w:rPr>
      </w:pPr>
      <w:r w:rsidRPr="00BA63FE">
        <w:rPr>
          <w:rFonts w:ascii="Times New Roman" w:eastAsia="Calibri" w:hAnsi="Times New Roman" w:cs="Times New Roman"/>
          <w:color w:val="auto"/>
          <w:kern w:val="0"/>
          <w:sz w:val="32"/>
          <w:szCs w:val="32"/>
          <w:lang w:eastAsia="ru-RU" w:bidi="ar-SA"/>
        </w:rPr>
        <w:t>на тему</w:t>
      </w:r>
      <w:r w:rsidRPr="00BA63FE">
        <w:rPr>
          <w:rFonts w:ascii="Times New Roman" w:eastAsia="Calibri" w:hAnsi="Times New Roman" w:cs="Times New Roman"/>
          <w:b/>
          <w:caps/>
          <w:color w:val="auto"/>
          <w:kern w:val="0"/>
          <w:sz w:val="32"/>
          <w:szCs w:val="32"/>
          <w:lang w:eastAsia="ru-RU" w:bidi="ar-SA"/>
        </w:rPr>
        <w:t xml:space="preserve">: </w:t>
      </w:r>
      <w:r w:rsidRPr="00BA63FE">
        <w:rPr>
          <w:rFonts w:ascii="Times New Roman" w:eastAsia="Calibri" w:hAnsi="Times New Roman" w:cs="Times New Roman"/>
          <w:b/>
          <w:color w:val="auto"/>
          <w:kern w:val="0"/>
          <w:sz w:val="28"/>
          <w:szCs w:val="28"/>
          <w:lang w:eastAsia="ru-RU" w:bidi="ar-SA"/>
        </w:rPr>
        <w:t>«Удосконалення якості основних та додаткових послуг туристичного підприємства»</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360"/>
          <w:tab w:val="left" w:pos="1080"/>
        </w:tabs>
        <w:spacing w:line="360" w:lineRule="auto"/>
        <w:ind w:left="1418"/>
        <w:jc w:val="both"/>
        <w:rPr>
          <w:rFonts w:ascii="Times New Roman" w:eastAsia="Times New Roman" w:hAnsi="Times New Roman" w:cs="Times New Roman"/>
          <w:color w:val="auto"/>
          <w:kern w:val="0"/>
          <w:sz w:val="28"/>
          <w:szCs w:val="28"/>
          <w:lang w:eastAsia="ru-RU" w:bidi="ar-SA"/>
        </w:rPr>
      </w:pPr>
      <w:r w:rsidRPr="00BA63FE">
        <w:rPr>
          <w:rFonts w:ascii="Times New Roman" w:eastAsia="Calibri" w:hAnsi="Times New Roman" w:cs="Times New Roman"/>
          <w:b/>
          <w:color w:val="auto"/>
          <w:kern w:val="0"/>
          <w:sz w:val="28"/>
          <w:szCs w:val="28"/>
          <w:lang w:eastAsia="ru-RU" w:bidi="ar-SA"/>
        </w:rPr>
        <w:t>«</w:t>
      </w:r>
      <w:proofErr w:type="spellStart"/>
      <w:r w:rsidRPr="00BA63FE">
        <w:rPr>
          <w:rFonts w:ascii="TimesNewRomanPSMT" w:eastAsia="Times New Roman" w:hAnsi="TimesNewRomanPSMT" w:cs="Times New Roman"/>
          <w:kern w:val="0"/>
          <w:sz w:val="28"/>
          <w:szCs w:val="28"/>
          <w:lang w:eastAsia="ru-RU" w:bidi="ar-SA"/>
        </w:rPr>
        <w:t>Improving</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the</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Quality</w:t>
      </w:r>
      <w:proofErr w:type="spellEnd"/>
      <w:r w:rsidRPr="00BA63FE">
        <w:rPr>
          <w:rFonts w:ascii="TimesNewRomanPSMT" w:eastAsia="Times New Roman" w:hAnsi="TimesNewRomanPSMT" w:cs="Times New Roman"/>
          <w:kern w:val="0"/>
          <w:sz w:val="28"/>
          <w:szCs w:val="28"/>
          <w:lang w:eastAsia="ru-RU" w:bidi="ar-SA"/>
        </w:rPr>
        <w:t xml:space="preserve"> o f </w:t>
      </w:r>
      <w:proofErr w:type="spellStart"/>
      <w:r w:rsidRPr="00BA63FE">
        <w:rPr>
          <w:rFonts w:ascii="TimesNewRomanPSMT" w:eastAsia="Times New Roman" w:hAnsi="TimesNewRomanPSMT" w:cs="Times New Roman"/>
          <w:kern w:val="0"/>
          <w:sz w:val="28"/>
          <w:szCs w:val="28"/>
          <w:lang w:eastAsia="ru-RU" w:bidi="ar-SA"/>
        </w:rPr>
        <w:t>Basic</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and</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Additional</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Services</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of</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the</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Tourist</w:t>
      </w:r>
      <w:proofErr w:type="spellEnd"/>
      <w:r w:rsidRPr="00BA63FE">
        <w:rPr>
          <w:rFonts w:ascii="TimesNewRomanPSMT" w:eastAsia="Times New Roman" w:hAnsi="TimesNewRomanPSMT" w:cs="Times New Roman"/>
          <w:kern w:val="0"/>
          <w:sz w:val="28"/>
          <w:szCs w:val="28"/>
          <w:lang w:eastAsia="ru-RU" w:bidi="ar-SA"/>
        </w:rPr>
        <w:t xml:space="preserve"> </w:t>
      </w:r>
      <w:proofErr w:type="spellStart"/>
      <w:r w:rsidRPr="00BA63FE">
        <w:rPr>
          <w:rFonts w:ascii="TimesNewRomanPSMT" w:eastAsia="Times New Roman" w:hAnsi="TimesNewRomanPSMT" w:cs="Times New Roman"/>
          <w:kern w:val="0"/>
          <w:sz w:val="28"/>
          <w:szCs w:val="28"/>
          <w:lang w:eastAsia="ru-RU" w:bidi="ar-SA"/>
        </w:rPr>
        <w:t>Enterprise</w:t>
      </w:r>
      <w:proofErr w:type="spellEnd"/>
      <w:r w:rsidRPr="00BA63FE">
        <w:rPr>
          <w:rFonts w:ascii="Times New Roman" w:eastAsia="Times New Roman" w:hAnsi="Times New Roman" w:cs="Times New Roman"/>
          <w:color w:val="auto"/>
          <w:kern w:val="0"/>
          <w:sz w:val="28"/>
          <w:szCs w:val="28"/>
          <w:lang w:eastAsia="ru-RU" w:bidi="ar-SA"/>
        </w:rPr>
        <w:t>»</w:t>
      </w: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rPr>
          <w:rFonts w:ascii="TimesNewRomanPSMT" w:eastAsia="Times New Roman" w:hAnsi="TimesNewRomanPSMT" w:cs="Times New Roman"/>
          <w:kern w:val="0"/>
          <w:sz w:val="19"/>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 xml:space="preserve">Виконав: студент 2 курсу, </w:t>
      </w: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групи 8.2422-тг</w:t>
      </w: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спеціальність 242 Туризм</w:t>
      </w: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 xml:space="preserve">освітня програма </w:t>
      </w:r>
      <w:proofErr w:type="spellStart"/>
      <w:r w:rsidRPr="00BA63FE">
        <w:rPr>
          <w:rFonts w:ascii="Times New Roman" w:eastAsia="Calibri" w:hAnsi="Times New Roman" w:cs="Times New Roman"/>
          <w:color w:val="auto"/>
          <w:kern w:val="0"/>
          <w:sz w:val="28"/>
          <w:szCs w:val="28"/>
          <w:lang w:eastAsia="ru-RU" w:bidi="ar-SA"/>
        </w:rPr>
        <w:t>Туризмознавство</w:t>
      </w:r>
      <w:proofErr w:type="spellEnd"/>
      <w:r w:rsidRPr="00BA63FE">
        <w:rPr>
          <w:rFonts w:ascii="Times New Roman" w:eastAsia="Calibri" w:hAnsi="Times New Roman" w:cs="Times New Roman"/>
          <w:color w:val="auto"/>
          <w:kern w:val="0"/>
          <w:sz w:val="28"/>
          <w:szCs w:val="28"/>
          <w:lang w:eastAsia="ru-RU" w:bidi="ar-SA"/>
        </w:rPr>
        <w:t xml:space="preserve"> і гостинність</w:t>
      </w: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Савченко Сергій Анатолійович</w:t>
      </w: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 xml:space="preserve">Керівник: </w:t>
      </w:r>
      <w:proofErr w:type="spellStart"/>
      <w:r w:rsidRPr="00BA63FE">
        <w:rPr>
          <w:rFonts w:ascii="Times New Roman" w:eastAsia="Calibri" w:hAnsi="Times New Roman" w:cs="Times New Roman"/>
          <w:color w:val="auto"/>
          <w:kern w:val="0"/>
          <w:sz w:val="28"/>
          <w:szCs w:val="28"/>
          <w:lang w:eastAsia="ru-RU" w:bidi="ar-SA"/>
        </w:rPr>
        <w:t>д.пед.н</w:t>
      </w:r>
      <w:proofErr w:type="spellEnd"/>
      <w:r w:rsidRPr="00BA63FE">
        <w:rPr>
          <w:rFonts w:ascii="Times New Roman" w:eastAsia="Calibri" w:hAnsi="Times New Roman" w:cs="Times New Roman"/>
          <w:color w:val="auto"/>
          <w:kern w:val="0"/>
          <w:sz w:val="28"/>
          <w:szCs w:val="28"/>
          <w:lang w:eastAsia="ru-RU" w:bidi="ar-SA"/>
        </w:rPr>
        <w:t>., професор кафедри туризму</w:t>
      </w:r>
      <w:r w:rsidRPr="00BA63FE">
        <w:rPr>
          <w:rFonts w:ascii="TimesNewRomanPSMT" w:eastAsia="Calibri" w:hAnsi="TimesNewRomanPSMT" w:cs="Times New Roman"/>
          <w:sz w:val="28"/>
          <w:szCs w:val="28"/>
          <w:lang w:eastAsia="ru-RU" w:bidi="ar-SA"/>
        </w:rPr>
        <w:t xml:space="preserve"> та готельно-ресторанної справи</w:t>
      </w: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u w:val="single"/>
          <w:lang w:eastAsia="ru-RU" w:bidi="ar-SA"/>
        </w:rPr>
      </w:pPr>
      <w:proofErr w:type="spellStart"/>
      <w:r w:rsidRPr="00BA63FE">
        <w:rPr>
          <w:rFonts w:ascii="Times New Roman" w:eastAsia="Calibri" w:hAnsi="Times New Roman" w:cs="Times New Roman"/>
          <w:color w:val="auto"/>
          <w:kern w:val="0"/>
          <w:sz w:val="28"/>
          <w:szCs w:val="28"/>
          <w:u w:val="single"/>
          <w:lang w:eastAsia="ru-RU" w:bidi="ar-SA"/>
        </w:rPr>
        <w:t>Безкоровайна</w:t>
      </w:r>
      <w:proofErr w:type="spellEnd"/>
      <w:r w:rsidRPr="00BA63FE">
        <w:rPr>
          <w:rFonts w:ascii="Times New Roman" w:eastAsia="Calibri" w:hAnsi="Times New Roman" w:cs="Times New Roman"/>
          <w:color w:val="auto"/>
          <w:kern w:val="0"/>
          <w:sz w:val="28"/>
          <w:szCs w:val="28"/>
          <w:u w:val="single"/>
          <w:lang w:eastAsia="ru-RU" w:bidi="ar-SA"/>
        </w:rPr>
        <w:t xml:space="preserve"> Л.В.</w:t>
      </w: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 xml:space="preserve">Рецензент: доцент, </w:t>
      </w:r>
      <w:proofErr w:type="spellStart"/>
      <w:r w:rsidRPr="00BA63FE">
        <w:rPr>
          <w:rFonts w:ascii="Times New Roman" w:eastAsia="Calibri" w:hAnsi="Times New Roman" w:cs="Times New Roman"/>
          <w:color w:val="auto"/>
          <w:kern w:val="0"/>
          <w:sz w:val="28"/>
          <w:szCs w:val="28"/>
          <w:lang w:eastAsia="ru-RU" w:bidi="ar-SA"/>
        </w:rPr>
        <w:t>к.пед.н</w:t>
      </w:r>
      <w:proofErr w:type="spellEnd"/>
      <w:r w:rsidRPr="00BA63FE">
        <w:rPr>
          <w:rFonts w:ascii="Times New Roman" w:eastAsia="Calibri" w:hAnsi="Times New Roman" w:cs="Times New Roman"/>
          <w:color w:val="auto"/>
          <w:kern w:val="0"/>
          <w:sz w:val="28"/>
          <w:szCs w:val="28"/>
          <w:lang w:eastAsia="ru-RU" w:bidi="ar-SA"/>
        </w:rPr>
        <w:t>.</w:t>
      </w:r>
    </w:p>
    <w:p w:rsidR="00BA63FE" w:rsidRPr="00BA63FE" w:rsidRDefault="00BA63FE" w:rsidP="00BA63FE">
      <w:pPr>
        <w:pBdr>
          <w:top w:val="none" w:sz="0" w:space="0" w:color="auto"/>
          <w:left w:val="none" w:sz="0" w:space="0" w:color="auto"/>
          <w:bottom w:val="none" w:sz="0" w:space="0" w:color="auto"/>
          <w:right w:val="none" w:sz="0" w:space="0" w:color="auto"/>
        </w:pBdr>
        <w:ind w:left="5245"/>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 xml:space="preserve">Коваленко Ю.О.                                 </w:t>
      </w:r>
    </w:p>
    <w:p w:rsidR="00BA63FE" w:rsidRPr="00BA63FE" w:rsidRDefault="00BA63FE" w:rsidP="00BA63FE">
      <w:pPr>
        <w:pBdr>
          <w:top w:val="none" w:sz="0" w:space="0" w:color="auto"/>
          <w:left w:val="none" w:sz="0" w:space="0" w:color="auto"/>
          <w:bottom w:val="none" w:sz="0" w:space="0" w:color="auto"/>
          <w:right w:val="none" w:sz="0" w:space="0" w:color="auto"/>
        </w:pBdr>
        <w:jc w:val="right"/>
        <w:rPr>
          <w:rFonts w:ascii="Times New Roman" w:eastAsia="Calibri" w:hAnsi="Times New Roman" w:cs="Times New Roman"/>
          <w:color w:val="auto"/>
          <w:kern w:val="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right"/>
        <w:rPr>
          <w:rFonts w:ascii="Times New Roman" w:eastAsia="Calibri" w:hAnsi="Times New Roman" w:cs="Times New Roman"/>
          <w:color w:val="auto"/>
          <w:kern w:val="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right"/>
        <w:rPr>
          <w:rFonts w:ascii="Times New Roman" w:eastAsia="Calibri" w:hAnsi="Times New Roman" w:cs="Times New Roman"/>
          <w:color w:val="auto"/>
          <w:kern w:val="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rPr>
          <w:rFonts w:ascii="Times New Roman" w:eastAsia="Calibri" w:hAnsi="Times New Roman" w:cs="Times New Roman"/>
          <w:color w:val="auto"/>
          <w:kern w:val="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right"/>
        <w:rPr>
          <w:rFonts w:ascii="Times New Roman" w:eastAsia="Calibri" w:hAnsi="Times New Roman" w:cs="Times New Roman"/>
          <w:color w:val="auto"/>
          <w:kern w:val="0"/>
          <w:sz w:val="28"/>
          <w:szCs w:val="28"/>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8"/>
          <w:lang w:eastAsia="ru-RU" w:bidi="ar-SA"/>
        </w:rPr>
        <w:t>Запоріжжя – 2023 рік</w:t>
      </w: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28"/>
          <w:szCs w:val="28"/>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b/>
          <w:color w:val="auto"/>
          <w:kern w:val="0"/>
          <w:lang w:eastAsia="ru-RU" w:bidi="ar-SA"/>
        </w:rPr>
      </w:pPr>
      <w:r w:rsidRPr="00BA63FE">
        <w:rPr>
          <w:rFonts w:ascii="Times New Roman" w:eastAsia="Calibri" w:hAnsi="Times New Roman" w:cs="Times New Roman"/>
          <w:b/>
          <w:color w:val="auto"/>
          <w:kern w:val="0"/>
          <w:lang w:eastAsia="uk-UA" w:bidi="ar-SA"/>
        </w:rPr>
        <w:lastRenderedPageBreak/>
        <w:t>МІНІСТЕРСТВО ОСВІТИ І НАУКИ УКРАЇНИ</w:t>
      </w:r>
      <w:r w:rsidRPr="00BA63FE">
        <w:rPr>
          <w:rFonts w:ascii="Times New Roman" w:eastAsia="Calibri" w:hAnsi="Times New Roman" w:cs="Times New Roman"/>
          <w:b/>
          <w:color w:val="auto"/>
          <w:kern w:val="0"/>
          <w:lang w:eastAsia="ru-RU" w:bidi="ar-SA"/>
        </w:rPr>
        <w:t xml:space="preserve"> </w:t>
      </w: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b/>
          <w:color w:val="auto"/>
          <w:kern w:val="0"/>
          <w:lang w:eastAsia="uk-UA" w:bidi="ar-SA"/>
        </w:rPr>
      </w:pPr>
      <w:r w:rsidRPr="00BA63FE">
        <w:rPr>
          <w:rFonts w:ascii="Times New Roman" w:eastAsia="Calibri" w:hAnsi="Times New Roman" w:cs="Times New Roman"/>
          <w:b/>
          <w:color w:val="auto"/>
          <w:kern w:val="0"/>
          <w:lang w:eastAsia="uk-UA" w:bidi="ar-SA"/>
        </w:rPr>
        <w:t>ЗАПОРІЗЬКИЙ НАЦІОНАЛЬНИЙ УНІВЕРСИТЕТ</w:t>
      </w:r>
    </w:p>
    <w:p w:rsidR="00BA63FE" w:rsidRPr="00BA63FE" w:rsidRDefault="00BA63FE" w:rsidP="00BA63FE">
      <w:pPr>
        <w:keepNext/>
        <w:pBdr>
          <w:top w:val="none" w:sz="0" w:space="0" w:color="auto"/>
          <w:left w:val="none" w:sz="0" w:space="0" w:color="auto"/>
          <w:bottom w:val="none" w:sz="0" w:space="0" w:color="auto"/>
          <w:right w:val="none" w:sz="0" w:space="0" w:color="auto"/>
        </w:pBdr>
        <w:jc w:val="center"/>
        <w:outlineLvl w:val="0"/>
        <w:rPr>
          <w:rFonts w:ascii="Times New Roman" w:eastAsia="Calibri" w:hAnsi="Times New Roman" w:cs="Times New Roman"/>
          <w:b/>
          <w:caps/>
          <w:color w:val="auto"/>
          <w:kern w:val="0"/>
          <w:lang w:eastAsia="ru-RU" w:bidi="ar-SA"/>
        </w:rPr>
      </w:pPr>
      <w:r w:rsidRPr="00BA63FE">
        <w:rPr>
          <w:rFonts w:ascii="Times New Roman" w:eastAsia="Calibri" w:hAnsi="Times New Roman" w:cs="Times New Roman"/>
          <w:b/>
          <w:bCs/>
          <w:caps/>
          <w:color w:val="auto"/>
          <w:kern w:val="0"/>
          <w:lang w:eastAsia="ru-RU" w:bidi="ar-SA"/>
        </w:rPr>
        <w:t>Факультет фізичного</w:t>
      </w:r>
      <w:r w:rsidRPr="00BA63FE">
        <w:rPr>
          <w:rFonts w:ascii="Times New Roman" w:eastAsia="Calibri" w:hAnsi="Times New Roman" w:cs="Times New Roman"/>
          <w:b/>
          <w:caps/>
          <w:color w:val="auto"/>
          <w:kern w:val="0"/>
          <w:lang w:eastAsia="ru-RU" w:bidi="ar-SA"/>
        </w:rPr>
        <w:t xml:space="preserve"> виховання, ЗДОРОВ'Я ТА ТУРИЗМУ</w:t>
      </w:r>
    </w:p>
    <w:p w:rsidR="00BA63FE" w:rsidRPr="00BA63FE" w:rsidRDefault="00BA63FE" w:rsidP="00BA63FE">
      <w:pPr>
        <w:keepNext/>
        <w:pBdr>
          <w:top w:val="none" w:sz="0" w:space="0" w:color="auto"/>
          <w:left w:val="none" w:sz="0" w:space="0" w:color="auto"/>
          <w:bottom w:val="none" w:sz="0" w:space="0" w:color="auto"/>
          <w:right w:val="none" w:sz="0" w:space="0" w:color="auto"/>
        </w:pBdr>
        <w:jc w:val="center"/>
        <w:outlineLvl w:val="0"/>
        <w:rPr>
          <w:rFonts w:ascii="Times New Roman" w:eastAsia="Calibri" w:hAnsi="Times New Roman" w:cs="Times New Roman"/>
          <w:bCs/>
          <w:caps/>
          <w:color w:val="auto"/>
          <w:kern w:val="0"/>
          <w:lang w:eastAsia="ru-RU" w:bidi="ar-SA"/>
        </w:rPr>
      </w:pPr>
      <w:r w:rsidRPr="00BA63FE">
        <w:rPr>
          <w:rFonts w:ascii="Times New Roman" w:eastAsia="Calibri" w:hAnsi="Times New Roman" w:cs="Times New Roman"/>
          <w:b/>
          <w:caps/>
          <w:color w:val="auto"/>
          <w:kern w:val="0"/>
          <w:lang w:eastAsia="ru-RU" w:bidi="ar-SA"/>
        </w:rPr>
        <w:t>Кафедра ТУРИЗМУ</w:t>
      </w:r>
      <w:r w:rsidRPr="00BA63FE">
        <w:rPr>
          <w:rFonts w:ascii="Times New Roman" w:eastAsia="Calibri" w:hAnsi="Times New Roman" w:cs="Times New Roman"/>
          <w:b/>
          <w:bCs/>
          <w:caps/>
          <w:color w:val="auto"/>
          <w:kern w:val="0"/>
          <w:lang w:eastAsia="ru-RU" w:bidi="ar-SA"/>
        </w:rPr>
        <w:t xml:space="preserve"> та готельно-ресторанної справи</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851"/>
        </w:tabs>
        <w:jc w:val="center"/>
        <w:rPr>
          <w:rFonts w:ascii="Times New Roman" w:eastAsia="Times New Roman" w:hAnsi="Times New Roman" w:cs="Times New Roman"/>
          <w:color w:val="auto"/>
          <w:kern w:val="0"/>
          <w:sz w:val="28"/>
          <w:szCs w:val="28"/>
          <w:lang w:eastAsia="ru-RU" w:bidi="ar-SA"/>
        </w:rPr>
      </w:pPr>
      <w:r w:rsidRPr="00BA63FE">
        <w:rPr>
          <w:rFonts w:ascii="Times New Roman" w:eastAsia="Times New Roman" w:hAnsi="Times New Roman" w:cs="Times New Roman"/>
          <w:color w:val="auto"/>
          <w:kern w:val="0"/>
          <w:sz w:val="28"/>
          <w:szCs w:val="28"/>
          <w:lang w:eastAsia="ru-RU" w:bidi="ar-SA"/>
        </w:rPr>
        <w:t>Ступінь вищої освіти магістр</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851"/>
        </w:tabs>
        <w:jc w:val="center"/>
        <w:rPr>
          <w:rFonts w:ascii="Times New Roman" w:eastAsia="Calibri" w:hAnsi="Times New Roman" w:cs="Times New Roman"/>
          <w:color w:val="auto"/>
          <w:kern w:val="0"/>
          <w:sz w:val="28"/>
          <w:szCs w:val="20"/>
          <w:lang w:eastAsia="ru-RU" w:bidi="ar-SA"/>
        </w:rPr>
      </w:pPr>
      <w:r w:rsidRPr="00BA63FE">
        <w:rPr>
          <w:rFonts w:ascii="Times New Roman" w:eastAsia="Calibri" w:hAnsi="Times New Roman" w:cs="Times New Roman"/>
          <w:color w:val="auto"/>
          <w:kern w:val="0"/>
          <w:sz w:val="28"/>
          <w:szCs w:val="20"/>
          <w:lang w:eastAsia="ru-RU" w:bidi="ar-SA"/>
        </w:rPr>
        <w:t>Спеціальність 242 туризм</w:t>
      </w:r>
    </w:p>
    <w:p w:rsidR="00BA63FE" w:rsidRPr="00BA63FE" w:rsidRDefault="00BA63FE" w:rsidP="00BA63FE">
      <w:pPr>
        <w:pBdr>
          <w:top w:val="none" w:sz="0" w:space="0" w:color="auto"/>
          <w:left w:val="none" w:sz="0" w:space="0" w:color="auto"/>
          <w:bottom w:val="none" w:sz="0" w:space="0" w:color="auto"/>
          <w:right w:val="none" w:sz="0" w:space="0" w:color="auto"/>
        </w:pBdr>
        <w:rPr>
          <w:rFonts w:ascii="Times New Roman" w:eastAsia="Calibri" w:hAnsi="Times New Roman" w:cs="Times New Roman"/>
          <w:color w:val="auto"/>
          <w:kern w:val="0"/>
          <w:sz w:val="28"/>
          <w:szCs w:val="20"/>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tabs>
          <w:tab w:val="left" w:pos="851"/>
        </w:tabs>
        <w:spacing w:line="360" w:lineRule="auto"/>
        <w:ind w:firstLine="709"/>
        <w:jc w:val="right"/>
        <w:rPr>
          <w:rFonts w:ascii="Times New Roman" w:eastAsia="Times New Roman" w:hAnsi="Times New Roman" w:cs="Times New Roman"/>
          <w:b/>
          <w:bCs/>
          <w:color w:val="auto"/>
          <w:kern w:val="0"/>
          <w:sz w:val="28"/>
          <w:szCs w:val="28"/>
          <w:lang w:eastAsia="uk-UA" w:bidi="ar-SA"/>
        </w:rPr>
      </w:pPr>
      <w:r w:rsidRPr="00BA63FE">
        <w:rPr>
          <w:rFonts w:ascii="Times New Roman" w:eastAsia="Times New Roman" w:hAnsi="Times New Roman" w:cs="Times New Roman"/>
          <w:b/>
          <w:bCs/>
          <w:color w:val="auto"/>
          <w:kern w:val="0"/>
          <w:sz w:val="28"/>
          <w:szCs w:val="28"/>
          <w:lang w:eastAsia="uk-UA" w:bidi="ar-SA"/>
        </w:rPr>
        <w:t>ЗАТВЕРДЖУЮ:</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851"/>
        </w:tabs>
        <w:spacing w:line="360" w:lineRule="auto"/>
        <w:ind w:firstLine="709"/>
        <w:jc w:val="right"/>
        <w:rPr>
          <w:rFonts w:ascii="Times New Roman" w:eastAsia="Times New Roman" w:hAnsi="Times New Roman" w:cs="Times New Roman"/>
          <w:b/>
          <w:bCs/>
          <w:color w:val="auto"/>
          <w:kern w:val="0"/>
          <w:sz w:val="28"/>
          <w:szCs w:val="28"/>
          <w:lang w:eastAsia="uk-UA" w:bidi="ar-SA"/>
        </w:rPr>
      </w:pPr>
      <w:r w:rsidRPr="00BA63FE">
        <w:rPr>
          <w:rFonts w:ascii="Times New Roman" w:eastAsia="Times New Roman" w:hAnsi="Times New Roman" w:cs="Times New Roman"/>
          <w:b/>
          <w:bCs/>
          <w:color w:val="auto"/>
          <w:kern w:val="0"/>
          <w:sz w:val="28"/>
          <w:szCs w:val="28"/>
          <w:lang w:eastAsia="uk-UA" w:bidi="ar-SA"/>
        </w:rPr>
        <w:t xml:space="preserve">Завідувач кафедри туризму </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851"/>
        </w:tabs>
        <w:spacing w:line="360" w:lineRule="auto"/>
        <w:ind w:firstLine="709"/>
        <w:jc w:val="right"/>
        <w:rPr>
          <w:rFonts w:ascii="Times New Roman" w:eastAsia="Times New Roman" w:hAnsi="Times New Roman" w:cs="Times New Roman"/>
          <w:b/>
          <w:bCs/>
          <w:color w:val="auto"/>
          <w:kern w:val="0"/>
          <w:sz w:val="28"/>
          <w:szCs w:val="28"/>
          <w:lang w:eastAsia="uk-UA" w:bidi="ar-SA"/>
        </w:rPr>
      </w:pPr>
      <w:r w:rsidRPr="00BA63FE">
        <w:rPr>
          <w:rFonts w:ascii="Times New Roman" w:eastAsia="Times New Roman" w:hAnsi="Times New Roman" w:cs="Times New Roman"/>
          <w:b/>
          <w:bCs/>
          <w:color w:val="auto"/>
          <w:kern w:val="0"/>
          <w:sz w:val="28"/>
          <w:szCs w:val="28"/>
          <w:lang w:eastAsia="uk-UA" w:bidi="ar-SA"/>
        </w:rPr>
        <w:t>та готельно-ресторанної справи</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851"/>
        </w:tabs>
        <w:spacing w:line="360" w:lineRule="auto"/>
        <w:ind w:firstLine="709"/>
        <w:jc w:val="right"/>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 xml:space="preserve">_________ Н. В. </w:t>
      </w:r>
      <w:proofErr w:type="spellStart"/>
      <w:r w:rsidRPr="00BA63FE">
        <w:rPr>
          <w:rFonts w:ascii="Times New Roman" w:eastAsia="Times New Roman" w:hAnsi="Times New Roman" w:cs="Times New Roman"/>
          <w:color w:val="auto"/>
          <w:kern w:val="0"/>
          <w:sz w:val="28"/>
          <w:szCs w:val="28"/>
          <w:lang w:eastAsia="uk-UA" w:bidi="ar-SA"/>
        </w:rPr>
        <w:t>Маковецька</w:t>
      </w:r>
      <w:proofErr w:type="spellEnd"/>
      <w:r w:rsidRPr="00BA63FE">
        <w:rPr>
          <w:rFonts w:ascii="Times New Roman" w:eastAsia="Times New Roman" w:hAnsi="Times New Roman" w:cs="Times New Roman"/>
          <w:color w:val="auto"/>
          <w:kern w:val="0"/>
          <w:sz w:val="28"/>
          <w:szCs w:val="28"/>
          <w:lang w:eastAsia="uk-UA" w:bidi="ar-SA"/>
        </w:rPr>
        <w:t xml:space="preserve"> </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851"/>
        </w:tabs>
        <w:spacing w:line="360" w:lineRule="auto"/>
        <w:ind w:firstLine="709"/>
        <w:jc w:val="right"/>
        <w:rPr>
          <w:rFonts w:ascii="Times New Roman" w:eastAsia="Times New Roman" w:hAnsi="Times New Roman" w:cs="Times New Roman"/>
          <w:color w:val="auto"/>
          <w:kern w:val="0"/>
          <w:sz w:val="28"/>
          <w:szCs w:val="28"/>
          <w:lang w:eastAsia="uk-UA" w:bidi="ar-SA"/>
        </w:rPr>
      </w:pPr>
    </w:p>
    <w:p w:rsidR="00BA63FE" w:rsidRPr="00BA63FE" w:rsidRDefault="00BA63FE" w:rsidP="00BA63FE">
      <w:pPr>
        <w:keepNext/>
        <w:pBdr>
          <w:top w:val="none" w:sz="0" w:space="0" w:color="auto"/>
          <w:left w:val="none" w:sz="0" w:space="0" w:color="auto"/>
          <w:bottom w:val="none" w:sz="0" w:space="0" w:color="auto"/>
          <w:right w:val="none" w:sz="0" w:space="0" w:color="auto"/>
        </w:pBdr>
        <w:jc w:val="center"/>
        <w:outlineLvl w:val="1"/>
        <w:rPr>
          <w:rFonts w:ascii="Times New Roman" w:eastAsia="Calibri" w:hAnsi="Times New Roman" w:cs="Times New Roman"/>
          <w:b/>
          <w:color w:val="auto"/>
          <w:kern w:val="0"/>
          <w:lang w:eastAsia="ru-RU" w:bidi="ar-SA"/>
        </w:rPr>
      </w:pPr>
      <w:r w:rsidRPr="00BA63FE">
        <w:rPr>
          <w:rFonts w:ascii="Times New Roman" w:eastAsia="Calibri" w:hAnsi="Times New Roman" w:cs="Times New Roman"/>
          <w:b/>
          <w:color w:val="auto"/>
          <w:kern w:val="0"/>
          <w:lang w:eastAsia="ru-RU" w:bidi="ar-SA"/>
        </w:rPr>
        <w:t xml:space="preserve">З  А  В  Д  А  Н  </w:t>
      </w:r>
      <w:proofErr w:type="spellStart"/>
      <w:r w:rsidRPr="00BA63FE">
        <w:rPr>
          <w:rFonts w:ascii="Times New Roman" w:eastAsia="Calibri" w:hAnsi="Times New Roman" w:cs="Times New Roman"/>
          <w:b/>
          <w:color w:val="auto"/>
          <w:kern w:val="0"/>
          <w:lang w:eastAsia="ru-RU" w:bidi="ar-SA"/>
        </w:rPr>
        <w:t>Н</w:t>
      </w:r>
      <w:proofErr w:type="spellEnd"/>
      <w:r w:rsidRPr="00BA63FE">
        <w:rPr>
          <w:rFonts w:ascii="Times New Roman" w:eastAsia="Calibri" w:hAnsi="Times New Roman" w:cs="Times New Roman"/>
          <w:b/>
          <w:color w:val="auto"/>
          <w:kern w:val="0"/>
          <w:lang w:eastAsia="ru-RU" w:bidi="ar-SA"/>
        </w:rPr>
        <w:t xml:space="preserve">  Я</w:t>
      </w:r>
    </w:p>
    <w:p w:rsidR="00BA63FE" w:rsidRPr="00BA63FE" w:rsidRDefault="00BA63FE" w:rsidP="00BA63FE">
      <w:pPr>
        <w:keepNext/>
        <w:pBdr>
          <w:top w:val="none" w:sz="0" w:space="0" w:color="auto"/>
          <w:left w:val="none" w:sz="0" w:space="0" w:color="auto"/>
          <w:bottom w:val="none" w:sz="0" w:space="0" w:color="auto"/>
          <w:right w:val="none" w:sz="0" w:space="0" w:color="auto"/>
        </w:pBdr>
        <w:jc w:val="center"/>
        <w:outlineLvl w:val="2"/>
        <w:rPr>
          <w:rFonts w:ascii="Times New Roman" w:eastAsia="Calibri" w:hAnsi="Times New Roman" w:cs="Times New Roman"/>
          <w:b/>
          <w:color w:val="auto"/>
          <w:kern w:val="0"/>
          <w:lang w:eastAsia="ru-RU" w:bidi="ar-SA"/>
        </w:rPr>
      </w:pPr>
      <w:r w:rsidRPr="00BA63FE">
        <w:rPr>
          <w:rFonts w:ascii="Times New Roman" w:eastAsia="Calibri" w:hAnsi="Times New Roman" w:cs="Times New Roman"/>
          <w:b/>
          <w:color w:val="auto"/>
          <w:kern w:val="0"/>
          <w:lang w:eastAsia="ru-RU" w:bidi="ar-SA"/>
        </w:rPr>
        <w:t xml:space="preserve">НА КВАЛІФІКАЦІЙНУ РОБОТУ </w:t>
      </w: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32"/>
          <w:szCs w:val="32"/>
          <w:u w:val="single"/>
          <w:lang w:eastAsia="ru-RU" w:bidi="ar-SA"/>
        </w:rPr>
      </w:pPr>
      <w:r w:rsidRPr="00BA63FE">
        <w:rPr>
          <w:rFonts w:ascii="Times New Roman" w:eastAsia="Calibri" w:hAnsi="Times New Roman" w:cs="Times New Roman"/>
          <w:color w:val="auto"/>
          <w:kern w:val="0"/>
          <w:sz w:val="32"/>
          <w:szCs w:val="32"/>
          <w:u w:val="single"/>
          <w:lang w:eastAsia="ru-RU" w:bidi="ar-SA"/>
        </w:rPr>
        <w:t>Савченко Сергію Анатолійовичу</w:t>
      </w: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Calibri" w:hAnsi="Times New Roman" w:cs="Times New Roman"/>
          <w:color w:val="auto"/>
          <w:kern w:val="0"/>
          <w:sz w:val="32"/>
          <w:szCs w:val="32"/>
          <w:u w:val="single"/>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jc w:val="both"/>
        <w:rPr>
          <w:rFonts w:ascii="Times New Roman" w:eastAsia="Calibri" w:hAnsi="Times New Roman" w:cs="Times New Roman"/>
          <w:b/>
          <w:color w:val="auto"/>
          <w:kern w:val="0"/>
          <w:sz w:val="28"/>
          <w:szCs w:val="20"/>
          <w:lang w:eastAsia="ru-RU" w:bidi="ar-SA"/>
        </w:rPr>
      </w:pPr>
      <w:r w:rsidRPr="00BA63FE">
        <w:rPr>
          <w:rFonts w:ascii="Times New Roman" w:eastAsia="Calibri" w:hAnsi="Times New Roman" w:cs="Times New Roman"/>
          <w:color w:val="auto"/>
          <w:kern w:val="0"/>
          <w:sz w:val="28"/>
          <w:szCs w:val="20"/>
          <w:u w:val="single"/>
          <w:lang w:eastAsia="ru-RU" w:bidi="ar-SA"/>
        </w:rPr>
        <w:t>1. Тема проекту (роботи</w:t>
      </w:r>
      <w:r w:rsidRPr="00BA63FE">
        <w:rPr>
          <w:rFonts w:ascii="Times New Roman" w:eastAsia="Calibri" w:hAnsi="Times New Roman" w:cs="Times New Roman"/>
          <w:color w:val="auto"/>
          <w:kern w:val="0"/>
          <w:sz w:val="28"/>
          <w:szCs w:val="20"/>
          <w:lang w:eastAsia="ru-RU" w:bidi="ar-SA"/>
        </w:rPr>
        <w:t>):</w:t>
      </w:r>
      <w:r w:rsidRPr="00BA63FE">
        <w:rPr>
          <w:rFonts w:ascii="Times New Roman" w:eastAsia="Calibri" w:hAnsi="Times New Roman" w:cs="Times New Roman"/>
          <w:color w:val="auto"/>
          <w:kern w:val="0"/>
          <w:sz w:val="20"/>
          <w:szCs w:val="20"/>
          <w:lang w:eastAsia="ru-RU" w:bidi="ar-SA"/>
        </w:rPr>
        <w:t xml:space="preserve"> </w:t>
      </w:r>
      <w:r w:rsidRPr="00BA63FE">
        <w:rPr>
          <w:rFonts w:ascii="Times New Roman" w:eastAsia="Calibri" w:hAnsi="Times New Roman" w:cs="Times New Roman"/>
          <w:color w:val="auto"/>
          <w:kern w:val="0"/>
          <w:sz w:val="28"/>
          <w:szCs w:val="28"/>
          <w:lang w:eastAsia="ru-RU" w:bidi="ar-SA"/>
        </w:rPr>
        <w:t>«</w:t>
      </w:r>
      <w:r w:rsidRPr="00BA63FE">
        <w:rPr>
          <w:rFonts w:ascii="Times New Roman" w:eastAsia="Calibri" w:hAnsi="Times New Roman" w:cs="Times New Roman"/>
          <w:b/>
          <w:color w:val="auto"/>
          <w:kern w:val="0"/>
          <w:sz w:val="28"/>
          <w:szCs w:val="28"/>
          <w:lang w:eastAsia="ru-RU" w:bidi="ar-SA"/>
        </w:rPr>
        <w:t>Удосконалення якості основних та додаткових послуг туристичного підприємства на прикладі міні готелю «Прага</w:t>
      </w:r>
      <w:r w:rsidRPr="00BA63FE">
        <w:rPr>
          <w:rFonts w:ascii="Times New Roman" w:eastAsia="Calibri" w:hAnsi="Times New Roman" w:cs="Times New Roman"/>
          <w:caps/>
          <w:color w:val="auto"/>
          <w:kern w:val="0"/>
          <w:sz w:val="28"/>
          <w:szCs w:val="20"/>
          <w:lang w:eastAsia="ru-RU" w:bidi="ar-SA"/>
        </w:rPr>
        <w:t>»</w:t>
      </w:r>
    </w:p>
    <w:p w:rsidR="00BA63FE" w:rsidRPr="00BA63FE" w:rsidRDefault="00BA63FE" w:rsidP="00BA63FE">
      <w:pPr>
        <w:pBdr>
          <w:top w:val="none" w:sz="0" w:space="0" w:color="auto"/>
          <w:left w:val="none" w:sz="0" w:space="0" w:color="auto"/>
          <w:bottom w:val="none" w:sz="0" w:space="0" w:color="auto"/>
          <w:right w:val="none" w:sz="0" w:space="0" w:color="auto"/>
        </w:pBdr>
        <w:jc w:val="both"/>
        <w:rPr>
          <w:rFonts w:ascii="Times New Roman" w:eastAsia="Calibri" w:hAnsi="Times New Roman" w:cs="Times New Roman"/>
          <w:color w:val="auto"/>
          <w:kern w:val="0"/>
          <w:sz w:val="28"/>
          <w:szCs w:val="28"/>
          <w:lang w:eastAsia="ru-RU" w:bidi="ar-SA"/>
        </w:rPr>
      </w:pPr>
      <w:r w:rsidRPr="00BA63FE">
        <w:rPr>
          <w:rFonts w:ascii="Times New Roman" w:eastAsia="Calibri" w:hAnsi="Times New Roman" w:cs="Times New Roman"/>
          <w:color w:val="auto"/>
          <w:kern w:val="0"/>
          <w:sz w:val="28"/>
          <w:szCs w:val="20"/>
          <w:u w:val="single"/>
          <w:lang w:eastAsia="ru-RU" w:bidi="ar-SA"/>
        </w:rPr>
        <w:t>керівник проекту (</w:t>
      </w:r>
      <w:r w:rsidRPr="00BA63FE">
        <w:rPr>
          <w:rFonts w:ascii="Times New Roman" w:eastAsia="Calibri" w:hAnsi="Times New Roman" w:cs="Times New Roman"/>
          <w:color w:val="auto"/>
          <w:kern w:val="0"/>
          <w:sz w:val="28"/>
          <w:szCs w:val="28"/>
          <w:u w:val="single"/>
          <w:lang w:eastAsia="ru-RU" w:bidi="ar-SA"/>
        </w:rPr>
        <w:t>роботи)</w:t>
      </w:r>
      <w:r w:rsidRPr="00BA63FE">
        <w:rPr>
          <w:rFonts w:ascii="Times New Roman" w:eastAsia="Calibri" w:hAnsi="Times New Roman" w:cs="Times New Roman"/>
          <w:color w:val="auto"/>
          <w:kern w:val="0"/>
          <w:sz w:val="28"/>
          <w:szCs w:val="28"/>
          <w:lang w:eastAsia="ru-RU" w:bidi="ar-SA"/>
        </w:rPr>
        <w:t xml:space="preserve"> </w:t>
      </w:r>
      <w:proofErr w:type="spellStart"/>
      <w:r w:rsidRPr="00BA63FE">
        <w:rPr>
          <w:rFonts w:ascii="Times New Roman" w:eastAsia="Calibri" w:hAnsi="Times New Roman" w:cs="Times New Roman"/>
          <w:color w:val="auto"/>
          <w:kern w:val="0"/>
          <w:sz w:val="28"/>
          <w:szCs w:val="28"/>
          <w:lang w:eastAsia="ru-RU" w:bidi="ar-SA"/>
        </w:rPr>
        <w:t>Безкоровайна</w:t>
      </w:r>
      <w:proofErr w:type="spellEnd"/>
      <w:r w:rsidRPr="00BA63FE">
        <w:rPr>
          <w:rFonts w:ascii="Times New Roman" w:eastAsia="Calibri" w:hAnsi="Times New Roman" w:cs="Times New Roman"/>
          <w:color w:val="auto"/>
          <w:kern w:val="0"/>
          <w:sz w:val="28"/>
          <w:szCs w:val="28"/>
          <w:lang w:eastAsia="ru-RU" w:bidi="ar-SA"/>
        </w:rPr>
        <w:t xml:space="preserve"> Лариса Вікторівна, </w:t>
      </w:r>
      <w:proofErr w:type="spellStart"/>
      <w:r w:rsidRPr="00BA63FE">
        <w:rPr>
          <w:rFonts w:ascii="Times New Roman" w:eastAsia="Calibri" w:hAnsi="Times New Roman" w:cs="Times New Roman"/>
          <w:color w:val="auto"/>
          <w:kern w:val="0"/>
          <w:sz w:val="28"/>
          <w:szCs w:val="28"/>
          <w:lang w:eastAsia="ru-RU" w:bidi="ar-SA"/>
        </w:rPr>
        <w:t>д.пед.н</w:t>
      </w:r>
      <w:proofErr w:type="spellEnd"/>
      <w:r w:rsidRPr="00BA63FE">
        <w:rPr>
          <w:rFonts w:ascii="Times New Roman" w:eastAsia="Calibri" w:hAnsi="Times New Roman" w:cs="Times New Roman"/>
          <w:color w:val="auto"/>
          <w:kern w:val="0"/>
          <w:sz w:val="28"/>
          <w:szCs w:val="28"/>
          <w:lang w:eastAsia="ru-RU" w:bidi="ar-SA"/>
        </w:rPr>
        <w:t xml:space="preserve">., професор кафедри туризму та готельно-ресторанної справи </w:t>
      </w:r>
      <w:r w:rsidRPr="00BA63FE">
        <w:rPr>
          <w:rFonts w:ascii="Times New Roman" w:eastAsia="Calibri" w:hAnsi="Times New Roman" w:cs="Times New Roman"/>
          <w:color w:val="auto"/>
          <w:kern w:val="0"/>
          <w:sz w:val="28"/>
          <w:szCs w:val="20"/>
          <w:lang w:eastAsia="ru-RU" w:bidi="ar-SA"/>
        </w:rPr>
        <w:t>затверджені наказом вищого навчального закладу від 14.09.2023 року      №1425-с.</w:t>
      </w:r>
    </w:p>
    <w:p w:rsidR="00BA63FE" w:rsidRPr="00BA63FE" w:rsidRDefault="00BA63FE" w:rsidP="00BA63FE">
      <w:pPr>
        <w:pBdr>
          <w:top w:val="none" w:sz="0" w:space="0" w:color="auto"/>
          <w:left w:val="none" w:sz="0" w:space="0" w:color="auto"/>
          <w:bottom w:val="none" w:sz="0" w:space="0" w:color="auto"/>
          <w:right w:val="none" w:sz="0" w:space="0" w:color="auto"/>
        </w:pBdr>
        <w:jc w:val="both"/>
        <w:rPr>
          <w:rFonts w:ascii="Times New Roman" w:eastAsia="Calibri" w:hAnsi="Times New Roman" w:cs="Times New Roman"/>
          <w:color w:val="auto"/>
          <w:kern w:val="0"/>
          <w:sz w:val="28"/>
          <w:szCs w:val="20"/>
          <w:lang w:eastAsia="ru-RU" w:bidi="ar-SA"/>
        </w:rPr>
      </w:pPr>
      <w:r w:rsidRPr="00BA63FE">
        <w:rPr>
          <w:rFonts w:ascii="Times New Roman" w:eastAsia="Calibri" w:hAnsi="Times New Roman" w:cs="Times New Roman"/>
          <w:color w:val="auto"/>
          <w:kern w:val="0"/>
          <w:sz w:val="28"/>
          <w:szCs w:val="20"/>
          <w:u w:val="single"/>
          <w:lang w:eastAsia="ru-RU" w:bidi="ar-SA"/>
        </w:rPr>
        <w:t>2. Строк подання студентом проекту (роботи)</w:t>
      </w:r>
      <w:r w:rsidRPr="00BA63FE">
        <w:rPr>
          <w:rFonts w:ascii="Times New Roman" w:eastAsia="Calibri" w:hAnsi="Times New Roman" w:cs="Times New Roman"/>
          <w:color w:val="auto"/>
          <w:kern w:val="0"/>
          <w:sz w:val="28"/>
          <w:szCs w:val="20"/>
          <w:lang w:eastAsia="ru-RU" w:bidi="ar-SA"/>
        </w:rPr>
        <w:t xml:space="preserve"> 03 грудня 2023 року.</w:t>
      </w:r>
    </w:p>
    <w:p w:rsidR="00BA63FE" w:rsidRPr="00BA63FE" w:rsidRDefault="00BA63FE" w:rsidP="00BA63FE">
      <w:pPr>
        <w:pBdr>
          <w:top w:val="none" w:sz="0" w:space="0" w:color="auto"/>
          <w:left w:val="none" w:sz="0" w:space="0" w:color="auto"/>
          <w:bottom w:val="none" w:sz="0" w:space="0" w:color="auto"/>
          <w:right w:val="none" w:sz="0" w:space="0" w:color="auto"/>
        </w:pBdr>
        <w:jc w:val="both"/>
        <w:rPr>
          <w:rFonts w:ascii="Times New Roman" w:eastAsia="Calibri" w:hAnsi="Times New Roman" w:cs="Times New Roman"/>
          <w:color w:val="auto"/>
          <w:kern w:val="0"/>
          <w:sz w:val="28"/>
          <w:szCs w:val="20"/>
          <w:lang w:eastAsia="ru-RU" w:bidi="ar-SA"/>
        </w:rPr>
      </w:pPr>
      <w:r w:rsidRPr="00BA63FE">
        <w:rPr>
          <w:rFonts w:ascii="Times New Roman" w:eastAsia="Calibri" w:hAnsi="Times New Roman" w:cs="Times New Roman"/>
          <w:color w:val="auto"/>
          <w:kern w:val="0"/>
          <w:sz w:val="28"/>
          <w:szCs w:val="20"/>
          <w:u w:val="single"/>
          <w:lang w:eastAsia="ru-RU" w:bidi="ar-SA"/>
        </w:rPr>
        <w:t>3. Вихідні дані до проекту (роботи):</w:t>
      </w:r>
      <w:r w:rsidRPr="00BA63FE">
        <w:rPr>
          <w:rFonts w:ascii="Times New Roman" w:eastAsia="Calibri" w:hAnsi="Times New Roman" w:cs="Times New Roman"/>
          <w:color w:val="auto"/>
          <w:kern w:val="0"/>
          <w:sz w:val="28"/>
          <w:szCs w:val="20"/>
          <w:lang w:eastAsia="ru-RU" w:bidi="ar-SA"/>
        </w:rPr>
        <w:t xml:space="preserve"> </w:t>
      </w:r>
      <w:r w:rsidRPr="00BA63FE">
        <w:rPr>
          <w:rFonts w:ascii="Times New Roman" w:eastAsia="Calibri" w:hAnsi="Times New Roman" w:cs="Times New Roman"/>
          <w:color w:val="auto"/>
          <w:kern w:val="0"/>
          <w:lang w:eastAsia="ru-RU" w:bidi="ar-SA"/>
        </w:rPr>
        <w:t xml:space="preserve">Здійснено аналіз діяльності з надання основних та допоміжних послуг  туристично-оздоровчого комплексу на прикладі бази відпочинку «Адмірал». Подано порівняльну характеристику послуг на базі відпочинку «Адмірал» та інших базах.  У роботі подано рекомендації </w:t>
      </w:r>
      <w:r w:rsidRPr="00BA63FE">
        <w:rPr>
          <w:rFonts w:ascii="Times New Roman" w:eastAsia="Times New Roman" w:hAnsi="Times New Roman" w:cs="Times New Roman"/>
          <w:kern w:val="0"/>
          <w:lang w:eastAsia="ru-RU" w:bidi="ar-SA"/>
        </w:rPr>
        <w:t>щодо поліпшення сфери обслуговування бази відпочинку «Адмірал» на основі розробки комплексу заходів і з урахуванням на  положень сучасної теорії розвитку світового досвіду.</w:t>
      </w:r>
    </w:p>
    <w:p w:rsidR="00BA63FE" w:rsidRPr="00BA63FE" w:rsidRDefault="00BA63FE" w:rsidP="00BA63FE">
      <w:pPr>
        <w:pBdr>
          <w:top w:val="none" w:sz="0" w:space="0" w:color="auto"/>
          <w:left w:val="none" w:sz="0" w:space="0" w:color="auto"/>
          <w:bottom w:val="none" w:sz="0" w:space="0" w:color="auto"/>
          <w:right w:val="none" w:sz="0" w:space="0" w:color="auto"/>
        </w:pBdr>
        <w:jc w:val="both"/>
        <w:rPr>
          <w:rFonts w:ascii="Times New Roman" w:eastAsia="Calibri" w:hAnsi="Times New Roman" w:cs="Times New Roman"/>
          <w:color w:val="auto"/>
          <w:kern w:val="0"/>
          <w:sz w:val="28"/>
          <w:szCs w:val="20"/>
          <w:u w:val="single"/>
          <w:lang w:eastAsia="ru-RU" w:bidi="ar-SA"/>
        </w:rPr>
      </w:pPr>
      <w:r w:rsidRPr="00BA63FE">
        <w:rPr>
          <w:rFonts w:ascii="Times New Roman" w:eastAsia="Calibri" w:hAnsi="Times New Roman" w:cs="Times New Roman"/>
          <w:color w:val="auto"/>
          <w:kern w:val="0"/>
          <w:sz w:val="28"/>
          <w:szCs w:val="20"/>
          <w:u w:val="single"/>
          <w:lang w:eastAsia="ru-RU" w:bidi="ar-SA"/>
        </w:rPr>
        <w:t xml:space="preserve">4. Зміст розрахунково-пояснювальної записки (перелік питань, які потрібно розробити: </w:t>
      </w:r>
      <w:r w:rsidRPr="00BA63FE">
        <w:rPr>
          <w:rFonts w:ascii="Times New Roman" w:eastAsia="Times New Roman" w:hAnsi="Times New Roman" w:cs="Times New Roman"/>
          <w:kern w:val="0"/>
          <w:lang w:eastAsia="ru-RU" w:bidi="ar-SA"/>
        </w:rPr>
        <w:t xml:space="preserve">1. Здійснити теоретичний аналіз проблеми удосконалення надання основних та додаткових послуг сфери лікувально-оздоровчого туризму. 2. Визначення специфіки функціонування бази відпочинку «Адмірал» у сфері надання основних та додаткових послуг. 3. У результаті аналізу організації надання основних та додаткових послуг базою відпочинку «Адмірал» </w:t>
      </w:r>
      <w:proofErr w:type="spellStart"/>
      <w:r w:rsidRPr="00BA63FE">
        <w:rPr>
          <w:rFonts w:ascii="Times New Roman" w:eastAsia="Times New Roman" w:hAnsi="Times New Roman" w:cs="Times New Roman"/>
          <w:kern w:val="0"/>
          <w:lang w:eastAsia="ru-RU" w:bidi="ar-SA"/>
        </w:rPr>
        <w:t>м.Бердянськ</w:t>
      </w:r>
      <w:proofErr w:type="spellEnd"/>
      <w:r w:rsidRPr="00BA63FE">
        <w:rPr>
          <w:rFonts w:ascii="Times New Roman" w:eastAsia="Times New Roman" w:hAnsi="Times New Roman" w:cs="Times New Roman"/>
          <w:kern w:val="0"/>
          <w:lang w:eastAsia="ru-RU" w:bidi="ar-SA"/>
        </w:rPr>
        <w:t xml:space="preserve">, надати оцінку її конкурентної позиції серед інших баз. 4. Надати рекомендації щодо поліпшення сфери обслуговування бази відпочинку «Адмірал» на основі розробки комплексу заходів і з урахуванням на  положень сучасної теорії розвитку світового досвіду. </w:t>
      </w:r>
    </w:p>
    <w:p w:rsidR="00BA63FE" w:rsidRPr="00BA63FE" w:rsidRDefault="00BA63FE" w:rsidP="00BA63FE">
      <w:pPr>
        <w:pBdr>
          <w:top w:val="none" w:sz="0" w:space="0" w:color="auto"/>
          <w:left w:val="none" w:sz="0" w:space="0" w:color="auto"/>
          <w:bottom w:val="none" w:sz="0" w:space="0" w:color="auto"/>
          <w:right w:val="none" w:sz="0" w:space="0" w:color="auto"/>
        </w:pBdr>
        <w:jc w:val="both"/>
        <w:rPr>
          <w:rFonts w:ascii="Times New Roman" w:eastAsia="Calibri" w:hAnsi="Times New Roman" w:cs="Times New Roman"/>
          <w:color w:val="auto"/>
          <w:kern w:val="0"/>
          <w:sz w:val="28"/>
          <w:szCs w:val="20"/>
          <w:u w:val="single"/>
          <w:lang w:eastAsia="ru-RU" w:bidi="ar-SA"/>
        </w:rPr>
      </w:pPr>
      <w:r w:rsidRPr="00BA63FE">
        <w:rPr>
          <w:rFonts w:ascii="Times New Roman" w:eastAsia="Calibri" w:hAnsi="Times New Roman" w:cs="Times New Roman"/>
          <w:color w:val="auto"/>
          <w:kern w:val="0"/>
          <w:sz w:val="28"/>
          <w:szCs w:val="20"/>
          <w:u w:val="single"/>
          <w:lang w:eastAsia="ru-RU" w:bidi="ar-SA"/>
        </w:rPr>
        <w:t>5. Перелік графічного матеріалу (</w:t>
      </w:r>
      <w:r w:rsidRPr="00BA63FE">
        <w:rPr>
          <w:rFonts w:ascii="Times New Roman" w:eastAsia="Calibri" w:hAnsi="Times New Roman" w:cs="Times New Roman"/>
          <w:color w:val="auto"/>
          <w:spacing w:val="-10"/>
          <w:kern w:val="0"/>
          <w:sz w:val="28"/>
          <w:szCs w:val="20"/>
          <w:u w:val="single"/>
          <w:lang w:eastAsia="ru-RU" w:bidi="ar-SA"/>
        </w:rPr>
        <w:t>з точним зазначенням обов’язкових креслень</w:t>
      </w:r>
      <w:r w:rsidRPr="00BA63FE">
        <w:rPr>
          <w:rFonts w:ascii="Times New Roman" w:eastAsia="Calibri" w:hAnsi="Times New Roman" w:cs="Times New Roman"/>
          <w:color w:val="auto"/>
          <w:kern w:val="0"/>
          <w:sz w:val="28"/>
          <w:szCs w:val="20"/>
          <w:u w:val="single"/>
          <w:lang w:eastAsia="ru-RU" w:bidi="ar-SA"/>
        </w:rPr>
        <w:t>)</w:t>
      </w:r>
    </w:p>
    <w:p w:rsidR="00BA63FE" w:rsidRPr="00BA63FE" w:rsidRDefault="00BA63FE" w:rsidP="00BA63FE">
      <w:pPr>
        <w:pBdr>
          <w:top w:val="none" w:sz="0" w:space="0" w:color="auto"/>
          <w:left w:val="none" w:sz="0" w:space="0" w:color="auto"/>
          <w:bottom w:val="none" w:sz="0" w:space="0" w:color="auto"/>
          <w:right w:val="none" w:sz="0" w:space="0" w:color="auto"/>
        </w:pBdr>
        <w:jc w:val="both"/>
        <w:rPr>
          <w:rFonts w:ascii="Times New Roman" w:eastAsia="Calibri" w:hAnsi="Times New Roman" w:cs="Times New Roman"/>
          <w:b/>
          <w:color w:val="auto"/>
          <w:kern w:val="0"/>
          <w:sz w:val="28"/>
          <w:szCs w:val="20"/>
          <w:lang w:eastAsia="ru-RU" w:bidi="ar-SA"/>
        </w:rPr>
      </w:pPr>
      <w:r w:rsidRPr="00BA63FE">
        <w:rPr>
          <w:rFonts w:ascii="Times New Roman" w:eastAsia="Calibri" w:hAnsi="Times New Roman" w:cs="Times New Roman"/>
          <w:color w:val="auto"/>
          <w:kern w:val="0"/>
          <w:sz w:val="28"/>
          <w:szCs w:val="20"/>
          <w:lang w:eastAsia="ru-RU" w:bidi="ar-SA"/>
        </w:rPr>
        <w:t>4 таблиці</w:t>
      </w:r>
      <w:r w:rsidRPr="00BA63FE">
        <w:rPr>
          <w:rFonts w:ascii="Times New Roman" w:eastAsia="Times New Roman" w:hAnsi="Times New Roman" w:cs="Times New Roman"/>
          <w:color w:val="auto"/>
          <w:kern w:val="0"/>
          <w:lang w:eastAsia="ru-RU" w:bidi="ar-SA"/>
        </w:rPr>
        <w:br w:type="page"/>
      </w:r>
    </w:p>
    <w:p w:rsidR="00BA63FE" w:rsidRPr="00BA63FE" w:rsidRDefault="00BA63FE" w:rsidP="00BA63FE">
      <w:pPr>
        <w:pBdr>
          <w:top w:val="none" w:sz="0" w:space="0" w:color="auto"/>
          <w:left w:val="none" w:sz="0" w:space="0" w:color="auto"/>
          <w:bottom w:val="none" w:sz="0" w:space="0" w:color="auto"/>
          <w:right w:val="none" w:sz="0" w:space="0" w:color="auto"/>
        </w:pBdr>
        <w:spacing w:after="200" w:line="276" w:lineRule="auto"/>
        <w:rPr>
          <w:rFonts w:ascii="Times New Roman" w:eastAsia="Times New Roman" w:hAnsi="Times New Roman" w:cs="Times New Roman"/>
          <w:color w:val="auto"/>
          <w:kern w:val="0"/>
          <w:sz w:val="28"/>
          <w:szCs w:val="28"/>
          <w:lang w:eastAsia="ru-RU" w:bidi="ar-SA"/>
        </w:rPr>
      </w:pPr>
      <w:r w:rsidRPr="00BA63FE">
        <w:rPr>
          <w:rFonts w:ascii="Times New Roman" w:eastAsia="Times New Roman" w:hAnsi="Times New Roman" w:cs="Times New Roman"/>
          <w:color w:val="auto"/>
          <w:kern w:val="0"/>
          <w:sz w:val="28"/>
          <w:szCs w:val="28"/>
          <w:lang w:eastAsia="ru-RU" w:bidi="ar-SA"/>
        </w:rPr>
        <w:lastRenderedPageBreak/>
        <w:t xml:space="preserve">6. Консультанти роботи (проекту) </w:t>
      </w:r>
    </w:p>
    <w:tbl>
      <w:tblPr>
        <w:tblW w:w="9360" w:type="dxa"/>
        <w:tblLayout w:type="fixed"/>
        <w:tblLook w:val="00A0" w:firstRow="1" w:lastRow="0" w:firstColumn="1" w:lastColumn="0" w:noHBand="0" w:noVBand="0"/>
      </w:tblPr>
      <w:tblGrid>
        <w:gridCol w:w="1316"/>
        <w:gridCol w:w="3064"/>
        <w:gridCol w:w="2316"/>
        <w:gridCol w:w="2664"/>
      </w:tblGrid>
      <w:tr w:rsidR="00BA63FE" w:rsidRPr="00BA63FE" w:rsidTr="00BA63FE">
        <w:trPr>
          <w:cantSplit/>
          <w:trHeight w:val="298"/>
        </w:trPr>
        <w:tc>
          <w:tcPr>
            <w:tcW w:w="1315" w:type="dxa"/>
            <w:tcBorders>
              <w:top w:val="single" w:sz="6" w:space="0" w:color="000000"/>
              <w:left w:val="single" w:sz="6" w:space="0" w:color="000000"/>
              <w:bottom w:val="nil"/>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Розділ</w:t>
            </w:r>
          </w:p>
        </w:tc>
        <w:tc>
          <w:tcPr>
            <w:tcW w:w="3064" w:type="dxa"/>
            <w:tcBorders>
              <w:top w:val="single" w:sz="6" w:space="0" w:color="000000"/>
              <w:left w:val="single" w:sz="6" w:space="0" w:color="000000"/>
              <w:bottom w:val="nil"/>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Консультант</w:t>
            </w:r>
          </w:p>
        </w:tc>
        <w:tc>
          <w:tcPr>
            <w:tcW w:w="4980" w:type="dxa"/>
            <w:gridSpan w:val="2"/>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Підпис, дата</w:t>
            </w:r>
          </w:p>
        </w:tc>
      </w:tr>
      <w:tr w:rsidR="00BA63FE" w:rsidRPr="00BA63FE" w:rsidTr="00BA63FE">
        <w:trPr>
          <w:cantSplit/>
          <w:trHeight w:val="195"/>
        </w:trPr>
        <w:tc>
          <w:tcPr>
            <w:tcW w:w="1315" w:type="dxa"/>
            <w:tcBorders>
              <w:top w:val="nil"/>
              <w:left w:val="single" w:sz="6" w:space="0" w:color="000000"/>
              <w:bottom w:val="single" w:sz="6" w:space="0" w:color="000000"/>
              <w:right w:val="single" w:sz="6" w:space="0" w:color="000000"/>
            </w:tcBorders>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uk-UA" w:bidi="ar-SA"/>
              </w:rPr>
            </w:pPr>
          </w:p>
        </w:tc>
        <w:tc>
          <w:tcPr>
            <w:tcW w:w="3064" w:type="dxa"/>
            <w:tcBorders>
              <w:top w:val="nil"/>
              <w:left w:val="single" w:sz="6" w:space="0" w:color="000000"/>
              <w:bottom w:val="single" w:sz="6" w:space="0" w:color="000000"/>
              <w:right w:val="single" w:sz="6" w:space="0" w:color="000000"/>
            </w:tcBorders>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uk-UA" w:bidi="ar-SA"/>
              </w:rPr>
            </w:pPr>
          </w:p>
        </w:tc>
        <w:tc>
          <w:tcPr>
            <w:tcW w:w="2316"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Завдання видав</w:t>
            </w:r>
          </w:p>
        </w:tc>
        <w:tc>
          <w:tcPr>
            <w:tcW w:w="266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Завдання прийняв</w:t>
            </w:r>
          </w:p>
        </w:tc>
      </w:tr>
      <w:tr w:rsidR="00BA63FE" w:rsidRPr="00BA63FE" w:rsidTr="00BA63FE">
        <w:trPr>
          <w:cantSplit/>
          <w:trHeight w:val="256"/>
        </w:trPr>
        <w:tc>
          <w:tcPr>
            <w:tcW w:w="1315"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keepNext/>
              <w:widowControl w:val="0"/>
              <w:pBdr>
                <w:top w:val="none" w:sz="0" w:space="0" w:color="auto"/>
                <w:left w:val="none" w:sz="0" w:space="0" w:color="auto"/>
                <w:bottom w:val="none" w:sz="0" w:space="0" w:color="auto"/>
                <w:right w:val="none" w:sz="0" w:space="0" w:color="auto"/>
              </w:pBdr>
              <w:spacing w:line="360" w:lineRule="auto"/>
              <w:jc w:val="both"/>
              <w:outlineLvl w:val="3"/>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Розділ 1</w:t>
            </w:r>
          </w:p>
        </w:tc>
        <w:tc>
          <w:tcPr>
            <w:tcW w:w="306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proofErr w:type="spellStart"/>
            <w:r w:rsidRPr="00BA63FE">
              <w:rPr>
                <w:rFonts w:ascii="Times New Roman" w:eastAsia="Times New Roman" w:hAnsi="Times New Roman" w:cs="Times New Roman"/>
                <w:color w:val="auto"/>
                <w:kern w:val="0"/>
                <w:sz w:val="28"/>
                <w:szCs w:val="28"/>
                <w:lang w:eastAsia="uk-UA" w:bidi="ar-SA"/>
              </w:rPr>
              <w:t>Безкоровайна</w:t>
            </w:r>
            <w:proofErr w:type="spellEnd"/>
            <w:r w:rsidRPr="00BA63FE">
              <w:rPr>
                <w:rFonts w:ascii="Times New Roman" w:eastAsia="Times New Roman" w:hAnsi="Times New Roman" w:cs="Times New Roman"/>
                <w:color w:val="auto"/>
                <w:kern w:val="0"/>
                <w:sz w:val="28"/>
                <w:szCs w:val="28"/>
                <w:lang w:eastAsia="uk-UA" w:bidi="ar-SA"/>
              </w:rPr>
              <w:t xml:space="preserve"> Л.В., </w:t>
            </w:r>
            <w:proofErr w:type="spellStart"/>
            <w:r w:rsidRPr="00BA63FE">
              <w:rPr>
                <w:rFonts w:ascii="Times New Roman" w:eastAsia="Times New Roman" w:hAnsi="Times New Roman" w:cs="Times New Roman"/>
                <w:color w:val="auto"/>
                <w:kern w:val="0"/>
                <w:sz w:val="28"/>
                <w:szCs w:val="28"/>
                <w:lang w:eastAsia="uk-UA" w:bidi="ar-SA"/>
              </w:rPr>
              <w:t>д.пед.н</w:t>
            </w:r>
            <w:proofErr w:type="spellEnd"/>
            <w:r w:rsidRPr="00BA63FE">
              <w:rPr>
                <w:rFonts w:ascii="Times New Roman" w:eastAsia="Times New Roman" w:hAnsi="Times New Roman" w:cs="Times New Roman"/>
                <w:color w:val="auto"/>
                <w:kern w:val="0"/>
                <w:sz w:val="28"/>
                <w:szCs w:val="28"/>
                <w:lang w:eastAsia="uk-UA" w:bidi="ar-SA"/>
              </w:rPr>
              <w:t>, професор</w:t>
            </w:r>
          </w:p>
        </w:tc>
        <w:tc>
          <w:tcPr>
            <w:tcW w:w="2316"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20.09.2022</w:t>
            </w:r>
          </w:p>
        </w:tc>
        <w:tc>
          <w:tcPr>
            <w:tcW w:w="266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20.09.2022</w:t>
            </w:r>
          </w:p>
        </w:tc>
      </w:tr>
      <w:tr w:rsidR="00BA63FE" w:rsidRPr="00BA63FE" w:rsidTr="00BA63FE">
        <w:trPr>
          <w:cantSplit/>
          <w:trHeight w:val="198"/>
        </w:trPr>
        <w:tc>
          <w:tcPr>
            <w:tcW w:w="1315"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Розділ 2</w:t>
            </w:r>
          </w:p>
        </w:tc>
        <w:tc>
          <w:tcPr>
            <w:tcW w:w="306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proofErr w:type="spellStart"/>
            <w:r w:rsidRPr="00BA63FE">
              <w:rPr>
                <w:rFonts w:ascii="Times New Roman" w:eastAsia="Times New Roman" w:hAnsi="Times New Roman" w:cs="Times New Roman"/>
                <w:color w:val="auto"/>
                <w:kern w:val="0"/>
                <w:sz w:val="28"/>
                <w:szCs w:val="28"/>
                <w:lang w:eastAsia="uk-UA" w:bidi="ar-SA"/>
              </w:rPr>
              <w:t>Безкоровайна</w:t>
            </w:r>
            <w:proofErr w:type="spellEnd"/>
            <w:r w:rsidRPr="00BA63FE">
              <w:rPr>
                <w:rFonts w:ascii="Times New Roman" w:eastAsia="Times New Roman" w:hAnsi="Times New Roman" w:cs="Times New Roman"/>
                <w:color w:val="auto"/>
                <w:kern w:val="0"/>
                <w:sz w:val="28"/>
                <w:szCs w:val="28"/>
                <w:lang w:eastAsia="uk-UA" w:bidi="ar-SA"/>
              </w:rPr>
              <w:t xml:space="preserve"> Л.В., </w:t>
            </w:r>
            <w:proofErr w:type="spellStart"/>
            <w:r w:rsidRPr="00BA63FE">
              <w:rPr>
                <w:rFonts w:ascii="Times New Roman" w:eastAsia="Times New Roman" w:hAnsi="Times New Roman" w:cs="Times New Roman"/>
                <w:color w:val="auto"/>
                <w:kern w:val="0"/>
                <w:sz w:val="28"/>
                <w:szCs w:val="28"/>
                <w:lang w:eastAsia="uk-UA" w:bidi="ar-SA"/>
              </w:rPr>
              <w:t>д.пед.н</w:t>
            </w:r>
            <w:proofErr w:type="spellEnd"/>
            <w:r w:rsidRPr="00BA63FE">
              <w:rPr>
                <w:rFonts w:ascii="Times New Roman" w:eastAsia="Times New Roman" w:hAnsi="Times New Roman" w:cs="Times New Roman"/>
                <w:color w:val="auto"/>
                <w:kern w:val="0"/>
                <w:sz w:val="28"/>
                <w:szCs w:val="28"/>
                <w:lang w:eastAsia="uk-UA" w:bidi="ar-SA"/>
              </w:rPr>
              <w:t>, професор</w:t>
            </w:r>
          </w:p>
        </w:tc>
        <w:tc>
          <w:tcPr>
            <w:tcW w:w="2316"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21.02.2022</w:t>
            </w:r>
          </w:p>
        </w:tc>
        <w:tc>
          <w:tcPr>
            <w:tcW w:w="266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21.02.2022</w:t>
            </w:r>
          </w:p>
        </w:tc>
      </w:tr>
      <w:tr w:rsidR="00BA63FE" w:rsidRPr="00BA63FE" w:rsidTr="00BA63FE">
        <w:trPr>
          <w:cantSplit/>
          <w:trHeight w:val="255"/>
        </w:trPr>
        <w:tc>
          <w:tcPr>
            <w:tcW w:w="1315"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Розділ 3</w:t>
            </w:r>
          </w:p>
        </w:tc>
        <w:tc>
          <w:tcPr>
            <w:tcW w:w="306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proofErr w:type="spellStart"/>
            <w:r w:rsidRPr="00BA63FE">
              <w:rPr>
                <w:rFonts w:ascii="Times New Roman" w:eastAsia="Times New Roman" w:hAnsi="Times New Roman" w:cs="Times New Roman"/>
                <w:color w:val="auto"/>
                <w:kern w:val="0"/>
                <w:sz w:val="28"/>
                <w:szCs w:val="28"/>
                <w:lang w:eastAsia="uk-UA" w:bidi="ar-SA"/>
              </w:rPr>
              <w:t>Безкоровайна</w:t>
            </w:r>
            <w:proofErr w:type="spellEnd"/>
            <w:r w:rsidRPr="00BA63FE">
              <w:rPr>
                <w:rFonts w:ascii="Times New Roman" w:eastAsia="Times New Roman" w:hAnsi="Times New Roman" w:cs="Times New Roman"/>
                <w:color w:val="auto"/>
                <w:kern w:val="0"/>
                <w:sz w:val="28"/>
                <w:szCs w:val="28"/>
                <w:lang w:eastAsia="uk-UA" w:bidi="ar-SA"/>
              </w:rPr>
              <w:t xml:space="preserve"> Л.В., </w:t>
            </w:r>
            <w:proofErr w:type="spellStart"/>
            <w:r w:rsidRPr="00BA63FE">
              <w:rPr>
                <w:rFonts w:ascii="Times New Roman" w:eastAsia="Times New Roman" w:hAnsi="Times New Roman" w:cs="Times New Roman"/>
                <w:color w:val="auto"/>
                <w:kern w:val="0"/>
                <w:sz w:val="28"/>
                <w:szCs w:val="28"/>
                <w:lang w:eastAsia="uk-UA" w:bidi="ar-SA"/>
              </w:rPr>
              <w:t>д.пед.н</w:t>
            </w:r>
            <w:proofErr w:type="spellEnd"/>
            <w:r w:rsidRPr="00BA63FE">
              <w:rPr>
                <w:rFonts w:ascii="Times New Roman" w:eastAsia="Times New Roman" w:hAnsi="Times New Roman" w:cs="Times New Roman"/>
                <w:color w:val="auto"/>
                <w:kern w:val="0"/>
                <w:sz w:val="28"/>
                <w:szCs w:val="28"/>
                <w:lang w:eastAsia="uk-UA" w:bidi="ar-SA"/>
              </w:rPr>
              <w:t>, професор</w:t>
            </w:r>
          </w:p>
        </w:tc>
        <w:tc>
          <w:tcPr>
            <w:tcW w:w="2316"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22.04.2023</w:t>
            </w:r>
          </w:p>
        </w:tc>
        <w:tc>
          <w:tcPr>
            <w:tcW w:w="266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22.04.2023</w:t>
            </w:r>
          </w:p>
        </w:tc>
      </w:tr>
    </w:tbl>
    <w:p w:rsidR="00BA63FE" w:rsidRPr="00BA63FE" w:rsidRDefault="00BA63FE" w:rsidP="00BA63FE">
      <w:pPr>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ru-RU" w:bidi="ar-SA"/>
        </w:rPr>
      </w:pPr>
      <w:r w:rsidRPr="00BA63FE">
        <w:rPr>
          <w:rFonts w:ascii="Times New Roman" w:eastAsia="Times New Roman" w:hAnsi="Times New Roman" w:cs="Times New Roman"/>
          <w:color w:val="auto"/>
          <w:kern w:val="0"/>
          <w:sz w:val="28"/>
          <w:szCs w:val="28"/>
          <w:lang w:eastAsia="ru-RU" w:bidi="ar-SA"/>
        </w:rPr>
        <w:t xml:space="preserve">7. Дата видачі завдання 20 вересня 2022 року. </w:t>
      </w:r>
    </w:p>
    <w:p w:rsidR="00BA63FE" w:rsidRPr="00BA63FE" w:rsidRDefault="00BA63FE" w:rsidP="00BA63FE">
      <w:pPr>
        <w:keepNext/>
        <w:widowControl w:val="0"/>
        <w:pBdr>
          <w:top w:val="none" w:sz="0" w:space="0" w:color="auto"/>
          <w:left w:val="none" w:sz="0" w:space="0" w:color="auto"/>
          <w:bottom w:val="none" w:sz="0" w:space="0" w:color="auto"/>
          <w:right w:val="none" w:sz="0" w:space="0" w:color="auto"/>
        </w:pBdr>
        <w:spacing w:line="360" w:lineRule="auto"/>
        <w:ind w:firstLine="709"/>
        <w:jc w:val="both"/>
        <w:outlineLvl w:val="5"/>
        <w:rPr>
          <w:rFonts w:ascii="Times New Roman" w:eastAsia="Times New Roman" w:hAnsi="Times New Roman" w:cs="Times New Roman"/>
          <w:b/>
          <w:bCs/>
          <w:color w:val="auto"/>
          <w:kern w:val="0"/>
          <w:sz w:val="28"/>
          <w:szCs w:val="28"/>
          <w:lang w:eastAsia="ru-RU" w:bidi="ar-SA"/>
        </w:rPr>
      </w:pPr>
      <w:r w:rsidRPr="00BA63FE">
        <w:rPr>
          <w:rFonts w:ascii="Times New Roman" w:eastAsia="Times New Roman" w:hAnsi="Times New Roman" w:cs="Times New Roman"/>
          <w:b/>
          <w:bCs/>
          <w:color w:val="auto"/>
          <w:kern w:val="0"/>
          <w:sz w:val="28"/>
          <w:szCs w:val="28"/>
          <w:lang w:eastAsia="ru-RU" w:bidi="ar-SA"/>
        </w:rPr>
        <w:t>КАЛЕНДАРНИЙ ПЛАН</w:t>
      </w:r>
    </w:p>
    <w:tbl>
      <w:tblPr>
        <w:tblW w:w="9360" w:type="dxa"/>
        <w:jc w:val="center"/>
        <w:tblLayout w:type="fixed"/>
        <w:tblLook w:val="00A0" w:firstRow="1" w:lastRow="0" w:firstColumn="1" w:lastColumn="0" w:noHBand="0" w:noVBand="0"/>
      </w:tblPr>
      <w:tblGrid>
        <w:gridCol w:w="804"/>
        <w:gridCol w:w="3874"/>
        <w:gridCol w:w="2714"/>
        <w:gridCol w:w="1968"/>
      </w:tblGrid>
      <w:tr w:rsidR="00BA63FE" w:rsidRPr="00BA63FE" w:rsidTr="00BA63FE">
        <w:trPr>
          <w:cantSplit/>
          <w:trHeight w:val="848"/>
          <w:jc w:val="center"/>
        </w:trPr>
        <w:tc>
          <w:tcPr>
            <w:tcW w:w="803"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№з/п</w:t>
            </w:r>
          </w:p>
        </w:tc>
        <w:tc>
          <w:tcPr>
            <w:tcW w:w="3874"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 xml:space="preserve">Назва етапів </w:t>
            </w:r>
            <w:proofErr w:type="spellStart"/>
            <w:r w:rsidRPr="00BA63FE">
              <w:rPr>
                <w:rFonts w:ascii="Times New Roman" w:eastAsia="Times New Roman" w:hAnsi="Times New Roman" w:cs="Times New Roman"/>
                <w:color w:val="auto"/>
                <w:kern w:val="0"/>
                <w:sz w:val="28"/>
                <w:szCs w:val="28"/>
                <w:lang w:eastAsia="uk-UA" w:bidi="ar-SA"/>
              </w:rPr>
              <w:t>кваліфікаційгої</w:t>
            </w:r>
            <w:proofErr w:type="spellEnd"/>
            <w:r w:rsidRPr="00BA63FE">
              <w:rPr>
                <w:rFonts w:ascii="Times New Roman" w:eastAsia="Times New Roman" w:hAnsi="Times New Roman" w:cs="Times New Roman"/>
                <w:color w:val="auto"/>
                <w:kern w:val="0"/>
                <w:sz w:val="28"/>
                <w:szCs w:val="28"/>
                <w:lang w:eastAsia="uk-UA" w:bidi="ar-SA"/>
              </w:rPr>
              <w:t xml:space="preserve"> роботи</w:t>
            </w:r>
          </w:p>
        </w:tc>
        <w:tc>
          <w:tcPr>
            <w:tcW w:w="2714"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Строк виконання етапів роботи</w:t>
            </w: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Примітка</w:t>
            </w:r>
          </w:p>
        </w:tc>
      </w:tr>
      <w:tr w:rsidR="00BA63FE" w:rsidRPr="00BA63FE" w:rsidTr="00BA63FE">
        <w:trPr>
          <w:cantSplit/>
          <w:trHeight w:val="1245"/>
          <w:jc w:val="center"/>
        </w:trPr>
        <w:tc>
          <w:tcPr>
            <w:tcW w:w="803"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1.</w:t>
            </w:r>
          </w:p>
        </w:tc>
        <w:tc>
          <w:tcPr>
            <w:tcW w:w="387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Вступ. Вивчення проблеми, опрацювання наукових джерел</w:t>
            </w:r>
          </w:p>
        </w:tc>
        <w:tc>
          <w:tcPr>
            <w:tcW w:w="271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січень 2023 р.</w:t>
            </w:r>
          </w:p>
        </w:tc>
        <w:tc>
          <w:tcPr>
            <w:tcW w:w="1968"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виконано</w:t>
            </w:r>
          </w:p>
        </w:tc>
      </w:tr>
      <w:tr w:rsidR="00BA63FE" w:rsidRPr="00BA63FE" w:rsidTr="00BA63FE">
        <w:trPr>
          <w:cantSplit/>
          <w:trHeight w:val="275"/>
          <w:jc w:val="center"/>
        </w:trPr>
        <w:tc>
          <w:tcPr>
            <w:tcW w:w="803"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2.</w:t>
            </w:r>
          </w:p>
        </w:tc>
        <w:tc>
          <w:tcPr>
            <w:tcW w:w="387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Написання першого розділу</w:t>
            </w:r>
          </w:p>
        </w:tc>
        <w:tc>
          <w:tcPr>
            <w:tcW w:w="271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лютий 2023 р.</w:t>
            </w:r>
          </w:p>
        </w:tc>
        <w:tc>
          <w:tcPr>
            <w:tcW w:w="1968"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виконано</w:t>
            </w:r>
          </w:p>
        </w:tc>
      </w:tr>
      <w:tr w:rsidR="00BA63FE" w:rsidRPr="00BA63FE" w:rsidTr="00BA63FE">
        <w:trPr>
          <w:cantSplit/>
          <w:trHeight w:val="278"/>
          <w:jc w:val="center"/>
        </w:trPr>
        <w:tc>
          <w:tcPr>
            <w:tcW w:w="803"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3.</w:t>
            </w:r>
          </w:p>
        </w:tc>
        <w:tc>
          <w:tcPr>
            <w:tcW w:w="387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Написання другого розділу</w:t>
            </w:r>
          </w:p>
        </w:tc>
        <w:tc>
          <w:tcPr>
            <w:tcW w:w="271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березень 2023 р.</w:t>
            </w:r>
          </w:p>
        </w:tc>
        <w:tc>
          <w:tcPr>
            <w:tcW w:w="1968"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виконано</w:t>
            </w:r>
          </w:p>
        </w:tc>
      </w:tr>
      <w:tr w:rsidR="00BA63FE" w:rsidRPr="00BA63FE" w:rsidTr="00BA63FE">
        <w:trPr>
          <w:cantSplit/>
          <w:trHeight w:val="274"/>
          <w:jc w:val="center"/>
        </w:trPr>
        <w:tc>
          <w:tcPr>
            <w:tcW w:w="803"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4.</w:t>
            </w:r>
          </w:p>
        </w:tc>
        <w:tc>
          <w:tcPr>
            <w:tcW w:w="387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Написання третього розділу</w:t>
            </w:r>
          </w:p>
        </w:tc>
        <w:tc>
          <w:tcPr>
            <w:tcW w:w="271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квітень 2023 р.</w:t>
            </w:r>
          </w:p>
        </w:tc>
        <w:tc>
          <w:tcPr>
            <w:tcW w:w="1968"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виконано</w:t>
            </w:r>
          </w:p>
        </w:tc>
      </w:tr>
      <w:tr w:rsidR="00BA63FE" w:rsidRPr="00BA63FE" w:rsidTr="00BA63FE">
        <w:trPr>
          <w:cantSplit/>
          <w:trHeight w:val="251"/>
          <w:jc w:val="center"/>
        </w:trPr>
        <w:tc>
          <w:tcPr>
            <w:tcW w:w="803"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5.</w:t>
            </w:r>
          </w:p>
        </w:tc>
        <w:tc>
          <w:tcPr>
            <w:tcW w:w="387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Формулювання висновків</w:t>
            </w:r>
          </w:p>
        </w:tc>
        <w:tc>
          <w:tcPr>
            <w:tcW w:w="271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травень 2023 р.</w:t>
            </w:r>
          </w:p>
        </w:tc>
        <w:tc>
          <w:tcPr>
            <w:tcW w:w="1968"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виконано</w:t>
            </w:r>
          </w:p>
        </w:tc>
      </w:tr>
      <w:tr w:rsidR="00BA63FE" w:rsidRPr="00BA63FE" w:rsidTr="00BA63FE">
        <w:trPr>
          <w:cantSplit/>
          <w:trHeight w:val="772"/>
          <w:jc w:val="center"/>
        </w:trPr>
        <w:tc>
          <w:tcPr>
            <w:tcW w:w="803" w:type="dxa"/>
            <w:tcBorders>
              <w:top w:val="single" w:sz="6" w:space="0" w:color="000000"/>
              <w:left w:val="single" w:sz="6" w:space="0" w:color="000000"/>
              <w:bottom w:val="single" w:sz="6" w:space="0" w:color="000000"/>
              <w:right w:val="single" w:sz="6" w:space="0" w:color="000000"/>
            </w:tcBorders>
            <w:vAlign w:val="center"/>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6.</w:t>
            </w:r>
          </w:p>
        </w:tc>
        <w:tc>
          <w:tcPr>
            <w:tcW w:w="387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Попередній захист дипломної роботи на кафедрі</w:t>
            </w:r>
          </w:p>
        </w:tc>
        <w:tc>
          <w:tcPr>
            <w:tcW w:w="2714"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травень 2023 р.</w:t>
            </w:r>
          </w:p>
        </w:tc>
        <w:tc>
          <w:tcPr>
            <w:tcW w:w="1968" w:type="dxa"/>
            <w:tcBorders>
              <w:top w:val="single" w:sz="6" w:space="0" w:color="000000"/>
              <w:left w:val="single" w:sz="6" w:space="0" w:color="000000"/>
              <w:bottom w:val="single" w:sz="6" w:space="0" w:color="000000"/>
              <w:right w:val="single" w:sz="6" w:space="0" w:color="000000"/>
            </w:tcBorders>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виконано</w:t>
            </w:r>
          </w:p>
        </w:tc>
      </w:tr>
    </w:tbl>
    <w:p w:rsidR="00BA63FE" w:rsidRPr="00BA63FE" w:rsidRDefault="00BA63FE" w:rsidP="00BA63FE">
      <w:pPr>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b/>
          <w:bCs/>
          <w:color w:val="auto"/>
          <w:kern w:val="0"/>
          <w:sz w:val="28"/>
          <w:szCs w:val="28"/>
          <w:lang w:eastAsia="ru-RU" w:bidi="ar-SA"/>
        </w:rPr>
      </w:pPr>
    </w:p>
    <w:p w:rsidR="00BA63FE" w:rsidRPr="00BA63FE" w:rsidRDefault="00BA63FE" w:rsidP="00BA63FE">
      <w:pPr>
        <w:pBdr>
          <w:top w:val="none" w:sz="0" w:space="0" w:color="auto"/>
          <w:left w:val="none" w:sz="0" w:space="0" w:color="auto"/>
          <w:bottom w:val="none" w:sz="0" w:space="0" w:color="auto"/>
          <w:right w:val="none" w:sz="0" w:space="0" w:color="auto"/>
        </w:pBdr>
        <w:spacing w:line="360" w:lineRule="auto"/>
        <w:ind w:firstLine="709"/>
        <w:jc w:val="both"/>
        <w:rPr>
          <w:rFonts w:ascii="Times New Roman" w:eastAsia="Times New Roman" w:hAnsi="Times New Roman" w:cs="Times New Roman"/>
          <w:color w:val="auto"/>
          <w:kern w:val="0"/>
          <w:sz w:val="28"/>
          <w:szCs w:val="28"/>
          <w:lang w:eastAsia="ru-RU" w:bidi="ar-SA"/>
        </w:rPr>
      </w:pPr>
      <w:r w:rsidRPr="00BA63FE">
        <w:rPr>
          <w:rFonts w:ascii="Times New Roman" w:eastAsia="Times New Roman" w:hAnsi="Times New Roman" w:cs="Times New Roman"/>
          <w:b/>
          <w:bCs/>
          <w:color w:val="auto"/>
          <w:kern w:val="0"/>
          <w:sz w:val="28"/>
          <w:szCs w:val="28"/>
          <w:lang w:eastAsia="ru-RU" w:bidi="ar-SA"/>
        </w:rPr>
        <w:t xml:space="preserve">Студент                                      </w:t>
      </w:r>
      <w:r w:rsidRPr="00BA63FE">
        <w:rPr>
          <w:rFonts w:ascii="Times New Roman" w:eastAsia="Times New Roman" w:hAnsi="Times New Roman" w:cs="Times New Roman"/>
          <w:color w:val="auto"/>
          <w:kern w:val="0"/>
          <w:sz w:val="28"/>
          <w:szCs w:val="28"/>
          <w:lang w:eastAsia="ru-RU" w:bidi="ar-SA"/>
        </w:rPr>
        <w:t>_________     С.А. Савченко</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10206"/>
        </w:tabs>
        <w:spacing w:line="360" w:lineRule="auto"/>
        <w:ind w:firstLine="709"/>
        <w:jc w:val="both"/>
        <w:rPr>
          <w:rFonts w:ascii="Times New Roman" w:eastAsia="Times New Roman" w:hAnsi="Times New Roman" w:cs="Times New Roman"/>
          <w:color w:val="auto"/>
          <w:kern w:val="0"/>
          <w:lang w:eastAsia="ru-RU" w:bidi="ar-SA"/>
        </w:rPr>
      </w:pPr>
      <w:r w:rsidRPr="00BA63FE">
        <w:rPr>
          <w:rFonts w:ascii="Times New Roman" w:eastAsia="Times New Roman" w:hAnsi="Times New Roman" w:cs="Times New Roman"/>
          <w:color w:val="auto"/>
          <w:kern w:val="0"/>
          <w:lang w:eastAsia="ru-RU" w:bidi="ar-SA"/>
        </w:rPr>
        <w:t xml:space="preserve">                      </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10206"/>
        </w:tabs>
        <w:spacing w:line="360" w:lineRule="auto"/>
        <w:ind w:firstLine="709"/>
        <w:jc w:val="both"/>
        <w:rPr>
          <w:rFonts w:ascii="Times New Roman" w:eastAsia="Times New Roman" w:hAnsi="Times New Roman" w:cs="Times New Roman"/>
          <w:color w:val="auto"/>
          <w:kern w:val="0"/>
          <w:sz w:val="28"/>
          <w:szCs w:val="28"/>
          <w:lang w:eastAsia="ru-RU" w:bidi="ar-SA"/>
        </w:rPr>
      </w:pPr>
      <w:r w:rsidRPr="00BA63FE">
        <w:rPr>
          <w:rFonts w:ascii="Times New Roman" w:eastAsia="Times New Roman" w:hAnsi="Times New Roman" w:cs="Times New Roman"/>
          <w:b/>
          <w:bCs/>
          <w:color w:val="auto"/>
          <w:kern w:val="0"/>
          <w:sz w:val="28"/>
          <w:szCs w:val="28"/>
          <w:lang w:eastAsia="ru-RU" w:bidi="ar-SA"/>
        </w:rPr>
        <w:t xml:space="preserve">Керівник роботи (проекту)   </w:t>
      </w:r>
      <w:r w:rsidRPr="00BA63FE">
        <w:rPr>
          <w:rFonts w:ascii="Times New Roman" w:eastAsia="Times New Roman" w:hAnsi="Times New Roman" w:cs="Times New Roman"/>
          <w:color w:val="auto"/>
          <w:kern w:val="0"/>
          <w:sz w:val="28"/>
          <w:szCs w:val="28"/>
          <w:lang w:eastAsia="ru-RU" w:bidi="ar-SA"/>
        </w:rPr>
        <w:t xml:space="preserve"> ___________</w:t>
      </w:r>
      <w:r w:rsidRPr="00BA63FE">
        <w:rPr>
          <w:rFonts w:ascii="Times New Roman" w:eastAsia="Times New Roman" w:hAnsi="Times New Roman" w:cs="Times New Roman"/>
          <w:color w:val="auto"/>
          <w:kern w:val="0"/>
          <w:lang w:eastAsia="ru-RU" w:bidi="ar-SA"/>
        </w:rPr>
        <w:t xml:space="preserve"> </w:t>
      </w:r>
      <w:r w:rsidRPr="00BA63FE">
        <w:rPr>
          <w:rFonts w:ascii="Times New Roman" w:eastAsia="Times New Roman" w:hAnsi="Times New Roman" w:cs="Times New Roman"/>
          <w:color w:val="auto"/>
          <w:kern w:val="0"/>
          <w:sz w:val="28"/>
          <w:szCs w:val="28"/>
          <w:lang w:eastAsia="ru-RU" w:bidi="ar-SA"/>
        </w:rPr>
        <w:t xml:space="preserve">Л.В. </w:t>
      </w:r>
      <w:proofErr w:type="spellStart"/>
      <w:r w:rsidRPr="00BA63FE">
        <w:rPr>
          <w:rFonts w:ascii="Times New Roman" w:eastAsia="Times New Roman" w:hAnsi="Times New Roman" w:cs="Times New Roman"/>
          <w:color w:val="auto"/>
          <w:kern w:val="0"/>
          <w:sz w:val="28"/>
          <w:szCs w:val="28"/>
          <w:lang w:eastAsia="ru-RU" w:bidi="ar-SA"/>
        </w:rPr>
        <w:t>Бекоровайна</w:t>
      </w:r>
      <w:proofErr w:type="spellEnd"/>
    </w:p>
    <w:p w:rsidR="00BA63FE" w:rsidRPr="00BA63FE" w:rsidRDefault="00BA63FE" w:rsidP="00BA63FE">
      <w:pPr>
        <w:pBdr>
          <w:top w:val="none" w:sz="0" w:space="0" w:color="auto"/>
          <w:left w:val="none" w:sz="0" w:space="0" w:color="auto"/>
          <w:bottom w:val="none" w:sz="0" w:space="0" w:color="auto"/>
          <w:right w:val="none" w:sz="0" w:space="0" w:color="auto"/>
        </w:pBdr>
        <w:tabs>
          <w:tab w:val="left" w:pos="6104"/>
        </w:tabs>
        <w:spacing w:line="360" w:lineRule="auto"/>
        <w:ind w:firstLine="709"/>
        <w:jc w:val="both"/>
        <w:rPr>
          <w:rFonts w:ascii="Times New Roman" w:eastAsia="Times New Roman" w:hAnsi="Times New Roman" w:cs="Times New Roman"/>
          <w:color w:val="auto"/>
          <w:kern w:val="0"/>
          <w:lang w:eastAsia="ru-RU" w:bidi="ar-SA"/>
        </w:rPr>
      </w:pPr>
      <w:r w:rsidRPr="00BA63FE">
        <w:rPr>
          <w:rFonts w:ascii="Times New Roman" w:eastAsia="Times New Roman" w:hAnsi="Times New Roman" w:cs="Times New Roman"/>
          <w:color w:val="auto"/>
          <w:kern w:val="0"/>
          <w:lang w:eastAsia="ru-RU" w:bidi="ar-SA"/>
        </w:rPr>
        <w:t xml:space="preserve">                                                             </w:t>
      </w:r>
      <w:r w:rsidRPr="00BA63FE">
        <w:rPr>
          <w:rFonts w:ascii="Times New Roman" w:eastAsia="Times New Roman" w:hAnsi="Times New Roman" w:cs="Times New Roman"/>
          <w:color w:val="auto"/>
          <w:kern w:val="0"/>
          <w:lang w:eastAsia="ru-RU" w:bidi="ar-SA"/>
        </w:rPr>
        <w:tab/>
      </w:r>
    </w:p>
    <w:p w:rsidR="00BA63FE" w:rsidRPr="00BA63FE" w:rsidRDefault="00BA63FE" w:rsidP="00BA63FE">
      <w:pPr>
        <w:pBdr>
          <w:top w:val="none" w:sz="0" w:space="0" w:color="auto"/>
          <w:left w:val="none" w:sz="0" w:space="0" w:color="auto"/>
          <w:bottom w:val="none" w:sz="0" w:space="0" w:color="auto"/>
          <w:right w:val="none" w:sz="0" w:space="0" w:color="auto"/>
        </w:pBdr>
        <w:tabs>
          <w:tab w:val="left" w:pos="10206"/>
        </w:tabs>
        <w:spacing w:line="360" w:lineRule="auto"/>
        <w:ind w:firstLine="709"/>
        <w:jc w:val="both"/>
        <w:rPr>
          <w:rFonts w:ascii="Times New Roman" w:eastAsia="Times New Roman" w:hAnsi="Times New Roman" w:cs="Times New Roman"/>
          <w:b/>
          <w:bCs/>
          <w:color w:val="auto"/>
          <w:kern w:val="0"/>
          <w:sz w:val="28"/>
          <w:szCs w:val="28"/>
          <w:lang w:eastAsia="ru-RU" w:bidi="ar-SA"/>
        </w:rPr>
      </w:pPr>
      <w:proofErr w:type="spellStart"/>
      <w:r w:rsidRPr="00BA63FE">
        <w:rPr>
          <w:rFonts w:ascii="Times New Roman" w:eastAsia="Times New Roman" w:hAnsi="Times New Roman" w:cs="Times New Roman"/>
          <w:b/>
          <w:bCs/>
          <w:color w:val="auto"/>
          <w:kern w:val="0"/>
          <w:sz w:val="28"/>
          <w:szCs w:val="28"/>
          <w:lang w:eastAsia="ru-RU" w:bidi="ar-SA"/>
        </w:rPr>
        <w:t>Нормоконтроль</w:t>
      </w:r>
      <w:proofErr w:type="spellEnd"/>
      <w:r w:rsidRPr="00BA63FE">
        <w:rPr>
          <w:rFonts w:ascii="Times New Roman" w:eastAsia="Times New Roman" w:hAnsi="Times New Roman" w:cs="Times New Roman"/>
          <w:b/>
          <w:bCs/>
          <w:color w:val="auto"/>
          <w:kern w:val="0"/>
          <w:sz w:val="28"/>
          <w:szCs w:val="28"/>
          <w:lang w:eastAsia="ru-RU" w:bidi="ar-SA"/>
        </w:rPr>
        <w:t xml:space="preserve"> пройдено</w:t>
      </w:r>
    </w:p>
    <w:p w:rsidR="00BA63FE" w:rsidRPr="00BA63FE" w:rsidRDefault="00BA63FE" w:rsidP="00BA63FE">
      <w:pPr>
        <w:pBdr>
          <w:top w:val="none" w:sz="0" w:space="0" w:color="auto"/>
          <w:left w:val="none" w:sz="0" w:space="0" w:color="auto"/>
          <w:bottom w:val="none" w:sz="0" w:space="0" w:color="auto"/>
          <w:right w:val="none" w:sz="0" w:space="0" w:color="auto"/>
        </w:pBdr>
        <w:tabs>
          <w:tab w:val="left" w:pos="10206"/>
        </w:tabs>
        <w:spacing w:line="360" w:lineRule="auto"/>
        <w:ind w:firstLine="709"/>
        <w:jc w:val="both"/>
        <w:rPr>
          <w:rFonts w:ascii="Times New Roman" w:eastAsia="Times New Roman" w:hAnsi="Times New Roman" w:cs="Times New Roman"/>
          <w:color w:val="auto"/>
          <w:kern w:val="0"/>
          <w:sz w:val="28"/>
          <w:szCs w:val="28"/>
          <w:lang w:eastAsia="uk-UA" w:bidi="ar-SA"/>
        </w:rPr>
      </w:pPr>
      <w:proofErr w:type="spellStart"/>
      <w:r w:rsidRPr="00BA63FE">
        <w:rPr>
          <w:rFonts w:ascii="Times New Roman" w:eastAsia="Times New Roman" w:hAnsi="Times New Roman" w:cs="Times New Roman"/>
          <w:b/>
          <w:color w:val="auto"/>
          <w:kern w:val="0"/>
          <w:sz w:val="28"/>
          <w:szCs w:val="28"/>
          <w:lang w:eastAsia="uk-UA" w:bidi="ar-SA"/>
        </w:rPr>
        <w:t>Нормоконтролер</w:t>
      </w:r>
      <w:proofErr w:type="spellEnd"/>
      <w:r w:rsidRPr="00BA63FE">
        <w:rPr>
          <w:rFonts w:ascii="Times New Roman" w:eastAsia="Times New Roman" w:hAnsi="Times New Roman" w:cs="Times New Roman"/>
          <w:b/>
          <w:color w:val="auto"/>
          <w:kern w:val="0"/>
          <w:sz w:val="28"/>
          <w:szCs w:val="28"/>
          <w:lang w:eastAsia="uk-UA" w:bidi="ar-SA"/>
        </w:rPr>
        <w:t xml:space="preserve"> </w:t>
      </w:r>
      <w:r w:rsidRPr="00BA63FE">
        <w:rPr>
          <w:rFonts w:ascii="Times New Roman" w:eastAsia="Times New Roman" w:hAnsi="Times New Roman" w:cs="Times New Roman"/>
          <w:color w:val="auto"/>
          <w:kern w:val="0"/>
          <w:sz w:val="28"/>
          <w:szCs w:val="28"/>
          <w:lang w:eastAsia="uk-UA" w:bidi="ar-SA"/>
        </w:rPr>
        <w:t xml:space="preserve">                     __________   Е.А. </w:t>
      </w:r>
      <w:proofErr w:type="spellStart"/>
      <w:r w:rsidRPr="00BA63FE">
        <w:rPr>
          <w:rFonts w:ascii="Times New Roman" w:eastAsia="Times New Roman" w:hAnsi="Times New Roman" w:cs="Times New Roman"/>
          <w:color w:val="auto"/>
          <w:kern w:val="0"/>
          <w:sz w:val="28"/>
          <w:szCs w:val="28"/>
          <w:lang w:eastAsia="uk-UA" w:bidi="ar-SA"/>
        </w:rPr>
        <w:t>Криволапов</w:t>
      </w:r>
      <w:proofErr w:type="spellEnd"/>
      <w:r w:rsidRPr="00BA63FE">
        <w:rPr>
          <w:rFonts w:ascii="Times New Roman" w:eastAsia="Times New Roman" w:hAnsi="Times New Roman" w:cs="Times New Roman"/>
          <w:color w:val="auto"/>
          <w:kern w:val="0"/>
          <w:sz w:val="28"/>
          <w:szCs w:val="28"/>
          <w:lang w:eastAsia="uk-UA" w:bidi="ar-SA"/>
        </w:rPr>
        <w:t xml:space="preserve"> </w:t>
      </w:r>
    </w:p>
    <w:p w:rsidR="00BA63FE" w:rsidRPr="00BA63FE" w:rsidRDefault="00BA63FE" w:rsidP="00BA63FE">
      <w:pPr>
        <w:pBdr>
          <w:top w:val="none" w:sz="0" w:space="0" w:color="auto"/>
          <w:left w:val="none" w:sz="0" w:space="0" w:color="auto"/>
          <w:bottom w:val="none" w:sz="0" w:space="0" w:color="auto"/>
          <w:right w:val="none" w:sz="0" w:space="0" w:color="auto"/>
        </w:pBdr>
        <w:jc w:val="center"/>
        <w:rPr>
          <w:rFonts w:ascii="Times New Roman" w:eastAsia="Times New Roman" w:hAnsi="Times New Roman" w:cs="Times New Roman"/>
          <w:color w:val="auto"/>
          <w:kern w:val="0"/>
          <w:sz w:val="28"/>
          <w:szCs w:val="28"/>
          <w:lang w:eastAsia="ru-RU" w:bidi="ar-SA"/>
        </w:rPr>
      </w:pPr>
      <w:r w:rsidRPr="00BA63FE">
        <w:rPr>
          <w:rFonts w:ascii="Times New Roman" w:eastAsia="Times New Roman" w:hAnsi="Times New Roman" w:cs="Times New Roman"/>
          <w:color w:val="auto"/>
          <w:kern w:val="0"/>
          <w:lang w:eastAsia="ru-RU" w:bidi="ar-SA"/>
        </w:rPr>
        <w:br w:type="page"/>
      </w:r>
      <w:r w:rsidRPr="00BA63FE">
        <w:rPr>
          <w:rFonts w:ascii="Times New Roman" w:eastAsia="Times New Roman" w:hAnsi="Times New Roman" w:cs="Times New Roman"/>
          <w:color w:val="auto"/>
          <w:kern w:val="0"/>
          <w:sz w:val="28"/>
          <w:szCs w:val="28"/>
          <w:lang w:eastAsia="ru-RU" w:bidi="ar-SA"/>
        </w:rPr>
        <w:lastRenderedPageBreak/>
        <w:t>ЗМІСТ</w:t>
      </w:r>
    </w:p>
    <w:tbl>
      <w:tblPr>
        <w:tblW w:w="10035" w:type="dxa"/>
        <w:tblLayout w:type="fixed"/>
        <w:tblLook w:val="04A0" w:firstRow="1" w:lastRow="0" w:firstColumn="1" w:lastColumn="0" w:noHBand="0" w:noVBand="1"/>
      </w:tblPr>
      <w:tblGrid>
        <w:gridCol w:w="9327"/>
        <w:gridCol w:w="708"/>
      </w:tblGrid>
      <w:tr w:rsidR="00BA63FE" w:rsidRPr="00BA63FE" w:rsidTr="00BA63FE">
        <w:trPr>
          <w:trHeight w:val="423"/>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Реферат…………………………………………………………………………</w:t>
            </w: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exact"/>
              <w:ind w:right="113"/>
              <w:jc w:val="both"/>
              <w:rPr>
                <w:rFonts w:ascii="Times New Roman" w:eastAsia="Times New Roman" w:hAnsi="Times New Roman" w:cs="Times New Roman"/>
                <w:color w:val="auto"/>
                <w:kern w:val="0"/>
                <w:sz w:val="28"/>
                <w:szCs w:val="28"/>
                <w:lang w:eastAsia="uk-UA" w:bidi="ar-SA"/>
              </w:rPr>
            </w:pPr>
            <w:proofErr w:type="spellStart"/>
            <w:r w:rsidRPr="00BA63FE">
              <w:rPr>
                <w:rFonts w:ascii="Times New Roman" w:eastAsia="Times New Roman" w:hAnsi="Times New Roman" w:cs="Times New Roman"/>
                <w:color w:val="auto"/>
                <w:kern w:val="0"/>
                <w:sz w:val="28"/>
                <w:szCs w:val="28"/>
                <w:lang w:eastAsia="uk-UA" w:bidi="ar-SA"/>
              </w:rPr>
              <w:t>Abstract</w:t>
            </w:r>
            <w:proofErr w:type="spellEnd"/>
            <w:r w:rsidRPr="00BA63FE">
              <w:rPr>
                <w:rFonts w:ascii="Times New Roman" w:eastAsia="Times New Roman" w:hAnsi="Times New Roman" w:cs="Times New Roman"/>
                <w:color w:val="auto"/>
                <w:kern w:val="0"/>
                <w:sz w:val="28"/>
                <w:szCs w:val="28"/>
                <w:lang w:eastAsia="uk-UA" w:bidi="ar-SA"/>
              </w:rPr>
              <w:t>…………………………………………………………………………</w:t>
            </w:r>
            <w:r w:rsidRPr="00BA63FE">
              <w:rPr>
                <w:rFonts w:ascii="Times New Roman" w:eastAsia="Times New Roman" w:hAnsi="Times New Roman" w:cs="Times New Roman"/>
                <w:color w:val="auto"/>
                <w:kern w:val="0"/>
                <w:sz w:val="28"/>
                <w:szCs w:val="28"/>
                <w:lang w:val="en-US" w:eastAsia="uk-UA" w:bidi="ar-SA"/>
              </w:rPr>
              <w:t>.</w:t>
            </w:r>
          </w:p>
        </w:tc>
        <w:tc>
          <w:tcPr>
            <w:tcW w:w="708"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5</w:t>
            </w: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lang w:val="en-US" w:eastAsia="uk-UA" w:bidi="ar-SA"/>
              </w:rPr>
            </w:pPr>
            <w:r w:rsidRPr="00BA63FE">
              <w:rPr>
                <w:rFonts w:ascii="Times New Roman" w:eastAsia="Times New Roman" w:hAnsi="Times New Roman" w:cs="Times New Roman"/>
                <w:color w:val="auto"/>
                <w:kern w:val="0"/>
                <w:lang w:val="en-US" w:eastAsia="uk-UA" w:bidi="ar-SA"/>
              </w:rPr>
              <w:t>6</w:t>
            </w:r>
          </w:p>
        </w:tc>
      </w:tr>
      <w:tr w:rsidR="00BA63FE" w:rsidRPr="00BA63FE" w:rsidTr="00BA63FE">
        <w:trPr>
          <w:trHeight w:val="859"/>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Перелік умовних позначень, символів, одиниць, скорочень та термінів……………………………………………………………………........</w:t>
            </w:r>
          </w:p>
        </w:tc>
        <w:tc>
          <w:tcPr>
            <w:tcW w:w="708" w:type="dxa"/>
          </w:tcPr>
          <w:p w:rsidR="00BA63FE" w:rsidRPr="00BA63FE" w:rsidRDefault="00BA63FE" w:rsidP="00BA63FE">
            <w:pPr>
              <w:widowControl w:val="0"/>
              <w:pBdr>
                <w:top w:val="none" w:sz="0" w:space="0" w:color="auto"/>
                <w:left w:val="none" w:sz="0" w:space="0" w:color="auto"/>
                <w:bottom w:val="none" w:sz="0" w:space="0" w:color="auto"/>
                <w:right w:val="none" w:sz="0" w:space="0" w:color="auto"/>
              </w:pBdr>
              <w:snapToGrid w:val="0"/>
              <w:spacing w:line="360" w:lineRule="auto"/>
              <w:jc w:val="center"/>
              <w:rPr>
                <w:rFonts w:ascii="Times New Roman" w:eastAsia="Times New Roman" w:hAnsi="Times New Roman" w:cs="Times New Roman"/>
                <w:color w:val="auto"/>
                <w:kern w:val="0"/>
                <w:sz w:val="28"/>
                <w:szCs w:val="28"/>
                <w:lang w:eastAsia="uk-UA" w:bidi="ar-SA"/>
              </w:rPr>
            </w:pP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7</w:t>
            </w:r>
          </w:p>
        </w:tc>
      </w:tr>
      <w:tr w:rsidR="00BA63FE" w:rsidRPr="00BA63FE" w:rsidTr="00BA63FE">
        <w:trPr>
          <w:trHeight w:val="423"/>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Вступ………………………………………………………………………........</w:t>
            </w:r>
          </w:p>
        </w:tc>
        <w:tc>
          <w:tcPr>
            <w:tcW w:w="708"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8</w:t>
            </w:r>
          </w:p>
        </w:tc>
      </w:tr>
      <w:tr w:rsidR="00BA63FE" w:rsidRPr="00BA63FE" w:rsidTr="00BA63FE">
        <w:trPr>
          <w:trHeight w:val="1306"/>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tabs>
                <w:tab w:val="left" w:pos="567"/>
              </w:tabs>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РОЗДІЛ 1. ТЕОРЕТИЧНІ ОБҐРУНТУВАННЯ  ПРОБЛЕМИ, ЩО ВИВЧАЄТЬСЯ…...................................................................................................</w:t>
            </w:r>
          </w:p>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tabs>
                <w:tab w:val="left" w:pos="851"/>
              </w:tabs>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 xml:space="preserve">1.1 </w:t>
            </w:r>
            <w:r w:rsidRPr="00BA63FE">
              <w:rPr>
                <w:rFonts w:ascii="Times New Roman" w:eastAsia="Times New Roman" w:hAnsi="Times New Roman" w:cs="Times New Roman"/>
                <w:kern w:val="0"/>
                <w:sz w:val="28"/>
                <w:szCs w:val="28"/>
                <w:lang w:eastAsia="uk-UA" w:bidi="ar-SA"/>
              </w:rPr>
              <w:t xml:space="preserve">Специфіка і роль готельного бізнесу в </w:t>
            </w:r>
            <w:proofErr w:type="spellStart"/>
            <w:r w:rsidRPr="00BA63FE">
              <w:rPr>
                <w:rFonts w:ascii="Times New Roman" w:eastAsia="Times New Roman" w:hAnsi="Times New Roman" w:cs="Times New Roman"/>
                <w:kern w:val="0"/>
                <w:sz w:val="28"/>
                <w:szCs w:val="28"/>
                <w:lang w:eastAsia="uk-UA" w:bidi="ar-SA"/>
              </w:rPr>
              <w:t>Україні......................................</w:t>
            </w:r>
            <w:proofErr w:type="spellEnd"/>
            <w:r w:rsidRPr="00BA63FE">
              <w:rPr>
                <w:rFonts w:ascii="Times New Roman" w:eastAsia="Times New Roman" w:hAnsi="Times New Roman" w:cs="Times New Roman"/>
                <w:kern w:val="0"/>
                <w:sz w:val="28"/>
                <w:szCs w:val="28"/>
                <w:lang w:eastAsia="uk-UA" w:bidi="ar-SA"/>
              </w:rPr>
              <w:t>......</w:t>
            </w:r>
          </w:p>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tabs>
                <w:tab w:val="left" w:pos="851"/>
              </w:tabs>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1.2 Роль туристсько-рекреаційного комплексу в активізації розвитку регіональної економіки……………………………………………….................</w:t>
            </w:r>
          </w:p>
        </w:tc>
        <w:tc>
          <w:tcPr>
            <w:tcW w:w="708" w:type="dxa"/>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1</w:t>
            </w:r>
            <w:r w:rsidRPr="00BA63FE">
              <w:rPr>
                <w:rFonts w:ascii="Times New Roman" w:eastAsia="Times New Roman" w:hAnsi="Times New Roman" w:cs="Times New Roman"/>
                <w:color w:val="auto"/>
                <w:kern w:val="0"/>
                <w:sz w:val="28"/>
                <w:szCs w:val="28"/>
                <w:lang w:val="en-US" w:eastAsia="uk-UA" w:bidi="ar-SA"/>
              </w:rPr>
              <w:t>0</w:t>
            </w: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1</w:t>
            </w:r>
            <w:r w:rsidRPr="00BA63FE">
              <w:rPr>
                <w:rFonts w:ascii="Times New Roman" w:eastAsia="Times New Roman" w:hAnsi="Times New Roman" w:cs="Times New Roman"/>
                <w:color w:val="auto"/>
                <w:kern w:val="0"/>
                <w:sz w:val="28"/>
                <w:szCs w:val="28"/>
                <w:lang w:val="en-US" w:eastAsia="uk-UA" w:bidi="ar-SA"/>
              </w:rPr>
              <w:t>0</w:t>
            </w:r>
          </w:p>
        </w:tc>
      </w:tr>
      <w:tr w:rsidR="00BA63FE" w:rsidRPr="00BA63FE" w:rsidTr="00BA63FE">
        <w:trPr>
          <w:trHeight w:val="846"/>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 xml:space="preserve">1.3. Компоненти сфери надання послуг клієнтам </w:t>
            </w:r>
            <w:proofErr w:type="spellStart"/>
            <w:r w:rsidRPr="00BA63FE">
              <w:rPr>
                <w:rFonts w:ascii="Times New Roman" w:eastAsia="Times New Roman" w:hAnsi="Times New Roman" w:cs="Times New Roman"/>
                <w:color w:val="auto"/>
                <w:kern w:val="0"/>
                <w:sz w:val="28"/>
                <w:szCs w:val="28"/>
                <w:lang w:eastAsia="uk-UA" w:bidi="ar-SA"/>
              </w:rPr>
              <w:t>туристсько-оздоровлювального</w:t>
            </w:r>
            <w:proofErr w:type="spellEnd"/>
            <w:r w:rsidRPr="00BA63FE">
              <w:rPr>
                <w:rFonts w:ascii="Times New Roman" w:eastAsia="Times New Roman" w:hAnsi="Times New Roman" w:cs="Times New Roman"/>
                <w:color w:val="auto"/>
                <w:kern w:val="0"/>
                <w:sz w:val="28"/>
                <w:szCs w:val="28"/>
                <w:lang w:eastAsia="uk-UA" w:bidi="ar-SA"/>
              </w:rPr>
              <w:t xml:space="preserve"> підприємства.......................................................................</w:t>
            </w:r>
          </w:p>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tabs>
                <w:tab w:val="left" w:pos="993"/>
              </w:tabs>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kern w:val="0"/>
                <w:sz w:val="28"/>
                <w:szCs w:val="28"/>
                <w:lang w:eastAsia="uk-UA" w:bidi="ar-SA"/>
              </w:rPr>
              <w:t>1.3.1. Характеристика змісту понять «туристичний продукт» та «туристична послуга»</w:t>
            </w:r>
            <w:r w:rsidRPr="00BA63FE">
              <w:rPr>
                <w:rFonts w:ascii="Times New Roman" w:eastAsia="Times New Roman" w:hAnsi="Times New Roman" w:cs="Times New Roman"/>
                <w:color w:val="111111"/>
                <w:kern w:val="0"/>
                <w:sz w:val="28"/>
                <w:szCs w:val="28"/>
                <w:lang w:eastAsia="uk-UA" w:bidi="ar-SA"/>
              </w:rPr>
              <w:t>............................................................................................</w:t>
            </w:r>
          </w:p>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spacing w:line="360" w:lineRule="auto"/>
              <w:ind w:left="29"/>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111111"/>
                <w:kern w:val="0"/>
                <w:sz w:val="28"/>
                <w:szCs w:val="28"/>
                <w:lang w:eastAsia="uk-UA" w:bidi="ar-SA"/>
              </w:rPr>
              <w:t>1.3.2 Особливості туристичних послуг..............................................................</w:t>
            </w: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bCs/>
                <w:color w:val="auto"/>
                <w:kern w:val="0"/>
                <w:sz w:val="28"/>
                <w:szCs w:val="28"/>
                <w:lang w:eastAsia="uk-UA" w:bidi="ar-SA"/>
              </w:rPr>
            </w:pPr>
            <w:r w:rsidRPr="00BA63FE">
              <w:rPr>
                <w:rFonts w:ascii="Times New Roman" w:eastAsia="Times New Roman" w:hAnsi="Times New Roman" w:cs="Times New Roman"/>
                <w:bCs/>
                <w:color w:val="111111"/>
                <w:kern w:val="0"/>
                <w:sz w:val="28"/>
                <w:szCs w:val="28"/>
                <w:lang w:eastAsia="uk-UA" w:bidi="ar-SA"/>
              </w:rPr>
              <w:t xml:space="preserve">1.3.3 Характеристика показників якості туристичних </w:t>
            </w:r>
            <w:proofErr w:type="spellStart"/>
            <w:r w:rsidRPr="00BA63FE">
              <w:rPr>
                <w:rFonts w:ascii="Times New Roman" w:eastAsia="Times New Roman" w:hAnsi="Times New Roman" w:cs="Times New Roman"/>
                <w:bCs/>
                <w:color w:val="111111"/>
                <w:kern w:val="0"/>
                <w:sz w:val="28"/>
                <w:szCs w:val="28"/>
                <w:lang w:eastAsia="uk-UA" w:bidi="ar-SA"/>
              </w:rPr>
              <w:t>послуг....................</w:t>
            </w:r>
            <w:proofErr w:type="spellEnd"/>
            <w:r w:rsidRPr="00BA63FE">
              <w:rPr>
                <w:rFonts w:ascii="Times New Roman" w:eastAsia="Times New Roman" w:hAnsi="Times New Roman" w:cs="Times New Roman"/>
                <w:bCs/>
                <w:color w:val="111111"/>
                <w:kern w:val="0"/>
                <w:sz w:val="28"/>
                <w:szCs w:val="28"/>
                <w:lang w:eastAsia="uk-UA" w:bidi="ar-SA"/>
              </w:rPr>
              <w:t>......</w:t>
            </w:r>
          </w:p>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spacing w:line="360" w:lineRule="auto"/>
              <w:jc w:val="both"/>
              <w:rPr>
                <w:rFonts w:ascii="Times New Roman" w:eastAsia="Times New Roman" w:hAnsi="Times New Roman" w:cs="Times New Roman"/>
                <w:bCs/>
                <w:color w:val="auto"/>
                <w:kern w:val="0"/>
                <w:sz w:val="32"/>
                <w:szCs w:val="32"/>
                <w:lang w:eastAsia="uk-UA" w:bidi="ar-SA"/>
              </w:rPr>
            </w:pPr>
            <w:r w:rsidRPr="00BA63FE">
              <w:rPr>
                <w:rFonts w:ascii="Times New Roman" w:eastAsia="Times New Roman" w:hAnsi="Times New Roman" w:cs="Times New Roman"/>
                <w:bCs/>
                <w:color w:val="111111"/>
                <w:kern w:val="0"/>
                <w:sz w:val="28"/>
                <w:szCs w:val="28"/>
                <w:lang w:eastAsia="uk-UA" w:bidi="ar-SA"/>
              </w:rPr>
              <w:t>1.3.4. Інструменти підвищення якості туристичних послуг та їх конкурентоспроможність......................................................................................</w:t>
            </w:r>
          </w:p>
        </w:tc>
        <w:tc>
          <w:tcPr>
            <w:tcW w:w="708" w:type="dxa"/>
          </w:tcPr>
          <w:p w:rsidR="00BA63FE" w:rsidRPr="00BA63FE" w:rsidRDefault="00BA63FE" w:rsidP="00BA63FE">
            <w:pPr>
              <w:widowControl w:val="0"/>
              <w:pBdr>
                <w:top w:val="none" w:sz="0" w:space="0" w:color="auto"/>
                <w:left w:val="none" w:sz="0" w:space="0" w:color="auto"/>
                <w:bottom w:val="none" w:sz="0" w:space="0" w:color="auto"/>
                <w:right w:val="none" w:sz="0" w:space="0" w:color="auto"/>
              </w:pBdr>
              <w:snapToGrid w:val="0"/>
              <w:spacing w:line="360" w:lineRule="auto"/>
              <w:jc w:val="center"/>
              <w:rPr>
                <w:rFonts w:ascii="Times New Roman" w:eastAsia="Times New Roman" w:hAnsi="Times New Roman" w:cs="Times New Roman"/>
                <w:color w:val="auto"/>
                <w:kern w:val="0"/>
                <w:sz w:val="28"/>
                <w:szCs w:val="28"/>
                <w:lang w:eastAsia="uk-UA" w:bidi="ar-SA"/>
              </w:rPr>
            </w:pP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p>
        </w:tc>
      </w:tr>
      <w:tr w:rsidR="00BA63FE" w:rsidRPr="00BA63FE" w:rsidTr="00BA63FE">
        <w:trPr>
          <w:trHeight w:val="423"/>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spacing w:line="360" w:lineRule="auto"/>
              <w:ind w:hanging="29"/>
              <w:jc w:val="both"/>
              <w:rPr>
                <w:rFonts w:ascii="Times New Roman" w:eastAsia="Times New Roman" w:hAnsi="Times New Roman" w:cs="Times New Roman"/>
                <w:color w:val="auto"/>
                <w:kern w:val="0"/>
                <w:lang w:eastAsia="uk-UA" w:bidi="ar-SA"/>
              </w:rPr>
            </w:pPr>
            <w:r w:rsidRPr="00BA63FE">
              <w:rPr>
                <w:rFonts w:ascii="Times New Roman" w:eastAsia="Times New Roman" w:hAnsi="Times New Roman" w:cs="Times New Roman"/>
                <w:color w:val="auto"/>
                <w:kern w:val="0"/>
                <w:sz w:val="28"/>
                <w:szCs w:val="28"/>
                <w:lang w:eastAsia="uk-UA" w:bidi="ar-SA"/>
              </w:rPr>
              <w:t>РОЗДІЛ 2. ЗАВДАННЯ, МЕТОДИ ТА ОРГАНІЗАЦІЯ ДОСЛІДЖЕННЯ…………………………………………………........................</w:t>
            </w:r>
          </w:p>
        </w:tc>
        <w:tc>
          <w:tcPr>
            <w:tcW w:w="708" w:type="dxa"/>
          </w:tcPr>
          <w:p w:rsidR="00BA63FE" w:rsidRPr="00BA63FE" w:rsidRDefault="00BA63FE" w:rsidP="00BA63FE">
            <w:pPr>
              <w:widowControl w:val="0"/>
              <w:pBdr>
                <w:top w:val="none" w:sz="0" w:space="0" w:color="auto"/>
                <w:left w:val="none" w:sz="0" w:space="0" w:color="auto"/>
                <w:bottom w:val="none" w:sz="0" w:space="0" w:color="auto"/>
                <w:right w:val="none" w:sz="0" w:space="0" w:color="auto"/>
              </w:pBdr>
              <w:snapToGrid w:val="0"/>
              <w:spacing w:line="360" w:lineRule="auto"/>
              <w:jc w:val="center"/>
              <w:rPr>
                <w:rFonts w:ascii="Times New Roman" w:eastAsia="Times New Roman" w:hAnsi="Times New Roman" w:cs="Times New Roman"/>
                <w:color w:val="auto"/>
                <w:kern w:val="0"/>
                <w:sz w:val="28"/>
                <w:szCs w:val="28"/>
                <w:lang w:eastAsia="uk-UA" w:bidi="ar-SA"/>
              </w:rPr>
            </w:pPr>
          </w:p>
        </w:tc>
      </w:tr>
      <w:tr w:rsidR="00BA63FE" w:rsidRPr="00BA63FE" w:rsidTr="00BA63FE">
        <w:trPr>
          <w:trHeight w:val="1705"/>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spacing w:line="360" w:lineRule="auto"/>
              <w:jc w:val="both"/>
              <w:rPr>
                <w:rFonts w:ascii="Times New Roman" w:eastAsia="Times New Roman" w:hAnsi="Times New Roman" w:cs="Times New Roman"/>
                <w:color w:val="auto"/>
                <w:kern w:val="0"/>
                <w:lang w:eastAsia="uk-UA" w:bidi="ar-SA"/>
              </w:rPr>
            </w:pPr>
            <w:r w:rsidRPr="00BA63FE">
              <w:rPr>
                <w:rFonts w:ascii="Times New Roman" w:eastAsia="Times New Roman" w:hAnsi="Times New Roman" w:cs="Times New Roman"/>
                <w:color w:val="auto"/>
                <w:kern w:val="0"/>
                <w:sz w:val="28"/>
                <w:szCs w:val="28"/>
                <w:lang w:eastAsia="uk-UA" w:bidi="ar-SA"/>
              </w:rPr>
              <w:t>РОЗДІЛ 3. АНАЛІЗ ШЛЯХІВ УДОСКОНАЛЕННЯ НАДАННЯ ОСНОВНИХ ТА ДОДАТКОВИХ ПОСЛУГ НА БАЗІ ВІДПОЧИНКУ «АДМІРАЛ»...........................................................................................................</w:t>
            </w: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lang w:eastAsia="uk-UA" w:bidi="ar-SA"/>
              </w:rPr>
            </w:pPr>
            <w:r w:rsidRPr="00BA63FE">
              <w:rPr>
                <w:rFonts w:ascii="Times New Roman" w:eastAsia="Times New Roman" w:hAnsi="Times New Roman" w:cs="Times New Roman"/>
                <w:bCs/>
                <w:color w:val="auto"/>
                <w:kern w:val="0"/>
                <w:sz w:val="28"/>
                <w:szCs w:val="28"/>
                <w:lang w:eastAsia="uk-UA" w:bidi="ar-SA"/>
              </w:rPr>
              <w:t xml:space="preserve">3.1 </w:t>
            </w:r>
            <w:r w:rsidRPr="00BA63FE">
              <w:rPr>
                <w:rFonts w:ascii="Times New Roman" w:eastAsia="Times New Roman" w:hAnsi="Times New Roman" w:cs="Times New Roman"/>
                <w:bCs/>
                <w:kern w:val="0"/>
                <w:sz w:val="28"/>
                <w:szCs w:val="28"/>
                <w:lang w:eastAsia="uk-UA" w:bidi="ar-SA"/>
              </w:rPr>
              <w:t>Визначення специфіки функціонування бази відпочинку «Адмірал» у сфері обслуговування клієнтів</w:t>
            </w:r>
            <w:r w:rsidRPr="00BA63FE">
              <w:rPr>
                <w:rFonts w:ascii="Times New Roman" w:eastAsia="Times New Roman" w:hAnsi="Times New Roman" w:cs="Times New Roman"/>
                <w:bCs/>
                <w:color w:val="auto"/>
                <w:kern w:val="0"/>
                <w:sz w:val="28"/>
                <w:szCs w:val="28"/>
                <w:lang w:eastAsia="uk-UA" w:bidi="ar-SA"/>
              </w:rPr>
              <w:t>………………………………………………...</w:t>
            </w:r>
          </w:p>
          <w:p w:rsidR="00BA63FE" w:rsidRPr="00BA63FE" w:rsidRDefault="00BA63FE" w:rsidP="00BA63FE">
            <w:pPr>
              <w:widowControl w:val="0"/>
              <w:pBdr>
                <w:top w:val="none" w:sz="0" w:space="0" w:color="auto"/>
                <w:left w:val="none" w:sz="0" w:space="0" w:color="auto"/>
                <w:bottom w:val="none" w:sz="0" w:space="0" w:color="auto"/>
                <w:right w:val="none" w:sz="0" w:space="0" w:color="auto"/>
              </w:pBdr>
              <w:tabs>
                <w:tab w:val="left" w:pos="-853"/>
              </w:tabs>
              <w:spacing w:line="360" w:lineRule="auto"/>
              <w:ind w:left="-113"/>
              <w:jc w:val="both"/>
              <w:rPr>
                <w:rFonts w:ascii="Times New Roman" w:eastAsia="Times New Roman" w:hAnsi="Times New Roman" w:cs="Times New Roman"/>
                <w:color w:val="auto"/>
                <w:kern w:val="0"/>
                <w:lang w:eastAsia="uk-UA" w:bidi="ar-SA"/>
              </w:rPr>
            </w:pPr>
            <w:r w:rsidRPr="00BA63FE">
              <w:rPr>
                <w:rFonts w:ascii="Times New Roman" w:eastAsia="Times New Roman" w:hAnsi="Times New Roman" w:cs="Times New Roman"/>
                <w:color w:val="auto"/>
                <w:kern w:val="0"/>
                <w:sz w:val="28"/>
                <w:szCs w:val="28"/>
                <w:lang w:eastAsia="uk-UA" w:bidi="ar-SA"/>
              </w:rPr>
              <w:t>3.2 Особливості надання основних та додаткових послуг клієнтам бази відпочинку «Адмірал»............................................................................................</w:t>
            </w:r>
          </w:p>
          <w:p w:rsidR="00BA63FE" w:rsidRPr="00BA63FE" w:rsidRDefault="00BA63FE" w:rsidP="00BA63FE">
            <w:pPr>
              <w:widowControl w:val="0"/>
              <w:pBdr>
                <w:top w:val="none" w:sz="0" w:space="0" w:color="auto"/>
                <w:left w:val="none" w:sz="0" w:space="0" w:color="auto"/>
                <w:bottom w:val="none" w:sz="0" w:space="0" w:color="auto"/>
                <w:right w:val="none" w:sz="0" w:space="0" w:color="auto"/>
              </w:pBdr>
              <w:shd w:val="clear" w:color="auto" w:fill="FFFFFF"/>
              <w:spacing w:line="360" w:lineRule="auto"/>
              <w:jc w:val="both"/>
              <w:rPr>
                <w:rFonts w:ascii="Times New Roman" w:eastAsia="Times New Roman" w:hAnsi="Times New Roman" w:cs="Times New Roman"/>
                <w:color w:val="auto"/>
                <w:kern w:val="0"/>
                <w:lang w:eastAsia="uk-UA" w:bidi="ar-SA"/>
              </w:rPr>
            </w:pPr>
            <w:r w:rsidRPr="00BA63FE">
              <w:rPr>
                <w:rFonts w:ascii="Times New Roman" w:eastAsia="Times New Roman" w:hAnsi="Times New Roman" w:cs="Times New Roman"/>
                <w:color w:val="auto"/>
                <w:kern w:val="0"/>
                <w:sz w:val="28"/>
                <w:szCs w:val="28"/>
                <w:lang w:eastAsia="uk-UA" w:bidi="ar-SA"/>
              </w:rPr>
              <w:t xml:space="preserve">3.3   Порівняльна характеристика надання основних та додаткових послуг </w:t>
            </w:r>
            <w:r w:rsidRPr="00BA63FE">
              <w:rPr>
                <w:rFonts w:ascii="Times New Roman" w:eastAsia="Times New Roman" w:hAnsi="Times New Roman" w:cs="Times New Roman"/>
                <w:color w:val="auto"/>
                <w:kern w:val="0"/>
                <w:sz w:val="28"/>
                <w:szCs w:val="28"/>
                <w:lang w:eastAsia="uk-UA" w:bidi="ar-SA"/>
              </w:rPr>
              <w:lastRenderedPageBreak/>
              <w:t xml:space="preserve">на базі відпочинку «Адмірал» та інших базах </w:t>
            </w:r>
            <w:proofErr w:type="spellStart"/>
            <w:r w:rsidRPr="00BA63FE">
              <w:rPr>
                <w:rFonts w:ascii="Times New Roman" w:eastAsia="Times New Roman" w:hAnsi="Times New Roman" w:cs="Times New Roman"/>
                <w:color w:val="auto"/>
                <w:kern w:val="0"/>
                <w:sz w:val="28"/>
                <w:szCs w:val="28"/>
                <w:lang w:eastAsia="uk-UA" w:bidi="ar-SA"/>
              </w:rPr>
              <w:t>м.Бердянськ........................</w:t>
            </w:r>
            <w:proofErr w:type="spellEnd"/>
            <w:r w:rsidRPr="00BA63FE">
              <w:rPr>
                <w:rFonts w:ascii="Times New Roman" w:eastAsia="Times New Roman" w:hAnsi="Times New Roman" w:cs="Times New Roman"/>
                <w:color w:val="auto"/>
                <w:kern w:val="0"/>
                <w:sz w:val="28"/>
                <w:szCs w:val="28"/>
                <w:lang w:eastAsia="uk-UA" w:bidi="ar-SA"/>
              </w:rPr>
              <w:t>......</w:t>
            </w:r>
          </w:p>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Arial" w:eastAsia="Times New Roman" w:hAnsi="Arial" w:cs="Times New Roman"/>
                <w:color w:val="auto"/>
                <w:kern w:val="0"/>
                <w:sz w:val="20"/>
                <w:szCs w:val="20"/>
                <w:lang w:eastAsia="uk-UA" w:bidi="ar-SA"/>
              </w:rPr>
            </w:pPr>
            <w:r w:rsidRPr="00BA63FE">
              <w:rPr>
                <w:rFonts w:ascii="Times New Roman" w:eastAsia="Times New Roman" w:hAnsi="Times New Roman" w:cs="Times New Roman"/>
                <w:kern w:val="0"/>
                <w:sz w:val="28"/>
                <w:szCs w:val="28"/>
                <w:lang w:eastAsia="uk-UA" w:bidi="ar-SA"/>
              </w:rPr>
              <w:t>3.4 Рекомендації щодо поліпшення сфери обслуговування бази відпочинку «Адмірал» на основі розробки комплексу заходів і з урахуванням на  положень сучасної теорії розвитку світового досвіду</w:t>
            </w:r>
          </w:p>
        </w:tc>
        <w:tc>
          <w:tcPr>
            <w:tcW w:w="708" w:type="dxa"/>
          </w:tcPr>
          <w:p w:rsidR="00BA63FE" w:rsidRPr="00BA63FE" w:rsidRDefault="00BA63FE" w:rsidP="00BA63FE">
            <w:pPr>
              <w:widowControl w:val="0"/>
              <w:pBdr>
                <w:top w:val="none" w:sz="0" w:space="0" w:color="auto"/>
                <w:left w:val="none" w:sz="0" w:space="0" w:color="auto"/>
                <w:bottom w:val="none" w:sz="0" w:space="0" w:color="auto"/>
                <w:right w:val="none" w:sz="0" w:space="0" w:color="auto"/>
              </w:pBdr>
              <w:snapToGrid w:val="0"/>
              <w:spacing w:line="360" w:lineRule="auto"/>
              <w:jc w:val="center"/>
              <w:rPr>
                <w:rFonts w:ascii="Times New Roman" w:eastAsia="Times New Roman" w:hAnsi="Times New Roman" w:cs="Times New Roman"/>
                <w:b/>
                <w:color w:val="auto"/>
                <w:kern w:val="0"/>
                <w:sz w:val="28"/>
                <w:szCs w:val="28"/>
                <w:lang w:eastAsia="uk-UA" w:bidi="ar-SA"/>
              </w:rPr>
            </w:pPr>
          </w:p>
        </w:tc>
      </w:tr>
      <w:tr w:rsidR="00BA63FE" w:rsidRPr="00BA63FE" w:rsidTr="00BA63FE">
        <w:trPr>
          <w:trHeight w:val="423"/>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lastRenderedPageBreak/>
              <w:t>Висновки………………………………………………………………………..</w:t>
            </w:r>
          </w:p>
        </w:tc>
        <w:tc>
          <w:tcPr>
            <w:tcW w:w="708" w:type="dxa"/>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p>
        </w:tc>
      </w:tr>
      <w:tr w:rsidR="00BA63FE" w:rsidRPr="00BA63FE" w:rsidTr="00BA63FE">
        <w:trPr>
          <w:trHeight w:val="423"/>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СПИСОК ЛІТЕРАТУРИ……………………………………………………....</w:t>
            </w:r>
          </w:p>
        </w:tc>
        <w:tc>
          <w:tcPr>
            <w:tcW w:w="708" w:type="dxa"/>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p>
        </w:tc>
      </w:tr>
      <w:tr w:rsidR="00BA63FE" w:rsidRPr="00BA63FE" w:rsidTr="00BA63FE">
        <w:trPr>
          <w:trHeight w:val="436"/>
        </w:trPr>
        <w:tc>
          <w:tcPr>
            <w:tcW w:w="9321" w:type="dxa"/>
            <w:hideMark/>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both"/>
              <w:rPr>
                <w:rFonts w:ascii="Times New Roman" w:eastAsia="Times New Roman" w:hAnsi="Times New Roman" w:cs="Times New Roman"/>
                <w:color w:val="auto"/>
                <w:kern w:val="0"/>
                <w:sz w:val="28"/>
                <w:szCs w:val="28"/>
                <w:lang w:eastAsia="uk-UA" w:bidi="ar-SA"/>
              </w:rPr>
            </w:pPr>
            <w:r w:rsidRPr="00BA63FE">
              <w:rPr>
                <w:rFonts w:ascii="Times New Roman" w:eastAsia="Times New Roman" w:hAnsi="Times New Roman" w:cs="Times New Roman"/>
                <w:color w:val="auto"/>
                <w:kern w:val="0"/>
                <w:sz w:val="28"/>
                <w:szCs w:val="28"/>
                <w:lang w:eastAsia="uk-UA" w:bidi="ar-SA"/>
              </w:rPr>
              <w:t>ДОДАТКИ……………………………………………………………………….</w:t>
            </w:r>
          </w:p>
        </w:tc>
        <w:tc>
          <w:tcPr>
            <w:tcW w:w="708" w:type="dxa"/>
          </w:tcPr>
          <w:p w:rsidR="00BA63FE" w:rsidRPr="00BA63FE" w:rsidRDefault="00BA63FE" w:rsidP="00BA63FE">
            <w:pPr>
              <w:widowControl w:val="0"/>
              <w:pBdr>
                <w:top w:val="none" w:sz="0" w:space="0" w:color="auto"/>
                <w:left w:val="none" w:sz="0" w:space="0" w:color="auto"/>
                <w:bottom w:val="none" w:sz="0" w:space="0" w:color="auto"/>
                <w:right w:val="none" w:sz="0" w:space="0" w:color="auto"/>
              </w:pBdr>
              <w:spacing w:line="360" w:lineRule="auto"/>
              <w:jc w:val="center"/>
              <w:rPr>
                <w:rFonts w:ascii="Times New Roman" w:eastAsia="Times New Roman" w:hAnsi="Times New Roman" w:cs="Times New Roman"/>
                <w:color w:val="auto"/>
                <w:kern w:val="0"/>
                <w:sz w:val="28"/>
                <w:szCs w:val="28"/>
                <w:lang w:eastAsia="uk-UA" w:bidi="ar-SA"/>
              </w:rPr>
            </w:pPr>
          </w:p>
        </w:tc>
      </w:tr>
    </w:tbl>
    <w:p w:rsidR="00BA63FE" w:rsidRPr="00BA63FE" w:rsidRDefault="00BA63FE" w:rsidP="00BA63FE">
      <w:pPr>
        <w:pBdr>
          <w:top w:val="none" w:sz="0" w:space="0" w:color="auto"/>
          <w:left w:val="none" w:sz="0" w:space="0" w:color="auto"/>
          <w:bottom w:val="none" w:sz="0" w:space="0" w:color="auto"/>
          <w:right w:val="none" w:sz="0" w:space="0" w:color="auto"/>
        </w:pBdr>
        <w:shd w:val="clear" w:color="auto" w:fill="FFFFFF"/>
        <w:spacing w:line="360" w:lineRule="auto"/>
        <w:ind w:right="-20"/>
        <w:jc w:val="center"/>
        <w:rPr>
          <w:rFonts w:ascii="Times New Roman" w:eastAsia="Times New Roman" w:hAnsi="Times New Roman" w:cs="Times New Roman"/>
          <w:color w:val="auto"/>
          <w:kern w:val="0"/>
          <w:sz w:val="28"/>
          <w:szCs w:val="28"/>
          <w:lang w:eastAsia="ru-RU" w:bidi="ar-SA"/>
        </w:rPr>
      </w:pPr>
    </w:p>
    <w:p w:rsidR="00000000" w:rsidRDefault="006A1D61">
      <w:pPr>
        <w:pageBreakBefore/>
        <w:shd w:val="clear" w:color="auto" w:fill="FFFFFF"/>
        <w:spacing w:line="360" w:lineRule="auto"/>
        <w:jc w:val="center"/>
        <w:rPr>
          <w:rFonts w:eastAsia="Times New Roman"/>
          <w:sz w:val="28"/>
          <w:szCs w:val="28"/>
        </w:rPr>
      </w:pPr>
      <w:r>
        <w:rPr>
          <w:rStyle w:val="1"/>
          <w:rFonts w:eastAsia="Times New Roman"/>
          <w:sz w:val="28"/>
          <w:szCs w:val="28"/>
        </w:rPr>
        <w:lastRenderedPageBreak/>
        <w:t>РЕФЕРАТ</w:t>
      </w:r>
    </w:p>
    <w:p w:rsidR="00000000" w:rsidRDefault="006A1D61">
      <w:pPr>
        <w:shd w:val="clear" w:color="auto" w:fill="FFFFFF"/>
        <w:spacing w:line="360" w:lineRule="auto"/>
        <w:ind w:right="-20"/>
        <w:rPr>
          <w:rFonts w:eastAsia="Times New Roman"/>
          <w:sz w:val="28"/>
          <w:szCs w:val="28"/>
        </w:rPr>
      </w:pPr>
    </w:p>
    <w:p w:rsidR="00000000" w:rsidRDefault="006A1D61">
      <w:pPr>
        <w:shd w:val="clear" w:color="auto" w:fill="FFFFFF"/>
        <w:spacing w:line="360" w:lineRule="auto"/>
        <w:ind w:left="29" w:firstLine="538"/>
        <w:jc w:val="both"/>
        <w:rPr>
          <w:rStyle w:val="1"/>
          <w:sz w:val="28"/>
          <w:szCs w:val="28"/>
        </w:rPr>
      </w:pPr>
      <w:r>
        <w:rPr>
          <w:rFonts w:eastAsia="Times New Roman"/>
          <w:bCs/>
          <w:sz w:val="28"/>
          <w:szCs w:val="28"/>
        </w:rPr>
        <w:t>Кваліфікаційна робота складається з 87 сторінок, містить 4 таблиці, додатки на 3 сторінках.</w:t>
      </w:r>
    </w:p>
    <w:p w:rsidR="00000000" w:rsidRDefault="006A1D61">
      <w:pPr>
        <w:shd w:val="clear" w:color="auto" w:fill="FFFFFF"/>
        <w:spacing w:line="360" w:lineRule="auto"/>
        <w:ind w:firstLine="851"/>
        <w:jc w:val="both"/>
        <w:rPr>
          <w:rStyle w:val="1"/>
          <w:sz w:val="28"/>
          <w:szCs w:val="28"/>
        </w:rPr>
      </w:pPr>
      <w:r>
        <w:rPr>
          <w:rStyle w:val="1"/>
          <w:sz w:val="28"/>
          <w:szCs w:val="28"/>
        </w:rPr>
        <w:t xml:space="preserve">Мета роботи – розробка та обґрунтування практичних рекомендацій організаційно-економічного характеру, спрямованих на диверсифікацію основних та додаткових </w:t>
      </w:r>
      <w:r>
        <w:rPr>
          <w:rStyle w:val="1"/>
          <w:sz w:val="28"/>
          <w:szCs w:val="28"/>
        </w:rPr>
        <w:t xml:space="preserve">послуг туристсько-оздоровчим комплексом на прикладі бази відпочинку «Адмірал». </w:t>
      </w:r>
    </w:p>
    <w:p w:rsidR="00000000" w:rsidRDefault="006A1D61">
      <w:pPr>
        <w:shd w:val="clear" w:color="auto" w:fill="FFFFFF"/>
        <w:spacing w:line="360" w:lineRule="auto"/>
        <w:ind w:left="172" w:firstLine="679"/>
        <w:jc w:val="both"/>
        <w:rPr>
          <w:sz w:val="28"/>
          <w:szCs w:val="28"/>
        </w:rPr>
      </w:pPr>
      <w:r>
        <w:rPr>
          <w:rStyle w:val="1"/>
          <w:sz w:val="28"/>
          <w:szCs w:val="28"/>
        </w:rPr>
        <w:t xml:space="preserve">Об’єктом дослідження: </w:t>
      </w:r>
      <w:r>
        <w:rPr>
          <w:rStyle w:val="1"/>
          <w:rFonts w:eastAsia="Times New Roman"/>
          <w:sz w:val="28"/>
          <w:szCs w:val="28"/>
        </w:rPr>
        <w:t xml:space="preserve">удосконалення обслуговування клієнтів у сфері лікувально-оздоровчого туризму (на прикладі бази відпочинку «Адмірал» </w:t>
      </w:r>
      <w:proofErr w:type="spellStart"/>
      <w:r>
        <w:rPr>
          <w:rStyle w:val="1"/>
          <w:rFonts w:eastAsia="Times New Roman"/>
          <w:sz w:val="28"/>
          <w:szCs w:val="28"/>
        </w:rPr>
        <w:t>м.Бердянськ</w:t>
      </w:r>
      <w:proofErr w:type="spellEnd"/>
      <w:r>
        <w:rPr>
          <w:rStyle w:val="1"/>
          <w:rFonts w:eastAsia="Times New Roman"/>
          <w:sz w:val="28"/>
          <w:szCs w:val="28"/>
        </w:rPr>
        <w:t>).</w:t>
      </w:r>
    </w:p>
    <w:p w:rsidR="00000000" w:rsidRDefault="006A1D61">
      <w:pPr>
        <w:shd w:val="clear" w:color="auto" w:fill="FFFFFF"/>
        <w:spacing w:line="360" w:lineRule="auto"/>
        <w:ind w:firstLine="851"/>
        <w:jc w:val="both"/>
        <w:rPr>
          <w:rStyle w:val="1"/>
          <w:sz w:val="28"/>
          <w:szCs w:val="28"/>
        </w:rPr>
      </w:pPr>
      <w:r>
        <w:rPr>
          <w:sz w:val="28"/>
          <w:szCs w:val="28"/>
        </w:rPr>
        <w:t>Предметом дослідження є:</w:t>
      </w:r>
      <w:r>
        <w:rPr>
          <w:sz w:val="28"/>
          <w:szCs w:val="28"/>
        </w:rPr>
        <w:t xml:space="preserve"> основні та додаткові послуги, що надаються туристичним підприємством.</w:t>
      </w:r>
    </w:p>
    <w:p w:rsidR="00000000" w:rsidRDefault="006A1D61">
      <w:pPr>
        <w:shd w:val="clear" w:color="auto" w:fill="FFFFFF"/>
        <w:spacing w:line="360" w:lineRule="auto"/>
        <w:ind w:firstLine="709"/>
        <w:jc w:val="both"/>
        <w:rPr>
          <w:rStyle w:val="1"/>
          <w:sz w:val="28"/>
          <w:szCs w:val="28"/>
        </w:rPr>
      </w:pPr>
      <w:r>
        <w:rPr>
          <w:rStyle w:val="1"/>
          <w:sz w:val="28"/>
          <w:szCs w:val="28"/>
        </w:rPr>
        <w:t>Якість послуг – один із найважливіших факторів у конкурентній боротьбі на ринку туристично-оздоровчих послуг. Рекреаційна т</w:t>
      </w:r>
      <w:r>
        <w:rPr>
          <w:rStyle w:val="1"/>
          <w:rFonts w:eastAsia="Times New Roman"/>
          <w:sz w:val="28"/>
          <w:szCs w:val="28"/>
        </w:rPr>
        <w:t>ериторія Запорізького регіону є привабливою з точки зору відпо</w:t>
      </w:r>
      <w:r>
        <w:rPr>
          <w:rStyle w:val="1"/>
          <w:rFonts w:eastAsia="Times New Roman"/>
          <w:sz w:val="28"/>
          <w:szCs w:val="28"/>
        </w:rPr>
        <w:t>чинку з дітьми, розвитку сімейного туризму.</w:t>
      </w:r>
    </w:p>
    <w:p w:rsidR="00000000" w:rsidRDefault="006A1D61">
      <w:pPr>
        <w:shd w:val="clear" w:color="auto" w:fill="FFFFFF"/>
        <w:spacing w:line="360" w:lineRule="auto"/>
        <w:ind w:firstLine="709"/>
        <w:jc w:val="both"/>
        <w:rPr>
          <w:rStyle w:val="1"/>
          <w:color w:val="auto"/>
          <w:sz w:val="28"/>
          <w:szCs w:val="28"/>
        </w:rPr>
      </w:pPr>
      <w:r>
        <w:rPr>
          <w:rStyle w:val="1"/>
          <w:sz w:val="28"/>
          <w:szCs w:val="28"/>
        </w:rPr>
        <w:t>Здійснено аналіз діяльності з надання основних та допоміжних послуг  ту</w:t>
      </w:r>
      <w:r>
        <w:rPr>
          <w:rStyle w:val="1"/>
          <w:color w:val="auto"/>
          <w:sz w:val="28"/>
          <w:szCs w:val="28"/>
        </w:rPr>
        <w:t>ристично-оздоровчого комплексу на прикладі бази відпочинку «Адмірал».</w:t>
      </w:r>
    </w:p>
    <w:p w:rsidR="00000000" w:rsidRDefault="006A1D61">
      <w:pPr>
        <w:shd w:val="clear" w:color="auto" w:fill="FFFFFF"/>
        <w:spacing w:line="360" w:lineRule="auto"/>
        <w:ind w:firstLine="709"/>
        <w:jc w:val="both"/>
        <w:rPr>
          <w:rFonts w:eastAsia="Times New Roman"/>
          <w:sz w:val="28"/>
          <w:szCs w:val="28"/>
        </w:rPr>
      </w:pPr>
      <w:r>
        <w:rPr>
          <w:rStyle w:val="1"/>
          <w:color w:val="auto"/>
          <w:sz w:val="28"/>
          <w:szCs w:val="28"/>
        </w:rPr>
        <w:t>Подано порівняльну характеристику послуг на базі відпочинку «Адмірал» т</w:t>
      </w:r>
      <w:r>
        <w:rPr>
          <w:rStyle w:val="1"/>
          <w:color w:val="auto"/>
          <w:sz w:val="28"/>
          <w:szCs w:val="28"/>
        </w:rPr>
        <w:t xml:space="preserve">а інших базах.  У роботі подано рекомендації </w:t>
      </w:r>
      <w:r>
        <w:rPr>
          <w:rStyle w:val="1"/>
          <w:rFonts w:ascii="Times New Roman" w:eastAsia="Times New Roman" w:hAnsi="Times New Roman" w:cs="Times New Roman"/>
          <w:sz w:val="28"/>
          <w:szCs w:val="28"/>
        </w:rPr>
        <w:t>щодо поліпшення сфери обслуговування бази відпочинку «Адмірал» на основі розробки комплексу заходів і з урахуванням на  положень сучасної теорії розвитку світового досвіду.</w:t>
      </w:r>
    </w:p>
    <w:p w:rsidR="00000000" w:rsidRDefault="006A1D61">
      <w:pPr>
        <w:shd w:val="clear" w:color="auto" w:fill="FFFFFF"/>
        <w:spacing w:line="360" w:lineRule="auto"/>
        <w:ind w:firstLine="567"/>
        <w:jc w:val="both"/>
        <w:rPr>
          <w:rFonts w:eastAsia="Times New Roman"/>
          <w:sz w:val="28"/>
          <w:szCs w:val="28"/>
        </w:rPr>
      </w:pPr>
    </w:p>
    <w:p w:rsidR="00000000" w:rsidRDefault="006A1D61">
      <w:pPr>
        <w:shd w:val="clear" w:color="auto" w:fill="FFFFFF"/>
        <w:spacing w:line="360" w:lineRule="auto"/>
        <w:ind w:firstLine="567"/>
        <w:jc w:val="both"/>
        <w:rPr>
          <w:sz w:val="28"/>
          <w:szCs w:val="28"/>
        </w:rPr>
      </w:pPr>
    </w:p>
    <w:p w:rsidR="00000000" w:rsidRDefault="006A1D61">
      <w:pPr>
        <w:shd w:val="clear" w:color="auto" w:fill="FFFFFF"/>
        <w:spacing w:line="360" w:lineRule="auto"/>
        <w:ind w:firstLine="567"/>
        <w:jc w:val="both"/>
        <w:rPr>
          <w:caps/>
          <w:sz w:val="28"/>
          <w:szCs w:val="28"/>
          <w:shd w:val="clear" w:color="auto" w:fill="FFFF00"/>
        </w:rPr>
      </w:pPr>
      <w:r>
        <w:rPr>
          <w:rStyle w:val="1"/>
          <w:sz w:val="28"/>
          <w:szCs w:val="28"/>
        </w:rPr>
        <w:t>ТУРИСТИЧНИЙ ПРОДУКТ, ТУРИСТСЬКО-ОЗ</w:t>
      </w:r>
      <w:r>
        <w:rPr>
          <w:rStyle w:val="1"/>
          <w:sz w:val="28"/>
          <w:szCs w:val="28"/>
        </w:rPr>
        <w:t>ДОРОВЧИЙ КОМПЛЕКС, СФЕРА ПОСЛУГ, ОСНОВНІ ПОСЛУГИ, ДОДАТКОВІ ПОСЛУГИ</w:t>
      </w:r>
    </w:p>
    <w:p w:rsidR="00000000" w:rsidRDefault="006A1D61">
      <w:pPr>
        <w:pageBreakBefore/>
        <w:spacing w:line="360" w:lineRule="exact"/>
        <w:ind w:right="113"/>
        <w:jc w:val="center"/>
        <w:rPr>
          <w:caps/>
          <w:sz w:val="28"/>
          <w:szCs w:val="28"/>
        </w:rPr>
      </w:pPr>
      <w:r>
        <w:rPr>
          <w:caps/>
          <w:sz w:val="28"/>
          <w:szCs w:val="28"/>
        </w:rPr>
        <w:lastRenderedPageBreak/>
        <w:t>abstract</w:t>
      </w:r>
    </w:p>
    <w:p w:rsidR="00000000" w:rsidRDefault="006A1D61">
      <w:pPr>
        <w:spacing w:line="360" w:lineRule="exact"/>
        <w:ind w:right="113"/>
        <w:jc w:val="center"/>
        <w:rPr>
          <w:caps/>
          <w:sz w:val="28"/>
          <w:szCs w:val="28"/>
        </w:rPr>
      </w:pPr>
    </w:p>
    <w:p w:rsidR="00000000" w:rsidRDefault="006A1D61">
      <w:pPr>
        <w:shd w:val="clear" w:color="auto" w:fill="FFFFFF"/>
        <w:spacing w:line="360" w:lineRule="auto"/>
        <w:ind w:firstLine="567"/>
        <w:jc w:val="both"/>
        <w:rPr>
          <w:rStyle w:val="1"/>
          <w:sz w:val="28"/>
          <w:szCs w:val="28"/>
        </w:rPr>
      </w:pPr>
      <w:proofErr w:type="spellStart"/>
      <w:r>
        <w:rPr>
          <w:sz w:val="28"/>
          <w:szCs w:val="28"/>
        </w:rPr>
        <w:t>Qualification</w:t>
      </w:r>
      <w:proofErr w:type="spellEnd"/>
      <w:r>
        <w:rPr>
          <w:sz w:val="28"/>
          <w:szCs w:val="28"/>
        </w:rPr>
        <w:t xml:space="preserve"> </w:t>
      </w:r>
      <w:proofErr w:type="spellStart"/>
      <w:r>
        <w:rPr>
          <w:sz w:val="28"/>
          <w:szCs w:val="28"/>
        </w:rPr>
        <w:t>work</w:t>
      </w:r>
      <w:proofErr w:type="spellEnd"/>
      <w:r>
        <w:rPr>
          <w:sz w:val="28"/>
          <w:szCs w:val="28"/>
        </w:rPr>
        <w:t xml:space="preserve"> </w:t>
      </w:r>
      <w:proofErr w:type="spellStart"/>
      <w:r>
        <w:rPr>
          <w:sz w:val="28"/>
          <w:szCs w:val="28"/>
        </w:rPr>
        <w:t>consists</w:t>
      </w:r>
      <w:proofErr w:type="spellEnd"/>
      <w:r>
        <w:rPr>
          <w:sz w:val="28"/>
          <w:szCs w:val="28"/>
        </w:rPr>
        <w:t xml:space="preserve"> </w:t>
      </w:r>
      <w:proofErr w:type="spellStart"/>
      <w:r>
        <w:rPr>
          <w:sz w:val="28"/>
          <w:szCs w:val="28"/>
        </w:rPr>
        <w:t>of</w:t>
      </w:r>
      <w:proofErr w:type="spellEnd"/>
      <w:r>
        <w:rPr>
          <w:sz w:val="28"/>
          <w:szCs w:val="28"/>
        </w:rPr>
        <w:t xml:space="preserve">  </w:t>
      </w:r>
      <w:r w:rsidR="004177D8">
        <w:rPr>
          <w:sz w:val="28"/>
          <w:szCs w:val="28"/>
        </w:rPr>
        <w:t>87</w:t>
      </w:r>
      <w:bookmarkStart w:id="0" w:name="_GoBack"/>
      <w:bookmarkEnd w:id="0"/>
      <w:r>
        <w:rPr>
          <w:sz w:val="28"/>
          <w:szCs w:val="28"/>
        </w:rPr>
        <w:t xml:space="preserve"> </w:t>
      </w:r>
      <w:proofErr w:type="spellStart"/>
      <w:r>
        <w:rPr>
          <w:sz w:val="28"/>
          <w:szCs w:val="28"/>
        </w:rPr>
        <w:t>pages</w:t>
      </w:r>
      <w:proofErr w:type="spellEnd"/>
      <w:r>
        <w:rPr>
          <w:sz w:val="28"/>
          <w:szCs w:val="28"/>
        </w:rPr>
        <w:t xml:space="preserve">, </w:t>
      </w:r>
      <w:proofErr w:type="spellStart"/>
      <w:r>
        <w:rPr>
          <w:sz w:val="28"/>
          <w:szCs w:val="28"/>
        </w:rPr>
        <w:t>contains</w:t>
      </w:r>
      <w:proofErr w:type="spellEnd"/>
      <w:r>
        <w:rPr>
          <w:sz w:val="28"/>
          <w:szCs w:val="28"/>
        </w:rPr>
        <w:t xml:space="preserve"> 4 </w:t>
      </w:r>
      <w:proofErr w:type="spellStart"/>
      <w:r>
        <w:rPr>
          <w:sz w:val="28"/>
          <w:szCs w:val="28"/>
        </w:rPr>
        <w:t>tables</w:t>
      </w:r>
      <w:proofErr w:type="spellEnd"/>
      <w:r>
        <w:rPr>
          <w:sz w:val="28"/>
          <w:szCs w:val="28"/>
        </w:rPr>
        <w:t xml:space="preserve">, </w:t>
      </w:r>
      <w:proofErr w:type="spellStart"/>
      <w:r>
        <w:rPr>
          <w:sz w:val="28"/>
          <w:szCs w:val="28"/>
        </w:rPr>
        <w:t>appendices</w:t>
      </w:r>
      <w:proofErr w:type="spellEnd"/>
      <w:r>
        <w:rPr>
          <w:sz w:val="28"/>
          <w:szCs w:val="28"/>
        </w:rPr>
        <w:t xml:space="preserve"> </w:t>
      </w:r>
      <w:proofErr w:type="spellStart"/>
      <w:r>
        <w:rPr>
          <w:sz w:val="28"/>
          <w:szCs w:val="28"/>
        </w:rPr>
        <w:t>on</w:t>
      </w:r>
      <w:proofErr w:type="spellEnd"/>
      <w:r>
        <w:rPr>
          <w:sz w:val="28"/>
          <w:szCs w:val="28"/>
        </w:rPr>
        <w:t xml:space="preserve"> 3 </w:t>
      </w:r>
      <w:proofErr w:type="spellStart"/>
      <w:r>
        <w:rPr>
          <w:sz w:val="28"/>
          <w:szCs w:val="28"/>
        </w:rPr>
        <w:t>pages</w:t>
      </w:r>
      <w:proofErr w:type="spellEnd"/>
      <w:r>
        <w:rPr>
          <w:sz w:val="28"/>
          <w:szCs w:val="28"/>
        </w:rPr>
        <w:t>.</w:t>
      </w:r>
    </w:p>
    <w:p w:rsidR="00000000" w:rsidRDefault="006A1D61">
      <w:pPr>
        <w:shd w:val="clear" w:color="auto" w:fill="FFFFFF"/>
        <w:spacing w:line="360" w:lineRule="auto"/>
        <w:ind w:firstLine="567"/>
        <w:jc w:val="both"/>
        <w:rPr>
          <w:rStyle w:val="1"/>
          <w:sz w:val="28"/>
          <w:szCs w:val="28"/>
        </w:rPr>
      </w:pPr>
      <w:proofErr w:type="spellStart"/>
      <w:r>
        <w:rPr>
          <w:rStyle w:val="1"/>
          <w:sz w:val="28"/>
          <w:szCs w:val="28"/>
        </w:rPr>
        <w:t>The</w:t>
      </w:r>
      <w:proofErr w:type="spellEnd"/>
      <w:r>
        <w:rPr>
          <w:rStyle w:val="1"/>
          <w:sz w:val="28"/>
          <w:szCs w:val="28"/>
        </w:rPr>
        <w:t xml:space="preserve"> </w:t>
      </w:r>
      <w:proofErr w:type="spellStart"/>
      <w:r>
        <w:rPr>
          <w:rStyle w:val="1"/>
          <w:sz w:val="28"/>
          <w:szCs w:val="28"/>
        </w:rPr>
        <w:t>purpose</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work</w:t>
      </w:r>
      <w:proofErr w:type="spellEnd"/>
      <w:r>
        <w:rPr>
          <w:rStyle w:val="1"/>
          <w:sz w:val="28"/>
          <w:szCs w:val="28"/>
        </w:rPr>
        <w:t xml:space="preserve"> </w:t>
      </w:r>
      <w:proofErr w:type="spellStart"/>
      <w:r>
        <w:rPr>
          <w:rStyle w:val="1"/>
          <w:sz w:val="28"/>
          <w:szCs w:val="28"/>
        </w:rPr>
        <w:t>is</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development</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justification</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practical</w:t>
      </w:r>
      <w:proofErr w:type="spellEnd"/>
      <w:r>
        <w:rPr>
          <w:rStyle w:val="1"/>
          <w:sz w:val="28"/>
          <w:szCs w:val="28"/>
        </w:rPr>
        <w:t xml:space="preserve"> </w:t>
      </w:r>
      <w:proofErr w:type="spellStart"/>
      <w:r>
        <w:rPr>
          <w:rStyle w:val="1"/>
          <w:sz w:val="28"/>
          <w:szCs w:val="28"/>
        </w:rPr>
        <w:t>recommendations</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an</w:t>
      </w:r>
      <w:proofErr w:type="spellEnd"/>
      <w:r>
        <w:rPr>
          <w:rStyle w:val="1"/>
          <w:sz w:val="28"/>
          <w:szCs w:val="28"/>
        </w:rPr>
        <w:t xml:space="preserve"> </w:t>
      </w:r>
      <w:proofErr w:type="spellStart"/>
      <w:r>
        <w:rPr>
          <w:rStyle w:val="1"/>
          <w:sz w:val="28"/>
          <w:szCs w:val="28"/>
        </w:rPr>
        <w:t>organizational</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economic</w:t>
      </w:r>
      <w:proofErr w:type="spellEnd"/>
      <w:r>
        <w:rPr>
          <w:rStyle w:val="1"/>
          <w:sz w:val="28"/>
          <w:szCs w:val="28"/>
        </w:rPr>
        <w:t xml:space="preserve"> </w:t>
      </w:r>
      <w:proofErr w:type="spellStart"/>
      <w:r>
        <w:rPr>
          <w:rStyle w:val="1"/>
          <w:sz w:val="28"/>
          <w:szCs w:val="28"/>
        </w:rPr>
        <w:t>nature</w:t>
      </w:r>
      <w:proofErr w:type="spellEnd"/>
      <w:r>
        <w:rPr>
          <w:rStyle w:val="1"/>
          <w:sz w:val="28"/>
          <w:szCs w:val="28"/>
        </w:rPr>
        <w:t xml:space="preserve">, </w:t>
      </w:r>
      <w:proofErr w:type="spellStart"/>
      <w:r>
        <w:rPr>
          <w:rStyle w:val="1"/>
          <w:sz w:val="28"/>
          <w:szCs w:val="28"/>
        </w:rPr>
        <w:t>aimed</w:t>
      </w:r>
      <w:proofErr w:type="spellEnd"/>
      <w:r>
        <w:rPr>
          <w:rStyle w:val="1"/>
          <w:sz w:val="28"/>
          <w:szCs w:val="28"/>
        </w:rPr>
        <w:t xml:space="preserve"> </w:t>
      </w:r>
      <w:proofErr w:type="spellStart"/>
      <w:r>
        <w:rPr>
          <w:rStyle w:val="1"/>
          <w:sz w:val="28"/>
          <w:szCs w:val="28"/>
        </w:rPr>
        <w:t>at</w:t>
      </w:r>
      <w:proofErr w:type="spellEnd"/>
      <w:r>
        <w:rPr>
          <w:rStyle w:val="1"/>
          <w:sz w:val="28"/>
          <w:szCs w:val="28"/>
        </w:rPr>
        <w:t xml:space="preserve"> </w:t>
      </w:r>
      <w:proofErr w:type="spellStart"/>
      <w:r>
        <w:rPr>
          <w:rStyle w:val="1"/>
          <w:sz w:val="28"/>
          <w:szCs w:val="28"/>
        </w:rPr>
        <w:t>diversifying</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basic</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additional</w:t>
      </w:r>
      <w:proofErr w:type="spellEnd"/>
      <w:r>
        <w:rPr>
          <w:rStyle w:val="1"/>
          <w:sz w:val="28"/>
          <w:szCs w:val="28"/>
        </w:rPr>
        <w:t xml:space="preserve"> </w:t>
      </w:r>
      <w:proofErr w:type="spellStart"/>
      <w:r>
        <w:rPr>
          <w:rStyle w:val="1"/>
          <w:sz w:val="28"/>
          <w:szCs w:val="28"/>
        </w:rPr>
        <w:t>services</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tourist</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health</w:t>
      </w:r>
      <w:proofErr w:type="spellEnd"/>
      <w:r>
        <w:rPr>
          <w:rStyle w:val="1"/>
          <w:sz w:val="28"/>
          <w:szCs w:val="28"/>
        </w:rPr>
        <w:t xml:space="preserve"> </w:t>
      </w:r>
      <w:proofErr w:type="spellStart"/>
      <w:r>
        <w:rPr>
          <w:rStyle w:val="1"/>
          <w:sz w:val="28"/>
          <w:szCs w:val="28"/>
        </w:rPr>
        <w:t>resort</w:t>
      </w:r>
      <w:proofErr w:type="spellEnd"/>
      <w:r>
        <w:rPr>
          <w:rStyle w:val="1"/>
          <w:sz w:val="28"/>
          <w:szCs w:val="28"/>
        </w:rPr>
        <w:t xml:space="preserve"> </w:t>
      </w:r>
      <w:proofErr w:type="spellStart"/>
      <w:r>
        <w:rPr>
          <w:rStyle w:val="1"/>
          <w:sz w:val="28"/>
          <w:szCs w:val="28"/>
        </w:rPr>
        <w:t>using</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example</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Admiral</w:t>
      </w:r>
      <w:proofErr w:type="spellEnd"/>
      <w:r>
        <w:rPr>
          <w:rStyle w:val="1"/>
          <w:sz w:val="28"/>
          <w:szCs w:val="28"/>
        </w:rPr>
        <w:t xml:space="preserve">" </w:t>
      </w:r>
      <w:proofErr w:type="spellStart"/>
      <w:r>
        <w:rPr>
          <w:rStyle w:val="1"/>
          <w:sz w:val="28"/>
          <w:szCs w:val="28"/>
        </w:rPr>
        <w:t>recreation</w:t>
      </w:r>
      <w:proofErr w:type="spellEnd"/>
      <w:r>
        <w:rPr>
          <w:rStyle w:val="1"/>
          <w:sz w:val="28"/>
          <w:szCs w:val="28"/>
        </w:rPr>
        <w:t xml:space="preserve"> </w:t>
      </w:r>
      <w:proofErr w:type="spellStart"/>
      <w:r>
        <w:rPr>
          <w:rStyle w:val="1"/>
          <w:sz w:val="28"/>
          <w:szCs w:val="28"/>
        </w:rPr>
        <w:t>center</w:t>
      </w:r>
      <w:proofErr w:type="spellEnd"/>
      <w:r>
        <w:rPr>
          <w:rStyle w:val="1"/>
          <w:sz w:val="28"/>
          <w:szCs w:val="28"/>
        </w:rPr>
        <w:t>.</w:t>
      </w:r>
    </w:p>
    <w:p w:rsidR="00000000" w:rsidRDefault="006A1D61">
      <w:pPr>
        <w:shd w:val="clear" w:color="auto" w:fill="FFFFFF"/>
        <w:spacing w:line="360" w:lineRule="auto"/>
        <w:ind w:firstLine="567"/>
        <w:jc w:val="both"/>
        <w:rPr>
          <w:rStyle w:val="1"/>
          <w:sz w:val="28"/>
          <w:szCs w:val="28"/>
        </w:rPr>
      </w:pPr>
      <w:proofErr w:type="spellStart"/>
      <w:r>
        <w:rPr>
          <w:rStyle w:val="1"/>
          <w:sz w:val="28"/>
          <w:szCs w:val="28"/>
        </w:rPr>
        <w:t>The</w:t>
      </w:r>
      <w:proofErr w:type="spellEnd"/>
      <w:r>
        <w:rPr>
          <w:rStyle w:val="1"/>
          <w:sz w:val="28"/>
          <w:szCs w:val="28"/>
        </w:rPr>
        <w:t xml:space="preserve"> </w:t>
      </w:r>
      <w:proofErr w:type="spellStart"/>
      <w:r>
        <w:rPr>
          <w:rStyle w:val="1"/>
          <w:sz w:val="28"/>
          <w:szCs w:val="28"/>
        </w:rPr>
        <w:t>object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study</w:t>
      </w:r>
      <w:proofErr w:type="spellEnd"/>
      <w:r>
        <w:rPr>
          <w:rStyle w:val="1"/>
          <w:sz w:val="28"/>
          <w:szCs w:val="28"/>
        </w:rPr>
        <w:t xml:space="preserve">: </w:t>
      </w:r>
      <w:proofErr w:type="spellStart"/>
      <w:r>
        <w:rPr>
          <w:rStyle w:val="1"/>
          <w:sz w:val="28"/>
          <w:szCs w:val="28"/>
        </w:rPr>
        <w:t>improvement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customer</w:t>
      </w:r>
      <w:proofErr w:type="spellEnd"/>
      <w:r>
        <w:rPr>
          <w:rStyle w:val="1"/>
          <w:sz w:val="28"/>
          <w:szCs w:val="28"/>
        </w:rPr>
        <w:t xml:space="preserve"> </w:t>
      </w:r>
      <w:proofErr w:type="spellStart"/>
      <w:r>
        <w:rPr>
          <w:rStyle w:val="1"/>
          <w:sz w:val="28"/>
          <w:szCs w:val="28"/>
        </w:rPr>
        <w:t>service</w:t>
      </w:r>
      <w:proofErr w:type="spellEnd"/>
      <w:r>
        <w:rPr>
          <w:rStyle w:val="1"/>
          <w:sz w:val="28"/>
          <w:szCs w:val="28"/>
        </w:rPr>
        <w:t xml:space="preserve"> </w:t>
      </w:r>
      <w:proofErr w:type="spellStart"/>
      <w:r>
        <w:rPr>
          <w:rStyle w:val="1"/>
          <w:sz w:val="28"/>
          <w:szCs w:val="28"/>
        </w:rPr>
        <w:t>in</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field</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h</w:t>
      </w:r>
      <w:r>
        <w:rPr>
          <w:rStyle w:val="1"/>
          <w:sz w:val="28"/>
          <w:szCs w:val="28"/>
        </w:rPr>
        <w:t>ealth</w:t>
      </w:r>
      <w:proofErr w:type="spellEnd"/>
      <w:r>
        <w:rPr>
          <w:rStyle w:val="1"/>
          <w:sz w:val="28"/>
          <w:szCs w:val="28"/>
        </w:rPr>
        <w:t xml:space="preserve"> </w:t>
      </w:r>
      <w:proofErr w:type="spellStart"/>
      <w:r>
        <w:rPr>
          <w:rStyle w:val="1"/>
          <w:sz w:val="28"/>
          <w:szCs w:val="28"/>
        </w:rPr>
        <w:t>tourism</w:t>
      </w:r>
      <w:proofErr w:type="spellEnd"/>
      <w:r>
        <w:rPr>
          <w:rStyle w:val="1"/>
          <w:sz w:val="28"/>
          <w:szCs w:val="28"/>
        </w:rPr>
        <w:t xml:space="preserve"> (</w:t>
      </w:r>
      <w:proofErr w:type="spellStart"/>
      <w:r>
        <w:rPr>
          <w:rStyle w:val="1"/>
          <w:sz w:val="28"/>
          <w:szCs w:val="28"/>
        </w:rPr>
        <w:t>on</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example</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Admiral</w:t>
      </w:r>
      <w:proofErr w:type="spellEnd"/>
      <w:r>
        <w:rPr>
          <w:rStyle w:val="1"/>
          <w:sz w:val="28"/>
          <w:szCs w:val="28"/>
        </w:rPr>
        <w:t xml:space="preserve">» </w:t>
      </w:r>
      <w:proofErr w:type="spellStart"/>
      <w:r>
        <w:rPr>
          <w:rStyle w:val="1"/>
          <w:sz w:val="28"/>
          <w:szCs w:val="28"/>
        </w:rPr>
        <w:t>recreation</w:t>
      </w:r>
      <w:proofErr w:type="spellEnd"/>
      <w:r>
        <w:rPr>
          <w:rStyle w:val="1"/>
          <w:sz w:val="28"/>
          <w:szCs w:val="28"/>
        </w:rPr>
        <w:t xml:space="preserve"> </w:t>
      </w:r>
      <w:proofErr w:type="spellStart"/>
      <w:r>
        <w:rPr>
          <w:rStyle w:val="1"/>
          <w:sz w:val="28"/>
          <w:szCs w:val="28"/>
        </w:rPr>
        <w:t>center</w:t>
      </w:r>
      <w:proofErr w:type="spellEnd"/>
      <w:r>
        <w:rPr>
          <w:rStyle w:val="1"/>
          <w:sz w:val="28"/>
          <w:szCs w:val="28"/>
        </w:rPr>
        <w:t xml:space="preserve"> </w:t>
      </w:r>
      <w:proofErr w:type="spellStart"/>
      <w:r>
        <w:rPr>
          <w:rStyle w:val="1"/>
          <w:sz w:val="28"/>
          <w:szCs w:val="28"/>
        </w:rPr>
        <w:t>in</w:t>
      </w:r>
      <w:proofErr w:type="spellEnd"/>
      <w:r>
        <w:rPr>
          <w:rStyle w:val="1"/>
          <w:sz w:val="28"/>
          <w:szCs w:val="28"/>
        </w:rPr>
        <w:t xml:space="preserve"> </w:t>
      </w:r>
      <w:proofErr w:type="spellStart"/>
      <w:r>
        <w:rPr>
          <w:rStyle w:val="1"/>
          <w:sz w:val="28"/>
          <w:szCs w:val="28"/>
        </w:rPr>
        <w:t>Berdyansk</w:t>
      </w:r>
      <w:proofErr w:type="spellEnd"/>
      <w:r>
        <w:rPr>
          <w:rStyle w:val="1"/>
          <w:sz w:val="28"/>
          <w:szCs w:val="28"/>
        </w:rPr>
        <w:t>).</w:t>
      </w:r>
      <w:r>
        <w:rPr>
          <w:rStyle w:val="1"/>
          <w:sz w:val="28"/>
          <w:szCs w:val="28"/>
        </w:rPr>
        <w:br/>
      </w:r>
      <w:proofErr w:type="spellStart"/>
      <w:r>
        <w:rPr>
          <w:rStyle w:val="1"/>
          <w:sz w:val="28"/>
          <w:szCs w:val="28"/>
        </w:rPr>
        <w:t>The</w:t>
      </w:r>
      <w:proofErr w:type="spellEnd"/>
      <w:r>
        <w:rPr>
          <w:rStyle w:val="1"/>
          <w:sz w:val="28"/>
          <w:szCs w:val="28"/>
        </w:rPr>
        <w:t xml:space="preserve"> </w:t>
      </w:r>
      <w:proofErr w:type="spellStart"/>
      <w:r>
        <w:rPr>
          <w:rStyle w:val="1"/>
          <w:sz w:val="28"/>
          <w:szCs w:val="28"/>
        </w:rPr>
        <w:t>subject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research</w:t>
      </w:r>
      <w:proofErr w:type="spellEnd"/>
      <w:r>
        <w:rPr>
          <w:rStyle w:val="1"/>
          <w:sz w:val="28"/>
          <w:szCs w:val="28"/>
        </w:rPr>
        <w:t xml:space="preserve"> </w:t>
      </w:r>
      <w:proofErr w:type="spellStart"/>
      <w:r>
        <w:rPr>
          <w:rStyle w:val="1"/>
          <w:sz w:val="28"/>
          <w:szCs w:val="28"/>
        </w:rPr>
        <w:t>is</w:t>
      </w:r>
      <w:proofErr w:type="spellEnd"/>
      <w:r>
        <w:rPr>
          <w:rStyle w:val="1"/>
          <w:sz w:val="28"/>
          <w:szCs w:val="28"/>
        </w:rPr>
        <w:t xml:space="preserve">: </w:t>
      </w:r>
      <w:proofErr w:type="spellStart"/>
      <w:r>
        <w:rPr>
          <w:rStyle w:val="1"/>
          <w:sz w:val="28"/>
          <w:szCs w:val="28"/>
        </w:rPr>
        <w:t>basic</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additional</w:t>
      </w:r>
      <w:proofErr w:type="spellEnd"/>
      <w:r>
        <w:rPr>
          <w:rStyle w:val="1"/>
          <w:sz w:val="28"/>
          <w:szCs w:val="28"/>
        </w:rPr>
        <w:t xml:space="preserve"> </w:t>
      </w:r>
      <w:proofErr w:type="spellStart"/>
      <w:r>
        <w:rPr>
          <w:rStyle w:val="1"/>
          <w:sz w:val="28"/>
          <w:szCs w:val="28"/>
        </w:rPr>
        <w:t>services</w:t>
      </w:r>
      <w:proofErr w:type="spellEnd"/>
      <w:r>
        <w:rPr>
          <w:rStyle w:val="1"/>
          <w:sz w:val="28"/>
          <w:szCs w:val="28"/>
        </w:rPr>
        <w:t xml:space="preserve"> </w:t>
      </w:r>
      <w:proofErr w:type="spellStart"/>
      <w:r>
        <w:rPr>
          <w:rStyle w:val="1"/>
          <w:sz w:val="28"/>
          <w:szCs w:val="28"/>
        </w:rPr>
        <w:t>provided</w:t>
      </w:r>
      <w:proofErr w:type="spellEnd"/>
      <w:r>
        <w:rPr>
          <w:rStyle w:val="1"/>
          <w:sz w:val="28"/>
          <w:szCs w:val="28"/>
        </w:rPr>
        <w:t xml:space="preserve"> </w:t>
      </w:r>
      <w:proofErr w:type="spellStart"/>
      <w:r>
        <w:rPr>
          <w:rStyle w:val="1"/>
          <w:sz w:val="28"/>
          <w:szCs w:val="28"/>
        </w:rPr>
        <w:t>by</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tourist</w:t>
      </w:r>
      <w:proofErr w:type="spellEnd"/>
      <w:r>
        <w:rPr>
          <w:rStyle w:val="1"/>
          <w:sz w:val="28"/>
          <w:szCs w:val="28"/>
        </w:rPr>
        <w:t xml:space="preserve"> </w:t>
      </w:r>
      <w:proofErr w:type="spellStart"/>
      <w:r>
        <w:rPr>
          <w:rStyle w:val="1"/>
          <w:sz w:val="28"/>
          <w:szCs w:val="28"/>
        </w:rPr>
        <w:t>enterprise</w:t>
      </w:r>
      <w:proofErr w:type="spellEnd"/>
      <w:r>
        <w:rPr>
          <w:rStyle w:val="1"/>
          <w:sz w:val="28"/>
          <w:szCs w:val="28"/>
        </w:rPr>
        <w:t>.</w:t>
      </w:r>
      <w:r>
        <w:rPr>
          <w:rStyle w:val="1"/>
          <w:sz w:val="28"/>
          <w:szCs w:val="28"/>
        </w:rPr>
        <w:br/>
      </w:r>
      <w:r>
        <w:rPr>
          <w:rStyle w:val="1"/>
          <w:sz w:val="28"/>
          <w:szCs w:val="28"/>
        </w:rPr>
        <w:tab/>
      </w:r>
      <w:proofErr w:type="spellStart"/>
      <w:r>
        <w:rPr>
          <w:rStyle w:val="1"/>
          <w:sz w:val="28"/>
          <w:szCs w:val="28"/>
        </w:rPr>
        <w:t>The</w:t>
      </w:r>
      <w:proofErr w:type="spellEnd"/>
      <w:r>
        <w:rPr>
          <w:rStyle w:val="1"/>
          <w:sz w:val="28"/>
          <w:szCs w:val="28"/>
        </w:rPr>
        <w:t xml:space="preserve"> </w:t>
      </w:r>
      <w:proofErr w:type="spellStart"/>
      <w:r>
        <w:rPr>
          <w:rStyle w:val="1"/>
          <w:sz w:val="28"/>
          <w:szCs w:val="28"/>
        </w:rPr>
        <w:t>quality</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services</w:t>
      </w:r>
      <w:proofErr w:type="spellEnd"/>
      <w:r>
        <w:rPr>
          <w:rStyle w:val="1"/>
          <w:sz w:val="28"/>
          <w:szCs w:val="28"/>
        </w:rPr>
        <w:t xml:space="preserve"> </w:t>
      </w:r>
      <w:proofErr w:type="spellStart"/>
      <w:r>
        <w:rPr>
          <w:rStyle w:val="1"/>
          <w:sz w:val="28"/>
          <w:szCs w:val="28"/>
        </w:rPr>
        <w:t>is</w:t>
      </w:r>
      <w:proofErr w:type="spellEnd"/>
      <w:r>
        <w:rPr>
          <w:rStyle w:val="1"/>
          <w:sz w:val="28"/>
          <w:szCs w:val="28"/>
        </w:rPr>
        <w:t xml:space="preserve"> </w:t>
      </w:r>
      <w:proofErr w:type="spellStart"/>
      <w:r>
        <w:rPr>
          <w:rStyle w:val="1"/>
          <w:sz w:val="28"/>
          <w:szCs w:val="28"/>
        </w:rPr>
        <w:t>one</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most</w:t>
      </w:r>
      <w:proofErr w:type="spellEnd"/>
      <w:r>
        <w:rPr>
          <w:rStyle w:val="1"/>
          <w:sz w:val="28"/>
          <w:szCs w:val="28"/>
        </w:rPr>
        <w:t xml:space="preserve"> </w:t>
      </w:r>
      <w:proofErr w:type="spellStart"/>
      <w:r>
        <w:rPr>
          <w:rStyle w:val="1"/>
          <w:sz w:val="28"/>
          <w:szCs w:val="28"/>
        </w:rPr>
        <w:t>important</w:t>
      </w:r>
      <w:proofErr w:type="spellEnd"/>
      <w:r>
        <w:rPr>
          <w:rStyle w:val="1"/>
          <w:sz w:val="28"/>
          <w:szCs w:val="28"/>
        </w:rPr>
        <w:t xml:space="preserve"> </w:t>
      </w:r>
      <w:proofErr w:type="spellStart"/>
      <w:r>
        <w:rPr>
          <w:rStyle w:val="1"/>
          <w:sz w:val="28"/>
          <w:szCs w:val="28"/>
        </w:rPr>
        <w:t>factors</w:t>
      </w:r>
      <w:proofErr w:type="spellEnd"/>
      <w:r>
        <w:rPr>
          <w:rStyle w:val="1"/>
          <w:sz w:val="28"/>
          <w:szCs w:val="28"/>
        </w:rPr>
        <w:t xml:space="preserve"> </w:t>
      </w:r>
      <w:proofErr w:type="spellStart"/>
      <w:r>
        <w:rPr>
          <w:rStyle w:val="1"/>
          <w:sz w:val="28"/>
          <w:szCs w:val="28"/>
        </w:rPr>
        <w:t>in</w:t>
      </w:r>
      <w:proofErr w:type="spellEnd"/>
      <w:r>
        <w:rPr>
          <w:rStyle w:val="1"/>
          <w:sz w:val="28"/>
          <w:szCs w:val="28"/>
        </w:rPr>
        <w:t xml:space="preserve"> </w:t>
      </w:r>
      <w:proofErr w:type="spellStart"/>
      <w:r>
        <w:rPr>
          <w:rStyle w:val="1"/>
          <w:sz w:val="28"/>
          <w:szCs w:val="28"/>
        </w:rPr>
        <w:t>competition</w:t>
      </w:r>
      <w:proofErr w:type="spellEnd"/>
      <w:r>
        <w:rPr>
          <w:rStyle w:val="1"/>
          <w:sz w:val="28"/>
          <w:szCs w:val="28"/>
        </w:rPr>
        <w:t xml:space="preserve"> </w:t>
      </w:r>
      <w:proofErr w:type="spellStart"/>
      <w:r>
        <w:rPr>
          <w:rStyle w:val="1"/>
          <w:sz w:val="28"/>
          <w:szCs w:val="28"/>
        </w:rPr>
        <w:t>o</w:t>
      </w:r>
      <w:r>
        <w:rPr>
          <w:rStyle w:val="1"/>
          <w:sz w:val="28"/>
          <w:szCs w:val="28"/>
        </w:rPr>
        <w:t>n</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market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tourism</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health</w:t>
      </w:r>
      <w:proofErr w:type="spellEnd"/>
      <w:r>
        <w:rPr>
          <w:rStyle w:val="1"/>
          <w:sz w:val="28"/>
          <w:szCs w:val="28"/>
        </w:rPr>
        <w:t xml:space="preserve"> </w:t>
      </w:r>
      <w:proofErr w:type="spellStart"/>
      <w:r>
        <w:rPr>
          <w:rStyle w:val="1"/>
          <w:sz w:val="28"/>
          <w:szCs w:val="28"/>
        </w:rPr>
        <w:t>services</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recreation</w:t>
      </w:r>
      <w:proofErr w:type="spellEnd"/>
      <w:r>
        <w:rPr>
          <w:rStyle w:val="1"/>
          <w:sz w:val="28"/>
          <w:szCs w:val="28"/>
        </w:rPr>
        <w:t xml:space="preserve"> </w:t>
      </w:r>
      <w:proofErr w:type="spellStart"/>
      <w:r>
        <w:rPr>
          <w:rStyle w:val="1"/>
          <w:sz w:val="28"/>
          <w:szCs w:val="28"/>
        </w:rPr>
        <w:t>area</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Zaporizhia</w:t>
      </w:r>
      <w:proofErr w:type="spellEnd"/>
      <w:r>
        <w:rPr>
          <w:rStyle w:val="1"/>
          <w:sz w:val="28"/>
          <w:szCs w:val="28"/>
        </w:rPr>
        <w:t xml:space="preserve"> </w:t>
      </w:r>
      <w:proofErr w:type="spellStart"/>
      <w:r>
        <w:rPr>
          <w:rStyle w:val="1"/>
          <w:sz w:val="28"/>
          <w:szCs w:val="28"/>
        </w:rPr>
        <w:t>region</w:t>
      </w:r>
      <w:proofErr w:type="spellEnd"/>
      <w:r>
        <w:rPr>
          <w:rStyle w:val="1"/>
          <w:sz w:val="28"/>
          <w:szCs w:val="28"/>
        </w:rPr>
        <w:t xml:space="preserve"> </w:t>
      </w:r>
      <w:proofErr w:type="spellStart"/>
      <w:r>
        <w:rPr>
          <w:rStyle w:val="1"/>
          <w:sz w:val="28"/>
          <w:szCs w:val="28"/>
        </w:rPr>
        <w:t>is</w:t>
      </w:r>
      <w:proofErr w:type="spellEnd"/>
      <w:r>
        <w:rPr>
          <w:rStyle w:val="1"/>
          <w:sz w:val="28"/>
          <w:szCs w:val="28"/>
        </w:rPr>
        <w:t xml:space="preserve"> </w:t>
      </w:r>
      <w:proofErr w:type="spellStart"/>
      <w:r>
        <w:rPr>
          <w:rStyle w:val="1"/>
          <w:sz w:val="28"/>
          <w:szCs w:val="28"/>
        </w:rPr>
        <w:t>attractive</w:t>
      </w:r>
      <w:proofErr w:type="spellEnd"/>
      <w:r>
        <w:rPr>
          <w:rStyle w:val="1"/>
          <w:sz w:val="28"/>
          <w:szCs w:val="28"/>
        </w:rPr>
        <w:t xml:space="preserve"> </w:t>
      </w:r>
      <w:proofErr w:type="spellStart"/>
      <w:r>
        <w:rPr>
          <w:rStyle w:val="1"/>
          <w:sz w:val="28"/>
          <w:szCs w:val="28"/>
        </w:rPr>
        <w:t>from</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point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view</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recreation</w:t>
      </w:r>
      <w:proofErr w:type="spellEnd"/>
      <w:r>
        <w:rPr>
          <w:rStyle w:val="1"/>
          <w:sz w:val="28"/>
          <w:szCs w:val="28"/>
        </w:rPr>
        <w:t xml:space="preserve"> </w:t>
      </w:r>
      <w:proofErr w:type="spellStart"/>
      <w:r>
        <w:rPr>
          <w:rStyle w:val="1"/>
          <w:sz w:val="28"/>
          <w:szCs w:val="28"/>
        </w:rPr>
        <w:t>with</w:t>
      </w:r>
      <w:proofErr w:type="spellEnd"/>
      <w:r>
        <w:rPr>
          <w:rStyle w:val="1"/>
          <w:sz w:val="28"/>
          <w:szCs w:val="28"/>
        </w:rPr>
        <w:t xml:space="preserve"> </w:t>
      </w:r>
      <w:proofErr w:type="spellStart"/>
      <w:r>
        <w:rPr>
          <w:rStyle w:val="1"/>
          <w:sz w:val="28"/>
          <w:szCs w:val="28"/>
        </w:rPr>
        <w:t>children</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development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family</w:t>
      </w:r>
      <w:proofErr w:type="spellEnd"/>
      <w:r>
        <w:rPr>
          <w:rStyle w:val="1"/>
          <w:sz w:val="28"/>
          <w:szCs w:val="28"/>
        </w:rPr>
        <w:t xml:space="preserve"> </w:t>
      </w:r>
      <w:proofErr w:type="spellStart"/>
      <w:r>
        <w:rPr>
          <w:rStyle w:val="1"/>
          <w:sz w:val="28"/>
          <w:szCs w:val="28"/>
        </w:rPr>
        <w:t>tourism</w:t>
      </w:r>
      <w:proofErr w:type="spellEnd"/>
      <w:r>
        <w:rPr>
          <w:rStyle w:val="1"/>
          <w:sz w:val="28"/>
          <w:szCs w:val="28"/>
        </w:rPr>
        <w:t>.</w:t>
      </w:r>
    </w:p>
    <w:p w:rsidR="00000000" w:rsidRDefault="006A1D61">
      <w:pPr>
        <w:shd w:val="clear" w:color="auto" w:fill="FFFFFF"/>
        <w:spacing w:line="360" w:lineRule="auto"/>
        <w:ind w:firstLine="567"/>
        <w:jc w:val="both"/>
        <w:rPr>
          <w:rStyle w:val="1"/>
          <w:sz w:val="28"/>
          <w:szCs w:val="28"/>
        </w:rPr>
      </w:pPr>
      <w:proofErr w:type="spellStart"/>
      <w:r>
        <w:rPr>
          <w:rStyle w:val="1"/>
          <w:sz w:val="28"/>
          <w:szCs w:val="28"/>
        </w:rPr>
        <w:t>An</w:t>
      </w:r>
      <w:proofErr w:type="spellEnd"/>
      <w:r>
        <w:rPr>
          <w:rStyle w:val="1"/>
          <w:sz w:val="28"/>
          <w:szCs w:val="28"/>
        </w:rPr>
        <w:t xml:space="preserve"> </w:t>
      </w:r>
      <w:proofErr w:type="spellStart"/>
      <w:r>
        <w:rPr>
          <w:rStyle w:val="1"/>
          <w:sz w:val="28"/>
          <w:szCs w:val="28"/>
        </w:rPr>
        <w:t>analysis</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activity</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providing</w:t>
      </w:r>
      <w:proofErr w:type="spellEnd"/>
      <w:r>
        <w:rPr>
          <w:rStyle w:val="1"/>
          <w:sz w:val="28"/>
          <w:szCs w:val="28"/>
        </w:rPr>
        <w:t xml:space="preserve"> </w:t>
      </w:r>
      <w:proofErr w:type="spellStart"/>
      <w:r>
        <w:rPr>
          <w:rStyle w:val="1"/>
          <w:sz w:val="28"/>
          <w:szCs w:val="28"/>
        </w:rPr>
        <w:t>basic</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auxiliary</w:t>
      </w:r>
      <w:proofErr w:type="spellEnd"/>
      <w:r>
        <w:rPr>
          <w:rStyle w:val="1"/>
          <w:sz w:val="28"/>
          <w:szCs w:val="28"/>
        </w:rPr>
        <w:t xml:space="preserve"> </w:t>
      </w:r>
      <w:proofErr w:type="spellStart"/>
      <w:r>
        <w:rPr>
          <w:rStyle w:val="1"/>
          <w:sz w:val="28"/>
          <w:szCs w:val="28"/>
        </w:rPr>
        <w:t>s</w:t>
      </w:r>
      <w:r>
        <w:rPr>
          <w:rStyle w:val="1"/>
          <w:sz w:val="28"/>
          <w:szCs w:val="28"/>
        </w:rPr>
        <w:t>ervices</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tourist</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health</w:t>
      </w:r>
      <w:proofErr w:type="spellEnd"/>
      <w:r>
        <w:rPr>
          <w:rStyle w:val="1"/>
          <w:sz w:val="28"/>
          <w:szCs w:val="28"/>
        </w:rPr>
        <w:t xml:space="preserve"> </w:t>
      </w:r>
      <w:proofErr w:type="spellStart"/>
      <w:r>
        <w:rPr>
          <w:rStyle w:val="1"/>
          <w:sz w:val="28"/>
          <w:szCs w:val="28"/>
        </w:rPr>
        <w:t>complex</w:t>
      </w:r>
      <w:proofErr w:type="spellEnd"/>
      <w:r>
        <w:rPr>
          <w:rStyle w:val="1"/>
          <w:sz w:val="28"/>
          <w:szCs w:val="28"/>
        </w:rPr>
        <w:t xml:space="preserve"> </w:t>
      </w:r>
      <w:proofErr w:type="spellStart"/>
      <w:r>
        <w:rPr>
          <w:rStyle w:val="1"/>
          <w:sz w:val="28"/>
          <w:szCs w:val="28"/>
        </w:rPr>
        <w:t>was</w:t>
      </w:r>
      <w:proofErr w:type="spellEnd"/>
      <w:r>
        <w:rPr>
          <w:rStyle w:val="1"/>
          <w:sz w:val="28"/>
          <w:szCs w:val="28"/>
        </w:rPr>
        <w:t xml:space="preserve"> </w:t>
      </w:r>
      <w:proofErr w:type="spellStart"/>
      <w:r>
        <w:rPr>
          <w:rStyle w:val="1"/>
          <w:sz w:val="28"/>
          <w:szCs w:val="28"/>
        </w:rPr>
        <w:t>carried</w:t>
      </w:r>
      <w:proofErr w:type="spellEnd"/>
      <w:r>
        <w:rPr>
          <w:rStyle w:val="1"/>
          <w:sz w:val="28"/>
          <w:szCs w:val="28"/>
        </w:rPr>
        <w:t xml:space="preserve"> </w:t>
      </w:r>
      <w:proofErr w:type="spellStart"/>
      <w:r>
        <w:rPr>
          <w:rStyle w:val="1"/>
          <w:sz w:val="28"/>
          <w:szCs w:val="28"/>
        </w:rPr>
        <w:t>out</w:t>
      </w:r>
      <w:proofErr w:type="spellEnd"/>
      <w:r>
        <w:rPr>
          <w:rStyle w:val="1"/>
          <w:sz w:val="28"/>
          <w:szCs w:val="28"/>
        </w:rPr>
        <w:t xml:space="preserve"> </w:t>
      </w:r>
      <w:proofErr w:type="spellStart"/>
      <w:r>
        <w:rPr>
          <w:rStyle w:val="1"/>
          <w:sz w:val="28"/>
          <w:szCs w:val="28"/>
        </w:rPr>
        <w:t>on</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example</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recreation</w:t>
      </w:r>
      <w:proofErr w:type="spellEnd"/>
      <w:r>
        <w:rPr>
          <w:rStyle w:val="1"/>
          <w:sz w:val="28"/>
          <w:szCs w:val="28"/>
        </w:rPr>
        <w:t xml:space="preserve"> </w:t>
      </w:r>
      <w:proofErr w:type="spellStart"/>
      <w:r>
        <w:rPr>
          <w:rStyle w:val="1"/>
          <w:sz w:val="28"/>
          <w:szCs w:val="28"/>
        </w:rPr>
        <w:t>center</w:t>
      </w:r>
      <w:proofErr w:type="spellEnd"/>
      <w:r>
        <w:rPr>
          <w:rStyle w:val="1"/>
          <w:sz w:val="28"/>
          <w:szCs w:val="28"/>
        </w:rPr>
        <w:t xml:space="preserve"> «</w:t>
      </w:r>
      <w:proofErr w:type="spellStart"/>
      <w:r>
        <w:rPr>
          <w:rStyle w:val="1"/>
          <w:sz w:val="28"/>
          <w:szCs w:val="28"/>
        </w:rPr>
        <w:t>Admiral</w:t>
      </w:r>
      <w:proofErr w:type="spellEnd"/>
      <w:r>
        <w:rPr>
          <w:rStyle w:val="1"/>
          <w:sz w:val="28"/>
          <w:szCs w:val="28"/>
        </w:rPr>
        <w:t>».</w:t>
      </w:r>
      <w:r>
        <w:rPr>
          <w:rStyle w:val="1"/>
          <w:sz w:val="28"/>
          <w:szCs w:val="28"/>
        </w:rPr>
        <w:br/>
      </w:r>
      <w:r>
        <w:rPr>
          <w:rStyle w:val="1"/>
          <w:sz w:val="28"/>
          <w:szCs w:val="28"/>
        </w:rPr>
        <w:tab/>
        <w:t xml:space="preserve">A </w:t>
      </w:r>
      <w:proofErr w:type="spellStart"/>
      <w:r>
        <w:rPr>
          <w:rStyle w:val="1"/>
          <w:sz w:val="28"/>
          <w:szCs w:val="28"/>
        </w:rPr>
        <w:t>comparative</w:t>
      </w:r>
      <w:proofErr w:type="spellEnd"/>
      <w:r>
        <w:rPr>
          <w:rStyle w:val="1"/>
          <w:sz w:val="28"/>
          <w:szCs w:val="28"/>
        </w:rPr>
        <w:t xml:space="preserve"> </w:t>
      </w:r>
      <w:proofErr w:type="spellStart"/>
      <w:r>
        <w:rPr>
          <w:rStyle w:val="1"/>
          <w:sz w:val="28"/>
          <w:szCs w:val="28"/>
        </w:rPr>
        <w:t>description</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services</w:t>
      </w:r>
      <w:proofErr w:type="spellEnd"/>
      <w:r>
        <w:rPr>
          <w:rStyle w:val="1"/>
          <w:sz w:val="28"/>
          <w:szCs w:val="28"/>
        </w:rPr>
        <w:t xml:space="preserve"> </w:t>
      </w:r>
      <w:proofErr w:type="spellStart"/>
      <w:r>
        <w:rPr>
          <w:rStyle w:val="1"/>
          <w:sz w:val="28"/>
          <w:szCs w:val="28"/>
        </w:rPr>
        <w:t>at</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Admiral</w:t>
      </w:r>
      <w:proofErr w:type="spellEnd"/>
      <w:r>
        <w:rPr>
          <w:rStyle w:val="1"/>
          <w:sz w:val="28"/>
          <w:szCs w:val="28"/>
        </w:rPr>
        <w:t xml:space="preserve">» </w:t>
      </w:r>
      <w:proofErr w:type="spellStart"/>
      <w:r>
        <w:rPr>
          <w:rStyle w:val="1"/>
          <w:sz w:val="28"/>
          <w:szCs w:val="28"/>
        </w:rPr>
        <w:t>recreation</w:t>
      </w:r>
      <w:proofErr w:type="spellEnd"/>
      <w:r>
        <w:rPr>
          <w:rStyle w:val="1"/>
          <w:sz w:val="28"/>
          <w:szCs w:val="28"/>
        </w:rPr>
        <w:t xml:space="preserve"> </w:t>
      </w:r>
      <w:proofErr w:type="spellStart"/>
      <w:r>
        <w:rPr>
          <w:rStyle w:val="1"/>
          <w:sz w:val="28"/>
          <w:szCs w:val="28"/>
        </w:rPr>
        <w:t>center</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other</w:t>
      </w:r>
      <w:proofErr w:type="spellEnd"/>
      <w:r>
        <w:rPr>
          <w:rStyle w:val="1"/>
          <w:sz w:val="28"/>
          <w:szCs w:val="28"/>
        </w:rPr>
        <w:t xml:space="preserve"> </w:t>
      </w:r>
      <w:proofErr w:type="spellStart"/>
      <w:r>
        <w:rPr>
          <w:rStyle w:val="1"/>
          <w:sz w:val="28"/>
          <w:szCs w:val="28"/>
        </w:rPr>
        <w:t>centers</w:t>
      </w:r>
      <w:proofErr w:type="spellEnd"/>
      <w:r>
        <w:rPr>
          <w:rStyle w:val="1"/>
          <w:sz w:val="28"/>
          <w:szCs w:val="28"/>
        </w:rPr>
        <w:t xml:space="preserve"> </w:t>
      </w:r>
      <w:proofErr w:type="spellStart"/>
      <w:r>
        <w:rPr>
          <w:rStyle w:val="1"/>
          <w:sz w:val="28"/>
          <w:szCs w:val="28"/>
        </w:rPr>
        <w:t>is</w:t>
      </w:r>
      <w:proofErr w:type="spellEnd"/>
      <w:r>
        <w:rPr>
          <w:rStyle w:val="1"/>
          <w:sz w:val="28"/>
          <w:szCs w:val="28"/>
        </w:rPr>
        <w:t xml:space="preserve"> </w:t>
      </w:r>
      <w:proofErr w:type="spellStart"/>
      <w:r>
        <w:rPr>
          <w:rStyle w:val="1"/>
          <w:sz w:val="28"/>
          <w:szCs w:val="28"/>
        </w:rPr>
        <w:t>provided</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paper</w:t>
      </w:r>
      <w:proofErr w:type="spellEnd"/>
      <w:r>
        <w:rPr>
          <w:rStyle w:val="1"/>
          <w:sz w:val="28"/>
          <w:szCs w:val="28"/>
        </w:rPr>
        <w:t xml:space="preserve"> </w:t>
      </w:r>
      <w:proofErr w:type="spellStart"/>
      <w:r>
        <w:rPr>
          <w:rStyle w:val="1"/>
          <w:sz w:val="28"/>
          <w:szCs w:val="28"/>
        </w:rPr>
        <w:t>presents</w:t>
      </w:r>
      <w:proofErr w:type="spellEnd"/>
      <w:r>
        <w:rPr>
          <w:rStyle w:val="1"/>
          <w:sz w:val="28"/>
          <w:szCs w:val="28"/>
        </w:rPr>
        <w:t xml:space="preserve"> </w:t>
      </w:r>
      <w:proofErr w:type="spellStart"/>
      <w:r>
        <w:rPr>
          <w:rStyle w:val="1"/>
          <w:sz w:val="28"/>
          <w:szCs w:val="28"/>
        </w:rPr>
        <w:t>recommendations</w:t>
      </w:r>
      <w:proofErr w:type="spellEnd"/>
      <w:r>
        <w:rPr>
          <w:rStyle w:val="1"/>
          <w:sz w:val="28"/>
          <w:szCs w:val="28"/>
        </w:rPr>
        <w:t xml:space="preserve"> </w:t>
      </w:r>
      <w:proofErr w:type="spellStart"/>
      <w:r>
        <w:rPr>
          <w:rStyle w:val="1"/>
          <w:sz w:val="28"/>
          <w:szCs w:val="28"/>
        </w:rPr>
        <w:t>for</w:t>
      </w:r>
      <w:proofErr w:type="spellEnd"/>
      <w:r>
        <w:rPr>
          <w:rStyle w:val="1"/>
          <w:sz w:val="28"/>
          <w:szCs w:val="28"/>
        </w:rPr>
        <w:t xml:space="preserve"> </w:t>
      </w:r>
      <w:proofErr w:type="spellStart"/>
      <w:r>
        <w:rPr>
          <w:rStyle w:val="1"/>
          <w:sz w:val="28"/>
          <w:szCs w:val="28"/>
        </w:rPr>
        <w:t>imp</w:t>
      </w:r>
      <w:r>
        <w:rPr>
          <w:rStyle w:val="1"/>
          <w:sz w:val="28"/>
          <w:szCs w:val="28"/>
        </w:rPr>
        <w:t>roving</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service</w:t>
      </w:r>
      <w:proofErr w:type="spellEnd"/>
      <w:r>
        <w:rPr>
          <w:rStyle w:val="1"/>
          <w:sz w:val="28"/>
          <w:szCs w:val="28"/>
        </w:rPr>
        <w:t xml:space="preserve"> </w:t>
      </w:r>
      <w:proofErr w:type="spellStart"/>
      <w:r>
        <w:rPr>
          <w:rStyle w:val="1"/>
          <w:sz w:val="28"/>
          <w:szCs w:val="28"/>
        </w:rPr>
        <w:t>area</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Admiral</w:t>
      </w:r>
      <w:proofErr w:type="spellEnd"/>
      <w:r>
        <w:rPr>
          <w:rStyle w:val="1"/>
          <w:sz w:val="28"/>
          <w:szCs w:val="28"/>
        </w:rPr>
        <w:t xml:space="preserve">» </w:t>
      </w:r>
      <w:proofErr w:type="spellStart"/>
      <w:r>
        <w:rPr>
          <w:rStyle w:val="1"/>
          <w:sz w:val="28"/>
          <w:szCs w:val="28"/>
        </w:rPr>
        <w:t>recreation</w:t>
      </w:r>
      <w:proofErr w:type="spellEnd"/>
      <w:r>
        <w:rPr>
          <w:rStyle w:val="1"/>
          <w:sz w:val="28"/>
          <w:szCs w:val="28"/>
        </w:rPr>
        <w:t xml:space="preserve"> </w:t>
      </w:r>
      <w:proofErr w:type="spellStart"/>
      <w:r>
        <w:rPr>
          <w:rStyle w:val="1"/>
          <w:sz w:val="28"/>
          <w:szCs w:val="28"/>
        </w:rPr>
        <w:t>center</w:t>
      </w:r>
      <w:proofErr w:type="spellEnd"/>
      <w:r>
        <w:rPr>
          <w:rStyle w:val="1"/>
          <w:sz w:val="28"/>
          <w:szCs w:val="28"/>
        </w:rPr>
        <w:t xml:space="preserve"> </w:t>
      </w:r>
      <w:proofErr w:type="spellStart"/>
      <w:r>
        <w:rPr>
          <w:rStyle w:val="1"/>
          <w:sz w:val="28"/>
          <w:szCs w:val="28"/>
        </w:rPr>
        <w:t>based</w:t>
      </w:r>
      <w:proofErr w:type="spellEnd"/>
      <w:r>
        <w:rPr>
          <w:rStyle w:val="1"/>
          <w:sz w:val="28"/>
          <w:szCs w:val="28"/>
        </w:rPr>
        <w:t xml:space="preserve"> </w:t>
      </w:r>
      <w:proofErr w:type="spellStart"/>
      <w:r>
        <w:rPr>
          <w:rStyle w:val="1"/>
          <w:sz w:val="28"/>
          <w:szCs w:val="28"/>
        </w:rPr>
        <w:t>on</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development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a </w:t>
      </w:r>
      <w:proofErr w:type="spellStart"/>
      <w:r>
        <w:rPr>
          <w:rStyle w:val="1"/>
          <w:sz w:val="28"/>
          <w:szCs w:val="28"/>
        </w:rPr>
        <w:t>set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measures</w:t>
      </w:r>
      <w:proofErr w:type="spellEnd"/>
      <w:r>
        <w:rPr>
          <w:rStyle w:val="1"/>
          <w:sz w:val="28"/>
          <w:szCs w:val="28"/>
        </w:rPr>
        <w:t xml:space="preserve"> </w:t>
      </w:r>
      <w:proofErr w:type="spellStart"/>
      <w:r>
        <w:rPr>
          <w:rStyle w:val="1"/>
          <w:sz w:val="28"/>
          <w:szCs w:val="28"/>
        </w:rPr>
        <w:t>and</w:t>
      </w:r>
      <w:proofErr w:type="spellEnd"/>
      <w:r>
        <w:rPr>
          <w:rStyle w:val="1"/>
          <w:sz w:val="28"/>
          <w:szCs w:val="28"/>
        </w:rPr>
        <w:t xml:space="preserve"> </w:t>
      </w:r>
      <w:proofErr w:type="spellStart"/>
      <w:r>
        <w:rPr>
          <w:rStyle w:val="1"/>
          <w:sz w:val="28"/>
          <w:szCs w:val="28"/>
        </w:rPr>
        <w:t>taking</w:t>
      </w:r>
      <w:proofErr w:type="spellEnd"/>
      <w:r>
        <w:rPr>
          <w:rStyle w:val="1"/>
          <w:sz w:val="28"/>
          <w:szCs w:val="28"/>
        </w:rPr>
        <w:t xml:space="preserve"> </w:t>
      </w:r>
      <w:proofErr w:type="spellStart"/>
      <w:r>
        <w:rPr>
          <w:rStyle w:val="1"/>
          <w:sz w:val="28"/>
          <w:szCs w:val="28"/>
        </w:rPr>
        <w:t>into</w:t>
      </w:r>
      <w:proofErr w:type="spellEnd"/>
      <w:r>
        <w:rPr>
          <w:rStyle w:val="1"/>
          <w:sz w:val="28"/>
          <w:szCs w:val="28"/>
        </w:rPr>
        <w:t xml:space="preserve"> </w:t>
      </w:r>
      <w:proofErr w:type="spellStart"/>
      <w:r>
        <w:rPr>
          <w:rStyle w:val="1"/>
          <w:sz w:val="28"/>
          <w:szCs w:val="28"/>
        </w:rPr>
        <w:t>account</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provisions</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the</w:t>
      </w:r>
      <w:proofErr w:type="spellEnd"/>
      <w:r>
        <w:rPr>
          <w:rStyle w:val="1"/>
          <w:sz w:val="28"/>
          <w:szCs w:val="28"/>
        </w:rPr>
        <w:t xml:space="preserve"> </w:t>
      </w:r>
      <w:proofErr w:type="spellStart"/>
      <w:r>
        <w:rPr>
          <w:rStyle w:val="1"/>
          <w:sz w:val="28"/>
          <w:szCs w:val="28"/>
        </w:rPr>
        <w:t>modern</w:t>
      </w:r>
      <w:proofErr w:type="spellEnd"/>
      <w:r>
        <w:rPr>
          <w:rStyle w:val="1"/>
          <w:sz w:val="28"/>
          <w:szCs w:val="28"/>
        </w:rPr>
        <w:t xml:space="preserve"> </w:t>
      </w:r>
      <w:proofErr w:type="spellStart"/>
      <w:r>
        <w:rPr>
          <w:rStyle w:val="1"/>
          <w:sz w:val="28"/>
          <w:szCs w:val="28"/>
        </w:rPr>
        <w:t>theory</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development</w:t>
      </w:r>
      <w:proofErr w:type="spellEnd"/>
      <w:r>
        <w:rPr>
          <w:rStyle w:val="1"/>
          <w:sz w:val="28"/>
          <w:szCs w:val="28"/>
        </w:rPr>
        <w:t xml:space="preserve"> </w:t>
      </w:r>
      <w:proofErr w:type="spellStart"/>
      <w:r>
        <w:rPr>
          <w:rStyle w:val="1"/>
          <w:sz w:val="28"/>
          <w:szCs w:val="28"/>
        </w:rPr>
        <w:t>of</w:t>
      </w:r>
      <w:proofErr w:type="spellEnd"/>
      <w:r>
        <w:rPr>
          <w:rStyle w:val="1"/>
          <w:sz w:val="28"/>
          <w:szCs w:val="28"/>
        </w:rPr>
        <w:t xml:space="preserve"> </w:t>
      </w:r>
      <w:proofErr w:type="spellStart"/>
      <w:r>
        <w:rPr>
          <w:rStyle w:val="1"/>
          <w:sz w:val="28"/>
          <w:szCs w:val="28"/>
        </w:rPr>
        <w:t>world</w:t>
      </w:r>
      <w:proofErr w:type="spellEnd"/>
      <w:r>
        <w:rPr>
          <w:rStyle w:val="1"/>
          <w:sz w:val="28"/>
          <w:szCs w:val="28"/>
        </w:rPr>
        <w:t xml:space="preserve"> </w:t>
      </w:r>
      <w:proofErr w:type="spellStart"/>
      <w:r>
        <w:rPr>
          <w:rStyle w:val="1"/>
          <w:sz w:val="28"/>
          <w:szCs w:val="28"/>
        </w:rPr>
        <w:t>experience</w:t>
      </w:r>
      <w:proofErr w:type="spellEnd"/>
      <w:r>
        <w:rPr>
          <w:rStyle w:val="1"/>
          <w:sz w:val="28"/>
          <w:szCs w:val="28"/>
        </w:rPr>
        <w:t>.</w:t>
      </w:r>
    </w:p>
    <w:p w:rsidR="00000000" w:rsidRDefault="006A1D61">
      <w:pPr>
        <w:shd w:val="clear" w:color="auto" w:fill="FFFFFF"/>
        <w:spacing w:line="360" w:lineRule="auto"/>
        <w:ind w:firstLine="567"/>
        <w:jc w:val="both"/>
        <w:rPr>
          <w:rFonts w:eastAsia="Times New Roman"/>
          <w:sz w:val="28"/>
          <w:szCs w:val="28"/>
        </w:rPr>
      </w:pPr>
      <w:r>
        <w:rPr>
          <w:rStyle w:val="1"/>
          <w:sz w:val="28"/>
          <w:szCs w:val="28"/>
        </w:rPr>
        <w:br/>
      </w:r>
      <w:r>
        <w:rPr>
          <w:rStyle w:val="1"/>
          <w:sz w:val="28"/>
          <w:szCs w:val="28"/>
        </w:rPr>
        <w:br/>
      </w:r>
      <w:r>
        <w:rPr>
          <w:rStyle w:val="1"/>
          <w:sz w:val="28"/>
          <w:szCs w:val="28"/>
        </w:rPr>
        <w:tab/>
        <w:t>TOURIST PRODUCT, TOURIST AND HEALTH COMPLEX, FIELD</w:t>
      </w:r>
      <w:r>
        <w:rPr>
          <w:rStyle w:val="1"/>
          <w:sz w:val="28"/>
          <w:szCs w:val="28"/>
        </w:rPr>
        <w:t xml:space="preserve"> OF SERVICES, MAIN SERVICES, ADDITIONAL SERVICES</w:t>
      </w:r>
    </w:p>
    <w:p w:rsidR="00000000" w:rsidRDefault="006A1D61">
      <w:pPr>
        <w:pageBreakBefore/>
        <w:shd w:val="clear" w:color="auto" w:fill="FFFFFF"/>
        <w:spacing w:line="360" w:lineRule="auto"/>
        <w:ind w:firstLine="567"/>
        <w:jc w:val="center"/>
        <w:rPr>
          <w:rFonts w:eastAsia="Times New Roman"/>
          <w:sz w:val="28"/>
          <w:szCs w:val="28"/>
        </w:rPr>
      </w:pPr>
      <w:r>
        <w:rPr>
          <w:rFonts w:eastAsia="Times New Roman"/>
          <w:sz w:val="28"/>
          <w:szCs w:val="28"/>
        </w:rPr>
        <w:lastRenderedPageBreak/>
        <w:t>ПЕРЕЛІК УМОВНИХ ПОЗНАЧЕНЬ, СИМВОЛІВ, ОДИНИЦЬ, СКОРОЧЕНЬ ТА ТЕРМІНІВ</w:t>
      </w:r>
    </w:p>
    <w:p w:rsidR="00000000" w:rsidRDefault="006A1D61">
      <w:pPr>
        <w:shd w:val="clear" w:color="auto" w:fill="FFFFFF"/>
        <w:spacing w:line="360" w:lineRule="auto"/>
        <w:ind w:right="-20" w:firstLine="720"/>
        <w:jc w:val="center"/>
        <w:rPr>
          <w:rFonts w:eastAsia="Times New Roman"/>
          <w:sz w:val="28"/>
          <w:szCs w:val="28"/>
        </w:rPr>
      </w:pPr>
    </w:p>
    <w:p w:rsidR="00000000" w:rsidRDefault="006A1D61">
      <w:pPr>
        <w:spacing w:line="360" w:lineRule="auto"/>
        <w:ind w:firstLine="720"/>
        <w:jc w:val="both"/>
        <w:rPr>
          <w:rFonts w:eastAsia="Times New Roman"/>
          <w:sz w:val="28"/>
          <w:szCs w:val="28"/>
        </w:rPr>
      </w:pPr>
      <w:r>
        <w:rPr>
          <w:sz w:val="28"/>
          <w:szCs w:val="28"/>
        </w:rPr>
        <w:t>ТРК – туристсько-рекреаційний комплекс</w:t>
      </w:r>
    </w:p>
    <w:p w:rsidR="00000000" w:rsidRDefault="006A1D61">
      <w:pPr>
        <w:spacing w:line="360" w:lineRule="auto"/>
        <w:ind w:firstLine="720"/>
        <w:jc w:val="both"/>
        <w:rPr>
          <w:sz w:val="28"/>
          <w:szCs w:val="28"/>
        </w:rPr>
      </w:pPr>
      <w:r>
        <w:rPr>
          <w:rFonts w:eastAsia="Times New Roman"/>
          <w:sz w:val="28"/>
          <w:szCs w:val="28"/>
        </w:rPr>
        <w:t>ТОК – туристично-оздоровчий комплекс</w:t>
      </w:r>
    </w:p>
    <w:p w:rsidR="00000000" w:rsidRDefault="006A1D61">
      <w:pPr>
        <w:spacing w:line="360" w:lineRule="auto"/>
        <w:ind w:firstLine="720"/>
        <w:jc w:val="both"/>
        <w:rPr>
          <w:rFonts w:eastAsia="Times New Roman"/>
          <w:sz w:val="28"/>
          <w:szCs w:val="28"/>
        </w:rPr>
      </w:pPr>
      <w:r>
        <w:rPr>
          <w:sz w:val="28"/>
          <w:szCs w:val="28"/>
        </w:rPr>
        <w:t>ТРС – територіальна рекреаційна система</w:t>
      </w:r>
    </w:p>
    <w:p w:rsidR="00000000" w:rsidRDefault="006A1D61">
      <w:pPr>
        <w:spacing w:line="360" w:lineRule="auto"/>
        <w:ind w:firstLine="720"/>
        <w:jc w:val="both"/>
        <w:rPr>
          <w:rFonts w:eastAsia="Times New Roman"/>
          <w:sz w:val="28"/>
          <w:szCs w:val="28"/>
        </w:rPr>
      </w:pPr>
      <w:r>
        <w:rPr>
          <w:rFonts w:eastAsia="Times New Roman"/>
          <w:sz w:val="28"/>
          <w:szCs w:val="28"/>
        </w:rPr>
        <w:t>м. – місто;</w:t>
      </w:r>
    </w:p>
    <w:p w:rsidR="00000000" w:rsidRDefault="006A1D61">
      <w:pPr>
        <w:spacing w:line="360" w:lineRule="auto"/>
        <w:ind w:firstLine="720"/>
        <w:jc w:val="both"/>
        <w:rPr>
          <w:rFonts w:eastAsia="Times New Roman"/>
          <w:sz w:val="28"/>
          <w:szCs w:val="28"/>
        </w:rPr>
      </w:pPr>
      <w:proofErr w:type="spellStart"/>
      <w:r>
        <w:rPr>
          <w:rFonts w:eastAsia="Times New Roman"/>
          <w:sz w:val="28"/>
          <w:szCs w:val="28"/>
        </w:rPr>
        <w:t>смт</w:t>
      </w:r>
      <w:proofErr w:type="spellEnd"/>
      <w:r>
        <w:rPr>
          <w:rFonts w:eastAsia="Times New Roman"/>
          <w:sz w:val="28"/>
          <w:szCs w:val="28"/>
        </w:rPr>
        <w:t>. – сел</w:t>
      </w:r>
      <w:r>
        <w:rPr>
          <w:rFonts w:eastAsia="Times New Roman"/>
          <w:sz w:val="28"/>
          <w:szCs w:val="28"/>
        </w:rPr>
        <w:t>ище міського типу;</w:t>
      </w:r>
    </w:p>
    <w:p w:rsidR="00000000" w:rsidRDefault="006A1D61">
      <w:pPr>
        <w:spacing w:line="360" w:lineRule="auto"/>
        <w:ind w:firstLine="720"/>
        <w:jc w:val="both"/>
        <w:rPr>
          <w:rFonts w:eastAsia="Times New Roman"/>
          <w:sz w:val="28"/>
          <w:szCs w:val="28"/>
        </w:rPr>
      </w:pPr>
      <w:r>
        <w:rPr>
          <w:rFonts w:eastAsia="Times New Roman"/>
          <w:sz w:val="28"/>
          <w:szCs w:val="28"/>
        </w:rPr>
        <w:t>тис. – тисяч;</w:t>
      </w:r>
    </w:p>
    <w:p w:rsidR="00000000" w:rsidRDefault="006A1D61">
      <w:pPr>
        <w:spacing w:line="360" w:lineRule="auto"/>
        <w:ind w:firstLine="720"/>
        <w:jc w:val="both"/>
        <w:rPr>
          <w:rFonts w:eastAsia="Times New Roman"/>
          <w:sz w:val="28"/>
          <w:szCs w:val="28"/>
        </w:rPr>
      </w:pPr>
      <w:r>
        <w:rPr>
          <w:rFonts w:eastAsia="Times New Roman"/>
          <w:sz w:val="28"/>
          <w:szCs w:val="28"/>
        </w:rPr>
        <w:t>млн. – мільйон;</w:t>
      </w:r>
    </w:p>
    <w:p w:rsidR="00000000" w:rsidRDefault="006A1D61">
      <w:pPr>
        <w:spacing w:line="360" w:lineRule="auto"/>
        <w:ind w:firstLine="720"/>
        <w:jc w:val="both"/>
        <w:rPr>
          <w:rFonts w:eastAsia="Times New Roman"/>
          <w:sz w:val="28"/>
          <w:szCs w:val="28"/>
        </w:rPr>
      </w:pPr>
      <w:r>
        <w:rPr>
          <w:rFonts w:eastAsia="Times New Roman"/>
          <w:sz w:val="28"/>
          <w:szCs w:val="28"/>
        </w:rPr>
        <w:t>млрд. – мільярд;</w:t>
      </w:r>
    </w:p>
    <w:p w:rsidR="00000000" w:rsidRDefault="006A1D61">
      <w:pPr>
        <w:spacing w:line="360" w:lineRule="auto"/>
        <w:ind w:firstLine="720"/>
        <w:jc w:val="both"/>
        <w:rPr>
          <w:rFonts w:eastAsia="Times New Roman"/>
          <w:sz w:val="28"/>
          <w:szCs w:val="28"/>
        </w:rPr>
      </w:pPr>
      <w:r>
        <w:rPr>
          <w:rFonts w:eastAsia="Times New Roman"/>
          <w:sz w:val="28"/>
          <w:szCs w:val="28"/>
        </w:rPr>
        <w:t>чол. – чоловік;</w:t>
      </w:r>
    </w:p>
    <w:p w:rsidR="00000000" w:rsidRDefault="006A1D61">
      <w:pPr>
        <w:spacing w:line="360" w:lineRule="auto"/>
        <w:ind w:firstLine="720"/>
        <w:jc w:val="both"/>
        <w:rPr>
          <w:rFonts w:eastAsia="Times New Roman"/>
          <w:sz w:val="28"/>
          <w:szCs w:val="28"/>
        </w:rPr>
      </w:pPr>
      <w:proofErr w:type="spellStart"/>
      <w:r>
        <w:rPr>
          <w:rFonts w:eastAsia="Times New Roman"/>
          <w:sz w:val="28"/>
          <w:szCs w:val="28"/>
        </w:rPr>
        <w:t>грн</w:t>
      </w:r>
      <w:proofErr w:type="spellEnd"/>
      <w:r>
        <w:rPr>
          <w:rFonts w:eastAsia="Times New Roman"/>
          <w:sz w:val="28"/>
          <w:szCs w:val="28"/>
        </w:rPr>
        <w:t xml:space="preserve"> – гривня.</w:t>
      </w:r>
    </w:p>
    <w:p w:rsidR="00000000" w:rsidRDefault="006A1D61">
      <w:pPr>
        <w:spacing w:line="360" w:lineRule="auto"/>
        <w:ind w:firstLine="720"/>
        <w:jc w:val="both"/>
        <w:rPr>
          <w:rFonts w:eastAsia="Times New Roman"/>
          <w:sz w:val="28"/>
          <w:szCs w:val="28"/>
        </w:rPr>
      </w:pPr>
    </w:p>
    <w:p w:rsidR="00000000" w:rsidRDefault="006A1D61">
      <w:pPr>
        <w:pageBreakBefore/>
        <w:spacing w:line="360" w:lineRule="auto"/>
        <w:jc w:val="center"/>
        <w:rPr>
          <w:rFonts w:eastAsia="Times New Roman"/>
          <w:sz w:val="28"/>
          <w:szCs w:val="28"/>
        </w:rPr>
      </w:pPr>
      <w:r>
        <w:rPr>
          <w:rFonts w:eastAsia="Times New Roman"/>
          <w:sz w:val="28"/>
          <w:szCs w:val="28"/>
        </w:rPr>
        <w:lastRenderedPageBreak/>
        <w:t>ВСТУП</w:t>
      </w:r>
    </w:p>
    <w:p w:rsidR="00000000" w:rsidRDefault="006A1D61">
      <w:pPr>
        <w:spacing w:line="360" w:lineRule="auto"/>
        <w:jc w:val="both"/>
        <w:rPr>
          <w:rFonts w:eastAsia="Times New Roman"/>
          <w:sz w:val="28"/>
          <w:szCs w:val="28"/>
        </w:rPr>
      </w:pPr>
    </w:p>
    <w:p w:rsidR="00000000" w:rsidRDefault="006A1D61">
      <w:pPr>
        <w:shd w:val="clear" w:color="auto" w:fill="FFFFFF"/>
        <w:spacing w:line="360" w:lineRule="auto"/>
        <w:ind w:left="29" w:firstLine="797"/>
        <w:jc w:val="both"/>
        <w:rPr>
          <w:rStyle w:val="1"/>
          <w:sz w:val="28"/>
          <w:szCs w:val="28"/>
        </w:rPr>
      </w:pPr>
      <w:r>
        <w:rPr>
          <w:sz w:val="28"/>
          <w:szCs w:val="28"/>
        </w:rPr>
        <w:t>В ситуації, яка склалася в Україні, багато галузей економіки перебувають на стадії становлення чи початкового розвитку. Не винятком є і галузь туристичн</w:t>
      </w:r>
      <w:r>
        <w:rPr>
          <w:sz w:val="28"/>
          <w:szCs w:val="28"/>
        </w:rPr>
        <w:t>ої індустрії, яка безперечно є однією з перспективних галузей економіки нашої держави. Особливо ці проблеми загострилися із початком військових дій в Україні, що значно негативно вплине на їхній розвиток і в подальшому.</w:t>
      </w:r>
    </w:p>
    <w:p w:rsidR="00000000" w:rsidRDefault="006A1D61">
      <w:pPr>
        <w:shd w:val="clear" w:color="auto" w:fill="FFFFFF"/>
        <w:spacing w:line="360" w:lineRule="auto"/>
        <w:ind w:left="29" w:firstLine="797"/>
        <w:jc w:val="both"/>
        <w:rPr>
          <w:rStyle w:val="1"/>
          <w:sz w:val="28"/>
          <w:szCs w:val="28"/>
        </w:rPr>
      </w:pPr>
      <w:r>
        <w:rPr>
          <w:rStyle w:val="1"/>
          <w:sz w:val="28"/>
          <w:szCs w:val="28"/>
        </w:rPr>
        <w:t>Туристичний, а також готельно-рестор</w:t>
      </w:r>
      <w:r>
        <w:rPr>
          <w:rStyle w:val="1"/>
          <w:sz w:val="28"/>
          <w:szCs w:val="28"/>
        </w:rPr>
        <w:t>анний бізнес у світі, у тому числі в Україні, є одним із динамічних секторів національної економіки, який сприяє інтернаціоналізації капіталу, зростанню доходів та зайнятості населення. Туристична галузь має велике значення для економічної та соціальної сф</w:t>
      </w:r>
      <w:r>
        <w:rPr>
          <w:rStyle w:val="1"/>
          <w:sz w:val="28"/>
          <w:szCs w:val="28"/>
        </w:rPr>
        <w:t xml:space="preserve">ер будь-якої країни </w:t>
      </w:r>
      <w:r>
        <w:rPr>
          <w:rStyle w:val="1"/>
          <w:rFonts w:ascii="Times New Roman" w:hAnsi="Times New Roman" w:cs="Times New Roman"/>
          <w:sz w:val="28"/>
          <w:szCs w:val="28"/>
        </w:rPr>
        <w:t>[</w:t>
      </w:r>
      <w:r w:rsidRPr="00BA63FE">
        <w:rPr>
          <w:rStyle w:val="1"/>
          <w:rFonts w:ascii="Times New Roman" w:hAnsi="Times New Roman" w:cs="Times New Roman"/>
          <w:sz w:val="28"/>
          <w:szCs w:val="28"/>
          <w:lang w:val="ru-RU"/>
        </w:rPr>
        <w:t xml:space="preserve">1, </w:t>
      </w:r>
      <w:r>
        <w:rPr>
          <w:rStyle w:val="1"/>
          <w:rFonts w:ascii="Times New Roman" w:hAnsi="Times New Roman" w:cs="Times New Roman"/>
          <w:sz w:val="28"/>
          <w:szCs w:val="28"/>
        </w:rPr>
        <w:t>2, 3, 4</w:t>
      </w:r>
      <w:r>
        <w:rPr>
          <w:rStyle w:val="1"/>
          <w:rFonts w:ascii="Times New Roman" w:hAnsi="Times New Roman" w:cs="Times New Roman"/>
          <w:sz w:val="28"/>
          <w:szCs w:val="28"/>
        </w:rPr>
        <w:t>]</w:t>
      </w:r>
      <w:r>
        <w:rPr>
          <w:rStyle w:val="1"/>
          <w:sz w:val="28"/>
          <w:szCs w:val="28"/>
        </w:rPr>
        <w:t>.</w:t>
      </w:r>
    </w:p>
    <w:p w:rsidR="00000000" w:rsidRDefault="006A1D61">
      <w:pPr>
        <w:shd w:val="clear" w:color="auto" w:fill="FFFFFF"/>
        <w:spacing w:line="360" w:lineRule="auto"/>
        <w:ind w:left="29" w:firstLine="797"/>
        <w:jc w:val="both"/>
        <w:rPr>
          <w:rStyle w:val="1"/>
          <w:rFonts w:ascii="Times New Roman" w:hAnsi="Times New Roman" w:cs="Times New Roman"/>
          <w:sz w:val="28"/>
          <w:szCs w:val="28"/>
        </w:rPr>
      </w:pPr>
      <w:r>
        <w:rPr>
          <w:rStyle w:val="1"/>
          <w:sz w:val="28"/>
          <w:szCs w:val="28"/>
        </w:rPr>
        <w:t xml:space="preserve">Сучасні реалії свідчать про насиченість туристичного ринку послугами та їх </w:t>
      </w:r>
      <w:r>
        <w:rPr>
          <w:rStyle w:val="1"/>
          <w:rFonts w:ascii="Times New Roman" w:hAnsi="Times New Roman" w:cs="Times New Roman"/>
          <w:sz w:val="28"/>
          <w:szCs w:val="28"/>
        </w:rPr>
        <w:t xml:space="preserve">різноманіттям, а сприйняття туристів щодо їх якості залишається неоднозначним.  </w:t>
      </w:r>
    </w:p>
    <w:p w:rsidR="00000000" w:rsidRDefault="006A1D61">
      <w:pPr>
        <w:shd w:val="clear" w:color="auto" w:fill="FFFFFF"/>
        <w:spacing w:line="360" w:lineRule="auto"/>
        <w:ind w:left="29" w:firstLine="797"/>
        <w:jc w:val="both"/>
        <w:rPr>
          <w:rStyle w:val="1"/>
          <w:rFonts w:ascii="Times New Roman" w:hAnsi="Times New Roman" w:cs="Times New Roman"/>
          <w:sz w:val="28"/>
          <w:szCs w:val="28"/>
        </w:rPr>
      </w:pPr>
      <w:r>
        <w:rPr>
          <w:rStyle w:val="1"/>
          <w:rFonts w:ascii="Times New Roman" w:hAnsi="Times New Roman" w:cs="Times New Roman"/>
          <w:sz w:val="28"/>
          <w:szCs w:val="28"/>
        </w:rPr>
        <w:t xml:space="preserve">Вигідне геополітичне та транспортно-транзитне положення Запоріжжя </w:t>
      </w:r>
      <w:r>
        <w:rPr>
          <w:rStyle w:val="1"/>
          <w:rFonts w:ascii="Times New Roman" w:hAnsi="Times New Roman" w:cs="Times New Roman"/>
          <w:sz w:val="28"/>
          <w:szCs w:val="28"/>
        </w:rPr>
        <w:t>позитивно впливає на формування потенціалу та туристичних потоків Східної України. Вдале розташування з іншими областями створює додаткові можливості для розвитку в’їзного туризму в регіоні.</w:t>
      </w:r>
      <w:r>
        <w:rPr>
          <w:rStyle w:val="1"/>
          <w:rFonts w:ascii="Times New Roman" w:hAnsi="Times New Roman" w:cs="Times New Roman"/>
          <w:sz w:val="28"/>
          <w:szCs w:val="28"/>
        </w:rPr>
        <w:t xml:space="preserve"> А у свою чергу </w:t>
      </w:r>
      <w:r>
        <w:rPr>
          <w:rStyle w:val="1"/>
          <w:rFonts w:ascii="Times New Roman" w:hAnsi="Times New Roman" w:cs="Times New Roman"/>
          <w:sz w:val="28"/>
          <w:szCs w:val="28"/>
        </w:rPr>
        <w:t>розвиток туризму неможливий без належного розвитку</w:t>
      </w:r>
      <w:r>
        <w:rPr>
          <w:rStyle w:val="1"/>
          <w:rFonts w:ascii="Times New Roman" w:hAnsi="Times New Roman" w:cs="Times New Roman"/>
          <w:sz w:val="28"/>
          <w:szCs w:val="28"/>
        </w:rPr>
        <w:t xml:space="preserve"> суміжних галузей. До таких галузей перш за все необхідно віднести готельне господарство [5, 6, 7].</w:t>
      </w:r>
    </w:p>
    <w:p w:rsidR="00000000" w:rsidRDefault="006A1D61">
      <w:pPr>
        <w:shd w:val="clear" w:color="auto" w:fill="FFFFFF"/>
        <w:spacing w:line="360" w:lineRule="auto"/>
        <w:ind w:left="29" w:firstLine="797"/>
        <w:jc w:val="both"/>
        <w:rPr>
          <w:rStyle w:val="1"/>
          <w:rFonts w:ascii="Times New Roman" w:hAnsi="Times New Roman" w:cs="Times New Roman"/>
          <w:sz w:val="28"/>
          <w:szCs w:val="28"/>
        </w:rPr>
      </w:pPr>
      <w:r>
        <w:rPr>
          <w:rStyle w:val="1"/>
          <w:rFonts w:ascii="Times New Roman" w:hAnsi="Times New Roman" w:cs="Times New Roman"/>
          <w:sz w:val="28"/>
          <w:szCs w:val="28"/>
        </w:rPr>
        <w:t>Стабільний розвиток туристичної сфери вимагає відповідного рівня розвитку готельного господарства. Ми упевнені, що у післявоєнний час зросте кількість турис</w:t>
      </w:r>
      <w:r>
        <w:rPr>
          <w:rStyle w:val="1"/>
          <w:rFonts w:ascii="Times New Roman" w:hAnsi="Times New Roman" w:cs="Times New Roman"/>
          <w:sz w:val="28"/>
          <w:szCs w:val="28"/>
        </w:rPr>
        <w:t>тів, які відвідають область і це є позитивною динамікою розвитку готельних підприємств.</w:t>
      </w:r>
    </w:p>
    <w:p w:rsidR="00000000" w:rsidRDefault="006A1D61">
      <w:pPr>
        <w:shd w:val="clear" w:color="auto" w:fill="FFFFFF"/>
        <w:spacing w:line="360" w:lineRule="auto"/>
        <w:ind w:left="29" w:firstLine="797"/>
        <w:jc w:val="both"/>
        <w:rPr>
          <w:rFonts w:ascii="Times New Roman" w:hAnsi="Times New Roman" w:cs="Times New Roman"/>
          <w:sz w:val="28"/>
          <w:szCs w:val="28"/>
        </w:rPr>
      </w:pPr>
      <w:r>
        <w:rPr>
          <w:rStyle w:val="1"/>
          <w:rFonts w:ascii="Times New Roman" w:hAnsi="Times New Roman" w:cs="Times New Roman"/>
          <w:sz w:val="28"/>
          <w:szCs w:val="28"/>
        </w:rPr>
        <w:t xml:space="preserve">Крім того, в зв’язку з військовими діями відбувається переорієнтацією туристичних потоків з країн Євросоюзу до областей України. Отже у </w:t>
      </w:r>
      <w:r>
        <w:rPr>
          <w:rStyle w:val="1"/>
          <w:rFonts w:ascii="Times New Roman" w:hAnsi="Times New Roman" w:cs="Times New Roman"/>
          <w:sz w:val="28"/>
          <w:szCs w:val="28"/>
        </w:rPr>
        <w:lastRenderedPageBreak/>
        <w:t>післявоєнний час обсяги внутрішн</w:t>
      </w:r>
      <w:r>
        <w:rPr>
          <w:rStyle w:val="1"/>
          <w:rFonts w:ascii="Times New Roman" w:hAnsi="Times New Roman" w:cs="Times New Roman"/>
          <w:sz w:val="28"/>
          <w:szCs w:val="28"/>
        </w:rPr>
        <w:t>ього туризму зростуть. Тому, проблему забезпечення відвідувачів готелями можна вважати першочерговою.</w:t>
      </w:r>
    </w:p>
    <w:p w:rsidR="00000000" w:rsidRDefault="006A1D61">
      <w:pPr>
        <w:shd w:val="clear" w:color="auto" w:fill="FFFFFF"/>
        <w:spacing w:line="360" w:lineRule="auto"/>
        <w:ind w:left="29" w:firstLine="797"/>
        <w:jc w:val="both"/>
        <w:rPr>
          <w:rStyle w:val="1"/>
          <w:rFonts w:ascii="Times New Roman" w:hAnsi="Times New Roman" w:cs="Times New Roman"/>
          <w:sz w:val="28"/>
          <w:szCs w:val="28"/>
        </w:rPr>
      </w:pPr>
      <w:r>
        <w:rPr>
          <w:rFonts w:ascii="Times New Roman" w:hAnsi="Times New Roman" w:cs="Times New Roman"/>
          <w:sz w:val="28"/>
          <w:szCs w:val="28"/>
        </w:rPr>
        <w:t>Тому актуальною залишиться проблема якості надання туристичних послуг, а тому підприємцям важливо зрозуміти, що в майбутньому конкурентним туристичне підп</w:t>
      </w:r>
      <w:r>
        <w:rPr>
          <w:rFonts w:ascii="Times New Roman" w:hAnsi="Times New Roman" w:cs="Times New Roman"/>
          <w:sz w:val="28"/>
          <w:szCs w:val="28"/>
        </w:rPr>
        <w:t>риємство буде тоді, коли його кількість та спектр послуг, будуть в першу чергу, якісним.</w:t>
      </w:r>
    </w:p>
    <w:p w:rsidR="00000000" w:rsidRDefault="006A1D61">
      <w:pPr>
        <w:shd w:val="clear" w:color="auto" w:fill="FFFFFF"/>
        <w:spacing w:line="360" w:lineRule="auto"/>
        <w:ind w:left="29" w:firstLine="538"/>
        <w:jc w:val="both"/>
        <w:rPr>
          <w:rStyle w:val="1"/>
          <w:rFonts w:ascii="Times New Roman" w:hAnsi="Times New Roman" w:cs="Times New Roman"/>
          <w:sz w:val="28"/>
          <w:szCs w:val="28"/>
        </w:rPr>
      </w:pPr>
      <w:r>
        <w:rPr>
          <w:rStyle w:val="1"/>
          <w:rFonts w:ascii="Times New Roman" w:hAnsi="Times New Roman" w:cs="Times New Roman"/>
          <w:sz w:val="28"/>
          <w:szCs w:val="28"/>
        </w:rPr>
        <w:t>Необхідно, щоб надання туристичних послуг забезпечувало можливість отримання не тільки основних, але і додаткових послуг, що створюють нормальні умови життєзабезпеченн</w:t>
      </w:r>
      <w:r>
        <w:rPr>
          <w:rStyle w:val="1"/>
          <w:rFonts w:ascii="Times New Roman" w:hAnsi="Times New Roman" w:cs="Times New Roman"/>
          <w:sz w:val="28"/>
          <w:szCs w:val="28"/>
        </w:rPr>
        <w:t>я споживачів [8, 9].</w:t>
      </w:r>
    </w:p>
    <w:p w:rsidR="00000000" w:rsidRDefault="006A1D61">
      <w:pPr>
        <w:shd w:val="clear" w:color="auto" w:fill="FFFFFF"/>
        <w:spacing w:line="360" w:lineRule="auto"/>
        <w:ind w:left="29" w:firstLine="538"/>
        <w:jc w:val="both"/>
        <w:rPr>
          <w:rStyle w:val="1"/>
          <w:sz w:val="28"/>
          <w:szCs w:val="28"/>
        </w:rPr>
      </w:pPr>
      <w:r>
        <w:rPr>
          <w:rStyle w:val="1"/>
          <w:rFonts w:ascii="Times New Roman" w:hAnsi="Times New Roman" w:cs="Times New Roman"/>
          <w:sz w:val="28"/>
          <w:szCs w:val="28"/>
        </w:rPr>
        <w:t>Отже, щоб своєчасно реагувати на зниження задоволеності клієнтів наданими послугами, організація не повинна нехтувати о</w:t>
      </w:r>
      <w:r>
        <w:rPr>
          <w:rStyle w:val="1"/>
          <w:sz w:val="28"/>
          <w:szCs w:val="28"/>
        </w:rPr>
        <w:t>цінкою такого важливого показника, як якість надаваних туристичних послуг. Діяльність керівників туристичних підприє</w:t>
      </w:r>
      <w:r>
        <w:rPr>
          <w:rStyle w:val="1"/>
          <w:sz w:val="28"/>
          <w:szCs w:val="28"/>
        </w:rPr>
        <w:t>мств має бути спрямована на постійний пошук нових методів забезпечення та підвищення якості туристичних послуг, зростання уваги щодо дослідження, стратегічного планування та прогнозування, аналізу впливу людського та різноманітних соціально-культурних чинн</w:t>
      </w:r>
      <w:r>
        <w:rPr>
          <w:rStyle w:val="1"/>
          <w:sz w:val="28"/>
          <w:szCs w:val="28"/>
        </w:rPr>
        <w:t>иків щодо проблеми якості.</w:t>
      </w:r>
    </w:p>
    <w:p w:rsidR="00000000" w:rsidRDefault="006A1D61">
      <w:pPr>
        <w:shd w:val="clear" w:color="auto" w:fill="FFFFFF"/>
        <w:spacing w:line="360" w:lineRule="auto"/>
        <w:ind w:left="29" w:firstLine="679"/>
        <w:jc w:val="both"/>
        <w:rPr>
          <w:rStyle w:val="1"/>
          <w:sz w:val="28"/>
          <w:szCs w:val="28"/>
        </w:rPr>
      </w:pPr>
      <w:r>
        <w:rPr>
          <w:rStyle w:val="1"/>
          <w:sz w:val="28"/>
          <w:szCs w:val="28"/>
        </w:rPr>
        <w:t>А</w:t>
      </w:r>
      <w:r>
        <w:rPr>
          <w:rStyle w:val="1"/>
          <w:rFonts w:ascii="Times New Roman" w:hAnsi="Times New Roman" w:cs="Times New Roman"/>
          <w:sz w:val="28"/>
          <w:szCs w:val="28"/>
        </w:rPr>
        <w:t xml:space="preserve">ктуальність теми обґрунтована необхідністю вдосконалення надання основних та додаткових послуг потенційним клієнтам </w:t>
      </w:r>
      <w:r>
        <w:rPr>
          <w:rStyle w:val="1"/>
          <w:rFonts w:ascii="Times New Roman" w:eastAsia="Times New Roman" w:hAnsi="Times New Roman" w:cs="Times New Roman"/>
          <w:sz w:val="28"/>
          <w:szCs w:val="28"/>
        </w:rPr>
        <w:t>туристично-оздоровчих комплексів Запорізького регіону</w:t>
      </w:r>
      <w:r>
        <w:rPr>
          <w:rStyle w:val="1"/>
          <w:rFonts w:ascii="Times New Roman" w:hAnsi="Times New Roman" w:cs="Times New Roman"/>
          <w:sz w:val="28"/>
          <w:szCs w:val="28"/>
        </w:rPr>
        <w:t>.</w:t>
      </w:r>
    </w:p>
    <w:p w:rsidR="00000000" w:rsidRDefault="006A1D61">
      <w:pPr>
        <w:shd w:val="clear" w:color="auto" w:fill="FFFFFF"/>
        <w:spacing w:line="360" w:lineRule="auto"/>
        <w:ind w:left="172" w:firstLine="679"/>
        <w:jc w:val="both"/>
        <w:rPr>
          <w:sz w:val="28"/>
          <w:szCs w:val="28"/>
        </w:rPr>
      </w:pPr>
      <w:r>
        <w:rPr>
          <w:rStyle w:val="1"/>
          <w:sz w:val="28"/>
          <w:szCs w:val="28"/>
        </w:rPr>
        <w:t xml:space="preserve">Об’єктом дослідження: </w:t>
      </w:r>
      <w:r>
        <w:rPr>
          <w:rStyle w:val="1"/>
          <w:rFonts w:eastAsia="Times New Roman"/>
          <w:sz w:val="28"/>
          <w:szCs w:val="28"/>
        </w:rPr>
        <w:t>удосконалення обслуговування клієнт</w:t>
      </w:r>
      <w:r>
        <w:rPr>
          <w:rStyle w:val="1"/>
          <w:rFonts w:eastAsia="Times New Roman"/>
          <w:sz w:val="28"/>
          <w:szCs w:val="28"/>
        </w:rPr>
        <w:t xml:space="preserve">ів у сфері лікувально-оздоровчого туризму (на прикладі бази відпочинку «Адмірал» </w:t>
      </w:r>
      <w:proofErr w:type="spellStart"/>
      <w:r>
        <w:rPr>
          <w:rStyle w:val="1"/>
          <w:rFonts w:eastAsia="Times New Roman"/>
          <w:sz w:val="28"/>
          <w:szCs w:val="28"/>
        </w:rPr>
        <w:t>м.Бердянськ</w:t>
      </w:r>
      <w:proofErr w:type="spellEnd"/>
      <w:r>
        <w:rPr>
          <w:rStyle w:val="1"/>
          <w:rFonts w:eastAsia="Times New Roman"/>
          <w:sz w:val="28"/>
          <w:szCs w:val="28"/>
        </w:rPr>
        <w:t>).</w:t>
      </w:r>
    </w:p>
    <w:p w:rsidR="00000000" w:rsidRDefault="006A1D61">
      <w:pPr>
        <w:shd w:val="clear" w:color="auto" w:fill="FFFFFF"/>
        <w:spacing w:line="360" w:lineRule="auto"/>
        <w:ind w:firstLine="851"/>
        <w:jc w:val="both"/>
      </w:pPr>
      <w:r>
        <w:rPr>
          <w:sz w:val="28"/>
          <w:szCs w:val="28"/>
        </w:rPr>
        <w:t>Предметом дослідження є: основні та додаткові послуги, що надаються туристичним підприємством.</w:t>
      </w:r>
    </w:p>
    <w:p w:rsidR="00000000" w:rsidRDefault="006A1D61">
      <w:pPr>
        <w:shd w:val="clear" w:color="auto" w:fill="FFFFFF"/>
        <w:spacing w:line="360" w:lineRule="auto"/>
        <w:ind w:left="172" w:firstLine="679"/>
        <w:jc w:val="both"/>
      </w:pPr>
    </w:p>
    <w:p w:rsidR="00000000" w:rsidRDefault="006A1D61">
      <w:pPr>
        <w:spacing w:line="360" w:lineRule="auto"/>
        <w:ind w:firstLine="720"/>
        <w:jc w:val="center"/>
        <w:rPr>
          <w:rFonts w:eastAsia="Times New Roman"/>
          <w:sz w:val="28"/>
          <w:szCs w:val="28"/>
        </w:rPr>
      </w:pPr>
    </w:p>
    <w:p w:rsidR="00000000" w:rsidRDefault="006A1D61">
      <w:pPr>
        <w:pageBreakBefore/>
        <w:spacing w:line="360" w:lineRule="auto"/>
        <w:jc w:val="center"/>
        <w:rPr>
          <w:rFonts w:eastAsia="Times New Roman"/>
          <w:sz w:val="28"/>
          <w:szCs w:val="28"/>
        </w:rPr>
      </w:pPr>
      <w:r>
        <w:rPr>
          <w:rFonts w:eastAsia="Times New Roman"/>
          <w:caps/>
          <w:sz w:val="28"/>
          <w:szCs w:val="28"/>
        </w:rPr>
        <w:lastRenderedPageBreak/>
        <w:t>Розділ 1</w:t>
      </w:r>
    </w:p>
    <w:p w:rsidR="00000000" w:rsidRDefault="006A1D61">
      <w:pPr>
        <w:tabs>
          <w:tab w:val="left" w:pos="0"/>
        </w:tabs>
        <w:spacing w:line="360" w:lineRule="auto"/>
        <w:jc w:val="center"/>
        <w:rPr>
          <w:rFonts w:eastAsia="Times New Roman"/>
          <w:caps/>
          <w:color w:val="FF0000"/>
          <w:sz w:val="28"/>
          <w:szCs w:val="28"/>
        </w:rPr>
      </w:pPr>
      <w:r>
        <w:rPr>
          <w:rFonts w:eastAsia="Times New Roman"/>
          <w:sz w:val="28"/>
          <w:szCs w:val="28"/>
        </w:rPr>
        <w:t>ТЕОРЕТИЧНІ ОБҐРУНТУВАННЯ  ПРОБЛЕМИ, ЩО ВИВЧАЄТЬСЯ</w:t>
      </w:r>
    </w:p>
    <w:p w:rsidR="00000000" w:rsidRDefault="006A1D61">
      <w:pPr>
        <w:spacing w:line="360" w:lineRule="auto"/>
        <w:jc w:val="center"/>
        <w:rPr>
          <w:rFonts w:eastAsia="Times New Roman"/>
          <w:caps/>
          <w:color w:val="FF0000"/>
          <w:sz w:val="28"/>
          <w:szCs w:val="28"/>
        </w:rPr>
      </w:pPr>
    </w:p>
    <w:p w:rsidR="00000000" w:rsidRDefault="006A1D61">
      <w:pPr>
        <w:shd w:val="clear" w:color="auto" w:fill="FFFFFF"/>
        <w:spacing w:line="360" w:lineRule="auto"/>
        <w:ind w:left="1276" w:hanging="568"/>
        <w:jc w:val="both"/>
        <w:rPr>
          <w:sz w:val="28"/>
          <w:szCs w:val="28"/>
        </w:rPr>
      </w:pPr>
      <w:r>
        <w:rPr>
          <w:sz w:val="28"/>
          <w:szCs w:val="28"/>
        </w:rPr>
        <w:t>1.1.</w:t>
      </w:r>
      <w:r>
        <w:rPr>
          <w:sz w:val="28"/>
          <w:szCs w:val="28"/>
        </w:rPr>
        <w:t xml:space="preserve"> Специфіка і роль готельного бізнесу в Україні</w:t>
      </w:r>
    </w:p>
    <w:p w:rsidR="00000000" w:rsidRDefault="006A1D61">
      <w:pPr>
        <w:shd w:val="clear" w:color="auto" w:fill="FFFFFF"/>
        <w:spacing w:line="360" w:lineRule="auto"/>
        <w:ind w:left="1276" w:hanging="568"/>
        <w:jc w:val="both"/>
        <w:rPr>
          <w:sz w:val="28"/>
          <w:szCs w:val="28"/>
        </w:rPr>
      </w:pPr>
    </w:p>
    <w:p w:rsidR="00000000" w:rsidRDefault="006A1D61">
      <w:pPr>
        <w:pStyle w:val="a6"/>
        <w:spacing w:line="360" w:lineRule="auto"/>
        <w:jc w:val="both"/>
        <w:rPr>
          <w:sz w:val="28"/>
          <w:szCs w:val="28"/>
        </w:rPr>
      </w:pPr>
      <w:r>
        <w:rPr>
          <w:sz w:val="28"/>
          <w:szCs w:val="28"/>
        </w:rPr>
        <w:tab/>
        <w:t>Специфіка і ефективність готельного бізнесу полягає у неможливості його функціонування окремо від інших галузей. Тому важливим питанням покращення ситуації в туристичній інфраструктурі в області є збільшення</w:t>
      </w:r>
      <w:r>
        <w:rPr>
          <w:sz w:val="28"/>
          <w:szCs w:val="28"/>
        </w:rPr>
        <w:t xml:space="preserve"> кількості закладів розміщення, ресторанного сервісу, торгівлі, послуг зв’язку, транспорту тощо.</w:t>
      </w:r>
    </w:p>
    <w:p w:rsidR="00000000" w:rsidRDefault="006A1D61">
      <w:pPr>
        <w:pStyle w:val="a6"/>
        <w:spacing w:line="360" w:lineRule="auto"/>
        <w:jc w:val="both"/>
        <w:rPr>
          <w:sz w:val="28"/>
          <w:szCs w:val="28"/>
        </w:rPr>
      </w:pPr>
      <w:r>
        <w:rPr>
          <w:sz w:val="28"/>
          <w:szCs w:val="28"/>
        </w:rPr>
        <w:tab/>
        <w:t>Приведення якості туристичних послуг до міжнародних стандартів, впровадження нових видів і форм обслуговування має стати пріоритетним напрямком розвитку готел</w:t>
      </w:r>
      <w:r>
        <w:rPr>
          <w:sz w:val="28"/>
          <w:szCs w:val="28"/>
        </w:rPr>
        <w:t xml:space="preserve">ьної сфери, що дозволить повніше задовольняти потреби клієнтів. </w:t>
      </w:r>
    </w:p>
    <w:p w:rsidR="00000000" w:rsidRDefault="006A1D61">
      <w:pPr>
        <w:pStyle w:val="a6"/>
        <w:spacing w:line="360" w:lineRule="auto"/>
        <w:jc w:val="both"/>
        <w:rPr>
          <w:sz w:val="28"/>
          <w:szCs w:val="28"/>
        </w:rPr>
      </w:pPr>
      <w:r>
        <w:rPr>
          <w:sz w:val="28"/>
          <w:szCs w:val="28"/>
        </w:rPr>
        <w:tab/>
        <w:t>Для цього необхідно наблизити власників готелів до процедури стандартизації готельних послуг з метою розвитку матеріально-технічної бази готелів з урахуванням їхньої спеціалізації та міжнаро</w:t>
      </w:r>
      <w:r>
        <w:rPr>
          <w:sz w:val="28"/>
          <w:szCs w:val="28"/>
        </w:rPr>
        <w:t>дних вимог до рівня комфортності проживання. Тільки за вказаних умов підприємства готельного господарства зможуть стати центрами формування туристичних потоків та розвитку суміжних підприємств.</w:t>
      </w:r>
    </w:p>
    <w:p w:rsidR="00000000" w:rsidRDefault="006A1D61">
      <w:pPr>
        <w:shd w:val="clear" w:color="auto" w:fill="FFFFFF"/>
        <w:tabs>
          <w:tab w:val="left" w:pos="-490"/>
        </w:tabs>
        <w:spacing w:line="360" w:lineRule="auto"/>
        <w:ind w:left="57" w:firstLine="737"/>
        <w:jc w:val="both"/>
        <w:rPr>
          <w:sz w:val="28"/>
          <w:szCs w:val="28"/>
        </w:rPr>
      </w:pPr>
      <w:r>
        <w:rPr>
          <w:sz w:val="28"/>
          <w:szCs w:val="28"/>
        </w:rPr>
        <w:t xml:space="preserve">Готельна сфера – це основна складова туристичної індустрії за </w:t>
      </w:r>
      <w:r>
        <w:rPr>
          <w:sz w:val="28"/>
          <w:szCs w:val="28"/>
        </w:rPr>
        <w:t>обсягом матеріальних і фінансових ресурсів, кількістю зайнятих працівників, обсягом доходів у туризмі. Готельний сервіс містить цілий комплекс послуг для туристів і є ключовим чинником, що визначає перспективи розвитку туризм</w:t>
      </w:r>
      <w:r>
        <w:rPr>
          <w:color w:val="auto"/>
          <w:sz w:val="28"/>
          <w:szCs w:val="28"/>
        </w:rPr>
        <w:t xml:space="preserve">у </w:t>
      </w:r>
      <w:r>
        <w:rPr>
          <w:rStyle w:val="1"/>
          <w:rFonts w:ascii="Times New Roman" w:hAnsi="Times New Roman" w:cs="Times New Roman"/>
          <w:color w:val="auto"/>
          <w:sz w:val="28"/>
          <w:szCs w:val="28"/>
        </w:rPr>
        <w:t>[1, 2].</w:t>
      </w:r>
      <w:r>
        <w:rPr>
          <w:color w:val="auto"/>
          <w:sz w:val="28"/>
          <w:szCs w:val="28"/>
        </w:rPr>
        <w:t xml:space="preserve"> </w:t>
      </w:r>
      <w:r>
        <w:rPr>
          <w:color w:val="auto"/>
          <w:sz w:val="28"/>
          <w:szCs w:val="28"/>
        </w:rPr>
        <w:tab/>
      </w:r>
    </w:p>
    <w:p w:rsidR="00000000" w:rsidRDefault="006A1D61">
      <w:pPr>
        <w:shd w:val="clear" w:color="auto" w:fill="FFFFFF"/>
        <w:tabs>
          <w:tab w:val="left" w:pos="-490"/>
        </w:tabs>
        <w:spacing w:line="360" w:lineRule="auto"/>
        <w:ind w:left="57" w:firstLine="737"/>
        <w:jc w:val="both"/>
        <w:rPr>
          <w:sz w:val="28"/>
          <w:szCs w:val="28"/>
        </w:rPr>
      </w:pPr>
      <w:r>
        <w:rPr>
          <w:sz w:val="28"/>
          <w:szCs w:val="28"/>
        </w:rPr>
        <w:t>Туристичні послуги,</w:t>
      </w:r>
      <w:r>
        <w:rPr>
          <w:sz w:val="28"/>
          <w:szCs w:val="28"/>
        </w:rPr>
        <w:t xml:space="preserve"> зокрема в межах готельного обслуговування, належать до соціально-культурних послуг. Вони створюються на принципах сучасної гостинності, що підвищує їхню роль у розвитку вітчизняного </w:t>
      </w:r>
      <w:r>
        <w:rPr>
          <w:sz w:val="28"/>
          <w:szCs w:val="28"/>
        </w:rPr>
        <w:lastRenderedPageBreak/>
        <w:t xml:space="preserve">туризму, а також зумовлює необхідність професійної підготовки кадрів для </w:t>
      </w:r>
      <w:r>
        <w:rPr>
          <w:sz w:val="28"/>
          <w:szCs w:val="28"/>
        </w:rPr>
        <w:t xml:space="preserve">туристичного і готельного сервісу. Для успішного вирішення комплексу завдань з обслуговування гостей, управління закладами із збереженням міцних конкурентних позицій необхідно оволодіти професійними знаннями і постійно їх вдосконалювати. </w:t>
      </w:r>
    </w:p>
    <w:p w:rsidR="00000000" w:rsidRDefault="006A1D61">
      <w:pPr>
        <w:shd w:val="clear" w:color="auto" w:fill="FFFFFF"/>
        <w:tabs>
          <w:tab w:val="left" w:pos="-490"/>
        </w:tabs>
        <w:spacing w:line="360" w:lineRule="auto"/>
        <w:ind w:left="57" w:firstLine="737"/>
        <w:jc w:val="both"/>
        <w:rPr>
          <w:sz w:val="28"/>
          <w:szCs w:val="28"/>
        </w:rPr>
      </w:pPr>
      <w:r>
        <w:rPr>
          <w:sz w:val="28"/>
          <w:szCs w:val="28"/>
        </w:rPr>
        <w:t>Підприємствами го</w:t>
      </w:r>
      <w:r>
        <w:rPr>
          <w:sz w:val="28"/>
          <w:szCs w:val="28"/>
        </w:rPr>
        <w:t xml:space="preserve">тельного господарства (закладами розміщення) називають будь-які підприємства, де подорожуючим надають епізодично або регулярно місце для ночівлі </w:t>
      </w:r>
      <w:r>
        <w:rPr>
          <w:rStyle w:val="1"/>
          <w:rFonts w:ascii="Times New Roman" w:hAnsi="Times New Roman" w:cs="Times New Roman"/>
          <w:sz w:val="28"/>
          <w:szCs w:val="28"/>
        </w:rPr>
        <w:t>[2, 3].</w:t>
      </w:r>
      <w:r>
        <w:rPr>
          <w:sz w:val="28"/>
          <w:szCs w:val="28"/>
        </w:rPr>
        <w:t xml:space="preserve"> </w:t>
      </w:r>
    </w:p>
    <w:p w:rsidR="00000000" w:rsidRDefault="006A1D61">
      <w:pPr>
        <w:shd w:val="clear" w:color="auto" w:fill="FFFFFF"/>
        <w:tabs>
          <w:tab w:val="left" w:pos="-490"/>
        </w:tabs>
        <w:spacing w:line="360" w:lineRule="auto"/>
        <w:ind w:left="57" w:firstLine="737"/>
        <w:jc w:val="both"/>
        <w:rPr>
          <w:sz w:val="28"/>
          <w:szCs w:val="28"/>
        </w:rPr>
      </w:pPr>
      <w:r>
        <w:rPr>
          <w:sz w:val="28"/>
          <w:szCs w:val="28"/>
        </w:rPr>
        <w:t>До типу готельних підприємств для відпочинку належать: курортні (бальнеологічні, кліматичні, грязеліку</w:t>
      </w:r>
      <w:r>
        <w:rPr>
          <w:sz w:val="28"/>
          <w:szCs w:val="28"/>
        </w:rPr>
        <w:t>вальні, лікувально-оздоровчі заклади, що надають розміщення і послуги лікування, реакції та реабілітації), стаціонарними і туристсько-екскурсійними [1, 4, 6]. Сутність концепції туристичного готельного підприємства полягає в оптимальному задоволенні потреб</w:t>
      </w:r>
      <w:r>
        <w:rPr>
          <w:sz w:val="28"/>
          <w:szCs w:val="28"/>
        </w:rPr>
        <w:t xml:space="preserve"> туристів і екскурсантів, тобто ці підприємства призначені для туристів, які прагнуть активного відпочинку.</w:t>
      </w:r>
    </w:p>
    <w:p w:rsidR="00000000" w:rsidRDefault="006A1D61">
      <w:pPr>
        <w:shd w:val="clear" w:color="auto" w:fill="FFFFFF"/>
        <w:spacing w:line="360" w:lineRule="auto"/>
        <w:ind w:left="57" w:firstLine="794"/>
        <w:jc w:val="both"/>
        <w:rPr>
          <w:rStyle w:val="1"/>
          <w:sz w:val="28"/>
          <w:szCs w:val="28"/>
        </w:rPr>
      </w:pPr>
      <w:r>
        <w:rPr>
          <w:sz w:val="28"/>
          <w:szCs w:val="28"/>
        </w:rPr>
        <w:t xml:space="preserve">Туристичне підприємство готельного господарства, як правило, розташовують на туристичних маршрутах. </w:t>
      </w:r>
      <w:r>
        <w:rPr>
          <w:sz w:val="28"/>
          <w:szCs w:val="28"/>
        </w:rPr>
        <w:t xml:space="preserve">Комплекс послуг, що </w:t>
      </w:r>
      <w:r>
        <w:rPr>
          <w:sz w:val="28"/>
          <w:szCs w:val="28"/>
        </w:rPr>
        <w:t>пропонує туристичне підприєм</w:t>
      </w:r>
      <w:r>
        <w:rPr>
          <w:sz w:val="28"/>
          <w:szCs w:val="28"/>
        </w:rPr>
        <w:t xml:space="preserve">ство, формується відповідно до програми маршруту та заздалегідь визначається ваучером або путівкою; для організації обслуговування в структурі туристичного готелю передбачено бюро подорожей і екскурсій. У закордонній практиці в групі туристичних готельних </w:t>
      </w:r>
      <w:r>
        <w:rPr>
          <w:sz w:val="28"/>
          <w:szCs w:val="28"/>
        </w:rPr>
        <w:t xml:space="preserve">підприємств найбільш поширені готельні підприємства спортивного призначення, що надають туристам широкі можливості для заняття різними видами спорту </w:t>
      </w:r>
      <w:r>
        <w:rPr>
          <w:rStyle w:val="1"/>
          <w:rFonts w:ascii="Times New Roman" w:hAnsi="Times New Roman" w:cs="Times New Roman"/>
          <w:sz w:val="28"/>
          <w:szCs w:val="28"/>
        </w:rPr>
        <w:t>[7, 8, 9].</w:t>
      </w:r>
    </w:p>
    <w:p w:rsidR="00000000" w:rsidRDefault="006A1D61">
      <w:pPr>
        <w:shd w:val="clear" w:color="auto" w:fill="FFFFFF"/>
        <w:tabs>
          <w:tab w:val="left" w:pos="573"/>
        </w:tabs>
        <w:spacing w:line="360" w:lineRule="auto"/>
        <w:ind w:firstLine="850"/>
        <w:jc w:val="both"/>
        <w:rPr>
          <w:rStyle w:val="1"/>
          <w:rFonts w:ascii="Times New Roman" w:hAnsi="Times New Roman" w:cs="Times New Roman"/>
          <w:sz w:val="28"/>
          <w:szCs w:val="28"/>
        </w:rPr>
      </w:pPr>
      <w:r>
        <w:rPr>
          <w:rStyle w:val="1"/>
          <w:sz w:val="28"/>
          <w:szCs w:val="28"/>
        </w:rPr>
        <w:t xml:space="preserve">У результаті наукового аналізу проблеми було встановлено, що </w:t>
      </w:r>
      <w:r>
        <w:t xml:space="preserve">у </w:t>
      </w:r>
      <w:r>
        <w:rPr>
          <w:rStyle w:val="1"/>
          <w:rFonts w:ascii="Times New Roman" w:hAnsi="Times New Roman" w:cs="Times New Roman"/>
          <w:sz w:val="28"/>
          <w:szCs w:val="28"/>
        </w:rPr>
        <w:t>розвитку готельної індустрії Укра</w:t>
      </w:r>
      <w:r>
        <w:rPr>
          <w:rStyle w:val="1"/>
          <w:rFonts w:ascii="Times New Roman" w:hAnsi="Times New Roman" w:cs="Times New Roman"/>
          <w:sz w:val="28"/>
          <w:szCs w:val="28"/>
        </w:rPr>
        <w:t xml:space="preserve">їни існує низка проблем, для подолання яких доцільно вжити таких заходів: </w:t>
      </w:r>
    </w:p>
    <w:p w:rsidR="00000000" w:rsidRDefault="006A1D61">
      <w:pPr>
        <w:shd w:val="clear" w:color="auto" w:fill="FFFFFF"/>
        <w:tabs>
          <w:tab w:val="left" w:pos="573"/>
        </w:tabs>
        <w:spacing w:line="360" w:lineRule="auto"/>
        <w:ind w:firstLine="850"/>
        <w:jc w:val="both"/>
        <w:rPr>
          <w:rStyle w:val="1"/>
          <w:rFonts w:ascii="Times New Roman" w:hAnsi="Times New Roman" w:cs="Times New Roman"/>
          <w:sz w:val="28"/>
          <w:szCs w:val="28"/>
        </w:rPr>
      </w:pPr>
      <w:r>
        <w:rPr>
          <w:rStyle w:val="1"/>
          <w:rFonts w:ascii="Times New Roman" w:hAnsi="Times New Roman" w:cs="Times New Roman"/>
          <w:sz w:val="28"/>
          <w:szCs w:val="28"/>
        </w:rPr>
        <w:lastRenderedPageBreak/>
        <w:t xml:space="preserve">- увести в дію терміни «малий готель» та «міні-готель» задля надання можливості цим засобам розміщення повноцінно позиціонувати себе на ринку готельних послуг; </w:t>
      </w:r>
    </w:p>
    <w:p w:rsidR="00000000" w:rsidRDefault="006A1D61">
      <w:pPr>
        <w:shd w:val="clear" w:color="auto" w:fill="FFFFFF"/>
        <w:tabs>
          <w:tab w:val="left" w:pos="573"/>
        </w:tabs>
        <w:spacing w:line="360" w:lineRule="auto"/>
        <w:ind w:firstLine="850"/>
        <w:jc w:val="both"/>
        <w:rPr>
          <w:rStyle w:val="1"/>
          <w:rFonts w:ascii="Times New Roman" w:hAnsi="Times New Roman" w:cs="Times New Roman"/>
          <w:sz w:val="28"/>
          <w:szCs w:val="28"/>
        </w:rPr>
      </w:pPr>
      <w:r>
        <w:rPr>
          <w:rStyle w:val="1"/>
          <w:rFonts w:ascii="Times New Roman" w:hAnsi="Times New Roman" w:cs="Times New Roman"/>
          <w:sz w:val="28"/>
          <w:szCs w:val="28"/>
        </w:rPr>
        <w:t>- впровадити дієву с</w:t>
      </w:r>
      <w:r>
        <w:rPr>
          <w:rStyle w:val="1"/>
          <w:rFonts w:ascii="Times New Roman" w:hAnsi="Times New Roman" w:cs="Times New Roman"/>
          <w:sz w:val="28"/>
          <w:szCs w:val="28"/>
        </w:rPr>
        <w:t>истему статистичних спостережень за ринком готельних послуг, створити такі форми звітності, згідно з якими можна було б визначити реальні межі готельної бази;</w:t>
      </w:r>
    </w:p>
    <w:p w:rsidR="00000000" w:rsidRDefault="006A1D61">
      <w:pPr>
        <w:shd w:val="clear" w:color="auto" w:fill="FFFFFF"/>
        <w:tabs>
          <w:tab w:val="left" w:pos="573"/>
        </w:tabs>
        <w:spacing w:line="360" w:lineRule="auto"/>
        <w:ind w:firstLine="850"/>
        <w:jc w:val="both"/>
        <w:rPr>
          <w:rStyle w:val="1"/>
          <w:rFonts w:ascii="Times New Roman" w:hAnsi="Times New Roman" w:cs="Times New Roman"/>
          <w:sz w:val="28"/>
          <w:szCs w:val="28"/>
        </w:rPr>
      </w:pPr>
      <w:r>
        <w:rPr>
          <w:rStyle w:val="1"/>
          <w:rFonts w:ascii="Times New Roman" w:hAnsi="Times New Roman" w:cs="Times New Roman"/>
          <w:sz w:val="28"/>
          <w:szCs w:val="28"/>
        </w:rPr>
        <w:t>- удосконалити механізм провадження сертифікації послуг розміщення, спростити процедуру отримання</w:t>
      </w:r>
      <w:r>
        <w:rPr>
          <w:rStyle w:val="1"/>
          <w:rFonts w:ascii="Times New Roman" w:hAnsi="Times New Roman" w:cs="Times New Roman"/>
          <w:sz w:val="28"/>
          <w:szCs w:val="28"/>
        </w:rPr>
        <w:t xml:space="preserve"> готелями відповідної категорії та максимально наблизити вимоги національних стандартів по засобах розміщення до міжнародних норм;</w:t>
      </w:r>
    </w:p>
    <w:p w:rsidR="00000000" w:rsidRDefault="006A1D61">
      <w:pPr>
        <w:shd w:val="clear" w:color="auto" w:fill="FFFFFF"/>
        <w:tabs>
          <w:tab w:val="left" w:pos="573"/>
        </w:tabs>
        <w:spacing w:line="360" w:lineRule="auto"/>
        <w:ind w:firstLine="850"/>
        <w:jc w:val="both"/>
        <w:rPr>
          <w:rStyle w:val="1"/>
          <w:rFonts w:ascii="Times New Roman" w:hAnsi="Times New Roman" w:cs="Times New Roman"/>
          <w:sz w:val="28"/>
          <w:szCs w:val="28"/>
        </w:rPr>
      </w:pPr>
      <w:r>
        <w:rPr>
          <w:rStyle w:val="1"/>
          <w:rFonts w:ascii="Times New Roman" w:hAnsi="Times New Roman" w:cs="Times New Roman"/>
          <w:sz w:val="28"/>
          <w:szCs w:val="28"/>
        </w:rPr>
        <w:t>- визначити у законодавчих документах чітке місце готельної індустрії серед інших видів економічної діяльності, сприяти залуч</w:t>
      </w:r>
      <w:r>
        <w:rPr>
          <w:rStyle w:val="1"/>
          <w:rFonts w:ascii="Times New Roman" w:hAnsi="Times New Roman" w:cs="Times New Roman"/>
          <w:sz w:val="28"/>
          <w:szCs w:val="28"/>
        </w:rPr>
        <w:t>енню інвестицій для будівництва та модернізації готелів, зменшити податковий тиск на засоби розміщення, особливо на ті, що тільки починають працювати;</w:t>
      </w:r>
    </w:p>
    <w:p w:rsidR="00000000" w:rsidRDefault="006A1D61">
      <w:pPr>
        <w:shd w:val="clear" w:color="auto" w:fill="FFFFFF"/>
        <w:tabs>
          <w:tab w:val="left" w:pos="573"/>
        </w:tabs>
        <w:spacing w:line="360" w:lineRule="auto"/>
        <w:ind w:firstLine="850"/>
        <w:jc w:val="both"/>
        <w:rPr>
          <w:rStyle w:val="1"/>
          <w:rFonts w:ascii="Times New Roman" w:hAnsi="Times New Roman" w:cs="Times New Roman"/>
          <w:sz w:val="28"/>
          <w:szCs w:val="28"/>
        </w:rPr>
      </w:pPr>
      <w:r>
        <w:rPr>
          <w:rStyle w:val="1"/>
          <w:rFonts w:ascii="Times New Roman" w:hAnsi="Times New Roman" w:cs="Times New Roman"/>
          <w:sz w:val="28"/>
          <w:szCs w:val="28"/>
        </w:rPr>
        <w:t>- розробити національну та регіональні програми розвитку готельного бізнесу на найближчу перспективу та с</w:t>
      </w:r>
      <w:r>
        <w:rPr>
          <w:rStyle w:val="1"/>
          <w:rFonts w:ascii="Times New Roman" w:hAnsi="Times New Roman" w:cs="Times New Roman"/>
          <w:sz w:val="28"/>
          <w:szCs w:val="28"/>
        </w:rPr>
        <w:t xml:space="preserve">прияти їх чіткому виконанню тощо </w:t>
      </w:r>
      <w:r>
        <w:rPr>
          <w:rStyle w:val="1"/>
          <w:rFonts w:ascii="Times New Roman" w:hAnsi="Times New Roman" w:cs="Times New Roman"/>
          <w:sz w:val="28"/>
          <w:szCs w:val="28"/>
        </w:rPr>
        <w:t>[7, 10, 11</w:t>
      </w:r>
      <w:r>
        <w:rPr>
          <w:rStyle w:val="1"/>
          <w:rFonts w:ascii="Times New Roman" w:hAnsi="Times New Roman" w:cs="Times New Roman"/>
          <w:color w:val="auto"/>
          <w:sz w:val="28"/>
          <w:szCs w:val="28"/>
        </w:rPr>
        <w:t>].</w:t>
      </w:r>
    </w:p>
    <w:p w:rsidR="00000000" w:rsidRDefault="006A1D61">
      <w:pPr>
        <w:shd w:val="clear" w:color="auto" w:fill="FFFFFF"/>
        <w:tabs>
          <w:tab w:val="left" w:pos="573"/>
        </w:tabs>
        <w:spacing w:line="360" w:lineRule="auto"/>
        <w:ind w:firstLine="850"/>
        <w:jc w:val="both"/>
        <w:rPr>
          <w:rStyle w:val="1"/>
          <w:rFonts w:ascii="Times New Roman" w:hAnsi="Times New Roman" w:cs="Times New Roman"/>
          <w:sz w:val="28"/>
          <w:szCs w:val="28"/>
        </w:rPr>
      </w:pPr>
      <w:r>
        <w:rPr>
          <w:rStyle w:val="1"/>
          <w:rFonts w:ascii="Times New Roman" w:hAnsi="Times New Roman" w:cs="Times New Roman"/>
          <w:sz w:val="28"/>
          <w:szCs w:val="28"/>
        </w:rPr>
        <w:t xml:space="preserve">Основною складовою туристської індустрії є готельне господарство. Саме готельні підприємства виконують одну з найважливіших функцій у сфері обслуговування туристів: забезпечують їх сучасним житлом і побутовими </w:t>
      </w:r>
      <w:r>
        <w:rPr>
          <w:rStyle w:val="1"/>
          <w:rFonts w:ascii="Times New Roman" w:hAnsi="Times New Roman" w:cs="Times New Roman"/>
          <w:sz w:val="28"/>
          <w:szCs w:val="28"/>
        </w:rPr>
        <w:t>послугами. Витрати на готельні послуги становлять приблизно від 30% до 50% усіх витрат у кошторисі туристів. Окрім того, готельний комфорт є головним предметом зацікавлення туристів. Тому ця сфера є дуже важливим сегментом туристичної галузі. Важливим чинн</w:t>
      </w:r>
      <w:r>
        <w:rPr>
          <w:rStyle w:val="1"/>
          <w:rFonts w:ascii="Times New Roman" w:hAnsi="Times New Roman" w:cs="Times New Roman"/>
          <w:sz w:val="28"/>
          <w:szCs w:val="28"/>
        </w:rPr>
        <w:t xml:space="preserve">иком розвитку туризму є якість обслуговування туристів у готелях. Дослідження показують, що якість обслуговування туристи оцінюють в чотири рази вище, ніж адекватність і поміркованість ціни, і в 1,2 рази вище, ніж якість самого туристичного продукту </w:t>
      </w:r>
      <w:r>
        <w:rPr>
          <w:rStyle w:val="1"/>
          <w:rFonts w:ascii="Times New Roman" w:hAnsi="Times New Roman" w:cs="Times New Roman"/>
          <w:color w:val="auto"/>
          <w:sz w:val="28"/>
          <w:szCs w:val="28"/>
        </w:rPr>
        <w:t>[3, 12</w:t>
      </w:r>
      <w:r>
        <w:rPr>
          <w:rStyle w:val="1"/>
          <w:rFonts w:ascii="Times New Roman" w:hAnsi="Times New Roman" w:cs="Times New Roman"/>
          <w:color w:val="auto"/>
          <w:sz w:val="28"/>
          <w:szCs w:val="28"/>
        </w:rPr>
        <w:t>, 13].</w:t>
      </w:r>
      <w:r>
        <w:rPr>
          <w:rStyle w:val="1"/>
          <w:rFonts w:ascii="Times New Roman" w:hAnsi="Times New Roman" w:cs="Times New Roman"/>
          <w:color w:val="auto"/>
          <w:sz w:val="28"/>
          <w:szCs w:val="28"/>
        </w:rPr>
        <w:t xml:space="preserve"> </w:t>
      </w:r>
    </w:p>
    <w:p w:rsidR="00000000" w:rsidRDefault="006A1D61">
      <w:pPr>
        <w:shd w:val="clear" w:color="auto" w:fill="FFFFFF"/>
        <w:tabs>
          <w:tab w:val="left" w:pos="573"/>
        </w:tabs>
        <w:spacing w:line="360" w:lineRule="auto"/>
        <w:ind w:firstLine="850"/>
        <w:jc w:val="both"/>
        <w:rPr>
          <w:rFonts w:ascii="Times New Roman" w:hAnsi="Times New Roman" w:cs="Times New Roman"/>
          <w:sz w:val="28"/>
          <w:szCs w:val="28"/>
        </w:rPr>
      </w:pPr>
      <w:r>
        <w:rPr>
          <w:rStyle w:val="1"/>
          <w:rFonts w:ascii="Times New Roman" w:hAnsi="Times New Roman" w:cs="Times New Roman"/>
          <w:sz w:val="28"/>
          <w:szCs w:val="28"/>
        </w:rPr>
        <w:lastRenderedPageBreak/>
        <w:t>Якість обслуговування, в певній мірі, також залежить і від стану матеріальної бази готельних підприємств. За останні роки інфраструктуру туризму в Україні було зруйновано, прийшла в занедбаність частина готелів, мотелів, туристичних баз, порушилась</w:t>
      </w:r>
      <w:r>
        <w:rPr>
          <w:rStyle w:val="1"/>
          <w:rFonts w:ascii="Times New Roman" w:hAnsi="Times New Roman" w:cs="Times New Roman"/>
          <w:sz w:val="28"/>
          <w:szCs w:val="28"/>
        </w:rPr>
        <w:t xml:space="preserve"> система напрацьованих зв‘язків і маршрутів, були втрачені досвідчені кадри. В Україні, згідно з інформацією </w:t>
      </w:r>
      <w:proofErr w:type="spellStart"/>
      <w:r>
        <w:rPr>
          <w:rStyle w:val="1"/>
          <w:rFonts w:ascii="Times New Roman" w:hAnsi="Times New Roman" w:cs="Times New Roman"/>
          <w:sz w:val="28"/>
          <w:szCs w:val="28"/>
        </w:rPr>
        <w:t>Держтуризму</w:t>
      </w:r>
      <w:proofErr w:type="spellEnd"/>
      <w:r>
        <w:rPr>
          <w:rStyle w:val="1"/>
          <w:rFonts w:ascii="Times New Roman" w:hAnsi="Times New Roman" w:cs="Times New Roman"/>
          <w:sz w:val="28"/>
          <w:szCs w:val="28"/>
        </w:rPr>
        <w:t>, приймати іноземних туристів можуть лише 300 готелів (86 тисяч місць) усіх форм власності. При цьому за міжнародними стандартами, тільк</w:t>
      </w:r>
      <w:r>
        <w:rPr>
          <w:rStyle w:val="1"/>
          <w:rFonts w:ascii="Times New Roman" w:hAnsi="Times New Roman" w:cs="Times New Roman"/>
          <w:sz w:val="28"/>
          <w:szCs w:val="28"/>
        </w:rPr>
        <w:t>и 28 українських готелів можуть претендувати на три «*» і лише 3, та й то з натяжкою на чотири «*».</w:t>
      </w:r>
    </w:p>
    <w:p w:rsidR="00000000" w:rsidRDefault="006A1D61">
      <w:pPr>
        <w:pStyle w:val="a6"/>
        <w:spacing w:after="0" w:line="360" w:lineRule="auto"/>
        <w:jc w:val="both"/>
        <w:rPr>
          <w:rFonts w:ascii="Times New Roman" w:hAnsi="Times New Roman" w:cs="Times New Roman"/>
          <w:color w:val="auto"/>
          <w:sz w:val="28"/>
          <w:szCs w:val="28"/>
        </w:rPr>
      </w:pPr>
      <w:r>
        <w:rPr>
          <w:rFonts w:ascii="Times New Roman" w:hAnsi="Times New Roman" w:cs="Times New Roman"/>
          <w:sz w:val="28"/>
          <w:szCs w:val="28"/>
        </w:rPr>
        <w:tab/>
        <w:t>З усіх готелів, які діють в Україні, 65% треба просто закривати. Актуальною на сьогодні є проблема зміцнення існуючої матеріально технічної бази готелів, з</w:t>
      </w:r>
      <w:r>
        <w:rPr>
          <w:rFonts w:ascii="Times New Roman" w:hAnsi="Times New Roman" w:cs="Times New Roman"/>
          <w:sz w:val="28"/>
          <w:szCs w:val="28"/>
        </w:rPr>
        <w:t>окрема її реконструкції та модернізації, саме тому автор вибрала темою своєї курсової роботи «Готельне господарство України. Сучасний стан та перспективи розв</w:t>
      </w:r>
      <w:r>
        <w:rPr>
          <w:rFonts w:ascii="Times New Roman" w:hAnsi="Times New Roman" w:cs="Times New Roman"/>
          <w:color w:val="auto"/>
          <w:sz w:val="28"/>
          <w:szCs w:val="28"/>
        </w:rPr>
        <w:t xml:space="preserve">итку» </w:t>
      </w:r>
      <w:r>
        <w:rPr>
          <w:rStyle w:val="1"/>
          <w:rFonts w:ascii="Times New Roman" w:hAnsi="Times New Roman" w:cs="Times New Roman"/>
          <w:color w:val="auto"/>
          <w:sz w:val="28"/>
          <w:szCs w:val="28"/>
        </w:rPr>
        <w:t>[4, 7, 14]</w:t>
      </w:r>
      <w:r>
        <w:rPr>
          <w:rFonts w:ascii="Times New Roman" w:hAnsi="Times New Roman" w:cs="Times New Roman"/>
          <w:color w:val="auto"/>
          <w:sz w:val="28"/>
          <w:szCs w:val="28"/>
        </w:rPr>
        <w:t>.</w:t>
      </w:r>
    </w:p>
    <w:p w:rsidR="00000000" w:rsidRDefault="006A1D61">
      <w:pPr>
        <w:pStyle w:val="a6"/>
        <w:spacing w:after="0" w:line="360" w:lineRule="auto"/>
        <w:jc w:val="both"/>
        <w:rPr>
          <w:rFonts w:ascii="Times New Roman" w:hAnsi="Times New Roman" w:cs="Times New Roman"/>
          <w:sz w:val="28"/>
          <w:szCs w:val="28"/>
        </w:rPr>
      </w:pPr>
      <w:r>
        <w:rPr>
          <w:rFonts w:ascii="Times New Roman" w:hAnsi="Times New Roman" w:cs="Times New Roman"/>
          <w:color w:val="auto"/>
          <w:sz w:val="28"/>
          <w:szCs w:val="28"/>
        </w:rPr>
        <w:tab/>
        <w:t>Для туриста хороший готе</w:t>
      </w:r>
      <w:r>
        <w:rPr>
          <w:rFonts w:ascii="Times New Roman" w:hAnsi="Times New Roman" w:cs="Times New Roman"/>
          <w:sz w:val="28"/>
          <w:szCs w:val="28"/>
        </w:rPr>
        <w:t>ль – це візитна картка країни, він створює її імідж іно</w:t>
      </w:r>
      <w:r>
        <w:rPr>
          <w:rFonts w:ascii="Times New Roman" w:hAnsi="Times New Roman" w:cs="Times New Roman"/>
          <w:sz w:val="28"/>
          <w:szCs w:val="28"/>
        </w:rPr>
        <w:t>ді в більшій мірі, ніж десятки інших факторів.</w:t>
      </w:r>
    </w:p>
    <w:p w:rsidR="00000000" w:rsidRDefault="006A1D61">
      <w:pPr>
        <w:pStyle w:val="a6"/>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Але, на жаль, позитивний імідж країни все-таки не виникає одразу – для цього потрібні роки напруженої праці.</w:t>
      </w:r>
    </w:p>
    <w:p w:rsidR="00000000" w:rsidRDefault="006A1D61">
      <w:pPr>
        <w:pStyle w:val="a6"/>
        <w:spacing w:after="0" w:line="360" w:lineRule="auto"/>
        <w:jc w:val="both"/>
        <w:rPr>
          <w:rStyle w:val="1"/>
          <w:rFonts w:ascii="Times New Roman" w:hAnsi="Times New Roman" w:cs="Times New Roman"/>
          <w:sz w:val="28"/>
          <w:szCs w:val="28"/>
        </w:rPr>
      </w:pPr>
      <w:r>
        <w:rPr>
          <w:rFonts w:ascii="Times New Roman" w:hAnsi="Times New Roman" w:cs="Times New Roman"/>
          <w:sz w:val="28"/>
          <w:szCs w:val="28"/>
        </w:rPr>
        <w:tab/>
        <w:t>В туризмі на створенні імені економити не можна – це стосується також і готелів. Конкуренція на св</w:t>
      </w:r>
      <w:r>
        <w:rPr>
          <w:rFonts w:ascii="Times New Roman" w:hAnsi="Times New Roman" w:cs="Times New Roman"/>
          <w:sz w:val="28"/>
          <w:szCs w:val="28"/>
        </w:rPr>
        <w:t>ітовому ринку туристичних послуг дуже висока, і Україна на ньому далеко не перша. У боротьбі за туриста дуже важливі декілька речей – по-перше, якість самої послуги, по-друге – відмінна від інших рекламна кампанія, спрямована на визнання готелю і країни, п</w:t>
      </w:r>
      <w:r>
        <w:rPr>
          <w:rFonts w:ascii="Times New Roman" w:hAnsi="Times New Roman" w:cs="Times New Roman"/>
          <w:sz w:val="28"/>
          <w:szCs w:val="28"/>
        </w:rPr>
        <w:t>о-третє – поміркована цінова політика.</w:t>
      </w:r>
    </w:p>
    <w:p w:rsidR="00000000" w:rsidRDefault="006A1D61">
      <w:pPr>
        <w:pStyle w:val="a6"/>
        <w:shd w:val="clear" w:color="auto" w:fill="FFFFFF"/>
        <w:tabs>
          <w:tab w:val="left" w:pos="573"/>
        </w:tabs>
        <w:spacing w:line="360" w:lineRule="auto"/>
        <w:ind w:firstLine="850"/>
        <w:jc w:val="both"/>
        <w:rPr>
          <w:rFonts w:ascii="Times New Roman" w:hAnsi="Times New Roman" w:cs="Times New Roman"/>
          <w:sz w:val="28"/>
          <w:szCs w:val="28"/>
        </w:rPr>
      </w:pPr>
      <w:r>
        <w:rPr>
          <w:rStyle w:val="1"/>
          <w:rFonts w:ascii="Times New Roman" w:hAnsi="Times New Roman" w:cs="Times New Roman"/>
          <w:sz w:val="28"/>
          <w:szCs w:val="28"/>
        </w:rPr>
        <w:t xml:space="preserve">Тривалий час вітчизняні готелі функціонували в умовах перевищення попиту над пропозицією, тоді як у всьому світі, а тепер це властиво також і для України, пропозиція переважає попит. З початком ринкових перетворень і </w:t>
      </w:r>
      <w:r>
        <w:rPr>
          <w:rStyle w:val="1"/>
          <w:rFonts w:ascii="Times New Roman" w:hAnsi="Times New Roman" w:cs="Times New Roman"/>
          <w:sz w:val="28"/>
          <w:szCs w:val="28"/>
        </w:rPr>
        <w:t xml:space="preserve">зростанням інфляції ситуація в готельній сфері значно швидше, ніж у багатьох інших галузях змінилося: ринок продавця перетворився на ринок </w:t>
      </w:r>
      <w:r>
        <w:rPr>
          <w:rStyle w:val="1"/>
          <w:rFonts w:ascii="Times New Roman" w:hAnsi="Times New Roman" w:cs="Times New Roman"/>
          <w:sz w:val="28"/>
          <w:szCs w:val="28"/>
        </w:rPr>
        <w:lastRenderedPageBreak/>
        <w:t>покупця. Останнє вимагає вдосконалення маркетингових підходів для забезпечення успішного готельного бізнесу [5, 7, 9,</w:t>
      </w:r>
      <w:r>
        <w:rPr>
          <w:rStyle w:val="1"/>
          <w:rFonts w:ascii="Times New Roman" w:hAnsi="Times New Roman" w:cs="Times New Roman"/>
          <w:sz w:val="28"/>
          <w:szCs w:val="28"/>
        </w:rPr>
        <w:t xml:space="preserve"> 1</w:t>
      </w:r>
      <w:r>
        <w:rPr>
          <w:rStyle w:val="1"/>
          <w:rFonts w:ascii="Times New Roman" w:hAnsi="Times New Roman" w:cs="Times New Roman"/>
          <w:color w:val="auto"/>
          <w:sz w:val="28"/>
          <w:szCs w:val="28"/>
        </w:rPr>
        <w:t>5</w:t>
      </w:r>
      <w:r>
        <w:rPr>
          <w:rStyle w:val="1"/>
          <w:rFonts w:ascii="Times New Roman" w:hAnsi="Times New Roman" w:cs="Times New Roman"/>
          <w:sz w:val="28"/>
          <w:szCs w:val="28"/>
        </w:rPr>
        <w:t>].</w:t>
      </w:r>
    </w:p>
    <w:p w:rsidR="00000000" w:rsidRDefault="006A1D61">
      <w:pPr>
        <w:pStyle w:val="a6"/>
        <w:shd w:val="clear" w:color="auto" w:fill="FFFFFF"/>
        <w:tabs>
          <w:tab w:val="left" w:pos="573"/>
        </w:tabs>
        <w:spacing w:line="360" w:lineRule="auto"/>
        <w:ind w:firstLine="850"/>
        <w:jc w:val="both"/>
        <w:rPr>
          <w:rStyle w:val="1"/>
          <w:rFonts w:ascii="Times New Roman" w:hAnsi="Times New Roman" w:cs="Times New Roman"/>
          <w:sz w:val="28"/>
          <w:szCs w:val="28"/>
        </w:rPr>
      </w:pPr>
      <w:r>
        <w:rPr>
          <w:rFonts w:ascii="Times New Roman" w:hAnsi="Times New Roman" w:cs="Times New Roman"/>
          <w:sz w:val="28"/>
          <w:szCs w:val="28"/>
        </w:rPr>
        <w:t xml:space="preserve">Маркетинг готельних послуг має певну специфіку, в основі якої </w:t>
      </w:r>
      <w:proofErr w:type="spellStart"/>
      <w:r>
        <w:rPr>
          <w:rFonts w:ascii="Times New Roman" w:hAnsi="Times New Roman" w:cs="Times New Roman"/>
          <w:sz w:val="28"/>
          <w:szCs w:val="28"/>
        </w:rPr>
        <w:t>-специфіка</w:t>
      </w:r>
      <w:proofErr w:type="spellEnd"/>
      <w:r>
        <w:rPr>
          <w:rFonts w:ascii="Times New Roman" w:hAnsi="Times New Roman" w:cs="Times New Roman"/>
          <w:sz w:val="28"/>
          <w:szCs w:val="28"/>
        </w:rPr>
        <w:t xml:space="preserve"> самих готельних послуг: відсутність матеріального результату, неможливість накопичення, зберігання, відокремлення від конкретного готелю, необхідність спеціальних зусиль для під</w:t>
      </w:r>
      <w:r>
        <w:rPr>
          <w:rFonts w:ascii="Times New Roman" w:hAnsi="Times New Roman" w:cs="Times New Roman"/>
          <w:sz w:val="28"/>
          <w:szCs w:val="28"/>
        </w:rPr>
        <w:t xml:space="preserve">тримки постійної якості, необхідність супроводу основної послуги додатковими і периферійними, високий рівень постійних і низький - змінних витрат, значні сезонні коливання попиту, важливість людського фактора при наданні послуг </w:t>
      </w:r>
      <w:r>
        <w:rPr>
          <w:rStyle w:val="1"/>
          <w:rFonts w:ascii="Times New Roman" w:hAnsi="Times New Roman" w:cs="Times New Roman"/>
          <w:sz w:val="28"/>
          <w:szCs w:val="28"/>
        </w:rPr>
        <w:t>[16, 17, 18]</w:t>
      </w:r>
      <w:r>
        <w:rPr>
          <w:rFonts w:ascii="Times New Roman" w:hAnsi="Times New Roman" w:cs="Times New Roman"/>
          <w:sz w:val="28"/>
          <w:szCs w:val="28"/>
        </w:rPr>
        <w:t>.</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Таким чином се</w:t>
      </w:r>
      <w:r>
        <w:rPr>
          <w:rStyle w:val="1"/>
          <w:rFonts w:ascii="Times New Roman" w:hAnsi="Times New Roman" w:cs="Times New Roman"/>
          <w:sz w:val="28"/>
          <w:szCs w:val="28"/>
        </w:rPr>
        <w:t xml:space="preserve">ред сучасних тенденцій розвитку готельного бізнесу в Україні дослідники виділяють наступні: </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 поглиблення спеціалізації готельної й ресторанної пропозицій;</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 утворення міжнародних готельних і ресторанних ланцюгів; розвиток мережі малих підприємств;</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 впро</w:t>
      </w:r>
      <w:r>
        <w:rPr>
          <w:rStyle w:val="1"/>
          <w:rFonts w:ascii="Times New Roman" w:hAnsi="Times New Roman" w:cs="Times New Roman"/>
          <w:sz w:val="28"/>
          <w:szCs w:val="28"/>
        </w:rPr>
        <w:t xml:space="preserve">вадження в індустрію нових комп'ютерних технологій [1, с. 126]. </w:t>
      </w:r>
      <w:r>
        <w:rPr>
          <w:rStyle w:val="1"/>
          <w:rFonts w:ascii="Times New Roman" w:hAnsi="Times New Roman" w:cs="Times New Roman"/>
          <w:sz w:val="28"/>
          <w:szCs w:val="28"/>
        </w:rPr>
        <w:tab/>
        <w:t>Але незважаючи на те, що сфера послуг набуває все більшого розвитку в нашій країні, розвиток і функціонування готельного господарства ускладнюється цілою низкою проблем:</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1. Недостатня кількіс</w:t>
      </w:r>
      <w:r>
        <w:rPr>
          <w:rStyle w:val="1"/>
          <w:rFonts w:ascii="Times New Roman" w:hAnsi="Times New Roman" w:cs="Times New Roman"/>
          <w:sz w:val="28"/>
          <w:szCs w:val="28"/>
        </w:rPr>
        <w:t>ть готелів внаслідок значних бар’єрів входження на ринок готельних послуг України. Все це перешкоджає розвитку готельного господарства, входженню на вітчизняний ринок відомих готельних операторів та створенню національних готельних мереж, які можуть забезп</w:t>
      </w:r>
      <w:r>
        <w:rPr>
          <w:rStyle w:val="1"/>
          <w:rFonts w:ascii="Times New Roman" w:hAnsi="Times New Roman" w:cs="Times New Roman"/>
          <w:sz w:val="28"/>
          <w:szCs w:val="28"/>
        </w:rPr>
        <w:t>ечити належний рівень послуг вимогливим туристам з усього світу.</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2. Невідповідність цін рівню якості готельних послуг. що зумовлено неналежним державним регулюванням цієї сфери (відсутній державний орган з обліку готелів та інших закладів розміщення, регул</w:t>
      </w:r>
      <w:r>
        <w:rPr>
          <w:rStyle w:val="1"/>
          <w:rFonts w:ascii="Times New Roman" w:hAnsi="Times New Roman" w:cs="Times New Roman"/>
          <w:sz w:val="28"/>
          <w:szCs w:val="28"/>
        </w:rPr>
        <w:t xml:space="preserve">ювання та </w:t>
      </w:r>
      <w:r>
        <w:rPr>
          <w:rStyle w:val="1"/>
          <w:rFonts w:ascii="Times New Roman" w:hAnsi="Times New Roman" w:cs="Times New Roman"/>
          <w:sz w:val="28"/>
          <w:szCs w:val="28"/>
        </w:rPr>
        <w:lastRenderedPageBreak/>
        <w:t xml:space="preserve">контролю за їх діяльністю) та низьким рівнем диференціації готельних послуг (слаборозвинена мережа </w:t>
      </w:r>
      <w:proofErr w:type="spellStart"/>
      <w:r>
        <w:rPr>
          <w:rStyle w:val="1"/>
          <w:rFonts w:ascii="Times New Roman" w:hAnsi="Times New Roman" w:cs="Times New Roman"/>
          <w:sz w:val="28"/>
          <w:szCs w:val="28"/>
        </w:rPr>
        <w:t>хостелів</w:t>
      </w:r>
      <w:proofErr w:type="spellEnd"/>
      <w:r>
        <w:rPr>
          <w:rStyle w:val="1"/>
          <w:rFonts w:ascii="Times New Roman" w:hAnsi="Times New Roman" w:cs="Times New Roman"/>
          <w:sz w:val="28"/>
          <w:szCs w:val="28"/>
        </w:rPr>
        <w:t>, мотелів, кемпінгів, пансіонатів та ін.).</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3. Низький рівень конкуренції на готельному ринку внаслідок відсутності корпоративних стандартів</w:t>
      </w:r>
      <w:r>
        <w:rPr>
          <w:rStyle w:val="1"/>
          <w:rFonts w:ascii="Times New Roman" w:hAnsi="Times New Roman" w:cs="Times New Roman"/>
          <w:sz w:val="28"/>
          <w:szCs w:val="28"/>
        </w:rPr>
        <w:t xml:space="preserve"> управління якістю готельних послуг. Український готельний ринок характеризується незадоволеним попитом та обмеженою пропозицією як зі сторони іноземних готельних мереж, так і зі сторони українських </w:t>
      </w:r>
      <w:proofErr w:type="spellStart"/>
      <w:r>
        <w:rPr>
          <w:rStyle w:val="1"/>
          <w:rFonts w:ascii="Times New Roman" w:hAnsi="Times New Roman" w:cs="Times New Roman"/>
          <w:sz w:val="28"/>
          <w:szCs w:val="28"/>
        </w:rPr>
        <w:t>готельєрів</w:t>
      </w:r>
      <w:proofErr w:type="spellEnd"/>
      <w:r>
        <w:rPr>
          <w:rStyle w:val="1"/>
          <w:rFonts w:ascii="Times New Roman" w:hAnsi="Times New Roman" w:cs="Times New Roman"/>
          <w:sz w:val="28"/>
          <w:szCs w:val="28"/>
        </w:rPr>
        <w:t>.</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4. Відсутність розвиненої та офіційно обліков</w:t>
      </w:r>
      <w:r>
        <w:rPr>
          <w:rStyle w:val="1"/>
          <w:rFonts w:ascii="Times New Roman" w:hAnsi="Times New Roman" w:cs="Times New Roman"/>
          <w:sz w:val="28"/>
          <w:szCs w:val="28"/>
        </w:rPr>
        <w:t>аної мережі альтернативних засобів розміщення економічного.</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 xml:space="preserve">5. Недостатня кількість та неналежний рівень підготовки кадрів для </w:t>
      </w:r>
      <w:proofErr w:type="spellStart"/>
      <w:r>
        <w:rPr>
          <w:rStyle w:val="1"/>
          <w:rFonts w:ascii="Times New Roman" w:hAnsi="Times New Roman" w:cs="Times New Roman"/>
          <w:sz w:val="28"/>
          <w:szCs w:val="28"/>
        </w:rPr>
        <w:t>го-</w:t>
      </w:r>
      <w:proofErr w:type="spellEnd"/>
      <w:r>
        <w:rPr>
          <w:rStyle w:val="1"/>
          <w:rFonts w:ascii="Times New Roman" w:hAnsi="Times New Roman" w:cs="Times New Roman"/>
          <w:sz w:val="28"/>
          <w:szCs w:val="28"/>
        </w:rPr>
        <w:t xml:space="preserve"> </w:t>
      </w:r>
      <w:proofErr w:type="spellStart"/>
      <w:r>
        <w:rPr>
          <w:rStyle w:val="1"/>
          <w:rFonts w:ascii="Times New Roman" w:hAnsi="Times New Roman" w:cs="Times New Roman"/>
          <w:sz w:val="28"/>
          <w:szCs w:val="28"/>
        </w:rPr>
        <w:t>тельного</w:t>
      </w:r>
      <w:proofErr w:type="spellEnd"/>
      <w:r>
        <w:rPr>
          <w:rStyle w:val="1"/>
          <w:rFonts w:ascii="Times New Roman" w:hAnsi="Times New Roman" w:cs="Times New Roman"/>
          <w:sz w:val="28"/>
          <w:szCs w:val="28"/>
        </w:rPr>
        <w:t xml:space="preserve"> господарства.</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6. Обмеженість практики використання електронних та автоматизованих систем бронювання готельних номері</w:t>
      </w:r>
      <w:r>
        <w:rPr>
          <w:rStyle w:val="1"/>
          <w:rFonts w:ascii="Times New Roman" w:hAnsi="Times New Roman" w:cs="Times New Roman"/>
          <w:sz w:val="28"/>
          <w:szCs w:val="28"/>
        </w:rPr>
        <w:t>в та новітніх технологій у процесі здійснення обслуговування в готелях та інших закладах розміщення.</w:t>
      </w:r>
    </w:p>
    <w:p w:rsidR="00000000" w:rsidRDefault="006A1D61">
      <w:pPr>
        <w:shd w:val="clear" w:color="auto" w:fill="FFFFFF"/>
        <w:spacing w:line="360" w:lineRule="auto"/>
        <w:ind w:left="57" w:firstLine="794"/>
        <w:jc w:val="both"/>
        <w:rPr>
          <w:rStyle w:val="1"/>
          <w:rFonts w:ascii="Times New Roman" w:hAnsi="Times New Roman" w:cs="Times New Roman"/>
          <w:sz w:val="28"/>
          <w:szCs w:val="28"/>
        </w:rPr>
      </w:pPr>
      <w:r>
        <w:rPr>
          <w:rStyle w:val="1"/>
          <w:rFonts w:ascii="Times New Roman" w:hAnsi="Times New Roman" w:cs="Times New Roman"/>
          <w:sz w:val="28"/>
          <w:szCs w:val="28"/>
        </w:rPr>
        <w:t>7. Проблема завантаженості та якісного утримання готелів та інших закладів розміщенн</w:t>
      </w:r>
      <w:r>
        <w:rPr>
          <w:rStyle w:val="1"/>
          <w:rFonts w:ascii="Times New Roman" w:hAnsi="Times New Roman" w:cs="Times New Roman"/>
          <w:color w:val="auto"/>
          <w:sz w:val="28"/>
          <w:szCs w:val="28"/>
        </w:rPr>
        <w:t>я [1, 2, 19].</w:t>
      </w:r>
    </w:p>
    <w:p w:rsidR="00000000" w:rsidRDefault="006A1D61">
      <w:pPr>
        <w:shd w:val="clear" w:color="auto" w:fill="FFFFFF"/>
        <w:spacing w:line="360" w:lineRule="auto"/>
        <w:ind w:left="57" w:firstLine="794"/>
        <w:jc w:val="both"/>
      </w:pPr>
      <w:r>
        <w:rPr>
          <w:rStyle w:val="1"/>
          <w:rFonts w:ascii="Times New Roman" w:hAnsi="Times New Roman" w:cs="Times New Roman"/>
          <w:sz w:val="28"/>
          <w:szCs w:val="28"/>
        </w:rPr>
        <w:t>Таким чином, відповідно вищевикладеного можна констатуват</w:t>
      </w:r>
      <w:r>
        <w:rPr>
          <w:rStyle w:val="1"/>
          <w:rFonts w:ascii="Times New Roman" w:hAnsi="Times New Roman" w:cs="Times New Roman"/>
          <w:sz w:val="28"/>
          <w:szCs w:val="28"/>
        </w:rPr>
        <w:t>и той факт, що у готельному бізнесі України нині є чимало проблем: нерозвиненість готельних мереж, нестача готелів середньої цінової категорії, брак кваліфікованих фахівців, недоліки законодавства і тощо. Однак це поступово долається, компанії розвиваються</w:t>
      </w:r>
      <w:r>
        <w:rPr>
          <w:rStyle w:val="1"/>
          <w:rFonts w:ascii="Times New Roman" w:hAnsi="Times New Roman" w:cs="Times New Roman"/>
          <w:sz w:val="28"/>
          <w:szCs w:val="28"/>
        </w:rPr>
        <w:t xml:space="preserve">, переймають досвід у західних партнерів, які, в свою чергу, приходять на український ринок, а рівень надання послуг зростає.  </w:t>
      </w:r>
      <w:r>
        <w:rPr>
          <w:rStyle w:val="1"/>
          <w:rFonts w:ascii="Times New Roman" w:hAnsi="Times New Roman" w:cs="Times New Roman"/>
          <w:sz w:val="28"/>
          <w:szCs w:val="28"/>
        </w:rPr>
        <w:tab/>
        <w:t xml:space="preserve">Отже розвиток готельного бізнесу стимулює розвиток інших напрямків: транспорту, торгівлі, будівництва, сільського господарства, </w:t>
      </w:r>
      <w:r>
        <w:rPr>
          <w:rStyle w:val="1"/>
          <w:rFonts w:ascii="Times New Roman" w:hAnsi="Times New Roman" w:cs="Times New Roman"/>
          <w:sz w:val="28"/>
          <w:szCs w:val="28"/>
        </w:rPr>
        <w:t xml:space="preserve">виробництва товарів народного споживання, сфери послуг і тощо. </w:t>
      </w:r>
    </w:p>
    <w:p w:rsidR="00000000" w:rsidRDefault="006A1D61">
      <w:pPr>
        <w:shd w:val="clear" w:color="auto" w:fill="FFFFFF"/>
        <w:spacing w:line="360" w:lineRule="auto"/>
        <w:ind w:left="57" w:firstLine="794"/>
        <w:jc w:val="both"/>
      </w:pPr>
    </w:p>
    <w:p w:rsidR="00000000" w:rsidRDefault="006A1D61">
      <w:pPr>
        <w:tabs>
          <w:tab w:val="left" w:pos="857"/>
        </w:tabs>
        <w:spacing w:line="360" w:lineRule="auto"/>
        <w:ind w:left="1417" w:hanging="1247"/>
        <w:jc w:val="both"/>
        <w:rPr>
          <w:sz w:val="28"/>
          <w:szCs w:val="28"/>
        </w:rPr>
      </w:pPr>
      <w:r>
        <w:rPr>
          <w:rStyle w:val="1"/>
          <w:rFonts w:ascii="Times New Roman" w:hAnsi="Times New Roman" w:cs="Times New Roman"/>
          <w:sz w:val="28"/>
          <w:szCs w:val="28"/>
        </w:rPr>
        <w:lastRenderedPageBreak/>
        <w:tab/>
      </w:r>
      <w:r>
        <w:rPr>
          <w:rStyle w:val="1"/>
          <w:sz w:val="28"/>
          <w:szCs w:val="28"/>
        </w:rPr>
        <w:t>1.2 Роль туристсько-рекреаційного комплексу в активізації розвитку регіональної економіки</w:t>
      </w:r>
    </w:p>
    <w:p w:rsidR="00000000" w:rsidRDefault="006A1D61">
      <w:pPr>
        <w:pStyle w:val="11"/>
        <w:shd w:val="clear" w:color="auto" w:fill="FFFFFF"/>
        <w:spacing w:line="360" w:lineRule="auto"/>
        <w:ind w:left="29"/>
        <w:jc w:val="both"/>
        <w:rPr>
          <w:sz w:val="28"/>
          <w:szCs w:val="28"/>
        </w:rPr>
      </w:pPr>
    </w:p>
    <w:p w:rsidR="00000000" w:rsidRDefault="006A1D61">
      <w:pPr>
        <w:pStyle w:val="11"/>
        <w:shd w:val="clear" w:color="auto" w:fill="FFFFFF"/>
        <w:spacing w:line="360" w:lineRule="auto"/>
        <w:ind w:left="29" w:firstLine="797"/>
        <w:jc w:val="both"/>
        <w:rPr>
          <w:sz w:val="28"/>
          <w:szCs w:val="28"/>
        </w:rPr>
      </w:pPr>
      <w:r>
        <w:rPr>
          <w:sz w:val="28"/>
          <w:szCs w:val="28"/>
        </w:rPr>
        <w:t>Туристично-рекреаційний комплекс трактується як комплекс, що об’єднує систему туристично-рекреаційн</w:t>
      </w:r>
      <w:r>
        <w:rPr>
          <w:sz w:val="28"/>
          <w:szCs w:val="28"/>
        </w:rPr>
        <w:t xml:space="preserve">их закладів, підприємств інфраструктури, що обслуговують їх, та інших галузей, які мають тісні виробничі та економічні зв’язки, спільно використовують ресурси з метою задоволення різноманітних оздоровчих, пізнавальних, культурних та інших потреб населення </w:t>
      </w:r>
      <w:r>
        <w:rPr>
          <w:sz w:val="28"/>
          <w:szCs w:val="28"/>
        </w:rPr>
        <w:t>[5,20].</w:t>
      </w:r>
    </w:p>
    <w:p w:rsidR="00000000" w:rsidRDefault="006A1D61">
      <w:pPr>
        <w:pStyle w:val="11"/>
        <w:shd w:val="clear" w:color="auto" w:fill="FFFFFF"/>
        <w:spacing w:line="360" w:lineRule="auto"/>
        <w:ind w:left="29" w:firstLine="797"/>
        <w:jc w:val="both"/>
        <w:rPr>
          <w:rStyle w:val="1"/>
          <w:sz w:val="28"/>
          <w:szCs w:val="28"/>
        </w:rPr>
      </w:pPr>
      <w:r>
        <w:rPr>
          <w:sz w:val="28"/>
          <w:szCs w:val="28"/>
        </w:rPr>
        <w:t>Туризм та рекреація, як один з найприбутковіших міжгалузевих комплексів, у багатьох розвинутих країнах відіграють значну роль у формуванні валового внутрішнього продукту, створенні додаткових робочих місць, активізації зовнішньоторговельного баланс</w:t>
      </w:r>
      <w:r>
        <w:rPr>
          <w:sz w:val="28"/>
          <w:szCs w:val="28"/>
        </w:rPr>
        <w:t>у. У цій сфері зайнято більше 250 млн. чоловік, тобто кожен десятий працюючий в світі. На неї припадає 7% загального об'єму інвестицій, 11% світових споживчих витрат, 5% усіх податкових надходжень та третина світової торгівлі послугами [4, 11, 21, 22].</w:t>
      </w:r>
    </w:p>
    <w:p w:rsidR="00000000" w:rsidRDefault="006A1D61">
      <w:pPr>
        <w:pStyle w:val="11"/>
        <w:shd w:val="clear" w:color="auto" w:fill="FFFFFF"/>
        <w:spacing w:line="360" w:lineRule="auto"/>
        <w:ind w:left="29" w:firstLine="797"/>
        <w:jc w:val="both"/>
        <w:rPr>
          <w:rStyle w:val="1"/>
          <w:sz w:val="28"/>
          <w:szCs w:val="28"/>
        </w:rPr>
      </w:pPr>
      <w:r>
        <w:rPr>
          <w:rStyle w:val="1"/>
          <w:sz w:val="28"/>
          <w:szCs w:val="28"/>
        </w:rPr>
        <w:t>У д</w:t>
      </w:r>
      <w:r>
        <w:rPr>
          <w:rStyle w:val="1"/>
          <w:sz w:val="28"/>
          <w:szCs w:val="28"/>
        </w:rPr>
        <w:t xml:space="preserve">еяких країнах туризм забезпечує чверть і навіть більше усіх надходжень до державного бюджету. Франція, Іспанія, Швейцарія, Італія, а також Угорщина та Чехія отримують від 15% до 35% валового національного продукту від індустрії туризму. </w:t>
      </w:r>
    </w:p>
    <w:p w:rsidR="00000000" w:rsidRDefault="006A1D61">
      <w:pPr>
        <w:pStyle w:val="11"/>
        <w:shd w:val="clear" w:color="auto" w:fill="FFFFFF"/>
        <w:spacing w:line="360" w:lineRule="auto"/>
        <w:ind w:left="29" w:firstLine="797"/>
        <w:jc w:val="both"/>
        <w:rPr>
          <w:rStyle w:val="1"/>
          <w:sz w:val="28"/>
          <w:szCs w:val="28"/>
        </w:rPr>
      </w:pPr>
      <w:r>
        <w:rPr>
          <w:rStyle w:val="1"/>
          <w:sz w:val="28"/>
          <w:szCs w:val="28"/>
        </w:rPr>
        <w:t>Слід також зазначи</w:t>
      </w:r>
      <w:r>
        <w:rPr>
          <w:rStyle w:val="1"/>
          <w:sz w:val="28"/>
          <w:szCs w:val="28"/>
        </w:rPr>
        <w:t xml:space="preserve">ти, що практично будь-яка проблема в туристично-рекреаційному комплексі, що виникає в процесі його розвитку, тісно пов'язана з впливом тих чи інших регіональних факторів та умов. </w:t>
      </w:r>
    </w:p>
    <w:p w:rsidR="00000000" w:rsidRDefault="006A1D61">
      <w:pPr>
        <w:pStyle w:val="11"/>
        <w:shd w:val="clear" w:color="auto" w:fill="FFFFFF"/>
        <w:spacing w:line="360" w:lineRule="auto"/>
        <w:ind w:left="29" w:firstLine="797"/>
        <w:jc w:val="both"/>
        <w:rPr>
          <w:rStyle w:val="1"/>
          <w:sz w:val="28"/>
          <w:szCs w:val="28"/>
        </w:rPr>
      </w:pPr>
      <w:r>
        <w:rPr>
          <w:rStyle w:val="1"/>
          <w:sz w:val="28"/>
          <w:szCs w:val="28"/>
        </w:rPr>
        <w:t>Розвиток туризму в цілому зумовлений соціально-економічними процесами, які п</w:t>
      </w:r>
      <w:r>
        <w:rPr>
          <w:rStyle w:val="1"/>
          <w:sz w:val="28"/>
          <w:szCs w:val="28"/>
        </w:rPr>
        <w:t xml:space="preserve">ротікають на території різноманітних регіонів у взаємодії з природно-екологічними умовами. </w:t>
      </w:r>
    </w:p>
    <w:p w:rsidR="00000000" w:rsidRDefault="006A1D61">
      <w:pPr>
        <w:pStyle w:val="11"/>
        <w:shd w:val="clear" w:color="auto" w:fill="FFFFFF"/>
        <w:spacing w:line="360" w:lineRule="auto"/>
        <w:ind w:left="29" w:firstLine="797"/>
        <w:jc w:val="both"/>
        <w:rPr>
          <w:rStyle w:val="1"/>
          <w:sz w:val="28"/>
          <w:szCs w:val="28"/>
        </w:rPr>
      </w:pPr>
      <w:r>
        <w:rPr>
          <w:rStyle w:val="1"/>
          <w:sz w:val="28"/>
          <w:szCs w:val="28"/>
        </w:rPr>
        <w:t xml:space="preserve">Саме тому в 2015-2016 </w:t>
      </w:r>
      <w:proofErr w:type="spellStart"/>
      <w:r>
        <w:rPr>
          <w:rStyle w:val="1"/>
          <w:sz w:val="28"/>
          <w:szCs w:val="28"/>
        </w:rPr>
        <w:t>pp</w:t>
      </w:r>
      <w:proofErr w:type="spellEnd"/>
      <w:r>
        <w:rPr>
          <w:rStyle w:val="1"/>
          <w:sz w:val="28"/>
          <w:szCs w:val="28"/>
        </w:rPr>
        <w:t xml:space="preserve">. очевидна зростаюча роль розвитку економіки регіонального туризму. </w:t>
      </w:r>
    </w:p>
    <w:p w:rsidR="00000000" w:rsidRDefault="006A1D61">
      <w:pPr>
        <w:pStyle w:val="11"/>
        <w:shd w:val="clear" w:color="auto" w:fill="FFFFFF"/>
        <w:spacing w:line="360" w:lineRule="auto"/>
        <w:ind w:left="29" w:firstLine="797"/>
        <w:jc w:val="both"/>
        <w:rPr>
          <w:rStyle w:val="1"/>
          <w:sz w:val="28"/>
          <w:szCs w:val="28"/>
        </w:rPr>
      </w:pPr>
      <w:r>
        <w:rPr>
          <w:rStyle w:val="1"/>
          <w:sz w:val="28"/>
          <w:szCs w:val="28"/>
        </w:rPr>
        <w:lastRenderedPageBreak/>
        <w:t>Туризм і рекреація є одними з найбільш вагомих джерел утворення робочих</w:t>
      </w:r>
      <w:r>
        <w:rPr>
          <w:rStyle w:val="1"/>
          <w:sz w:val="28"/>
          <w:szCs w:val="28"/>
        </w:rPr>
        <w:t xml:space="preserve"> місць. Це одна з небагатьох галузей економіки, де залучення нових технологій не призводить до скорочення працюючого персоналу</w:t>
      </w:r>
      <w:r>
        <w:rPr>
          <w:rStyle w:val="1"/>
          <w:color w:val="FF0000"/>
          <w:sz w:val="28"/>
          <w:szCs w:val="28"/>
        </w:rPr>
        <w:t xml:space="preserve">. </w:t>
      </w:r>
    </w:p>
    <w:p w:rsidR="00000000" w:rsidRDefault="006A1D61">
      <w:pPr>
        <w:pStyle w:val="11"/>
        <w:shd w:val="clear" w:color="auto" w:fill="FFFFFF"/>
        <w:spacing w:line="360" w:lineRule="auto"/>
        <w:ind w:left="29" w:firstLine="797"/>
        <w:jc w:val="both"/>
        <w:rPr>
          <w:rStyle w:val="1"/>
          <w:sz w:val="28"/>
          <w:szCs w:val="28"/>
        </w:rPr>
      </w:pPr>
      <w:r>
        <w:rPr>
          <w:rStyle w:val="1"/>
          <w:sz w:val="28"/>
          <w:szCs w:val="28"/>
        </w:rPr>
        <w:t>Ефективність розвитку туристично-рекреаційної сфери напряму залежить від рівня розвитку та якості послуг, що надаються в структ</w:t>
      </w:r>
      <w:r>
        <w:rPr>
          <w:rStyle w:val="1"/>
          <w:sz w:val="28"/>
          <w:szCs w:val="28"/>
        </w:rPr>
        <w:t xml:space="preserve">урі рекреаційно-оздоровчих комплексів </w:t>
      </w:r>
      <w:r>
        <w:rPr>
          <w:rStyle w:val="1"/>
          <w:rFonts w:ascii="Times New Roman" w:hAnsi="Times New Roman" w:cs="Times New Roman"/>
          <w:sz w:val="28"/>
          <w:szCs w:val="28"/>
        </w:rPr>
        <w:t>[9, 23, 24]</w:t>
      </w:r>
      <w:r>
        <w:rPr>
          <w:rStyle w:val="1"/>
          <w:sz w:val="28"/>
          <w:szCs w:val="28"/>
        </w:rPr>
        <w:t xml:space="preserve">. </w:t>
      </w:r>
    </w:p>
    <w:p w:rsidR="00000000" w:rsidRDefault="006A1D61">
      <w:pPr>
        <w:pStyle w:val="11"/>
        <w:shd w:val="clear" w:color="auto" w:fill="FFFFFF"/>
        <w:spacing w:line="360" w:lineRule="auto"/>
        <w:ind w:left="29" w:firstLine="797"/>
        <w:jc w:val="both"/>
        <w:rPr>
          <w:sz w:val="28"/>
          <w:szCs w:val="28"/>
        </w:rPr>
      </w:pPr>
      <w:r>
        <w:rPr>
          <w:rStyle w:val="1"/>
          <w:sz w:val="28"/>
          <w:szCs w:val="28"/>
        </w:rPr>
        <w:t>На сьогоднішній день не існує єдиного значення, що характеризує поняття рекреаційного комплексу. Вітчизняні науковці, що займаються розробкою методологічних основ визначення поняття туристсько-рекреаційно</w:t>
      </w:r>
      <w:r>
        <w:rPr>
          <w:rStyle w:val="1"/>
          <w:sz w:val="28"/>
          <w:szCs w:val="28"/>
        </w:rPr>
        <w:t>го комплексу, пропонували багато суттєво відмінних одна від одної методик їхнього формування та принципів використання. Усе це свідчить про значну актуальність цього питання.</w:t>
      </w:r>
    </w:p>
    <w:p w:rsidR="00000000" w:rsidRDefault="006A1D61">
      <w:pPr>
        <w:pStyle w:val="11"/>
        <w:shd w:val="clear" w:color="auto" w:fill="FFFFFF"/>
        <w:spacing w:line="360" w:lineRule="auto"/>
        <w:ind w:left="29" w:firstLine="797"/>
        <w:jc w:val="both"/>
        <w:rPr>
          <w:sz w:val="28"/>
          <w:szCs w:val="28"/>
        </w:rPr>
      </w:pPr>
      <w:r>
        <w:rPr>
          <w:sz w:val="28"/>
          <w:szCs w:val="28"/>
        </w:rPr>
        <w:t>Туристсько-рекреаційний комплекс (ТРК) значно впливає на соціально-економічний ро</w:t>
      </w:r>
      <w:r>
        <w:rPr>
          <w:sz w:val="28"/>
          <w:szCs w:val="28"/>
        </w:rPr>
        <w:t xml:space="preserve">звиток регіону: транспортної інфраструктури, агропромислового комплексу, інформаційно-телекомунікаційних систем, оптової та роздрібної торгівлі, енергетичних та комунальних систем, </w:t>
      </w:r>
      <w:proofErr w:type="spellStart"/>
      <w:r>
        <w:rPr>
          <w:sz w:val="28"/>
          <w:szCs w:val="28"/>
        </w:rPr>
        <w:t>систем</w:t>
      </w:r>
      <w:proofErr w:type="spellEnd"/>
      <w:r>
        <w:rPr>
          <w:sz w:val="28"/>
          <w:szCs w:val="28"/>
        </w:rPr>
        <w:t xml:space="preserve"> підготовки та перепідготовки професійних кадрів на основі відповідни</w:t>
      </w:r>
      <w:r>
        <w:rPr>
          <w:sz w:val="28"/>
          <w:szCs w:val="28"/>
        </w:rPr>
        <w:t>х освітніх установ, розвиток будівництва та громадського харчування. Він також сприяє підвищенню якості життя населення.</w:t>
      </w:r>
    </w:p>
    <w:p w:rsidR="00000000" w:rsidRDefault="006A1D61">
      <w:pPr>
        <w:pStyle w:val="11"/>
        <w:shd w:val="clear" w:color="auto" w:fill="FFFFFF"/>
        <w:spacing w:line="360" w:lineRule="auto"/>
        <w:ind w:left="29" w:firstLine="797"/>
        <w:jc w:val="both"/>
        <w:rPr>
          <w:sz w:val="28"/>
          <w:szCs w:val="28"/>
        </w:rPr>
      </w:pPr>
      <w:r>
        <w:rPr>
          <w:sz w:val="28"/>
          <w:szCs w:val="28"/>
        </w:rPr>
        <w:t>У сучасній економічній літературі традиційно розглядається поняття туристсько-рекреаційного комплексу як сукупності елементів. Але деяк</w:t>
      </w:r>
      <w:r>
        <w:rPr>
          <w:sz w:val="28"/>
          <w:szCs w:val="28"/>
        </w:rPr>
        <w:t>і автори вважають головним інші його особливості.</w:t>
      </w:r>
    </w:p>
    <w:p w:rsidR="00000000" w:rsidRDefault="006A1D61">
      <w:pPr>
        <w:pStyle w:val="11"/>
        <w:shd w:val="clear" w:color="auto" w:fill="FFFFFF"/>
        <w:spacing w:line="360" w:lineRule="auto"/>
        <w:ind w:left="29" w:firstLine="797"/>
        <w:jc w:val="both"/>
        <w:rPr>
          <w:sz w:val="28"/>
          <w:szCs w:val="28"/>
        </w:rPr>
      </w:pPr>
      <w:r>
        <w:rPr>
          <w:sz w:val="28"/>
          <w:szCs w:val="28"/>
        </w:rPr>
        <w:t>Трактування терміна «туристсько-рекреаційний комплекс» – сукупність засобів розміщення, транспортних засобів, об'єктів громадського харчування, розважального пізнавального, ділового, оздоровчого, спортивног</w:t>
      </w:r>
      <w:r>
        <w:rPr>
          <w:sz w:val="28"/>
          <w:szCs w:val="28"/>
        </w:rPr>
        <w:t>о й іншого призначення, організацій, що надають екскурсійні послуги та послуги гідів перекладачів [24, 25].</w:t>
      </w:r>
    </w:p>
    <w:p w:rsidR="00000000" w:rsidRDefault="006A1D61">
      <w:pPr>
        <w:pStyle w:val="11"/>
        <w:shd w:val="clear" w:color="auto" w:fill="FFFFFF"/>
        <w:spacing w:line="360" w:lineRule="auto"/>
        <w:ind w:left="29" w:firstLine="797"/>
        <w:jc w:val="both"/>
        <w:rPr>
          <w:sz w:val="28"/>
          <w:szCs w:val="28"/>
        </w:rPr>
      </w:pPr>
      <w:proofErr w:type="spellStart"/>
      <w:r>
        <w:rPr>
          <w:sz w:val="28"/>
          <w:szCs w:val="28"/>
        </w:rPr>
        <w:lastRenderedPageBreak/>
        <w:t>Воронкова</w:t>
      </w:r>
      <w:proofErr w:type="spellEnd"/>
      <w:r>
        <w:rPr>
          <w:sz w:val="28"/>
          <w:szCs w:val="28"/>
        </w:rPr>
        <w:t xml:space="preserve"> Л. П.</w:t>
      </w:r>
      <w:r>
        <w:rPr>
          <w:sz w:val="28"/>
          <w:szCs w:val="28"/>
        </w:rPr>
        <w:tab/>
        <w:t>Характеризує це поняття як господарсько-організаційне та територіальне об'єднання групи туристських підприємств – готелів, ресторані</w:t>
      </w:r>
      <w:r>
        <w:rPr>
          <w:sz w:val="28"/>
          <w:szCs w:val="28"/>
        </w:rPr>
        <w:t>в, туристичних баз, кемпінгів тощо [2, 13].</w:t>
      </w:r>
    </w:p>
    <w:p w:rsidR="00000000" w:rsidRDefault="006A1D61">
      <w:pPr>
        <w:pStyle w:val="11"/>
        <w:shd w:val="clear" w:color="auto" w:fill="FFFFFF"/>
        <w:spacing w:line="360" w:lineRule="auto"/>
        <w:ind w:left="29" w:firstLine="797"/>
        <w:jc w:val="both"/>
        <w:rPr>
          <w:sz w:val="28"/>
          <w:szCs w:val="28"/>
        </w:rPr>
      </w:pPr>
      <w:r>
        <w:rPr>
          <w:sz w:val="28"/>
          <w:szCs w:val="28"/>
        </w:rPr>
        <w:t>Штрек П.О. зміст ТРК розглядає як сукупність економічних відносин та інститутів, що визначають характер функціонування, взаємодії об'єктів господарювання, які забезпечують виробництво та реалізацію туристсько-рек</w:t>
      </w:r>
      <w:r>
        <w:rPr>
          <w:sz w:val="28"/>
          <w:szCs w:val="28"/>
        </w:rPr>
        <w:t>реаційних послуг [9].</w:t>
      </w:r>
    </w:p>
    <w:p w:rsidR="00000000" w:rsidRDefault="006A1D61">
      <w:pPr>
        <w:pStyle w:val="11"/>
        <w:shd w:val="clear" w:color="auto" w:fill="FFFFFF"/>
        <w:spacing w:line="360" w:lineRule="auto"/>
        <w:ind w:left="29" w:firstLine="797"/>
        <w:jc w:val="both"/>
        <w:rPr>
          <w:sz w:val="28"/>
          <w:szCs w:val="28"/>
        </w:rPr>
      </w:pPr>
      <w:proofErr w:type="spellStart"/>
      <w:r>
        <w:rPr>
          <w:sz w:val="28"/>
          <w:szCs w:val="28"/>
        </w:rPr>
        <w:t>Котляров</w:t>
      </w:r>
      <w:proofErr w:type="spellEnd"/>
      <w:r>
        <w:rPr>
          <w:sz w:val="28"/>
          <w:szCs w:val="28"/>
        </w:rPr>
        <w:t xml:space="preserve"> Є.А. подає значення цього поняття як частину загального господарського комплексу територій різного рівня, поєднання рекреаційних установ і суміжних підприємств інфраструктури, об'єднаних тісними виробничими та економічними зв</w:t>
      </w:r>
      <w:r>
        <w:rPr>
          <w:sz w:val="28"/>
          <w:szCs w:val="28"/>
        </w:rPr>
        <w:t>’язками, а також спільним використанням географічного розташування, природних і економічних ресурсів території, займаної комплексом [3, 14, 26].</w:t>
      </w:r>
    </w:p>
    <w:p w:rsidR="00000000" w:rsidRDefault="006A1D61">
      <w:pPr>
        <w:pStyle w:val="11"/>
        <w:shd w:val="clear" w:color="auto" w:fill="FFFFFF"/>
        <w:spacing w:line="360" w:lineRule="auto"/>
        <w:ind w:left="29" w:firstLine="797"/>
        <w:jc w:val="both"/>
        <w:rPr>
          <w:sz w:val="28"/>
          <w:szCs w:val="28"/>
        </w:rPr>
      </w:pPr>
      <w:r>
        <w:rPr>
          <w:sz w:val="28"/>
          <w:szCs w:val="28"/>
        </w:rPr>
        <w:t>Малишев Г. М.</w:t>
      </w:r>
      <w:r>
        <w:rPr>
          <w:sz w:val="28"/>
          <w:szCs w:val="28"/>
        </w:rPr>
        <w:tab/>
        <w:t>Як нові форми кооперування рекреаційних та суміжних галузей, поєднання рекреаційних установ і сум</w:t>
      </w:r>
      <w:r>
        <w:rPr>
          <w:sz w:val="28"/>
          <w:szCs w:val="28"/>
        </w:rPr>
        <w:t>іжних підприємств інфраструктури, об'єднаних тісними виробничими та економічними зв'язками, а також спільним використанням географічного розташування, природних і економічних ресурсів території, займаної комплексом [6, 15, 27].</w:t>
      </w:r>
    </w:p>
    <w:p w:rsidR="00000000" w:rsidRDefault="006A1D61">
      <w:pPr>
        <w:pStyle w:val="11"/>
        <w:shd w:val="clear" w:color="auto" w:fill="FFFFFF"/>
        <w:spacing w:line="360" w:lineRule="auto"/>
        <w:ind w:left="29" w:firstLine="797"/>
        <w:jc w:val="both"/>
        <w:rPr>
          <w:sz w:val="28"/>
          <w:szCs w:val="28"/>
        </w:rPr>
      </w:pPr>
      <w:r>
        <w:rPr>
          <w:sz w:val="28"/>
          <w:szCs w:val="28"/>
        </w:rPr>
        <w:t>Незважаючи на величезне розм</w:t>
      </w:r>
      <w:r>
        <w:rPr>
          <w:sz w:val="28"/>
          <w:szCs w:val="28"/>
        </w:rPr>
        <w:t>аїття визначень, формування та розвиток туристсько-рекреаційного комплексу залежать від двох складових:</w:t>
      </w:r>
    </w:p>
    <w:p w:rsidR="00000000" w:rsidRDefault="006A1D61">
      <w:pPr>
        <w:pStyle w:val="11"/>
        <w:shd w:val="clear" w:color="auto" w:fill="FFFFFF"/>
        <w:spacing w:line="360" w:lineRule="auto"/>
        <w:ind w:left="29" w:firstLine="797"/>
        <w:jc w:val="both"/>
        <w:rPr>
          <w:sz w:val="28"/>
          <w:szCs w:val="28"/>
        </w:rPr>
      </w:pPr>
      <w:r>
        <w:rPr>
          <w:sz w:val="28"/>
          <w:szCs w:val="28"/>
        </w:rPr>
        <w:t>- по-перше, від різноманітних туристсько-рекреаційних ресурсів, які є основними під час планування та формування пакету туристичного продукту;</w:t>
      </w:r>
    </w:p>
    <w:p w:rsidR="00000000" w:rsidRDefault="006A1D61">
      <w:pPr>
        <w:pStyle w:val="11"/>
        <w:shd w:val="clear" w:color="auto" w:fill="FFFFFF"/>
        <w:spacing w:line="360" w:lineRule="auto"/>
        <w:ind w:left="29" w:firstLine="797"/>
        <w:jc w:val="both"/>
        <w:rPr>
          <w:sz w:val="28"/>
          <w:szCs w:val="28"/>
        </w:rPr>
      </w:pPr>
      <w:r>
        <w:rPr>
          <w:sz w:val="28"/>
          <w:szCs w:val="28"/>
        </w:rPr>
        <w:t>- по-друг</w:t>
      </w:r>
      <w:r>
        <w:rPr>
          <w:sz w:val="28"/>
          <w:szCs w:val="28"/>
        </w:rPr>
        <w:t>е, повною мірою від розвиненої соціально-економічної структури туристсько-рекреаційного обслуговування рекреанта.</w:t>
      </w:r>
    </w:p>
    <w:p w:rsidR="00000000" w:rsidRDefault="006A1D61">
      <w:pPr>
        <w:pStyle w:val="11"/>
        <w:shd w:val="clear" w:color="auto" w:fill="FFFFFF"/>
        <w:spacing w:line="360" w:lineRule="auto"/>
        <w:ind w:left="29" w:firstLine="797"/>
        <w:jc w:val="both"/>
        <w:rPr>
          <w:sz w:val="28"/>
          <w:szCs w:val="28"/>
        </w:rPr>
      </w:pPr>
      <w:r>
        <w:rPr>
          <w:sz w:val="28"/>
          <w:szCs w:val="28"/>
        </w:rPr>
        <w:t>Соціально-економічна система регіону утворює єдиний туристсько-рекреаційний простір, елементами якого є:</w:t>
      </w:r>
    </w:p>
    <w:p w:rsidR="00000000" w:rsidRDefault="006A1D61">
      <w:pPr>
        <w:pStyle w:val="11"/>
        <w:shd w:val="clear" w:color="auto" w:fill="FFFFFF"/>
        <w:spacing w:line="360" w:lineRule="auto"/>
        <w:ind w:left="29" w:firstLine="797"/>
        <w:jc w:val="both"/>
        <w:rPr>
          <w:sz w:val="28"/>
          <w:szCs w:val="28"/>
        </w:rPr>
      </w:pPr>
      <w:r>
        <w:rPr>
          <w:sz w:val="28"/>
          <w:szCs w:val="28"/>
        </w:rPr>
        <w:t>- природне середовище;</w:t>
      </w:r>
    </w:p>
    <w:p w:rsidR="00000000" w:rsidRDefault="006A1D61">
      <w:pPr>
        <w:pStyle w:val="11"/>
        <w:shd w:val="clear" w:color="auto" w:fill="FFFFFF"/>
        <w:spacing w:line="360" w:lineRule="auto"/>
        <w:ind w:left="29" w:firstLine="797"/>
        <w:jc w:val="both"/>
        <w:rPr>
          <w:sz w:val="28"/>
          <w:szCs w:val="28"/>
        </w:rPr>
      </w:pPr>
      <w:r>
        <w:rPr>
          <w:sz w:val="28"/>
          <w:szCs w:val="28"/>
        </w:rPr>
        <w:t>- пам’ятки іст</w:t>
      </w:r>
      <w:r>
        <w:rPr>
          <w:sz w:val="28"/>
          <w:szCs w:val="28"/>
        </w:rPr>
        <w:t>орії та культури;</w:t>
      </w:r>
    </w:p>
    <w:p w:rsidR="00000000" w:rsidRDefault="006A1D61">
      <w:pPr>
        <w:pStyle w:val="11"/>
        <w:shd w:val="clear" w:color="auto" w:fill="FFFFFF"/>
        <w:spacing w:line="360" w:lineRule="auto"/>
        <w:ind w:left="29" w:firstLine="797"/>
        <w:jc w:val="both"/>
        <w:rPr>
          <w:sz w:val="28"/>
          <w:szCs w:val="28"/>
        </w:rPr>
      </w:pPr>
      <w:r>
        <w:rPr>
          <w:sz w:val="28"/>
          <w:szCs w:val="28"/>
        </w:rPr>
        <w:t>- об'єкти колективного розміщення;</w:t>
      </w:r>
    </w:p>
    <w:p w:rsidR="00000000" w:rsidRDefault="006A1D61">
      <w:pPr>
        <w:pStyle w:val="11"/>
        <w:shd w:val="clear" w:color="auto" w:fill="FFFFFF"/>
        <w:spacing w:line="360" w:lineRule="auto"/>
        <w:ind w:left="29" w:firstLine="797"/>
        <w:jc w:val="both"/>
        <w:rPr>
          <w:sz w:val="28"/>
          <w:szCs w:val="28"/>
        </w:rPr>
      </w:pPr>
      <w:r>
        <w:rPr>
          <w:sz w:val="28"/>
          <w:szCs w:val="28"/>
        </w:rPr>
        <w:lastRenderedPageBreak/>
        <w:t>- підприємства громадського харчування;</w:t>
      </w:r>
    </w:p>
    <w:p w:rsidR="00000000" w:rsidRDefault="006A1D61">
      <w:pPr>
        <w:pStyle w:val="11"/>
        <w:shd w:val="clear" w:color="auto" w:fill="FFFFFF"/>
        <w:spacing w:line="360" w:lineRule="auto"/>
        <w:ind w:left="29" w:firstLine="797"/>
        <w:jc w:val="both"/>
        <w:rPr>
          <w:sz w:val="28"/>
          <w:szCs w:val="28"/>
        </w:rPr>
      </w:pPr>
      <w:r>
        <w:rPr>
          <w:sz w:val="28"/>
          <w:szCs w:val="28"/>
        </w:rPr>
        <w:t>- розважальні та спортивні споруди;</w:t>
      </w:r>
    </w:p>
    <w:p w:rsidR="00000000" w:rsidRDefault="006A1D61">
      <w:pPr>
        <w:pStyle w:val="11"/>
        <w:shd w:val="clear" w:color="auto" w:fill="FFFFFF"/>
        <w:spacing w:line="360" w:lineRule="auto"/>
        <w:ind w:left="29" w:firstLine="797"/>
        <w:jc w:val="both"/>
        <w:rPr>
          <w:sz w:val="28"/>
          <w:szCs w:val="28"/>
        </w:rPr>
      </w:pPr>
      <w:r>
        <w:rPr>
          <w:sz w:val="28"/>
          <w:szCs w:val="28"/>
        </w:rPr>
        <w:t>- туристичні фірми;</w:t>
      </w:r>
    </w:p>
    <w:p w:rsidR="00000000" w:rsidRDefault="006A1D61">
      <w:pPr>
        <w:pStyle w:val="11"/>
        <w:shd w:val="clear" w:color="auto" w:fill="FFFFFF"/>
        <w:spacing w:line="360" w:lineRule="auto"/>
        <w:ind w:left="29" w:firstLine="797"/>
        <w:jc w:val="both"/>
        <w:rPr>
          <w:sz w:val="28"/>
          <w:szCs w:val="28"/>
        </w:rPr>
      </w:pPr>
      <w:r>
        <w:rPr>
          <w:sz w:val="28"/>
          <w:szCs w:val="28"/>
        </w:rPr>
        <w:t>- підприємства торгівлі;</w:t>
      </w:r>
    </w:p>
    <w:p w:rsidR="00000000" w:rsidRDefault="006A1D61">
      <w:pPr>
        <w:pStyle w:val="11"/>
        <w:shd w:val="clear" w:color="auto" w:fill="FFFFFF"/>
        <w:spacing w:line="360" w:lineRule="auto"/>
        <w:ind w:left="29" w:firstLine="797"/>
        <w:jc w:val="both"/>
        <w:rPr>
          <w:sz w:val="28"/>
          <w:szCs w:val="28"/>
        </w:rPr>
      </w:pPr>
      <w:r>
        <w:rPr>
          <w:sz w:val="28"/>
          <w:szCs w:val="28"/>
        </w:rPr>
        <w:t>- інфраструктура - транспортна, фінансова, інформаційна, соціальна тощо, організов</w:t>
      </w:r>
      <w:r>
        <w:rPr>
          <w:sz w:val="28"/>
          <w:szCs w:val="28"/>
        </w:rPr>
        <w:t>ані в межах єдиної цілі – активізація розвитку туристсько-рекреаційного комплексу [7, 16, 28].</w:t>
      </w:r>
    </w:p>
    <w:p w:rsidR="00000000" w:rsidRDefault="006A1D61">
      <w:pPr>
        <w:pStyle w:val="11"/>
        <w:shd w:val="clear" w:color="auto" w:fill="FFFFFF"/>
        <w:spacing w:line="360" w:lineRule="auto"/>
        <w:ind w:left="29" w:firstLine="797"/>
        <w:jc w:val="both"/>
        <w:rPr>
          <w:sz w:val="28"/>
          <w:szCs w:val="28"/>
        </w:rPr>
      </w:pPr>
      <w:r>
        <w:rPr>
          <w:sz w:val="28"/>
          <w:szCs w:val="28"/>
        </w:rPr>
        <w:t>Простежується залежність між структурою туристсько-рекреаційного комплексу і його існуючою спрямованістю (класифікацією), яка визначає подальший розвиток усієї с</w:t>
      </w:r>
      <w:r>
        <w:rPr>
          <w:sz w:val="28"/>
          <w:szCs w:val="28"/>
        </w:rPr>
        <w:t>истеми туристсько-рекреаційного простору регіону. У сучасній економічній літературі туристсько-рекреаційні комплекси класифікуються за основним профілем їх діяльності:</w:t>
      </w:r>
    </w:p>
    <w:p w:rsidR="00000000" w:rsidRDefault="006A1D61">
      <w:pPr>
        <w:pStyle w:val="11"/>
        <w:shd w:val="clear" w:color="auto" w:fill="FFFFFF"/>
        <w:spacing w:line="360" w:lineRule="auto"/>
        <w:ind w:left="29" w:firstLine="797"/>
        <w:jc w:val="both"/>
        <w:rPr>
          <w:sz w:val="28"/>
          <w:szCs w:val="28"/>
        </w:rPr>
      </w:pPr>
      <w:r>
        <w:rPr>
          <w:sz w:val="28"/>
          <w:szCs w:val="28"/>
        </w:rPr>
        <w:t>- санаторно-курортний;</w:t>
      </w:r>
    </w:p>
    <w:p w:rsidR="00000000" w:rsidRDefault="006A1D61">
      <w:pPr>
        <w:pStyle w:val="11"/>
        <w:shd w:val="clear" w:color="auto" w:fill="FFFFFF"/>
        <w:spacing w:line="360" w:lineRule="auto"/>
        <w:ind w:left="29" w:firstLine="797"/>
        <w:jc w:val="both"/>
        <w:rPr>
          <w:sz w:val="28"/>
          <w:szCs w:val="28"/>
        </w:rPr>
      </w:pPr>
      <w:r>
        <w:rPr>
          <w:sz w:val="28"/>
          <w:szCs w:val="28"/>
        </w:rPr>
        <w:t>- туристсько-оздоровчий;</w:t>
      </w:r>
    </w:p>
    <w:p w:rsidR="00000000" w:rsidRDefault="006A1D61">
      <w:pPr>
        <w:pStyle w:val="11"/>
        <w:shd w:val="clear" w:color="auto" w:fill="FFFFFF"/>
        <w:spacing w:line="360" w:lineRule="auto"/>
        <w:ind w:left="29" w:firstLine="797"/>
        <w:jc w:val="both"/>
        <w:rPr>
          <w:sz w:val="28"/>
          <w:szCs w:val="28"/>
        </w:rPr>
      </w:pPr>
      <w:r>
        <w:rPr>
          <w:sz w:val="28"/>
          <w:szCs w:val="28"/>
        </w:rPr>
        <w:t>- санаторно-туристсько-оздоровчий;</w:t>
      </w:r>
    </w:p>
    <w:p w:rsidR="00000000" w:rsidRDefault="006A1D61">
      <w:pPr>
        <w:pStyle w:val="11"/>
        <w:shd w:val="clear" w:color="auto" w:fill="FFFFFF"/>
        <w:spacing w:line="360" w:lineRule="auto"/>
        <w:ind w:left="29" w:firstLine="797"/>
        <w:jc w:val="both"/>
        <w:rPr>
          <w:sz w:val="28"/>
          <w:szCs w:val="28"/>
        </w:rPr>
      </w:pPr>
      <w:r>
        <w:rPr>
          <w:sz w:val="28"/>
          <w:szCs w:val="28"/>
        </w:rPr>
        <w:t>- мис</w:t>
      </w:r>
      <w:r>
        <w:rPr>
          <w:sz w:val="28"/>
          <w:szCs w:val="28"/>
        </w:rPr>
        <w:t>ливсько-рибальський;</w:t>
      </w:r>
    </w:p>
    <w:p w:rsidR="00000000" w:rsidRDefault="006A1D61">
      <w:pPr>
        <w:pStyle w:val="11"/>
        <w:shd w:val="clear" w:color="auto" w:fill="FFFFFF"/>
        <w:spacing w:line="360" w:lineRule="auto"/>
        <w:ind w:left="29" w:firstLine="797"/>
        <w:jc w:val="both"/>
        <w:rPr>
          <w:sz w:val="28"/>
          <w:szCs w:val="28"/>
        </w:rPr>
      </w:pPr>
      <w:r>
        <w:rPr>
          <w:sz w:val="28"/>
          <w:szCs w:val="28"/>
        </w:rPr>
        <w:t>- концентрований.</w:t>
      </w:r>
    </w:p>
    <w:p w:rsidR="00000000" w:rsidRDefault="006A1D61">
      <w:pPr>
        <w:pStyle w:val="11"/>
        <w:shd w:val="clear" w:color="auto" w:fill="FFFFFF"/>
        <w:spacing w:line="360" w:lineRule="auto"/>
        <w:ind w:left="29" w:firstLine="797"/>
        <w:jc w:val="both"/>
        <w:rPr>
          <w:sz w:val="28"/>
          <w:szCs w:val="28"/>
        </w:rPr>
      </w:pPr>
      <w:r>
        <w:rPr>
          <w:sz w:val="28"/>
          <w:szCs w:val="28"/>
        </w:rPr>
        <w:t>Залежно від своєї спрямованості туристсько-рекреаційний комплекс регіону виконує різні функції. Однак, практика демонструє, що ця класифікація постійно розширюється і видозмінюється під впливом спрямованості туристськ</w:t>
      </w:r>
      <w:r>
        <w:rPr>
          <w:sz w:val="28"/>
          <w:szCs w:val="28"/>
        </w:rPr>
        <w:t>о-рекреаційної території та виду туризму, що розвивається [1, 19-23].</w:t>
      </w:r>
    </w:p>
    <w:p w:rsidR="00000000" w:rsidRDefault="006A1D61">
      <w:pPr>
        <w:pStyle w:val="11"/>
        <w:shd w:val="clear" w:color="auto" w:fill="FFFFFF"/>
        <w:spacing w:line="360" w:lineRule="auto"/>
        <w:ind w:left="29" w:firstLine="797"/>
        <w:jc w:val="both"/>
        <w:rPr>
          <w:sz w:val="28"/>
          <w:szCs w:val="28"/>
        </w:rPr>
      </w:pPr>
      <w:r>
        <w:rPr>
          <w:sz w:val="28"/>
          <w:szCs w:val="28"/>
        </w:rPr>
        <w:t>Виступаючи в якості важливої складової господарського комплексу регіону, що володіє туристськими та рекреаційними ресурсами, ТРК характеризується як сукупність технологічно та економічно</w:t>
      </w:r>
      <w:r>
        <w:rPr>
          <w:sz w:val="28"/>
          <w:szCs w:val="28"/>
        </w:rPr>
        <w:t xml:space="preserve"> пов'язаних виробництв та підприємств, зосереджених на обмеженій території, що використовують її ресурси та єдину інфраструктуру. При цьому між структурними компонентами даного комплексу встановлюється певний зв'язок, інтенсивність якого вища, ніж зв'язок </w:t>
      </w:r>
      <w:r>
        <w:rPr>
          <w:sz w:val="28"/>
          <w:szCs w:val="28"/>
        </w:rPr>
        <w:t xml:space="preserve">самого комплексу з зовнішнім </w:t>
      </w:r>
      <w:r>
        <w:rPr>
          <w:sz w:val="28"/>
          <w:szCs w:val="28"/>
        </w:rPr>
        <w:lastRenderedPageBreak/>
        <w:t>середовищем. Це дозволяє визначити його як певну цілісність, що в тій чи іншій мірі самостійно функціонує [24-34].</w:t>
      </w:r>
    </w:p>
    <w:p w:rsidR="00000000" w:rsidRDefault="006A1D61">
      <w:pPr>
        <w:pStyle w:val="11"/>
        <w:shd w:val="clear" w:color="auto" w:fill="FFFFFF"/>
        <w:spacing w:line="360" w:lineRule="auto"/>
        <w:ind w:left="29" w:firstLine="797"/>
        <w:jc w:val="both"/>
        <w:rPr>
          <w:sz w:val="28"/>
          <w:szCs w:val="28"/>
        </w:rPr>
      </w:pPr>
      <w:r>
        <w:rPr>
          <w:sz w:val="28"/>
          <w:szCs w:val="28"/>
        </w:rPr>
        <w:t>Окрім того, що туристсько-рекреаційний комплекс приносить чималий дохід, він позитивно впливає на розвиток супут</w:t>
      </w:r>
      <w:r>
        <w:rPr>
          <w:sz w:val="28"/>
          <w:szCs w:val="28"/>
        </w:rPr>
        <w:t>ніх туризму сфер економічної діяльності, таких як транспорт, зв’язок, торгівля, сфера послуг, громадське харчування, сільське господарство, будівництво, а також є одним з рушійних факторів розвитку регіону взагалі.</w:t>
      </w:r>
    </w:p>
    <w:p w:rsidR="00000000" w:rsidRDefault="006A1D61">
      <w:pPr>
        <w:pStyle w:val="11"/>
        <w:shd w:val="clear" w:color="auto" w:fill="FFFFFF"/>
        <w:spacing w:line="360" w:lineRule="auto"/>
        <w:ind w:left="29" w:firstLine="797"/>
        <w:jc w:val="both"/>
        <w:rPr>
          <w:sz w:val="28"/>
          <w:szCs w:val="28"/>
        </w:rPr>
      </w:pPr>
      <w:r>
        <w:rPr>
          <w:sz w:val="28"/>
          <w:szCs w:val="28"/>
        </w:rPr>
        <w:t xml:space="preserve">ТРК як складова господарського комплексу </w:t>
      </w:r>
      <w:r>
        <w:rPr>
          <w:sz w:val="28"/>
          <w:szCs w:val="28"/>
        </w:rPr>
        <w:t>регіону відображає специфіку регіонального ринку туристських та рекреаційних послуг, обумовлену природно-кліматичними, рекреаційними, фінансово-економічними, інтелектуальними, технологічними, інформаційними та іншими ресурсами регіону, а також станом та еф</w:t>
      </w:r>
      <w:r>
        <w:rPr>
          <w:sz w:val="28"/>
          <w:szCs w:val="28"/>
        </w:rPr>
        <w:t>ективністю функціонування рекреаційної інфраструктури.</w:t>
      </w:r>
    </w:p>
    <w:p w:rsidR="00000000" w:rsidRDefault="006A1D61">
      <w:pPr>
        <w:pStyle w:val="11"/>
        <w:shd w:val="clear" w:color="auto" w:fill="FFFFFF"/>
        <w:spacing w:line="360" w:lineRule="auto"/>
        <w:ind w:left="29" w:firstLine="797"/>
        <w:jc w:val="both"/>
        <w:rPr>
          <w:sz w:val="28"/>
          <w:szCs w:val="28"/>
        </w:rPr>
      </w:pPr>
      <w:r>
        <w:rPr>
          <w:sz w:val="28"/>
          <w:szCs w:val="28"/>
        </w:rPr>
        <w:t>Отже, туристсько-рекреаційний комплекс – один з важливих комплексів суспільного виробництва. Його формування як єдиної системи представляє закономірне явище на сучасній стадії розвитку соціальної сфери</w:t>
      </w:r>
      <w:r>
        <w:rPr>
          <w:sz w:val="28"/>
          <w:szCs w:val="28"/>
        </w:rPr>
        <w:t>. Саме тому даний комплекс можна назвати невід'ємною складовою активізації розвитку регіональної економіки. А головною ціллю розвитку туристсько-рекреаційного комплексу в системі економіки регіону є створення конкурентоспроможного регіонального туристичног</w:t>
      </w:r>
      <w:r>
        <w:rPr>
          <w:sz w:val="28"/>
          <w:szCs w:val="28"/>
        </w:rPr>
        <w:t xml:space="preserve">о продукту, що формується систематично та цілеспрямовано, визначаючи стадії розвитку, класифікації комплексу та видів туризму </w:t>
      </w:r>
    </w:p>
    <w:p w:rsidR="00000000" w:rsidRDefault="006A1D61">
      <w:pPr>
        <w:shd w:val="clear" w:color="auto" w:fill="FFFFFF"/>
        <w:spacing w:line="360" w:lineRule="auto"/>
        <w:ind w:left="1276" w:hanging="568"/>
        <w:jc w:val="both"/>
        <w:rPr>
          <w:sz w:val="28"/>
          <w:szCs w:val="28"/>
        </w:rPr>
      </w:pPr>
    </w:p>
    <w:p w:rsidR="00000000" w:rsidRDefault="006A1D61">
      <w:pPr>
        <w:shd w:val="clear" w:color="auto" w:fill="FFFFFF"/>
        <w:spacing w:line="360" w:lineRule="auto"/>
        <w:ind w:left="1560" w:hanging="734"/>
        <w:jc w:val="both"/>
        <w:rPr>
          <w:sz w:val="28"/>
          <w:szCs w:val="28"/>
        </w:rPr>
      </w:pPr>
      <w:r>
        <w:rPr>
          <w:sz w:val="28"/>
          <w:szCs w:val="28"/>
        </w:rPr>
        <w:t xml:space="preserve">1.3. Компоненти сфери надання послуг клієнтам </w:t>
      </w:r>
      <w:proofErr w:type="spellStart"/>
      <w:r>
        <w:rPr>
          <w:sz w:val="28"/>
          <w:szCs w:val="28"/>
        </w:rPr>
        <w:t>туристсько-оздоровлювального</w:t>
      </w:r>
      <w:proofErr w:type="spellEnd"/>
      <w:r>
        <w:rPr>
          <w:sz w:val="28"/>
          <w:szCs w:val="28"/>
        </w:rPr>
        <w:t xml:space="preserve"> підприємства</w:t>
      </w:r>
    </w:p>
    <w:p w:rsidR="00000000" w:rsidRDefault="006A1D61">
      <w:pPr>
        <w:shd w:val="clear" w:color="auto" w:fill="FFFFFF"/>
        <w:spacing w:line="360" w:lineRule="auto"/>
        <w:ind w:left="1560" w:hanging="734"/>
        <w:jc w:val="both"/>
        <w:rPr>
          <w:sz w:val="28"/>
          <w:szCs w:val="28"/>
        </w:rPr>
      </w:pPr>
      <w:r>
        <w:rPr>
          <w:sz w:val="28"/>
          <w:szCs w:val="28"/>
        </w:rPr>
        <w:t>1.3.1. Характеристика змісту понять «тур</w:t>
      </w:r>
      <w:r>
        <w:rPr>
          <w:sz w:val="28"/>
          <w:szCs w:val="28"/>
        </w:rPr>
        <w:t>истичний продукт» та «туристична послуга»</w:t>
      </w:r>
    </w:p>
    <w:p w:rsidR="00000000" w:rsidRDefault="006A1D61">
      <w:pPr>
        <w:shd w:val="clear" w:color="auto" w:fill="FFFFFF"/>
        <w:spacing w:line="360" w:lineRule="auto"/>
        <w:ind w:left="29" w:hanging="29"/>
        <w:jc w:val="both"/>
        <w:rPr>
          <w:sz w:val="28"/>
          <w:szCs w:val="28"/>
        </w:rPr>
      </w:pPr>
    </w:p>
    <w:p w:rsidR="00000000" w:rsidRDefault="006A1D61">
      <w:pPr>
        <w:pStyle w:val="aa"/>
        <w:shd w:val="clear" w:color="auto" w:fill="FFFFFF"/>
        <w:tabs>
          <w:tab w:val="left" w:pos="29"/>
        </w:tabs>
        <w:spacing w:line="360" w:lineRule="auto"/>
        <w:ind w:left="29" w:hanging="29"/>
        <w:jc w:val="both"/>
        <w:rPr>
          <w:szCs w:val="28"/>
        </w:rPr>
      </w:pPr>
      <w:r>
        <w:rPr>
          <w:szCs w:val="28"/>
        </w:rPr>
        <w:lastRenderedPageBreak/>
        <w:tab/>
      </w:r>
      <w:r>
        <w:rPr>
          <w:szCs w:val="28"/>
        </w:rPr>
        <w:tab/>
        <w:t>Відомий факт, що в Україні протягом останніх років спостерігаються бурхливі процеси перетворення туристичної галузі в одну із провідних галузей економіки, чому сприяла низка прийнятих документів щодо підтримки т</w:t>
      </w:r>
      <w:r>
        <w:rPr>
          <w:szCs w:val="28"/>
        </w:rPr>
        <w:t xml:space="preserve">уризму: Державна Програма розвитку туризму в Україні на 2004-2010 </w:t>
      </w:r>
      <w:proofErr w:type="spellStart"/>
      <w:r>
        <w:rPr>
          <w:szCs w:val="28"/>
        </w:rPr>
        <w:t>pp</w:t>
      </w:r>
      <w:proofErr w:type="spellEnd"/>
      <w:r>
        <w:rPr>
          <w:szCs w:val="28"/>
        </w:rPr>
        <w:t>., Закон України «Про внесення змін до Закону України «Про туризм», Укази Президента України та постанови Кабінету Міністрів України щодо розвитку туризму, Стратегії розвитку туризму та ку</w:t>
      </w:r>
      <w:r>
        <w:rPr>
          <w:szCs w:val="28"/>
        </w:rPr>
        <w:t>рортів на період до 2026 року, ухвалений КАБІНЕТОМ Міністрів України  [19, 20-29].</w:t>
      </w:r>
    </w:p>
    <w:p w:rsidR="00000000" w:rsidRDefault="006A1D61">
      <w:pPr>
        <w:shd w:val="clear" w:color="auto" w:fill="FFFFFF"/>
        <w:spacing w:line="360" w:lineRule="auto"/>
        <w:ind w:left="29" w:firstLine="797"/>
        <w:jc w:val="both"/>
        <w:rPr>
          <w:sz w:val="28"/>
          <w:szCs w:val="28"/>
        </w:rPr>
      </w:pPr>
      <w:r>
        <w:rPr>
          <w:sz w:val="28"/>
          <w:szCs w:val="28"/>
        </w:rPr>
        <w:t>Поєднання туризму як виду господарської діяльності зі сферами виробництва і торгівлі саме й зумовили появу таких понять, як «туристична послуга», «туристичний товар» і «тури</w:t>
      </w:r>
      <w:r>
        <w:rPr>
          <w:sz w:val="28"/>
          <w:szCs w:val="28"/>
        </w:rPr>
        <w:t>стичний продукт».</w:t>
      </w:r>
    </w:p>
    <w:p w:rsidR="00000000" w:rsidRDefault="006A1D61">
      <w:pPr>
        <w:shd w:val="clear" w:color="auto" w:fill="FFFFFF"/>
        <w:spacing w:line="360" w:lineRule="auto"/>
        <w:ind w:left="29" w:firstLine="797"/>
        <w:jc w:val="both"/>
        <w:rPr>
          <w:sz w:val="28"/>
          <w:szCs w:val="28"/>
        </w:rPr>
      </w:pPr>
      <w:r>
        <w:rPr>
          <w:sz w:val="28"/>
          <w:szCs w:val="28"/>
        </w:rPr>
        <w:t>Практична діяльність туристичної індустрії підтримується ґрунтовними теоретичними розробками у дотичних галузях, насамперед, в економічній науці. Вагомий внесок у вивчення проблем «туристичної послуги», «туристичного товару» і «туристично</w:t>
      </w:r>
      <w:r>
        <w:rPr>
          <w:sz w:val="28"/>
          <w:szCs w:val="28"/>
        </w:rPr>
        <w:t xml:space="preserve">го продукту» зробили такі вітчизняні та зарубіжні вчені, а саме: </w:t>
      </w:r>
      <w:proofErr w:type="spellStart"/>
      <w:r>
        <w:rPr>
          <w:sz w:val="28"/>
          <w:szCs w:val="28"/>
        </w:rPr>
        <w:t>Квартальнов</w:t>
      </w:r>
      <w:proofErr w:type="spellEnd"/>
      <w:r>
        <w:rPr>
          <w:sz w:val="28"/>
          <w:szCs w:val="28"/>
        </w:rPr>
        <w:t xml:space="preserve"> В. О., </w:t>
      </w:r>
      <w:proofErr w:type="spellStart"/>
      <w:r>
        <w:rPr>
          <w:sz w:val="28"/>
          <w:szCs w:val="28"/>
        </w:rPr>
        <w:t>Котлер</w:t>
      </w:r>
      <w:proofErr w:type="spellEnd"/>
      <w:r>
        <w:rPr>
          <w:sz w:val="28"/>
          <w:szCs w:val="28"/>
        </w:rPr>
        <w:t xml:space="preserve"> Ф., </w:t>
      </w:r>
      <w:proofErr w:type="spellStart"/>
      <w:r>
        <w:rPr>
          <w:sz w:val="28"/>
          <w:szCs w:val="28"/>
        </w:rPr>
        <w:t>Ісмаєв</w:t>
      </w:r>
      <w:proofErr w:type="spellEnd"/>
      <w:r>
        <w:rPr>
          <w:sz w:val="28"/>
          <w:szCs w:val="28"/>
        </w:rPr>
        <w:t xml:space="preserve"> Д.К., </w:t>
      </w:r>
      <w:proofErr w:type="spellStart"/>
      <w:r>
        <w:rPr>
          <w:sz w:val="28"/>
          <w:szCs w:val="28"/>
        </w:rPr>
        <w:t>Бейдик</w:t>
      </w:r>
      <w:proofErr w:type="spellEnd"/>
      <w:r>
        <w:rPr>
          <w:sz w:val="28"/>
          <w:szCs w:val="28"/>
        </w:rPr>
        <w:t xml:space="preserve"> О.О., Школа І. М., </w:t>
      </w:r>
      <w:proofErr w:type="spellStart"/>
      <w:r>
        <w:rPr>
          <w:sz w:val="28"/>
          <w:szCs w:val="28"/>
        </w:rPr>
        <w:t>Уокер</w:t>
      </w:r>
      <w:proofErr w:type="spellEnd"/>
      <w:r>
        <w:rPr>
          <w:sz w:val="28"/>
          <w:szCs w:val="28"/>
        </w:rPr>
        <w:t xml:space="preserve"> Дж. Проте, низка питань, пов'язаних з неоднозначними визначенням понять «туристичний продукт» та «туристична послуга</w:t>
      </w:r>
      <w:r>
        <w:rPr>
          <w:sz w:val="28"/>
          <w:szCs w:val="28"/>
        </w:rPr>
        <w:t>» у широкому й вузькому значеннях залишилися поза увагою дослідників.</w:t>
      </w:r>
    </w:p>
    <w:p w:rsidR="00000000" w:rsidRDefault="006A1D61">
      <w:pPr>
        <w:shd w:val="clear" w:color="auto" w:fill="FFFFFF"/>
        <w:spacing w:line="360" w:lineRule="auto"/>
        <w:ind w:left="29" w:firstLine="797"/>
        <w:jc w:val="both"/>
        <w:rPr>
          <w:sz w:val="28"/>
          <w:szCs w:val="28"/>
        </w:rPr>
      </w:pPr>
      <w:r>
        <w:rPr>
          <w:sz w:val="28"/>
          <w:szCs w:val="28"/>
        </w:rPr>
        <w:t>На споживчому ринку туристичний продукт виступає як комплекс матеріальних і нематеріальних благ, необхідних для обслуговування сукупності конкретних туристичних маршрутів. Комплекс таких</w:t>
      </w:r>
      <w:r>
        <w:rPr>
          <w:sz w:val="28"/>
          <w:szCs w:val="28"/>
        </w:rPr>
        <w:t xml:space="preserve"> благ, сформований для задоволення потреб мандрівників на окремому маршруті, має цілісно-цільовий характер, називається пакетом туристичних товарів і послуг, виступає на ринку як товарна одиниця.</w:t>
      </w:r>
    </w:p>
    <w:p w:rsidR="00000000" w:rsidRDefault="006A1D61">
      <w:pPr>
        <w:shd w:val="clear" w:color="auto" w:fill="FFFFFF"/>
        <w:spacing w:line="360" w:lineRule="auto"/>
        <w:ind w:left="29" w:firstLine="797"/>
        <w:jc w:val="both"/>
        <w:rPr>
          <w:sz w:val="28"/>
          <w:szCs w:val="28"/>
        </w:rPr>
      </w:pPr>
      <w:r>
        <w:rPr>
          <w:sz w:val="28"/>
          <w:szCs w:val="28"/>
        </w:rPr>
        <w:t>Група українських авторів розглядає туристичний продукт з су</w:t>
      </w:r>
      <w:r>
        <w:rPr>
          <w:sz w:val="28"/>
          <w:szCs w:val="28"/>
        </w:rPr>
        <w:t xml:space="preserve">то організаційно-технологічного боку формування та реалізації туру. Зокрема: Закон України «Про туризм» визначає туристичний продукт як комплекс </w:t>
      </w:r>
      <w:r>
        <w:rPr>
          <w:sz w:val="28"/>
          <w:szCs w:val="28"/>
        </w:rPr>
        <w:lastRenderedPageBreak/>
        <w:t>туристичних послуг, необхідних для задоволення потреб туриста під час його подорожі. Частина вчених, враховуючи</w:t>
      </w:r>
      <w:r>
        <w:rPr>
          <w:sz w:val="28"/>
          <w:szCs w:val="28"/>
        </w:rPr>
        <w:t xml:space="preserve"> особливості ринкових відносин, вказує на економічну роль туристичного продукту в процесі задоволення платоспроможного попиту туристів на туристичні послуги під час їх подорожі [4, 20-25].</w:t>
      </w:r>
    </w:p>
    <w:p w:rsidR="00000000" w:rsidRDefault="006A1D61">
      <w:pPr>
        <w:shd w:val="clear" w:color="auto" w:fill="FFFFFF"/>
        <w:spacing w:line="360" w:lineRule="auto"/>
        <w:ind w:left="29" w:firstLine="797"/>
        <w:jc w:val="both"/>
        <w:rPr>
          <w:sz w:val="28"/>
          <w:szCs w:val="28"/>
        </w:rPr>
      </w:pPr>
      <w:r>
        <w:rPr>
          <w:sz w:val="28"/>
          <w:szCs w:val="28"/>
        </w:rPr>
        <w:t xml:space="preserve">О.О. </w:t>
      </w:r>
      <w:proofErr w:type="spellStart"/>
      <w:r>
        <w:rPr>
          <w:sz w:val="28"/>
          <w:szCs w:val="28"/>
        </w:rPr>
        <w:t>Бейдик</w:t>
      </w:r>
      <w:proofErr w:type="spellEnd"/>
      <w:r>
        <w:rPr>
          <w:sz w:val="28"/>
          <w:szCs w:val="28"/>
        </w:rPr>
        <w:t xml:space="preserve"> у словнику-довіднику з географії туризму наводить насту</w:t>
      </w:r>
      <w:r>
        <w:rPr>
          <w:sz w:val="28"/>
          <w:szCs w:val="28"/>
        </w:rPr>
        <w:t>пне визначення: туристичний продукт – це набір послуг, що входять у вартість туристичної поїздки за певним маршрутом з комплексним обслуговуванням [29, 30].</w:t>
      </w:r>
    </w:p>
    <w:p w:rsidR="00000000" w:rsidRDefault="006A1D61">
      <w:pPr>
        <w:shd w:val="clear" w:color="auto" w:fill="FFFFFF"/>
        <w:spacing w:line="360" w:lineRule="auto"/>
        <w:ind w:left="29" w:firstLine="797"/>
        <w:jc w:val="both"/>
        <w:rPr>
          <w:sz w:val="28"/>
          <w:szCs w:val="28"/>
        </w:rPr>
      </w:pPr>
      <w:r>
        <w:rPr>
          <w:sz w:val="28"/>
          <w:szCs w:val="28"/>
        </w:rPr>
        <w:t xml:space="preserve">Відомий вчений із США Ф. </w:t>
      </w:r>
      <w:proofErr w:type="spellStart"/>
      <w:r>
        <w:rPr>
          <w:sz w:val="28"/>
          <w:szCs w:val="28"/>
        </w:rPr>
        <w:t>Котлер</w:t>
      </w:r>
      <w:proofErr w:type="spellEnd"/>
      <w:r>
        <w:rPr>
          <w:sz w:val="28"/>
          <w:szCs w:val="28"/>
        </w:rPr>
        <w:t xml:space="preserve"> вважає що продукт – це сукупність всього того, що можливо запропону</w:t>
      </w:r>
      <w:r>
        <w:rPr>
          <w:sz w:val="28"/>
          <w:szCs w:val="28"/>
        </w:rPr>
        <w:t>вати на ринку споживачам для придбання, використання, споживання та здатних задовольнити певну потребу чи бажання. Він включає в себе фізичні об'єкти, послуги, місця, організації та ідеї. В цьому визначенні підкреслюється різноманітність продуктів, оскільк</w:t>
      </w:r>
      <w:r>
        <w:rPr>
          <w:sz w:val="28"/>
          <w:szCs w:val="28"/>
        </w:rPr>
        <w:t>и ними можуть бути фізичні об'єкти, послуги, ідеї тощо [6, 25-30].</w:t>
      </w:r>
    </w:p>
    <w:p w:rsidR="00000000" w:rsidRDefault="006A1D61">
      <w:pPr>
        <w:shd w:val="clear" w:color="auto" w:fill="FFFFFF"/>
        <w:spacing w:line="360" w:lineRule="auto"/>
        <w:ind w:left="29" w:firstLine="797"/>
        <w:jc w:val="both"/>
        <w:rPr>
          <w:sz w:val="28"/>
          <w:szCs w:val="28"/>
        </w:rPr>
      </w:pPr>
      <w:r>
        <w:rPr>
          <w:sz w:val="28"/>
          <w:szCs w:val="28"/>
        </w:rPr>
        <w:t xml:space="preserve">Дослідник Д.К. </w:t>
      </w:r>
      <w:proofErr w:type="spellStart"/>
      <w:r>
        <w:rPr>
          <w:sz w:val="28"/>
          <w:szCs w:val="28"/>
        </w:rPr>
        <w:t>Ісмаєв</w:t>
      </w:r>
      <w:proofErr w:type="spellEnd"/>
      <w:r>
        <w:rPr>
          <w:sz w:val="28"/>
          <w:szCs w:val="28"/>
        </w:rPr>
        <w:t xml:space="preserve"> вважає туристичний продукт будь-якою послугою, що задовольняє ті чи інші вимоги туристів під час їхньої подорожі та підлягає оплаті з їхнього боку, а основним туристич</w:t>
      </w:r>
      <w:r>
        <w:rPr>
          <w:sz w:val="28"/>
          <w:szCs w:val="28"/>
        </w:rPr>
        <w:t>ним продуктом є комплексне обслуговування, тобто стандартний набір послуг що продається туристам в одному пакеті [7].</w:t>
      </w:r>
    </w:p>
    <w:p w:rsidR="00000000" w:rsidRDefault="006A1D61">
      <w:pPr>
        <w:shd w:val="clear" w:color="auto" w:fill="FFFFFF"/>
        <w:spacing w:line="360" w:lineRule="auto"/>
        <w:ind w:left="29" w:firstLine="797"/>
        <w:jc w:val="both"/>
        <w:rPr>
          <w:sz w:val="28"/>
          <w:szCs w:val="28"/>
        </w:rPr>
      </w:pPr>
      <w:r>
        <w:rPr>
          <w:sz w:val="28"/>
          <w:szCs w:val="28"/>
        </w:rPr>
        <w:t xml:space="preserve">Найбільш повне визначення туристичного продукту, на наш погляд, подано доктором історичних наук, професором В.О. </w:t>
      </w:r>
      <w:proofErr w:type="spellStart"/>
      <w:r>
        <w:rPr>
          <w:sz w:val="28"/>
          <w:szCs w:val="28"/>
        </w:rPr>
        <w:t>Квартальновим</w:t>
      </w:r>
      <w:proofErr w:type="spellEnd"/>
      <w:r>
        <w:rPr>
          <w:sz w:val="28"/>
          <w:szCs w:val="28"/>
        </w:rPr>
        <w:t xml:space="preserve"> «Туристични</w:t>
      </w:r>
      <w:r>
        <w:rPr>
          <w:sz w:val="28"/>
          <w:szCs w:val="28"/>
        </w:rPr>
        <w:t xml:space="preserve">й продукт – це сукупність речових (предметів споживання) і </w:t>
      </w:r>
      <w:proofErr w:type="spellStart"/>
      <w:r>
        <w:rPr>
          <w:sz w:val="28"/>
          <w:szCs w:val="28"/>
        </w:rPr>
        <w:t>неречових</w:t>
      </w:r>
      <w:proofErr w:type="spellEnd"/>
      <w:r>
        <w:rPr>
          <w:sz w:val="28"/>
          <w:szCs w:val="28"/>
        </w:rPr>
        <w:t xml:space="preserve"> (у формі послуги) споживчих вартостей, необхідних для задоволення потреб туристів, що виникають під час подорожі» [31-32].</w:t>
      </w:r>
    </w:p>
    <w:p w:rsidR="00000000" w:rsidRDefault="006A1D61">
      <w:pPr>
        <w:shd w:val="clear" w:color="auto" w:fill="FFFFFF"/>
        <w:spacing w:line="360" w:lineRule="auto"/>
        <w:ind w:left="29" w:firstLine="797"/>
        <w:jc w:val="both"/>
        <w:rPr>
          <w:sz w:val="28"/>
          <w:szCs w:val="28"/>
        </w:rPr>
      </w:pPr>
      <w:r>
        <w:rPr>
          <w:sz w:val="28"/>
          <w:szCs w:val="28"/>
        </w:rPr>
        <w:t xml:space="preserve">Українські автори В.К. </w:t>
      </w:r>
      <w:proofErr w:type="spellStart"/>
      <w:r>
        <w:rPr>
          <w:sz w:val="28"/>
          <w:szCs w:val="28"/>
        </w:rPr>
        <w:t>Бабарицька</w:t>
      </w:r>
      <w:proofErr w:type="spellEnd"/>
      <w:r>
        <w:rPr>
          <w:sz w:val="28"/>
          <w:szCs w:val="28"/>
        </w:rPr>
        <w:t xml:space="preserve"> та О.Ю. Малиновська повторюють</w:t>
      </w:r>
      <w:r>
        <w:rPr>
          <w:sz w:val="28"/>
          <w:szCs w:val="28"/>
        </w:rPr>
        <w:t xml:space="preserve"> думки В.О. </w:t>
      </w:r>
      <w:proofErr w:type="spellStart"/>
      <w:r>
        <w:rPr>
          <w:sz w:val="28"/>
          <w:szCs w:val="28"/>
        </w:rPr>
        <w:t>Квартальнова</w:t>
      </w:r>
      <w:proofErr w:type="spellEnd"/>
      <w:r>
        <w:rPr>
          <w:sz w:val="28"/>
          <w:szCs w:val="28"/>
        </w:rPr>
        <w:t xml:space="preserve">: «Основна відмінність туристичного продукту від туристичної послуги полягає у тому, що послуга може бути купленою та </w:t>
      </w:r>
      <w:r>
        <w:rPr>
          <w:sz w:val="28"/>
          <w:szCs w:val="28"/>
        </w:rPr>
        <w:lastRenderedPageBreak/>
        <w:t>спожитою за місцем її виробництва. Туристичний продукт можна придбати за місцем проживання, але спожити тільки в м</w:t>
      </w:r>
      <w:r>
        <w:rPr>
          <w:sz w:val="28"/>
          <w:szCs w:val="28"/>
        </w:rPr>
        <w:t>істі виробництва туристичних послуг» [32].</w:t>
      </w:r>
    </w:p>
    <w:p w:rsidR="00000000" w:rsidRDefault="006A1D61">
      <w:pPr>
        <w:shd w:val="clear" w:color="auto" w:fill="FFFFFF"/>
        <w:spacing w:line="360" w:lineRule="auto"/>
        <w:ind w:left="29" w:firstLine="797"/>
        <w:jc w:val="both"/>
        <w:rPr>
          <w:sz w:val="28"/>
          <w:szCs w:val="28"/>
        </w:rPr>
      </w:pPr>
      <w:r>
        <w:rPr>
          <w:sz w:val="28"/>
          <w:szCs w:val="28"/>
        </w:rPr>
        <w:t xml:space="preserve">Вітчизняні фахівці з туризму М.П. </w:t>
      </w:r>
      <w:proofErr w:type="spellStart"/>
      <w:r>
        <w:rPr>
          <w:sz w:val="28"/>
          <w:szCs w:val="28"/>
        </w:rPr>
        <w:t>Мальська</w:t>
      </w:r>
      <w:proofErr w:type="spellEnd"/>
      <w:r>
        <w:rPr>
          <w:sz w:val="28"/>
          <w:szCs w:val="28"/>
        </w:rPr>
        <w:t xml:space="preserve"> та В.В. </w:t>
      </w:r>
      <w:proofErr w:type="spellStart"/>
      <w:r>
        <w:rPr>
          <w:sz w:val="28"/>
          <w:szCs w:val="28"/>
        </w:rPr>
        <w:t>Худо</w:t>
      </w:r>
      <w:proofErr w:type="spellEnd"/>
      <w:r>
        <w:rPr>
          <w:sz w:val="28"/>
          <w:szCs w:val="28"/>
        </w:rPr>
        <w:t xml:space="preserve"> визначають туристичний продукт, як упорядковану сукупність туристичних послуг, робіт і товарів (пакет туристичних послуг), що складається як мінімум з двох, </w:t>
      </w:r>
      <w:r>
        <w:rPr>
          <w:sz w:val="28"/>
          <w:szCs w:val="28"/>
        </w:rPr>
        <w:t>або більше одиничних чи множинних туристичних послуг, робіт, товарів і засобів забезпечення, інших туристичних ресурсів, достатніх для задоволення потреб туристом в процесі із метою туризму [10, 36-40].</w:t>
      </w:r>
    </w:p>
    <w:p w:rsidR="00000000" w:rsidRDefault="006A1D61">
      <w:pPr>
        <w:shd w:val="clear" w:color="auto" w:fill="FFFFFF"/>
        <w:spacing w:line="360" w:lineRule="auto"/>
        <w:ind w:left="29" w:firstLine="797"/>
        <w:jc w:val="both"/>
        <w:rPr>
          <w:sz w:val="28"/>
          <w:szCs w:val="28"/>
        </w:rPr>
      </w:pPr>
      <w:r>
        <w:rPr>
          <w:sz w:val="28"/>
          <w:szCs w:val="28"/>
        </w:rPr>
        <w:t>З точки зору виробника, туристичний продукт представл</w:t>
      </w:r>
      <w:r>
        <w:rPr>
          <w:sz w:val="28"/>
          <w:szCs w:val="28"/>
        </w:rPr>
        <w:t>яє собою сукупність певної кількості та якості товарів та послуг переважно рекреаційного характеру, які виготовляються в конкретний момент для реалізації споживачам і входять в програму туру. Для споживачів туристичний продукт (потенційний попит) – це абст</w:t>
      </w:r>
      <w:r>
        <w:rPr>
          <w:sz w:val="28"/>
          <w:szCs w:val="28"/>
        </w:rPr>
        <w:t>рактний продукт, що складається з благ, джерела яких знаходяться в природі (кліматичні умови), в матеріальній (будівлі, інфраструктура, товари туристського призначення) і в нематеріальній (послуги, суспільне середовище) формі.</w:t>
      </w:r>
    </w:p>
    <w:p w:rsidR="00000000" w:rsidRDefault="006A1D61">
      <w:pPr>
        <w:shd w:val="clear" w:color="auto" w:fill="FFFFFF"/>
        <w:spacing w:line="360" w:lineRule="auto"/>
        <w:ind w:left="29" w:firstLine="797"/>
        <w:jc w:val="both"/>
        <w:rPr>
          <w:sz w:val="28"/>
          <w:szCs w:val="28"/>
        </w:rPr>
      </w:pPr>
      <w:r>
        <w:rPr>
          <w:sz w:val="28"/>
          <w:szCs w:val="28"/>
        </w:rPr>
        <w:t>Повна солідарність авторів що</w:t>
      </w:r>
      <w:r>
        <w:rPr>
          <w:sz w:val="28"/>
          <w:szCs w:val="28"/>
        </w:rPr>
        <w:t>до комплексного характеру туристичного продукту роз’єднує їх платформи щодо складових елементів туристичного продукту. Відсутність методологічних підходів до сутнісної характеристики туристичного продукту як об’єкту пропозиції на ринку в подальшому негатив</w:t>
      </w:r>
      <w:r>
        <w:rPr>
          <w:sz w:val="28"/>
          <w:szCs w:val="28"/>
        </w:rPr>
        <w:t>но впливає на чіткість розроблення стратегії та обґрунтування економічної та комерційної політики туристичних підприємств.</w:t>
      </w:r>
    </w:p>
    <w:p w:rsidR="00000000" w:rsidRDefault="006A1D61">
      <w:pPr>
        <w:shd w:val="clear" w:color="auto" w:fill="FFFFFF"/>
        <w:spacing w:line="360" w:lineRule="auto"/>
        <w:ind w:left="29" w:firstLine="797"/>
        <w:jc w:val="both"/>
        <w:rPr>
          <w:sz w:val="28"/>
          <w:szCs w:val="28"/>
        </w:rPr>
      </w:pPr>
      <w:r>
        <w:rPr>
          <w:sz w:val="28"/>
          <w:szCs w:val="28"/>
        </w:rPr>
        <w:t xml:space="preserve">Набагато більше в це поняття вносять іноземні спеціалісти </w:t>
      </w:r>
      <w:proofErr w:type="spellStart"/>
      <w:r>
        <w:rPr>
          <w:sz w:val="28"/>
          <w:szCs w:val="28"/>
        </w:rPr>
        <w:t>Дайан</w:t>
      </w:r>
      <w:proofErr w:type="spellEnd"/>
      <w:r>
        <w:rPr>
          <w:sz w:val="28"/>
          <w:szCs w:val="28"/>
        </w:rPr>
        <w:t xml:space="preserve"> А. та </w:t>
      </w:r>
      <w:proofErr w:type="spellStart"/>
      <w:r>
        <w:rPr>
          <w:sz w:val="28"/>
          <w:szCs w:val="28"/>
        </w:rPr>
        <w:t>Букерель</w:t>
      </w:r>
      <w:proofErr w:type="spellEnd"/>
      <w:r>
        <w:rPr>
          <w:sz w:val="28"/>
          <w:szCs w:val="28"/>
        </w:rPr>
        <w:t xml:space="preserve"> Ф. Термін “продукт” трактується авторами як якість або</w:t>
      </w:r>
      <w:r>
        <w:rPr>
          <w:sz w:val="28"/>
          <w:szCs w:val="28"/>
        </w:rPr>
        <w:t xml:space="preserve"> суть конкретних чи абстрактних речей: їжа, що приготовлена кухарем ресторану, або послуга гіда, який знайомить туриста з даною місцевістю чи музеєм, тобто туристичний продукт є сукупністю різносторонніх елементів [11]. </w:t>
      </w:r>
      <w:r>
        <w:rPr>
          <w:sz w:val="28"/>
          <w:szCs w:val="28"/>
        </w:rPr>
        <w:lastRenderedPageBreak/>
        <w:t>Елементами туристичного продукту авт</w:t>
      </w:r>
      <w:r>
        <w:rPr>
          <w:sz w:val="28"/>
          <w:szCs w:val="28"/>
        </w:rPr>
        <w:t>ори називають ресурси – природні, культурні, архітектурні, історичні, визначні місця, технологічні можливості, природно-кліматичні та антропогенні ресурси, які створюють умови і є визначальними ресурсними факторами здійснення подорожі, а також засоби розмі</w:t>
      </w:r>
      <w:r>
        <w:rPr>
          <w:sz w:val="28"/>
          <w:szCs w:val="28"/>
        </w:rPr>
        <w:t>щення, заклади харчування, транспортні підприємства, – тобто все те, що нами розуміється як інфраструктура або матеріально-технічна база туризму.</w:t>
      </w:r>
    </w:p>
    <w:p w:rsidR="00000000" w:rsidRDefault="006A1D61">
      <w:pPr>
        <w:shd w:val="clear" w:color="auto" w:fill="FFFFFF"/>
        <w:spacing w:line="360" w:lineRule="auto"/>
        <w:ind w:left="29" w:firstLine="797"/>
        <w:jc w:val="both"/>
        <w:rPr>
          <w:sz w:val="28"/>
          <w:szCs w:val="28"/>
        </w:rPr>
      </w:pPr>
      <w:r>
        <w:rPr>
          <w:sz w:val="28"/>
          <w:szCs w:val="28"/>
        </w:rPr>
        <w:t>Перелічені вище визначення різняться між собою з основних трьох причин:</w:t>
      </w:r>
    </w:p>
    <w:p w:rsidR="00000000" w:rsidRDefault="006A1D61">
      <w:pPr>
        <w:shd w:val="clear" w:color="auto" w:fill="FFFFFF"/>
        <w:spacing w:line="360" w:lineRule="auto"/>
        <w:ind w:left="29" w:firstLine="797"/>
        <w:jc w:val="both"/>
        <w:rPr>
          <w:sz w:val="28"/>
          <w:szCs w:val="28"/>
        </w:rPr>
      </w:pPr>
      <w:r>
        <w:rPr>
          <w:sz w:val="28"/>
          <w:szCs w:val="28"/>
        </w:rPr>
        <w:t>1) до складу туристичного продукту вхо</w:t>
      </w:r>
      <w:r>
        <w:rPr>
          <w:sz w:val="28"/>
          <w:szCs w:val="28"/>
        </w:rPr>
        <w:t>дять як послуги, так і товари;</w:t>
      </w:r>
    </w:p>
    <w:p w:rsidR="00000000" w:rsidRDefault="006A1D61">
      <w:pPr>
        <w:shd w:val="clear" w:color="auto" w:fill="FFFFFF"/>
        <w:spacing w:line="360" w:lineRule="auto"/>
        <w:ind w:left="29" w:firstLine="797"/>
        <w:jc w:val="both"/>
        <w:rPr>
          <w:sz w:val="28"/>
          <w:szCs w:val="28"/>
        </w:rPr>
      </w:pPr>
      <w:r>
        <w:rPr>
          <w:sz w:val="28"/>
          <w:szCs w:val="28"/>
        </w:rPr>
        <w:t>2) одні автори підходять до поняття туристичного продукту з точки зору виробника, а інші – споживача;</w:t>
      </w:r>
    </w:p>
    <w:p w:rsidR="00000000" w:rsidRDefault="006A1D61">
      <w:pPr>
        <w:shd w:val="clear" w:color="auto" w:fill="FFFFFF"/>
        <w:spacing w:line="360" w:lineRule="auto"/>
        <w:ind w:left="29" w:firstLine="797"/>
        <w:jc w:val="both"/>
        <w:rPr>
          <w:sz w:val="28"/>
          <w:szCs w:val="28"/>
        </w:rPr>
      </w:pPr>
      <w:r>
        <w:rPr>
          <w:sz w:val="28"/>
          <w:szCs w:val="28"/>
        </w:rPr>
        <w:t>3) туристичний продукт ототожнюють з іншими поняттями (тур, туристичний пакет тощо).</w:t>
      </w:r>
    </w:p>
    <w:p w:rsidR="00000000" w:rsidRDefault="006A1D61">
      <w:pPr>
        <w:shd w:val="clear" w:color="auto" w:fill="FFFFFF"/>
        <w:spacing w:line="360" w:lineRule="auto"/>
        <w:ind w:left="29" w:firstLine="797"/>
        <w:jc w:val="both"/>
        <w:rPr>
          <w:sz w:val="28"/>
          <w:szCs w:val="28"/>
        </w:rPr>
      </w:pPr>
      <w:r>
        <w:rPr>
          <w:sz w:val="28"/>
          <w:szCs w:val="28"/>
        </w:rPr>
        <w:t>Розглянувши результати досліджень наук</w:t>
      </w:r>
      <w:r>
        <w:rPr>
          <w:sz w:val="28"/>
          <w:szCs w:val="28"/>
        </w:rPr>
        <w:t>овців, можна зробити висновок, що туристична послуга – це комплекс дій суб'єктів туристичної галузі, які мають на меті задовольнити потреби споживача (туриста) [41-48].</w:t>
      </w:r>
    </w:p>
    <w:p w:rsidR="00000000" w:rsidRDefault="006A1D61">
      <w:pPr>
        <w:shd w:val="clear" w:color="auto" w:fill="FFFFFF"/>
        <w:spacing w:line="360" w:lineRule="auto"/>
        <w:ind w:left="29" w:firstLine="797"/>
        <w:jc w:val="both"/>
        <w:rPr>
          <w:sz w:val="28"/>
          <w:szCs w:val="28"/>
        </w:rPr>
      </w:pPr>
      <w:r>
        <w:rPr>
          <w:sz w:val="28"/>
          <w:szCs w:val="28"/>
        </w:rPr>
        <w:t>Характеристика туристичного продукту з маркетингової точки зору може мати декілька підх</w:t>
      </w:r>
      <w:r>
        <w:rPr>
          <w:sz w:val="28"/>
          <w:szCs w:val="28"/>
        </w:rPr>
        <w:t>одів. Одна з них може бути заснована на класифікації ресурсів, що представлена у звіті ВТО [12], в якій всі ресурси розділені на 7 особливих груп:</w:t>
      </w:r>
    </w:p>
    <w:p w:rsidR="00000000" w:rsidRDefault="006A1D61">
      <w:pPr>
        <w:shd w:val="clear" w:color="auto" w:fill="FFFFFF"/>
        <w:spacing w:line="360" w:lineRule="auto"/>
        <w:ind w:left="29" w:firstLine="797"/>
        <w:jc w:val="both"/>
        <w:rPr>
          <w:sz w:val="28"/>
          <w:szCs w:val="28"/>
        </w:rPr>
      </w:pPr>
      <w:r>
        <w:rPr>
          <w:sz w:val="28"/>
          <w:szCs w:val="28"/>
        </w:rPr>
        <w:t>- природні багатства;</w:t>
      </w:r>
    </w:p>
    <w:p w:rsidR="00000000" w:rsidRDefault="006A1D61">
      <w:pPr>
        <w:shd w:val="clear" w:color="auto" w:fill="FFFFFF"/>
        <w:spacing w:line="360" w:lineRule="auto"/>
        <w:ind w:left="29" w:firstLine="797"/>
        <w:jc w:val="both"/>
        <w:rPr>
          <w:sz w:val="28"/>
          <w:szCs w:val="28"/>
        </w:rPr>
      </w:pPr>
      <w:r>
        <w:rPr>
          <w:sz w:val="28"/>
          <w:szCs w:val="28"/>
        </w:rPr>
        <w:t>- енергетичні багатства;</w:t>
      </w:r>
    </w:p>
    <w:p w:rsidR="00000000" w:rsidRDefault="006A1D61">
      <w:pPr>
        <w:shd w:val="clear" w:color="auto" w:fill="FFFFFF"/>
        <w:spacing w:line="360" w:lineRule="auto"/>
        <w:ind w:left="29" w:firstLine="797"/>
        <w:jc w:val="both"/>
        <w:rPr>
          <w:sz w:val="28"/>
          <w:szCs w:val="28"/>
        </w:rPr>
      </w:pPr>
      <w:r>
        <w:rPr>
          <w:sz w:val="28"/>
          <w:szCs w:val="28"/>
        </w:rPr>
        <w:t>- “людський факто р”, що розглядається з точки зору демографіч</w:t>
      </w:r>
      <w:r>
        <w:rPr>
          <w:sz w:val="28"/>
          <w:szCs w:val="28"/>
        </w:rPr>
        <w:t>них даних, умов життя, звичок та нахилів населення по відношенню до туристичних послуг, а також з точки зору даних про різні аспекти культури;</w:t>
      </w:r>
    </w:p>
    <w:p w:rsidR="00000000" w:rsidRDefault="006A1D61">
      <w:pPr>
        <w:shd w:val="clear" w:color="auto" w:fill="FFFFFF"/>
        <w:spacing w:line="360" w:lineRule="auto"/>
        <w:ind w:left="29" w:firstLine="797"/>
        <w:jc w:val="both"/>
        <w:rPr>
          <w:sz w:val="28"/>
          <w:szCs w:val="28"/>
        </w:rPr>
      </w:pPr>
      <w:r>
        <w:rPr>
          <w:sz w:val="28"/>
          <w:szCs w:val="28"/>
        </w:rPr>
        <w:t>- інституційні, політичні, юридичні та адміністративні аспекти;</w:t>
      </w:r>
    </w:p>
    <w:p w:rsidR="00000000" w:rsidRDefault="006A1D61">
      <w:pPr>
        <w:shd w:val="clear" w:color="auto" w:fill="FFFFFF"/>
        <w:spacing w:line="360" w:lineRule="auto"/>
        <w:ind w:left="29" w:firstLine="797"/>
        <w:jc w:val="both"/>
        <w:rPr>
          <w:sz w:val="28"/>
          <w:szCs w:val="28"/>
        </w:rPr>
      </w:pPr>
      <w:r>
        <w:rPr>
          <w:sz w:val="28"/>
          <w:szCs w:val="28"/>
        </w:rPr>
        <w:t>- соціальні аспекти, особливо соціальна структура</w:t>
      </w:r>
      <w:r>
        <w:rPr>
          <w:sz w:val="28"/>
          <w:szCs w:val="28"/>
        </w:rPr>
        <w:t xml:space="preserve"> країни, участь населення в управлінні державою, відношення між робочим часом та часом </w:t>
      </w:r>
      <w:r>
        <w:rPr>
          <w:sz w:val="28"/>
          <w:szCs w:val="28"/>
        </w:rPr>
        <w:lastRenderedPageBreak/>
        <w:t>відпочинку, наявність оплачуваної відпустки, рівень та традиції сфери освіти, охорони здоров’я, відпочинку;</w:t>
      </w:r>
    </w:p>
    <w:p w:rsidR="00000000" w:rsidRDefault="006A1D61">
      <w:pPr>
        <w:shd w:val="clear" w:color="auto" w:fill="FFFFFF"/>
        <w:spacing w:line="360" w:lineRule="auto"/>
        <w:ind w:left="29" w:firstLine="797"/>
        <w:jc w:val="both"/>
        <w:rPr>
          <w:sz w:val="28"/>
          <w:szCs w:val="28"/>
        </w:rPr>
      </w:pPr>
      <w:r>
        <w:rPr>
          <w:sz w:val="28"/>
          <w:szCs w:val="28"/>
        </w:rPr>
        <w:t>- різні блага та послуги, транспорт та обладнання, що складає</w:t>
      </w:r>
      <w:r>
        <w:rPr>
          <w:sz w:val="28"/>
          <w:szCs w:val="28"/>
        </w:rPr>
        <w:t xml:space="preserve"> собою інфраструктуру сфери відпочинку та дозвілля;</w:t>
      </w:r>
    </w:p>
    <w:p w:rsidR="00000000" w:rsidRDefault="006A1D61">
      <w:pPr>
        <w:shd w:val="clear" w:color="auto" w:fill="FFFFFF"/>
        <w:spacing w:line="360" w:lineRule="auto"/>
        <w:ind w:left="29" w:firstLine="797"/>
        <w:jc w:val="both"/>
        <w:rPr>
          <w:sz w:val="28"/>
          <w:szCs w:val="28"/>
        </w:rPr>
      </w:pPr>
      <w:r>
        <w:rPr>
          <w:sz w:val="28"/>
          <w:szCs w:val="28"/>
        </w:rPr>
        <w:t>- економічна та фінансова діяльності. Туристичний продукт має подвійне джерело:</w:t>
      </w:r>
    </w:p>
    <w:p w:rsidR="00000000" w:rsidRDefault="006A1D61">
      <w:pPr>
        <w:shd w:val="clear" w:color="auto" w:fill="FFFFFF"/>
        <w:spacing w:line="360" w:lineRule="auto"/>
        <w:ind w:left="29" w:firstLine="797"/>
        <w:jc w:val="both"/>
        <w:rPr>
          <w:sz w:val="28"/>
          <w:szCs w:val="28"/>
        </w:rPr>
      </w:pPr>
      <w:r>
        <w:rPr>
          <w:sz w:val="28"/>
          <w:szCs w:val="28"/>
        </w:rPr>
        <w:t xml:space="preserve">- результати праці – теперішньої корисної праці населення (туристичні послуги і товари) і минуло ї корисної праці населення </w:t>
      </w:r>
      <w:r>
        <w:rPr>
          <w:sz w:val="28"/>
          <w:szCs w:val="28"/>
        </w:rPr>
        <w:t>(матеріальні блага, що є предметом зацікавленості туристів: пам'ятки архітектури, історичні та культурні цінності, об’єкти туристичної інфраструктури);</w:t>
      </w:r>
    </w:p>
    <w:p w:rsidR="00000000" w:rsidRDefault="006A1D61">
      <w:pPr>
        <w:shd w:val="clear" w:color="auto" w:fill="FFFFFF"/>
        <w:spacing w:line="360" w:lineRule="auto"/>
        <w:ind w:left="29" w:firstLine="797"/>
        <w:jc w:val="both"/>
        <w:rPr>
          <w:sz w:val="28"/>
          <w:szCs w:val="28"/>
        </w:rPr>
      </w:pPr>
      <w:r>
        <w:rPr>
          <w:sz w:val="28"/>
          <w:szCs w:val="28"/>
        </w:rPr>
        <w:t xml:space="preserve">- різного роду блага, що уособлюються в туризмі у категорії «ресурси» – природні, що існують об’єктивно </w:t>
      </w:r>
      <w:r>
        <w:rPr>
          <w:sz w:val="28"/>
          <w:szCs w:val="28"/>
        </w:rPr>
        <w:t>(повітря, ландшафт, сонце тощо), соціально-побутові, що формуються в соціумі і обумовлюють спосіб і умови життя (уклад життя, побут, національні традиції тощо).</w:t>
      </w:r>
    </w:p>
    <w:p w:rsidR="00000000" w:rsidRDefault="006A1D61">
      <w:pPr>
        <w:shd w:val="clear" w:color="auto" w:fill="FFFFFF"/>
        <w:spacing w:line="360" w:lineRule="auto"/>
        <w:ind w:left="29" w:firstLine="797"/>
        <w:jc w:val="both"/>
        <w:rPr>
          <w:sz w:val="28"/>
          <w:szCs w:val="28"/>
        </w:rPr>
      </w:pPr>
      <w:r>
        <w:rPr>
          <w:sz w:val="28"/>
          <w:szCs w:val="28"/>
        </w:rPr>
        <w:t>Характерною особливістю туристичного бізнесу є те, що обидві складові використовуються в рівній</w:t>
      </w:r>
      <w:r>
        <w:rPr>
          <w:sz w:val="28"/>
          <w:szCs w:val="28"/>
        </w:rPr>
        <w:t xml:space="preserve"> мірі і не можуть існувати один без одного, оскільки є предметом зацікавленості туристів. У більшості випадків туристичний продукт – це результат зусиль багатьох підприємств. Як відомо, туристичний продукт – це будь-яка послуга, що задовольняє потреби тури</w:t>
      </w:r>
      <w:r>
        <w:rPr>
          <w:sz w:val="28"/>
          <w:szCs w:val="28"/>
        </w:rPr>
        <w:t>стів під час подорожі і підлягає оплаті з їх сторони [49-53].</w:t>
      </w:r>
    </w:p>
    <w:p w:rsidR="00000000" w:rsidRDefault="006A1D61">
      <w:pPr>
        <w:shd w:val="clear" w:color="auto" w:fill="FFFFFF"/>
        <w:spacing w:line="360" w:lineRule="auto"/>
        <w:ind w:left="29" w:firstLine="797"/>
        <w:jc w:val="both"/>
        <w:rPr>
          <w:sz w:val="28"/>
          <w:szCs w:val="28"/>
        </w:rPr>
      </w:pPr>
      <w:r>
        <w:rPr>
          <w:sz w:val="28"/>
          <w:szCs w:val="28"/>
        </w:rPr>
        <w:t>На практиці діє поняття основних і додаткових послуг. Проте, з погляду споживацьких властивостей, істотних відмінностей між ними немає. Так, включені в комплексне обслуговування екскурсії вважаю</w:t>
      </w:r>
      <w:r>
        <w:rPr>
          <w:sz w:val="28"/>
          <w:szCs w:val="28"/>
        </w:rPr>
        <w:t>ться основними послугами, але, якщо їх турист купує самостійно в місці перебування, то вони вже стають додатковими. Таким чином, різниця між основними і додатковими послугами полягає в їх відношенні до початку придбаного туристом пакету або комплексу турис</w:t>
      </w:r>
      <w:r>
        <w:rPr>
          <w:sz w:val="28"/>
          <w:szCs w:val="28"/>
        </w:rPr>
        <w:t>тичних послуг.</w:t>
      </w:r>
    </w:p>
    <w:p w:rsidR="00000000" w:rsidRDefault="006A1D61">
      <w:pPr>
        <w:shd w:val="clear" w:color="auto" w:fill="FFFFFF"/>
        <w:spacing w:line="360" w:lineRule="auto"/>
        <w:ind w:left="29" w:firstLine="797"/>
        <w:jc w:val="both"/>
        <w:rPr>
          <w:sz w:val="28"/>
          <w:szCs w:val="28"/>
        </w:rPr>
      </w:pPr>
      <w:r>
        <w:rPr>
          <w:sz w:val="28"/>
          <w:szCs w:val="28"/>
        </w:rPr>
        <w:t>По аналогії з товарами, що мають матеріально-речовинну форму, в туристичних послугах також виділяють три рівні:</w:t>
      </w:r>
    </w:p>
    <w:p w:rsidR="00000000" w:rsidRDefault="006A1D61">
      <w:pPr>
        <w:shd w:val="clear" w:color="auto" w:fill="FFFFFF"/>
        <w:spacing w:line="360" w:lineRule="auto"/>
        <w:ind w:left="29" w:firstLine="797"/>
        <w:jc w:val="both"/>
        <w:rPr>
          <w:sz w:val="28"/>
          <w:szCs w:val="28"/>
        </w:rPr>
      </w:pPr>
      <w:r>
        <w:rPr>
          <w:sz w:val="28"/>
          <w:szCs w:val="28"/>
        </w:rPr>
        <w:lastRenderedPageBreak/>
        <w:t>- послуга за задумом;</w:t>
      </w:r>
    </w:p>
    <w:p w:rsidR="00000000" w:rsidRDefault="006A1D61">
      <w:pPr>
        <w:shd w:val="clear" w:color="auto" w:fill="FFFFFF"/>
        <w:spacing w:line="360" w:lineRule="auto"/>
        <w:ind w:left="29" w:firstLine="797"/>
        <w:jc w:val="both"/>
        <w:rPr>
          <w:sz w:val="28"/>
          <w:szCs w:val="28"/>
        </w:rPr>
      </w:pPr>
      <w:r>
        <w:rPr>
          <w:sz w:val="28"/>
          <w:szCs w:val="28"/>
        </w:rPr>
        <w:t>- послуга в реальному виконанні;</w:t>
      </w:r>
    </w:p>
    <w:p w:rsidR="00000000" w:rsidRDefault="006A1D61">
      <w:pPr>
        <w:shd w:val="clear" w:color="auto" w:fill="FFFFFF"/>
        <w:spacing w:line="360" w:lineRule="auto"/>
        <w:ind w:left="29" w:firstLine="797"/>
        <w:jc w:val="both"/>
        <w:rPr>
          <w:sz w:val="28"/>
          <w:szCs w:val="28"/>
        </w:rPr>
      </w:pPr>
      <w:r>
        <w:rPr>
          <w:sz w:val="28"/>
          <w:szCs w:val="28"/>
        </w:rPr>
        <w:t>- послуга з підкріпленням.</w:t>
      </w:r>
    </w:p>
    <w:p w:rsidR="00000000" w:rsidRDefault="006A1D61">
      <w:pPr>
        <w:shd w:val="clear" w:color="auto" w:fill="FFFFFF"/>
        <w:spacing w:line="360" w:lineRule="auto"/>
        <w:ind w:left="29" w:firstLine="797"/>
        <w:jc w:val="both"/>
        <w:rPr>
          <w:sz w:val="28"/>
          <w:szCs w:val="28"/>
        </w:rPr>
      </w:pPr>
      <w:r>
        <w:rPr>
          <w:sz w:val="28"/>
          <w:szCs w:val="28"/>
        </w:rPr>
        <w:t>В основі будь-яких туристичних послуг лежить не</w:t>
      </w:r>
      <w:r>
        <w:rPr>
          <w:sz w:val="28"/>
          <w:szCs w:val="28"/>
        </w:rPr>
        <w:t>обхідність задоволення якої-небудь потреби. Тому основу послуги, її суттєву сторону представляє так званий задум, тобто спрямованість на вирішення певної проблеми, задоволення конкретної потреби. Якщо задум туристичних послуг виступає як їх змістовна сторо</w:t>
      </w:r>
      <w:r>
        <w:rPr>
          <w:sz w:val="28"/>
          <w:szCs w:val="28"/>
        </w:rPr>
        <w:t>на, то по формі туристичний продукт є саме певним набором властивостей, що дозволяють реалізувати цей задум, тобто задовольнити певну потребу клієнта.</w:t>
      </w:r>
    </w:p>
    <w:p w:rsidR="00000000" w:rsidRDefault="006A1D61">
      <w:pPr>
        <w:shd w:val="clear" w:color="auto" w:fill="FFFFFF"/>
        <w:spacing w:line="360" w:lineRule="auto"/>
        <w:ind w:left="29" w:firstLine="797"/>
        <w:jc w:val="both"/>
        <w:rPr>
          <w:sz w:val="28"/>
          <w:szCs w:val="28"/>
        </w:rPr>
      </w:pPr>
      <w:r>
        <w:rPr>
          <w:sz w:val="28"/>
          <w:szCs w:val="28"/>
        </w:rPr>
        <w:t>На другому рівні туристичних послуг розглядаються його властивості і характеристики: рівень якості, комфо</w:t>
      </w:r>
      <w:r>
        <w:rPr>
          <w:sz w:val="28"/>
          <w:szCs w:val="28"/>
        </w:rPr>
        <w:t>рт, престиж, економічність, безпека, враження тощо.</w:t>
      </w:r>
    </w:p>
    <w:p w:rsidR="00000000" w:rsidRDefault="006A1D61">
      <w:pPr>
        <w:shd w:val="clear" w:color="auto" w:fill="FFFFFF"/>
        <w:spacing w:line="360" w:lineRule="auto"/>
        <w:ind w:left="29" w:firstLine="797"/>
        <w:jc w:val="both"/>
        <w:rPr>
          <w:sz w:val="28"/>
          <w:szCs w:val="28"/>
        </w:rPr>
      </w:pPr>
      <w:r>
        <w:rPr>
          <w:sz w:val="28"/>
          <w:szCs w:val="28"/>
        </w:rPr>
        <w:t xml:space="preserve">Третій рівень – це туристична послуга з підкріпленням. Діяльність туристичного підприємства повинна бути направлена на формування дружніх відносин з клієнтом, надання йому </w:t>
      </w:r>
      <w:proofErr w:type="spellStart"/>
      <w:r>
        <w:rPr>
          <w:sz w:val="28"/>
          <w:szCs w:val="28"/>
        </w:rPr>
        <w:t>всесторонньої</w:t>
      </w:r>
      <w:proofErr w:type="spellEnd"/>
      <w:r>
        <w:rPr>
          <w:sz w:val="28"/>
          <w:szCs w:val="28"/>
        </w:rPr>
        <w:t xml:space="preserve"> допомоги, додатков</w:t>
      </w:r>
      <w:r>
        <w:rPr>
          <w:sz w:val="28"/>
          <w:szCs w:val="28"/>
        </w:rPr>
        <w:t>их і символічних вигод. Це може бути досягнуто шляхом високого рівня якості і швидкості обслуговування, консультаціями і інформацією, неформальним спілкуванням тощо</w:t>
      </w:r>
    </w:p>
    <w:p w:rsidR="00000000" w:rsidRDefault="006A1D61">
      <w:pPr>
        <w:shd w:val="clear" w:color="auto" w:fill="FFFFFF"/>
        <w:spacing w:line="360" w:lineRule="auto"/>
        <w:ind w:left="29" w:firstLine="797"/>
        <w:jc w:val="both"/>
        <w:rPr>
          <w:sz w:val="28"/>
          <w:szCs w:val="28"/>
        </w:rPr>
      </w:pPr>
      <w:r>
        <w:rPr>
          <w:sz w:val="28"/>
          <w:szCs w:val="28"/>
        </w:rPr>
        <w:t>Структура туристичних послуг являє собою інтегровану систему таких складових як:</w:t>
      </w:r>
    </w:p>
    <w:p w:rsidR="00000000" w:rsidRDefault="006A1D61">
      <w:pPr>
        <w:shd w:val="clear" w:color="auto" w:fill="FFFFFF"/>
        <w:spacing w:line="360" w:lineRule="auto"/>
        <w:ind w:left="29" w:firstLine="797"/>
        <w:jc w:val="both"/>
        <w:rPr>
          <w:sz w:val="28"/>
          <w:szCs w:val="28"/>
        </w:rPr>
      </w:pPr>
      <w:r>
        <w:rPr>
          <w:sz w:val="28"/>
          <w:szCs w:val="28"/>
        </w:rPr>
        <w:t xml:space="preserve">- основні </w:t>
      </w:r>
      <w:r>
        <w:rPr>
          <w:sz w:val="28"/>
          <w:szCs w:val="28"/>
        </w:rPr>
        <w:t xml:space="preserve">послуги – це готельні послуги, </w:t>
      </w:r>
      <w:proofErr w:type="spellStart"/>
      <w:r>
        <w:rPr>
          <w:sz w:val="28"/>
          <w:szCs w:val="28"/>
        </w:rPr>
        <w:t>послуги</w:t>
      </w:r>
      <w:proofErr w:type="spellEnd"/>
      <w:r>
        <w:rPr>
          <w:sz w:val="28"/>
          <w:szCs w:val="28"/>
        </w:rPr>
        <w:t xml:space="preserve"> підприємств громадського харчування, транспортних підприємств;</w:t>
      </w:r>
    </w:p>
    <w:p w:rsidR="00000000" w:rsidRDefault="006A1D61">
      <w:pPr>
        <w:shd w:val="clear" w:color="auto" w:fill="FFFFFF"/>
        <w:spacing w:line="360" w:lineRule="auto"/>
        <w:ind w:left="29" w:firstLine="797"/>
        <w:jc w:val="both"/>
        <w:rPr>
          <w:sz w:val="28"/>
          <w:szCs w:val="28"/>
        </w:rPr>
      </w:pPr>
      <w:r>
        <w:rPr>
          <w:sz w:val="28"/>
          <w:szCs w:val="28"/>
        </w:rPr>
        <w:t>- додаткові – охоплюють екскурсійну діяльність, медичні та спортивні заклади, побутові послуги, телефон, пошту, послуги з прокату, страхування;</w:t>
      </w:r>
    </w:p>
    <w:p w:rsidR="00000000" w:rsidRDefault="006A1D61">
      <w:pPr>
        <w:shd w:val="clear" w:color="auto" w:fill="FFFFFF"/>
        <w:spacing w:line="360" w:lineRule="auto"/>
        <w:ind w:left="29" w:firstLine="797"/>
        <w:jc w:val="both"/>
        <w:rPr>
          <w:sz w:val="28"/>
          <w:szCs w:val="28"/>
        </w:rPr>
      </w:pPr>
      <w:r>
        <w:rPr>
          <w:sz w:val="28"/>
          <w:szCs w:val="28"/>
        </w:rPr>
        <w:t xml:space="preserve">- супутні </w:t>
      </w:r>
      <w:r>
        <w:rPr>
          <w:sz w:val="28"/>
          <w:szCs w:val="28"/>
        </w:rPr>
        <w:t>– послуги місцевого інфраструктурного комплексу [54-64].</w:t>
      </w:r>
    </w:p>
    <w:p w:rsidR="00000000" w:rsidRDefault="006A1D61">
      <w:pPr>
        <w:shd w:val="clear" w:color="auto" w:fill="FFFFFF"/>
        <w:spacing w:line="360" w:lineRule="auto"/>
        <w:ind w:left="29" w:firstLine="797"/>
        <w:jc w:val="both"/>
        <w:rPr>
          <w:sz w:val="28"/>
          <w:szCs w:val="28"/>
        </w:rPr>
      </w:pPr>
      <w:r>
        <w:rPr>
          <w:sz w:val="28"/>
          <w:szCs w:val="28"/>
        </w:rPr>
        <w:t>Більш конкретний поділ послуг що надаються в туристичній галузі можна зробити використовуючи ознаку участі суб'єктів господарювання у секторах виробництва, а саме:</w:t>
      </w:r>
    </w:p>
    <w:p w:rsidR="00000000" w:rsidRDefault="006A1D61">
      <w:pPr>
        <w:shd w:val="clear" w:color="auto" w:fill="FFFFFF"/>
        <w:spacing w:line="360" w:lineRule="auto"/>
        <w:ind w:left="29" w:firstLine="797"/>
        <w:jc w:val="both"/>
        <w:rPr>
          <w:sz w:val="28"/>
          <w:szCs w:val="28"/>
        </w:rPr>
      </w:pPr>
      <w:r>
        <w:rPr>
          <w:sz w:val="28"/>
          <w:szCs w:val="28"/>
        </w:rPr>
        <w:lastRenderedPageBreak/>
        <w:t>1) галузі первинного циклу – передб</w:t>
      </w:r>
      <w:r>
        <w:rPr>
          <w:sz w:val="28"/>
          <w:szCs w:val="28"/>
        </w:rPr>
        <w:t>ачають послуги з перевезення споживачів, готельні послуги та послуги закладів харчування;</w:t>
      </w:r>
    </w:p>
    <w:p w:rsidR="00000000" w:rsidRDefault="006A1D61">
      <w:pPr>
        <w:shd w:val="clear" w:color="auto" w:fill="FFFFFF"/>
        <w:spacing w:line="360" w:lineRule="auto"/>
        <w:ind w:left="29" w:firstLine="797"/>
        <w:jc w:val="both"/>
        <w:rPr>
          <w:sz w:val="28"/>
          <w:szCs w:val="28"/>
        </w:rPr>
      </w:pPr>
      <w:r>
        <w:rPr>
          <w:sz w:val="28"/>
          <w:szCs w:val="28"/>
        </w:rPr>
        <w:t>2) галузі вторинного циклу – посередники між виробниками послуг і споживачами – туристичні агенції, туристичні бюро, туристичні оператори;</w:t>
      </w:r>
    </w:p>
    <w:p w:rsidR="00000000" w:rsidRDefault="006A1D61">
      <w:pPr>
        <w:shd w:val="clear" w:color="auto" w:fill="FFFFFF"/>
        <w:spacing w:line="360" w:lineRule="auto"/>
        <w:ind w:left="29" w:firstLine="797"/>
        <w:jc w:val="both"/>
        <w:rPr>
          <w:sz w:val="28"/>
          <w:szCs w:val="28"/>
        </w:rPr>
      </w:pPr>
      <w:r>
        <w:rPr>
          <w:sz w:val="28"/>
          <w:szCs w:val="28"/>
        </w:rPr>
        <w:t xml:space="preserve">3) галузі третинного циклу </w:t>
      </w:r>
      <w:r>
        <w:rPr>
          <w:sz w:val="28"/>
          <w:szCs w:val="28"/>
        </w:rPr>
        <w:t>– підприємства, що надають послуги необхідні для функціонування перших двох секторів: страхові та юридичні компанії, банки, медичні установи, екскурсійні бюро, спортивно-оздоровчі та побутові послуги;</w:t>
      </w:r>
    </w:p>
    <w:p w:rsidR="00000000" w:rsidRDefault="006A1D61">
      <w:pPr>
        <w:shd w:val="clear" w:color="auto" w:fill="FFFFFF"/>
        <w:spacing w:line="360" w:lineRule="auto"/>
        <w:ind w:left="29" w:firstLine="797"/>
        <w:jc w:val="both"/>
        <w:rPr>
          <w:sz w:val="28"/>
          <w:szCs w:val="28"/>
        </w:rPr>
      </w:pPr>
      <w:r>
        <w:rPr>
          <w:sz w:val="28"/>
          <w:szCs w:val="28"/>
        </w:rPr>
        <w:t>4) галузі четвертого циклу – це підприємства, що надают</w:t>
      </w:r>
      <w:r>
        <w:rPr>
          <w:sz w:val="28"/>
          <w:szCs w:val="28"/>
        </w:rPr>
        <w:t xml:space="preserve">ь </w:t>
      </w:r>
      <w:proofErr w:type="spellStart"/>
      <w:r>
        <w:rPr>
          <w:sz w:val="28"/>
          <w:szCs w:val="28"/>
        </w:rPr>
        <w:t>довідково</w:t>
      </w:r>
      <w:proofErr w:type="spellEnd"/>
      <w:r>
        <w:rPr>
          <w:sz w:val="28"/>
          <w:szCs w:val="28"/>
        </w:rPr>
        <w:t xml:space="preserve"> – інформаційні послуги.</w:t>
      </w:r>
    </w:p>
    <w:p w:rsidR="00000000" w:rsidRDefault="006A1D61">
      <w:pPr>
        <w:shd w:val="clear" w:color="auto" w:fill="FFFFFF"/>
        <w:spacing w:line="360" w:lineRule="auto"/>
        <w:ind w:left="29" w:firstLine="797"/>
        <w:jc w:val="both"/>
        <w:rPr>
          <w:sz w:val="28"/>
          <w:szCs w:val="28"/>
        </w:rPr>
      </w:pPr>
      <w:r>
        <w:rPr>
          <w:sz w:val="28"/>
          <w:szCs w:val="28"/>
        </w:rPr>
        <w:t>Запропонований поділ дає змогу чіткіше диференціювати спектр послуг, які надаються підприємствами, що тісно співпрацюють з галуззю туризму, але безпосередньо до неї не входять.</w:t>
      </w:r>
    </w:p>
    <w:p w:rsidR="00000000" w:rsidRDefault="006A1D61">
      <w:pPr>
        <w:shd w:val="clear" w:color="auto" w:fill="FFFFFF"/>
        <w:spacing w:line="360" w:lineRule="auto"/>
        <w:ind w:left="29" w:firstLine="797"/>
        <w:jc w:val="both"/>
        <w:rPr>
          <w:sz w:val="28"/>
          <w:szCs w:val="28"/>
        </w:rPr>
      </w:pPr>
      <w:r>
        <w:rPr>
          <w:sz w:val="28"/>
          <w:szCs w:val="28"/>
        </w:rPr>
        <w:t>Туристичним послугам властиві чотири характ</w:t>
      </w:r>
      <w:r>
        <w:rPr>
          <w:sz w:val="28"/>
          <w:szCs w:val="28"/>
        </w:rPr>
        <w:t>еристики, які відрізняють послугу від товару: невідчутність, нерозривність виробництва і споживання, мінливість і нездатність до зберігання [13, 65-70].</w:t>
      </w:r>
    </w:p>
    <w:p w:rsidR="00000000" w:rsidRDefault="006A1D61">
      <w:pPr>
        <w:shd w:val="clear" w:color="auto" w:fill="FFFFFF"/>
        <w:spacing w:line="360" w:lineRule="auto"/>
        <w:ind w:left="29" w:firstLine="797"/>
        <w:jc w:val="both"/>
        <w:rPr>
          <w:sz w:val="28"/>
          <w:szCs w:val="28"/>
        </w:rPr>
      </w:pPr>
      <w:r>
        <w:rPr>
          <w:sz w:val="28"/>
          <w:szCs w:val="28"/>
        </w:rPr>
        <w:t>Туристичні послуги, як і будь-які інші послуги, нематеріальні, невідчутні. Цим вони відрізняються від т</w:t>
      </w:r>
      <w:r>
        <w:rPr>
          <w:sz w:val="28"/>
          <w:szCs w:val="28"/>
        </w:rPr>
        <w:t xml:space="preserve">оварів та інших матеріальних благ. Невідчутність туристичних послуг – дуже важлива властивість. Корисний ефект туристичного сервісу може бути охарактеризований суб'єктивним сприйняттям його споживачами. Невідчутність цього ефекту і його невіддільність від </w:t>
      </w:r>
      <w:r>
        <w:rPr>
          <w:sz w:val="28"/>
          <w:szCs w:val="28"/>
        </w:rPr>
        <w:t>процесу виробництва ускладнюють не тільки його споживання, що відбувається безпосередньо на місці перебування туристично-рекреаційних ресурсів. Невідчутність створює такі умови, коли невизначеність корисного ефекту туристичних послуг поєднана з особливим р</w:t>
      </w:r>
      <w:r>
        <w:rPr>
          <w:sz w:val="28"/>
          <w:szCs w:val="28"/>
        </w:rPr>
        <w:t>изиком споживчого вибору. Потенційний турист має можливість лише непрямої оцінки споживчих властивостей послуг, що здобуваються, використовуючи для цього суспільну думку, рекламу, фірмовий знак і т. п.</w:t>
      </w:r>
    </w:p>
    <w:p w:rsidR="00000000" w:rsidRDefault="006A1D61">
      <w:pPr>
        <w:shd w:val="clear" w:color="auto" w:fill="FFFFFF"/>
        <w:spacing w:line="360" w:lineRule="auto"/>
        <w:ind w:left="29" w:firstLine="797"/>
        <w:jc w:val="both"/>
        <w:rPr>
          <w:sz w:val="28"/>
          <w:szCs w:val="28"/>
        </w:rPr>
      </w:pPr>
      <w:r>
        <w:rPr>
          <w:sz w:val="28"/>
          <w:szCs w:val="28"/>
        </w:rPr>
        <w:lastRenderedPageBreak/>
        <w:t>Нерозривність виробництва і споживання послуги – голов</w:t>
      </w:r>
      <w:r>
        <w:rPr>
          <w:sz w:val="28"/>
          <w:szCs w:val="28"/>
        </w:rPr>
        <w:t xml:space="preserve">на особливість, що робить послуги дійсно послугами і відрізняє їх від товарів. Надати послугу можна тільки тоді, коли поступає замовлення або з'являється клієнт. З цієї точки зору виробництво і споживання послуг невід’ємні. Невідчутність, нематеріальність </w:t>
      </w:r>
      <w:r>
        <w:rPr>
          <w:sz w:val="28"/>
          <w:szCs w:val="28"/>
        </w:rPr>
        <w:t>туристичних послуг накладають своєрідний відбиток не тільки на споживання, а й на виробництво. Послуга в найбільш загальному розумінні – це діяльність (чи процес) невловимого характеру, зміст якої полягає в тому, що одна сторона – постачальник може запропо</w:t>
      </w:r>
      <w:r>
        <w:rPr>
          <w:sz w:val="28"/>
          <w:szCs w:val="28"/>
        </w:rPr>
        <w:t xml:space="preserve">нувати іншій стороні споживачеві, або надає за його замовленням з метою одержання визначеної вигоди. При цьому туристична діяльність не розділяє виробництво, реалізацію, споживання послуг ні в часі, ні в просторі. Отже, виробництво, реалізація, споживання </w:t>
      </w:r>
      <w:r>
        <w:rPr>
          <w:sz w:val="28"/>
          <w:szCs w:val="28"/>
        </w:rPr>
        <w:t>туристичних послуг відбувається одночасно, не виділяючись в самостійні стадії.</w:t>
      </w:r>
    </w:p>
    <w:p w:rsidR="00000000" w:rsidRDefault="006A1D61">
      <w:pPr>
        <w:shd w:val="clear" w:color="auto" w:fill="FFFFFF"/>
        <w:spacing w:line="360" w:lineRule="auto"/>
        <w:ind w:left="29" w:firstLine="797"/>
        <w:jc w:val="both"/>
        <w:rPr>
          <w:sz w:val="28"/>
          <w:szCs w:val="28"/>
        </w:rPr>
      </w:pPr>
      <w:r>
        <w:rPr>
          <w:sz w:val="28"/>
          <w:szCs w:val="28"/>
        </w:rPr>
        <w:t>При нерозривності виробництва і споживання послуг ступінь контакту між продавцем і клієнтом може бути різним. Але багато видів послуг вимагають тісного прямого контакту продавця</w:t>
      </w:r>
      <w:r>
        <w:rPr>
          <w:sz w:val="28"/>
          <w:szCs w:val="28"/>
        </w:rPr>
        <w:t xml:space="preserve"> з покупцем. Невіддільність виробництва від споживання послуг обумовлює зміну ролі покупця і продавця в процесі відтворення. Клієнт не просто споживає послугу, але підключається до її виробництва і доставки. Участь покупця на всіх фазах відтворювального пр</w:t>
      </w:r>
      <w:r>
        <w:rPr>
          <w:sz w:val="28"/>
          <w:szCs w:val="28"/>
        </w:rPr>
        <w:t>оцесу у сфері обслуговування означає, що постачальник повинен піклуватися про те, що і як проводити. Поведінка продавця у присутності покупця визначає вірогідність повторення послуги. Нерозривність процесу виробництва та споживання являє собою саме той фак</w:t>
      </w:r>
      <w:r>
        <w:rPr>
          <w:sz w:val="28"/>
          <w:szCs w:val="28"/>
        </w:rPr>
        <w:t>тор, який дійсно відрізняє послуги, від товару в матеріальній формі.</w:t>
      </w:r>
    </w:p>
    <w:p w:rsidR="00000000" w:rsidRDefault="006A1D61">
      <w:pPr>
        <w:shd w:val="clear" w:color="auto" w:fill="FFFFFF"/>
        <w:spacing w:line="360" w:lineRule="auto"/>
        <w:ind w:left="29" w:firstLine="797"/>
        <w:jc w:val="both"/>
        <w:rPr>
          <w:sz w:val="28"/>
          <w:szCs w:val="28"/>
        </w:rPr>
      </w:pPr>
      <w:r>
        <w:rPr>
          <w:sz w:val="28"/>
          <w:szCs w:val="28"/>
        </w:rPr>
        <w:t xml:space="preserve">Мінливість – важлива відмінна риса туристичних послуг. Якість послуги залежить від того, хто, коли і де її надає. Непостійність якості туристичних послуг обумовлена багатьма обставинами. </w:t>
      </w:r>
      <w:r>
        <w:rPr>
          <w:sz w:val="28"/>
          <w:szCs w:val="28"/>
        </w:rPr>
        <w:t xml:space="preserve">Частіше за все причина криється в самому працівнику, його низькій кваліфікації, слабкості підготовки і навчання, </w:t>
      </w:r>
      <w:proofErr w:type="spellStart"/>
      <w:r>
        <w:rPr>
          <w:sz w:val="28"/>
          <w:szCs w:val="28"/>
        </w:rPr>
        <w:t>неінформованість</w:t>
      </w:r>
      <w:proofErr w:type="spellEnd"/>
      <w:r>
        <w:rPr>
          <w:sz w:val="28"/>
          <w:szCs w:val="28"/>
        </w:rPr>
        <w:t xml:space="preserve">, відсутності регулярної підтримки з </w:t>
      </w:r>
      <w:r>
        <w:rPr>
          <w:sz w:val="28"/>
          <w:szCs w:val="28"/>
        </w:rPr>
        <w:lastRenderedPageBreak/>
        <w:t>боку менеджерів. Іноді мінливість якості обслуговування пов'язана з професійною непридатні</w:t>
      </w:r>
      <w:r>
        <w:rPr>
          <w:sz w:val="28"/>
          <w:szCs w:val="28"/>
        </w:rPr>
        <w:t>стю працівника.</w:t>
      </w:r>
    </w:p>
    <w:p w:rsidR="00000000" w:rsidRDefault="006A1D61">
      <w:pPr>
        <w:shd w:val="clear" w:color="auto" w:fill="FFFFFF"/>
        <w:spacing w:line="360" w:lineRule="auto"/>
        <w:ind w:left="29" w:firstLine="797"/>
        <w:jc w:val="both"/>
        <w:rPr>
          <w:sz w:val="28"/>
          <w:szCs w:val="28"/>
        </w:rPr>
      </w:pPr>
      <w:r>
        <w:rPr>
          <w:sz w:val="28"/>
          <w:szCs w:val="28"/>
        </w:rPr>
        <w:t>Нездатність до зберігання – наступна відмінна риса туристичних послуг. Їх не можна провести про запас або складати. Транспортні пасажирські перевезення, ночівлі в засобах розміщення не можуть бути накопичені для подальшого продажу подібно п</w:t>
      </w:r>
      <w:r>
        <w:rPr>
          <w:sz w:val="28"/>
          <w:szCs w:val="28"/>
        </w:rPr>
        <w:t>родукції промисловості. Нездатність послуг до зберігання не є складною проблемою в умовах постійного попиту [1, 45].</w:t>
      </w:r>
    </w:p>
    <w:p w:rsidR="00000000" w:rsidRDefault="006A1D61">
      <w:pPr>
        <w:shd w:val="clear" w:color="auto" w:fill="FFFFFF"/>
        <w:spacing w:line="360" w:lineRule="auto"/>
        <w:ind w:left="29" w:firstLine="797"/>
        <w:jc w:val="both"/>
        <w:rPr>
          <w:sz w:val="28"/>
          <w:szCs w:val="28"/>
        </w:rPr>
      </w:pPr>
      <w:r>
        <w:rPr>
          <w:sz w:val="28"/>
          <w:szCs w:val="28"/>
        </w:rPr>
        <w:t>Невідчутність послуг, неможливість їх накопичувати, зберігати, як, наприклад, товари, підсилює підприємницький ризик у туризмі. Унаслідок ц</w:t>
      </w:r>
      <w:r>
        <w:rPr>
          <w:sz w:val="28"/>
          <w:szCs w:val="28"/>
        </w:rPr>
        <w:t>ього нереалізований туристичний продукт, у тому числі послуги з готельного, транспортного, екскурсійного й іншого обслуговування, не продані з причин сезонності чи іншого характеру, веде до непоправних витрат.</w:t>
      </w:r>
    </w:p>
    <w:p w:rsidR="00000000" w:rsidRDefault="006A1D61">
      <w:pPr>
        <w:shd w:val="clear" w:color="auto" w:fill="FFFFFF"/>
        <w:spacing w:line="360" w:lineRule="auto"/>
        <w:ind w:left="29" w:firstLine="797"/>
        <w:jc w:val="both"/>
        <w:rPr>
          <w:sz w:val="28"/>
          <w:szCs w:val="28"/>
        </w:rPr>
      </w:pPr>
      <w:r>
        <w:rPr>
          <w:sz w:val="28"/>
          <w:szCs w:val="28"/>
        </w:rPr>
        <w:t>Ще одним із важливих проявів природи послуг, к</w:t>
      </w:r>
      <w:r>
        <w:rPr>
          <w:sz w:val="28"/>
          <w:szCs w:val="28"/>
        </w:rPr>
        <w:t xml:space="preserve">отрі входять в туристичний продукт, є їхня комплексність. Під комплексністю розуміється специфічна властивість сервісної діяльності, що зумовлена наданням цілого набору послуг. У складі набору основна профільна послуга дається в сукупності з додатковими і </w:t>
      </w:r>
      <w:r>
        <w:rPr>
          <w:sz w:val="28"/>
          <w:szCs w:val="28"/>
        </w:rPr>
        <w:t xml:space="preserve">супутніми послугами. Ступінь комплексності туристичних послуг досить високий порівняно, наприклад, з побутовими, діловими, торговими й іншими послугами. Комплексна природа туристичних послуг безпосередньо впливає на якість сервісу. Висока якість сервісу в </w:t>
      </w:r>
      <w:r>
        <w:rPr>
          <w:sz w:val="28"/>
          <w:szCs w:val="28"/>
        </w:rPr>
        <w:t>туризмі може бути отримана лише при відповідному якісному рівні всіх складових туристичного продукту [24].</w:t>
      </w:r>
    </w:p>
    <w:p w:rsidR="00000000" w:rsidRDefault="006A1D61">
      <w:pPr>
        <w:shd w:val="clear" w:color="auto" w:fill="FFFFFF"/>
        <w:spacing w:line="360" w:lineRule="auto"/>
        <w:ind w:left="29" w:firstLine="797"/>
        <w:jc w:val="both"/>
        <w:rPr>
          <w:sz w:val="28"/>
          <w:szCs w:val="28"/>
        </w:rPr>
      </w:pPr>
      <w:r>
        <w:rPr>
          <w:sz w:val="28"/>
          <w:szCs w:val="28"/>
        </w:rPr>
        <w:t>У туристичній сфері основними комерційними одиницями виступають не тільки окремі послуги і товари, але й окремі місцевості як туристичні продукти. Ві</w:t>
      </w:r>
      <w:r>
        <w:rPr>
          <w:sz w:val="28"/>
          <w:szCs w:val="28"/>
        </w:rPr>
        <w:t>домий класичний маркетинговий підхід до продажу і просування об'єктів на певному ринку у формі товарів, послуг, організацій, осіб, місць та ідей знайшов особливе місце в туризмі [56-60, 71].</w:t>
      </w:r>
    </w:p>
    <w:p w:rsidR="00000000" w:rsidRDefault="006A1D61">
      <w:pPr>
        <w:shd w:val="clear" w:color="auto" w:fill="FFFFFF"/>
        <w:spacing w:line="360" w:lineRule="auto"/>
        <w:ind w:left="29" w:firstLine="797"/>
        <w:jc w:val="both"/>
        <w:rPr>
          <w:sz w:val="28"/>
          <w:szCs w:val="28"/>
        </w:rPr>
      </w:pPr>
      <w:r>
        <w:rPr>
          <w:sz w:val="28"/>
          <w:szCs w:val="28"/>
        </w:rPr>
        <w:lastRenderedPageBreak/>
        <w:t>Таким чином, підсумовуючи усе вищезазначене можна стверджувати, щ</w:t>
      </w:r>
      <w:r>
        <w:rPr>
          <w:sz w:val="28"/>
          <w:szCs w:val="28"/>
        </w:rPr>
        <w:t>о туристичній послузі властиві як загальні, так і специфічні особливості. До загальних можна віднести ті, що відрізняють послуги від товарів, а саме: неможливість зберігання, складування, транспортування, недосяжність послуги до моменту її отримання, змінн</w:t>
      </w:r>
      <w:r>
        <w:rPr>
          <w:sz w:val="28"/>
          <w:szCs w:val="28"/>
        </w:rPr>
        <w:t>ість якості. Разом з тим, специфічними рисами слід вважати: територіальну розрізненість виробника, реалізатора і споживача, високий ступінь індивідуалізації послуги, інформаційна насиченість, життєвий цикл, мультиплікаційний ефект від споживання туристично</w:t>
      </w:r>
      <w:r>
        <w:rPr>
          <w:sz w:val="28"/>
          <w:szCs w:val="28"/>
        </w:rPr>
        <w:t xml:space="preserve">ї послуги, а також </w:t>
      </w:r>
      <w:proofErr w:type="spellStart"/>
      <w:r>
        <w:rPr>
          <w:sz w:val="28"/>
          <w:szCs w:val="28"/>
        </w:rPr>
        <w:t>процесний</w:t>
      </w:r>
      <w:proofErr w:type="spellEnd"/>
      <w:r>
        <w:rPr>
          <w:sz w:val="28"/>
          <w:szCs w:val="28"/>
        </w:rPr>
        <w:t xml:space="preserve"> аспект одержання послуги.</w:t>
      </w:r>
    </w:p>
    <w:p w:rsidR="00000000" w:rsidRDefault="006A1D61">
      <w:pPr>
        <w:shd w:val="clear" w:color="auto" w:fill="FFFFFF"/>
        <w:spacing w:line="360" w:lineRule="auto"/>
        <w:ind w:left="29" w:firstLine="797"/>
        <w:jc w:val="both"/>
        <w:rPr>
          <w:sz w:val="28"/>
          <w:szCs w:val="28"/>
        </w:rPr>
      </w:pPr>
      <w:r>
        <w:rPr>
          <w:sz w:val="28"/>
          <w:szCs w:val="28"/>
        </w:rPr>
        <w:t>Отже, ми поділяємо думку фахівців туристської галузі, дослідників, що не можна ототожнювати поняття «туристичний продукт», та «туристична послуга», оскільки туристичний продукт є більш широким поняттям</w:t>
      </w:r>
      <w:r>
        <w:rPr>
          <w:sz w:val="28"/>
          <w:szCs w:val="28"/>
        </w:rPr>
        <w:t xml:space="preserve">, ніж туристична послуга (яка є лише його складовою). </w:t>
      </w:r>
    </w:p>
    <w:p w:rsidR="00000000" w:rsidRDefault="006A1D61">
      <w:pPr>
        <w:shd w:val="clear" w:color="auto" w:fill="FFFFFF"/>
        <w:spacing w:line="360" w:lineRule="auto"/>
        <w:ind w:left="29" w:firstLine="797"/>
        <w:jc w:val="both"/>
        <w:rPr>
          <w:sz w:val="28"/>
          <w:szCs w:val="28"/>
        </w:rPr>
      </w:pPr>
      <w:r>
        <w:rPr>
          <w:sz w:val="28"/>
          <w:szCs w:val="28"/>
        </w:rPr>
        <w:t>Таким чином, розвиток та модернізація багатьох підприємств готельного господарства, підвищення якості надання послуг, особистий підхід до кожного примхливого клієнта та запровадження міжнародних станда</w:t>
      </w:r>
      <w:r>
        <w:rPr>
          <w:sz w:val="28"/>
          <w:szCs w:val="28"/>
        </w:rPr>
        <w:t xml:space="preserve">ртів обслуговування – все це є першочерговими завданнями реформування та розвитку готельного бізнесу, одним із напрямків якого є організація бізнесу у форматі заміського готелю </w:t>
      </w:r>
    </w:p>
    <w:p w:rsidR="00000000" w:rsidRDefault="006A1D61">
      <w:pPr>
        <w:shd w:val="clear" w:color="auto" w:fill="FFFFFF"/>
        <w:spacing w:line="360" w:lineRule="auto"/>
        <w:ind w:left="29" w:firstLine="797"/>
        <w:jc w:val="both"/>
        <w:rPr>
          <w:sz w:val="28"/>
          <w:szCs w:val="28"/>
        </w:rPr>
      </w:pPr>
    </w:p>
    <w:p w:rsidR="00000000" w:rsidRDefault="006A1D61">
      <w:pPr>
        <w:shd w:val="clear" w:color="auto" w:fill="FFFFFF"/>
        <w:spacing w:line="360" w:lineRule="auto"/>
        <w:ind w:left="29" w:firstLine="797"/>
        <w:jc w:val="both"/>
        <w:rPr>
          <w:sz w:val="32"/>
          <w:szCs w:val="32"/>
        </w:rPr>
      </w:pPr>
      <w:r>
        <w:rPr>
          <w:sz w:val="28"/>
          <w:szCs w:val="28"/>
        </w:rPr>
        <w:t>1.3.2 Особливості туристичних послуг</w:t>
      </w:r>
    </w:p>
    <w:p w:rsidR="00000000" w:rsidRDefault="006A1D61">
      <w:pPr>
        <w:shd w:val="clear" w:color="auto" w:fill="FFFFFF"/>
        <w:spacing w:line="360" w:lineRule="auto"/>
        <w:ind w:left="29" w:firstLine="797"/>
        <w:jc w:val="both"/>
        <w:rPr>
          <w:sz w:val="32"/>
          <w:szCs w:val="32"/>
        </w:rPr>
      </w:pPr>
    </w:p>
    <w:p w:rsidR="00000000" w:rsidRDefault="006A1D61">
      <w:pPr>
        <w:shd w:val="clear" w:color="auto" w:fill="FFFFFF"/>
        <w:spacing w:line="360" w:lineRule="auto"/>
        <w:ind w:left="29" w:firstLine="797"/>
        <w:jc w:val="both"/>
        <w:rPr>
          <w:sz w:val="28"/>
          <w:szCs w:val="28"/>
        </w:rPr>
      </w:pPr>
      <w:r>
        <w:rPr>
          <w:sz w:val="28"/>
          <w:szCs w:val="28"/>
        </w:rPr>
        <w:t xml:space="preserve">В умовах ринкової економіки вітчизняні </w:t>
      </w:r>
      <w:r>
        <w:rPr>
          <w:sz w:val="28"/>
          <w:szCs w:val="28"/>
        </w:rPr>
        <w:t>підприємці виявилися поза межами звичного середовища, де єдиним товаром була матеріальна продукція, чи, точніше, вузька її частина – товари народного споживання. Нові відносини вимагають освоєння нових сегментів ринку, таких як ринок капіталу, робочої сили</w:t>
      </w:r>
      <w:r>
        <w:rPr>
          <w:sz w:val="28"/>
          <w:szCs w:val="28"/>
        </w:rPr>
        <w:t>, послуг тощо [57, 58, 72].</w:t>
      </w:r>
    </w:p>
    <w:p w:rsidR="00000000" w:rsidRDefault="006A1D61">
      <w:pPr>
        <w:shd w:val="clear" w:color="auto" w:fill="FFFFFF"/>
        <w:spacing w:line="360" w:lineRule="auto"/>
        <w:ind w:left="29" w:firstLine="797"/>
        <w:jc w:val="both"/>
        <w:rPr>
          <w:sz w:val="28"/>
          <w:szCs w:val="28"/>
        </w:rPr>
      </w:pPr>
      <w:r>
        <w:rPr>
          <w:sz w:val="28"/>
          <w:szCs w:val="28"/>
        </w:rPr>
        <w:lastRenderedPageBreak/>
        <w:t>За кордоном сфера послуг є однією із економіки, які швидко розвиваються галузей. У розвинутих країнах світу частка послуг у ВВП перевищує 70 % [57, 58].</w:t>
      </w:r>
    </w:p>
    <w:p w:rsidR="00000000" w:rsidRDefault="006A1D61">
      <w:pPr>
        <w:shd w:val="clear" w:color="auto" w:fill="FFFFFF"/>
        <w:spacing w:line="360" w:lineRule="auto"/>
        <w:ind w:left="29" w:firstLine="797"/>
        <w:jc w:val="both"/>
        <w:rPr>
          <w:sz w:val="28"/>
          <w:szCs w:val="28"/>
        </w:rPr>
      </w:pPr>
      <w:r>
        <w:rPr>
          <w:sz w:val="28"/>
          <w:szCs w:val="28"/>
        </w:rPr>
        <w:t xml:space="preserve">Для вивчення й розвитку ринку туризму в Україні насамперед варто визначити </w:t>
      </w:r>
      <w:r>
        <w:rPr>
          <w:sz w:val="28"/>
          <w:szCs w:val="28"/>
        </w:rPr>
        <w:t>сутність туристичної послуги.</w:t>
      </w:r>
    </w:p>
    <w:p w:rsidR="00000000" w:rsidRDefault="006A1D61">
      <w:pPr>
        <w:shd w:val="clear" w:color="auto" w:fill="FFFFFF"/>
        <w:spacing w:line="360" w:lineRule="auto"/>
        <w:ind w:left="29" w:firstLine="797"/>
        <w:jc w:val="both"/>
        <w:rPr>
          <w:sz w:val="28"/>
          <w:szCs w:val="28"/>
        </w:rPr>
      </w:pPr>
      <w:r>
        <w:rPr>
          <w:sz w:val="28"/>
          <w:szCs w:val="28"/>
        </w:rPr>
        <w:t>Послуга – це результат безпосередньої взаємодії виконавця і споживача, а також власної діяльності виконавця щодо задоволення потреби споживача.</w:t>
      </w:r>
    </w:p>
    <w:p w:rsidR="00000000" w:rsidRDefault="006A1D61">
      <w:pPr>
        <w:shd w:val="clear" w:color="auto" w:fill="FFFFFF"/>
        <w:spacing w:line="360" w:lineRule="auto"/>
        <w:ind w:left="29" w:firstLine="797"/>
        <w:jc w:val="both"/>
        <w:rPr>
          <w:sz w:val="28"/>
          <w:szCs w:val="28"/>
        </w:rPr>
      </w:pPr>
      <w:r>
        <w:rPr>
          <w:sz w:val="28"/>
          <w:szCs w:val="28"/>
        </w:rPr>
        <w:t>Це поняття включає:</w:t>
      </w:r>
    </w:p>
    <w:p w:rsidR="00000000" w:rsidRDefault="006A1D61">
      <w:pPr>
        <w:shd w:val="clear" w:color="auto" w:fill="FFFFFF"/>
        <w:spacing w:line="360" w:lineRule="auto"/>
        <w:ind w:left="29" w:firstLine="797"/>
        <w:jc w:val="both"/>
        <w:rPr>
          <w:sz w:val="28"/>
          <w:szCs w:val="28"/>
        </w:rPr>
      </w:pPr>
      <w:r>
        <w:rPr>
          <w:sz w:val="28"/>
          <w:szCs w:val="28"/>
        </w:rPr>
        <w:t>1) взаємодію виконавця і споживача послуг (обслуговування);</w:t>
      </w:r>
    </w:p>
    <w:p w:rsidR="00000000" w:rsidRDefault="006A1D61">
      <w:pPr>
        <w:shd w:val="clear" w:color="auto" w:fill="FFFFFF"/>
        <w:spacing w:line="360" w:lineRule="auto"/>
        <w:ind w:left="29" w:firstLine="797"/>
        <w:jc w:val="both"/>
        <w:rPr>
          <w:sz w:val="28"/>
          <w:szCs w:val="28"/>
        </w:rPr>
      </w:pPr>
      <w:r>
        <w:rPr>
          <w:sz w:val="28"/>
          <w:szCs w:val="28"/>
        </w:rPr>
        <w:t>2)</w:t>
      </w:r>
      <w:r>
        <w:rPr>
          <w:sz w:val="28"/>
          <w:szCs w:val="28"/>
        </w:rPr>
        <w:t xml:space="preserve"> процес надання послуги (тобто виконання визначеної роботи) самим виконавцем;</w:t>
      </w:r>
    </w:p>
    <w:p w:rsidR="00000000" w:rsidRDefault="006A1D61">
      <w:pPr>
        <w:shd w:val="clear" w:color="auto" w:fill="FFFFFF"/>
        <w:spacing w:line="360" w:lineRule="auto"/>
        <w:ind w:left="29" w:firstLine="797"/>
        <w:jc w:val="both"/>
        <w:rPr>
          <w:sz w:val="28"/>
          <w:szCs w:val="28"/>
        </w:rPr>
      </w:pPr>
      <w:r>
        <w:rPr>
          <w:sz w:val="28"/>
          <w:szCs w:val="28"/>
        </w:rPr>
        <w:t>3) результат цих дій у вигляді «перетвореної продукції» чи «результату послуги».</w:t>
      </w:r>
    </w:p>
    <w:p w:rsidR="00000000" w:rsidRDefault="006A1D61">
      <w:pPr>
        <w:shd w:val="clear" w:color="auto" w:fill="FFFFFF"/>
        <w:spacing w:line="360" w:lineRule="auto"/>
        <w:ind w:left="29" w:firstLine="797"/>
        <w:jc w:val="both"/>
        <w:rPr>
          <w:sz w:val="28"/>
          <w:szCs w:val="28"/>
        </w:rPr>
      </w:pPr>
      <w:r>
        <w:rPr>
          <w:sz w:val="28"/>
          <w:szCs w:val="28"/>
        </w:rPr>
        <w:t xml:space="preserve">Туристична послуга – результат діяльності туристичного підприємства щодо задоволення відповідних </w:t>
      </w:r>
      <w:r>
        <w:rPr>
          <w:sz w:val="28"/>
          <w:szCs w:val="28"/>
        </w:rPr>
        <w:t xml:space="preserve">потреб туристів. Робота </w:t>
      </w:r>
      <w:proofErr w:type="spellStart"/>
      <w:r>
        <w:rPr>
          <w:sz w:val="28"/>
          <w:szCs w:val="28"/>
        </w:rPr>
        <w:t>турпідприємства</w:t>
      </w:r>
      <w:proofErr w:type="spellEnd"/>
      <w:r>
        <w:rPr>
          <w:sz w:val="28"/>
          <w:szCs w:val="28"/>
        </w:rPr>
        <w:t xml:space="preserve"> полягає як у організації всієї подорожі і в організації окремих послуг.</w:t>
      </w:r>
    </w:p>
    <w:p w:rsidR="00000000" w:rsidRDefault="006A1D61">
      <w:pPr>
        <w:shd w:val="clear" w:color="auto" w:fill="FFFFFF"/>
        <w:spacing w:line="360" w:lineRule="auto"/>
        <w:ind w:left="29" w:firstLine="797"/>
        <w:jc w:val="both"/>
        <w:rPr>
          <w:sz w:val="28"/>
          <w:szCs w:val="28"/>
        </w:rPr>
      </w:pPr>
      <w:r>
        <w:rPr>
          <w:sz w:val="28"/>
          <w:szCs w:val="28"/>
        </w:rPr>
        <w:t>Туристичним послугам, як і будь-яким іншим послугам, властиві особливі риси, які можна позначити як «три Н»:</w:t>
      </w:r>
    </w:p>
    <w:p w:rsidR="00000000" w:rsidRDefault="006A1D61">
      <w:pPr>
        <w:shd w:val="clear" w:color="auto" w:fill="FFFFFF"/>
        <w:spacing w:line="360" w:lineRule="auto"/>
        <w:ind w:left="29" w:firstLine="797"/>
        <w:jc w:val="both"/>
        <w:rPr>
          <w:sz w:val="28"/>
          <w:szCs w:val="28"/>
        </w:rPr>
      </w:pPr>
      <w:r>
        <w:rPr>
          <w:sz w:val="28"/>
          <w:szCs w:val="28"/>
        </w:rPr>
        <w:t>- невідчутність. Туристичні послуги</w:t>
      </w:r>
      <w:r>
        <w:rPr>
          <w:sz w:val="28"/>
          <w:szCs w:val="28"/>
        </w:rPr>
        <w:t xml:space="preserve"> – не матеріальні. Вони належать до соціально-культурних (нематеріальних), оскільки визначаються діяльністю виконавця послуги по задоволенню соціально-культурних послуг споживача: фізичних, етичних, інтелектуальних, духовних та ін. їх неможливо побачити та</w:t>
      </w:r>
      <w:r>
        <w:rPr>
          <w:sz w:val="28"/>
          <w:szCs w:val="28"/>
        </w:rPr>
        <w:t xml:space="preserve"> оцінити в момент купівлі. Об'єктом таких послуг є власне споживач (турист);</w:t>
      </w:r>
    </w:p>
    <w:p w:rsidR="00000000" w:rsidRDefault="006A1D61">
      <w:pPr>
        <w:shd w:val="clear" w:color="auto" w:fill="FFFFFF"/>
        <w:spacing w:line="360" w:lineRule="auto"/>
        <w:ind w:left="29" w:firstLine="797"/>
        <w:jc w:val="both"/>
        <w:rPr>
          <w:rStyle w:val="1"/>
          <w:sz w:val="28"/>
          <w:szCs w:val="28"/>
        </w:rPr>
      </w:pPr>
      <w:r>
        <w:rPr>
          <w:sz w:val="28"/>
          <w:szCs w:val="28"/>
        </w:rPr>
        <w:t>- нерозривність виробництва і споживання. Оскільки послуга є результатом безпосередньої взаємодії виконавця і споживача, то процес надання туристичної послуги (виробництво) відбув</w:t>
      </w:r>
      <w:r>
        <w:rPr>
          <w:sz w:val="28"/>
          <w:szCs w:val="28"/>
        </w:rPr>
        <w:t xml:space="preserve">ається паралельно зі </w:t>
      </w:r>
      <w:r>
        <w:rPr>
          <w:sz w:val="28"/>
          <w:szCs w:val="28"/>
        </w:rPr>
        <w:lastRenderedPageBreak/>
        <w:t>споживанням. Виробництво ж товарів у матеріальній формі, як відомо, передує його продажу, лише після цього настає споживання;</w:t>
      </w:r>
    </w:p>
    <w:p w:rsidR="00000000" w:rsidRDefault="006A1D61">
      <w:pPr>
        <w:shd w:val="clear" w:color="auto" w:fill="FFFFFF"/>
        <w:spacing w:line="360" w:lineRule="auto"/>
        <w:ind w:left="29" w:firstLine="797"/>
        <w:jc w:val="both"/>
        <w:rPr>
          <w:sz w:val="28"/>
          <w:szCs w:val="28"/>
        </w:rPr>
      </w:pPr>
      <w:r>
        <w:rPr>
          <w:rStyle w:val="1"/>
          <w:sz w:val="28"/>
          <w:szCs w:val="28"/>
        </w:rPr>
        <w:t>- неможливість збереження туристичної послуги. Життєвий цикл туристичної послуги істотно відрізняється від ма</w:t>
      </w:r>
      <w:r>
        <w:rPr>
          <w:rStyle w:val="1"/>
          <w:sz w:val="28"/>
          <w:szCs w:val="28"/>
        </w:rPr>
        <w:t xml:space="preserve">теріального товару, зокрема відсутністю етапу збереження. </w:t>
      </w:r>
      <w:proofErr w:type="spellStart"/>
      <w:r>
        <w:rPr>
          <w:rStyle w:val="1"/>
          <w:sz w:val="28"/>
          <w:szCs w:val="28"/>
        </w:rPr>
        <w:t>Незбережуваність</w:t>
      </w:r>
      <w:proofErr w:type="spellEnd"/>
      <w:r>
        <w:rPr>
          <w:rStyle w:val="1"/>
          <w:sz w:val="28"/>
          <w:szCs w:val="28"/>
        </w:rPr>
        <w:t xml:space="preserve"> туристичної послуги потребує ретельного вивчення кон'юнктури ринку, точної відповідності попиту та пропозиції, оскільки послуги не можуть "полежати" на складі до їх використання </w:t>
      </w:r>
      <w:r>
        <w:rPr>
          <w:rStyle w:val="1"/>
          <w:bCs/>
          <w:sz w:val="28"/>
          <w:szCs w:val="28"/>
        </w:rPr>
        <w:t>[73</w:t>
      </w:r>
      <w:r>
        <w:rPr>
          <w:rStyle w:val="1"/>
          <w:bCs/>
          <w:sz w:val="28"/>
          <w:szCs w:val="28"/>
        </w:rPr>
        <w:t>-80].</w:t>
      </w:r>
    </w:p>
    <w:p w:rsidR="00000000" w:rsidRDefault="006A1D61">
      <w:pPr>
        <w:shd w:val="clear" w:color="auto" w:fill="FFFFFF"/>
        <w:spacing w:line="360" w:lineRule="auto"/>
        <w:ind w:left="29" w:firstLine="797"/>
        <w:jc w:val="both"/>
        <w:rPr>
          <w:sz w:val="28"/>
          <w:szCs w:val="28"/>
        </w:rPr>
      </w:pPr>
      <w:r>
        <w:rPr>
          <w:sz w:val="28"/>
          <w:szCs w:val="28"/>
        </w:rPr>
        <w:t>У структурі туристичних послуг розрізняють основні і додаткові послуги.</w:t>
      </w:r>
    </w:p>
    <w:p w:rsidR="00000000" w:rsidRDefault="006A1D61">
      <w:pPr>
        <w:shd w:val="clear" w:color="auto" w:fill="FFFFFF"/>
        <w:spacing w:line="360" w:lineRule="auto"/>
        <w:ind w:left="29" w:firstLine="797"/>
        <w:jc w:val="both"/>
        <w:rPr>
          <w:sz w:val="28"/>
          <w:szCs w:val="28"/>
        </w:rPr>
      </w:pPr>
      <w:r>
        <w:rPr>
          <w:sz w:val="28"/>
          <w:szCs w:val="28"/>
        </w:rPr>
        <w:t>Основні послуги, що пропонуються туристичним підприємством, включають:</w:t>
      </w:r>
    </w:p>
    <w:p w:rsidR="00000000" w:rsidRDefault="006A1D61">
      <w:pPr>
        <w:shd w:val="clear" w:color="auto" w:fill="FFFFFF"/>
        <w:spacing w:line="360" w:lineRule="auto"/>
        <w:ind w:left="29" w:firstLine="797"/>
        <w:jc w:val="both"/>
        <w:rPr>
          <w:sz w:val="28"/>
          <w:szCs w:val="28"/>
        </w:rPr>
      </w:pPr>
      <w:r>
        <w:rPr>
          <w:sz w:val="28"/>
          <w:szCs w:val="28"/>
        </w:rPr>
        <w:t>- послуги по організації перевезення;</w:t>
      </w:r>
    </w:p>
    <w:p w:rsidR="00000000" w:rsidRDefault="006A1D61">
      <w:pPr>
        <w:shd w:val="clear" w:color="auto" w:fill="FFFFFF"/>
        <w:spacing w:line="360" w:lineRule="auto"/>
        <w:ind w:left="29" w:firstLine="797"/>
        <w:jc w:val="both"/>
        <w:rPr>
          <w:sz w:val="28"/>
          <w:szCs w:val="28"/>
        </w:rPr>
      </w:pPr>
      <w:r>
        <w:rPr>
          <w:sz w:val="28"/>
          <w:szCs w:val="28"/>
        </w:rPr>
        <w:t>- розміщення;</w:t>
      </w:r>
    </w:p>
    <w:p w:rsidR="00000000" w:rsidRDefault="006A1D61">
      <w:pPr>
        <w:shd w:val="clear" w:color="auto" w:fill="FFFFFF"/>
        <w:spacing w:line="360" w:lineRule="auto"/>
        <w:ind w:left="29" w:firstLine="797"/>
        <w:jc w:val="both"/>
        <w:rPr>
          <w:sz w:val="28"/>
          <w:szCs w:val="28"/>
        </w:rPr>
      </w:pPr>
      <w:r>
        <w:rPr>
          <w:sz w:val="28"/>
          <w:szCs w:val="28"/>
        </w:rPr>
        <w:t>- харчування туристів.</w:t>
      </w:r>
    </w:p>
    <w:p w:rsidR="00000000" w:rsidRDefault="006A1D61">
      <w:pPr>
        <w:shd w:val="clear" w:color="auto" w:fill="FFFFFF"/>
        <w:spacing w:line="360" w:lineRule="auto"/>
        <w:ind w:left="29" w:firstLine="797"/>
        <w:jc w:val="both"/>
        <w:rPr>
          <w:sz w:val="28"/>
          <w:szCs w:val="28"/>
        </w:rPr>
      </w:pPr>
      <w:r>
        <w:rPr>
          <w:sz w:val="28"/>
          <w:szCs w:val="28"/>
        </w:rPr>
        <w:t>До додаткових послуг відносяться</w:t>
      </w:r>
      <w:r>
        <w:rPr>
          <w:sz w:val="28"/>
          <w:szCs w:val="28"/>
        </w:rPr>
        <w:t>:</w:t>
      </w:r>
    </w:p>
    <w:p w:rsidR="00000000" w:rsidRDefault="006A1D61">
      <w:pPr>
        <w:shd w:val="clear" w:color="auto" w:fill="FFFFFF"/>
        <w:spacing w:line="360" w:lineRule="auto"/>
        <w:ind w:left="29" w:firstLine="797"/>
        <w:jc w:val="both"/>
        <w:rPr>
          <w:sz w:val="28"/>
          <w:szCs w:val="28"/>
        </w:rPr>
      </w:pPr>
      <w:r>
        <w:rPr>
          <w:sz w:val="28"/>
          <w:szCs w:val="28"/>
        </w:rPr>
        <w:t>- послуги по організації екскурсій;</w:t>
      </w:r>
    </w:p>
    <w:p w:rsidR="00000000" w:rsidRDefault="006A1D61">
      <w:pPr>
        <w:shd w:val="clear" w:color="auto" w:fill="FFFFFF"/>
        <w:spacing w:line="360" w:lineRule="auto"/>
        <w:ind w:left="29" w:firstLine="797"/>
        <w:jc w:val="both"/>
        <w:rPr>
          <w:sz w:val="28"/>
          <w:szCs w:val="28"/>
        </w:rPr>
      </w:pPr>
      <w:r>
        <w:rPr>
          <w:sz w:val="28"/>
          <w:szCs w:val="28"/>
        </w:rPr>
        <w:t>- послуги по страхуванню туристів;</w:t>
      </w:r>
    </w:p>
    <w:p w:rsidR="00000000" w:rsidRDefault="006A1D61">
      <w:pPr>
        <w:shd w:val="clear" w:color="auto" w:fill="FFFFFF"/>
        <w:spacing w:line="360" w:lineRule="auto"/>
        <w:ind w:left="29" w:firstLine="797"/>
        <w:jc w:val="both"/>
        <w:rPr>
          <w:sz w:val="28"/>
          <w:szCs w:val="28"/>
        </w:rPr>
      </w:pPr>
      <w:r>
        <w:rPr>
          <w:sz w:val="28"/>
          <w:szCs w:val="28"/>
        </w:rPr>
        <w:t>- послуги гідів-перекладачів;</w:t>
      </w:r>
    </w:p>
    <w:p w:rsidR="00000000" w:rsidRDefault="006A1D61">
      <w:pPr>
        <w:shd w:val="clear" w:color="auto" w:fill="FFFFFF"/>
        <w:spacing w:line="360" w:lineRule="auto"/>
        <w:ind w:left="29" w:firstLine="797"/>
        <w:jc w:val="both"/>
        <w:rPr>
          <w:sz w:val="28"/>
          <w:szCs w:val="28"/>
        </w:rPr>
      </w:pPr>
      <w:r>
        <w:rPr>
          <w:sz w:val="28"/>
          <w:szCs w:val="28"/>
        </w:rPr>
        <w:t>- послуги по перевезенню туриста від місця його прибуття в країну (місце його тимчасового перебування) до місця розміщення і назад (трансфер), а також бу</w:t>
      </w:r>
      <w:r>
        <w:rPr>
          <w:sz w:val="28"/>
          <w:szCs w:val="28"/>
        </w:rPr>
        <w:t>дь-якому іншому перевезенню в межах країни (місця тимчасового перебування), передбаченої умовами подорожі;</w:t>
      </w:r>
    </w:p>
    <w:p w:rsidR="00000000" w:rsidRDefault="006A1D61">
      <w:pPr>
        <w:shd w:val="clear" w:color="auto" w:fill="FFFFFF"/>
        <w:spacing w:line="360" w:lineRule="auto"/>
        <w:ind w:left="29" w:firstLine="797"/>
        <w:jc w:val="both"/>
        <w:rPr>
          <w:sz w:val="28"/>
          <w:szCs w:val="28"/>
        </w:rPr>
      </w:pPr>
      <w:r>
        <w:rPr>
          <w:sz w:val="28"/>
          <w:szCs w:val="28"/>
        </w:rPr>
        <w:t>- послуги з ремонту техніки;</w:t>
      </w:r>
    </w:p>
    <w:p w:rsidR="00000000" w:rsidRDefault="006A1D61">
      <w:pPr>
        <w:shd w:val="clear" w:color="auto" w:fill="FFFFFF"/>
        <w:spacing w:line="360" w:lineRule="auto"/>
        <w:ind w:left="29" w:firstLine="797"/>
        <w:jc w:val="both"/>
        <w:rPr>
          <w:sz w:val="28"/>
          <w:szCs w:val="28"/>
        </w:rPr>
      </w:pPr>
      <w:r>
        <w:rPr>
          <w:sz w:val="28"/>
          <w:szCs w:val="28"/>
        </w:rPr>
        <w:t>- послуги з прокату;</w:t>
      </w:r>
    </w:p>
    <w:p w:rsidR="00000000" w:rsidRDefault="006A1D61">
      <w:pPr>
        <w:shd w:val="clear" w:color="auto" w:fill="FFFFFF"/>
        <w:spacing w:line="360" w:lineRule="auto"/>
        <w:ind w:left="29" w:firstLine="797"/>
        <w:jc w:val="both"/>
        <w:rPr>
          <w:sz w:val="28"/>
          <w:szCs w:val="28"/>
        </w:rPr>
      </w:pPr>
      <w:r>
        <w:rPr>
          <w:sz w:val="28"/>
          <w:szCs w:val="28"/>
        </w:rPr>
        <w:t>- обмін валюти;</w:t>
      </w:r>
    </w:p>
    <w:p w:rsidR="00000000" w:rsidRDefault="006A1D61">
      <w:pPr>
        <w:shd w:val="clear" w:color="auto" w:fill="FFFFFF"/>
        <w:spacing w:line="360" w:lineRule="auto"/>
        <w:ind w:left="29" w:firstLine="797"/>
        <w:jc w:val="both"/>
        <w:rPr>
          <w:sz w:val="28"/>
          <w:szCs w:val="28"/>
        </w:rPr>
      </w:pPr>
      <w:r>
        <w:rPr>
          <w:sz w:val="28"/>
          <w:szCs w:val="28"/>
        </w:rPr>
        <w:t>- телефон;</w:t>
      </w:r>
    </w:p>
    <w:p w:rsidR="00000000" w:rsidRDefault="006A1D61">
      <w:pPr>
        <w:shd w:val="clear" w:color="auto" w:fill="FFFFFF"/>
        <w:spacing w:line="360" w:lineRule="auto"/>
        <w:ind w:left="29" w:firstLine="797"/>
        <w:jc w:val="both"/>
        <w:rPr>
          <w:sz w:val="28"/>
          <w:szCs w:val="28"/>
        </w:rPr>
      </w:pPr>
      <w:r>
        <w:rPr>
          <w:sz w:val="28"/>
          <w:szCs w:val="28"/>
        </w:rPr>
        <w:t>- пошта,</w:t>
      </w:r>
    </w:p>
    <w:p w:rsidR="00000000" w:rsidRDefault="006A1D61">
      <w:pPr>
        <w:shd w:val="clear" w:color="auto" w:fill="FFFFFF"/>
        <w:spacing w:line="360" w:lineRule="auto"/>
        <w:ind w:left="29" w:firstLine="797"/>
        <w:jc w:val="both"/>
        <w:rPr>
          <w:sz w:val="28"/>
          <w:szCs w:val="28"/>
        </w:rPr>
      </w:pPr>
      <w:r>
        <w:rPr>
          <w:sz w:val="28"/>
          <w:szCs w:val="28"/>
        </w:rPr>
        <w:t>- послуги побутового обслуговування;</w:t>
      </w:r>
    </w:p>
    <w:p w:rsidR="00000000" w:rsidRDefault="006A1D61">
      <w:pPr>
        <w:shd w:val="clear" w:color="auto" w:fill="FFFFFF"/>
        <w:spacing w:line="360" w:lineRule="auto"/>
        <w:ind w:left="29" w:firstLine="797"/>
        <w:jc w:val="both"/>
        <w:rPr>
          <w:sz w:val="28"/>
          <w:szCs w:val="28"/>
        </w:rPr>
      </w:pPr>
      <w:r>
        <w:rPr>
          <w:sz w:val="28"/>
          <w:szCs w:val="28"/>
        </w:rPr>
        <w:lastRenderedPageBreak/>
        <w:t>- право користування пляже</w:t>
      </w:r>
      <w:r>
        <w:rPr>
          <w:sz w:val="28"/>
          <w:szCs w:val="28"/>
        </w:rPr>
        <w:t>м т. п.</w:t>
      </w:r>
    </w:p>
    <w:p w:rsidR="00000000" w:rsidRDefault="006A1D61">
      <w:pPr>
        <w:shd w:val="clear" w:color="auto" w:fill="FFFFFF"/>
        <w:spacing w:line="360" w:lineRule="auto"/>
        <w:ind w:left="29" w:firstLine="797"/>
        <w:jc w:val="both"/>
        <w:rPr>
          <w:sz w:val="28"/>
          <w:szCs w:val="28"/>
        </w:rPr>
      </w:pPr>
      <w:r>
        <w:rPr>
          <w:sz w:val="28"/>
          <w:szCs w:val="28"/>
        </w:rPr>
        <w:t>Такий розподіл умовний, оскільки істотних відмінностей, з погляду споживчих властивостей, між ними немає. Послуги, включені в основну програму й оформлені путівкою, відносять до основних. Додаткові послуги турист здобуває самостійно в місці перебув</w:t>
      </w:r>
      <w:r>
        <w:rPr>
          <w:sz w:val="28"/>
          <w:szCs w:val="28"/>
        </w:rPr>
        <w:t>ання, вони не входять у вартість путівки.</w:t>
      </w:r>
    </w:p>
    <w:p w:rsidR="00000000" w:rsidRDefault="006A1D61">
      <w:pPr>
        <w:shd w:val="clear" w:color="auto" w:fill="FFFFFF"/>
        <w:spacing w:line="360" w:lineRule="auto"/>
        <w:ind w:left="29" w:firstLine="797"/>
        <w:jc w:val="both"/>
        <w:rPr>
          <w:sz w:val="28"/>
          <w:szCs w:val="28"/>
        </w:rPr>
      </w:pPr>
      <w:r>
        <w:rPr>
          <w:sz w:val="28"/>
          <w:szCs w:val="28"/>
        </w:rPr>
        <w:t xml:space="preserve">У більшості випадків туристичні основні послуги складаються з транспортних послуг, </w:t>
      </w:r>
      <w:proofErr w:type="spellStart"/>
      <w:r>
        <w:rPr>
          <w:sz w:val="28"/>
          <w:szCs w:val="28"/>
        </w:rPr>
        <w:t>послуг</w:t>
      </w:r>
      <w:proofErr w:type="spellEnd"/>
      <w:r>
        <w:rPr>
          <w:sz w:val="28"/>
          <w:szCs w:val="28"/>
        </w:rPr>
        <w:t xml:space="preserve"> розміщення і харчування. Однак при організації подорожей з пізнавальними, професійно-діловими, спортивними, релігійними ціля</w:t>
      </w:r>
      <w:r>
        <w:rPr>
          <w:sz w:val="28"/>
          <w:szCs w:val="28"/>
        </w:rPr>
        <w:t>ми послуги, що традиційно відносяться до додаткових, можуть бути основою туру.</w:t>
      </w:r>
    </w:p>
    <w:p w:rsidR="00000000" w:rsidRDefault="006A1D61">
      <w:pPr>
        <w:shd w:val="clear" w:color="auto" w:fill="FFFFFF"/>
        <w:spacing w:line="360" w:lineRule="auto"/>
        <w:ind w:left="29" w:firstLine="797"/>
        <w:jc w:val="both"/>
        <w:rPr>
          <w:sz w:val="28"/>
          <w:szCs w:val="28"/>
        </w:rPr>
      </w:pPr>
      <w:r>
        <w:rPr>
          <w:sz w:val="28"/>
          <w:szCs w:val="28"/>
        </w:rPr>
        <w:t>Таким чином, різниця між основними і додатковими послугами поляга</w:t>
      </w:r>
      <w:r>
        <w:rPr>
          <w:sz w:val="28"/>
          <w:szCs w:val="28"/>
        </w:rPr>
        <w:t>є в їхньому співвідношенні із придбаним пакетом послуг.</w:t>
      </w:r>
    </w:p>
    <w:p w:rsidR="00000000" w:rsidRDefault="006A1D61">
      <w:pPr>
        <w:shd w:val="clear" w:color="auto" w:fill="FFFFFF"/>
        <w:spacing w:line="360" w:lineRule="auto"/>
        <w:ind w:left="29" w:firstLine="797"/>
        <w:jc w:val="both"/>
        <w:rPr>
          <w:sz w:val="28"/>
          <w:szCs w:val="28"/>
        </w:rPr>
      </w:pPr>
      <w:r>
        <w:rPr>
          <w:sz w:val="28"/>
          <w:szCs w:val="28"/>
        </w:rPr>
        <w:t>Крім нематеріальних послуг, туристу можуть бути надані с</w:t>
      </w:r>
      <w:r>
        <w:rPr>
          <w:sz w:val="28"/>
          <w:szCs w:val="28"/>
        </w:rPr>
        <w:t>пецифічні товари чи матеріальні послуги, зокрема, плани міст, карти метро, сувеніри, туристичне спорядження і т. п.</w:t>
      </w:r>
    </w:p>
    <w:p w:rsidR="00000000" w:rsidRDefault="006A1D61">
      <w:pPr>
        <w:shd w:val="clear" w:color="auto" w:fill="FFFFFF"/>
        <w:spacing w:line="360" w:lineRule="auto"/>
        <w:ind w:left="29" w:firstLine="797"/>
        <w:jc w:val="both"/>
        <w:rPr>
          <w:rStyle w:val="1"/>
          <w:sz w:val="28"/>
          <w:szCs w:val="28"/>
        </w:rPr>
      </w:pPr>
      <w:r>
        <w:rPr>
          <w:sz w:val="28"/>
          <w:szCs w:val="28"/>
        </w:rPr>
        <w:t>Тур – це сформований комплекс основних і додаткових послуг, наданих туристу залежно від цілей подорожі.</w:t>
      </w:r>
    </w:p>
    <w:p w:rsidR="00000000" w:rsidRDefault="006A1D61">
      <w:pPr>
        <w:shd w:val="clear" w:color="auto" w:fill="FFFFFF"/>
        <w:spacing w:line="360" w:lineRule="auto"/>
        <w:ind w:left="29" w:firstLine="797"/>
        <w:jc w:val="both"/>
        <w:rPr>
          <w:rFonts w:eastAsia="Times New Roman"/>
          <w:sz w:val="28"/>
          <w:szCs w:val="28"/>
        </w:rPr>
      </w:pPr>
      <w:r>
        <w:rPr>
          <w:rStyle w:val="1"/>
          <w:sz w:val="28"/>
          <w:szCs w:val="28"/>
        </w:rPr>
        <w:t xml:space="preserve">Якість </w:t>
      </w:r>
      <w:proofErr w:type="spellStart"/>
      <w:r>
        <w:rPr>
          <w:rStyle w:val="1"/>
          <w:sz w:val="28"/>
          <w:szCs w:val="28"/>
        </w:rPr>
        <w:t>турпродукту</w:t>
      </w:r>
      <w:proofErr w:type="spellEnd"/>
      <w:r>
        <w:rPr>
          <w:rStyle w:val="1"/>
          <w:sz w:val="28"/>
          <w:szCs w:val="28"/>
        </w:rPr>
        <w:t xml:space="preserve"> формують різноман</w:t>
      </w:r>
      <w:r>
        <w:rPr>
          <w:rStyle w:val="1"/>
          <w:sz w:val="28"/>
          <w:szCs w:val="28"/>
        </w:rPr>
        <w:t xml:space="preserve">ітні фактори, що є наслідком його сутності, оскільки туристичний продукт – це сукупність складних елементів, що задовольняє потреби туристів під час подорожей, і яка являє собою результат зусиль багатьох підприємств </w:t>
      </w:r>
      <w:r>
        <w:rPr>
          <w:rStyle w:val="1"/>
          <w:bCs/>
          <w:sz w:val="28"/>
          <w:szCs w:val="28"/>
        </w:rPr>
        <w:t>[73-80]</w:t>
      </w:r>
      <w:r>
        <w:rPr>
          <w:rStyle w:val="1"/>
          <w:sz w:val="28"/>
          <w:szCs w:val="28"/>
        </w:rPr>
        <w:t>.</w:t>
      </w:r>
    </w:p>
    <w:p w:rsidR="00000000" w:rsidRDefault="006A1D61">
      <w:pPr>
        <w:spacing w:line="360" w:lineRule="auto"/>
        <w:ind w:firstLine="720"/>
        <w:jc w:val="both"/>
        <w:rPr>
          <w:rFonts w:eastAsia="Times New Roman"/>
          <w:sz w:val="28"/>
          <w:szCs w:val="28"/>
        </w:rPr>
      </w:pPr>
    </w:p>
    <w:p w:rsidR="00000000" w:rsidRDefault="006A1D61">
      <w:pPr>
        <w:spacing w:line="360" w:lineRule="auto"/>
        <w:ind w:firstLine="720"/>
        <w:jc w:val="both"/>
        <w:rPr>
          <w:rFonts w:eastAsia="Times New Roman"/>
          <w:bCs/>
          <w:sz w:val="28"/>
          <w:szCs w:val="28"/>
        </w:rPr>
      </w:pPr>
      <w:r>
        <w:rPr>
          <w:rFonts w:eastAsia="Times New Roman"/>
          <w:bCs/>
          <w:sz w:val="28"/>
          <w:szCs w:val="28"/>
        </w:rPr>
        <w:t>1.3.3 Характеристика показникі</w:t>
      </w:r>
      <w:r>
        <w:rPr>
          <w:rFonts w:eastAsia="Times New Roman"/>
          <w:bCs/>
          <w:sz w:val="28"/>
          <w:szCs w:val="28"/>
        </w:rPr>
        <w:t>в якості туристичних послуг</w:t>
      </w:r>
    </w:p>
    <w:p w:rsidR="00000000" w:rsidRDefault="006A1D61">
      <w:pPr>
        <w:spacing w:line="360" w:lineRule="auto"/>
        <w:ind w:firstLine="720"/>
        <w:jc w:val="both"/>
        <w:rPr>
          <w:rFonts w:eastAsia="Times New Roman"/>
          <w:bCs/>
          <w:sz w:val="28"/>
          <w:szCs w:val="28"/>
        </w:rPr>
      </w:pPr>
    </w:p>
    <w:p w:rsidR="00000000" w:rsidRDefault="006A1D61">
      <w:pPr>
        <w:spacing w:line="360" w:lineRule="auto"/>
        <w:ind w:firstLine="720"/>
        <w:jc w:val="both"/>
        <w:rPr>
          <w:rFonts w:eastAsia="Times New Roman"/>
          <w:bCs/>
          <w:sz w:val="28"/>
          <w:szCs w:val="28"/>
        </w:rPr>
      </w:pPr>
      <w:r>
        <w:rPr>
          <w:rFonts w:eastAsia="Times New Roman"/>
          <w:bCs/>
          <w:sz w:val="28"/>
          <w:szCs w:val="28"/>
        </w:rPr>
        <w:t>Туристична галузь набуває дедалі більшого значення для економічної та соціальної сфер будь-якої країни. Сучасні реалії свідчать про насиченість туристичного ринку послугами та їх різноманіттям, а сприйняття туристів щодо їх яко</w:t>
      </w:r>
      <w:r>
        <w:rPr>
          <w:rFonts w:eastAsia="Times New Roman"/>
          <w:bCs/>
          <w:sz w:val="28"/>
          <w:szCs w:val="28"/>
        </w:rPr>
        <w:t xml:space="preserve">сті залишається неоднозначним. Актуальним залишається </w:t>
      </w:r>
      <w:r>
        <w:rPr>
          <w:rFonts w:eastAsia="Times New Roman"/>
          <w:bCs/>
          <w:sz w:val="28"/>
          <w:szCs w:val="28"/>
        </w:rPr>
        <w:lastRenderedPageBreak/>
        <w:t>проблема якості надання туристичних послуг, а тому підприємцям важливо зрозуміти, що в майбутньому конкурентним туристичне підприємство буде тоді, коли його кількість та спектр послуг, будуть в першу че</w:t>
      </w:r>
      <w:r>
        <w:rPr>
          <w:rFonts w:eastAsia="Times New Roman"/>
          <w:bCs/>
          <w:sz w:val="28"/>
          <w:szCs w:val="28"/>
        </w:rPr>
        <w:t>ргу, якісним.</w:t>
      </w:r>
    </w:p>
    <w:p w:rsidR="00000000" w:rsidRDefault="006A1D61">
      <w:pPr>
        <w:spacing w:line="360" w:lineRule="auto"/>
        <w:ind w:firstLine="720"/>
        <w:jc w:val="both"/>
        <w:rPr>
          <w:bCs/>
          <w:sz w:val="28"/>
          <w:szCs w:val="28"/>
        </w:rPr>
      </w:pPr>
      <w:r>
        <w:rPr>
          <w:rFonts w:eastAsia="Times New Roman"/>
          <w:bCs/>
          <w:sz w:val="28"/>
          <w:szCs w:val="28"/>
        </w:rPr>
        <w:t>Думки сучасних науковців та джерел щодо тлумачення поняття «якості» різняться, наприклад:</w:t>
      </w:r>
    </w:p>
    <w:p w:rsidR="00000000" w:rsidRDefault="006A1D61">
      <w:pPr>
        <w:pStyle w:val="bold"/>
        <w:shd w:val="clear" w:color="auto" w:fill="FFFFFF"/>
        <w:spacing w:before="0" w:after="0" w:line="360" w:lineRule="auto"/>
        <w:jc w:val="both"/>
        <w:rPr>
          <w:bCs/>
          <w:sz w:val="28"/>
          <w:szCs w:val="28"/>
        </w:rPr>
      </w:pPr>
      <w:r>
        <w:rPr>
          <w:bCs/>
          <w:sz w:val="28"/>
          <w:szCs w:val="28"/>
        </w:rPr>
        <w:t>- «якість» – сукупність характеристик об'єкта, що стосуються його здатності задовольняти встановлені та передбачувані потреби [72, 81-87].</w:t>
      </w:r>
    </w:p>
    <w:p w:rsidR="00000000" w:rsidRDefault="006A1D61">
      <w:pPr>
        <w:spacing w:line="360" w:lineRule="auto"/>
        <w:ind w:firstLine="720"/>
        <w:jc w:val="both"/>
        <w:rPr>
          <w:rFonts w:eastAsia="Times New Roman"/>
          <w:bCs/>
          <w:sz w:val="28"/>
          <w:szCs w:val="28"/>
        </w:rPr>
      </w:pPr>
      <w:r>
        <w:rPr>
          <w:rFonts w:eastAsia="Times New Roman"/>
          <w:bCs/>
          <w:sz w:val="28"/>
          <w:szCs w:val="28"/>
        </w:rPr>
        <w:t xml:space="preserve">- «якість» – </w:t>
      </w:r>
      <w:r>
        <w:rPr>
          <w:rFonts w:eastAsia="Times New Roman"/>
          <w:bCs/>
          <w:sz w:val="28"/>
          <w:szCs w:val="28"/>
        </w:rPr>
        <w:t>це виконання за певною прийнятною ціною будь-яких завдань і сподівань клієнта, які не заборонені законодавством, при одночасному дотриманні вимог безпеки, гігієни і доступності туристичних послуг, гармонії людського й природного середовища [74, 75].</w:t>
      </w:r>
    </w:p>
    <w:p w:rsidR="00000000" w:rsidRDefault="006A1D61">
      <w:pPr>
        <w:spacing w:line="360" w:lineRule="auto"/>
        <w:ind w:firstLine="720"/>
        <w:jc w:val="both"/>
        <w:rPr>
          <w:rFonts w:eastAsia="Times New Roman"/>
          <w:bCs/>
          <w:sz w:val="28"/>
          <w:szCs w:val="28"/>
        </w:rPr>
      </w:pPr>
      <w:r>
        <w:rPr>
          <w:rFonts w:eastAsia="Times New Roman"/>
          <w:bCs/>
          <w:sz w:val="28"/>
          <w:szCs w:val="28"/>
        </w:rPr>
        <w:t>- «які</w:t>
      </w:r>
      <w:r>
        <w:rPr>
          <w:rFonts w:eastAsia="Times New Roman"/>
          <w:bCs/>
          <w:sz w:val="28"/>
          <w:szCs w:val="28"/>
        </w:rPr>
        <w:t>сть» – сукупність характеристик об’єкта, які стосуються його здатності задовольнити установлені та передбачувані потреби [76].</w:t>
      </w:r>
    </w:p>
    <w:p w:rsidR="00000000" w:rsidRDefault="006A1D61">
      <w:pPr>
        <w:spacing w:line="360" w:lineRule="auto"/>
        <w:ind w:firstLine="720"/>
        <w:jc w:val="both"/>
        <w:rPr>
          <w:rFonts w:eastAsia="Times New Roman"/>
          <w:bCs/>
          <w:sz w:val="28"/>
          <w:szCs w:val="28"/>
        </w:rPr>
      </w:pPr>
      <w:r>
        <w:rPr>
          <w:rFonts w:eastAsia="Times New Roman"/>
          <w:bCs/>
          <w:sz w:val="28"/>
          <w:szCs w:val="28"/>
        </w:rPr>
        <w:t>Саме тому поняття «якісної туристичної послуги» містить у собі ряд факторів від яких залежить якість послуг. Фактори якості – які</w:t>
      </w:r>
      <w:r>
        <w:rPr>
          <w:rFonts w:eastAsia="Times New Roman"/>
          <w:bCs/>
          <w:sz w:val="28"/>
          <w:szCs w:val="28"/>
        </w:rPr>
        <w:t>сні або кількісні характеристики однієї або декількох властивостей послуги.</w:t>
      </w:r>
    </w:p>
    <w:p w:rsidR="00000000" w:rsidRDefault="006A1D61">
      <w:pPr>
        <w:spacing w:line="360" w:lineRule="auto"/>
        <w:ind w:firstLine="720"/>
        <w:jc w:val="both"/>
        <w:rPr>
          <w:rFonts w:eastAsia="Times New Roman"/>
          <w:bCs/>
          <w:sz w:val="28"/>
          <w:szCs w:val="28"/>
        </w:rPr>
      </w:pPr>
      <w:r>
        <w:rPr>
          <w:rFonts w:eastAsia="Times New Roman"/>
          <w:bCs/>
          <w:sz w:val="28"/>
          <w:szCs w:val="28"/>
        </w:rPr>
        <w:t>Серед чинників, які впливають або можуть впливати на якість послуг можна виділити наступні:</w:t>
      </w:r>
    </w:p>
    <w:p w:rsidR="00000000" w:rsidRDefault="006A1D61">
      <w:pPr>
        <w:spacing w:line="360" w:lineRule="auto"/>
        <w:ind w:firstLine="720"/>
        <w:jc w:val="both"/>
        <w:rPr>
          <w:rFonts w:eastAsia="Times New Roman"/>
          <w:bCs/>
          <w:sz w:val="28"/>
          <w:szCs w:val="28"/>
        </w:rPr>
      </w:pPr>
      <w:r>
        <w:rPr>
          <w:rFonts w:eastAsia="Times New Roman"/>
          <w:bCs/>
          <w:sz w:val="28"/>
          <w:szCs w:val="28"/>
        </w:rPr>
        <w:t>- показники функціонального призначення;</w:t>
      </w:r>
    </w:p>
    <w:p w:rsidR="00000000" w:rsidRDefault="006A1D61">
      <w:pPr>
        <w:spacing w:line="360" w:lineRule="auto"/>
        <w:ind w:firstLine="720"/>
        <w:jc w:val="both"/>
        <w:rPr>
          <w:rFonts w:eastAsia="Times New Roman"/>
          <w:bCs/>
          <w:sz w:val="28"/>
          <w:szCs w:val="28"/>
        </w:rPr>
      </w:pPr>
      <w:r>
        <w:rPr>
          <w:rFonts w:eastAsia="Times New Roman"/>
          <w:bCs/>
          <w:sz w:val="28"/>
          <w:szCs w:val="28"/>
        </w:rPr>
        <w:t>- показники соціального призначення;</w:t>
      </w:r>
    </w:p>
    <w:p w:rsidR="00000000" w:rsidRDefault="006A1D61">
      <w:pPr>
        <w:spacing w:line="360" w:lineRule="auto"/>
        <w:ind w:firstLine="720"/>
        <w:jc w:val="both"/>
        <w:rPr>
          <w:rFonts w:eastAsia="Times New Roman"/>
          <w:bCs/>
          <w:sz w:val="28"/>
          <w:szCs w:val="28"/>
        </w:rPr>
      </w:pPr>
      <w:r>
        <w:rPr>
          <w:rFonts w:eastAsia="Times New Roman"/>
          <w:bCs/>
          <w:sz w:val="28"/>
          <w:szCs w:val="28"/>
        </w:rPr>
        <w:t>- ергономі</w:t>
      </w:r>
      <w:r>
        <w:rPr>
          <w:rFonts w:eastAsia="Times New Roman"/>
          <w:bCs/>
          <w:sz w:val="28"/>
          <w:szCs w:val="28"/>
        </w:rPr>
        <w:t>чні показники;</w:t>
      </w:r>
    </w:p>
    <w:p w:rsidR="00000000" w:rsidRDefault="006A1D61">
      <w:pPr>
        <w:spacing w:line="360" w:lineRule="auto"/>
        <w:ind w:firstLine="720"/>
        <w:jc w:val="both"/>
        <w:rPr>
          <w:rFonts w:eastAsia="Times New Roman"/>
          <w:bCs/>
          <w:sz w:val="28"/>
          <w:szCs w:val="28"/>
        </w:rPr>
      </w:pPr>
      <w:r>
        <w:rPr>
          <w:rFonts w:eastAsia="Times New Roman"/>
          <w:bCs/>
          <w:sz w:val="28"/>
          <w:szCs w:val="28"/>
        </w:rPr>
        <w:t>- естетичні показники;</w:t>
      </w:r>
    </w:p>
    <w:p w:rsidR="00000000" w:rsidRDefault="006A1D61">
      <w:pPr>
        <w:spacing w:line="360" w:lineRule="auto"/>
        <w:ind w:firstLine="720"/>
        <w:jc w:val="both"/>
        <w:rPr>
          <w:rFonts w:eastAsia="Times New Roman"/>
          <w:bCs/>
          <w:sz w:val="28"/>
          <w:szCs w:val="28"/>
        </w:rPr>
      </w:pPr>
      <w:r>
        <w:rPr>
          <w:rFonts w:eastAsia="Times New Roman"/>
          <w:bCs/>
          <w:sz w:val="28"/>
          <w:szCs w:val="28"/>
        </w:rPr>
        <w:t>- показники безпеки;</w:t>
      </w:r>
    </w:p>
    <w:p w:rsidR="00000000" w:rsidRDefault="006A1D61">
      <w:pPr>
        <w:spacing w:line="360" w:lineRule="auto"/>
        <w:ind w:firstLine="720"/>
        <w:jc w:val="both"/>
        <w:rPr>
          <w:rFonts w:eastAsia="Times New Roman"/>
          <w:bCs/>
          <w:sz w:val="28"/>
          <w:szCs w:val="28"/>
        </w:rPr>
      </w:pPr>
      <w:r>
        <w:rPr>
          <w:rFonts w:eastAsia="Times New Roman"/>
          <w:bCs/>
          <w:sz w:val="28"/>
          <w:szCs w:val="28"/>
        </w:rPr>
        <w:t>- екологічні показники;</w:t>
      </w:r>
    </w:p>
    <w:p w:rsidR="00000000" w:rsidRDefault="006A1D61">
      <w:pPr>
        <w:spacing w:line="360" w:lineRule="auto"/>
        <w:ind w:firstLine="720"/>
        <w:jc w:val="both"/>
        <w:rPr>
          <w:rFonts w:eastAsia="Times New Roman"/>
          <w:bCs/>
          <w:sz w:val="28"/>
          <w:szCs w:val="28"/>
        </w:rPr>
      </w:pPr>
      <w:r>
        <w:rPr>
          <w:rFonts w:eastAsia="Times New Roman"/>
          <w:bCs/>
          <w:sz w:val="28"/>
          <w:szCs w:val="28"/>
        </w:rPr>
        <w:t>- патентно-правові показники;</w:t>
      </w:r>
    </w:p>
    <w:p w:rsidR="00000000" w:rsidRDefault="006A1D61">
      <w:pPr>
        <w:spacing w:line="360" w:lineRule="auto"/>
        <w:ind w:firstLine="720"/>
        <w:jc w:val="both"/>
        <w:rPr>
          <w:rFonts w:eastAsia="Times New Roman"/>
          <w:bCs/>
          <w:sz w:val="28"/>
          <w:szCs w:val="28"/>
        </w:rPr>
      </w:pPr>
      <w:r>
        <w:rPr>
          <w:rFonts w:eastAsia="Times New Roman"/>
          <w:bCs/>
          <w:sz w:val="28"/>
          <w:szCs w:val="28"/>
        </w:rPr>
        <w:t>- показники стандартизованості [74, 75].</w:t>
      </w:r>
    </w:p>
    <w:p w:rsidR="00000000" w:rsidRDefault="006A1D61">
      <w:pPr>
        <w:spacing w:line="360" w:lineRule="auto"/>
        <w:ind w:firstLine="720"/>
        <w:jc w:val="both"/>
        <w:rPr>
          <w:rFonts w:eastAsia="Times New Roman"/>
          <w:bCs/>
          <w:sz w:val="28"/>
          <w:szCs w:val="28"/>
        </w:rPr>
      </w:pPr>
      <w:r>
        <w:rPr>
          <w:rFonts w:eastAsia="Times New Roman"/>
          <w:bCs/>
          <w:sz w:val="28"/>
          <w:szCs w:val="28"/>
        </w:rPr>
        <w:t>Крім того, є ще деякі специфічні для сфери туризму фактори, що значною мірою впливають на створення як</w:t>
      </w:r>
      <w:r>
        <w:rPr>
          <w:rFonts w:eastAsia="Times New Roman"/>
          <w:bCs/>
          <w:sz w:val="28"/>
          <w:szCs w:val="28"/>
        </w:rPr>
        <w:t>існої туристичної послуги.</w:t>
      </w:r>
    </w:p>
    <w:p w:rsidR="00000000" w:rsidRDefault="006A1D61">
      <w:pPr>
        <w:spacing w:line="360" w:lineRule="auto"/>
        <w:ind w:firstLine="720"/>
        <w:jc w:val="both"/>
        <w:rPr>
          <w:rFonts w:eastAsia="Times New Roman"/>
          <w:bCs/>
          <w:sz w:val="28"/>
          <w:szCs w:val="28"/>
        </w:rPr>
      </w:pPr>
      <w:r>
        <w:rPr>
          <w:rFonts w:eastAsia="Times New Roman"/>
          <w:bCs/>
          <w:sz w:val="28"/>
          <w:szCs w:val="28"/>
        </w:rPr>
        <w:lastRenderedPageBreak/>
        <w:t>- дискретність (безперервність) виробництва туристичних послуг і цілісність їх споживання;</w:t>
      </w:r>
    </w:p>
    <w:p w:rsidR="00000000" w:rsidRDefault="006A1D61">
      <w:pPr>
        <w:spacing w:line="360" w:lineRule="auto"/>
        <w:ind w:firstLine="720"/>
        <w:jc w:val="both"/>
        <w:rPr>
          <w:rFonts w:eastAsia="Times New Roman"/>
          <w:bCs/>
          <w:sz w:val="28"/>
          <w:szCs w:val="28"/>
        </w:rPr>
      </w:pPr>
      <w:r>
        <w:rPr>
          <w:rFonts w:eastAsia="Times New Roman"/>
          <w:bCs/>
          <w:sz w:val="28"/>
          <w:szCs w:val="28"/>
        </w:rPr>
        <w:t>- можливість повторного виробництва туристичної послуги на однаково високому рівні, або тривалість якості (рішення даної проблеми для бага</w:t>
      </w:r>
      <w:r>
        <w:rPr>
          <w:rFonts w:eastAsia="Times New Roman"/>
          <w:bCs/>
          <w:sz w:val="28"/>
          <w:szCs w:val="28"/>
        </w:rPr>
        <w:t>тьох виробників туристичної послуги виявляється непосильним завданням, що, в свою чергу, часто стає причиною різкого зниження конкурентоспроможності всього підприємства);</w:t>
      </w:r>
    </w:p>
    <w:p w:rsidR="00000000" w:rsidRDefault="006A1D61">
      <w:pPr>
        <w:spacing w:line="360" w:lineRule="auto"/>
        <w:ind w:firstLine="720"/>
        <w:jc w:val="both"/>
        <w:rPr>
          <w:rFonts w:eastAsia="Times New Roman"/>
          <w:bCs/>
          <w:sz w:val="28"/>
          <w:szCs w:val="28"/>
        </w:rPr>
      </w:pPr>
      <w:r>
        <w:rPr>
          <w:rFonts w:eastAsia="Times New Roman"/>
          <w:bCs/>
          <w:sz w:val="28"/>
          <w:szCs w:val="28"/>
        </w:rPr>
        <w:t xml:space="preserve">- сфера туризму відноситься до такого виду діяльності, де вироблений продукт, будучи </w:t>
      </w:r>
      <w:r>
        <w:rPr>
          <w:rFonts w:eastAsia="Times New Roman"/>
          <w:bCs/>
          <w:sz w:val="28"/>
          <w:szCs w:val="28"/>
        </w:rPr>
        <w:t>невідчутним, споживається одночасно з виробництвом [77].</w:t>
      </w:r>
    </w:p>
    <w:p w:rsidR="00000000" w:rsidRDefault="006A1D61">
      <w:pPr>
        <w:spacing w:line="360" w:lineRule="auto"/>
        <w:ind w:firstLine="720"/>
        <w:jc w:val="both"/>
        <w:rPr>
          <w:rFonts w:eastAsia="Times New Roman"/>
          <w:bCs/>
          <w:sz w:val="28"/>
          <w:szCs w:val="28"/>
        </w:rPr>
      </w:pPr>
      <w:r>
        <w:rPr>
          <w:rFonts w:eastAsia="Times New Roman"/>
          <w:bCs/>
          <w:sz w:val="28"/>
          <w:szCs w:val="28"/>
        </w:rPr>
        <w:t>На практиці якість послуги визначається:</w:t>
      </w:r>
    </w:p>
    <w:p w:rsidR="00000000" w:rsidRDefault="006A1D61">
      <w:pPr>
        <w:spacing w:line="360" w:lineRule="auto"/>
        <w:ind w:firstLine="720"/>
        <w:jc w:val="both"/>
        <w:rPr>
          <w:rFonts w:eastAsia="Times New Roman"/>
          <w:bCs/>
          <w:sz w:val="28"/>
          <w:szCs w:val="28"/>
        </w:rPr>
      </w:pPr>
      <w:r>
        <w:rPr>
          <w:rFonts w:eastAsia="Times New Roman"/>
          <w:bCs/>
          <w:sz w:val="28"/>
          <w:szCs w:val="28"/>
        </w:rPr>
        <w:t>- оперативністю роботи по підбору і організації турів по запитах клієнтів - швидкість обслуговування в комплексі визначає ступінь задоволення кожного клієнта;</w:t>
      </w:r>
    </w:p>
    <w:p w:rsidR="00000000" w:rsidRDefault="006A1D61">
      <w:pPr>
        <w:spacing w:line="360" w:lineRule="auto"/>
        <w:ind w:firstLine="720"/>
        <w:jc w:val="both"/>
        <w:rPr>
          <w:rFonts w:eastAsia="Times New Roman"/>
          <w:bCs/>
          <w:sz w:val="28"/>
          <w:szCs w:val="28"/>
        </w:rPr>
      </w:pPr>
      <w:r>
        <w:rPr>
          <w:rFonts w:eastAsia="Times New Roman"/>
          <w:bCs/>
          <w:sz w:val="28"/>
          <w:szCs w:val="28"/>
        </w:rPr>
        <w:t>- термінами отримання довідкової інформації;</w:t>
      </w:r>
    </w:p>
    <w:p w:rsidR="00000000" w:rsidRDefault="006A1D61">
      <w:pPr>
        <w:spacing w:line="360" w:lineRule="auto"/>
        <w:ind w:firstLine="720"/>
        <w:jc w:val="both"/>
        <w:rPr>
          <w:rFonts w:eastAsia="Times New Roman"/>
          <w:bCs/>
          <w:sz w:val="28"/>
          <w:szCs w:val="28"/>
        </w:rPr>
      </w:pPr>
      <w:r>
        <w:rPr>
          <w:rFonts w:eastAsia="Times New Roman"/>
          <w:bCs/>
          <w:sz w:val="28"/>
          <w:szCs w:val="28"/>
        </w:rPr>
        <w:t>- ввічливістю обслуговування, яке виражається в привітності співробітників туристичної фірми, їх увазі до запитів кожного клієнта, терпінні при обговоренні маршруту;</w:t>
      </w:r>
    </w:p>
    <w:p w:rsidR="00000000" w:rsidRDefault="006A1D61">
      <w:pPr>
        <w:spacing w:line="360" w:lineRule="auto"/>
        <w:ind w:firstLine="720"/>
        <w:jc w:val="both"/>
        <w:rPr>
          <w:rFonts w:eastAsia="Times New Roman"/>
          <w:bCs/>
          <w:sz w:val="28"/>
          <w:szCs w:val="28"/>
        </w:rPr>
      </w:pPr>
      <w:r>
        <w:rPr>
          <w:rFonts w:eastAsia="Times New Roman"/>
          <w:bCs/>
          <w:sz w:val="28"/>
          <w:szCs w:val="28"/>
        </w:rPr>
        <w:t>- відповідністю пропонованого туру реальному</w:t>
      </w:r>
      <w:r>
        <w:rPr>
          <w:rFonts w:eastAsia="Times New Roman"/>
          <w:bCs/>
          <w:sz w:val="28"/>
          <w:szCs w:val="28"/>
        </w:rPr>
        <w:t xml:space="preserve"> змісту;</w:t>
      </w:r>
    </w:p>
    <w:p w:rsidR="00000000" w:rsidRDefault="006A1D61">
      <w:pPr>
        <w:spacing w:line="360" w:lineRule="auto"/>
        <w:ind w:firstLine="720"/>
        <w:jc w:val="both"/>
        <w:rPr>
          <w:rStyle w:val="1"/>
          <w:rFonts w:eastAsia="Times New Roman"/>
          <w:bCs/>
          <w:sz w:val="28"/>
          <w:szCs w:val="28"/>
        </w:rPr>
      </w:pPr>
      <w:r>
        <w:rPr>
          <w:rFonts w:eastAsia="Times New Roman"/>
          <w:bCs/>
          <w:sz w:val="28"/>
          <w:szCs w:val="28"/>
        </w:rPr>
        <w:t>- наявністю узгодження всіх складових частин комплексного обслуговування [76].</w:t>
      </w:r>
    </w:p>
    <w:p w:rsidR="00000000" w:rsidRDefault="006A1D61">
      <w:pPr>
        <w:spacing w:line="360" w:lineRule="auto"/>
        <w:ind w:firstLine="720"/>
        <w:jc w:val="both"/>
        <w:rPr>
          <w:rFonts w:eastAsia="Times New Roman"/>
          <w:bCs/>
          <w:sz w:val="28"/>
          <w:szCs w:val="28"/>
        </w:rPr>
      </w:pPr>
      <w:r>
        <w:rPr>
          <w:rStyle w:val="1"/>
          <w:rFonts w:eastAsia="Times New Roman"/>
          <w:bCs/>
          <w:sz w:val="28"/>
          <w:szCs w:val="28"/>
        </w:rPr>
        <w:t>Організація роботи із управління якістю полягає у визначенні повноважень, відповідальності та взаємодії персоналу підприємств туристичної сфери, наданні послуг, контрол</w:t>
      </w:r>
      <w:r>
        <w:rPr>
          <w:rStyle w:val="1"/>
          <w:rFonts w:eastAsia="Times New Roman"/>
          <w:bCs/>
          <w:sz w:val="28"/>
          <w:szCs w:val="28"/>
        </w:rPr>
        <w:t>і діяльності, яка впливає на якість туристичних послуг. Ця діяльність включає виявлення претензій, скарг, рекламацій споживачів, визначення і проведення заходів з їх ліквідації та попередження; формування вимог внутрішньої перевірки якості надання туристич</w:t>
      </w:r>
      <w:r>
        <w:rPr>
          <w:rStyle w:val="1"/>
          <w:rFonts w:eastAsia="Times New Roman"/>
          <w:bCs/>
          <w:sz w:val="28"/>
          <w:szCs w:val="28"/>
        </w:rPr>
        <w:t xml:space="preserve">них послуг; забезпечення необхідними засобами контролю. Сутність управління якістю туристичних послуг полягає у виробленні управлінських </w:t>
      </w:r>
      <w:r>
        <w:rPr>
          <w:rStyle w:val="1"/>
          <w:rFonts w:eastAsia="Times New Roman"/>
          <w:bCs/>
          <w:sz w:val="28"/>
          <w:szCs w:val="28"/>
        </w:rPr>
        <w:lastRenderedPageBreak/>
        <w:t>рішень та реалізації передбачених цими рішеннями управлінських дій щодо бізнес-процесів, від яких залежить якість послу</w:t>
      </w:r>
      <w:r>
        <w:rPr>
          <w:rStyle w:val="1"/>
          <w:rFonts w:eastAsia="Times New Roman"/>
          <w:bCs/>
          <w:sz w:val="28"/>
          <w:szCs w:val="28"/>
        </w:rPr>
        <w:t>г [78], а саме:</w:t>
      </w:r>
    </w:p>
    <w:p w:rsidR="00000000" w:rsidRDefault="006A1D61">
      <w:pPr>
        <w:spacing w:line="360" w:lineRule="auto"/>
        <w:ind w:firstLine="720"/>
        <w:jc w:val="both"/>
        <w:rPr>
          <w:rFonts w:eastAsia="Times New Roman"/>
          <w:bCs/>
          <w:sz w:val="28"/>
          <w:szCs w:val="28"/>
        </w:rPr>
      </w:pPr>
      <w:r>
        <w:rPr>
          <w:rFonts w:eastAsia="Times New Roman"/>
          <w:bCs/>
          <w:sz w:val="28"/>
          <w:szCs w:val="28"/>
        </w:rPr>
        <w:t>- документально оформлені інструкції щодо технології надання послуг та обслуговування;</w:t>
      </w:r>
    </w:p>
    <w:p w:rsidR="00000000" w:rsidRDefault="006A1D61">
      <w:pPr>
        <w:spacing w:line="360" w:lineRule="auto"/>
        <w:ind w:firstLine="720"/>
        <w:jc w:val="both"/>
        <w:rPr>
          <w:rFonts w:eastAsia="Times New Roman"/>
          <w:bCs/>
          <w:sz w:val="28"/>
          <w:szCs w:val="28"/>
        </w:rPr>
      </w:pPr>
      <w:r>
        <w:rPr>
          <w:rFonts w:eastAsia="Times New Roman"/>
          <w:bCs/>
          <w:sz w:val="28"/>
          <w:szCs w:val="28"/>
        </w:rPr>
        <w:t>- регулювання та управління процесами надання туристичних послуг;</w:t>
      </w:r>
    </w:p>
    <w:p w:rsidR="00000000" w:rsidRDefault="006A1D61">
      <w:pPr>
        <w:spacing w:line="360" w:lineRule="auto"/>
        <w:ind w:firstLine="720"/>
        <w:jc w:val="both"/>
        <w:rPr>
          <w:rFonts w:eastAsia="Times New Roman"/>
          <w:bCs/>
          <w:sz w:val="28"/>
          <w:szCs w:val="28"/>
        </w:rPr>
      </w:pPr>
      <w:r>
        <w:rPr>
          <w:rFonts w:eastAsia="Times New Roman"/>
          <w:bCs/>
          <w:sz w:val="28"/>
          <w:szCs w:val="28"/>
        </w:rPr>
        <w:t>- критерії виконання робіт, представлені у вигляді стандартів;</w:t>
      </w:r>
    </w:p>
    <w:p w:rsidR="00000000" w:rsidRDefault="006A1D61">
      <w:pPr>
        <w:spacing w:line="360" w:lineRule="auto"/>
        <w:ind w:firstLine="720"/>
        <w:jc w:val="both"/>
        <w:rPr>
          <w:rFonts w:eastAsia="Times New Roman"/>
          <w:bCs/>
          <w:sz w:val="28"/>
          <w:szCs w:val="28"/>
        </w:rPr>
      </w:pPr>
      <w:r>
        <w:rPr>
          <w:rFonts w:eastAsia="Times New Roman"/>
          <w:bCs/>
          <w:sz w:val="28"/>
          <w:szCs w:val="28"/>
        </w:rPr>
        <w:t xml:space="preserve">- використання новітніх </w:t>
      </w:r>
      <w:r>
        <w:rPr>
          <w:rFonts w:eastAsia="Times New Roman"/>
          <w:bCs/>
          <w:sz w:val="28"/>
          <w:szCs w:val="28"/>
        </w:rPr>
        <w:t>інформаційних технологій під час виробництва, реалізації та просування туристичної послуги на ринок.</w:t>
      </w:r>
    </w:p>
    <w:p w:rsidR="00000000" w:rsidRDefault="006A1D61">
      <w:pPr>
        <w:spacing w:line="360" w:lineRule="auto"/>
        <w:ind w:firstLine="720"/>
        <w:jc w:val="both"/>
        <w:rPr>
          <w:rFonts w:eastAsia="Times New Roman"/>
          <w:bCs/>
          <w:sz w:val="28"/>
          <w:szCs w:val="28"/>
        </w:rPr>
      </w:pPr>
      <w:r>
        <w:rPr>
          <w:rFonts w:eastAsia="Times New Roman"/>
          <w:bCs/>
          <w:sz w:val="28"/>
          <w:szCs w:val="28"/>
        </w:rPr>
        <w:t xml:space="preserve">Якість обслуговування споживачів безпосередньо впливає на результати діяльності підприємств. Серед вимог щодо забезпечення якості туристичних послуг можна </w:t>
      </w:r>
      <w:r>
        <w:rPr>
          <w:rFonts w:eastAsia="Times New Roman"/>
          <w:bCs/>
          <w:sz w:val="28"/>
          <w:szCs w:val="28"/>
        </w:rPr>
        <w:t>виокремити: взаємодію зі споживачем, контроль та оцінювання якості туристичних послуг. Взаємодія зі споживачем туристичних послуг передбачає інформацію щодо:</w:t>
      </w:r>
    </w:p>
    <w:p w:rsidR="00000000" w:rsidRDefault="006A1D61">
      <w:pPr>
        <w:spacing w:line="360" w:lineRule="auto"/>
        <w:ind w:firstLine="720"/>
        <w:jc w:val="both"/>
        <w:rPr>
          <w:rFonts w:eastAsia="Times New Roman"/>
          <w:bCs/>
          <w:sz w:val="28"/>
          <w:szCs w:val="28"/>
        </w:rPr>
      </w:pPr>
      <w:r>
        <w:rPr>
          <w:rFonts w:eastAsia="Times New Roman"/>
          <w:bCs/>
          <w:sz w:val="28"/>
          <w:szCs w:val="28"/>
        </w:rPr>
        <w:t>- її доступності, очікуваної вартості;</w:t>
      </w:r>
    </w:p>
    <w:p w:rsidR="00000000" w:rsidRDefault="006A1D61">
      <w:pPr>
        <w:spacing w:line="360" w:lineRule="auto"/>
        <w:ind w:firstLine="720"/>
        <w:jc w:val="both"/>
        <w:rPr>
          <w:rFonts w:eastAsia="Times New Roman"/>
          <w:bCs/>
          <w:sz w:val="28"/>
          <w:szCs w:val="28"/>
        </w:rPr>
      </w:pPr>
      <w:r>
        <w:rPr>
          <w:rFonts w:eastAsia="Times New Roman"/>
          <w:bCs/>
          <w:sz w:val="28"/>
          <w:szCs w:val="28"/>
        </w:rPr>
        <w:t>- відповідності якості ціні;</w:t>
      </w:r>
    </w:p>
    <w:p w:rsidR="00000000" w:rsidRDefault="006A1D61">
      <w:pPr>
        <w:spacing w:line="360" w:lineRule="auto"/>
        <w:ind w:firstLine="720"/>
        <w:jc w:val="both"/>
        <w:rPr>
          <w:rFonts w:eastAsia="Times New Roman"/>
          <w:bCs/>
          <w:sz w:val="28"/>
          <w:szCs w:val="28"/>
        </w:rPr>
      </w:pPr>
      <w:r>
        <w:rPr>
          <w:rFonts w:eastAsia="Times New Roman"/>
          <w:bCs/>
          <w:sz w:val="28"/>
          <w:szCs w:val="28"/>
        </w:rPr>
        <w:t>- затрат часу на її надання; с</w:t>
      </w:r>
      <w:r>
        <w:rPr>
          <w:rFonts w:eastAsia="Times New Roman"/>
          <w:bCs/>
          <w:sz w:val="28"/>
          <w:szCs w:val="28"/>
        </w:rPr>
        <w:t>учасних засобів для ефективного спілкування споживачів із працівниками підприємства;</w:t>
      </w:r>
    </w:p>
    <w:p w:rsidR="00000000" w:rsidRDefault="006A1D61">
      <w:pPr>
        <w:spacing w:line="360" w:lineRule="auto"/>
        <w:ind w:firstLine="720"/>
        <w:jc w:val="both"/>
        <w:rPr>
          <w:rFonts w:eastAsia="Times New Roman"/>
          <w:bCs/>
          <w:sz w:val="28"/>
          <w:szCs w:val="28"/>
        </w:rPr>
      </w:pPr>
      <w:r>
        <w:rPr>
          <w:rFonts w:eastAsia="Times New Roman"/>
          <w:bCs/>
          <w:sz w:val="28"/>
          <w:szCs w:val="28"/>
        </w:rPr>
        <w:t>- можливості впливу споживачів на якість послуги та отримання ними результатів оцінки якості послуг.</w:t>
      </w:r>
    </w:p>
    <w:p w:rsidR="00000000" w:rsidRDefault="006A1D61">
      <w:pPr>
        <w:spacing w:line="360" w:lineRule="auto"/>
        <w:ind w:firstLine="720"/>
        <w:jc w:val="both"/>
        <w:rPr>
          <w:rFonts w:eastAsia="Times New Roman"/>
          <w:bCs/>
          <w:sz w:val="28"/>
          <w:szCs w:val="28"/>
        </w:rPr>
      </w:pPr>
      <w:r>
        <w:rPr>
          <w:rFonts w:eastAsia="Times New Roman"/>
          <w:bCs/>
          <w:sz w:val="28"/>
          <w:szCs w:val="28"/>
        </w:rPr>
        <w:t>Контроль і оцінювання якості туристичних послуг спрямовані на порівнян</w:t>
      </w:r>
      <w:r>
        <w:rPr>
          <w:rFonts w:eastAsia="Times New Roman"/>
          <w:bCs/>
          <w:sz w:val="28"/>
          <w:szCs w:val="28"/>
        </w:rPr>
        <w:t>ня оцінок споживачів щодо отриманої послуги і спеціалістів, які її надали. При цьому повинен здійснюватись як самоконтроль персоналу, який надає послугу, так і постійна оцінка ступеня задоволення споживачів послуг шляхом проведення соціологічних опитувань.</w:t>
      </w:r>
    </w:p>
    <w:p w:rsidR="00000000" w:rsidRDefault="006A1D61">
      <w:pPr>
        <w:spacing w:line="360" w:lineRule="auto"/>
        <w:ind w:firstLine="720"/>
        <w:jc w:val="both"/>
        <w:rPr>
          <w:rFonts w:eastAsia="Times New Roman"/>
          <w:bCs/>
          <w:sz w:val="28"/>
          <w:szCs w:val="28"/>
        </w:rPr>
      </w:pPr>
      <w:r>
        <w:rPr>
          <w:rFonts w:eastAsia="Times New Roman"/>
          <w:bCs/>
          <w:sz w:val="28"/>
          <w:szCs w:val="28"/>
        </w:rPr>
        <w:t>Важливим відповідальним завданням для туристичних підприємств є створення репутації високої якості обслуговування, яке забезпечується колективними зусиллями працівників підприємства, постійним і ефективним контролем з боку адміністрації, проведенням робот</w:t>
      </w:r>
      <w:r>
        <w:rPr>
          <w:rFonts w:eastAsia="Times New Roman"/>
          <w:bCs/>
          <w:sz w:val="28"/>
          <w:szCs w:val="28"/>
        </w:rPr>
        <w:t xml:space="preserve">и з удосконалювання форм і методів обслуговування, вивченню й впровадженню передового досвіду, </w:t>
      </w:r>
      <w:r>
        <w:rPr>
          <w:rFonts w:eastAsia="Times New Roman"/>
          <w:bCs/>
          <w:sz w:val="28"/>
          <w:szCs w:val="28"/>
        </w:rPr>
        <w:lastRenderedPageBreak/>
        <w:t>нової техніки й технології, розширенню асортиментів і вдосконалюванню якості надаваних послуг. Надавані туристичні послуги повинні відповідати очікуванням і фізи</w:t>
      </w:r>
      <w:r>
        <w:rPr>
          <w:rFonts w:eastAsia="Times New Roman"/>
          <w:bCs/>
          <w:sz w:val="28"/>
          <w:szCs w:val="28"/>
        </w:rPr>
        <w:t>чним можливостям споживачів, яким адресується послуга, а також вимогам, які передбачають додаткові зручності для споживачів, привабливість і престижність послуг. До рекомендованих вимог туристичних послуг і умов обслуговування відносяться:</w:t>
      </w:r>
    </w:p>
    <w:p w:rsidR="00000000" w:rsidRDefault="006A1D61">
      <w:pPr>
        <w:spacing w:line="360" w:lineRule="auto"/>
        <w:ind w:firstLine="720"/>
        <w:jc w:val="both"/>
        <w:rPr>
          <w:rFonts w:eastAsia="Times New Roman"/>
          <w:bCs/>
          <w:sz w:val="28"/>
          <w:szCs w:val="28"/>
        </w:rPr>
      </w:pPr>
      <w:r>
        <w:rPr>
          <w:rFonts w:eastAsia="Times New Roman"/>
          <w:bCs/>
          <w:sz w:val="28"/>
          <w:szCs w:val="28"/>
        </w:rPr>
        <w:t xml:space="preserve">- відповідність </w:t>
      </w:r>
      <w:r>
        <w:rPr>
          <w:rFonts w:eastAsia="Times New Roman"/>
          <w:bCs/>
          <w:sz w:val="28"/>
          <w:szCs w:val="28"/>
        </w:rPr>
        <w:t>призначенню;</w:t>
      </w:r>
    </w:p>
    <w:p w:rsidR="00000000" w:rsidRDefault="006A1D61">
      <w:pPr>
        <w:spacing w:line="360" w:lineRule="auto"/>
        <w:ind w:firstLine="720"/>
        <w:jc w:val="both"/>
        <w:rPr>
          <w:rFonts w:eastAsia="Times New Roman"/>
          <w:bCs/>
          <w:sz w:val="28"/>
          <w:szCs w:val="28"/>
        </w:rPr>
      </w:pPr>
      <w:r>
        <w:rPr>
          <w:rFonts w:eastAsia="Times New Roman"/>
          <w:bCs/>
          <w:sz w:val="28"/>
          <w:szCs w:val="28"/>
        </w:rPr>
        <w:t>- точність і своєчасність виконання;</w:t>
      </w:r>
    </w:p>
    <w:p w:rsidR="00000000" w:rsidRDefault="006A1D61">
      <w:pPr>
        <w:spacing w:line="360" w:lineRule="auto"/>
        <w:ind w:firstLine="720"/>
        <w:jc w:val="both"/>
        <w:rPr>
          <w:rFonts w:eastAsia="Times New Roman"/>
          <w:bCs/>
          <w:sz w:val="28"/>
          <w:szCs w:val="28"/>
        </w:rPr>
      </w:pPr>
      <w:r>
        <w:rPr>
          <w:rFonts w:eastAsia="Times New Roman"/>
          <w:bCs/>
          <w:sz w:val="28"/>
          <w:szCs w:val="28"/>
        </w:rPr>
        <w:t>- комплексність;</w:t>
      </w:r>
    </w:p>
    <w:p w:rsidR="00000000" w:rsidRDefault="006A1D61">
      <w:pPr>
        <w:spacing w:line="360" w:lineRule="auto"/>
        <w:ind w:firstLine="720"/>
        <w:jc w:val="both"/>
        <w:rPr>
          <w:rFonts w:eastAsia="Times New Roman"/>
          <w:bCs/>
          <w:sz w:val="28"/>
          <w:szCs w:val="28"/>
        </w:rPr>
      </w:pPr>
      <w:r>
        <w:rPr>
          <w:rFonts w:eastAsia="Times New Roman"/>
          <w:bCs/>
          <w:sz w:val="28"/>
          <w:szCs w:val="28"/>
        </w:rPr>
        <w:t>- етичність обслуговуючого персоналу;</w:t>
      </w:r>
    </w:p>
    <w:p w:rsidR="00000000" w:rsidRDefault="006A1D61">
      <w:pPr>
        <w:spacing w:line="360" w:lineRule="auto"/>
        <w:ind w:firstLine="720"/>
        <w:jc w:val="both"/>
        <w:rPr>
          <w:rFonts w:eastAsia="Times New Roman"/>
          <w:bCs/>
          <w:sz w:val="28"/>
          <w:szCs w:val="28"/>
        </w:rPr>
      </w:pPr>
      <w:r>
        <w:rPr>
          <w:rFonts w:eastAsia="Times New Roman"/>
          <w:bCs/>
          <w:sz w:val="28"/>
          <w:szCs w:val="28"/>
        </w:rPr>
        <w:t>- комфортність;</w:t>
      </w:r>
    </w:p>
    <w:p w:rsidR="00000000" w:rsidRDefault="006A1D61">
      <w:pPr>
        <w:spacing w:line="360" w:lineRule="auto"/>
        <w:ind w:firstLine="720"/>
        <w:jc w:val="both"/>
        <w:rPr>
          <w:rFonts w:eastAsia="Times New Roman"/>
          <w:bCs/>
          <w:sz w:val="28"/>
          <w:szCs w:val="28"/>
        </w:rPr>
      </w:pPr>
      <w:r>
        <w:rPr>
          <w:rFonts w:eastAsia="Times New Roman"/>
          <w:bCs/>
          <w:sz w:val="28"/>
          <w:szCs w:val="28"/>
        </w:rPr>
        <w:t>- естетичність;</w:t>
      </w:r>
    </w:p>
    <w:p w:rsidR="00000000" w:rsidRDefault="006A1D61">
      <w:pPr>
        <w:spacing w:line="360" w:lineRule="auto"/>
        <w:ind w:firstLine="720"/>
        <w:jc w:val="both"/>
        <w:rPr>
          <w:rFonts w:eastAsia="Times New Roman"/>
          <w:bCs/>
          <w:sz w:val="28"/>
          <w:szCs w:val="28"/>
        </w:rPr>
      </w:pPr>
      <w:r>
        <w:rPr>
          <w:rFonts w:eastAsia="Times New Roman"/>
          <w:bCs/>
          <w:sz w:val="28"/>
          <w:szCs w:val="28"/>
        </w:rPr>
        <w:t>- ергономічність.</w:t>
      </w:r>
    </w:p>
    <w:p w:rsidR="00000000" w:rsidRDefault="006A1D61">
      <w:pPr>
        <w:spacing w:line="360" w:lineRule="auto"/>
        <w:ind w:firstLine="720"/>
        <w:jc w:val="both"/>
        <w:rPr>
          <w:rFonts w:eastAsia="Times New Roman"/>
          <w:bCs/>
          <w:sz w:val="28"/>
          <w:szCs w:val="28"/>
        </w:rPr>
      </w:pPr>
      <w:r>
        <w:rPr>
          <w:rFonts w:eastAsia="Times New Roman"/>
          <w:bCs/>
          <w:sz w:val="28"/>
          <w:szCs w:val="28"/>
        </w:rPr>
        <w:t xml:space="preserve">Необхідно, щоб надання туристичних послуг забезпечувало можливість отримання не тільки основних, але </w:t>
      </w:r>
      <w:r>
        <w:rPr>
          <w:rFonts w:eastAsia="Times New Roman"/>
          <w:bCs/>
          <w:sz w:val="28"/>
          <w:szCs w:val="28"/>
        </w:rPr>
        <w:t>і додаткових послуг, що створюють нормальні умови життєзабезпечення споживачів</w:t>
      </w:r>
    </w:p>
    <w:p w:rsidR="00000000" w:rsidRDefault="006A1D61">
      <w:pPr>
        <w:spacing w:line="360" w:lineRule="auto"/>
        <w:ind w:firstLine="720"/>
        <w:jc w:val="both"/>
        <w:rPr>
          <w:rFonts w:eastAsia="Times New Roman"/>
          <w:bCs/>
          <w:sz w:val="32"/>
          <w:szCs w:val="32"/>
        </w:rPr>
      </w:pPr>
      <w:r>
        <w:rPr>
          <w:rFonts w:eastAsia="Times New Roman"/>
          <w:bCs/>
          <w:sz w:val="28"/>
          <w:szCs w:val="28"/>
        </w:rPr>
        <w:t>Отже, щоб своєчасно реагувати на зниження задоволеності клієнтів наданими послугами, організація не повинна нехтувати оцінкою такого важливого показника, як якість надаваних тур</w:t>
      </w:r>
      <w:r>
        <w:rPr>
          <w:rFonts w:eastAsia="Times New Roman"/>
          <w:bCs/>
          <w:sz w:val="28"/>
          <w:szCs w:val="28"/>
        </w:rPr>
        <w:t>истичних послуг. Діяльність керівників туристичних підприємств має бути спрямована на постійний пошук нових методів забезпечення та підвищення якості туристичних послуг, зростання уваги щодо дослідження, стратегічного планування та прогнозування, аналізу в</w:t>
      </w:r>
      <w:r>
        <w:rPr>
          <w:rFonts w:eastAsia="Times New Roman"/>
          <w:bCs/>
          <w:sz w:val="28"/>
          <w:szCs w:val="28"/>
        </w:rPr>
        <w:t>пливу людського та різноманітних соціально-культурних чинників щодо проблеми якості [76-78].</w:t>
      </w:r>
    </w:p>
    <w:p w:rsidR="00000000" w:rsidRDefault="006A1D61">
      <w:pPr>
        <w:shd w:val="clear" w:color="auto" w:fill="FFFFFF"/>
        <w:spacing w:line="360" w:lineRule="auto"/>
        <w:ind w:left="29" w:firstLine="797"/>
        <w:jc w:val="both"/>
        <w:rPr>
          <w:rFonts w:eastAsia="Times New Roman"/>
          <w:bCs/>
          <w:sz w:val="32"/>
          <w:szCs w:val="32"/>
        </w:rPr>
      </w:pPr>
    </w:p>
    <w:p w:rsidR="00000000" w:rsidRDefault="006A1D61">
      <w:pPr>
        <w:shd w:val="clear" w:color="auto" w:fill="FFFFFF"/>
        <w:spacing w:line="360" w:lineRule="auto"/>
        <w:ind w:left="1644" w:hanging="907"/>
        <w:jc w:val="both"/>
      </w:pPr>
      <w:r>
        <w:rPr>
          <w:rFonts w:ascii="Times New Roman" w:eastAsia="Times New Roman" w:hAnsi="Times New Roman" w:cs="Times New Roman"/>
          <w:bCs/>
          <w:sz w:val="28"/>
          <w:szCs w:val="28"/>
        </w:rPr>
        <w:t xml:space="preserve">1.3.4. </w:t>
      </w:r>
      <w:r>
        <w:rPr>
          <w:rStyle w:val="1"/>
          <w:rFonts w:ascii="Times New Roman" w:eastAsia="Times New Roman" w:hAnsi="Times New Roman" w:cs="Times New Roman"/>
          <w:bCs/>
          <w:sz w:val="28"/>
          <w:szCs w:val="28"/>
        </w:rPr>
        <w:t>Ін</w:t>
      </w:r>
      <w:r>
        <w:rPr>
          <w:rStyle w:val="1"/>
          <w:rFonts w:eastAsia="Times New Roman"/>
          <w:bCs/>
          <w:sz w:val="28"/>
          <w:szCs w:val="28"/>
        </w:rPr>
        <w:t>струменти підвищення якості туристичних послуг та їх конкурентоспроможність</w:t>
      </w:r>
    </w:p>
    <w:p w:rsidR="00000000" w:rsidRDefault="006A1D61">
      <w:pPr>
        <w:shd w:val="clear" w:color="auto" w:fill="FFFFFF"/>
        <w:spacing w:line="360" w:lineRule="auto"/>
        <w:ind w:firstLine="708"/>
        <w:jc w:val="both"/>
      </w:pP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lastRenderedPageBreak/>
        <w:t>Проблема якості обслуговування в туризмі являє собою актуальним питанням роз</w:t>
      </w:r>
      <w:r>
        <w:rPr>
          <w:rStyle w:val="1"/>
          <w:rFonts w:eastAsia="Times New Roman"/>
          <w:sz w:val="28"/>
          <w:szCs w:val="28"/>
        </w:rPr>
        <w:t xml:space="preserve">витку цієї галузі народного господарства. На міжнародному туристичному ринку якість обслуговування – найефективніша зброя в конкурентній боротьбі. Якість обслуговування в </w:t>
      </w:r>
      <w:proofErr w:type="spellStart"/>
      <w:r>
        <w:rPr>
          <w:rStyle w:val="1"/>
          <w:rFonts w:eastAsia="Times New Roman"/>
          <w:sz w:val="28"/>
          <w:szCs w:val="28"/>
        </w:rPr>
        <w:t>кінцевому результ</w:t>
      </w:r>
      <w:proofErr w:type="spellEnd"/>
      <w:r>
        <w:rPr>
          <w:rStyle w:val="1"/>
          <w:rFonts w:eastAsia="Times New Roman"/>
          <w:sz w:val="28"/>
          <w:szCs w:val="28"/>
        </w:rPr>
        <w:t>аті сприяє підвищенню економічної ефективності туризму загалом [2, 5</w:t>
      </w:r>
      <w:r>
        <w:rPr>
          <w:rStyle w:val="1"/>
          <w:rFonts w:eastAsia="Times New Roman"/>
          <w:sz w:val="28"/>
          <w:szCs w:val="28"/>
        </w:rPr>
        <w:t>6, 57, 58].</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Комплексний характер туристичної діяльності ускладнює встановлення єдиного показника оцінки якості обслуговування. Крім того, вплив ряду чинників економічного, організаційного, технічного характеру не дозволяє виміряти якість обслуговування в р</w:t>
      </w:r>
      <w:r>
        <w:rPr>
          <w:rStyle w:val="1"/>
          <w:rFonts w:eastAsia="Times New Roman"/>
          <w:sz w:val="28"/>
          <w:szCs w:val="28"/>
        </w:rPr>
        <w:t xml:space="preserve">ізних видах туристичної діяльності з одного і того ж показника. Поняття «якість послуг» та «якість обслуговування» </w:t>
      </w:r>
      <w:proofErr w:type="spellStart"/>
      <w:r>
        <w:rPr>
          <w:rStyle w:val="1"/>
          <w:rFonts w:eastAsia="Times New Roman"/>
          <w:sz w:val="28"/>
          <w:szCs w:val="28"/>
        </w:rPr>
        <w:t>тісно взаємопов’яза</w:t>
      </w:r>
      <w:proofErr w:type="spellEnd"/>
      <w:r>
        <w:rPr>
          <w:rStyle w:val="1"/>
          <w:rFonts w:eastAsia="Times New Roman"/>
          <w:sz w:val="28"/>
          <w:szCs w:val="28"/>
        </w:rPr>
        <w:t>ні між собою, так як і те і інше залежить від виробничих можливостей туристичних об’єктів, будь то туристична фірма, готел</w:t>
      </w:r>
      <w:r>
        <w:rPr>
          <w:rStyle w:val="1"/>
          <w:rFonts w:eastAsia="Times New Roman"/>
          <w:sz w:val="28"/>
          <w:szCs w:val="28"/>
        </w:rPr>
        <w:t>ь, пансіонат чи санаторій.</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Необхідно зазначити, що серед вітчизняних вчених проблемами підвищення якості послуг та обслуговування займалися:</w:t>
      </w:r>
      <w:proofErr w:type="spellStart"/>
      <w:r>
        <w:rPr>
          <w:rStyle w:val="1"/>
          <w:rFonts w:eastAsia="Times New Roman"/>
          <w:sz w:val="28"/>
          <w:szCs w:val="28"/>
        </w:rPr>
        <w:t> Апіла</w:t>
      </w:r>
      <w:proofErr w:type="spellEnd"/>
      <w:r>
        <w:rPr>
          <w:rStyle w:val="1"/>
          <w:rFonts w:eastAsia="Times New Roman"/>
          <w:sz w:val="28"/>
          <w:szCs w:val="28"/>
        </w:rPr>
        <w:t xml:space="preserve">т О.В., </w:t>
      </w:r>
      <w:proofErr w:type="spellStart"/>
      <w:r>
        <w:rPr>
          <w:rStyle w:val="1"/>
          <w:rFonts w:eastAsia="Times New Roman"/>
          <w:sz w:val="28"/>
          <w:szCs w:val="28"/>
        </w:rPr>
        <w:t>Кифяк</w:t>
      </w:r>
      <w:proofErr w:type="spellEnd"/>
      <w:r>
        <w:rPr>
          <w:rStyle w:val="1"/>
          <w:rFonts w:eastAsia="Times New Roman"/>
          <w:sz w:val="28"/>
          <w:szCs w:val="28"/>
        </w:rPr>
        <w:t xml:space="preserve"> В.Ф., Сидоренко І.О., Городні Т.А., Чорненька Н.В., Школи І.М., </w:t>
      </w:r>
      <w:proofErr w:type="spellStart"/>
      <w:r>
        <w:rPr>
          <w:rStyle w:val="1"/>
          <w:rFonts w:eastAsia="Times New Roman"/>
          <w:sz w:val="28"/>
          <w:szCs w:val="28"/>
        </w:rPr>
        <w:t>Окрепилова</w:t>
      </w:r>
      <w:proofErr w:type="spellEnd"/>
      <w:r>
        <w:rPr>
          <w:rStyle w:val="1"/>
          <w:rFonts w:eastAsia="Times New Roman"/>
          <w:sz w:val="28"/>
          <w:szCs w:val="28"/>
        </w:rPr>
        <w:t xml:space="preserve"> В.В., Кочерги О.І., </w:t>
      </w:r>
      <w:proofErr w:type="spellStart"/>
      <w:r>
        <w:rPr>
          <w:rStyle w:val="1"/>
          <w:rFonts w:eastAsia="Times New Roman"/>
          <w:sz w:val="28"/>
          <w:szCs w:val="28"/>
        </w:rPr>
        <w:t>Р</w:t>
      </w:r>
      <w:r>
        <w:rPr>
          <w:rStyle w:val="1"/>
          <w:rFonts w:eastAsia="Times New Roman"/>
          <w:sz w:val="28"/>
          <w:szCs w:val="28"/>
        </w:rPr>
        <w:t>оглєва</w:t>
      </w:r>
      <w:proofErr w:type="spellEnd"/>
      <w:r>
        <w:rPr>
          <w:rStyle w:val="1"/>
          <w:rFonts w:eastAsia="Times New Roman"/>
          <w:sz w:val="28"/>
          <w:szCs w:val="28"/>
        </w:rPr>
        <w:t xml:space="preserve"> Х.Й., </w:t>
      </w:r>
      <w:proofErr w:type="spellStart"/>
      <w:r>
        <w:rPr>
          <w:rStyle w:val="1"/>
          <w:rFonts w:eastAsia="Times New Roman"/>
          <w:sz w:val="28"/>
          <w:szCs w:val="28"/>
        </w:rPr>
        <w:t>Пуцентейло</w:t>
      </w:r>
      <w:proofErr w:type="spellEnd"/>
      <w:r>
        <w:rPr>
          <w:rStyle w:val="1"/>
          <w:rFonts w:eastAsia="Times New Roman"/>
          <w:sz w:val="28"/>
          <w:szCs w:val="28"/>
        </w:rPr>
        <w:t xml:space="preserve"> П. Р.,</w:t>
      </w:r>
      <w:proofErr w:type="spellStart"/>
      <w:r>
        <w:rPr>
          <w:rStyle w:val="1"/>
          <w:rFonts w:eastAsia="Times New Roman"/>
          <w:sz w:val="28"/>
          <w:szCs w:val="28"/>
        </w:rPr>
        <w:t> Карсекін</w:t>
      </w:r>
      <w:proofErr w:type="spellEnd"/>
      <w:r>
        <w:rPr>
          <w:rStyle w:val="1"/>
          <w:rFonts w:eastAsia="Times New Roman"/>
          <w:sz w:val="28"/>
          <w:szCs w:val="28"/>
        </w:rPr>
        <w:t xml:space="preserve">а В. І., </w:t>
      </w:r>
      <w:proofErr w:type="spellStart"/>
      <w:r>
        <w:rPr>
          <w:rStyle w:val="1"/>
          <w:rFonts w:eastAsia="Times New Roman"/>
          <w:sz w:val="28"/>
          <w:szCs w:val="28"/>
        </w:rPr>
        <w:t>Ільенкової</w:t>
      </w:r>
      <w:proofErr w:type="spellEnd"/>
      <w:r>
        <w:rPr>
          <w:rStyle w:val="1"/>
          <w:rFonts w:eastAsia="Times New Roman"/>
          <w:sz w:val="28"/>
          <w:szCs w:val="28"/>
        </w:rPr>
        <w:t xml:space="preserve"> С. Д., Качанова В. С., </w:t>
      </w:r>
      <w:proofErr w:type="spellStart"/>
      <w:r>
        <w:rPr>
          <w:rStyle w:val="1"/>
          <w:rFonts w:eastAsia="Times New Roman"/>
          <w:sz w:val="28"/>
          <w:szCs w:val="28"/>
        </w:rPr>
        <w:t>Квартальнова</w:t>
      </w:r>
      <w:proofErr w:type="spellEnd"/>
      <w:r>
        <w:rPr>
          <w:rStyle w:val="1"/>
          <w:rFonts w:eastAsia="Times New Roman"/>
          <w:sz w:val="28"/>
          <w:szCs w:val="28"/>
        </w:rPr>
        <w:t xml:space="preserve"> В.О. [48,56-60, 76, 77] Проте, стосовно якості туристичних послуг все ще залишається велика кількість маловивчених проблем. Зокрема проблем пов'язаних з оцінкою </w:t>
      </w:r>
      <w:r>
        <w:rPr>
          <w:rStyle w:val="1"/>
          <w:rFonts w:eastAsia="Times New Roman"/>
          <w:sz w:val="28"/>
          <w:szCs w:val="28"/>
        </w:rPr>
        <w:t xml:space="preserve">якості та ефективності туристичних послуг і формуванням на цій основі ефективних систем управління туристичною </w:t>
      </w:r>
      <w:proofErr w:type="spellStart"/>
      <w:r>
        <w:rPr>
          <w:rStyle w:val="1"/>
          <w:rFonts w:eastAsia="Times New Roman"/>
          <w:sz w:val="28"/>
          <w:szCs w:val="28"/>
        </w:rPr>
        <w:t>фірмою. Малодослід</w:t>
      </w:r>
      <w:proofErr w:type="spellEnd"/>
      <w:r>
        <w:rPr>
          <w:rStyle w:val="1"/>
          <w:rFonts w:eastAsia="Times New Roman"/>
          <w:sz w:val="28"/>
          <w:szCs w:val="28"/>
        </w:rPr>
        <w:t>женими є також питання, пов’язані з факторами зовнішнього середовища підприємства, які прямо та опосередковано відносяться до я</w:t>
      </w:r>
      <w:r>
        <w:rPr>
          <w:rStyle w:val="1"/>
          <w:rFonts w:eastAsia="Times New Roman"/>
          <w:sz w:val="28"/>
          <w:szCs w:val="28"/>
        </w:rPr>
        <w:t>кості послуг, що надаються споживачу. Основними характеристиками зовнішнього середовища є її складність, динамізм і невизначеність. Зовнішні фактори в умовах ринкових відносин сприяють формуванню якості послуг. До них в першу чергу відносяться: вимоги ринк</w:t>
      </w:r>
      <w:r>
        <w:rPr>
          <w:rStyle w:val="1"/>
          <w:rFonts w:eastAsia="Times New Roman"/>
          <w:sz w:val="28"/>
          <w:szCs w:val="28"/>
        </w:rPr>
        <w:t xml:space="preserve">у, тобто покупців; конкуренція: нормативні документи в області якості продукції; необхідність завоювання гідного місця, </w:t>
      </w:r>
      <w:r>
        <w:rPr>
          <w:rStyle w:val="1"/>
          <w:rFonts w:eastAsia="Times New Roman"/>
          <w:sz w:val="28"/>
          <w:szCs w:val="28"/>
        </w:rPr>
        <w:lastRenderedPageBreak/>
        <w:t>як на внутрішньому, так і на зовнішньому ринку; забезпечення іміджу фірми в середовищі покупців, ділових людей та ін.</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Якість послуг – це</w:t>
      </w:r>
      <w:r>
        <w:rPr>
          <w:rStyle w:val="1"/>
          <w:rFonts w:eastAsia="Times New Roman"/>
          <w:sz w:val="28"/>
          <w:szCs w:val="28"/>
        </w:rPr>
        <w:t xml:space="preserve"> сукупність характеристик, що визначають її здатність задовольняти вже існуючі або передбачувані потреби людини. Якість послуг залежить від ряду факторів. Фактори якості – якісні або кількісні характеристики однієї або декількох властивостей послуги. Класи</w:t>
      </w:r>
      <w:r>
        <w:rPr>
          <w:rStyle w:val="1"/>
          <w:rFonts w:eastAsia="Times New Roman"/>
          <w:sz w:val="28"/>
          <w:szCs w:val="28"/>
        </w:rPr>
        <w:t xml:space="preserve">фікація чинників якості послуг досить широка: показники функціонального призначення; показники соціального призначення; ергономічні показники; естетичні показники; </w:t>
      </w:r>
      <w:proofErr w:type="spellStart"/>
      <w:r>
        <w:rPr>
          <w:rStyle w:val="1"/>
          <w:rFonts w:eastAsia="Times New Roman"/>
          <w:sz w:val="28"/>
          <w:szCs w:val="28"/>
        </w:rPr>
        <w:t>показники</w:t>
      </w:r>
      <w:proofErr w:type="spellEnd"/>
      <w:r>
        <w:rPr>
          <w:rStyle w:val="1"/>
          <w:rFonts w:eastAsia="Times New Roman"/>
          <w:sz w:val="28"/>
          <w:szCs w:val="28"/>
        </w:rPr>
        <w:t xml:space="preserve"> безпеки; екологічні показники; патентно-правові показники; </w:t>
      </w:r>
      <w:proofErr w:type="spellStart"/>
      <w:r>
        <w:rPr>
          <w:rStyle w:val="1"/>
          <w:rFonts w:eastAsia="Times New Roman"/>
          <w:sz w:val="28"/>
          <w:szCs w:val="28"/>
        </w:rPr>
        <w:t>показники</w:t>
      </w:r>
      <w:proofErr w:type="spellEnd"/>
      <w:r>
        <w:rPr>
          <w:rStyle w:val="1"/>
          <w:rFonts w:eastAsia="Times New Roman"/>
          <w:sz w:val="28"/>
          <w:szCs w:val="28"/>
        </w:rPr>
        <w:t xml:space="preserve"> стандартизова</w:t>
      </w:r>
      <w:r>
        <w:rPr>
          <w:rStyle w:val="1"/>
          <w:rFonts w:eastAsia="Times New Roman"/>
          <w:sz w:val="28"/>
          <w:szCs w:val="28"/>
        </w:rPr>
        <w:t>ності [3, 48, 66-68].</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Крім того, в туристичній індустрії досить різноманітна низка факторів, що значною мірою впливають на створення якісного туристичного продукту, а саме:</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 xml:space="preserve">1) Дискретність (безперервність) виробництва туристичних послуг і цілісність їх </w:t>
      </w:r>
      <w:proofErr w:type="spellStart"/>
      <w:r>
        <w:rPr>
          <w:rStyle w:val="1"/>
          <w:rFonts w:eastAsia="Times New Roman"/>
          <w:sz w:val="28"/>
          <w:szCs w:val="28"/>
        </w:rPr>
        <w:t>спо</w:t>
      </w:r>
      <w:r>
        <w:rPr>
          <w:rStyle w:val="1"/>
          <w:rFonts w:eastAsia="Times New Roman"/>
          <w:sz w:val="28"/>
          <w:szCs w:val="28"/>
        </w:rPr>
        <w:t>живання. Фахівці </w:t>
      </w:r>
      <w:proofErr w:type="spellEnd"/>
      <w:r>
        <w:rPr>
          <w:rStyle w:val="1"/>
          <w:rFonts w:eastAsia="Times New Roman"/>
          <w:sz w:val="28"/>
          <w:szCs w:val="28"/>
        </w:rPr>
        <w:t xml:space="preserve">туристичного бізнесу часто говорять: «Гостинність – мистецтво дрібниць». У забезпеченні якості </w:t>
      </w:r>
      <w:proofErr w:type="spellStart"/>
      <w:r>
        <w:rPr>
          <w:rStyle w:val="1"/>
          <w:rFonts w:eastAsia="Times New Roman"/>
          <w:sz w:val="28"/>
          <w:szCs w:val="28"/>
        </w:rPr>
        <w:t>турпродукту</w:t>
      </w:r>
      <w:proofErr w:type="spellEnd"/>
      <w:r>
        <w:rPr>
          <w:rStyle w:val="1"/>
          <w:rFonts w:eastAsia="Times New Roman"/>
          <w:sz w:val="28"/>
          <w:szCs w:val="28"/>
        </w:rPr>
        <w:t xml:space="preserve"> всі служби повинні працювати однаково </w:t>
      </w:r>
      <w:proofErr w:type="spellStart"/>
      <w:r>
        <w:rPr>
          <w:rStyle w:val="1"/>
          <w:rFonts w:eastAsia="Times New Roman"/>
          <w:sz w:val="28"/>
          <w:szCs w:val="28"/>
        </w:rPr>
        <w:t>чітко та </w:t>
      </w:r>
      <w:proofErr w:type="spellEnd"/>
      <w:r>
        <w:rPr>
          <w:rStyle w:val="1"/>
          <w:rFonts w:eastAsia="Times New Roman"/>
          <w:sz w:val="28"/>
          <w:szCs w:val="28"/>
        </w:rPr>
        <w:t>якісно.</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 xml:space="preserve">2) Можливість повторного виробництва </w:t>
      </w:r>
      <w:proofErr w:type="spellStart"/>
      <w:r>
        <w:rPr>
          <w:rStyle w:val="1"/>
          <w:rFonts w:eastAsia="Times New Roman"/>
          <w:sz w:val="28"/>
          <w:szCs w:val="28"/>
        </w:rPr>
        <w:t>турпослуг</w:t>
      </w:r>
      <w:proofErr w:type="spellEnd"/>
      <w:r>
        <w:rPr>
          <w:rStyle w:val="1"/>
          <w:rFonts w:eastAsia="Times New Roman"/>
          <w:sz w:val="28"/>
          <w:szCs w:val="28"/>
        </w:rPr>
        <w:t xml:space="preserve"> на однаково високому рівні, аб</w:t>
      </w:r>
      <w:r>
        <w:rPr>
          <w:rStyle w:val="1"/>
          <w:rFonts w:eastAsia="Times New Roman"/>
          <w:sz w:val="28"/>
          <w:szCs w:val="28"/>
        </w:rPr>
        <w:t xml:space="preserve">о тривалість якості. Рішення даної проблеми для багатьох виробників </w:t>
      </w:r>
      <w:proofErr w:type="spellStart"/>
      <w:r>
        <w:rPr>
          <w:rStyle w:val="1"/>
          <w:rFonts w:eastAsia="Times New Roman"/>
          <w:sz w:val="28"/>
          <w:szCs w:val="28"/>
        </w:rPr>
        <w:t>турпродукту</w:t>
      </w:r>
      <w:proofErr w:type="spellEnd"/>
      <w:r>
        <w:rPr>
          <w:rStyle w:val="1"/>
          <w:rFonts w:eastAsia="Times New Roman"/>
          <w:sz w:val="28"/>
          <w:szCs w:val="28"/>
        </w:rPr>
        <w:t xml:space="preserve"> виявляється непосильним завданням, що, в свою чергу, часто стає причиною різкого зниження конкурентоспроможності підприємства загалом.</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3) Сфера туризму відноситься до такого ви</w:t>
      </w:r>
      <w:r>
        <w:rPr>
          <w:rStyle w:val="1"/>
          <w:rFonts w:eastAsia="Times New Roman"/>
          <w:sz w:val="28"/>
          <w:szCs w:val="28"/>
        </w:rPr>
        <w:t>ду діяльності, де вироблений продукт, будучи невідчутним, споживається одночасно з виробництвом. У персоналу підприємства немає шансу на виправлення браку, а також на повернення гостя. Це дуже важливий момент, оскільки якість роботи персоналу суттєво вплив</w:t>
      </w:r>
      <w:r>
        <w:rPr>
          <w:rStyle w:val="1"/>
          <w:rFonts w:eastAsia="Times New Roman"/>
          <w:sz w:val="28"/>
          <w:szCs w:val="28"/>
        </w:rPr>
        <w:t xml:space="preserve">ає на якісні характеристики самого </w:t>
      </w:r>
      <w:proofErr w:type="spellStart"/>
      <w:r>
        <w:rPr>
          <w:rStyle w:val="1"/>
          <w:rFonts w:eastAsia="Times New Roman"/>
          <w:sz w:val="28"/>
          <w:szCs w:val="28"/>
        </w:rPr>
        <w:t>турпродукту</w:t>
      </w:r>
      <w:proofErr w:type="spellEnd"/>
      <w:r>
        <w:rPr>
          <w:rStyle w:val="1"/>
          <w:rFonts w:eastAsia="Times New Roman"/>
          <w:sz w:val="28"/>
          <w:szCs w:val="28"/>
        </w:rPr>
        <w:t>. [1, 24].</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lastRenderedPageBreak/>
        <w:t>Стосовно реалій, то на практиці якість послуги визначається перш за все оперативністю роботи по підбору і організації турів по запитах клієнтів - швидкість обслуговування в комплексі визначає ступінь</w:t>
      </w:r>
      <w:r>
        <w:rPr>
          <w:rStyle w:val="1"/>
          <w:rFonts w:eastAsia="Times New Roman"/>
          <w:sz w:val="28"/>
          <w:szCs w:val="28"/>
        </w:rPr>
        <w:t xml:space="preserve"> задоволення кожного клієнта; термінами отримання довідкової інформації; ввічливістю обслуговування, яке виражається в привітності співробітників туристичної фірми, їх увазі до запитів кожного клієнта, терпінні при обговоренні маршруту; відповідністю пропо</w:t>
      </w:r>
      <w:r>
        <w:rPr>
          <w:rStyle w:val="1"/>
          <w:rFonts w:eastAsia="Times New Roman"/>
          <w:sz w:val="28"/>
          <w:szCs w:val="28"/>
        </w:rPr>
        <w:t>нованого туру реальному змісту; наявністю узгодження всіх складових частин комплексного обслуговування [2, 57].</w:t>
      </w:r>
    </w:p>
    <w:p w:rsidR="00000000" w:rsidRDefault="006A1D61">
      <w:pPr>
        <w:shd w:val="clear" w:color="auto" w:fill="FFFFFF"/>
        <w:spacing w:line="360" w:lineRule="auto"/>
        <w:ind w:firstLine="708"/>
        <w:jc w:val="both"/>
        <w:rPr>
          <w:rFonts w:eastAsia="Times New Roman"/>
          <w:sz w:val="28"/>
          <w:szCs w:val="28"/>
        </w:rPr>
      </w:pPr>
      <w:r>
        <w:rPr>
          <w:rStyle w:val="1"/>
          <w:rFonts w:eastAsia="Times New Roman"/>
          <w:sz w:val="28"/>
          <w:szCs w:val="28"/>
        </w:rPr>
        <w:t>Якість послуг має специфічні можливості і складається з наступних складових: якість виконання послуг і якість обслуговування населення.</w:t>
      </w:r>
    </w:p>
    <w:p w:rsidR="00000000" w:rsidRDefault="006A1D61">
      <w:pPr>
        <w:shd w:val="clear" w:color="auto" w:fill="FFFFFF"/>
        <w:spacing w:line="360" w:lineRule="auto"/>
        <w:ind w:firstLine="708"/>
        <w:jc w:val="both"/>
        <w:rPr>
          <w:rStyle w:val="1"/>
          <w:rFonts w:eastAsia="Times New Roman"/>
          <w:sz w:val="28"/>
          <w:szCs w:val="28"/>
        </w:rPr>
      </w:pPr>
      <w:r>
        <w:rPr>
          <w:rFonts w:eastAsia="Times New Roman"/>
          <w:sz w:val="28"/>
          <w:szCs w:val="28"/>
        </w:rPr>
        <w:t>Якість в</w:t>
      </w:r>
      <w:r>
        <w:rPr>
          <w:rFonts w:eastAsia="Times New Roman"/>
          <w:sz w:val="28"/>
          <w:szCs w:val="28"/>
        </w:rPr>
        <w:t>иконання послуг – ступінь відповідності споживчих властивостей послуги конкретної суспільної потреби, що відповідає як вимогам діючої нормативно-технічної документації, так і побажань конкретного споживача послуги, погодженим при прийомі замовлення, при оп</w:t>
      </w:r>
      <w:r>
        <w:rPr>
          <w:rFonts w:eastAsia="Times New Roman"/>
          <w:sz w:val="28"/>
          <w:szCs w:val="28"/>
        </w:rPr>
        <w:t>тимальних соціально-економічних результатах її виконання.</w:t>
      </w:r>
    </w:p>
    <w:p w:rsidR="00000000" w:rsidRDefault="006A1D61">
      <w:pPr>
        <w:shd w:val="clear" w:color="auto" w:fill="FFFFFF"/>
        <w:spacing w:line="360" w:lineRule="auto"/>
        <w:ind w:firstLine="708"/>
        <w:jc w:val="both"/>
        <w:rPr>
          <w:rFonts w:eastAsia="Times New Roman"/>
          <w:sz w:val="28"/>
          <w:szCs w:val="28"/>
        </w:rPr>
      </w:pPr>
      <w:r>
        <w:rPr>
          <w:rStyle w:val="1"/>
          <w:rFonts w:eastAsia="Times New Roman"/>
          <w:sz w:val="28"/>
          <w:szCs w:val="28"/>
        </w:rPr>
        <w:t>Якість обслуговування споживачів – ступінь відповідності споживчих властивостей процесів обслуговування суспільної потреби, яка характеризується сукупністю умов, методів і засобів, що забезпечують к</w:t>
      </w:r>
      <w:r>
        <w:rPr>
          <w:rStyle w:val="1"/>
          <w:rFonts w:eastAsia="Times New Roman"/>
          <w:sz w:val="28"/>
          <w:szCs w:val="28"/>
        </w:rPr>
        <w:t>онкретному споживачеві можливість одержання послуги з мінімальними витратами часу і високою культурою обслуговування при оптимальних соціально-економічних результатах обслуговування [4, 60].</w:t>
      </w:r>
    </w:p>
    <w:p w:rsidR="00000000" w:rsidRDefault="006A1D61">
      <w:pPr>
        <w:shd w:val="clear" w:color="auto" w:fill="FFFFFF"/>
        <w:spacing w:line="360" w:lineRule="auto"/>
        <w:jc w:val="both"/>
        <w:rPr>
          <w:rStyle w:val="1"/>
          <w:rFonts w:eastAsia="Times New Roman"/>
          <w:sz w:val="28"/>
          <w:szCs w:val="28"/>
        </w:rPr>
      </w:pPr>
      <w:r>
        <w:rPr>
          <w:rFonts w:eastAsia="Times New Roman"/>
          <w:sz w:val="28"/>
          <w:szCs w:val="28"/>
        </w:rPr>
        <w:t> </w:t>
      </w:r>
      <w:r>
        <w:rPr>
          <w:rFonts w:eastAsia="Times New Roman"/>
          <w:sz w:val="28"/>
          <w:szCs w:val="28"/>
        </w:rPr>
        <w:tab/>
        <w:t>Необхідною вимогою підвищення якості послуг у туристичних підпр</w:t>
      </w:r>
      <w:r>
        <w:rPr>
          <w:rFonts w:eastAsia="Times New Roman"/>
          <w:sz w:val="28"/>
          <w:szCs w:val="28"/>
        </w:rPr>
        <w:t>иємствах є дотримання наступних принципів:</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Перше – це дотримання основних і найбільш важливих для сфери туризму принципів сучасного сервісу: максимальна відповідність послуг вимогам споживачів і характеру споживання; нерозривний зв'язок сервісу з маркетинг</w:t>
      </w:r>
      <w:r>
        <w:rPr>
          <w:rStyle w:val="1"/>
          <w:rFonts w:eastAsia="Times New Roman"/>
          <w:sz w:val="28"/>
          <w:szCs w:val="28"/>
        </w:rPr>
        <w:t>ом, його основними принципами і завданнями; гнучкість сервісу, його спрямованість на облік мінливих вимог ринку, переваг споживачів туристичних послуг.</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lastRenderedPageBreak/>
        <w:t>Друге – створення необхідних умов для персоналу, покликаного забезпечити якісний сервіс. До них відносят</w:t>
      </w:r>
      <w:r>
        <w:rPr>
          <w:rStyle w:val="1"/>
          <w:rFonts w:eastAsia="Times New Roman"/>
          <w:sz w:val="28"/>
          <w:szCs w:val="28"/>
        </w:rPr>
        <w:t xml:space="preserve">ься: ергономічність робочих місць; чітке формулювання правил, обов'язкових для виконання кожним співробітником; чітка система оцінки якості роботи кожного співробітника, яка дозволяє об'єктивно вимірювати кількісно та якісно ефективність сервісу, особливо </w:t>
      </w:r>
      <w:r>
        <w:rPr>
          <w:rStyle w:val="1"/>
          <w:rFonts w:eastAsia="Times New Roman"/>
          <w:sz w:val="28"/>
          <w:szCs w:val="28"/>
        </w:rPr>
        <w:t>таких, що слабо піддаються обліку елементів як доброзичливість та ввічливість; мотивація персоналу, його щира зацікавленість в процвітанні всього підприємства, бажання та вміння робити всю роботу максимально ефективно; система підвищення кваліфікації персо</w:t>
      </w:r>
      <w:r>
        <w:rPr>
          <w:rStyle w:val="1"/>
          <w:rFonts w:eastAsia="Times New Roman"/>
          <w:sz w:val="28"/>
          <w:szCs w:val="28"/>
        </w:rPr>
        <w:t>налу.</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 xml:space="preserve">Третє – оптимізація організаційної структури управління підприємства, яке надає </w:t>
      </w:r>
      <w:proofErr w:type="spellStart"/>
      <w:r>
        <w:rPr>
          <w:rStyle w:val="1"/>
          <w:rFonts w:eastAsia="Times New Roman"/>
          <w:sz w:val="28"/>
          <w:szCs w:val="28"/>
        </w:rPr>
        <w:t>турпослуги</w:t>
      </w:r>
      <w:proofErr w:type="spellEnd"/>
      <w:r>
        <w:rPr>
          <w:rStyle w:val="1"/>
          <w:rFonts w:eastAsia="Times New Roman"/>
          <w:sz w:val="28"/>
          <w:szCs w:val="28"/>
        </w:rPr>
        <w:t>. Оптимальною є така організаційна структура управління, де кількість елементів гранично невелика(але без шкоди для якості обслуговування), тобто чим більше ета</w:t>
      </w:r>
      <w:r>
        <w:rPr>
          <w:rStyle w:val="1"/>
          <w:rFonts w:eastAsia="Times New Roman"/>
          <w:sz w:val="28"/>
          <w:szCs w:val="28"/>
        </w:rPr>
        <w:t>пів проходження замовлення, тим більша ймовірність здійснення помилки. Необхідною умовою забезпечення безперервності технологічного процесу з однаковим рівнем якості обслуговування є також ефективність взаємодії всіх елементів структури, що дозволяє негайн</w:t>
      </w:r>
      <w:r>
        <w:rPr>
          <w:rStyle w:val="1"/>
          <w:rFonts w:eastAsia="Times New Roman"/>
          <w:sz w:val="28"/>
          <w:szCs w:val="28"/>
        </w:rPr>
        <w:t>о виправляти трапилися помилки і виключати можливість їх повторення.</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Четверте – всебічний, повний, об'єктивний і безперервний контроль за якістю сервісу, що передбачає: участь гостя в оцінці якості і контроль за ним; створення методик і критеріїв, що дозво</w:t>
      </w:r>
      <w:r>
        <w:rPr>
          <w:rStyle w:val="1"/>
          <w:rFonts w:eastAsia="Times New Roman"/>
          <w:sz w:val="28"/>
          <w:szCs w:val="28"/>
        </w:rPr>
        <w:t>ляють співвіднести вимоги стандартів з фактичним станом справ; створення систем самоконтролю персоналу;  постійна робота з групами якості; застосування чітко сформульованих кількісних критеріїв оцінки якості наданих послуг; участь персоналу в створенні сис</w:t>
      </w:r>
      <w:r>
        <w:rPr>
          <w:rStyle w:val="1"/>
          <w:rFonts w:eastAsia="Times New Roman"/>
          <w:sz w:val="28"/>
          <w:szCs w:val="28"/>
        </w:rPr>
        <w:t xml:space="preserve">тем і критеріїв якості; застосування технічних засобів контролю за якістю; створення служб контролю, куди б входили представники різних служб: дирекції, фінансового відділу, </w:t>
      </w:r>
      <w:proofErr w:type="spellStart"/>
      <w:r>
        <w:rPr>
          <w:rStyle w:val="1"/>
          <w:rFonts w:eastAsia="Times New Roman"/>
          <w:sz w:val="28"/>
          <w:szCs w:val="28"/>
        </w:rPr>
        <w:t>відділу</w:t>
      </w:r>
      <w:proofErr w:type="spellEnd"/>
      <w:r>
        <w:rPr>
          <w:rStyle w:val="1"/>
          <w:rFonts w:eastAsia="Times New Roman"/>
          <w:sz w:val="28"/>
          <w:szCs w:val="28"/>
        </w:rPr>
        <w:t xml:space="preserve"> безпеки, кадрової служби, керівники або співробітники всіх функціональних </w:t>
      </w:r>
      <w:r>
        <w:rPr>
          <w:rStyle w:val="1"/>
          <w:rFonts w:eastAsia="Times New Roman"/>
          <w:sz w:val="28"/>
          <w:szCs w:val="28"/>
        </w:rPr>
        <w:t>служб [1, c. 287-288].</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lastRenderedPageBreak/>
        <w:t>Невід’ємною  складовою досягнення високої якості послуг є наявність системи контролю. При створенні системи контролю необхідно дотримуватися принципу безперервності. Система контролю за якістю послуг повинна забезпечувати в буквально</w:t>
      </w:r>
      <w:r>
        <w:rPr>
          <w:rStyle w:val="1"/>
          <w:rFonts w:eastAsia="Times New Roman"/>
          <w:sz w:val="28"/>
          <w:szCs w:val="28"/>
        </w:rPr>
        <w:t xml:space="preserve">му сенсі щосекундний контроль на всіх етапах технологічного циклу і за всіма параметрами. Крім того, функція </w:t>
      </w:r>
      <w:proofErr w:type="spellStart"/>
      <w:r>
        <w:rPr>
          <w:rStyle w:val="1"/>
          <w:rFonts w:eastAsia="Times New Roman"/>
          <w:sz w:val="28"/>
          <w:szCs w:val="28"/>
        </w:rPr>
        <w:t>контролю повинна безп</w:t>
      </w:r>
      <w:proofErr w:type="spellEnd"/>
      <w:r>
        <w:rPr>
          <w:rStyle w:val="1"/>
          <w:rFonts w:eastAsia="Times New Roman"/>
          <w:sz w:val="28"/>
          <w:szCs w:val="28"/>
        </w:rPr>
        <w:t>осередньо забезпечувати гнучкість і коригування всіх інших дій щодо забезпечення якості послуг.</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Таким чином, можна виділити дв</w:t>
      </w:r>
      <w:r>
        <w:rPr>
          <w:rStyle w:val="1"/>
          <w:rFonts w:eastAsia="Times New Roman"/>
          <w:sz w:val="28"/>
          <w:szCs w:val="28"/>
        </w:rPr>
        <w:t>а основних критерії системи якості: вона повинна забезпечувати високий рівень якості послуг, його відповідність стандартам і потребам туриста, а також служити інструментом для створення спеціальних технологій з раціонального управління підприємством. </w:t>
      </w:r>
    </w:p>
    <w:p w:rsidR="00000000" w:rsidRDefault="006A1D61">
      <w:pPr>
        <w:shd w:val="clear" w:color="auto" w:fill="FFFFFF"/>
        <w:spacing w:line="360" w:lineRule="auto"/>
        <w:ind w:firstLine="708"/>
        <w:jc w:val="both"/>
        <w:rPr>
          <w:rStyle w:val="1"/>
          <w:rFonts w:eastAsia="Times New Roman"/>
          <w:bCs/>
          <w:sz w:val="28"/>
          <w:szCs w:val="28"/>
        </w:rPr>
      </w:pPr>
      <w:r>
        <w:rPr>
          <w:rStyle w:val="1"/>
          <w:rFonts w:eastAsia="Times New Roman"/>
          <w:sz w:val="28"/>
          <w:szCs w:val="28"/>
        </w:rPr>
        <w:t>Як п</w:t>
      </w:r>
      <w:r>
        <w:rPr>
          <w:rStyle w:val="1"/>
          <w:rFonts w:eastAsia="Times New Roman"/>
          <w:sz w:val="28"/>
          <w:szCs w:val="28"/>
        </w:rPr>
        <w:t xml:space="preserve">риклад,  можна ввести такі </w:t>
      </w:r>
      <w:proofErr w:type="spellStart"/>
      <w:r>
        <w:rPr>
          <w:rStyle w:val="1"/>
          <w:rFonts w:eastAsia="Times New Roman"/>
          <w:sz w:val="28"/>
          <w:szCs w:val="28"/>
        </w:rPr>
        <w:t>напрямки щодо п</w:t>
      </w:r>
      <w:proofErr w:type="spellEnd"/>
      <w:r>
        <w:rPr>
          <w:rStyle w:val="1"/>
          <w:rFonts w:eastAsia="Times New Roman"/>
          <w:sz w:val="28"/>
          <w:szCs w:val="28"/>
        </w:rPr>
        <w:t>ідвищення рівня обслуговування і надання послуг: підвищення вимог до персоналу під час прийому на роботу; підвищення кваліфікації кадрів за рахунок підприємства: первинне навчання відповідно до завдань підприємства</w:t>
      </w:r>
      <w:r>
        <w:rPr>
          <w:rStyle w:val="1"/>
          <w:rFonts w:eastAsia="Times New Roman"/>
          <w:sz w:val="28"/>
          <w:szCs w:val="28"/>
        </w:rPr>
        <w:t xml:space="preserve"> та специфіки роботи; навчання для ліквідації розриву між вимогами до посади та особистими якостями; навчання для підвищення загальної кваліфікації; навчання для засвоєння нових прийомів і методів виконання трудових операцій; впровадження нових технологій </w:t>
      </w:r>
      <w:r>
        <w:rPr>
          <w:rStyle w:val="1"/>
          <w:rFonts w:eastAsia="Times New Roman"/>
          <w:sz w:val="28"/>
          <w:szCs w:val="28"/>
        </w:rPr>
        <w:t>в обслуговуванні туристів; застосування методу нульового дефекту; скорочення випадків порушення трудової дисципліни завдяки проведенню роботи з персоналом; зниження кількості витрат, пов'язаних з проведенням робіт щодо обслуговування персоналу; впровадженн</w:t>
      </w:r>
      <w:r>
        <w:rPr>
          <w:rStyle w:val="1"/>
          <w:rFonts w:eastAsia="Times New Roman"/>
          <w:sz w:val="28"/>
          <w:szCs w:val="28"/>
        </w:rPr>
        <w:t>я заходів наукової організації праці: розташування кадрів у відповідності з кваліфікацією, освітою, віком, темпераментом.</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bCs/>
          <w:sz w:val="28"/>
          <w:szCs w:val="28"/>
        </w:rPr>
        <w:t>Таким чином, в</w:t>
      </w:r>
      <w:r>
        <w:rPr>
          <w:rStyle w:val="1"/>
          <w:rFonts w:eastAsia="Times New Roman"/>
          <w:sz w:val="28"/>
          <w:szCs w:val="28"/>
        </w:rPr>
        <w:t>ажливим відповідальним завданням для туристичних підприємств є створення репутації високої якості обслуговування гостей,</w:t>
      </w:r>
      <w:r>
        <w:rPr>
          <w:rStyle w:val="1"/>
          <w:rFonts w:eastAsia="Times New Roman"/>
          <w:sz w:val="28"/>
          <w:szCs w:val="28"/>
        </w:rPr>
        <w:t xml:space="preserve"> яке забезпечується колективними зусиллями працівників всіх служб підприємства, постійним і ефективним контролем з боку адміністрації, проведенням роботи з удосконалювання форм і методів обслуговування, </w:t>
      </w:r>
      <w:r>
        <w:rPr>
          <w:rStyle w:val="1"/>
          <w:rFonts w:eastAsia="Times New Roman"/>
          <w:sz w:val="28"/>
          <w:szCs w:val="28"/>
        </w:rPr>
        <w:lastRenderedPageBreak/>
        <w:t>вивченню й впровадженню передового досвіду, нової тех</w:t>
      </w:r>
      <w:r>
        <w:rPr>
          <w:rStyle w:val="1"/>
          <w:rFonts w:eastAsia="Times New Roman"/>
          <w:sz w:val="28"/>
          <w:szCs w:val="28"/>
        </w:rPr>
        <w:t>ніки й технології, розширенню асортиментів і вдосконалюванню якості надаваних послуг.</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Надані туристичні послуги повинні відповідати очікуванням і фізичним можливостям споживачів, яким адресується послуга, а також вимогам, які передбачають додаткові зручнос</w:t>
      </w:r>
      <w:r>
        <w:rPr>
          <w:rStyle w:val="1"/>
          <w:rFonts w:eastAsia="Times New Roman"/>
          <w:sz w:val="28"/>
          <w:szCs w:val="28"/>
        </w:rPr>
        <w:t>ті для споживачів, привабливість і престижність послуг. До рекомендованих вимог до туристичних послуг і умов обслуговування відносяться: відповідність призначенню; точність і своєчасність виконання; комплексність; етичність обслуговуючого персоналу; комфор</w:t>
      </w:r>
      <w:r>
        <w:rPr>
          <w:rStyle w:val="1"/>
          <w:rFonts w:eastAsia="Times New Roman"/>
          <w:sz w:val="28"/>
          <w:szCs w:val="28"/>
        </w:rPr>
        <w:t>тність; естетичність; ергономічність. Необхідно, щоб надання туристичних послуг забезпечувало можливість отримання не тільки основних, але і додаткових послуг, що створюють реальні комфортні умови життєзабезпечення споживачів [2, 66-60].</w:t>
      </w:r>
    </w:p>
    <w:p w:rsidR="00000000" w:rsidRDefault="006A1D61">
      <w:pPr>
        <w:shd w:val="clear" w:color="auto" w:fill="FFFFFF"/>
        <w:spacing w:line="360" w:lineRule="auto"/>
        <w:ind w:firstLine="708"/>
        <w:jc w:val="both"/>
        <w:rPr>
          <w:rStyle w:val="1"/>
          <w:rFonts w:eastAsia="Times New Roman"/>
          <w:sz w:val="28"/>
          <w:szCs w:val="28"/>
        </w:rPr>
      </w:pPr>
      <w:r>
        <w:rPr>
          <w:rStyle w:val="1"/>
          <w:rFonts w:eastAsia="Times New Roman"/>
          <w:sz w:val="28"/>
          <w:szCs w:val="28"/>
        </w:rPr>
        <w:t>Отже, щоб своєчасн</w:t>
      </w:r>
      <w:r>
        <w:rPr>
          <w:rStyle w:val="1"/>
          <w:rFonts w:eastAsia="Times New Roman"/>
          <w:sz w:val="28"/>
          <w:szCs w:val="28"/>
        </w:rPr>
        <w:t>о реагувати на зниження задоволеності клієнтів наданими послугами, підприємство не повинно нехтувати оцінкою такого важливого показника, як якість надаваних послуг.</w:t>
      </w:r>
    </w:p>
    <w:p w:rsidR="00000000" w:rsidRDefault="006A1D61">
      <w:pPr>
        <w:spacing w:line="360" w:lineRule="auto"/>
        <w:ind w:firstLine="708"/>
        <w:jc w:val="both"/>
        <w:rPr>
          <w:sz w:val="28"/>
          <w:szCs w:val="28"/>
        </w:rPr>
      </w:pPr>
      <w:r>
        <w:rPr>
          <w:rStyle w:val="1"/>
          <w:rFonts w:eastAsia="Times New Roman"/>
          <w:sz w:val="28"/>
          <w:szCs w:val="28"/>
        </w:rPr>
        <w:t> </w:t>
      </w:r>
      <w:r>
        <w:rPr>
          <w:rStyle w:val="1"/>
          <w:sz w:val="28"/>
          <w:szCs w:val="28"/>
        </w:rPr>
        <w:t xml:space="preserve">Отже, якість – один із найважливіших факторів у конкурентній боротьбі на ринку </w:t>
      </w:r>
      <w:proofErr w:type="spellStart"/>
      <w:r>
        <w:rPr>
          <w:rStyle w:val="1"/>
          <w:sz w:val="28"/>
          <w:szCs w:val="28"/>
        </w:rPr>
        <w:t>турпослуг</w:t>
      </w:r>
      <w:proofErr w:type="spellEnd"/>
      <w:r>
        <w:rPr>
          <w:rStyle w:val="1"/>
          <w:sz w:val="28"/>
          <w:szCs w:val="28"/>
        </w:rPr>
        <w:t>.</w:t>
      </w:r>
    </w:p>
    <w:p w:rsidR="00000000" w:rsidRDefault="006A1D61">
      <w:pPr>
        <w:spacing w:line="360" w:lineRule="auto"/>
        <w:ind w:firstLine="708"/>
        <w:jc w:val="both"/>
        <w:rPr>
          <w:rStyle w:val="1"/>
          <w:sz w:val="28"/>
          <w:szCs w:val="28"/>
        </w:rPr>
      </w:pPr>
      <w:r>
        <w:rPr>
          <w:sz w:val="28"/>
          <w:szCs w:val="28"/>
        </w:rPr>
        <w:t>Під конкурентоспроможністю продукції розуміють сукупність її властивостей, що відбиває міру задоволення конкретної потреби проти репрезентованої на ринку аналогічної продукції. Вона визначає здатність витримувати конкуренцію на ринку, тобто мати якісь ваго</w:t>
      </w:r>
      <w:r>
        <w:rPr>
          <w:sz w:val="28"/>
          <w:szCs w:val="28"/>
        </w:rPr>
        <w:t>мі переваги над виробами такої ж продукції інших виробників.</w:t>
      </w:r>
    </w:p>
    <w:p w:rsidR="00000000" w:rsidRDefault="006A1D61">
      <w:pPr>
        <w:spacing w:line="360" w:lineRule="auto"/>
        <w:ind w:firstLine="708"/>
        <w:jc w:val="both"/>
        <w:rPr>
          <w:rStyle w:val="1"/>
          <w:sz w:val="28"/>
          <w:szCs w:val="28"/>
        </w:rPr>
      </w:pPr>
      <w:r>
        <w:rPr>
          <w:rStyle w:val="1"/>
          <w:sz w:val="28"/>
          <w:szCs w:val="28"/>
        </w:rPr>
        <w:t>У процесі виробництва туристичного продукту матеріалізуються найважливіші (визначальні) елементи його конкурентоспроможності. Це, як ми уже назвали, – якість і витрати.</w:t>
      </w:r>
    </w:p>
    <w:p w:rsidR="00000000" w:rsidRDefault="006A1D61">
      <w:pPr>
        <w:spacing w:line="360" w:lineRule="auto"/>
        <w:jc w:val="both"/>
        <w:rPr>
          <w:sz w:val="28"/>
          <w:szCs w:val="28"/>
        </w:rPr>
      </w:pPr>
      <w:r>
        <w:rPr>
          <w:rStyle w:val="1"/>
          <w:sz w:val="28"/>
          <w:szCs w:val="28"/>
        </w:rPr>
        <w:tab/>
        <w:t>Визначаючи конкурентоспро</w:t>
      </w:r>
      <w:r>
        <w:rPr>
          <w:rStyle w:val="1"/>
          <w:sz w:val="28"/>
          <w:szCs w:val="28"/>
        </w:rPr>
        <w:t xml:space="preserve">можність продукту, виробник має обов’язково знати вимоги потенційних покупців та оцінки споживачів. Тому формування конкурентоспроможності починається з визначення суттєвих споживчих властивостей, за якими оцінюється принципова можливість </w:t>
      </w:r>
      <w:r>
        <w:rPr>
          <w:rStyle w:val="1"/>
          <w:sz w:val="28"/>
          <w:szCs w:val="28"/>
        </w:rPr>
        <w:lastRenderedPageBreak/>
        <w:t>реалізувати проду</w:t>
      </w:r>
      <w:r>
        <w:rPr>
          <w:rStyle w:val="1"/>
          <w:sz w:val="28"/>
          <w:szCs w:val="28"/>
        </w:rPr>
        <w:t xml:space="preserve">кт на відповідному ринку, де покупці постійно порівнюватимуть його характеристики з продуктами конкурентів щодо міри задоволення конкретних потреб і цін реалізації </w:t>
      </w:r>
      <w:r>
        <w:rPr>
          <w:rStyle w:val="1"/>
          <w:rFonts w:eastAsia="Times New Roman"/>
          <w:sz w:val="28"/>
          <w:szCs w:val="28"/>
        </w:rPr>
        <w:t>[28, 29]</w:t>
      </w:r>
      <w:r>
        <w:rPr>
          <w:rStyle w:val="1"/>
          <w:sz w:val="28"/>
          <w:szCs w:val="28"/>
        </w:rPr>
        <w:t>.</w:t>
      </w:r>
    </w:p>
    <w:p w:rsidR="00000000" w:rsidRDefault="006A1D61">
      <w:pPr>
        <w:spacing w:line="360" w:lineRule="auto"/>
        <w:ind w:firstLine="708"/>
        <w:jc w:val="both"/>
        <w:rPr>
          <w:sz w:val="28"/>
          <w:szCs w:val="28"/>
        </w:rPr>
      </w:pPr>
      <w:r>
        <w:rPr>
          <w:sz w:val="28"/>
          <w:szCs w:val="28"/>
        </w:rPr>
        <w:t>Для визначення конкурентоспроможності туристичного продукту виробнику необхідно зн</w:t>
      </w:r>
      <w:r>
        <w:rPr>
          <w:sz w:val="28"/>
          <w:szCs w:val="28"/>
        </w:rPr>
        <w:t>ати:</w:t>
      </w:r>
    </w:p>
    <w:p w:rsidR="00000000" w:rsidRDefault="006A1D61">
      <w:pPr>
        <w:spacing w:line="360" w:lineRule="auto"/>
        <w:ind w:firstLine="1276"/>
        <w:jc w:val="both"/>
        <w:rPr>
          <w:sz w:val="28"/>
          <w:szCs w:val="28"/>
        </w:rPr>
      </w:pPr>
      <w:r>
        <w:rPr>
          <w:sz w:val="28"/>
          <w:szCs w:val="28"/>
        </w:rPr>
        <w:t>- конкретні вимоги потенційних покупців (споживачів) до пропонованого на ринку продукту;</w:t>
      </w:r>
    </w:p>
    <w:p w:rsidR="00000000" w:rsidRDefault="006A1D61">
      <w:pPr>
        <w:spacing w:line="360" w:lineRule="auto"/>
        <w:ind w:firstLine="1276"/>
        <w:jc w:val="both"/>
        <w:rPr>
          <w:sz w:val="28"/>
          <w:szCs w:val="28"/>
        </w:rPr>
      </w:pPr>
      <w:r>
        <w:rPr>
          <w:sz w:val="28"/>
          <w:szCs w:val="28"/>
        </w:rPr>
        <w:t>- можливі розміри та динаміку попиту на продукт;</w:t>
      </w:r>
    </w:p>
    <w:p w:rsidR="00000000" w:rsidRDefault="006A1D61">
      <w:pPr>
        <w:spacing w:line="360" w:lineRule="auto"/>
        <w:ind w:firstLine="1276"/>
        <w:jc w:val="both"/>
        <w:rPr>
          <w:sz w:val="28"/>
          <w:szCs w:val="28"/>
        </w:rPr>
      </w:pPr>
      <w:r>
        <w:rPr>
          <w:sz w:val="28"/>
          <w:szCs w:val="28"/>
        </w:rPr>
        <w:t>- розрахунковий рівень ринкової ціни;</w:t>
      </w:r>
    </w:p>
    <w:p w:rsidR="00000000" w:rsidRDefault="006A1D61">
      <w:pPr>
        <w:spacing w:line="360" w:lineRule="auto"/>
        <w:ind w:firstLine="1276"/>
        <w:jc w:val="both"/>
        <w:rPr>
          <w:sz w:val="28"/>
          <w:szCs w:val="28"/>
        </w:rPr>
      </w:pPr>
      <w:r>
        <w:rPr>
          <w:sz w:val="28"/>
          <w:szCs w:val="28"/>
        </w:rPr>
        <w:t>- очікуваний рівень конкуренції на ринку;</w:t>
      </w:r>
    </w:p>
    <w:p w:rsidR="00000000" w:rsidRDefault="006A1D61">
      <w:pPr>
        <w:spacing w:line="360" w:lineRule="auto"/>
        <w:ind w:firstLine="1276"/>
        <w:jc w:val="both"/>
        <w:rPr>
          <w:sz w:val="28"/>
          <w:szCs w:val="28"/>
        </w:rPr>
      </w:pPr>
      <w:r>
        <w:rPr>
          <w:sz w:val="28"/>
          <w:szCs w:val="28"/>
        </w:rPr>
        <w:t xml:space="preserve">- визначальні параметри продукту </w:t>
      </w:r>
      <w:r>
        <w:rPr>
          <w:sz w:val="28"/>
          <w:szCs w:val="28"/>
        </w:rPr>
        <w:t>основних конкурентів;</w:t>
      </w:r>
    </w:p>
    <w:p w:rsidR="00000000" w:rsidRDefault="006A1D61">
      <w:pPr>
        <w:spacing w:line="360" w:lineRule="auto"/>
        <w:ind w:firstLine="1276"/>
        <w:jc w:val="both"/>
        <w:rPr>
          <w:sz w:val="28"/>
          <w:szCs w:val="28"/>
        </w:rPr>
      </w:pPr>
      <w:r>
        <w:rPr>
          <w:sz w:val="28"/>
          <w:szCs w:val="28"/>
        </w:rPr>
        <w:t>- найбільш перспективні ринки для відповідного продукту та етапи закріплення на них;</w:t>
      </w:r>
    </w:p>
    <w:p w:rsidR="00000000" w:rsidRDefault="006A1D61">
      <w:pPr>
        <w:spacing w:line="360" w:lineRule="auto"/>
        <w:ind w:firstLine="1276"/>
        <w:jc w:val="both"/>
        <w:rPr>
          <w:sz w:val="28"/>
          <w:szCs w:val="28"/>
        </w:rPr>
      </w:pPr>
      <w:r>
        <w:rPr>
          <w:sz w:val="28"/>
          <w:szCs w:val="28"/>
        </w:rPr>
        <w:t>- термін окупності сукупних витрат.</w:t>
      </w:r>
    </w:p>
    <w:p w:rsidR="00000000" w:rsidRDefault="006A1D61">
      <w:pPr>
        <w:spacing w:line="360" w:lineRule="auto"/>
        <w:ind w:firstLine="708"/>
        <w:jc w:val="both"/>
        <w:rPr>
          <w:rStyle w:val="1"/>
          <w:sz w:val="28"/>
          <w:szCs w:val="28"/>
        </w:rPr>
      </w:pPr>
      <w:r>
        <w:rPr>
          <w:sz w:val="28"/>
          <w:szCs w:val="28"/>
        </w:rPr>
        <w:t>На силу конкурентної боротьби в сфері туризму впливає багато факторів. Але деякі з них повторюються частіше від і</w:t>
      </w:r>
      <w:r>
        <w:rPr>
          <w:sz w:val="28"/>
          <w:szCs w:val="28"/>
        </w:rPr>
        <w:t>нших. Розглянемо найважливіші.</w:t>
      </w:r>
    </w:p>
    <w:p w:rsidR="00000000" w:rsidRDefault="006A1D61">
      <w:pPr>
        <w:spacing w:line="360" w:lineRule="auto"/>
        <w:jc w:val="both"/>
        <w:rPr>
          <w:rStyle w:val="1"/>
          <w:sz w:val="28"/>
          <w:szCs w:val="28"/>
        </w:rPr>
      </w:pPr>
      <w:r>
        <w:rPr>
          <w:rStyle w:val="1"/>
          <w:sz w:val="28"/>
          <w:szCs w:val="28"/>
        </w:rPr>
        <w:tab/>
        <w:t>Боротьба посилюється, коли кількість конкурентів (фірм та підприємств) збільшується і вони стають відносно рівними щодо розмірів і можливостей.</w:t>
      </w:r>
    </w:p>
    <w:p w:rsidR="00000000" w:rsidRDefault="006A1D61">
      <w:pPr>
        <w:spacing w:line="360" w:lineRule="auto"/>
        <w:ind w:firstLine="708"/>
        <w:jc w:val="both"/>
        <w:rPr>
          <w:sz w:val="28"/>
          <w:szCs w:val="28"/>
        </w:rPr>
      </w:pPr>
      <w:r>
        <w:rPr>
          <w:rStyle w:val="1"/>
          <w:sz w:val="28"/>
          <w:szCs w:val="28"/>
        </w:rPr>
        <w:t>Кількість фірм – важливий фактор, оскільки більша кількість підприємств підвищує</w:t>
      </w:r>
      <w:r>
        <w:rPr>
          <w:rStyle w:val="1"/>
          <w:sz w:val="28"/>
          <w:szCs w:val="28"/>
        </w:rPr>
        <w:t xml:space="preserve"> ймовірність нових стратегічних ініціатив. При цьому зменшується вплив окремих фірм на всіх інших.</w:t>
      </w:r>
    </w:p>
    <w:p w:rsidR="00000000" w:rsidRDefault="006A1D61">
      <w:pPr>
        <w:spacing w:line="360" w:lineRule="auto"/>
        <w:ind w:firstLine="708"/>
        <w:jc w:val="both"/>
        <w:rPr>
          <w:rStyle w:val="1"/>
          <w:sz w:val="28"/>
          <w:szCs w:val="28"/>
        </w:rPr>
      </w:pPr>
      <w:r>
        <w:rPr>
          <w:sz w:val="28"/>
          <w:szCs w:val="28"/>
        </w:rPr>
        <w:t>Конкурентна боротьба посилюється тоді, коли попит на продукт зростає повільно. Це стимулює появу нових стратегічних ідей, маневрувань та заходів, спрямованих</w:t>
      </w:r>
      <w:r>
        <w:rPr>
          <w:sz w:val="28"/>
          <w:szCs w:val="28"/>
        </w:rPr>
        <w:t xml:space="preserve"> на переманювання клієнтів конкурентів.</w:t>
      </w:r>
    </w:p>
    <w:p w:rsidR="00000000" w:rsidRDefault="006A1D61">
      <w:pPr>
        <w:spacing w:line="360" w:lineRule="auto"/>
        <w:ind w:firstLine="708"/>
        <w:jc w:val="both"/>
        <w:rPr>
          <w:sz w:val="28"/>
          <w:szCs w:val="28"/>
        </w:rPr>
      </w:pPr>
      <w:r>
        <w:rPr>
          <w:rStyle w:val="1"/>
          <w:sz w:val="28"/>
          <w:szCs w:val="28"/>
        </w:rPr>
        <w:t xml:space="preserve">Конкуренція на туристичному ринку посилюється у зв’язку з тим, що попит на туристичні послуги схильний до значних сезонних коливань. Тому </w:t>
      </w:r>
      <w:r>
        <w:rPr>
          <w:rStyle w:val="1"/>
          <w:sz w:val="28"/>
          <w:szCs w:val="28"/>
        </w:rPr>
        <w:lastRenderedPageBreak/>
        <w:t xml:space="preserve">фірми часто вдаються до використання знижок, поступок та інших тактичних дій, </w:t>
      </w:r>
      <w:r>
        <w:rPr>
          <w:rStyle w:val="1"/>
          <w:sz w:val="28"/>
          <w:szCs w:val="28"/>
        </w:rPr>
        <w:t>метою яких є збільшення продажу.</w:t>
      </w:r>
    </w:p>
    <w:p w:rsidR="00000000" w:rsidRDefault="006A1D61">
      <w:pPr>
        <w:spacing w:line="360" w:lineRule="auto"/>
        <w:ind w:firstLine="708"/>
        <w:jc w:val="both"/>
        <w:rPr>
          <w:rStyle w:val="1"/>
          <w:sz w:val="28"/>
          <w:szCs w:val="28"/>
        </w:rPr>
      </w:pPr>
      <w:r>
        <w:rPr>
          <w:sz w:val="28"/>
          <w:szCs w:val="28"/>
        </w:rPr>
        <w:t xml:space="preserve">Конкурентна боротьба посилюється, коли туристичні продукти фірм недостатньо диференційовані. Диференціація туристичного продукту має можливість урізноманітнювати конкурентну боротьбу через примушування фірм вишукувати нові </w:t>
      </w:r>
      <w:r>
        <w:rPr>
          <w:sz w:val="28"/>
          <w:szCs w:val="28"/>
        </w:rPr>
        <w:t>шляхи підвищення якості туристичних послуг.</w:t>
      </w:r>
    </w:p>
    <w:p w:rsidR="00000000" w:rsidRDefault="006A1D61">
      <w:pPr>
        <w:spacing w:line="360" w:lineRule="auto"/>
        <w:ind w:firstLine="708"/>
        <w:jc w:val="both"/>
        <w:rPr>
          <w:rStyle w:val="1"/>
          <w:sz w:val="28"/>
          <w:szCs w:val="28"/>
        </w:rPr>
      </w:pPr>
      <w:r>
        <w:rPr>
          <w:rStyle w:val="1"/>
          <w:sz w:val="28"/>
          <w:szCs w:val="28"/>
        </w:rPr>
        <w:t xml:space="preserve">Боротьба має тенденцію до посилення, коли вихід із ринку стає дорожчим, ніж продовження конкуренції </w:t>
      </w:r>
      <w:r>
        <w:rPr>
          <w:rStyle w:val="1"/>
          <w:rFonts w:eastAsia="Times New Roman"/>
          <w:sz w:val="28"/>
          <w:szCs w:val="28"/>
        </w:rPr>
        <w:t>[28, 29]</w:t>
      </w:r>
      <w:r>
        <w:rPr>
          <w:rStyle w:val="1"/>
          <w:sz w:val="28"/>
          <w:szCs w:val="28"/>
        </w:rPr>
        <w:t>.</w:t>
      </w:r>
    </w:p>
    <w:p w:rsidR="00000000" w:rsidRDefault="006A1D61">
      <w:pPr>
        <w:spacing w:line="360" w:lineRule="auto"/>
        <w:ind w:firstLine="708"/>
        <w:jc w:val="both"/>
        <w:rPr>
          <w:sz w:val="28"/>
          <w:szCs w:val="28"/>
        </w:rPr>
      </w:pPr>
      <w:r>
        <w:rPr>
          <w:rStyle w:val="1"/>
          <w:sz w:val="28"/>
          <w:szCs w:val="28"/>
        </w:rPr>
        <w:t>Ці та інші фактори і їх реальний прояв переконливо свідчать, що конкурентне середовище на туристичному</w:t>
      </w:r>
      <w:r>
        <w:rPr>
          <w:rStyle w:val="1"/>
          <w:sz w:val="28"/>
          <w:szCs w:val="28"/>
        </w:rPr>
        <w:t xml:space="preserve"> ринку повинно бути предметом самостійного вивчення і оцінки, а відносини між суб’єктами ринку, які складаються в ході конкурентної боротьби і визначають інтенсивність конкуренції, є важливим напрямком маркетингових досліджень.</w:t>
      </w:r>
    </w:p>
    <w:p w:rsidR="00000000" w:rsidRDefault="006A1D61">
      <w:pPr>
        <w:spacing w:line="360" w:lineRule="auto"/>
        <w:ind w:firstLine="708"/>
        <w:jc w:val="both"/>
        <w:rPr>
          <w:rStyle w:val="1"/>
          <w:sz w:val="28"/>
          <w:szCs w:val="28"/>
        </w:rPr>
      </w:pPr>
      <w:r>
        <w:rPr>
          <w:sz w:val="28"/>
          <w:szCs w:val="28"/>
        </w:rPr>
        <w:t>Аналіз конкурентів і виробле</w:t>
      </w:r>
      <w:r>
        <w:rPr>
          <w:sz w:val="28"/>
          <w:szCs w:val="28"/>
        </w:rPr>
        <w:t>ння конкретних дій у відносинах головних суперників інколи приносять навіть більше користі, ніж вагоме реальне зростання.</w:t>
      </w:r>
    </w:p>
    <w:p w:rsidR="00000000" w:rsidRDefault="006A1D61">
      <w:pPr>
        <w:spacing w:line="360" w:lineRule="auto"/>
        <w:ind w:firstLine="708"/>
        <w:jc w:val="both"/>
        <w:rPr>
          <w:rStyle w:val="1"/>
          <w:sz w:val="28"/>
          <w:szCs w:val="28"/>
        </w:rPr>
      </w:pPr>
      <w:r>
        <w:rPr>
          <w:rStyle w:val="1"/>
          <w:sz w:val="28"/>
          <w:szCs w:val="28"/>
        </w:rPr>
        <w:t>Знаючи сильні і слабкі сторони конкурентів, можна оцінити їх потенціал, цілі, теперішню і майбутню стратегії. Це дозволить стратегічно</w:t>
      </w:r>
      <w:r>
        <w:rPr>
          <w:rStyle w:val="1"/>
          <w:sz w:val="28"/>
          <w:szCs w:val="28"/>
        </w:rPr>
        <w:t xml:space="preserve"> точно зорієнтуватись на тому, де конкурент слабший. Таким чином, підприємство може розширювати власні переваги в конкурентній боротьбі </w:t>
      </w:r>
      <w:r>
        <w:rPr>
          <w:rStyle w:val="1"/>
          <w:rFonts w:eastAsia="Times New Roman"/>
          <w:sz w:val="28"/>
          <w:szCs w:val="28"/>
        </w:rPr>
        <w:t>[29]</w:t>
      </w:r>
      <w:r>
        <w:rPr>
          <w:rStyle w:val="1"/>
          <w:sz w:val="28"/>
          <w:szCs w:val="28"/>
        </w:rPr>
        <w:t>.</w:t>
      </w:r>
    </w:p>
    <w:p w:rsidR="00000000" w:rsidRDefault="006A1D61">
      <w:pPr>
        <w:widowControl w:val="0"/>
        <w:spacing w:line="360" w:lineRule="auto"/>
        <w:ind w:firstLine="709"/>
        <w:jc w:val="both"/>
        <w:rPr>
          <w:rFonts w:eastAsia="Calibri"/>
          <w:sz w:val="28"/>
          <w:szCs w:val="28"/>
        </w:rPr>
      </w:pPr>
      <w:r>
        <w:rPr>
          <w:rStyle w:val="1"/>
          <w:sz w:val="28"/>
          <w:szCs w:val="28"/>
        </w:rPr>
        <w:t>Досвід світових лідерів туристичної галузі вказує на те, що вклавши кошти у сферу туризму вони переживають справжн</w:t>
      </w:r>
      <w:r>
        <w:rPr>
          <w:rStyle w:val="1"/>
          <w:sz w:val="28"/>
          <w:szCs w:val="28"/>
        </w:rPr>
        <w:t>ій туристичний бум і отримують до казни мільярди доларів. Велика кількість українців або вже звикли відпочивати на турецьких та єгипетських курортах або збираються, і кількість туристів, що виїжджають до цих країн, щорічно зростає.</w:t>
      </w:r>
    </w:p>
    <w:p w:rsidR="00000000" w:rsidRDefault="006A1D61">
      <w:pPr>
        <w:pStyle w:val="ab"/>
        <w:shd w:val="clear" w:color="auto" w:fill="FFFFFF"/>
        <w:spacing w:before="0" w:after="0" w:line="360" w:lineRule="auto"/>
        <w:ind w:firstLine="709"/>
        <w:jc w:val="both"/>
        <w:rPr>
          <w:rStyle w:val="1"/>
          <w:rFonts w:eastAsia="Calibri"/>
          <w:bCs/>
          <w:color w:val="000000"/>
          <w:sz w:val="28"/>
          <w:szCs w:val="28"/>
        </w:rPr>
      </w:pPr>
      <w:r>
        <w:rPr>
          <w:rFonts w:eastAsia="Calibri"/>
          <w:color w:val="000000"/>
          <w:sz w:val="28"/>
          <w:szCs w:val="28"/>
        </w:rPr>
        <w:t>У червні Туреччину відві</w:t>
      </w:r>
      <w:r>
        <w:rPr>
          <w:rFonts w:eastAsia="Calibri"/>
          <w:color w:val="000000"/>
          <w:sz w:val="28"/>
          <w:szCs w:val="28"/>
        </w:rPr>
        <w:t xml:space="preserve">дали 241 095 українців, приріст кількості туристів становить 12,66%. За підсумком місяця Україна зайняла 4-е місце </w:t>
      </w:r>
      <w:r>
        <w:rPr>
          <w:rFonts w:eastAsia="Calibri"/>
          <w:color w:val="000000"/>
          <w:sz w:val="28"/>
          <w:szCs w:val="28"/>
        </w:rPr>
        <w:lastRenderedPageBreak/>
        <w:t>серед країн-лідерів, поступившись Росії, Німеччини і Англії, повідомляє офіс з питань інформації посольства Туреччини в Україні.</w:t>
      </w:r>
    </w:p>
    <w:p w:rsidR="00000000" w:rsidRDefault="006A1D61">
      <w:pPr>
        <w:shd w:val="clear" w:color="auto" w:fill="FFFFFF"/>
        <w:spacing w:line="360" w:lineRule="auto"/>
        <w:ind w:left="29" w:firstLine="797"/>
        <w:jc w:val="both"/>
        <w:rPr>
          <w:rStyle w:val="1"/>
          <w:rFonts w:eastAsia="Calibri"/>
          <w:sz w:val="28"/>
          <w:szCs w:val="28"/>
        </w:rPr>
      </w:pPr>
      <w:r>
        <w:rPr>
          <w:rStyle w:val="1"/>
          <w:rFonts w:eastAsia="Calibri"/>
          <w:bCs/>
          <w:sz w:val="28"/>
          <w:szCs w:val="28"/>
        </w:rPr>
        <w:t>За 6 місяців</w:t>
      </w:r>
      <w:r>
        <w:rPr>
          <w:rStyle w:val="1"/>
          <w:rFonts w:eastAsia="Calibri"/>
          <w:bCs/>
          <w:sz w:val="28"/>
          <w:szCs w:val="28"/>
        </w:rPr>
        <w:t xml:space="preserve"> Туреччина прийняла близько 16 </w:t>
      </w:r>
      <w:proofErr w:type="spellStart"/>
      <w:r>
        <w:rPr>
          <w:rStyle w:val="1"/>
          <w:rFonts w:eastAsia="Calibri"/>
          <w:bCs/>
          <w:sz w:val="28"/>
          <w:szCs w:val="28"/>
        </w:rPr>
        <w:t>млн</w:t>
      </w:r>
      <w:proofErr w:type="spellEnd"/>
      <w:r>
        <w:rPr>
          <w:rStyle w:val="1"/>
          <w:rFonts w:eastAsia="Calibri"/>
          <w:bCs/>
          <w:sz w:val="28"/>
          <w:szCs w:val="28"/>
        </w:rPr>
        <w:t xml:space="preserve"> туристів з усього світу, що на 30,4% більше аналогічного періоду 2017 року. За січень-червень країну відвідали 621 889 громадян України (приріст </w:t>
      </w:r>
      <w:proofErr w:type="spellStart"/>
      <w:r>
        <w:rPr>
          <w:rStyle w:val="1"/>
          <w:rFonts w:eastAsia="Calibri"/>
          <w:bCs/>
          <w:sz w:val="28"/>
          <w:szCs w:val="28"/>
        </w:rPr>
        <w:t>турпотоку</w:t>
      </w:r>
      <w:proofErr w:type="spellEnd"/>
      <w:r>
        <w:rPr>
          <w:rStyle w:val="1"/>
          <w:rFonts w:eastAsia="Calibri"/>
          <w:bCs/>
          <w:sz w:val="28"/>
          <w:szCs w:val="28"/>
        </w:rPr>
        <w:t xml:space="preserve"> – 28%). Таким чином, Україна посіла 7-у позицію в рейтингу ТОП-10 </w:t>
      </w:r>
      <w:r>
        <w:rPr>
          <w:rStyle w:val="1"/>
          <w:rFonts w:eastAsia="Calibri"/>
          <w:bCs/>
          <w:sz w:val="28"/>
          <w:szCs w:val="28"/>
        </w:rPr>
        <w:t>країн, випередивши Голландію, Азербайджан і Францію.</w:t>
      </w:r>
    </w:p>
    <w:p w:rsidR="00000000" w:rsidRDefault="006A1D61">
      <w:pPr>
        <w:pStyle w:val="ab"/>
        <w:shd w:val="clear" w:color="auto" w:fill="FFFFFF"/>
        <w:spacing w:before="0" w:after="0" w:line="360" w:lineRule="auto"/>
        <w:ind w:firstLine="709"/>
        <w:jc w:val="both"/>
        <w:rPr>
          <w:rStyle w:val="1"/>
          <w:rFonts w:eastAsia="Calibri"/>
          <w:color w:val="000000"/>
          <w:sz w:val="28"/>
          <w:szCs w:val="28"/>
        </w:rPr>
      </w:pPr>
      <w:r>
        <w:rPr>
          <w:rStyle w:val="1"/>
          <w:rFonts w:eastAsia="Calibri"/>
          <w:color w:val="000000"/>
          <w:sz w:val="28"/>
          <w:szCs w:val="28"/>
        </w:rPr>
        <w:t xml:space="preserve">У 2021 році Туреччину відвідали 241 095 українців, приріст кількості туристів становить 12,66%. За підсумком місяця Україна зайняла 4-е місце серед країн-лідерів, поступившись Росії, Німеччини і Англії, </w:t>
      </w:r>
      <w:r>
        <w:rPr>
          <w:rStyle w:val="1"/>
          <w:rFonts w:eastAsia="Calibri"/>
          <w:color w:val="000000"/>
          <w:sz w:val="28"/>
          <w:szCs w:val="28"/>
        </w:rPr>
        <w:t>повідомляє офіс з питань інформації посольства Туреччини в Україні.</w:t>
      </w:r>
    </w:p>
    <w:p w:rsidR="00000000" w:rsidRDefault="006A1D61">
      <w:pPr>
        <w:pStyle w:val="ab"/>
        <w:shd w:val="clear" w:color="auto" w:fill="FFFFFF"/>
        <w:spacing w:before="0" w:after="0" w:line="360" w:lineRule="auto"/>
        <w:ind w:firstLine="709"/>
        <w:jc w:val="both"/>
        <w:rPr>
          <w:rStyle w:val="1"/>
          <w:rFonts w:ascii="Times New Roman" w:hAnsi="Times New Roman" w:cs="Times New Roman"/>
          <w:sz w:val="28"/>
          <w:szCs w:val="28"/>
        </w:rPr>
      </w:pPr>
      <w:r>
        <w:rPr>
          <w:rStyle w:val="1"/>
          <w:rFonts w:eastAsia="Calibri"/>
          <w:color w:val="000000"/>
          <w:sz w:val="28"/>
          <w:szCs w:val="28"/>
        </w:rPr>
        <w:t xml:space="preserve">За 2021 рік Туреччину відвідали 621 889 громадян України (приріст </w:t>
      </w:r>
      <w:proofErr w:type="spellStart"/>
      <w:r>
        <w:rPr>
          <w:rStyle w:val="1"/>
          <w:rFonts w:eastAsia="Calibri"/>
          <w:color w:val="000000"/>
          <w:sz w:val="28"/>
          <w:szCs w:val="28"/>
        </w:rPr>
        <w:t>турпотоку</w:t>
      </w:r>
      <w:proofErr w:type="spellEnd"/>
      <w:r>
        <w:rPr>
          <w:rStyle w:val="1"/>
          <w:rFonts w:eastAsia="Calibri"/>
          <w:color w:val="000000"/>
          <w:sz w:val="28"/>
          <w:szCs w:val="28"/>
        </w:rPr>
        <w:t xml:space="preserve"> – 28%). Таким чином, Україна посіла 7-у позицію в рейтингу ТОП-10 країн, випередивши Голландію, Азербайджан і Фр</w:t>
      </w:r>
      <w:r>
        <w:rPr>
          <w:rStyle w:val="1"/>
          <w:rFonts w:eastAsia="Calibri"/>
          <w:color w:val="000000"/>
          <w:sz w:val="28"/>
          <w:szCs w:val="28"/>
        </w:rPr>
        <w:t>анцію. Адже наші туристи вибирають не Україну. Не дивлячись на складну економічну ситуацію, українці, які мають кошти, надають перевагу європейським стандартам, яким відповідають такі країни, як Туреччина, Єгипет, ОАЕ та інші країни.</w:t>
      </w:r>
    </w:p>
    <w:p w:rsidR="00000000" w:rsidRDefault="006A1D61">
      <w:pPr>
        <w:pStyle w:val="FR2"/>
        <w:spacing w:before="0" w:line="360" w:lineRule="auto"/>
        <w:ind w:firstLine="709"/>
        <w:jc w:val="both"/>
        <w:rPr>
          <w:rStyle w:val="1"/>
          <w:rFonts w:ascii="Times New Roman" w:eastAsia="Calibri" w:hAnsi="Times New Roman" w:cs="Times New Roman"/>
          <w:sz w:val="28"/>
          <w:szCs w:val="28"/>
        </w:rPr>
      </w:pPr>
      <w:r>
        <w:rPr>
          <w:rStyle w:val="1"/>
          <w:rFonts w:ascii="Times New Roman" w:hAnsi="Times New Roman" w:cs="Times New Roman"/>
          <w:sz w:val="28"/>
          <w:szCs w:val="28"/>
        </w:rPr>
        <w:t>Таким чином, ми вважає</w:t>
      </w:r>
      <w:r>
        <w:rPr>
          <w:rStyle w:val="1"/>
          <w:rFonts w:ascii="Times New Roman" w:hAnsi="Times New Roman" w:cs="Times New Roman"/>
          <w:sz w:val="28"/>
          <w:szCs w:val="28"/>
        </w:rPr>
        <w:t xml:space="preserve">мо, що надання якісних послуг, відповідно європейським стандартам, </w:t>
      </w:r>
      <w:proofErr w:type="spellStart"/>
      <w:r>
        <w:rPr>
          <w:rStyle w:val="1"/>
          <w:rFonts w:ascii="Times New Roman" w:hAnsi="Times New Roman" w:cs="Times New Roman"/>
          <w:sz w:val="28"/>
          <w:szCs w:val="28"/>
        </w:rPr>
        <w:t>прямопропорційне</w:t>
      </w:r>
      <w:proofErr w:type="spellEnd"/>
      <w:r>
        <w:rPr>
          <w:rStyle w:val="1"/>
          <w:rFonts w:ascii="Times New Roman" w:hAnsi="Times New Roman" w:cs="Times New Roman"/>
          <w:sz w:val="28"/>
          <w:szCs w:val="28"/>
        </w:rPr>
        <w:t xml:space="preserve"> успіху українського туристично-оздоровчого туризму.</w:t>
      </w:r>
    </w:p>
    <w:p w:rsidR="00000000" w:rsidRDefault="006A1D61">
      <w:pPr>
        <w:pStyle w:val="FR2"/>
        <w:spacing w:before="0" w:line="360" w:lineRule="auto"/>
        <w:ind w:firstLine="709"/>
        <w:jc w:val="both"/>
        <w:rPr>
          <w:sz w:val="28"/>
          <w:szCs w:val="28"/>
        </w:rPr>
      </w:pPr>
      <w:r>
        <w:rPr>
          <w:rStyle w:val="1"/>
          <w:rFonts w:ascii="Times New Roman" w:eastAsia="Calibri" w:hAnsi="Times New Roman" w:cs="Times New Roman"/>
          <w:sz w:val="28"/>
          <w:szCs w:val="28"/>
        </w:rPr>
        <w:t>Як і кожна галузь, туристична, повинна постійно удосконалювати свої послуги.</w:t>
      </w:r>
    </w:p>
    <w:p w:rsidR="00000000" w:rsidRDefault="006A1D61">
      <w:pPr>
        <w:pStyle w:val="11"/>
        <w:pageBreakBefore/>
        <w:suppressAutoHyphens w:val="0"/>
        <w:rPr>
          <w:rFonts w:eastAsia="Times New Roman"/>
          <w:sz w:val="28"/>
          <w:szCs w:val="28"/>
        </w:rPr>
      </w:pPr>
    </w:p>
    <w:p w:rsidR="00000000" w:rsidRDefault="006A1D61">
      <w:pPr>
        <w:shd w:val="clear" w:color="auto" w:fill="FFFFFF"/>
        <w:spacing w:line="360" w:lineRule="auto"/>
        <w:ind w:left="29" w:hanging="29"/>
        <w:jc w:val="center"/>
        <w:rPr>
          <w:rFonts w:eastAsia="Times New Roman"/>
          <w:sz w:val="28"/>
          <w:szCs w:val="28"/>
        </w:rPr>
      </w:pPr>
      <w:r>
        <w:rPr>
          <w:rFonts w:eastAsia="Times New Roman"/>
          <w:sz w:val="28"/>
          <w:szCs w:val="28"/>
        </w:rPr>
        <w:t>РОЗДІЛ 2</w:t>
      </w:r>
    </w:p>
    <w:p w:rsidR="00000000" w:rsidRDefault="006A1D61">
      <w:pPr>
        <w:shd w:val="clear" w:color="auto" w:fill="FFFFFF"/>
        <w:spacing w:line="360" w:lineRule="auto"/>
        <w:ind w:left="29" w:hanging="29"/>
        <w:jc w:val="center"/>
        <w:rPr>
          <w:rFonts w:eastAsia="Times New Roman"/>
          <w:color w:val="FF0000"/>
          <w:sz w:val="28"/>
          <w:szCs w:val="28"/>
        </w:rPr>
      </w:pPr>
      <w:r>
        <w:rPr>
          <w:rFonts w:eastAsia="Times New Roman"/>
          <w:sz w:val="28"/>
          <w:szCs w:val="28"/>
        </w:rPr>
        <w:t>ЗАВДАННЯ, МЕТОДИ ТА ОРГАНІЗАЦІЯ Д</w:t>
      </w:r>
      <w:r>
        <w:rPr>
          <w:rFonts w:eastAsia="Times New Roman"/>
          <w:sz w:val="28"/>
          <w:szCs w:val="28"/>
        </w:rPr>
        <w:t>ОСЛІДЖЕННЯ</w:t>
      </w:r>
    </w:p>
    <w:p w:rsidR="00000000" w:rsidRDefault="006A1D61">
      <w:pPr>
        <w:shd w:val="clear" w:color="auto" w:fill="FFFFFF"/>
        <w:spacing w:line="360" w:lineRule="auto"/>
        <w:jc w:val="center"/>
        <w:rPr>
          <w:rFonts w:eastAsia="Times New Roman"/>
          <w:color w:val="FF0000"/>
          <w:sz w:val="28"/>
          <w:szCs w:val="28"/>
        </w:rPr>
      </w:pPr>
    </w:p>
    <w:p w:rsidR="00000000" w:rsidRDefault="006A1D61">
      <w:pPr>
        <w:shd w:val="clear" w:color="auto" w:fill="FFFFFF"/>
        <w:spacing w:line="360" w:lineRule="auto"/>
        <w:ind w:firstLine="851"/>
        <w:jc w:val="both"/>
        <w:rPr>
          <w:rStyle w:val="1"/>
          <w:sz w:val="28"/>
          <w:szCs w:val="28"/>
        </w:rPr>
      </w:pPr>
      <w:r>
        <w:rPr>
          <w:rStyle w:val="1"/>
          <w:sz w:val="28"/>
          <w:szCs w:val="28"/>
        </w:rPr>
        <w:t xml:space="preserve">Мета роботи – розробка та обґрунтування практичних рекомендацій організаційно-економічного характеру, спрямованих на диверсифікацію основних та додаткових послуг туристсько-оздоровчим комплексом на прикладі бази відпочинку «Адмірал». </w:t>
      </w:r>
    </w:p>
    <w:p w:rsidR="00000000" w:rsidRDefault="006A1D61">
      <w:pPr>
        <w:shd w:val="clear" w:color="auto" w:fill="FFFFFF"/>
        <w:spacing w:line="360" w:lineRule="auto"/>
        <w:ind w:firstLine="851"/>
        <w:jc w:val="both"/>
        <w:rPr>
          <w:rStyle w:val="1"/>
          <w:rFonts w:eastAsia="Times New Roman"/>
          <w:sz w:val="28"/>
          <w:szCs w:val="28"/>
        </w:rPr>
      </w:pPr>
      <w:r>
        <w:rPr>
          <w:rStyle w:val="1"/>
          <w:sz w:val="28"/>
          <w:szCs w:val="28"/>
        </w:rPr>
        <w:t>Відповідн</w:t>
      </w:r>
      <w:r>
        <w:rPr>
          <w:rStyle w:val="1"/>
          <w:sz w:val="28"/>
          <w:szCs w:val="28"/>
        </w:rPr>
        <w:t>о мети дослідження перед дослідженням було поставлено наступні завдання</w:t>
      </w:r>
      <w:r>
        <w:rPr>
          <w:rStyle w:val="1"/>
          <w:rFonts w:eastAsia="Times New Roman"/>
          <w:sz w:val="28"/>
          <w:szCs w:val="28"/>
        </w:rPr>
        <w:t xml:space="preserve">: </w:t>
      </w:r>
    </w:p>
    <w:p w:rsidR="00000000" w:rsidRDefault="006A1D61">
      <w:pPr>
        <w:shd w:val="clear" w:color="auto" w:fill="FFFFFF"/>
        <w:spacing w:line="360" w:lineRule="auto"/>
        <w:ind w:firstLine="851"/>
        <w:jc w:val="both"/>
        <w:rPr>
          <w:rStyle w:val="1"/>
          <w:rFonts w:eastAsia="Times New Roman"/>
          <w:sz w:val="28"/>
          <w:szCs w:val="28"/>
        </w:rPr>
      </w:pPr>
      <w:r>
        <w:rPr>
          <w:rStyle w:val="1"/>
          <w:rFonts w:eastAsia="Times New Roman"/>
          <w:sz w:val="28"/>
          <w:szCs w:val="28"/>
        </w:rPr>
        <w:t>1. Здійснити теоретичний аналіз проблеми удосконалення надання основних та додаткових послуг сфери лікувально-оздоровчого туризму.</w:t>
      </w:r>
    </w:p>
    <w:p w:rsidR="00000000" w:rsidRDefault="006A1D61">
      <w:pPr>
        <w:shd w:val="clear" w:color="auto" w:fill="FFFFFF"/>
        <w:spacing w:line="360" w:lineRule="auto"/>
        <w:ind w:firstLine="851"/>
        <w:jc w:val="both"/>
        <w:rPr>
          <w:rStyle w:val="1"/>
          <w:rFonts w:eastAsia="Times New Roman"/>
          <w:sz w:val="28"/>
          <w:szCs w:val="28"/>
        </w:rPr>
      </w:pPr>
      <w:r>
        <w:rPr>
          <w:rStyle w:val="1"/>
          <w:rFonts w:eastAsia="Times New Roman"/>
          <w:sz w:val="28"/>
          <w:szCs w:val="28"/>
        </w:rPr>
        <w:t>2. Визначення специфіки функціонування бази відпочи</w:t>
      </w:r>
      <w:r>
        <w:rPr>
          <w:rStyle w:val="1"/>
          <w:rFonts w:eastAsia="Times New Roman"/>
          <w:sz w:val="28"/>
          <w:szCs w:val="28"/>
        </w:rPr>
        <w:t>нку «Адмірал» у сфері надання основних та додаткових послуг.</w:t>
      </w:r>
    </w:p>
    <w:p w:rsidR="00000000" w:rsidRDefault="006A1D61">
      <w:pPr>
        <w:shd w:val="clear" w:color="auto" w:fill="FFFFFF"/>
        <w:spacing w:line="360" w:lineRule="auto"/>
        <w:ind w:firstLine="851"/>
        <w:jc w:val="both"/>
        <w:rPr>
          <w:rStyle w:val="1"/>
          <w:rFonts w:eastAsia="Times New Roman"/>
          <w:sz w:val="28"/>
          <w:szCs w:val="28"/>
        </w:rPr>
      </w:pPr>
      <w:r>
        <w:rPr>
          <w:rStyle w:val="1"/>
          <w:rFonts w:eastAsia="Times New Roman"/>
          <w:sz w:val="28"/>
          <w:szCs w:val="28"/>
        </w:rPr>
        <w:t>3. У результаті аналізу організації надання основних та додаткових послуг б</w:t>
      </w:r>
      <w:r>
        <w:rPr>
          <w:rStyle w:val="1"/>
          <w:rFonts w:ascii="Times New Roman" w:eastAsia="Times New Roman" w:hAnsi="Times New Roman" w:cs="Times New Roman"/>
          <w:sz w:val="28"/>
          <w:szCs w:val="28"/>
        </w:rPr>
        <w:t xml:space="preserve">азою відпочинку «Адмірал» </w:t>
      </w:r>
      <w:proofErr w:type="spellStart"/>
      <w:r>
        <w:rPr>
          <w:rStyle w:val="1"/>
          <w:rFonts w:ascii="Times New Roman" w:eastAsia="Times New Roman" w:hAnsi="Times New Roman" w:cs="Times New Roman"/>
          <w:sz w:val="28"/>
          <w:szCs w:val="28"/>
        </w:rPr>
        <w:t>м.Бердянськ</w:t>
      </w:r>
      <w:proofErr w:type="spellEnd"/>
      <w:r>
        <w:rPr>
          <w:rStyle w:val="1"/>
          <w:rFonts w:ascii="Times New Roman" w:eastAsia="Times New Roman" w:hAnsi="Times New Roman" w:cs="Times New Roman"/>
          <w:sz w:val="28"/>
          <w:szCs w:val="28"/>
        </w:rPr>
        <w:t>, надати оцінку її конкурентної позиції серед інших баз</w:t>
      </w:r>
      <w:r>
        <w:rPr>
          <w:rStyle w:val="1"/>
          <w:rFonts w:eastAsia="Times New Roman"/>
          <w:sz w:val="28"/>
          <w:szCs w:val="28"/>
        </w:rPr>
        <w:t>.</w:t>
      </w:r>
    </w:p>
    <w:p w:rsidR="00000000" w:rsidRDefault="006A1D61">
      <w:pPr>
        <w:shd w:val="clear" w:color="auto" w:fill="FFFFFF"/>
        <w:spacing w:line="360" w:lineRule="auto"/>
        <w:ind w:firstLine="851"/>
        <w:jc w:val="both"/>
        <w:rPr>
          <w:sz w:val="28"/>
          <w:szCs w:val="28"/>
        </w:rPr>
      </w:pPr>
      <w:r>
        <w:rPr>
          <w:rStyle w:val="1"/>
          <w:rFonts w:eastAsia="Times New Roman"/>
          <w:sz w:val="28"/>
          <w:szCs w:val="28"/>
        </w:rPr>
        <w:t>4. Надати рекомендації щод</w:t>
      </w:r>
      <w:r>
        <w:rPr>
          <w:rStyle w:val="1"/>
          <w:rFonts w:eastAsia="Times New Roman"/>
          <w:sz w:val="28"/>
          <w:szCs w:val="28"/>
        </w:rPr>
        <w:t xml:space="preserve">о поліпшення сфери обслуговування бази відпочинку «Адмірал» на основі розробки комплексу заходів і з урахуванням на  положень сучасної теорії розвитку світового досвіду. </w:t>
      </w:r>
    </w:p>
    <w:p w:rsidR="00000000" w:rsidRDefault="006A1D61">
      <w:pPr>
        <w:shd w:val="clear" w:color="auto" w:fill="FFFFFF"/>
        <w:spacing w:line="360" w:lineRule="auto"/>
        <w:ind w:firstLine="708"/>
        <w:jc w:val="both"/>
        <w:rPr>
          <w:rStyle w:val="1"/>
          <w:rFonts w:ascii="Times New Roman" w:hAnsi="Times New Roman" w:cs="Times New Roman"/>
          <w:sz w:val="28"/>
          <w:szCs w:val="28"/>
        </w:rPr>
      </w:pPr>
      <w:r>
        <w:rPr>
          <w:sz w:val="28"/>
          <w:szCs w:val="28"/>
        </w:rPr>
        <w:t>Методами дослідження були наступні: порівняння, узагальнення, аналіз літературних дже</w:t>
      </w:r>
      <w:r>
        <w:rPr>
          <w:sz w:val="28"/>
          <w:szCs w:val="28"/>
        </w:rPr>
        <w:t xml:space="preserve">рел та </w:t>
      </w:r>
      <w:proofErr w:type="spellStart"/>
      <w:r>
        <w:rPr>
          <w:sz w:val="28"/>
          <w:szCs w:val="28"/>
        </w:rPr>
        <w:t>Інтернет-ресурсів</w:t>
      </w:r>
      <w:proofErr w:type="spellEnd"/>
      <w:r>
        <w:rPr>
          <w:sz w:val="28"/>
          <w:szCs w:val="28"/>
        </w:rPr>
        <w:t>, аналітико-дослідницький метод, статистичний метод, описовий, метод факторного аналізу, метод експертних оцінок, метод абсолютних та відносних різниць, прийоми економічного аналізу (табличний, порівняння, групування, графічний), ме</w:t>
      </w:r>
      <w:r>
        <w:rPr>
          <w:sz w:val="28"/>
          <w:szCs w:val="28"/>
        </w:rPr>
        <w:t xml:space="preserve">тоди пошуку і збору даних, комплекс методів розрахунку економічної ефективності конкурентної політики. </w:t>
      </w:r>
    </w:p>
    <w:p w:rsidR="00000000" w:rsidRDefault="006A1D61">
      <w:pPr>
        <w:widowControl w:val="0"/>
        <w:spacing w:line="360" w:lineRule="auto"/>
        <w:ind w:firstLine="737"/>
        <w:jc w:val="both"/>
        <w:rPr>
          <w:sz w:val="28"/>
          <w:szCs w:val="28"/>
        </w:rPr>
      </w:pPr>
      <w:r>
        <w:rPr>
          <w:rStyle w:val="1"/>
          <w:rFonts w:ascii="Times New Roman" w:hAnsi="Times New Roman" w:cs="Times New Roman"/>
          <w:sz w:val="28"/>
          <w:szCs w:val="28"/>
        </w:rPr>
        <w:t xml:space="preserve">Аналізуючи ресурсний потенціал туристичної галузі необхідно відзначити, що Запорізька область має дуже потужний та різноманітний </w:t>
      </w:r>
      <w:r>
        <w:rPr>
          <w:rStyle w:val="1"/>
          <w:rFonts w:ascii="Times New Roman" w:hAnsi="Times New Roman" w:cs="Times New Roman"/>
          <w:sz w:val="28"/>
          <w:szCs w:val="28"/>
        </w:rPr>
        <w:lastRenderedPageBreak/>
        <w:t>потенціал, щодо розвитк</w:t>
      </w:r>
      <w:r>
        <w:rPr>
          <w:rStyle w:val="1"/>
          <w:rFonts w:ascii="Times New Roman" w:hAnsi="Times New Roman" w:cs="Times New Roman"/>
          <w:sz w:val="28"/>
          <w:szCs w:val="28"/>
        </w:rPr>
        <w:t>у туристично-рекреаційної індустрії, представлений природними, культурно-історичними та соціально-економічними ресурсами.</w:t>
      </w:r>
    </w:p>
    <w:p w:rsidR="00000000" w:rsidRDefault="006A1D61">
      <w:pPr>
        <w:spacing w:line="360" w:lineRule="auto"/>
        <w:ind w:firstLine="720"/>
        <w:jc w:val="both"/>
        <w:rPr>
          <w:sz w:val="28"/>
          <w:szCs w:val="28"/>
        </w:rPr>
      </w:pPr>
    </w:p>
    <w:p w:rsidR="00000000" w:rsidRDefault="006A1D61">
      <w:pPr>
        <w:widowControl w:val="0"/>
        <w:spacing w:line="360" w:lineRule="auto"/>
        <w:ind w:firstLine="737"/>
        <w:jc w:val="both"/>
        <w:rPr>
          <w:rStyle w:val="1"/>
          <w:rFonts w:ascii="Times New Roman" w:hAnsi="Times New Roman" w:cs="Times New Roman"/>
          <w:sz w:val="28"/>
          <w:szCs w:val="28"/>
        </w:rPr>
      </w:pPr>
      <w:r>
        <w:rPr>
          <w:rStyle w:val="1"/>
          <w:rFonts w:ascii="Times New Roman" w:hAnsi="Times New Roman" w:cs="Times New Roman"/>
          <w:sz w:val="28"/>
          <w:szCs w:val="28"/>
        </w:rPr>
        <w:t>Запорізька область має унікальне економіко-географічне положення. Південні кордони області омиваються водами Азовського моря, берегов</w:t>
      </w:r>
      <w:r>
        <w:rPr>
          <w:rStyle w:val="1"/>
          <w:rFonts w:ascii="Times New Roman" w:hAnsi="Times New Roman" w:cs="Times New Roman"/>
          <w:sz w:val="28"/>
          <w:szCs w:val="28"/>
        </w:rPr>
        <w:t>а лінія якого в межах області перевищує 300 км.</w:t>
      </w:r>
    </w:p>
    <w:p w:rsidR="00000000" w:rsidRDefault="006A1D61">
      <w:pPr>
        <w:widowControl w:val="0"/>
        <w:spacing w:line="360" w:lineRule="auto"/>
        <w:jc w:val="both"/>
        <w:rPr>
          <w:rFonts w:ascii="Times New Roman" w:hAnsi="Times New Roman" w:cs="Times New Roman"/>
          <w:sz w:val="28"/>
          <w:szCs w:val="28"/>
        </w:rPr>
      </w:pPr>
      <w:r>
        <w:rPr>
          <w:rStyle w:val="1"/>
          <w:rFonts w:ascii="Times New Roman" w:hAnsi="Times New Roman" w:cs="Times New Roman"/>
          <w:sz w:val="28"/>
          <w:szCs w:val="28"/>
        </w:rPr>
        <w:tab/>
        <w:t>Північна частина Азовського моря розглядається як ціннісна рибогосподарська та рекреаційна зона області. Узбережжя багате на мінеральні лікувальні ресурси: лікувальні грязі (озера «Велике» та «Кирилівське»),</w:t>
      </w:r>
      <w:r>
        <w:rPr>
          <w:rStyle w:val="1"/>
          <w:rFonts w:ascii="Times New Roman" w:hAnsi="Times New Roman" w:cs="Times New Roman"/>
          <w:sz w:val="28"/>
          <w:szCs w:val="28"/>
        </w:rPr>
        <w:t xml:space="preserve"> мінеральні води («Бердянські» та «Кирилівські»). Родовище мінеральної води «Бердянське» розташоване на території курорту «Бердянськ» і включає ділянки «Лазурний», «Бердянськ», «Нива», «Азов-1» і «Азов-3». На родовищі використовуються ропні і </w:t>
      </w:r>
      <w:proofErr w:type="spellStart"/>
      <w:r>
        <w:rPr>
          <w:rStyle w:val="1"/>
          <w:rFonts w:ascii="Times New Roman" w:hAnsi="Times New Roman" w:cs="Times New Roman"/>
          <w:sz w:val="28"/>
          <w:szCs w:val="28"/>
        </w:rPr>
        <w:t>високомінерал</w:t>
      </w:r>
      <w:r>
        <w:rPr>
          <w:rStyle w:val="1"/>
          <w:rFonts w:ascii="Times New Roman" w:hAnsi="Times New Roman" w:cs="Times New Roman"/>
          <w:sz w:val="28"/>
          <w:szCs w:val="28"/>
        </w:rPr>
        <w:t>ізовані</w:t>
      </w:r>
      <w:proofErr w:type="spellEnd"/>
      <w:r>
        <w:rPr>
          <w:rStyle w:val="1"/>
          <w:rFonts w:ascii="Times New Roman" w:hAnsi="Times New Roman" w:cs="Times New Roman"/>
          <w:sz w:val="28"/>
          <w:szCs w:val="28"/>
        </w:rPr>
        <w:t xml:space="preserve"> води для бальнеологічних цілей зовнішнього застосування.</w:t>
      </w:r>
    </w:p>
    <w:p w:rsidR="00000000" w:rsidRDefault="006A1D61">
      <w:pPr>
        <w:shd w:val="clear" w:color="auto" w:fill="FFFFFF"/>
        <w:spacing w:line="360" w:lineRule="auto"/>
        <w:ind w:firstLine="709"/>
        <w:jc w:val="both"/>
        <w:rPr>
          <w:sz w:val="28"/>
          <w:szCs w:val="28"/>
        </w:rPr>
      </w:pPr>
      <w:r>
        <w:rPr>
          <w:rFonts w:ascii="Times New Roman" w:hAnsi="Times New Roman" w:cs="Times New Roman"/>
          <w:sz w:val="28"/>
          <w:szCs w:val="28"/>
        </w:rPr>
        <w:t>Отже Бердянськ щедрий на природні багатства: величезна морська берегова лінія, заповідні зони, лікувальні озера, лимани, річки та мальовничі степи.</w:t>
      </w:r>
      <w:r>
        <w:rPr>
          <w:rFonts w:ascii="Times New Roman" w:hAnsi="Times New Roman" w:cs="Times New Roman"/>
          <w:sz w:val="28"/>
          <w:szCs w:val="28"/>
        </w:rPr>
        <w:t xml:space="preserve"> </w:t>
      </w:r>
    </w:p>
    <w:p w:rsidR="00000000" w:rsidRDefault="006A1D61">
      <w:pPr>
        <w:shd w:val="clear" w:color="auto" w:fill="FFFFFF"/>
        <w:spacing w:line="360" w:lineRule="auto"/>
        <w:ind w:firstLine="709"/>
        <w:jc w:val="both"/>
        <w:rPr>
          <w:sz w:val="28"/>
          <w:szCs w:val="28"/>
        </w:rPr>
      </w:pPr>
      <w:r>
        <w:rPr>
          <w:sz w:val="28"/>
          <w:szCs w:val="28"/>
        </w:rPr>
        <w:t xml:space="preserve">Об’єктивно Бердянськ можна вважати кращим </w:t>
      </w:r>
      <w:r>
        <w:rPr>
          <w:sz w:val="28"/>
          <w:szCs w:val="28"/>
        </w:rPr>
        <w:t>курортом на узбережжі Азовського моря.</w:t>
      </w:r>
    </w:p>
    <w:p w:rsidR="00000000" w:rsidRDefault="006A1D61">
      <w:pPr>
        <w:shd w:val="clear" w:color="auto" w:fill="FFFFFF"/>
        <w:spacing w:line="360" w:lineRule="auto"/>
        <w:ind w:firstLine="709"/>
        <w:jc w:val="both"/>
        <w:rPr>
          <w:sz w:val="28"/>
          <w:szCs w:val="28"/>
        </w:rPr>
      </w:pPr>
      <w:r>
        <w:rPr>
          <w:sz w:val="28"/>
          <w:szCs w:val="28"/>
        </w:rPr>
        <w:t xml:space="preserve">Санаторно-курортна сфера міста Бердянська сформувалась завдяки використанню лікувальних властивостей грязей озер Велике, Червоне та Мале. </w:t>
      </w:r>
      <w:r>
        <w:rPr>
          <w:sz w:val="28"/>
          <w:szCs w:val="28"/>
        </w:rPr>
        <w:tab/>
        <w:t>Основні природні рекреаційні ресурси санаторно-курортного лікування: різномані</w:t>
      </w:r>
      <w:r>
        <w:rPr>
          <w:sz w:val="28"/>
          <w:szCs w:val="28"/>
        </w:rPr>
        <w:t xml:space="preserve">тні типи мінеральних вод, мулові сульфідні грязі, ропа підземних джерел, лиманні та річкові пляжі; мілке тепле Азовське море та піщані пляжі Бердянської коси, довжина якої складає 23 км. Коса входить до складу Приазовського національного природного парку. </w:t>
      </w:r>
    </w:p>
    <w:p w:rsidR="00000000" w:rsidRDefault="006A1D61">
      <w:pPr>
        <w:shd w:val="clear" w:color="auto" w:fill="FFFFFF"/>
        <w:spacing w:line="360" w:lineRule="auto"/>
        <w:ind w:firstLine="709"/>
        <w:jc w:val="both"/>
        <w:rPr>
          <w:sz w:val="28"/>
          <w:szCs w:val="28"/>
        </w:rPr>
      </w:pPr>
      <w:r>
        <w:rPr>
          <w:sz w:val="28"/>
          <w:szCs w:val="28"/>
        </w:rPr>
        <w:t xml:space="preserve">Помірно-морський клімат Бердянська, велика кількість безхмарних днів створюють сприятливі умови для лікування та оздоровлення. </w:t>
      </w:r>
    </w:p>
    <w:p w:rsidR="00000000" w:rsidRDefault="006A1D61">
      <w:pPr>
        <w:shd w:val="clear" w:color="auto" w:fill="FFFFFF"/>
        <w:spacing w:line="360" w:lineRule="auto"/>
        <w:ind w:firstLine="709"/>
        <w:jc w:val="both"/>
        <w:rPr>
          <w:sz w:val="28"/>
          <w:szCs w:val="28"/>
        </w:rPr>
      </w:pPr>
      <w:r>
        <w:rPr>
          <w:sz w:val="28"/>
          <w:szCs w:val="28"/>
        </w:rPr>
        <w:lastRenderedPageBreak/>
        <w:t>В рекреаційних зонах міста розташовано близько 100 санаторно-курортних, оздоровчих і готельних закладів, дитячих закладів оздор</w:t>
      </w:r>
      <w:r>
        <w:rPr>
          <w:sz w:val="28"/>
          <w:szCs w:val="28"/>
        </w:rPr>
        <w:t>овлення та відпочинку. Послуги санаторно-курортних закладів здатні задовольнити лікувально-оздоровчі потреби населення України. Грязелікарні Бердянська вважаються одними з кращих у Європі. У санаторно-курортних закладах використовується більше 200 сучасних</w:t>
      </w:r>
      <w:r>
        <w:rPr>
          <w:sz w:val="28"/>
          <w:szCs w:val="28"/>
        </w:rPr>
        <w:t xml:space="preserve"> методик лікування. </w:t>
      </w:r>
    </w:p>
    <w:p w:rsidR="00000000" w:rsidRDefault="006A1D61">
      <w:pPr>
        <w:shd w:val="clear" w:color="auto" w:fill="FFFFFF"/>
        <w:spacing w:line="360" w:lineRule="auto"/>
        <w:ind w:firstLine="709"/>
        <w:jc w:val="both"/>
        <w:rPr>
          <w:sz w:val="28"/>
          <w:szCs w:val="28"/>
        </w:rPr>
      </w:pPr>
      <w:r>
        <w:rPr>
          <w:sz w:val="28"/>
          <w:szCs w:val="28"/>
        </w:rPr>
        <w:t xml:space="preserve">У місті 35 суб’єктів підприємницької діяльності, які займаються туристичною діяльністю. </w:t>
      </w:r>
    </w:p>
    <w:p w:rsidR="00000000" w:rsidRDefault="006A1D61">
      <w:pPr>
        <w:shd w:val="clear" w:color="auto" w:fill="FFFFFF"/>
        <w:spacing w:line="360" w:lineRule="auto"/>
        <w:ind w:firstLine="709"/>
        <w:jc w:val="both"/>
        <w:rPr>
          <w:rFonts w:eastAsia="Calibri"/>
          <w:sz w:val="28"/>
          <w:szCs w:val="28"/>
        </w:rPr>
      </w:pPr>
      <w:r>
        <w:rPr>
          <w:sz w:val="28"/>
          <w:szCs w:val="28"/>
        </w:rPr>
        <w:t xml:space="preserve">Місто щорічно відвідує близько 1,5 </w:t>
      </w:r>
      <w:proofErr w:type="spellStart"/>
      <w:r>
        <w:rPr>
          <w:sz w:val="28"/>
          <w:szCs w:val="28"/>
        </w:rPr>
        <w:t>млн</w:t>
      </w:r>
      <w:proofErr w:type="spellEnd"/>
      <w:r>
        <w:rPr>
          <w:sz w:val="28"/>
          <w:szCs w:val="28"/>
        </w:rPr>
        <w:t xml:space="preserve"> туристів. Для них діє інфраструктура відпочинку та розваг, найпопулярнішими об’єктами якої є зоопарк «Сафар</w:t>
      </w:r>
      <w:r>
        <w:rPr>
          <w:sz w:val="28"/>
          <w:szCs w:val="28"/>
        </w:rPr>
        <w:t xml:space="preserve">і», аквапарк «Мис Доброї Надії», дельфінарій «Немо», колесо огляду «Міраж». Проводяться культурно-мистецькі заходи, фестивалі, концерти. </w:t>
      </w:r>
      <w:r>
        <w:rPr>
          <w:sz w:val="28"/>
          <w:szCs w:val="28"/>
        </w:rPr>
        <w:tab/>
        <w:t>Таким чином, усі перелічені ресурси міста разом з унікальною історико-культурною спадщиною створюють передумови для ус</w:t>
      </w:r>
      <w:r>
        <w:rPr>
          <w:sz w:val="28"/>
          <w:szCs w:val="28"/>
        </w:rPr>
        <w:t>пішної діяльності санаторно-курортної сфери Бердянська та, відповідно, збільшення надходжень до бюджету міста від підприємств цієї галузі і України в цілому.</w:t>
      </w:r>
    </w:p>
    <w:p w:rsidR="00000000" w:rsidRDefault="006A1D61">
      <w:pPr>
        <w:pStyle w:val="ab"/>
        <w:shd w:val="clear" w:color="auto" w:fill="FFFFFF"/>
        <w:spacing w:before="0" w:after="0" w:line="360" w:lineRule="auto"/>
        <w:ind w:firstLine="709"/>
        <w:jc w:val="both"/>
        <w:rPr>
          <w:rFonts w:eastAsia="Calibri"/>
          <w:color w:val="000000"/>
          <w:sz w:val="28"/>
          <w:szCs w:val="28"/>
        </w:rPr>
      </w:pPr>
      <w:r>
        <w:rPr>
          <w:rFonts w:eastAsia="Calibri"/>
          <w:color w:val="000000"/>
          <w:sz w:val="28"/>
          <w:szCs w:val="28"/>
        </w:rPr>
        <w:t>Отже, самим популярним українським регіоном для відпочину літом до 2023 року була Запорізька облас</w:t>
      </w:r>
      <w:r>
        <w:rPr>
          <w:rFonts w:eastAsia="Calibri"/>
          <w:color w:val="000000"/>
          <w:sz w:val="28"/>
          <w:szCs w:val="28"/>
        </w:rPr>
        <w:t xml:space="preserve">ть. Цей південний регіон України прийняв понад 5,5 мільйонів туристів. На другому місці – Одеська область – літом її відвідали понад 4,8 </w:t>
      </w:r>
      <w:proofErr w:type="spellStart"/>
      <w:r>
        <w:rPr>
          <w:rFonts w:eastAsia="Calibri"/>
          <w:color w:val="000000"/>
          <w:sz w:val="28"/>
          <w:szCs w:val="28"/>
        </w:rPr>
        <w:t>млн</w:t>
      </w:r>
      <w:proofErr w:type="spellEnd"/>
      <w:r>
        <w:rPr>
          <w:rFonts w:eastAsia="Calibri"/>
          <w:color w:val="000000"/>
          <w:sz w:val="28"/>
          <w:szCs w:val="28"/>
        </w:rPr>
        <w:t xml:space="preserve"> людей. Третє місце –  Херсонська область – понад 3,5 </w:t>
      </w:r>
      <w:proofErr w:type="spellStart"/>
      <w:r>
        <w:rPr>
          <w:rFonts w:eastAsia="Calibri"/>
          <w:color w:val="000000"/>
          <w:sz w:val="28"/>
          <w:szCs w:val="28"/>
        </w:rPr>
        <w:t>млн</w:t>
      </w:r>
      <w:proofErr w:type="spellEnd"/>
      <w:r>
        <w:rPr>
          <w:rFonts w:eastAsia="Calibri"/>
          <w:color w:val="000000"/>
          <w:sz w:val="28"/>
          <w:szCs w:val="28"/>
        </w:rPr>
        <w:t xml:space="preserve"> відпочивальників вибрали цей регіон.</w:t>
      </w:r>
    </w:p>
    <w:p w:rsidR="00000000" w:rsidRDefault="006A1D61">
      <w:pPr>
        <w:pStyle w:val="ab"/>
        <w:shd w:val="clear" w:color="auto" w:fill="FFFFFF"/>
        <w:spacing w:before="0" w:after="0" w:line="360" w:lineRule="auto"/>
        <w:ind w:firstLine="709"/>
        <w:jc w:val="both"/>
        <w:rPr>
          <w:rStyle w:val="1"/>
          <w:color w:val="000000"/>
          <w:sz w:val="28"/>
          <w:szCs w:val="28"/>
          <w:shd w:val="clear" w:color="auto" w:fill="FFFFFF"/>
        </w:rPr>
      </w:pPr>
      <w:r>
        <w:rPr>
          <w:rFonts w:eastAsia="Calibri"/>
          <w:color w:val="000000"/>
          <w:sz w:val="28"/>
          <w:szCs w:val="28"/>
        </w:rPr>
        <w:t>Щоправда вартість від</w:t>
      </w:r>
      <w:r>
        <w:rPr>
          <w:rFonts w:eastAsia="Calibri"/>
          <w:color w:val="000000"/>
          <w:sz w:val="28"/>
          <w:szCs w:val="28"/>
        </w:rPr>
        <w:t xml:space="preserve">починку на узбережжі Азовського моря виявилася дорожче, ніж в </w:t>
      </w:r>
      <w:proofErr w:type="spellStart"/>
      <w:r>
        <w:rPr>
          <w:rFonts w:eastAsia="Calibri"/>
          <w:color w:val="000000"/>
          <w:sz w:val="28"/>
          <w:szCs w:val="28"/>
        </w:rPr>
        <w:t>Турції</w:t>
      </w:r>
      <w:proofErr w:type="spellEnd"/>
      <w:r>
        <w:rPr>
          <w:rFonts w:eastAsia="Calibri"/>
          <w:color w:val="000000"/>
          <w:sz w:val="28"/>
          <w:szCs w:val="28"/>
        </w:rPr>
        <w:t>, а про елементарний сервіс у деяких прибережних зонах навіть не чули.</w:t>
      </w:r>
    </w:p>
    <w:p w:rsidR="00000000" w:rsidRDefault="006A1D61">
      <w:pPr>
        <w:pStyle w:val="ab"/>
        <w:shd w:val="clear" w:color="auto" w:fill="FFFFFF"/>
        <w:spacing w:before="0" w:after="0" w:line="360" w:lineRule="auto"/>
        <w:ind w:firstLine="709"/>
        <w:jc w:val="both"/>
        <w:rPr>
          <w:color w:val="000000"/>
          <w:sz w:val="28"/>
          <w:szCs w:val="28"/>
          <w:shd w:val="clear" w:color="auto" w:fill="FFFFFF"/>
        </w:rPr>
      </w:pPr>
      <w:r>
        <w:rPr>
          <w:rStyle w:val="1"/>
          <w:color w:val="000000"/>
          <w:sz w:val="28"/>
          <w:szCs w:val="28"/>
          <w:shd w:val="clear" w:color="auto" w:fill="FFFFFF"/>
        </w:rPr>
        <w:t xml:space="preserve">Отже </w:t>
      </w:r>
      <w:r>
        <w:rPr>
          <w:rStyle w:val="1"/>
          <w:rFonts w:eastAsia="Calibri"/>
          <w:color w:val="000000"/>
          <w:sz w:val="28"/>
          <w:szCs w:val="28"/>
          <w:shd w:val="clear" w:color="auto" w:fill="FFFFFF"/>
        </w:rPr>
        <w:t xml:space="preserve"> </w:t>
      </w:r>
      <w:proofErr w:type="spellStart"/>
      <w:r>
        <w:rPr>
          <w:rStyle w:val="1"/>
          <w:rFonts w:eastAsia="Calibri"/>
          <w:color w:val="000000"/>
          <w:sz w:val="28"/>
          <w:szCs w:val="28"/>
          <w:shd w:val="clear" w:color="auto" w:fill="FFFFFF"/>
        </w:rPr>
        <w:t>м.Бердянськ</w:t>
      </w:r>
      <w:proofErr w:type="spellEnd"/>
      <w:r>
        <w:rPr>
          <w:rStyle w:val="1"/>
          <w:color w:val="000000"/>
          <w:sz w:val="28"/>
          <w:szCs w:val="28"/>
          <w:shd w:val="clear" w:color="auto" w:fill="FFFFFF"/>
        </w:rPr>
        <w:t xml:space="preserve"> – популярний курорт в Запорізькій області і має статус молодіжного. Тут вважають за краще відпочива</w:t>
      </w:r>
      <w:r>
        <w:rPr>
          <w:rStyle w:val="1"/>
          <w:color w:val="000000"/>
          <w:sz w:val="28"/>
          <w:szCs w:val="28"/>
          <w:shd w:val="clear" w:color="auto" w:fill="FFFFFF"/>
        </w:rPr>
        <w:t>ти галасливими компаніями або ж молоді сім’ї з дітьми.</w:t>
      </w:r>
    </w:p>
    <w:p w:rsidR="00000000" w:rsidRDefault="006A1D61">
      <w:pPr>
        <w:pStyle w:val="ab"/>
        <w:shd w:val="clear" w:color="auto" w:fill="FFFFFF"/>
        <w:spacing w:before="0" w:after="0" w:line="360" w:lineRule="auto"/>
        <w:ind w:firstLine="709"/>
        <w:jc w:val="both"/>
        <w:rPr>
          <w:rStyle w:val="1"/>
          <w:color w:val="000000"/>
          <w:sz w:val="28"/>
          <w:szCs w:val="28"/>
          <w:shd w:val="clear" w:color="auto" w:fill="FFFFFF"/>
        </w:rPr>
      </w:pPr>
      <w:r>
        <w:rPr>
          <w:color w:val="000000"/>
          <w:sz w:val="28"/>
          <w:szCs w:val="28"/>
          <w:shd w:val="clear" w:color="auto" w:fill="FFFFFF"/>
        </w:rPr>
        <w:t xml:space="preserve">Аналіз туристичних потоків до </w:t>
      </w:r>
      <w:proofErr w:type="spellStart"/>
      <w:r>
        <w:rPr>
          <w:color w:val="000000"/>
          <w:sz w:val="28"/>
          <w:szCs w:val="28"/>
          <w:shd w:val="clear" w:color="auto" w:fill="FFFFFF"/>
        </w:rPr>
        <w:t>м.Бердянськ</w:t>
      </w:r>
      <w:proofErr w:type="spellEnd"/>
      <w:r>
        <w:rPr>
          <w:color w:val="000000"/>
          <w:sz w:val="28"/>
          <w:szCs w:val="28"/>
          <w:shd w:val="clear" w:color="auto" w:fill="FFFFFF"/>
        </w:rPr>
        <w:t xml:space="preserve"> за останні п’ять років вказує на поступовий розвиток цього регіону. </w:t>
      </w:r>
    </w:p>
    <w:p w:rsidR="00000000" w:rsidRDefault="006A1D61">
      <w:pPr>
        <w:pStyle w:val="ab"/>
        <w:shd w:val="clear" w:color="auto" w:fill="FFFFFF"/>
        <w:spacing w:before="0" w:after="0" w:line="360" w:lineRule="auto"/>
        <w:ind w:firstLine="709"/>
        <w:jc w:val="both"/>
        <w:rPr>
          <w:rStyle w:val="1"/>
          <w:color w:val="000000"/>
          <w:sz w:val="28"/>
          <w:szCs w:val="28"/>
          <w:shd w:val="clear" w:color="auto" w:fill="FFFFFF"/>
        </w:rPr>
      </w:pPr>
      <w:r>
        <w:rPr>
          <w:rStyle w:val="1"/>
          <w:color w:val="000000"/>
          <w:sz w:val="28"/>
          <w:szCs w:val="28"/>
          <w:shd w:val="clear" w:color="auto" w:fill="FFFFFF"/>
        </w:rPr>
        <w:lastRenderedPageBreak/>
        <w:t>2013 рік: Одеса – 900 тис. Бердянськ – 500 тис.</w:t>
      </w:r>
    </w:p>
    <w:p w:rsidR="00000000" w:rsidRDefault="006A1D61">
      <w:pPr>
        <w:pStyle w:val="ab"/>
        <w:shd w:val="clear" w:color="auto" w:fill="FFFFFF"/>
        <w:spacing w:line="360" w:lineRule="auto"/>
        <w:ind w:firstLine="709"/>
        <w:jc w:val="both"/>
        <w:rPr>
          <w:rStyle w:val="1"/>
          <w:color w:val="000000"/>
          <w:sz w:val="28"/>
          <w:szCs w:val="28"/>
          <w:shd w:val="clear" w:color="auto" w:fill="FFFFFF"/>
        </w:rPr>
      </w:pPr>
      <w:r>
        <w:rPr>
          <w:rStyle w:val="1"/>
          <w:color w:val="000000"/>
          <w:sz w:val="28"/>
          <w:szCs w:val="28"/>
          <w:shd w:val="clear" w:color="auto" w:fill="FFFFFF"/>
        </w:rPr>
        <w:t xml:space="preserve">2015 рік Одеса – 1,8 млн. Бердянськ – 1,3 </w:t>
      </w:r>
      <w:r>
        <w:rPr>
          <w:rStyle w:val="1"/>
          <w:color w:val="000000"/>
          <w:sz w:val="28"/>
          <w:szCs w:val="28"/>
          <w:shd w:val="clear" w:color="auto" w:fill="FFFFFF"/>
        </w:rPr>
        <w:t>млн.</w:t>
      </w:r>
    </w:p>
    <w:p w:rsidR="00000000" w:rsidRDefault="006A1D61">
      <w:pPr>
        <w:pStyle w:val="ab"/>
        <w:shd w:val="clear" w:color="auto" w:fill="FFFFFF"/>
        <w:spacing w:before="0" w:after="0" w:line="360" w:lineRule="auto"/>
        <w:ind w:firstLine="709"/>
        <w:jc w:val="both"/>
        <w:rPr>
          <w:color w:val="FF4000"/>
          <w:sz w:val="28"/>
          <w:szCs w:val="28"/>
          <w:shd w:val="clear" w:color="auto" w:fill="FFFFFF"/>
        </w:rPr>
      </w:pPr>
      <w:r>
        <w:rPr>
          <w:rStyle w:val="1"/>
          <w:color w:val="000000"/>
          <w:sz w:val="28"/>
          <w:szCs w:val="28"/>
          <w:shd w:val="clear" w:color="auto" w:fill="FFFFFF"/>
        </w:rPr>
        <w:t>2021 рік: Одеса – 1,4 млн. Бердянськ – 1,5 млн.</w:t>
      </w:r>
    </w:p>
    <w:p w:rsidR="00000000" w:rsidRDefault="006A1D61">
      <w:pPr>
        <w:pStyle w:val="ab"/>
        <w:shd w:val="clear" w:color="auto" w:fill="FFFFFF"/>
        <w:spacing w:before="0" w:after="0" w:line="360" w:lineRule="auto"/>
        <w:ind w:firstLine="709"/>
        <w:jc w:val="both"/>
        <w:rPr>
          <w:color w:val="FF4000"/>
          <w:sz w:val="28"/>
          <w:szCs w:val="28"/>
          <w:shd w:val="clear" w:color="auto" w:fill="FFFFFF"/>
        </w:rPr>
      </w:pPr>
    </w:p>
    <w:p w:rsidR="00000000" w:rsidRDefault="006A1D61">
      <w:pPr>
        <w:pStyle w:val="ab"/>
        <w:shd w:val="clear" w:color="auto" w:fill="FFFFFF"/>
        <w:spacing w:before="0" w:after="0" w:line="360" w:lineRule="auto"/>
        <w:ind w:firstLine="709"/>
        <w:jc w:val="both"/>
        <w:rPr>
          <w:color w:val="000000"/>
          <w:sz w:val="28"/>
          <w:szCs w:val="28"/>
        </w:rPr>
      </w:pPr>
      <w:r>
        <w:rPr>
          <w:rStyle w:val="1"/>
          <w:rFonts w:ascii="Times New Roman" w:hAnsi="Times New Roman" w:cs="Times New Roman"/>
          <w:color w:val="000000"/>
          <w:sz w:val="28"/>
          <w:szCs w:val="28"/>
          <w:shd w:val="clear" w:color="auto" w:fill="FFFFFF"/>
        </w:rPr>
        <w:t xml:space="preserve">У 2021 році </w:t>
      </w:r>
      <w:r>
        <w:rPr>
          <w:rStyle w:val="1"/>
          <w:rFonts w:ascii="Times New Roman" w:eastAsia="Calibri" w:hAnsi="Times New Roman" w:cs="Times New Roman"/>
          <w:color w:val="000000"/>
          <w:sz w:val="28"/>
          <w:szCs w:val="28"/>
          <w:shd w:val="clear" w:color="auto" w:fill="FFFFFF"/>
        </w:rPr>
        <w:t xml:space="preserve"> </w:t>
      </w:r>
      <w:proofErr w:type="spellStart"/>
      <w:r>
        <w:rPr>
          <w:rStyle w:val="1"/>
          <w:rFonts w:ascii="Times New Roman" w:eastAsia="Calibri" w:hAnsi="Times New Roman" w:cs="Times New Roman"/>
          <w:color w:val="000000"/>
          <w:sz w:val="28"/>
          <w:szCs w:val="28"/>
          <w:shd w:val="clear" w:color="auto" w:fill="FFFFFF"/>
        </w:rPr>
        <w:t>м.Бердянськ</w:t>
      </w:r>
      <w:proofErr w:type="spellEnd"/>
      <w:r>
        <w:rPr>
          <w:rStyle w:val="1"/>
          <w:rFonts w:ascii="Times New Roman" w:hAnsi="Times New Roman" w:cs="Times New Roman"/>
          <w:color w:val="000000"/>
          <w:sz w:val="28"/>
          <w:szCs w:val="28"/>
          <w:shd w:val="clear" w:color="auto" w:fill="FFFFFF"/>
        </w:rPr>
        <w:t xml:space="preserve"> прийняла понад 1,5 млн. Поряд з українцями, які їдуть сюди з усіх куточків країни, в цьому році на пляжах </w:t>
      </w:r>
      <w:r>
        <w:rPr>
          <w:rStyle w:val="1"/>
          <w:rFonts w:ascii="Times New Roman" w:eastAsia="Calibri" w:hAnsi="Times New Roman" w:cs="Times New Roman"/>
          <w:color w:val="000000"/>
          <w:sz w:val="28"/>
          <w:szCs w:val="28"/>
          <w:shd w:val="clear" w:color="auto" w:fill="FFFFFF"/>
        </w:rPr>
        <w:t xml:space="preserve"> </w:t>
      </w:r>
      <w:proofErr w:type="spellStart"/>
      <w:r>
        <w:rPr>
          <w:rStyle w:val="1"/>
          <w:rFonts w:ascii="Times New Roman" w:eastAsia="Calibri" w:hAnsi="Times New Roman" w:cs="Times New Roman"/>
          <w:color w:val="000000"/>
          <w:sz w:val="28"/>
          <w:szCs w:val="28"/>
          <w:shd w:val="clear" w:color="auto" w:fill="FFFFFF"/>
        </w:rPr>
        <w:t>м.Бердянська</w:t>
      </w:r>
      <w:proofErr w:type="spellEnd"/>
      <w:r>
        <w:rPr>
          <w:rStyle w:val="1"/>
          <w:rFonts w:ascii="Times New Roman" w:hAnsi="Times New Roman" w:cs="Times New Roman"/>
          <w:color w:val="000000"/>
          <w:sz w:val="28"/>
          <w:szCs w:val="28"/>
          <w:shd w:val="clear" w:color="auto" w:fill="FFFFFF"/>
        </w:rPr>
        <w:t xml:space="preserve"> ніжилися чимало відпочивальників із сусідніх країн. За да</w:t>
      </w:r>
      <w:r>
        <w:rPr>
          <w:rStyle w:val="1"/>
          <w:rFonts w:ascii="Times New Roman" w:hAnsi="Times New Roman" w:cs="Times New Roman"/>
          <w:color w:val="000000"/>
          <w:sz w:val="28"/>
          <w:szCs w:val="28"/>
          <w:shd w:val="clear" w:color="auto" w:fill="FFFFFF"/>
        </w:rPr>
        <w:t xml:space="preserve">ними Запорізької облдержадміністрації, в цьому році завантаженість </w:t>
      </w:r>
      <w:proofErr w:type="spellStart"/>
      <w:r>
        <w:rPr>
          <w:rStyle w:val="1"/>
          <w:rFonts w:ascii="Times New Roman" w:eastAsia="Calibri" w:hAnsi="Times New Roman" w:cs="Times New Roman"/>
          <w:color w:val="000000"/>
          <w:sz w:val="28"/>
          <w:szCs w:val="28"/>
          <w:shd w:val="clear" w:color="auto" w:fill="FFFFFF"/>
        </w:rPr>
        <w:t>м.Бердянськ</w:t>
      </w:r>
      <w:proofErr w:type="spellEnd"/>
      <w:r>
        <w:rPr>
          <w:rStyle w:val="1"/>
          <w:rFonts w:ascii="Times New Roman" w:hAnsi="Times New Roman" w:cs="Times New Roman"/>
          <w:color w:val="000000"/>
          <w:sz w:val="28"/>
          <w:szCs w:val="28"/>
          <w:shd w:val="clear" w:color="auto" w:fill="FFFFFF"/>
        </w:rPr>
        <w:t xml:space="preserve"> туристами перевищила 120%. Ціни на житло на 2020 рік складало 90-100 </w:t>
      </w:r>
      <w:proofErr w:type="spellStart"/>
      <w:r>
        <w:rPr>
          <w:rStyle w:val="1"/>
          <w:rFonts w:ascii="Times New Roman" w:hAnsi="Times New Roman" w:cs="Times New Roman"/>
          <w:color w:val="000000"/>
          <w:sz w:val="28"/>
          <w:szCs w:val="28"/>
          <w:shd w:val="clear" w:color="auto" w:fill="FFFFFF"/>
        </w:rPr>
        <w:t>грн</w:t>
      </w:r>
      <w:proofErr w:type="spellEnd"/>
      <w:r>
        <w:rPr>
          <w:rStyle w:val="1"/>
          <w:rFonts w:ascii="Times New Roman" w:hAnsi="Times New Roman" w:cs="Times New Roman"/>
          <w:color w:val="000000"/>
          <w:sz w:val="28"/>
          <w:szCs w:val="28"/>
          <w:shd w:val="clear" w:color="auto" w:fill="FFFFFF"/>
        </w:rPr>
        <w:t xml:space="preserve"> з людини за місце в будиночку без зручностей і до 3,5 тис. </w:t>
      </w:r>
      <w:proofErr w:type="spellStart"/>
      <w:r>
        <w:rPr>
          <w:rStyle w:val="1"/>
          <w:rFonts w:ascii="Times New Roman" w:hAnsi="Times New Roman" w:cs="Times New Roman"/>
          <w:color w:val="000000"/>
          <w:sz w:val="28"/>
          <w:szCs w:val="28"/>
          <w:shd w:val="clear" w:color="auto" w:fill="FFFFFF"/>
        </w:rPr>
        <w:t>грн</w:t>
      </w:r>
      <w:proofErr w:type="spellEnd"/>
      <w:r>
        <w:rPr>
          <w:rStyle w:val="1"/>
          <w:rFonts w:ascii="Times New Roman" w:hAnsi="Times New Roman" w:cs="Times New Roman"/>
          <w:color w:val="000000"/>
          <w:sz w:val="28"/>
          <w:szCs w:val="28"/>
          <w:shd w:val="clear" w:color="auto" w:fill="FFFFFF"/>
        </w:rPr>
        <w:t xml:space="preserve"> на добу за найдорожчі номери в готелях і </w:t>
      </w:r>
      <w:r>
        <w:rPr>
          <w:rStyle w:val="1"/>
          <w:rFonts w:ascii="Times New Roman" w:hAnsi="Times New Roman" w:cs="Times New Roman"/>
          <w:color w:val="000000"/>
          <w:sz w:val="28"/>
          <w:szCs w:val="28"/>
          <w:shd w:val="clear" w:color="auto" w:fill="FFFFFF"/>
        </w:rPr>
        <w:t>базах відпочинку.</w:t>
      </w:r>
    </w:p>
    <w:p w:rsidR="00000000" w:rsidRDefault="006A1D61">
      <w:pPr>
        <w:shd w:val="clear" w:color="auto" w:fill="FFFFFF"/>
        <w:spacing w:line="360" w:lineRule="auto"/>
        <w:ind w:firstLine="709"/>
        <w:jc w:val="both"/>
        <w:rPr>
          <w:sz w:val="28"/>
          <w:szCs w:val="28"/>
        </w:rPr>
      </w:pPr>
      <w:r>
        <w:rPr>
          <w:sz w:val="28"/>
          <w:szCs w:val="28"/>
        </w:rPr>
        <w:t>Як було зазначено вище, в Бердянську в рекреаційних зонах міста працюють близько 100 санаторно-курортних, оздоровчих і готельних закладів, дитячих закладів оздоровлення та відпочинку. Тому в якості об'єкту дослідження було обрано базу від</w:t>
      </w:r>
      <w:r>
        <w:rPr>
          <w:sz w:val="28"/>
          <w:szCs w:val="28"/>
        </w:rPr>
        <w:t xml:space="preserve">починку «Адмірал», яка має статус туристсько-оздоровчого підприємства. </w:t>
      </w:r>
    </w:p>
    <w:p w:rsidR="00000000" w:rsidRDefault="006A1D61">
      <w:pPr>
        <w:shd w:val="clear" w:color="auto" w:fill="FFFFFF"/>
        <w:spacing w:line="360" w:lineRule="auto"/>
        <w:ind w:firstLine="709"/>
        <w:jc w:val="both"/>
        <w:rPr>
          <w:sz w:val="28"/>
          <w:szCs w:val="28"/>
        </w:rPr>
      </w:pPr>
      <w:r>
        <w:rPr>
          <w:sz w:val="28"/>
          <w:szCs w:val="28"/>
        </w:rPr>
        <w:t xml:space="preserve">Автор кваліфікаційної роботи до військових дій в Україні займав посаду директора означеного туристичного підприємства. </w:t>
      </w:r>
    </w:p>
    <w:p w:rsidR="00000000" w:rsidRDefault="006A1D61">
      <w:pPr>
        <w:shd w:val="clear" w:color="auto" w:fill="FFFFFF"/>
        <w:spacing w:line="360" w:lineRule="auto"/>
        <w:ind w:firstLine="709"/>
        <w:jc w:val="both"/>
        <w:rPr>
          <w:rStyle w:val="1"/>
          <w:rFonts w:eastAsia="Times New Roman"/>
          <w:sz w:val="28"/>
          <w:szCs w:val="28"/>
        </w:rPr>
      </w:pPr>
      <w:r>
        <w:rPr>
          <w:sz w:val="28"/>
          <w:szCs w:val="28"/>
        </w:rPr>
        <w:t>Тож у ході дослідження, було з</w:t>
      </w:r>
      <w:r>
        <w:rPr>
          <w:rStyle w:val="1"/>
          <w:rFonts w:eastAsia="Times New Roman"/>
          <w:sz w:val="28"/>
          <w:szCs w:val="28"/>
        </w:rPr>
        <w:t>дійснено теоретичний аналіз пробле</w:t>
      </w:r>
      <w:r>
        <w:rPr>
          <w:rStyle w:val="1"/>
          <w:rFonts w:eastAsia="Times New Roman"/>
          <w:sz w:val="28"/>
          <w:szCs w:val="28"/>
        </w:rPr>
        <w:t>ми удосконалення надання основних та додаткових послуг сфери лікувально-оздоровчого туризму.</w:t>
      </w:r>
    </w:p>
    <w:p w:rsidR="00000000" w:rsidRDefault="006A1D61">
      <w:pPr>
        <w:shd w:val="clear" w:color="auto" w:fill="FFFFFF"/>
        <w:spacing w:line="360" w:lineRule="auto"/>
        <w:ind w:firstLine="851"/>
        <w:jc w:val="both"/>
        <w:rPr>
          <w:rStyle w:val="1"/>
          <w:rFonts w:eastAsia="Times New Roman"/>
          <w:sz w:val="28"/>
          <w:szCs w:val="28"/>
        </w:rPr>
      </w:pPr>
      <w:r>
        <w:rPr>
          <w:rStyle w:val="1"/>
          <w:rFonts w:eastAsia="Times New Roman"/>
          <w:sz w:val="28"/>
          <w:szCs w:val="28"/>
        </w:rPr>
        <w:t>Визначено специфіку функціонування бази відпочинку «Адмірал» у сфері надання основних та додаткових послуг на основі загального опису місця її розташування на Берд</w:t>
      </w:r>
      <w:r>
        <w:rPr>
          <w:rStyle w:val="1"/>
          <w:rFonts w:eastAsia="Times New Roman"/>
          <w:sz w:val="28"/>
          <w:szCs w:val="28"/>
        </w:rPr>
        <w:t>янській косі та опис послуг сфери обслуговування клієнтів.</w:t>
      </w:r>
    </w:p>
    <w:p w:rsidR="00000000" w:rsidRDefault="006A1D61">
      <w:pPr>
        <w:shd w:val="clear" w:color="auto" w:fill="FFFFFF"/>
        <w:spacing w:line="360" w:lineRule="auto"/>
        <w:jc w:val="both"/>
        <w:rPr>
          <w:rStyle w:val="1"/>
          <w:rFonts w:ascii="Times New Roman" w:eastAsia="Times New Roman" w:hAnsi="Times New Roman" w:cs="Times New Roman"/>
          <w:sz w:val="28"/>
          <w:szCs w:val="28"/>
        </w:rPr>
      </w:pPr>
      <w:r>
        <w:rPr>
          <w:rStyle w:val="1"/>
          <w:rFonts w:eastAsia="Times New Roman"/>
          <w:sz w:val="28"/>
          <w:szCs w:val="28"/>
        </w:rPr>
        <w:tab/>
        <w:t>У результаті аналізу організації надання основних та додаткових послуг б</w:t>
      </w:r>
      <w:r>
        <w:rPr>
          <w:rStyle w:val="1"/>
          <w:rFonts w:ascii="Times New Roman" w:eastAsia="Times New Roman" w:hAnsi="Times New Roman" w:cs="Times New Roman"/>
          <w:sz w:val="28"/>
          <w:szCs w:val="28"/>
        </w:rPr>
        <w:t xml:space="preserve">азою відпочинку «Адмірал» </w:t>
      </w:r>
      <w:proofErr w:type="spellStart"/>
      <w:r>
        <w:rPr>
          <w:rStyle w:val="1"/>
          <w:rFonts w:ascii="Times New Roman" w:eastAsia="Times New Roman" w:hAnsi="Times New Roman" w:cs="Times New Roman"/>
          <w:sz w:val="28"/>
          <w:szCs w:val="28"/>
        </w:rPr>
        <w:t>м.Бердянськ</w:t>
      </w:r>
      <w:proofErr w:type="spellEnd"/>
      <w:r>
        <w:rPr>
          <w:rStyle w:val="1"/>
          <w:rFonts w:ascii="Times New Roman" w:eastAsia="Times New Roman" w:hAnsi="Times New Roman" w:cs="Times New Roman"/>
          <w:sz w:val="28"/>
          <w:szCs w:val="28"/>
        </w:rPr>
        <w:t xml:space="preserve"> надано оцінку її конкурентоспроможної позиції серед інших баз</w:t>
      </w:r>
      <w:r>
        <w:rPr>
          <w:rStyle w:val="1"/>
          <w:rFonts w:eastAsia="Times New Roman"/>
          <w:sz w:val="28"/>
          <w:szCs w:val="28"/>
        </w:rPr>
        <w:t>.</w:t>
      </w:r>
    </w:p>
    <w:p w:rsidR="00000000" w:rsidRDefault="006A1D61">
      <w:pPr>
        <w:shd w:val="clear" w:color="auto" w:fill="FFFFFF"/>
        <w:spacing w:line="360" w:lineRule="auto"/>
        <w:jc w:val="both"/>
      </w:pPr>
      <w:r>
        <w:rPr>
          <w:rStyle w:val="1"/>
          <w:rFonts w:ascii="Times New Roman" w:eastAsia="Times New Roman" w:hAnsi="Times New Roman" w:cs="Times New Roman"/>
          <w:sz w:val="28"/>
          <w:szCs w:val="28"/>
        </w:rPr>
        <w:lastRenderedPageBreak/>
        <w:tab/>
        <w:t>На основі отриманих да</w:t>
      </w:r>
      <w:r>
        <w:rPr>
          <w:rStyle w:val="1"/>
          <w:rFonts w:ascii="Times New Roman" w:eastAsia="Times New Roman" w:hAnsi="Times New Roman" w:cs="Times New Roman"/>
          <w:sz w:val="28"/>
          <w:szCs w:val="28"/>
        </w:rPr>
        <w:t>них аналітики основних та додаткових послуг базою надано рекомендації щодо поліпшення сфери обслуговування бази відпочинку «Адмірал» на основі розробки комплексу заходів і з урахуванням на  положень сучасної теорії розвитку світового досвіду. Подано економ</w:t>
      </w:r>
      <w:r>
        <w:rPr>
          <w:rStyle w:val="1"/>
          <w:rFonts w:ascii="Times New Roman" w:eastAsia="Times New Roman" w:hAnsi="Times New Roman" w:cs="Times New Roman"/>
          <w:sz w:val="28"/>
          <w:szCs w:val="28"/>
        </w:rPr>
        <w:t>ічний аналіз діяльності бази відпочинку.</w:t>
      </w:r>
    </w:p>
    <w:p w:rsidR="00000000" w:rsidRDefault="006A1D61">
      <w:pPr>
        <w:pStyle w:val="ab"/>
        <w:shd w:val="clear" w:color="auto" w:fill="FFFFFF"/>
        <w:spacing w:before="0" w:after="0" w:line="360" w:lineRule="auto"/>
        <w:ind w:firstLine="709"/>
        <w:jc w:val="both"/>
      </w:pPr>
    </w:p>
    <w:p w:rsidR="00000000" w:rsidRDefault="006A1D61">
      <w:pPr>
        <w:pageBreakBefore/>
        <w:shd w:val="clear" w:color="auto" w:fill="FFFFFF"/>
        <w:spacing w:line="360" w:lineRule="auto"/>
        <w:ind w:left="29" w:hanging="29"/>
        <w:jc w:val="center"/>
        <w:rPr>
          <w:rFonts w:eastAsia="Times New Roman"/>
          <w:sz w:val="28"/>
          <w:szCs w:val="28"/>
        </w:rPr>
      </w:pPr>
    </w:p>
    <w:p w:rsidR="00000000" w:rsidRDefault="006A1D61">
      <w:pPr>
        <w:shd w:val="clear" w:color="auto" w:fill="FFFFFF"/>
        <w:spacing w:line="360" w:lineRule="auto"/>
        <w:ind w:left="29" w:hanging="29"/>
        <w:jc w:val="center"/>
        <w:rPr>
          <w:rStyle w:val="1"/>
          <w:sz w:val="28"/>
          <w:szCs w:val="28"/>
        </w:rPr>
      </w:pPr>
      <w:r>
        <w:rPr>
          <w:rFonts w:eastAsia="Times New Roman"/>
          <w:sz w:val="28"/>
          <w:szCs w:val="28"/>
        </w:rPr>
        <w:t>РОЗДІЛ 3</w:t>
      </w:r>
    </w:p>
    <w:p w:rsidR="00000000" w:rsidRDefault="006A1D61">
      <w:pPr>
        <w:shd w:val="clear" w:color="auto" w:fill="FFFFFF"/>
        <w:spacing w:line="360" w:lineRule="auto"/>
        <w:ind w:firstLine="57"/>
        <w:jc w:val="center"/>
        <w:rPr>
          <w:sz w:val="28"/>
          <w:szCs w:val="28"/>
        </w:rPr>
      </w:pPr>
      <w:r>
        <w:rPr>
          <w:rStyle w:val="1"/>
          <w:sz w:val="28"/>
          <w:szCs w:val="28"/>
        </w:rPr>
        <w:t>АНАЛІЗ ШЛЯХІВ УДОСКОНАЛЕННЯ НАДАННЯ ОСНОВНИХ ТА ДОДАТКОВИХ ПОСЛУГ НА БАЗІ ВІДПОЧИНКУ «АДМІРАЛ»</w:t>
      </w:r>
    </w:p>
    <w:p w:rsidR="00000000" w:rsidRDefault="006A1D61">
      <w:pPr>
        <w:shd w:val="clear" w:color="auto" w:fill="FFFFFF"/>
        <w:spacing w:line="360" w:lineRule="auto"/>
        <w:ind w:firstLine="709"/>
        <w:jc w:val="both"/>
        <w:rPr>
          <w:sz w:val="28"/>
          <w:szCs w:val="28"/>
        </w:rPr>
      </w:pPr>
    </w:p>
    <w:p w:rsidR="00000000" w:rsidRDefault="006A1D61">
      <w:pPr>
        <w:shd w:val="clear" w:color="auto" w:fill="FFFFFF"/>
        <w:tabs>
          <w:tab w:val="left" w:pos="738"/>
        </w:tabs>
        <w:spacing w:line="360" w:lineRule="auto"/>
        <w:ind w:left="1191" w:hanging="1191"/>
        <w:jc w:val="both"/>
      </w:pPr>
      <w:r>
        <w:rPr>
          <w:sz w:val="28"/>
          <w:szCs w:val="28"/>
        </w:rPr>
        <w:tab/>
        <w:t xml:space="preserve">3.1 </w:t>
      </w:r>
      <w:r>
        <w:rPr>
          <w:rStyle w:val="1"/>
          <w:rFonts w:eastAsia="Times New Roman"/>
          <w:sz w:val="28"/>
          <w:szCs w:val="28"/>
        </w:rPr>
        <w:t>Визначення специфіки функціонування бази відпочинку «Адмірал» у сфері обслуговування клієнтів</w:t>
      </w:r>
    </w:p>
    <w:p w:rsidR="00000000" w:rsidRDefault="006A1D61">
      <w:pPr>
        <w:shd w:val="clear" w:color="auto" w:fill="FFFFFF"/>
        <w:spacing w:line="360" w:lineRule="auto"/>
        <w:ind w:firstLine="709"/>
        <w:jc w:val="both"/>
      </w:pPr>
    </w:p>
    <w:p w:rsidR="00000000" w:rsidRDefault="006A1D61">
      <w:pPr>
        <w:shd w:val="clear" w:color="auto" w:fill="FFFFFF"/>
        <w:spacing w:line="360" w:lineRule="auto"/>
        <w:ind w:firstLine="709"/>
        <w:jc w:val="both"/>
        <w:rPr>
          <w:rStyle w:val="1"/>
          <w:rFonts w:ascii="Times New Roman" w:hAnsi="Times New Roman" w:cs="Times New Roman"/>
          <w:sz w:val="28"/>
          <w:szCs w:val="28"/>
        </w:rPr>
      </w:pPr>
      <w:r>
        <w:rPr>
          <w:rStyle w:val="1"/>
          <w:sz w:val="28"/>
          <w:szCs w:val="28"/>
        </w:rPr>
        <w:t>База від</w:t>
      </w:r>
      <w:r>
        <w:rPr>
          <w:rStyle w:val="1"/>
          <w:sz w:val="28"/>
          <w:szCs w:val="28"/>
        </w:rPr>
        <w:t>починку «Адмірал» розташована біля берега Азовського моря, на серед</w:t>
      </w:r>
      <w:r>
        <w:rPr>
          <w:rStyle w:val="1"/>
          <w:rFonts w:ascii="Times New Roman" w:hAnsi="Times New Roman" w:cs="Times New Roman"/>
          <w:sz w:val="28"/>
          <w:szCs w:val="28"/>
        </w:rPr>
        <w:t xml:space="preserve">ній косі, на першій лінії. </w:t>
      </w:r>
    </w:p>
    <w:p w:rsidR="00000000" w:rsidRDefault="006A1D61">
      <w:pPr>
        <w:shd w:val="clear" w:color="auto" w:fill="FFFFFF"/>
        <w:spacing w:line="360" w:lineRule="auto"/>
        <w:ind w:firstLine="709"/>
        <w:jc w:val="both"/>
        <w:rPr>
          <w:rStyle w:val="1"/>
          <w:rFonts w:ascii="Times New Roman" w:hAnsi="Times New Roman" w:cs="Times New Roman"/>
          <w:sz w:val="28"/>
          <w:szCs w:val="28"/>
        </w:rPr>
      </w:pPr>
      <w:r>
        <w:rPr>
          <w:rStyle w:val="1"/>
          <w:rFonts w:ascii="Times New Roman" w:hAnsi="Times New Roman" w:cs="Times New Roman"/>
          <w:sz w:val="28"/>
          <w:szCs w:val="28"/>
        </w:rPr>
        <w:t xml:space="preserve">Місце знаходження підприємства: </w:t>
      </w:r>
      <w:r>
        <w:rPr>
          <w:rStyle w:val="1"/>
          <w:rFonts w:ascii="Times New Roman" w:hAnsi="Times New Roman" w:cs="Times New Roman"/>
          <w:color w:val="1D1D1B"/>
          <w:sz w:val="28"/>
          <w:szCs w:val="28"/>
        </w:rPr>
        <w:t>вул. Макарова 10, м. Бердянськ, Бердянський р-н 71100, Запорізька область, Україна.</w:t>
      </w:r>
    </w:p>
    <w:p w:rsidR="00000000" w:rsidRDefault="006A1D61">
      <w:pPr>
        <w:shd w:val="clear" w:color="auto" w:fill="FFFFFF"/>
        <w:spacing w:line="360" w:lineRule="auto"/>
        <w:ind w:firstLine="709"/>
        <w:jc w:val="both"/>
        <w:rPr>
          <w:rStyle w:val="1"/>
          <w:rFonts w:ascii="Times New Roman" w:hAnsi="Times New Roman" w:cs="Times New Roman"/>
          <w:sz w:val="28"/>
          <w:szCs w:val="28"/>
        </w:rPr>
      </w:pPr>
      <w:r>
        <w:rPr>
          <w:rStyle w:val="1"/>
          <w:rFonts w:ascii="Times New Roman" w:hAnsi="Times New Roman" w:cs="Times New Roman"/>
          <w:sz w:val="28"/>
          <w:szCs w:val="28"/>
        </w:rPr>
        <w:t>Предметом діяльності підприємства «Адмірал» є</w:t>
      </w:r>
      <w:r>
        <w:rPr>
          <w:rStyle w:val="1"/>
          <w:rFonts w:ascii="Times New Roman" w:hAnsi="Times New Roman" w:cs="Times New Roman"/>
          <w:sz w:val="28"/>
          <w:szCs w:val="28"/>
        </w:rPr>
        <w:t xml:space="preserve"> готельні та туристичні послуги. Підприємство здійснює свою діяльність в лікувально-оздоровчому напрямку.</w:t>
      </w:r>
      <w:r>
        <w:rPr>
          <w:rStyle w:val="1"/>
          <w:rFonts w:ascii="Times New Roman" w:hAnsi="Times New Roman" w:cs="Times New Roman"/>
          <w:sz w:val="28"/>
          <w:szCs w:val="28"/>
          <w:shd w:val="clear" w:color="auto" w:fill="FFFFFF"/>
        </w:rPr>
        <w:t xml:space="preserve"> Має всі необхідні ліцензії, зокрема на санаторно-курортну діяльність, надання послуг з харчування та проживання.</w:t>
      </w:r>
    </w:p>
    <w:p w:rsidR="00000000" w:rsidRDefault="006A1D61">
      <w:pPr>
        <w:spacing w:line="360" w:lineRule="auto"/>
        <w:ind w:firstLine="709"/>
        <w:jc w:val="both"/>
        <w:rPr>
          <w:rStyle w:val="1"/>
          <w:rFonts w:ascii="Times New Roman" w:hAnsi="Times New Roman" w:cs="Times New Roman"/>
          <w:sz w:val="28"/>
          <w:szCs w:val="28"/>
        </w:rPr>
      </w:pPr>
      <w:r>
        <w:rPr>
          <w:rStyle w:val="1"/>
          <w:rFonts w:ascii="Times New Roman" w:hAnsi="Times New Roman" w:cs="Times New Roman"/>
          <w:sz w:val="28"/>
          <w:szCs w:val="28"/>
        </w:rPr>
        <w:t>Процедура бронювання місць проживання</w:t>
      </w:r>
      <w:r>
        <w:rPr>
          <w:rStyle w:val="1"/>
          <w:rFonts w:ascii="Times New Roman" w:hAnsi="Times New Roman" w:cs="Times New Roman"/>
          <w:sz w:val="28"/>
          <w:szCs w:val="28"/>
        </w:rPr>
        <w:t xml:space="preserve"> на базі відпочинку «Адмірал» здійснюється   через систему Booking.com або по телефону, через комерційних представників (</w:t>
      </w:r>
      <w:proofErr w:type="spellStart"/>
      <w:r>
        <w:rPr>
          <w:rStyle w:val="1"/>
          <w:rFonts w:ascii="Times New Roman" w:hAnsi="Times New Roman" w:cs="Times New Roman"/>
          <w:sz w:val="28"/>
          <w:szCs w:val="28"/>
        </w:rPr>
        <w:t>турагентів</w:t>
      </w:r>
      <w:proofErr w:type="spellEnd"/>
      <w:r>
        <w:rPr>
          <w:rStyle w:val="1"/>
          <w:rFonts w:ascii="Times New Roman" w:hAnsi="Times New Roman" w:cs="Times New Roman"/>
          <w:sz w:val="28"/>
          <w:szCs w:val="28"/>
        </w:rPr>
        <w:t xml:space="preserve"> і туроператорів) </w:t>
      </w:r>
      <w:hyperlink r:id="rId8" w:history="1">
        <w:r>
          <w:rPr>
            <w:rStyle w:val="a3"/>
            <w:rFonts w:ascii="Times New Roman" w:hAnsi="Times New Roman" w:cs="Times New Roman"/>
            <w:color w:val="242424"/>
            <w:sz w:val="28"/>
            <w:szCs w:val="28"/>
            <w:u w:val="none"/>
            <w:shd w:val="clear" w:color="auto" w:fill="FFFFFF"/>
          </w:rPr>
          <w:t>https://moretur.top/uk/admiral</w:t>
        </w:r>
      </w:hyperlink>
      <w:r>
        <w:rPr>
          <w:rStyle w:val="1"/>
          <w:rFonts w:ascii="Times New Roman" w:hAnsi="Times New Roman" w:cs="Times New Roman"/>
          <w:sz w:val="28"/>
          <w:szCs w:val="28"/>
        </w:rPr>
        <w:t>, поштою, телексом, факсом, ел</w:t>
      </w:r>
      <w:r>
        <w:rPr>
          <w:rStyle w:val="1"/>
          <w:rFonts w:ascii="Times New Roman" w:hAnsi="Times New Roman" w:cs="Times New Roman"/>
          <w:sz w:val="28"/>
          <w:szCs w:val="28"/>
        </w:rPr>
        <w:t>ектронною поштою.</w:t>
      </w:r>
    </w:p>
    <w:p w:rsidR="00000000" w:rsidRDefault="006A1D61">
      <w:pPr>
        <w:shd w:val="clear" w:color="auto" w:fill="FFFFFF"/>
        <w:spacing w:line="360" w:lineRule="auto"/>
        <w:ind w:firstLine="709"/>
        <w:jc w:val="both"/>
        <w:rPr>
          <w:rStyle w:val="1"/>
          <w:sz w:val="28"/>
          <w:szCs w:val="28"/>
        </w:rPr>
      </w:pPr>
      <w:r>
        <w:rPr>
          <w:rStyle w:val="1"/>
          <w:rFonts w:ascii="Times New Roman" w:hAnsi="Times New Roman" w:cs="Times New Roman"/>
          <w:sz w:val="28"/>
          <w:szCs w:val="28"/>
        </w:rPr>
        <w:t>База відпочинку спроможна розмістити понад 350 осіб. Сучасні спальні котеджі з комфортабельними номерами і спальні будиночки в поєднанні з чистим пляжем, зроблять ваш відпочинок незабутнім. Територія бази відпочинку упорядкована і засадже</w:t>
      </w:r>
      <w:r>
        <w:rPr>
          <w:rStyle w:val="1"/>
          <w:rFonts w:ascii="Times New Roman" w:hAnsi="Times New Roman" w:cs="Times New Roman"/>
          <w:sz w:val="28"/>
          <w:szCs w:val="28"/>
        </w:rPr>
        <w:t>на зеленню та квітами.</w:t>
      </w:r>
    </w:p>
    <w:p w:rsidR="00000000" w:rsidRDefault="006A1D61">
      <w:pPr>
        <w:shd w:val="clear" w:color="auto" w:fill="FFFFFF"/>
        <w:spacing w:line="360" w:lineRule="auto"/>
        <w:ind w:firstLine="709"/>
        <w:jc w:val="both"/>
        <w:rPr>
          <w:rStyle w:val="1"/>
          <w:rFonts w:ascii="Times New Roman" w:hAnsi="Times New Roman" w:cs="Times New Roman"/>
          <w:sz w:val="28"/>
          <w:szCs w:val="28"/>
        </w:rPr>
      </w:pPr>
      <w:r>
        <w:rPr>
          <w:rStyle w:val="1"/>
          <w:sz w:val="28"/>
          <w:szCs w:val="28"/>
        </w:rPr>
        <w:t xml:space="preserve">У бази свій пляж, що регулярно прибирається і </w:t>
      </w:r>
      <w:proofErr w:type="spellStart"/>
      <w:r>
        <w:rPr>
          <w:rStyle w:val="1"/>
          <w:sz w:val="28"/>
          <w:szCs w:val="28"/>
        </w:rPr>
        <w:t>облаштований</w:t>
      </w:r>
      <w:proofErr w:type="spellEnd"/>
      <w:r>
        <w:rPr>
          <w:rStyle w:val="1"/>
          <w:sz w:val="28"/>
          <w:szCs w:val="28"/>
        </w:rPr>
        <w:t xml:space="preserve"> навісами.</w:t>
      </w:r>
    </w:p>
    <w:p w:rsidR="00000000" w:rsidRDefault="006A1D61">
      <w:pPr>
        <w:shd w:val="clear" w:color="auto" w:fill="FFFFFF"/>
        <w:spacing w:line="360" w:lineRule="auto"/>
        <w:ind w:firstLine="709"/>
        <w:jc w:val="both"/>
        <w:rPr>
          <w:rStyle w:val="1"/>
          <w:rFonts w:ascii="Times New Roman" w:hAnsi="Times New Roman" w:cs="Times New Roman"/>
          <w:sz w:val="28"/>
          <w:szCs w:val="28"/>
        </w:rPr>
      </w:pPr>
      <w:r>
        <w:rPr>
          <w:rStyle w:val="1"/>
          <w:rFonts w:ascii="Times New Roman" w:hAnsi="Times New Roman" w:cs="Times New Roman"/>
          <w:sz w:val="28"/>
          <w:szCs w:val="28"/>
        </w:rPr>
        <w:t xml:space="preserve">Триразове харчування з рекомендованим меню. За бажанням можна замовити дитяче харчування. </w:t>
      </w:r>
    </w:p>
    <w:p w:rsidR="00000000" w:rsidRDefault="006A1D61">
      <w:pPr>
        <w:shd w:val="clear" w:color="auto" w:fill="FFFFFF"/>
        <w:spacing w:line="360" w:lineRule="auto"/>
        <w:ind w:firstLine="709"/>
        <w:jc w:val="both"/>
        <w:rPr>
          <w:rStyle w:val="1"/>
          <w:sz w:val="28"/>
          <w:szCs w:val="28"/>
        </w:rPr>
      </w:pPr>
      <w:r>
        <w:rPr>
          <w:rStyle w:val="1"/>
          <w:rFonts w:ascii="Times New Roman" w:hAnsi="Times New Roman" w:cs="Times New Roman"/>
          <w:sz w:val="28"/>
          <w:szCs w:val="28"/>
        </w:rPr>
        <w:lastRenderedPageBreak/>
        <w:t>Послуги та інфраструктура. Кафе-бар з літнім майданчиком на 80-100 чолові</w:t>
      </w:r>
      <w:r>
        <w:rPr>
          <w:rStyle w:val="1"/>
          <w:rFonts w:ascii="Times New Roman" w:hAnsi="Times New Roman" w:cs="Times New Roman"/>
          <w:sz w:val="28"/>
          <w:szCs w:val="28"/>
        </w:rPr>
        <w:t>к, дитяча кімната з аніматором для дітей, спортивний майданчик, для пляжного волейболу і настільного тенісу. Зустріч гостей з залізничного вокзалу.</w:t>
      </w:r>
      <w:r>
        <w:rPr>
          <w:rStyle w:val="1"/>
          <w:rFonts w:ascii="Times New Roman" w:hAnsi="Times New Roman" w:cs="Times New Roman"/>
          <w:color w:val="1D1D1B"/>
          <w:sz w:val="28"/>
          <w:szCs w:val="28"/>
        </w:rPr>
        <w:br/>
      </w:r>
      <w:r>
        <w:rPr>
          <w:rStyle w:val="1"/>
          <w:sz w:val="28"/>
          <w:szCs w:val="28"/>
        </w:rPr>
        <w:tab/>
        <w:t>У цілому комплекс орієнтований на сімейний відпочинок.</w:t>
      </w:r>
    </w:p>
    <w:p w:rsidR="00000000" w:rsidRDefault="006A1D61">
      <w:pPr>
        <w:shd w:val="clear" w:color="auto" w:fill="FFFFFF"/>
        <w:spacing w:line="360" w:lineRule="auto"/>
        <w:ind w:firstLine="709"/>
        <w:jc w:val="both"/>
        <w:rPr>
          <w:sz w:val="28"/>
          <w:szCs w:val="28"/>
        </w:rPr>
      </w:pPr>
      <w:r>
        <w:rPr>
          <w:rStyle w:val="1"/>
          <w:sz w:val="28"/>
          <w:szCs w:val="28"/>
        </w:rPr>
        <w:t xml:space="preserve">База має двоповерхові капітальні корпуси та спальні </w:t>
      </w:r>
      <w:r>
        <w:rPr>
          <w:rStyle w:val="1"/>
          <w:sz w:val="28"/>
          <w:szCs w:val="28"/>
        </w:rPr>
        <w:t xml:space="preserve">будиночки, клас яких відповідає стандартам готельної номенклатури. </w:t>
      </w:r>
      <w:r>
        <w:rPr>
          <w:rStyle w:val="1"/>
          <w:rFonts w:ascii="Times New Roman" w:hAnsi="Times New Roman" w:cs="Times New Roman"/>
          <w:sz w:val="28"/>
          <w:szCs w:val="28"/>
        </w:rPr>
        <w:t xml:space="preserve">Спальних будиночків </w:t>
      </w:r>
      <w:r>
        <w:rPr>
          <w:rStyle w:val="1"/>
          <w:rFonts w:ascii="Times New Roman" w:hAnsi="Times New Roman" w:cs="Times New Roman"/>
          <w:sz w:val="28"/>
          <w:szCs w:val="28"/>
        </w:rPr>
        <w:t>–</w:t>
      </w:r>
      <w:r>
        <w:rPr>
          <w:rStyle w:val="1"/>
          <w:rFonts w:ascii="Times New Roman" w:hAnsi="Times New Roman" w:cs="Times New Roman"/>
          <w:sz w:val="28"/>
          <w:szCs w:val="28"/>
        </w:rPr>
        <w:t xml:space="preserve"> 52, </w:t>
      </w:r>
      <w:proofErr w:type="spellStart"/>
      <w:r>
        <w:rPr>
          <w:rStyle w:val="1"/>
          <w:rFonts w:ascii="Times New Roman" w:hAnsi="Times New Roman" w:cs="Times New Roman"/>
          <w:sz w:val="28"/>
          <w:szCs w:val="28"/>
        </w:rPr>
        <w:t>люксів</w:t>
      </w:r>
      <w:proofErr w:type="spellEnd"/>
      <w:r>
        <w:rPr>
          <w:rStyle w:val="1"/>
          <w:rFonts w:ascii="Times New Roman" w:hAnsi="Times New Roman" w:cs="Times New Roman"/>
          <w:sz w:val="28"/>
          <w:szCs w:val="28"/>
        </w:rPr>
        <w:t xml:space="preserve"> </w:t>
      </w:r>
      <w:r>
        <w:rPr>
          <w:rStyle w:val="1"/>
          <w:rFonts w:ascii="Times New Roman" w:hAnsi="Times New Roman" w:cs="Times New Roman"/>
          <w:sz w:val="28"/>
          <w:szCs w:val="28"/>
        </w:rPr>
        <w:t>–</w:t>
      </w:r>
      <w:r>
        <w:rPr>
          <w:rStyle w:val="1"/>
          <w:rFonts w:ascii="Times New Roman" w:hAnsi="Times New Roman" w:cs="Times New Roman"/>
          <w:sz w:val="28"/>
          <w:szCs w:val="28"/>
        </w:rPr>
        <w:t xml:space="preserve"> 36. Спальний будиночок, 2 кімнати (кухня, спальня), 20м.кв. Люкс, 2 кімнати (кухня, спальня, санвузол), 25м.кв., кондиціонер.</w:t>
      </w:r>
    </w:p>
    <w:p w:rsidR="00000000" w:rsidRDefault="006A1D61">
      <w:pPr>
        <w:shd w:val="clear" w:color="auto" w:fill="FFFFFF"/>
        <w:spacing w:line="360" w:lineRule="auto"/>
        <w:ind w:firstLine="709"/>
        <w:jc w:val="both"/>
        <w:rPr>
          <w:rStyle w:val="1"/>
          <w:sz w:val="28"/>
          <w:szCs w:val="28"/>
        </w:rPr>
      </w:pPr>
      <w:r>
        <w:rPr>
          <w:sz w:val="28"/>
          <w:szCs w:val="28"/>
        </w:rPr>
        <w:t>Досить важливим фактором у д</w:t>
      </w:r>
      <w:r>
        <w:rPr>
          <w:sz w:val="28"/>
          <w:szCs w:val="28"/>
        </w:rPr>
        <w:t>іяльності підприємства є кадрове забезпечення. Від таких чинників як наявність кваліфікованих, респектабельних, молодих та енергійних працівників, які сповнені бажанням вивести на високий рівень розвитку своє підприємство залежить  діяльність та рентабельн</w:t>
      </w:r>
      <w:r>
        <w:rPr>
          <w:sz w:val="28"/>
          <w:szCs w:val="28"/>
        </w:rPr>
        <w:t xml:space="preserve">ість підприємства. </w:t>
      </w:r>
    </w:p>
    <w:p w:rsidR="00000000" w:rsidRDefault="006A1D61">
      <w:pPr>
        <w:spacing w:line="360" w:lineRule="auto"/>
        <w:ind w:firstLine="709"/>
        <w:jc w:val="both"/>
      </w:pPr>
      <w:r>
        <w:rPr>
          <w:rStyle w:val="1"/>
          <w:sz w:val="28"/>
          <w:szCs w:val="28"/>
        </w:rPr>
        <w:t>Аналіз діяльності підприємства показав, що не є доцільно утримувати великий штат працівників. На підприємстві є оптимальний склад працівників, який забезпечує повноцінну роботу бази відпочинку «Адмірал». В Приватному підприємстві перева</w:t>
      </w:r>
      <w:r>
        <w:rPr>
          <w:rStyle w:val="1"/>
          <w:sz w:val="28"/>
          <w:szCs w:val="28"/>
        </w:rPr>
        <w:t xml:space="preserve">жає демократичний стиль управління, тобто відбувається заохочення працівників у вирішенні певних питань, підготовці і обговоренні рішень </w:t>
      </w:r>
      <w:r>
        <w:rPr>
          <w:rStyle w:val="1"/>
          <w:bCs/>
          <w:sz w:val="28"/>
          <w:szCs w:val="28"/>
        </w:rPr>
        <w:t>тощо.</w:t>
      </w:r>
    </w:p>
    <w:p w:rsidR="00000000" w:rsidRDefault="006A1D61">
      <w:pPr>
        <w:spacing w:line="360" w:lineRule="auto"/>
        <w:ind w:firstLine="709"/>
        <w:jc w:val="both"/>
      </w:pPr>
    </w:p>
    <w:p w:rsidR="00000000" w:rsidRDefault="006A1D61">
      <w:pPr>
        <w:tabs>
          <w:tab w:val="left" w:pos="-116"/>
        </w:tabs>
        <w:spacing w:line="360" w:lineRule="auto"/>
        <w:ind w:left="737" w:hanging="624"/>
        <w:jc w:val="both"/>
      </w:pPr>
      <w:r>
        <w:rPr>
          <w:rStyle w:val="1"/>
          <w:sz w:val="28"/>
          <w:szCs w:val="28"/>
        </w:rPr>
        <w:tab/>
        <w:t>3.2 Особливості надання основних та додаткових послуг клієнтам бази   відпочинку «Адмірал»</w:t>
      </w:r>
    </w:p>
    <w:p w:rsidR="00000000" w:rsidRDefault="006A1D61">
      <w:pPr>
        <w:spacing w:line="360" w:lineRule="auto"/>
        <w:ind w:firstLine="709"/>
        <w:jc w:val="both"/>
      </w:pPr>
    </w:p>
    <w:p w:rsidR="00000000" w:rsidRDefault="006A1D61">
      <w:pPr>
        <w:spacing w:line="360" w:lineRule="auto"/>
        <w:ind w:firstLine="709"/>
        <w:jc w:val="both"/>
        <w:rPr>
          <w:sz w:val="28"/>
          <w:szCs w:val="28"/>
        </w:rPr>
      </w:pPr>
      <w:r>
        <w:rPr>
          <w:rStyle w:val="1"/>
          <w:sz w:val="28"/>
          <w:szCs w:val="28"/>
        </w:rPr>
        <w:t>Отже головною конце</w:t>
      </w:r>
      <w:r>
        <w:rPr>
          <w:rStyle w:val="1"/>
          <w:sz w:val="28"/>
          <w:szCs w:val="28"/>
        </w:rPr>
        <w:t>пцією бази відпочинку «Адмірал»  є надання розміщення, харчування і ряду додаткових платних та безкоштовних послуг людям, які прагнуть до відпочинку і відновлення здоров’я.</w:t>
      </w:r>
    </w:p>
    <w:p w:rsidR="00000000" w:rsidRDefault="006A1D61">
      <w:pPr>
        <w:spacing w:line="360" w:lineRule="auto"/>
        <w:ind w:firstLine="709"/>
        <w:jc w:val="both"/>
        <w:rPr>
          <w:rFonts w:ascii="Times New Roman" w:hAnsi="Times New Roman" w:cs="Times New Roman"/>
          <w:sz w:val="28"/>
          <w:szCs w:val="28"/>
        </w:rPr>
      </w:pPr>
      <w:r>
        <w:rPr>
          <w:sz w:val="28"/>
          <w:szCs w:val="28"/>
        </w:rPr>
        <w:t xml:space="preserve">Нижче представлені ціни на проживання на </w:t>
      </w:r>
      <w:r>
        <w:rPr>
          <w:rStyle w:val="1"/>
          <w:sz w:val="28"/>
          <w:szCs w:val="28"/>
        </w:rPr>
        <w:t xml:space="preserve">базі відпочинку </w:t>
      </w:r>
      <w:r>
        <w:rPr>
          <w:sz w:val="28"/>
          <w:szCs w:val="28"/>
        </w:rPr>
        <w:t>«Адмірал».</w:t>
      </w:r>
    </w:p>
    <w:p w:rsidR="00000000" w:rsidRDefault="006A1D6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поточний мом</w:t>
      </w:r>
      <w:r>
        <w:rPr>
          <w:rFonts w:ascii="Times New Roman" w:hAnsi="Times New Roman" w:cs="Times New Roman"/>
          <w:sz w:val="28"/>
          <w:szCs w:val="28"/>
        </w:rPr>
        <w:t xml:space="preserve">ент ціни на 2023 рік не визначені, ціни вказано на 2021 рік. </w:t>
      </w:r>
    </w:p>
    <w:p w:rsidR="00000000" w:rsidRDefault="006A1D61">
      <w:pPr>
        <w:spacing w:line="360" w:lineRule="auto"/>
        <w:ind w:firstLine="709"/>
        <w:jc w:val="both"/>
        <w:rPr>
          <w:sz w:val="28"/>
          <w:szCs w:val="28"/>
        </w:rPr>
      </w:pPr>
      <w:r>
        <w:rPr>
          <w:rFonts w:ascii="Times New Roman" w:hAnsi="Times New Roman" w:cs="Times New Roman"/>
          <w:sz w:val="28"/>
          <w:szCs w:val="28"/>
        </w:rPr>
        <w:t xml:space="preserve">Ціна за номер «Люкс» від 700 до 1030 </w:t>
      </w:r>
      <w:proofErr w:type="spellStart"/>
      <w:r>
        <w:rPr>
          <w:rFonts w:ascii="Times New Roman" w:hAnsi="Times New Roman" w:cs="Times New Roman"/>
          <w:sz w:val="28"/>
          <w:szCs w:val="28"/>
        </w:rPr>
        <w:t>грн</w:t>
      </w:r>
      <w:proofErr w:type="spellEnd"/>
      <w:r>
        <w:rPr>
          <w:rFonts w:ascii="Times New Roman" w:hAnsi="Times New Roman" w:cs="Times New Roman"/>
          <w:sz w:val="28"/>
          <w:szCs w:val="28"/>
        </w:rPr>
        <w:t xml:space="preserve"> на добу за номер. Спальний будиночок від 850 до 980 </w:t>
      </w:r>
      <w:proofErr w:type="spellStart"/>
      <w:r>
        <w:rPr>
          <w:rFonts w:ascii="Times New Roman" w:hAnsi="Times New Roman" w:cs="Times New Roman"/>
          <w:sz w:val="28"/>
          <w:szCs w:val="28"/>
        </w:rPr>
        <w:t>грн</w:t>
      </w:r>
      <w:proofErr w:type="spellEnd"/>
      <w:r>
        <w:rPr>
          <w:rFonts w:ascii="Times New Roman" w:hAnsi="Times New Roman" w:cs="Times New Roman"/>
          <w:sz w:val="28"/>
          <w:szCs w:val="28"/>
        </w:rPr>
        <w:t xml:space="preserve"> на добу за номер.</w:t>
      </w:r>
    </w:p>
    <w:p w:rsidR="00000000" w:rsidRDefault="006A1D61">
      <w:pPr>
        <w:spacing w:line="360" w:lineRule="auto"/>
        <w:ind w:firstLine="709"/>
        <w:jc w:val="both"/>
        <w:rPr>
          <w:i/>
          <w:sz w:val="28"/>
          <w:szCs w:val="28"/>
        </w:rPr>
      </w:pPr>
      <w:r>
        <w:rPr>
          <w:sz w:val="28"/>
          <w:szCs w:val="28"/>
        </w:rPr>
        <w:br/>
      </w:r>
      <w:r>
        <w:rPr>
          <w:sz w:val="28"/>
          <w:szCs w:val="28"/>
        </w:rPr>
        <w:tab/>
        <w:t xml:space="preserve">Нижче подано характеристику </w:t>
      </w:r>
      <w:proofErr w:type="spellStart"/>
      <w:r>
        <w:rPr>
          <w:sz w:val="28"/>
          <w:szCs w:val="28"/>
        </w:rPr>
        <w:t>номурного</w:t>
      </w:r>
      <w:proofErr w:type="spellEnd"/>
      <w:r>
        <w:rPr>
          <w:sz w:val="28"/>
          <w:szCs w:val="28"/>
        </w:rPr>
        <w:t xml:space="preserve"> фонду бази.</w:t>
      </w:r>
    </w:p>
    <w:p w:rsidR="00000000" w:rsidRDefault="006A1D61">
      <w:pPr>
        <w:spacing w:line="360" w:lineRule="auto"/>
        <w:ind w:firstLine="709"/>
        <w:jc w:val="both"/>
        <w:rPr>
          <w:rStyle w:val="1"/>
          <w:rFonts w:ascii="Times New Roman" w:hAnsi="Times New Roman" w:cs="Times New Roman"/>
          <w:sz w:val="28"/>
          <w:szCs w:val="28"/>
        </w:rPr>
      </w:pPr>
      <w:r>
        <w:rPr>
          <w:i/>
          <w:sz w:val="28"/>
          <w:szCs w:val="28"/>
        </w:rPr>
        <w:t xml:space="preserve">Номер </w:t>
      </w:r>
      <w:r>
        <w:rPr>
          <w:sz w:val="28"/>
          <w:szCs w:val="28"/>
        </w:rPr>
        <w:t>«Люкс».</w:t>
      </w:r>
    </w:p>
    <w:p w:rsidR="00000000" w:rsidRDefault="006A1D61">
      <w:pPr>
        <w:spacing w:line="360" w:lineRule="auto"/>
        <w:ind w:firstLine="709"/>
        <w:jc w:val="both"/>
        <w:rPr>
          <w:rStyle w:val="1"/>
          <w:sz w:val="28"/>
          <w:szCs w:val="28"/>
        </w:rPr>
      </w:pPr>
      <w:r>
        <w:rPr>
          <w:rStyle w:val="1"/>
          <w:rFonts w:ascii="Times New Roman" w:hAnsi="Times New Roman" w:cs="Times New Roman"/>
          <w:sz w:val="28"/>
          <w:szCs w:val="28"/>
        </w:rPr>
        <w:t>Ціна за номер</w:t>
      </w:r>
      <w:r>
        <w:rPr>
          <w:rStyle w:val="1"/>
          <w:rFonts w:ascii="Times New Roman" w:hAnsi="Times New Roman" w:cs="Times New Roman"/>
          <w:sz w:val="28"/>
          <w:szCs w:val="28"/>
        </w:rPr>
        <w:t xml:space="preserve"> «Люкс» від 2000 до 2250 </w:t>
      </w:r>
      <w:proofErr w:type="spellStart"/>
      <w:r>
        <w:rPr>
          <w:rStyle w:val="1"/>
          <w:rFonts w:ascii="Times New Roman" w:hAnsi="Times New Roman" w:cs="Times New Roman"/>
          <w:sz w:val="28"/>
          <w:szCs w:val="28"/>
        </w:rPr>
        <w:t>грн</w:t>
      </w:r>
      <w:proofErr w:type="spellEnd"/>
      <w:r>
        <w:rPr>
          <w:rStyle w:val="1"/>
          <w:rFonts w:ascii="Times New Roman" w:hAnsi="Times New Roman" w:cs="Times New Roman"/>
          <w:sz w:val="28"/>
          <w:szCs w:val="28"/>
        </w:rPr>
        <w:t xml:space="preserve"> на добу за номер </w:t>
      </w:r>
    </w:p>
    <w:p w:rsidR="00000000" w:rsidRDefault="006A1D61">
      <w:pPr>
        <w:spacing w:line="360" w:lineRule="auto"/>
        <w:ind w:firstLine="709"/>
        <w:jc w:val="both"/>
        <w:rPr>
          <w:rStyle w:val="1"/>
          <w:sz w:val="28"/>
          <w:szCs w:val="28"/>
        </w:rPr>
      </w:pPr>
      <w:r>
        <w:rPr>
          <w:rStyle w:val="1"/>
          <w:sz w:val="28"/>
          <w:szCs w:val="28"/>
        </w:rPr>
        <w:t>Коридор, вітальня з кухонною зоною, баром, двох роздільних кімнат і двох повноцінних санвузлів з цілодобовим постачанням прісної води.</w:t>
      </w:r>
    </w:p>
    <w:p w:rsidR="00000000" w:rsidRDefault="006A1D61">
      <w:pPr>
        <w:spacing w:line="360" w:lineRule="auto"/>
        <w:ind w:firstLine="709"/>
        <w:jc w:val="both"/>
        <w:rPr>
          <w:rStyle w:val="1"/>
          <w:sz w:val="28"/>
          <w:szCs w:val="28"/>
        </w:rPr>
      </w:pPr>
      <w:r>
        <w:rPr>
          <w:rStyle w:val="1"/>
          <w:sz w:val="28"/>
          <w:szCs w:val="28"/>
        </w:rPr>
        <w:t>Кухонна зона: барна стійка, меблі, раковина, холодильник, мікрохвильова пі</w:t>
      </w:r>
      <w:r>
        <w:rPr>
          <w:rStyle w:val="1"/>
          <w:sz w:val="28"/>
          <w:szCs w:val="28"/>
        </w:rPr>
        <w:t xml:space="preserve">ч, </w:t>
      </w:r>
      <w:proofErr w:type="spellStart"/>
      <w:r>
        <w:rPr>
          <w:rStyle w:val="1"/>
          <w:sz w:val="28"/>
          <w:szCs w:val="28"/>
        </w:rPr>
        <w:t>електрочайник</w:t>
      </w:r>
      <w:proofErr w:type="spellEnd"/>
      <w:r>
        <w:rPr>
          <w:rStyle w:val="1"/>
          <w:sz w:val="28"/>
          <w:szCs w:val="28"/>
        </w:rPr>
        <w:t xml:space="preserve"> і набір посуди.</w:t>
      </w:r>
    </w:p>
    <w:p w:rsidR="00000000" w:rsidRDefault="006A1D61">
      <w:pPr>
        <w:spacing w:line="360" w:lineRule="auto"/>
        <w:ind w:firstLine="709"/>
        <w:jc w:val="both"/>
        <w:rPr>
          <w:rStyle w:val="1"/>
          <w:sz w:val="28"/>
          <w:szCs w:val="28"/>
        </w:rPr>
      </w:pPr>
      <w:r>
        <w:rPr>
          <w:rStyle w:val="1"/>
          <w:sz w:val="28"/>
          <w:szCs w:val="28"/>
        </w:rPr>
        <w:t>У гостьовій: двомісний розкладний кутовий диван, м’які меблі, спліт-система, телевізор зі супутниковим ТБ, фен, праска, гладильна дошка і сушила.</w:t>
      </w:r>
    </w:p>
    <w:p w:rsidR="00000000" w:rsidRDefault="006A1D61">
      <w:pPr>
        <w:spacing w:line="360" w:lineRule="auto"/>
        <w:ind w:firstLine="709"/>
        <w:jc w:val="both"/>
        <w:rPr>
          <w:i/>
          <w:sz w:val="28"/>
          <w:szCs w:val="28"/>
        </w:rPr>
      </w:pPr>
      <w:r>
        <w:rPr>
          <w:rStyle w:val="1"/>
          <w:sz w:val="28"/>
          <w:szCs w:val="28"/>
        </w:rPr>
        <w:t>У першій спальні: велика ліжко двоспальна, тумбочки, шафа, спліт-система і те</w:t>
      </w:r>
      <w:r>
        <w:rPr>
          <w:rStyle w:val="1"/>
          <w:sz w:val="28"/>
          <w:szCs w:val="28"/>
        </w:rPr>
        <w:t>левізор зі супутниковим ТБ, у другій – дві односпальні броваті, шафа, спліт-система і телевізор зі супутниковим ТБ.</w:t>
      </w:r>
    </w:p>
    <w:p w:rsidR="00000000" w:rsidRDefault="006A1D61">
      <w:pPr>
        <w:spacing w:line="360" w:lineRule="auto"/>
        <w:ind w:firstLine="709"/>
        <w:jc w:val="both"/>
        <w:rPr>
          <w:rStyle w:val="1"/>
          <w:rFonts w:ascii="Times New Roman" w:hAnsi="Times New Roman" w:cs="Times New Roman"/>
          <w:sz w:val="28"/>
          <w:szCs w:val="28"/>
        </w:rPr>
      </w:pPr>
      <w:r>
        <w:rPr>
          <w:i/>
          <w:sz w:val="28"/>
          <w:szCs w:val="28"/>
        </w:rPr>
        <w:t>Номер</w:t>
      </w:r>
      <w:r>
        <w:rPr>
          <w:sz w:val="28"/>
          <w:szCs w:val="28"/>
        </w:rPr>
        <w:t xml:space="preserve"> «</w:t>
      </w:r>
      <w:proofErr w:type="spellStart"/>
      <w:r>
        <w:rPr>
          <w:sz w:val="28"/>
          <w:szCs w:val="28"/>
        </w:rPr>
        <w:t>Полулюкс</w:t>
      </w:r>
      <w:proofErr w:type="spellEnd"/>
      <w:r>
        <w:rPr>
          <w:sz w:val="28"/>
          <w:szCs w:val="28"/>
        </w:rPr>
        <w:t>»</w:t>
      </w:r>
      <w:r>
        <w:rPr>
          <w:i/>
          <w:sz w:val="28"/>
          <w:szCs w:val="28"/>
        </w:rPr>
        <w:t xml:space="preserve"> </w:t>
      </w:r>
    </w:p>
    <w:p w:rsidR="00000000" w:rsidRDefault="006A1D61">
      <w:pPr>
        <w:spacing w:line="360" w:lineRule="auto"/>
        <w:ind w:firstLine="709"/>
        <w:jc w:val="both"/>
        <w:rPr>
          <w:rStyle w:val="1"/>
          <w:sz w:val="28"/>
          <w:szCs w:val="28"/>
        </w:rPr>
      </w:pPr>
      <w:r>
        <w:rPr>
          <w:rStyle w:val="1"/>
          <w:rFonts w:ascii="Times New Roman" w:hAnsi="Times New Roman" w:cs="Times New Roman"/>
          <w:sz w:val="28"/>
          <w:szCs w:val="28"/>
        </w:rPr>
        <w:t xml:space="preserve">Ціна за номер від 1350 до 2000 </w:t>
      </w:r>
      <w:proofErr w:type="spellStart"/>
      <w:r>
        <w:rPr>
          <w:rStyle w:val="1"/>
          <w:rFonts w:ascii="Times New Roman" w:hAnsi="Times New Roman" w:cs="Times New Roman"/>
          <w:sz w:val="28"/>
          <w:szCs w:val="28"/>
        </w:rPr>
        <w:t>грн</w:t>
      </w:r>
      <w:proofErr w:type="spellEnd"/>
      <w:r>
        <w:rPr>
          <w:rStyle w:val="1"/>
          <w:rFonts w:ascii="Times New Roman" w:hAnsi="Times New Roman" w:cs="Times New Roman"/>
          <w:sz w:val="28"/>
          <w:szCs w:val="28"/>
        </w:rPr>
        <w:t xml:space="preserve"> на добу за номер </w:t>
      </w:r>
    </w:p>
    <w:p w:rsidR="00000000" w:rsidRDefault="006A1D61">
      <w:pPr>
        <w:spacing w:line="360" w:lineRule="auto"/>
        <w:ind w:firstLine="709"/>
        <w:jc w:val="both"/>
        <w:rPr>
          <w:rStyle w:val="1"/>
          <w:sz w:val="28"/>
          <w:szCs w:val="28"/>
        </w:rPr>
      </w:pPr>
      <w:r>
        <w:rPr>
          <w:rStyle w:val="1"/>
          <w:sz w:val="28"/>
          <w:szCs w:val="28"/>
        </w:rPr>
        <w:t xml:space="preserve">Кожен номер складається з коридору, спальні, повноцінного санвузла з </w:t>
      </w:r>
      <w:r>
        <w:rPr>
          <w:rStyle w:val="1"/>
          <w:sz w:val="28"/>
          <w:szCs w:val="28"/>
        </w:rPr>
        <w:t>цілодобовим постачанням прісної води.</w:t>
      </w:r>
    </w:p>
    <w:p w:rsidR="00000000" w:rsidRDefault="006A1D61">
      <w:pPr>
        <w:spacing w:line="360" w:lineRule="auto"/>
        <w:ind w:firstLine="709"/>
        <w:jc w:val="both"/>
        <w:rPr>
          <w:rStyle w:val="1"/>
          <w:sz w:val="28"/>
          <w:szCs w:val="28"/>
        </w:rPr>
      </w:pPr>
      <w:r>
        <w:rPr>
          <w:rStyle w:val="1"/>
          <w:sz w:val="28"/>
          <w:szCs w:val="28"/>
        </w:rPr>
        <w:t>У вітальні – двомісний розкладний кутовий диван, спліт-система і телевізор зі супутниковим ТБ.</w:t>
      </w:r>
    </w:p>
    <w:p w:rsidR="00000000" w:rsidRDefault="006A1D61">
      <w:pPr>
        <w:spacing w:line="360" w:lineRule="auto"/>
        <w:ind w:firstLine="709"/>
        <w:jc w:val="both"/>
        <w:rPr>
          <w:i/>
          <w:sz w:val="28"/>
          <w:szCs w:val="28"/>
        </w:rPr>
      </w:pPr>
      <w:r>
        <w:rPr>
          <w:rStyle w:val="1"/>
          <w:sz w:val="28"/>
          <w:szCs w:val="28"/>
        </w:rPr>
        <w:t>У спальні дві односпальні ліжка, тумбочки, шафа, спліт-система і телевізор зі супутниковим ТБ.</w:t>
      </w:r>
    </w:p>
    <w:p w:rsidR="00000000" w:rsidRDefault="006A1D61">
      <w:pPr>
        <w:spacing w:line="360" w:lineRule="auto"/>
        <w:ind w:firstLine="709"/>
        <w:jc w:val="both"/>
        <w:rPr>
          <w:rStyle w:val="1"/>
          <w:rFonts w:ascii="Times New Roman" w:hAnsi="Times New Roman" w:cs="Times New Roman"/>
          <w:sz w:val="28"/>
          <w:szCs w:val="28"/>
        </w:rPr>
      </w:pPr>
      <w:r>
        <w:rPr>
          <w:i/>
          <w:sz w:val="28"/>
          <w:szCs w:val="28"/>
        </w:rPr>
        <w:t xml:space="preserve">Номера </w:t>
      </w:r>
      <w:r>
        <w:rPr>
          <w:sz w:val="28"/>
          <w:szCs w:val="28"/>
        </w:rPr>
        <w:t>«Сімейні»</w:t>
      </w:r>
    </w:p>
    <w:p w:rsidR="00000000" w:rsidRDefault="006A1D61">
      <w:pPr>
        <w:spacing w:line="360" w:lineRule="auto"/>
        <w:ind w:firstLine="709"/>
        <w:jc w:val="both"/>
        <w:rPr>
          <w:rStyle w:val="1"/>
          <w:sz w:val="28"/>
          <w:szCs w:val="28"/>
        </w:rPr>
      </w:pPr>
      <w:r>
        <w:rPr>
          <w:rStyle w:val="1"/>
          <w:rFonts w:ascii="Times New Roman" w:hAnsi="Times New Roman" w:cs="Times New Roman"/>
          <w:sz w:val="28"/>
          <w:szCs w:val="28"/>
        </w:rPr>
        <w:t>Ціна за ном</w:t>
      </w:r>
      <w:r>
        <w:rPr>
          <w:rStyle w:val="1"/>
          <w:rFonts w:ascii="Times New Roman" w:hAnsi="Times New Roman" w:cs="Times New Roman"/>
          <w:sz w:val="28"/>
          <w:szCs w:val="28"/>
        </w:rPr>
        <w:t xml:space="preserve">ер «Сімейний» від 3000 до 3600 </w:t>
      </w:r>
      <w:proofErr w:type="spellStart"/>
      <w:r>
        <w:rPr>
          <w:rStyle w:val="1"/>
          <w:rFonts w:ascii="Times New Roman" w:hAnsi="Times New Roman" w:cs="Times New Roman"/>
          <w:sz w:val="28"/>
          <w:szCs w:val="28"/>
        </w:rPr>
        <w:t>грн</w:t>
      </w:r>
      <w:proofErr w:type="spellEnd"/>
      <w:r>
        <w:rPr>
          <w:rStyle w:val="1"/>
          <w:rFonts w:ascii="Times New Roman" w:hAnsi="Times New Roman" w:cs="Times New Roman"/>
          <w:sz w:val="28"/>
          <w:szCs w:val="28"/>
        </w:rPr>
        <w:t xml:space="preserve"> на добу за номер </w:t>
      </w:r>
    </w:p>
    <w:p w:rsidR="00000000" w:rsidRDefault="006A1D61">
      <w:pPr>
        <w:spacing w:line="360" w:lineRule="auto"/>
        <w:ind w:firstLine="709"/>
        <w:jc w:val="both"/>
        <w:rPr>
          <w:sz w:val="28"/>
          <w:szCs w:val="28"/>
        </w:rPr>
      </w:pPr>
      <w:r>
        <w:rPr>
          <w:rStyle w:val="1"/>
          <w:sz w:val="28"/>
          <w:szCs w:val="28"/>
        </w:rPr>
        <w:lastRenderedPageBreak/>
        <w:t>Кожен номер складається з коридору, двох роздільних кімнат і повноцінного санвузла з цілодобовим постачанням прісної води.</w:t>
      </w:r>
    </w:p>
    <w:p w:rsidR="00000000" w:rsidRDefault="006A1D61">
      <w:pPr>
        <w:spacing w:line="360" w:lineRule="auto"/>
        <w:ind w:firstLine="709"/>
        <w:jc w:val="both"/>
        <w:rPr>
          <w:rStyle w:val="1"/>
          <w:sz w:val="28"/>
          <w:szCs w:val="28"/>
        </w:rPr>
      </w:pPr>
      <w:r>
        <w:rPr>
          <w:sz w:val="28"/>
          <w:szCs w:val="28"/>
        </w:rPr>
        <w:t xml:space="preserve">Коридор укомплектований меблями, холодильником, </w:t>
      </w:r>
      <w:proofErr w:type="spellStart"/>
      <w:r>
        <w:rPr>
          <w:sz w:val="28"/>
          <w:szCs w:val="28"/>
        </w:rPr>
        <w:t>електрочайником</w:t>
      </w:r>
      <w:proofErr w:type="spellEnd"/>
      <w:r>
        <w:rPr>
          <w:sz w:val="28"/>
          <w:szCs w:val="28"/>
        </w:rPr>
        <w:t>, набором посуду,</w:t>
      </w:r>
      <w:r>
        <w:rPr>
          <w:sz w:val="28"/>
          <w:szCs w:val="28"/>
        </w:rPr>
        <w:t xml:space="preserve"> праскою, гладильною та сушильною дошкою.</w:t>
      </w:r>
    </w:p>
    <w:p w:rsidR="00000000" w:rsidRDefault="006A1D61">
      <w:pPr>
        <w:spacing w:line="360" w:lineRule="auto"/>
        <w:ind w:firstLine="709"/>
        <w:jc w:val="both"/>
      </w:pPr>
      <w:r>
        <w:rPr>
          <w:rStyle w:val="1"/>
          <w:sz w:val="28"/>
          <w:szCs w:val="28"/>
        </w:rPr>
        <w:t>У кожній  спальні дві односпальні ліжка, тумбочки, шафи, спліт-система і телевізор зі супутниковим ТБ.</w:t>
      </w:r>
    </w:p>
    <w:p w:rsidR="00000000" w:rsidRDefault="006A1D61">
      <w:pPr>
        <w:spacing w:line="360" w:lineRule="auto"/>
        <w:ind w:firstLine="709"/>
        <w:jc w:val="both"/>
      </w:pPr>
    </w:p>
    <w:p w:rsidR="00000000" w:rsidRDefault="006A1D61">
      <w:pPr>
        <w:pageBreakBefore/>
        <w:spacing w:line="360" w:lineRule="auto"/>
        <w:ind w:firstLine="709"/>
        <w:jc w:val="both"/>
        <w:rPr>
          <w:rStyle w:val="1"/>
          <w:rFonts w:ascii="Times New Roman" w:hAnsi="Times New Roman" w:cs="Times New Roman"/>
          <w:sz w:val="28"/>
          <w:szCs w:val="28"/>
        </w:rPr>
      </w:pPr>
      <w:r>
        <w:rPr>
          <w:rStyle w:val="1"/>
          <w:i/>
          <w:sz w:val="28"/>
          <w:szCs w:val="28"/>
        </w:rPr>
        <w:lastRenderedPageBreak/>
        <w:t xml:space="preserve">Номер </w:t>
      </w:r>
      <w:r>
        <w:rPr>
          <w:rStyle w:val="1"/>
          <w:sz w:val="28"/>
          <w:szCs w:val="28"/>
        </w:rPr>
        <w:t>«Стандарт»</w:t>
      </w:r>
    </w:p>
    <w:p w:rsidR="00000000" w:rsidRDefault="006A1D61">
      <w:pPr>
        <w:spacing w:line="360" w:lineRule="auto"/>
        <w:ind w:firstLine="709"/>
        <w:jc w:val="both"/>
        <w:rPr>
          <w:rStyle w:val="1"/>
          <w:sz w:val="28"/>
          <w:szCs w:val="28"/>
        </w:rPr>
      </w:pPr>
      <w:r>
        <w:rPr>
          <w:rStyle w:val="1"/>
          <w:rFonts w:ascii="Times New Roman" w:hAnsi="Times New Roman" w:cs="Times New Roman"/>
          <w:sz w:val="28"/>
          <w:szCs w:val="28"/>
        </w:rPr>
        <w:t xml:space="preserve">Ціна за номер від 1050 до 1250 </w:t>
      </w:r>
      <w:proofErr w:type="spellStart"/>
      <w:r>
        <w:rPr>
          <w:rStyle w:val="1"/>
          <w:rFonts w:ascii="Times New Roman" w:hAnsi="Times New Roman" w:cs="Times New Roman"/>
          <w:sz w:val="28"/>
          <w:szCs w:val="28"/>
        </w:rPr>
        <w:t>грн</w:t>
      </w:r>
      <w:proofErr w:type="spellEnd"/>
      <w:r>
        <w:rPr>
          <w:rStyle w:val="1"/>
          <w:rFonts w:ascii="Times New Roman" w:hAnsi="Times New Roman" w:cs="Times New Roman"/>
          <w:sz w:val="28"/>
          <w:szCs w:val="28"/>
        </w:rPr>
        <w:t xml:space="preserve"> на добу за номер </w:t>
      </w:r>
    </w:p>
    <w:p w:rsidR="00000000" w:rsidRDefault="006A1D61">
      <w:pPr>
        <w:spacing w:line="360" w:lineRule="auto"/>
        <w:ind w:firstLine="709"/>
        <w:jc w:val="both"/>
        <w:rPr>
          <w:sz w:val="28"/>
          <w:szCs w:val="28"/>
        </w:rPr>
      </w:pPr>
      <w:r>
        <w:rPr>
          <w:rStyle w:val="1"/>
          <w:sz w:val="28"/>
          <w:szCs w:val="28"/>
        </w:rPr>
        <w:t>У спальні дві односпальні ліжка, тумбочк</w:t>
      </w:r>
      <w:r>
        <w:rPr>
          <w:rStyle w:val="1"/>
          <w:sz w:val="28"/>
          <w:szCs w:val="28"/>
        </w:rPr>
        <w:t>и, шафа, спліт-система і телевізор зі супутниковим ТБ.</w:t>
      </w:r>
    </w:p>
    <w:p w:rsidR="00000000" w:rsidRDefault="006A1D61">
      <w:pPr>
        <w:spacing w:line="360" w:lineRule="auto"/>
        <w:ind w:firstLine="709"/>
        <w:jc w:val="both"/>
        <w:rPr>
          <w:rStyle w:val="1"/>
          <w:sz w:val="28"/>
          <w:szCs w:val="28"/>
        </w:rPr>
      </w:pPr>
      <w:r>
        <w:rPr>
          <w:sz w:val="28"/>
          <w:szCs w:val="28"/>
        </w:rPr>
        <w:t xml:space="preserve">Загальний коридор укомплектований меблями, холодильником, </w:t>
      </w:r>
      <w:proofErr w:type="spellStart"/>
      <w:r>
        <w:rPr>
          <w:sz w:val="28"/>
          <w:szCs w:val="28"/>
        </w:rPr>
        <w:t>електрочайником</w:t>
      </w:r>
      <w:proofErr w:type="spellEnd"/>
      <w:r>
        <w:rPr>
          <w:sz w:val="28"/>
          <w:szCs w:val="28"/>
        </w:rPr>
        <w:t>, набором посуду, праскою, гладильною та сушильною дошкою.</w:t>
      </w:r>
    </w:p>
    <w:p w:rsidR="00000000" w:rsidRDefault="006A1D61">
      <w:pPr>
        <w:spacing w:line="360" w:lineRule="auto"/>
        <w:ind w:firstLine="709"/>
        <w:jc w:val="both"/>
        <w:rPr>
          <w:rStyle w:val="1"/>
          <w:sz w:val="28"/>
          <w:szCs w:val="28"/>
        </w:rPr>
      </w:pPr>
      <w:r>
        <w:rPr>
          <w:rStyle w:val="1"/>
          <w:sz w:val="28"/>
          <w:szCs w:val="28"/>
        </w:rPr>
        <w:t>Харчування на базі відпочинку «Адмірал» здійснюється за бажанням кліє</w:t>
      </w:r>
      <w:r>
        <w:rPr>
          <w:rStyle w:val="1"/>
          <w:sz w:val="28"/>
          <w:szCs w:val="28"/>
        </w:rPr>
        <w:t>нтів, або за системою повного пансіону триразове, дворазове або тільки сніданок, або самостійне приготування їжі. У наявності  к</w:t>
      </w:r>
      <w:r>
        <w:rPr>
          <w:rStyle w:val="1"/>
          <w:rFonts w:ascii="Times New Roman" w:hAnsi="Times New Roman" w:cs="Times New Roman"/>
          <w:sz w:val="28"/>
          <w:szCs w:val="28"/>
        </w:rPr>
        <w:t>афе-бар з літнім майданчиком на 80-100 чоловік.</w:t>
      </w:r>
    </w:p>
    <w:p w:rsidR="00000000" w:rsidRDefault="006A1D61">
      <w:pPr>
        <w:spacing w:line="360" w:lineRule="auto"/>
        <w:ind w:firstLine="709"/>
        <w:jc w:val="both"/>
        <w:rPr>
          <w:rStyle w:val="1"/>
          <w:sz w:val="28"/>
          <w:szCs w:val="28"/>
        </w:rPr>
      </w:pPr>
      <w:r>
        <w:rPr>
          <w:rStyle w:val="1"/>
          <w:sz w:val="28"/>
          <w:szCs w:val="28"/>
        </w:rPr>
        <w:t xml:space="preserve">На  території бази відпочинку «Адмірал» працює професійна команда аніматорів як </w:t>
      </w:r>
      <w:r>
        <w:rPr>
          <w:rStyle w:val="1"/>
          <w:sz w:val="28"/>
          <w:szCs w:val="28"/>
        </w:rPr>
        <w:t xml:space="preserve">для дітей, так і для дорослих. Проводяться заняття з різних видів спорту, організовані конкурси, </w:t>
      </w:r>
      <w:proofErr w:type="spellStart"/>
      <w:r>
        <w:rPr>
          <w:rStyle w:val="1"/>
          <w:sz w:val="28"/>
          <w:szCs w:val="28"/>
        </w:rPr>
        <w:t>квести</w:t>
      </w:r>
      <w:proofErr w:type="spellEnd"/>
      <w:r>
        <w:rPr>
          <w:rStyle w:val="1"/>
          <w:sz w:val="28"/>
          <w:szCs w:val="28"/>
        </w:rPr>
        <w:t xml:space="preserve"> і тематичні дні, фітнес, пляжний волейбол тощо. Для дітей проводяться також тематичні дні за мотивами улюблених казок, розвивальні ігри, спортивні естаф</w:t>
      </w:r>
      <w:r>
        <w:rPr>
          <w:rStyle w:val="1"/>
          <w:sz w:val="28"/>
          <w:szCs w:val="28"/>
        </w:rPr>
        <w:t xml:space="preserve">ети, </w:t>
      </w:r>
      <w:proofErr w:type="spellStart"/>
      <w:r>
        <w:rPr>
          <w:rStyle w:val="1"/>
          <w:sz w:val="28"/>
          <w:szCs w:val="28"/>
        </w:rPr>
        <w:t>квести</w:t>
      </w:r>
      <w:proofErr w:type="spellEnd"/>
      <w:r>
        <w:rPr>
          <w:rStyle w:val="1"/>
          <w:sz w:val="28"/>
          <w:szCs w:val="28"/>
        </w:rPr>
        <w:t>, день юного журналіста, день юного актора, ігри на піску, караоке, клубні танці та багато іншого.</w:t>
      </w:r>
    </w:p>
    <w:p w:rsidR="00000000" w:rsidRDefault="006A1D61">
      <w:pPr>
        <w:spacing w:line="360" w:lineRule="auto"/>
        <w:ind w:firstLine="709"/>
        <w:jc w:val="both"/>
        <w:rPr>
          <w:sz w:val="28"/>
          <w:szCs w:val="28"/>
        </w:rPr>
      </w:pPr>
      <w:r>
        <w:rPr>
          <w:rStyle w:val="1"/>
          <w:sz w:val="28"/>
          <w:szCs w:val="28"/>
        </w:rPr>
        <w:t xml:space="preserve">На території бази є дитячий майданчик, в якому передбачено все для юних гостей. До послуг малят на території комплексу 2 спортивні майданчики для </w:t>
      </w:r>
      <w:r>
        <w:rPr>
          <w:rStyle w:val="1"/>
          <w:sz w:val="28"/>
          <w:szCs w:val="28"/>
        </w:rPr>
        <w:t xml:space="preserve">ігор у футбол, волейбол і баскетбол. Маленькі гості завжди зможуть покататися на машинках, велосипедах, роликах, самокатах, пострибати на батуті, пограти в настільний теніс, настільний футбол і </w:t>
      </w:r>
      <w:proofErr w:type="spellStart"/>
      <w:r>
        <w:rPr>
          <w:rStyle w:val="1"/>
          <w:sz w:val="28"/>
          <w:szCs w:val="28"/>
        </w:rPr>
        <w:t>аерохокей</w:t>
      </w:r>
      <w:proofErr w:type="spellEnd"/>
      <w:r>
        <w:rPr>
          <w:rStyle w:val="1"/>
          <w:sz w:val="28"/>
          <w:szCs w:val="28"/>
        </w:rPr>
        <w:t>. Для малюків може бути організовано перегляд улюблен</w:t>
      </w:r>
      <w:r>
        <w:rPr>
          <w:rStyle w:val="1"/>
          <w:sz w:val="28"/>
          <w:szCs w:val="28"/>
        </w:rPr>
        <w:t>их мультфільмів у дитячій кімнаті та дитячих фільмів на великому екрані.</w:t>
      </w:r>
    </w:p>
    <w:p w:rsidR="00000000" w:rsidRDefault="006A1D61">
      <w:pPr>
        <w:spacing w:line="360" w:lineRule="auto"/>
        <w:ind w:firstLine="709"/>
        <w:jc w:val="both"/>
        <w:rPr>
          <w:rStyle w:val="1"/>
          <w:rFonts w:ascii="Times New Roman" w:hAnsi="Times New Roman" w:cs="Times New Roman"/>
          <w:sz w:val="28"/>
          <w:szCs w:val="28"/>
        </w:rPr>
      </w:pPr>
      <w:r>
        <w:rPr>
          <w:sz w:val="28"/>
          <w:szCs w:val="28"/>
        </w:rPr>
        <w:t>Є послуги для малюків кваліфікованої няні. На території комплексу цілодобово працює сімейний лікар. Вся територія закрита для сторонніх, охороняється і цілодобово ведеться відеоспосте</w:t>
      </w:r>
      <w:r>
        <w:rPr>
          <w:sz w:val="28"/>
          <w:szCs w:val="28"/>
        </w:rPr>
        <w:t>реження, є стоянка для машин.</w:t>
      </w:r>
    </w:p>
    <w:p w:rsidR="00000000" w:rsidRDefault="006A1D61">
      <w:pPr>
        <w:pStyle w:val="ab"/>
        <w:shd w:val="clear" w:color="auto" w:fill="FFFFFF"/>
        <w:spacing w:before="0" w:after="0" w:line="360" w:lineRule="auto"/>
        <w:ind w:firstLine="709"/>
        <w:jc w:val="both"/>
        <w:rPr>
          <w:rStyle w:val="1"/>
          <w:sz w:val="28"/>
          <w:szCs w:val="28"/>
        </w:rPr>
      </w:pPr>
      <w:r>
        <w:rPr>
          <w:rStyle w:val="1"/>
          <w:rFonts w:ascii="Times New Roman" w:hAnsi="Times New Roman" w:cs="Times New Roman"/>
          <w:color w:val="000000"/>
          <w:sz w:val="28"/>
          <w:szCs w:val="28"/>
        </w:rPr>
        <w:lastRenderedPageBreak/>
        <w:t xml:space="preserve">Отже база відпочинку «Адмірал» пропонує проживання в номерах люкс, </w:t>
      </w:r>
      <w:proofErr w:type="spellStart"/>
      <w:r>
        <w:rPr>
          <w:rStyle w:val="1"/>
          <w:rFonts w:ascii="Times New Roman" w:hAnsi="Times New Roman" w:cs="Times New Roman"/>
          <w:color w:val="000000"/>
          <w:sz w:val="28"/>
          <w:szCs w:val="28"/>
        </w:rPr>
        <w:t>одноетажних</w:t>
      </w:r>
      <w:proofErr w:type="spellEnd"/>
      <w:r>
        <w:rPr>
          <w:rStyle w:val="1"/>
          <w:rFonts w:ascii="Times New Roman" w:hAnsi="Times New Roman" w:cs="Times New Roman"/>
          <w:color w:val="000000"/>
          <w:sz w:val="28"/>
          <w:szCs w:val="28"/>
        </w:rPr>
        <w:t xml:space="preserve"> спальних </w:t>
      </w:r>
      <w:proofErr w:type="spellStart"/>
      <w:r>
        <w:rPr>
          <w:rStyle w:val="1"/>
          <w:rFonts w:ascii="Times New Roman" w:hAnsi="Times New Roman" w:cs="Times New Roman"/>
          <w:color w:val="000000"/>
          <w:sz w:val="28"/>
          <w:szCs w:val="28"/>
        </w:rPr>
        <w:t>доміках</w:t>
      </w:r>
      <w:proofErr w:type="spellEnd"/>
      <w:r>
        <w:rPr>
          <w:rStyle w:val="1"/>
          <w:rFonts w:ascii="Times New Roman" w:hAnsi="Times New Roman" w:cs="Times New Roman"/>
          <w:color w:val="000000"/>
          <w:sz w:val="28"/>
          <w:szCs w:val="28"/>
        </w:rPr>
        <w:t xml:space="preserve"> економ класу, номери «Стандарт» красиву доглянуту територію і якісний сервіс.</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Послуги, що включені у вартість проживання бази відп</w:t>
      </w:r>
      <w:r>
        <w:rPr>
          <w:rStyle w:val="1"/>
          <w:rFonts w:eastAsia="Times New Roman"/>
          <w:sz w:val="28"/>
          <w:szCs w:val="28"/>
        </w:rPr>
        <w:t>очинку «Адмірал»:</w:t>
      </w:r>
    </w:p>
    <w:p w:rsidR="00000000" w:rsidRDefault="006A1D61">
      <w:pPr>
        <w:spacing w:line="360" w:lineRule="auto"/>
        <w:ind w:firstLine="709"/>
        <w:jc w:val="both"/>
        <w:rPr>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Проживання в номері комплексу;</w:t>
      </w:r>
    </w:p>
    <w:p w:rsidR="00000000" w:rsidRDefault="006A1D61">
      <w:pPr>
        <w:spacing w:line="360" w:lineRule="auto"/>
        <w:ind w:firstLine="709"/>
        <w:jc w:val="both"/>
        <w:rPr>
          <w:rFonts w:eastAsia="Times New Roman"/>
          <w:sz w:val="28"/>
          <w:szCs w:val="28"/>
        </w:rPr>
      </w:pPr>
      <w:r>
        <w:rPr>
          <w:rFonts w:eastAsia="Times New Roman"/>
          <w:sz w:val="28"/>
          <w:szCs w:val="28"/>
        </w:rPr>
        <w:t>•</w:t>
      </w:r>
      <w:r>
        <w:rPr>
          <w:rFonts w:eastAsia="Liberation Serif" w:cs="Liberation Serif"/>
          <w:sz w:val="28"/>
          <w:szCs w:val="28"/>
        </w:rPr>
        <w:t xml:space="preserve"> </w:t>
      </w:r>
      <w:r>
        <w:rPr>
          <w:rFonts w:eastAsia="Times New Roman"/>
          <w:sz w:val="28"/>
          <w:szCs w:val="28"/>
        </w:rPr>
        <w:t xml:space="preserve">Харчування (на вибір: повний пансіон з 3-х разовим харчуванням або </w:t>
      </w:r>
      <w:proofErr w:type="spellStart"/>
      <w:r>
        <w:rPr>
          <w:rFonts w:eastAsia="Times New Roman"/>
          <w:sz w:val="28"/>
          <w:szCs w:val="28"/>
        </w:rPr>
        <w:t>напівпансіон</w:t>
      </w:r>
      <w:proofErr w:type="spellEnd"/>
      <w:r>
        <w:rPr>
          <w:rFonts w:eastAsia="Times New Roman"/>
          <w:sz w:val="28"/>
          <w:szCs w:val="28"/>
        </w:rPr>
        <w:t xml:space="preserve"> з 2-х разовим харчуванням);</w:t>
      </w:r>
    </w:p>
    <w:p w:rsidR="00000000" w:rsidRDefault="006A1D61">
      <w:pPr>
        <w:spacing w:line="360" w:lineRule="auto"/>
        <w:ind w:firstLine="709"/>
        <w:jc w:val="both"/>
        <w:rPr>
          <w:rFonts w:eastAsia="Times New Roman"/>
          <w:sz w:val="28"/>
          <w:szCs w:val="28"/>
        </w:rPr>
      </w:pPr>
      <w:r>
        <w:rPr>
          <w:rFonts w:eastAsia="Times New Roman"/>
          <w:sz w:val="28"/>
          <w:szCs w:val="28"/>
        </w:rPr>
        <w:t>•</w:t>
      </w:r>
      <w:r>
        <w:rPr>
          <w:rFonts w:eastAsia="Liberation Serif" w:cs="Liberation Serif"/>
          <w:sz w:val="28"/>
          <w:szCs w:val="28"/>
        </w:rPr>
        <w:t xml:space="preserve"> </w:t>
      </w:r>
      <w:proofErr w:type="spellStart"/>
      <w:r>
        <w:rPr>
          <w:rFonts w:eastAsia="Times New Roman"/>
          <w:sz w:val="28"/>
          <w:szCs w:val="28"/>
        </w:rPr>
        <w:t>Room</w:t>
      </w:r>
      <w:proofErr w:type="spellEnd"/>
      <w:r>
        <w:rPr>
          <w:rFonts w:eastAsia="Times New Roman"/>
          <w:sz w:val="28"/>
          <w:szCs w:val="28"/>
        </w:rPr>
        <w:t xml:space="preserve"> </w:t>
      </w:r>
      <w:proofErr w:type="spellStart"/>
      <w:r>
        <w:rPr>
          <w:rFonts w:eastAsia="Times New Roman"/>
          <w:sz w:val="28"/>
          <w:szCs w:val="28"/>
        </w:rPr>
        <w:t>Service</w:t>
      </w:r>
      <w:proofErr w:type="spellEnd"/>
      <w:r>
        <w:rPr>
          <w:rFonts w:eastAsia="Times New Roman"/>
          <w:sz w:val="28"/>
          <w:szCs w:val="28"/>
        </w:rPr>
        <w:t xml:space="preserve"> (щоденне прибирання в номері, регулярна заміна постільної білизни і рушників);</w:t>
      </w:r>
    </w:p>
    <w:p w:rsidR="00000000" w:rsidRDefault="006A1D61">
      <w:pPr>
        <w:spacing w:line="360" w:lineRule="auto"/>
        <w:ind w:firstLine="709"/>
        <w:jc w:val="both"/>
        <w:rPr>
          <w:rFonts w:eastAsia="Times New Roman"/>
          <w:sz w:val="28"/>
          <w:szCs w:val="28"/>
        </w:rPr>
      </w:pPr>
      <w:r>
        <w:rPr>
          <w:rFonts w:eastAsia="Times New Roman"/>
          <w:sz w:val="28"/>
          <w:szCs w:val="28"/>
        </w:rPr>
        <w:t>•</w:t>
      </w:r>
      <w:r>
        <w:rPr>
          <w:rFonts w:eastAsia="Liberation Serif" w:cs="Liberation Serif"/>
          <w:sz w:val="28"/>
          <w:szCs w:val="28"/>
        </w:rPr>
        <w:t xml:space="preserve"> </w:t>
      </w:r>
      <w:r>
        <w:rPr>
          <w:rFonts w:eastAsia="Times New Roman"/>
          <w:sz w:val="28"/>
          <w:szCs w:val="28"/>
        </w:rPr>
        <w:t>Анімаційна програма протягом дня, як для дітей;</w:t>
      </w:r>
    </w:p>
    <w:p w:rsidR="00000000" w:rsidRDefault="006A1D61">
      <w:pPr>
        <w:spacing w:line="360" w:lineRule="auto"/>
        <w:ind w:firstLine="709"/>
        <w:jc w:val="both"/>
        <w:rPr>
          <w:rFonts w:eastAsia="Times New Roman"/>
          <w:sz w:val="28"/>
          <w:szCs w:val="28"/>
        </w:rPr>
      </w:pPr>
      <w:r>
        <w:rPr>
          <w:rFonts w:eastAsia="Times New Roman"/>
          <w:sz w:val="28"/>
          <w:szCs w:val="28"/>
        </w:rPr>
        <w:t>•</w:t>
      </w:r>
      <w:r>
        <w:rPr>
          <w:rFonts w:eastAsia="Liberation Serif" w:cs="Liberation Serif"/>
          <w:sz w:val="28"/>
          <w:szCs w:val="28"/>
        </w:rPr>
        <w:t xml:space="preserve"> </w:t>
      </w:r>
      <w:r>
        <w:rPr>
          <w:rFonts w:eastAsia="Times New Roman"/>
          <w:sz w:val="28"/>
          <w:szCs w:val="28"/>
        </w:rPr>
        <w:t>Пляжний інвентар (шезлонги, парасольки);</w:t>
      </w:r>
    </w:p>
    <w:p w:rsidR="00000000" w:rsidRDefault="006A1D61">
      <w:pPr>
        <w:spacing w:line="360" w:lineRule="auto"/>
        <w:ind w:firstLine="709"/>
        <w:jc w:val="both"/>
        <w:rPr>
          <w:rFonts w:eastAsia="Times New Roman"/>
          <w:sz w:val="28"/>
          <w:szCs w:val="28"/>
        </w:rPr>
      </w:pPr>
      <w:r>
        <w:rPr>
          <w:rFonts w:eastAsia="Times New Roman"/>
          <w:sz w:val="28"/>
          <w:szCs w:val="28"/>
        </w:rPr>
        <w:t>•</w:t>
      </w:r>
      <w:r>
        <w:rPr>
          <w:rFonts w:eastAsia="Liberation Serif" w:cs="Liberation Serif"/>
          <w:sz w:val="28"/>
          <w:szCs w:val="28"/>
        </w:rPr>
        <w:t xml:space="preserve"> </w:t>
      </w:r>
      <w:r>
        <w:rPr>
          <w:rFonts w:eastAsia="Times New Roman"/>
          <w:sz w:val="28"/>
          <w:szCs w:val="28"/>
        </w:rPr>
        <w:t>Відкритий басейн з двома дитячими зонами;</w:t>
      </w:r>
    </w:p>
    <w:p w:rsidR="00000000" w:rsidRDefault="006A1D61">
      <w:pPr>
        <w:spacing w:line="360" w:lineRule="auto"/>
        <w:ind w:firstLine="709"/>
        <w:jc w:val="both"/>
        <w:rPr>
          <w:rFonts w:eastAsia="Times New Roman"/>
          <w:sz w:val="28"/>
          <w:szCs w:val="28"/>
        </w:rPr>
      </w:pPr>
      <w:r>
        <w:rPr>
          <w:rFonts w:eastAsia="Times New Roman"/>
          <w:sz w:val="28"/>
          <w:szCs w:val="28"/>
        </w:rPr>
        <w:t>• </w:t>
      </w:r>
      <w:r>
        <w:rPr>
          <w:rFonts w:eastAsia="Times New Roman"/>
          <w:sz w:val="28"/>
          <w:szCs w:val="28"/>
        </w:rPr>
        <w:t>Дитячий ігровий майданчик;</w:t>
      </w:r>
    </w:p>
    <w:p w:rsidR="00000000" w:rsidRDefault="006A1D61">
      <w:pPr>
        <w:spacing w:line="360" w:lineRule="auto"/>
        <w:ind w:firstLine="709"/>
        <w:jc w:val="both"/>
        <w:rPr>
          <w:rStyle w:val="1"/>
          <w:rFonts w:eastAsia="Times New Roman"/>
          <w:sz w:val="28"/>
          <w:szCs w:val="28"/>
        </w:rPr>
      </w:pPr>
      <w:r>
        <w:rPr>
          <w:rFonts w:eastAsia="Times New Roman"/>
          <w:sz w:val="28"/>
          <w:szCs w:val="28"/>
        </w:rPr>
        <w:t>•</w:t>
      </w:r>
      <w:r>
        <w:rPr>
          <w:rFonts w:eastAsia="Liberation Serif" w:cs="Liberation Serif"/>
          <w:sz w:val="28"/>
          <w:szCs w:val="28"/>
        </w:rPr>
        <w:t xml:space="preserve"> </w:t>
      </w:r>
      <w:r>
        <w:rPr>
          <w:rFonts w:eastAsia="Times New Roman"/>
          <w:sz w:val="28"/>
          <w:szCs w:val="28"/>
        </w:rPr>
        <w:t>Спортивний майданчик, вуличні тренажери;</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Wi-Fi по всій території;</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 </w:t>
      </w:r>
      <w:r>
        <w:rPr>
          <w:rStyle w:val="1"/>
          <w:rFonts w:eastAsia="Times New Roman"/>
          <w:sz w:val="28"/>
          <w:szCs w:val="28"/>
        </w:rPr>
        <w:t>Медичне обслуговува</w:t>
      </w:r>
      <w:r>
        <w:rPr>
          <w:rStyle w:val="1"/>
          <w:rFonts w:eastAsia="Times New Roman"/>
          <w:sz w:val="28"/>
          <w:szCs w:val="28"/>
        </w:rPr>
        <w:t>ння;</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 </w:t>
      </w:r>
      <w:r>
        <w:rPr>
          <w:rStyle w:val="1"/>
          <w:rFonts w:eastAsia="Times New Roman"/>
          <w:sz w:val="28"/>
          <w:szCs w:val="28"/>
        </w:rPr>
        <w:t>Рятувальна служба;</w:t>
      </w:r>
    </w:p>
    <w:p w:rsidR="00000000" w:rsidRDefault="006A1D61">
      <w:pPr>
        <w:spacing w:line="360" w:lineRule="auto"/>
        <w:ind w:firstLine="709"/>
        <w:jc w:val="both"/>
        <w:rPr>
          <w:rStyle w:val="1"/>
          <w:rFonts w:eastAsia="Times New Roman"/>
          <w:i/>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Охорона території;</w:t>
      </w:r>
    </w:p>
    <w:p w:rsidR="00000000" w:rsidRDefault="006A1D61">
      <w:pPr>
        <w:spacing w:line="360" w:lineRule="auto"/>
        <w:ind w:firstLine="709"/>
        <w:jc w:val="both"/>
        <w:rPr>
          <w:rStyle w:val="1"/>
          <w:rFonts w:eastAsia="Times New Roman"/>
          <w:sz w:val="28"/>
          <w:szCs w:val="28"/>
        </w:rPr>
      </w:pPr>
      <w:r>
        <w:rPr>
          <w:rStyle w:val="1"/>
          <w:rFonts w:eastAsia="Times New Roman"/>
          <w:i/>
          <w:sz w:val="28"/>
          <w:szCs w:val="28"/>
        </w:rPr>
        <w:t>Платні послуги, які надає база відпочинку «Адмірал»:</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proofErr w:type="spellStart"/>
      <w:r>
        <w:rPr>
          <w:rStyle w:val="1"/>
          <w:rFonts w:eastAsia="Times New Roman"/>
          <w:sz w:val="28"/>
          <w:szCs w:val="28"/>
        </w:rPr>
        <w:t>Конференц-зала</w:t>
      </w:r>
      <w:proofErr w:type="spellEnd"/>
      <w:r>
        <w:rPr>
          <w:rStyle w:val="1"/>
          <w:rFonts w:eastAsia="Times New Roman"/>
          <w:sz w:val="28"/>
          <w:szCs w:val="28"/>
        </w:rPr>
        <w:t xml:space="preserve"> (на 100 місць);</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Трансфер (Мелітополь, Запоріжжя, Дніпропетровськ та інші міста України);</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Послуги няні;</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Масажний кабінет;</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Кінозал;</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Times New Roman"/>
          <w:sz w:val="28"/>
          <w:szCs w:val="28"/>
        </w:rPr>
        <w:t> </w:t>
      </w:r>
      <w:r>
        <w:rPr>
          <w:rStyle w:val="1"/>
          <w:rFonts w:eastAsia="Times New Roman"/>
          <w:sz w:val="28"/>
          <w:szCs w:val="28"/>
        </w:rPr>
        <w:t>Комп’ютерний клуб;</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Більярд;</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Прокат спортивного інвентарю (велосипеди, ролики);</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lastRenderedPageBreak/>
        <w:t>•</w:t>
      </w:r>
      <w:r>
        <w:rPr>
          <w:rStyle w:val="1"/>
          <w:rFonts w:eastAsia="Liberation Serif" w:cs="Liberation Serif"/>
          <w:sz w:val="28"/>
          <w:szCs w:val="28"/>
        </w:rPr>
        <w:t xml:space="preserve"> </w:t>
      </w:r>
      <w:r>
        <w:rPr>
          <w:rStyle w:val="1"/>
          <w:rFonts w:eastAsia="Times New Roman"/>
          <w:sz w:val="28"/>
          <w:szCs w:val="28"/>
        </w:rPr>
        <w:t>Прокат дитячих машинок, самокатів;</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Прокат катамарана;</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proofErr w:type="spellStart"/>
      <w:r>
        <w:rPr>
          <w:rStyle w:val="1"/>
          <w:rFonts w:eastAsia="Times New Roman"/>
          <w:sz w:val="28"/>
          <w:szCs w:val="28"/>
        </w:rPr>
        <w:t>Аеро</w:t>
      </w:r>
      <w:proofErr w:type="spellEnd"/>
      <w:r>
        <w:rPr>
          <w:rStyle w:val="1"/>
          <w:rFonts w:eastAsia="Times New Roman"/>
          <w:sz w:val="28"/>
          <w:szCs w:val="28"/>
        </w:rPr>
        <w:t xml:space="preserve"> хокей;</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Настільний футбол;</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Настільний теніс;</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Батут;</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Святкове прикраса номера;</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Організація романтич</w:t>
      </w:r>
      <w:r>
        <w:rPr>
          <w:rStyle w:val="1"/>
          <w:rFonts w:eastAsia="Times New Roman"/>
          <w:sz w:val="28"/>
          <w:szCs w:val="28"/>
        </w:rPr>
        <w:t>ної вечері на пляжі;</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Прокат дитячого ліжечка;</w:t>
      </w:r>
    </w:p>
    <w:p w:rsidR="00000000" w:rsidRDefault="006A1D61">
      <w:pPr>
        <w:spacing w:line="360" w:lineRule="auto"/>
        <w:ind w:firstLine="709"/>
        <w:jc w:val="both"/>
        <w:rPr>
          <w:rStyle w:val="1"/>
          <w:rFonts w:eastAsia="Times New Roman"/>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Пральня;</w:t>
      </w:r>
    </w:p>
    <w:p w:rsidR="00000000" w:rsidRDefault="006A1D61">
      <w:pPr>
        <w:spacing w:line="360" w:lineRule="auto"/>
        <w:ind w:firstLine="709"/>
        <w:jc w:val="both"/>
        <w:rPr>
          <w:rStyle w:val="1"/>
          <w:rFonts w:ascii="Times New Roman" w:eastAsia="Times New Roman" w:hAnsi="Times New Roman" w:cs="Times New Roman"/>
          <w:color w:val="111111"/>
          <w:sz w:val="28"/>
          <w:szCs w:val="28"/>
        </w:rPr>
      </w:pPr>
      <w:r>
        <w:rPr>
          <w:rStyle w:val="1"/>
          <w:rFonts w:eastAsia="Times New Roman"/>
          <w:sz w:val="28"/>
          <w:szCs w:val="28"/>
        </w:rPr>
        <w:t>•</w:t>
      </w:r>
      <w:r>
        <w:rPr>
          <w:rStyle w:val="1"/>
          <w:rFonts w:eastAsia="Liberation Serif" w:cs="Liberation Serif"/>
          <w:sz w:val="28"/>
          <w:szCs w:val="28"/>
        </w:rPr>
        <w:t xml:space="preserve"> </w:t>
      </w:r>
      <w:r>
        <w:rPr>
          <w:rStyle w:val="1"/>
          <w:rFonts w:eastAsia="Times New Roman"/>
          <w:sz w:val="28"/>
          <w:szCs w:val="28"/>
        </w:rPr>
        <w:t>Камера зберігання, сейф;</w:t>
      </w:r>
    </w:p>
    <w:p w:rsidR="00000000" w:rsidRDefault="006A1D61">
      <w:pPr>
        <w:spacing w:line="360" w:lineRule="auto"/>
        <w:ind w:firstLine="709"/>
        <w:jc w:val="both"/>
        <w:rPr>
          <w:rFonts w:ascii="Times New Roman" w:hAnsi="Times New Roman" w:cs="Times New Roman"/>
          <w:color w:val="111111"/>
          <w:sz w:val="28"/>
          <w:szCs w:val="28"/>
          <w:shd w:val="clear" w:color="auto" w:fill="FFFFFF"/>
        </w:rPr>
      </w:pPr>
      <w:r>
        <w:rPr>
          <w:rStyle w:val="1"/>
          <w:rFonts w:ascii="Times New Roman" w:eastAsia="Times New Roman" w:hAnsi="Times New Roman" w:cs="Times New Roman"/>
          <w:color w:val="111111"/>
          <w:sz w:val="28"/>
          <w:szCs w:val="28"/>
        </w:rPr>
        <w:t xml:space="preserve">• </w:t>
      </w:r>
      <w:r>
        <w:rPr>
          <w:rStyle w:val="1"/>
          <w:rFonts w:ascii="Times New Roman" w:eastAsia="Times New Roman" w:hAnsi="Times New Roman" w:cs="Times New Roman"/>
          <w:color w:val="111111"/>
          <w:sz w:val="28"/>
          <w:szCs w:val="28"/>
        </w:rPr>
        <w:t>Паркінг.</w:t>
      </w:r>
    </w:p>
    <w:p w:rsidR="00000000" w:rsidRDefault="006A1D61">
      <w:pPr>
        <w:pStyle w:val="ab"/>
        <w:shd w:val="clear" w:color="auto" w:fill="FFFFFF"/>
        <w:spacing w:before="0" w:after="0" w:line="360" w:lineRule="auto"/>
        <w:ind w:firstLine="709"/>
        <w:jc w:val="both"/>
        <w:rPr>
          <w:color w:val="333333"/>
          <w:sz w:val="28"/>
          <w:szCs w:val="28"/>
        </w:rPr>
      </w:pPr>
      <w:r>
        <w:rPr>
          <w:rFonts w:ascii="Times New Roman" w:hAnsi="Times New Roman" w:cs="Times New Roman"/>
          <w:color w:val="111111"/>
          <w:sz w:val="28"/>
          <w:szCs w:val="28"/>
          <w:shd w:val="clear" w:color="auto" w:fill="FFFFFF"/>
        </w:rPr>
        <w:t xml:space="preserve">Для визначення стратегічного напрямку розвитку підприємства необхідно виявити слабкі сторони в діяльності бази відпочинку. </w:t>
      </w:r>
    </w:p>
    <w:p w:rsidR="00000000" w:rsidRDefault="006A1D61">
      <w:pPr>
        <w:pStyle w:val="NormalWeb"/>
        <w:shd w:val="clear" w:color="auto" w:fill="FFFFFF"/>
        <w:tabs>
          <w:tab w:val="left" w:pos="142"/>
        </w:tabs>
        <w:spacing w:before="0" w:after="0" w:line="360" w:lineRule="auto"/>
        <w:ind w:firstLine="709"/>
        <w:contextualSpacing/>
        <w:jc w:val="both"/>
        <w:rPr>
          <w:color w:val="333333"/>
          <w:sz w:val="28"/>
          <w:szCs w:val="28"/>
        </w:rPr>
      </w:pPr>
      <w:r>
        <w:rPr>
          <w:color w:val="333333"/>
          <w:sz w:val="28"/>
          <w:szCs w:val="28"/>
        </w:rPr>
        <w:t xml:space="preserve">«Європейська» система класифікації </w:t>
      </w:r>
      <w:r>
        <w:rPr>
          <w:color w:val="333333"/>
          <w:sz w:val="28"/>
          <w:szCs w:val="28"/>
        </w:rPr>
        <w:t xml:space="preserve">встановлення рівня комфорту </w:t>
      </w:r>
      <w:r>
        <w:rPr>
          <w:color w:val="333333"/>
          <w:sz w:val="28"/>
          <w:szCs w:val="28"/>
        </w:rPr>
        <w:t>основана на таких показниках: площа приміщень, відсоткове співвідношення номерів з санвузлом, наявність тих чи інших послуг.</w:t>
      </w:r>
    </w:p>
    <w:p w:rsidR="00000000" w:rsidRDefault="006A1D61">
      <w:pPr>
        <w:pStyle w:val="NormalWeb"/>
        <w:shd w:val="clear" w:color="auto" w:fill="FFFFFF"/>
        <w:tabs>
          <w:tab w:val="left" w:pos="142"/>
        </w:tabs>
        <w:spacing w:before="0" w:after="0" w:line="360" w:lineRule="auto"/>
        <w:ind w:firstLine="709"/>
        <w:contextualSpacing/>
        <w:jc w:val="both"/>
        <w:rPr>
          <w:color w:val="111111"/>
          <w:sz w:val="28"/>
          <w:szCs w:val="28"/>
          <w:shd w:val="clear" w:color="auto" w:fill="FFFFFF"/>
        </w:rPr>
      </w:pPr>
      <w:r>
        <w:rPr>
          <w:color w:val="333333"/>
          <w:sz w:val="28"/>
          <w:szCs w:val="28"/>
        </w:rPr>
        <w:t xml:space="preserve">Серед послуг виділяються тільки деякі елементи загального комфорту: наявність </w:t>
      </w:r>
      <w:proofErr w:type="spellStart"/>
      <w:r>
        <w:rPr>
          <w:color w:val="333333"/>
          <w:sz w:val="28"/>
          <w:szCs w:val="28"/>
        </w:rPr>
        <w:t>паркингу</w:t>
      </w:r>
      <w:proofErr w:type="spellEnd"/>
      <w:r>
        <w:rPr>
          <w:color w:val="333333"/>
          <w:sz w:val="28"/>
          <w:szCs w:val="28"/>
        </w:rPr>
        <w:t>, ресторану. Якіс</w:t>
      </w:r>
      <w:r>
        <w:rPr>
          <w:color w:val="333333"/>
          <w:sz w:val="28"/>
          <w:szCs w:val="28"/>
        </w:rPr>
        <w:t>ні оцінки практично відсутні. Лише для найвищої категорії готелів висовуються такі вимоги, як «організація доброякісного харчування», «гарне обслуговування», «досвідчений персонал». Такий «кількісний» підхід може мати успіх тільки в економічно розвинених к</w:t>
      </w:r>
      <w:r>
        <w:rPr>
          <w:color w:val="333333"/>
          <w:sz w:val="28"/>
          <w:szCs w:val="28"/>
        </w:rPr>
        <w:t>раїнах, де існують високі загальні стандарти якості готельного обладнання, єдиний підхід у їх оцінювання. Тому такий тип класифікації характерний для розвинених європейських країн.</w:t>
      </w:r>
    </w:p>
    <w:p w:rsidR="00000000" w:rsidRDefault="006A1D61">
      <w:pPr>
        <w:pStyle w:val="ab"/>
        <w:shd w:val="clear" w:color="auto" w:fill="FFFFFF"/>
        <w:spacing w:before="0"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111111"/>
          <w:sz w:val="28"/>
          <w:szCs w:val="28"/>
          <w:shd w:val="clear" w:color="auto" w:fill="FFFFFF"/>
        </w:rPr>
        <w:t>Нижче представлено топ 10 баз в</w:t>
      </w:r>
      <w:r>
        <w:rPr>
          <w:rFonts w:ascii="Times New Roman" w:hAnsi="Times New Roman" w:cs="Times New Roman"/>
          <w:color w:val="000000"/>
          <w:sz w:val="28"/>
          <w:szCs w:val="28"/>
          <w:shd w:val="clear" w:color="auto" w:fill="FFFFFF"/>
        </w:rPr>
        <w:t xml:space="preserve">ідпочинку </w:t>
      </w:r>
      <w:proofErr w:type="spellStart"/>
      <w:r>
        <w:rPr>
          <w:rFonts w:ascii="Times New Roman" w:hAnsi="Times New Roman" w:cs="Times New Roman"/>
          <w:color w:val="000000"/>
          <w:sz w:val="28"/>
          <w:szCs w:val="28"/>
          <w:shd w:val="clear" w:color="auto" w:fill="FFFFFF"/>
        </w:rPr>
        <w:t>м.Бердянськ</w:t>
      </w:r>
      <w:proofErr w:type="spellEnd"/>
      <w:r>
        <w:rPr>
          <w:rFonts w:ascii="Times New Roman" w:hAnsi="Times New Roman" w:cs="Times New Roman"/>
          <w:color w:val="000000"/>
          <w:sz w:val="28"/>
          <w:szCs w:val="28"/>
          <w:shd w:val="clear" w:color="auto" w:fill="FFFFFF"/>
        </w:rPr>
        <w:t xml:space="preserve"> за популярністю серед </w:t>
      </w:r>
      <w:r>
        <w:rPr>
          <w:rFonts w:ascii="Times New Roman" w:hAnsi="Times New Roman" w:cs="Times New Roman"/>
          <w:color w:val="000000"/>
          <w:sz w:val="28"/>
          <w:szCs w:val="28"/>
          <w:shd w:val="clear" w:color="auto" w:fill="FFFFFF"/>
        </w:rPr>
        <w:t>відпочиваючих за 10-ти бальною шкалою.</w:t>
      </w:r>
    </w:p>
    <w:p w:rsidR="00000000" w:rsidRDefault="006A1D61">
      <w:pPr>
        <w:pStyle w:val="ab"/>
        <w:shd w:val="clear" w:color="auto" w:fill="FFFFFF"/>
        <w:spacing w:before="0" w:after="0" w:line="360" w:lineRule="auto"/>
        <w:ind w:firstLine="709"/>
        <w:jc w:val="both"/>
        <w:rPr>
          <w:rFonts w:ascii="Times New Roman" w:hAnsi="Times New Roman" w:cs="Times New Roman"/>
          <w:color w:val="000000"/>
          <w:sz w:val="28"/>
          <w:szCs w:val="28"/>
          <w:shd w:val="clear" w:color="auto" w:fill="FFFFFF"/>
        </w:rPr>
      </w:pPr>
    </w:p>
    <w:p w:rsidR="00000000" w:rsidRDefault="006A1D61">
      <w:pPr>
        <w:pStyle w:val="ab"/>
        <w:pageBreakBefore/>
        <w:shd w:val="clear" w:color="auto" w:fill="FFFFFF"/>
        <w:spacing w:before="0" w:after="0" w:line="360" w:lineRule="auto"/>
        <w:ind w:firstLine="709"/>
        <w:jc w:val="right"/>
        <w:rPr>
          <w:color w:val="auto"/>
          <w:sz w:val="28"/>
          <w:szCs w:val="28"/>
        </w:rPr>
      </w:pPr>
      <w:r>
        <w:rPr>
          <w:rStyle w:val="1"/>
          <w:color w:val="000000"/>
          <w:sz w:val="28"/>
          <w:szCs w:val="28"/>
          <w:shd w:val="clear" w:color="auto" w:fill="FFFFFF"/>
        </w:rPr>
        <w:lastRenderedPageBreak/>
        <w:t>Таблиця  3.1</w:t>
      </w:r>
    </w:p>
    <w:p w:rsidR="00000000" w:rsidRDefault="006A1D61">
      <w:pPr>
        <w:pStyle w:val="ab"/>
        <w:shd w:val="clear" w:color="auto" w:fill="FFFFFF"/>
        <w:spacing w:before="0" w:after="0" w:line="360" w:lineRule="auto"/>
        <w:ind w:firstLine="709"/>
        <w:jc w:val="center"/>
        <w:rPr>
          <w:color w:val="000000"/>
          <w:sz w:val="28"/>
          <w:szCs w:val="28"/>
          <w:shd w:val="clear" w:color="auto" w:fill="FFFFFF"/>
        </w:rPr>
      </w:pPr>
      <w:r>
        <w:rPr>
          <w:color w:val="auto"/>
          <w:sz w:val="28"/>
          <w:szCs w:val="28"/>
        </w:rPr>
        <w:t xml:space="preserve">Топ 10 баз відпочинку </w:t>
      </w:r>
      <w:proofErr w:type="spellStart"/>
      <w:r>
        <w:rPr>
          <w:color w:val="auto"/>
          <w:sz w:val="28"/>
          <w:szCs w:val="28"/>
        </w:rPr>
        <w:t>м.Бердянськ</w:t>
      </w:r>
      <w:proofErr w:type="spellEnd"/>
      <w:r>
        <w:rPr>
          <w:color w:val="auto"/>
          <w:sz w:val="28"/>
          <w:szCs w:val="28"/>
        </w:rPr>
        <w:t xml:space="preserve"> за популярністю</w:t>
      </w:r>
    </w:p>
    <w:tbl>
      <w:tblPr>
        <w:tblW w:w="0" w:type="auto"/>
        <w:tblInd w:w="114" w:type="dxa"/>
        <w:tblLayout w:type="fixed"/>
        <w:tblLook w:val="0000" w:firstRow="0" w:lastRow="0" w:firstColumn="0" w:lastColumn="0" w:noHBand="0" w:noVBand="0"/>
      </w:tblPr>
      <w:tblGrid>
        <w:gridCol w:w="3067"/>
        <w:gridCol w:w="3200"/>
        <w:gridCol w:w="3189"/>
      </w:tblGrid>
      <w:tr w:rsidR="00000000">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МІСЦЕ</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БАЗА</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БАЛ</w:t>
            </w:r>
          </w:p>
        </w:tc>
      </w:tr>
      <w:tr w:rsidR="00000000">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r>
              <w:rPr>
                <w:color w:val="000000"/>
                <w:sz w:val="28"/>
                <w:szCs w:val="28"/>
                <w:shd w:val="clear" w:color="auto" w:fill="FFFFFF"/>
              </w:rPr>
              <w:t>1</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r>
              <w:rPr>
                <w:color w:val="000000"/>
                <w:sz w:val="28"/>
                <w:szCs w:val="28"/>
                <w:shd w:val="clear" w:color="auto" w:fill="FFFFFF"/>
              </w:rPr>
              <w:t>Мадагаскар</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8,3</w:t>
            </w:r>
          </w:p>
        </w:tc>
      </w:tr>
      <w:tr w:rsidR="00000000">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r>
              <w:rPr>
                <w:color w:val="000000"/>
                <w:sz w:val="28"/>
                <w:szCs w:val="28"/>
                <w:shd w:val="clear" w:color="auto" w:fill="FFFFFF"/>
              </w:rPr>
              <w:t>2</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r>
              <w:rPr>
                <w:color w:val="000000"/>
                <w:sz w:val="28"/>
                <w:szCs w:val="28"/>
                <w:shd w:val="clear" w:color="auto" w:fill="FFFFFF"/>
              </w:rPr>
              <w:t>Галатея</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7,7</w:t>
            </w:r>
          </w:p>
        </w:tc>
      </w:tr>
      <w:tr w:rsidR="00000000">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r>
              <w:rPr>
                <w:color w:val="000000"/>
                <w:sz w:val="28"/>
                <w:szCs w:val="28"/>
                <w:shd w:val="clear" w:color="auto" w:fill="FFFFFF"/>
              </w:rPr>
              <w:t>3</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r>
              <w:rPr>
                <w:color w:val="000000"/>
                <w:sz w:val="28"/>
                <w:szCs w:val="28"/>
                <w:shd w:val="clear" w:color="auto" w:fill="FFFFFF"/>
              </w:rPr>
              <w:t>Аркада</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7,5</w:t>
            </w:r>
          </w:p>
        </w:tc>
      </w:tr>
      <w:tr w:rsidR="00000000">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r>
              <w:rPr>
                <w:color w:val="000000"/>
                <w:sz w:val="28"/>
                <w:szCs w:val="28"/>
                <w:shd w:val="clear" w:color="auto" w:fill="FFFFFF"/>
              </w:rPr>
              <w:t>4</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lang w:val="en-US"/>
              </w:rPr>
            </w:pPr>
          </w:p>
          <w:p w:rsidR="00000000" w:rsidRDefault="006A1D61">
            <w:pPr>
              <w:pStyle w:val="ab"/>
              <w:spacing w:before="0" w:after="0" w:line="480" w:lineRule="auto"/>
              <w:jc w:val="center"/>
            </w:pPr>
            <w:r>
              <w:rPr>
                <w:color w:val="000000"/>
                <w:sz w:val="28"/>
                <w:szCs w:val="28"/>
                <w:shd w:val="clear" w:color="auto" w:fill="FFFFFF"/>
                <w:lang w:val="en-US"/>
              </w:rPr>
              <w:t>Alice</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7,3</w:t>
            </w:r>
          </w:p>
        </w:tc>
      </w:tr>
      <w:tr w:rsidR="00000000">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r>
              <w:rPr>
                <w:color w:val="000000"/>
                <w:sz w:val="28"/>
                <w:szCs w:val="28"/>
                <w:shd w:val="clear" w:color="auto" w:fill="FFFFFF"/>
              </w:rPr>
              <w:t>5</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color w:val="000000"/>
                <w:sz w:val="28"/>
                <w:szCs w:val="28"/>
                <w:shd w:val="clear" w:color="auto" w:fill="FFFFFF"/>
              </w:rPr>
            </w:pPr>
          </w:p>
          <w:p w:rsidR="00000000" w:rsidRDefault="006A1D61">
            <w:pPr>
              <w:pStyle w:val="ab"/>
              <w:spacing w:before="0" w:after="0" w:line="480" w:lineRule="auto"/>
              <w:jc w:val="center"/>
            </w:pPr>
            <w:proofErr w:type="spellStart"/>
            <w:r>
              <w:rPr>
                <w:color w:val="000000"/>
                <w:sz w:val="28"/>
                <w:szCs w:val="28"/>
                <w:shd w:val="clear" w:color="auto" w:fill="FFFFFF"/>
              </w:rPr>
              <w:t>Віоліс</w:t>
            </w:r>
            <w:proofErr w:type="spellEnd"/>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7,1</w:t>
            </w:r>
          </w:p>
        </w:tc>
      </w:tr>
      <w:tr w:rsidR="00000000">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b/>
                <w:i/>
                <w:color w:val="000000"/>
                <w:sz w:val="28"/>
                <w:szCs w:val="28"/>
                <w:shd w:val="clear" w:color="auto" w:fill="FFFFFF"/>
              </w:rPr>
            </w:pPr>
          </w:p>
          <w:p w:rsidR="00000000" w:rsidRDefault="006A1D61">
            <w:pPr>
              <w:pStyle w:val="ab"/>
              <w:spacing w:before="0" w:after="0" w:line="480" w:lineRule="auto"/>
              <w:jc w:val="center"/>
            </w:pPr>
            <w:r>
              <w:rPr>
                <w:b/>
                <w:i/>
                <w:color w:val="000000"/>
                <w:sz w:val="28"/>
                <w:szCs w:val="28"/>
                <w:shd w:val="clear" w:color="auto" w:fill="FFFFFF"/>
              </w:rPr>
              <w:t>6</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b/>
                <w:i/>
                <w:color w:val="000000"/>
                <w:sz w:val="28"/>
                <w:szCs w:val="28"/>
                <w:shd w:val="clear" w:color="auto" w:fill="FFFFFF"/>
              </w:rPr>
            </w:pPr>
          </w:p>
          <w:p w:rsidR="00000000" w:rsidRDefault="006A1D61">
            <w:pPr>
              <w:pStyle w:val="ab"/>
              <w:spacing w:before="0" w:after="0" w:line="480" w:lineRule="auto"/>
              <w:jc w:val="center"/>
            </w:pPr>
            <w:r>
              <w:rPr>
                <w:b/>
                <w:i/>
                <w:color w:val="000000"/>
                <w:sz w:val="28"/>
                <w:szCs w:val="28"/>
                <w:shd w:val="clear" w:color="auto" w:fill="FFFFFF"/>
              </w:rPr>
              <w:t>Адмірал</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napToGrid w:val="0"/>
              <w:spacing w:before="0" w:after="0" w:line="480" w:lineRule="auto"/>
              <w:jc w:val="center"/>
              <w:rPr>
                <w:b/>
                <w:i/>
                <w:color w:val="000000"/>
                <w:sz w:val="28"/>
                <w:szCs w:val="28"/>
                <w:shd w:val="clear" w:color="auto" w:fill="FFFFFF"/>
              </w:rPr>
            </w:pPr>
          </w:p>
          <w:p w:rsidR="00000000" w:rsidRDefault="006A1D61">
            <w:pPr>
              <w:pStyle w:val="ab"/>
              <w:spacing w:before="0" w:after="0" w:line="480" w:lineRule="auto"/>
              <w:jc w:val="center"/>
            </w:pPr>
            <w:r>
              <w:rPr>
                <w:b/>
                <w:i/>
                <w:color w:val="000000"/>
                <w:sz w:val="28"/>
                <w:szCs w:val="28"/>
                <w:shd w:val="clear" w:color="auto" w:fill="FFFFFF"/>
              </w:rPr>
              <w:t>7,0</w:t>
            </w:r>
          </w:p>
        </w:tc>
      </w:tr>
      <w:tr w:rsidR="00000000">
        <w:trPr>
          <w:trHeight w:val="1121"/>
        </w:trPr>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7</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proofErr w:type="spellStart"/>
            <w:r>
              <w:rPr>
                <w:color w:val="000000"/>
                <w:sz w:val="28"/>
                <w:szCs w:val="28"/>
                <w:shd w:val="clear" w:color="auto" w:fill="FFFFFF"/>
              </w:rPr>
              <w:t>Мовсес</w:t>
            </w:r>
            <w:proofErr w:type="spellEnd"/>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6,0</w:t>
            </w:r>
          </w:p>
        </w:tc>
      </w:tr>
      <w:tr w:rsidR="00000000">
        <w:trPr>
          <w:trHeight w:val="496"/>
        </w:trPr>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8</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Маяк</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5,7</w:t>
            </w:r>
          </w:p>
        </w:tc>
      </w:tr>
      <w:tr w:rsidR="00000000">
        <w:trPr>
          <w:trHeight w:val="403"/>
        </w:trPr>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9</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Сова</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5,</w:t>
            </w:r>
            <w:r>
              <w:rPr>
                <w:color w:val="000000"/>
                <w:sz w:val="28"/>
                <w:szCs w:val="28"/>
                <w:shd w:val="clear" w:color="auto" w:fill="FFFFFF"/>
              </w:rPr>
              <w:t>4</w:t>
            </w:r>
          </w:p>
        </w:tc>
      </w:tr>
      <w:tr w:rsidR="00000000">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10</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Буревісник</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5,0</w:t>
            </w:r>
          </w:p>
        </w:tc>
      </w:tr>
    </w:tbl>
    <w:p w:rsidR="00000000" w:rsidRDefault="006A1D61">
      <w:pPr>
        <w:pStyle w:val="ab"/>
        <w:shd w:val="clear" w:color="auto" w:fill="FFFFFF"/>
        <w:spacing w:before="0" w:after="0" w:line="360" w:lineRule="auto"/>
        <w:ind w:firstLine="709"/>
        <w:jc w:val="both"/>
        <w:rPr>
          <w:color w:val="000000"/>
          <w:sz w:val="28"/>
          <w:szCs w:val="28"/>
          <w:shd w:val="clear" w:color="auto" w:fill="FFFFFF"/>
        </w:rPr>
      </w:pPr>
    </w:p>
    <w:p w:rsidR="00000000" w:rsidRDefault="006A1D61">
      <w:pPr>
        <w:pStyle w:val="ab"/>
        <w:shd w:val="clear" w:color="auto" w:fill="FFFFFF"/>
        <w:spacing w:before="0" w:after="0" w:line="360" w:lineRule="auto"/>
        <w:ind w:firstLine="709"/>
        <w:jc w:val="both"/>
        <w:rPr>
          <w:rStyle w:val="1"/>
          <w:rFonts w:ascii="Times New Roman" w:hAnsi="Times New Roman" w:cs="Times New Roman"/>
          <w:sz w:val="28"/>
          <w:szCs w:val="28"/>
        </w:rPr>
      </w:pPr>
      <w:r>
        <w:rPr>
          <w:rStyle w:val="1"/>
          <w:rFonts w:ascii="Times New Roman" w:hAnsi="Times New Roman" w:cs="Times New Roman"/>
          <w:color w:val="000000"/>
          <w:sz w:val="28"/>
          <w:szCs w:val="28"/>
          <w:shd w:val="clear" w:color="auto" w:fill="FFFFFF"/>
        </w:rPr>
        <w:t>Отже за рейтингом база відпочинку «Адмірал» займає 6 місце серед найкращих баз, які розташовані на Бердянській косі.</w:t>
      </w:r>
    </w:p>
    <w:p w:rsidR="00000000" w:rsidRDefault="006A1D61">
      <w:pPr>
        <w:shd w:val="clear" w:color="auto" w:fill="FFFFFF"/>
        <w:spacing w:line="360" w:lineRule="auto"/>
        <w:ind w:left="1418" w:hanging="709"/>
        <w:jc w:val="both"/>
      </w:pPr>
      <w:r>
        <w:rPr>
          <w:rStyle w:val="1"/>
          <w:rFonts w:ascii="Times New Roman" w:hAnsi="Times New Roman" w:cs="Times New Roman"/>
          <w:sz w:val="28"/>
          <w:szCs w:val="28"/>
        </w:rPr>
        <w:lastRenderedPageBreak/>
        <w:t xml:space="preserve">3.3   Порівняльна характеристика надання основних та додаткових послуг на базі відпочинку «Адмірал» та інших базах </w:t>
      </w:r>
      <w:proofErr w:type="spellStart"/>
      <w:r>
        <w:rPr>
          <w:rStyle w:val="1"/>
          <w:rFonts w:ascii="Times New Roman" w:hAnsi="Times New Roman" w:cs="Times New Roman"/>
          <w:sz w:val="28"/>
          <w:szCs w:val="28"/>
        </w:rPr>
        <w:t>м</w:t>
      </w:r>
      <w:r>
        <w:rPr>
          <w:rStyle w:val="1"/>
          <w:rFonts w:ascii="Times New Roman" w:hAnsi="Times New Roman" w:cs="Times New Roman"/>
          <w:sz w:val="28"/>
          <w:szCs w:val="28"/>
        </w:rPr>
        <w:t>.Бердянськ</w:t>
      </w:r>
      <w:proofErr w:type="spellEnd"/>
    </w:p>
    <w:p w:rsidR="00000000" w:rsidRDefault="006A1D61">
      <w:pPr>
        <w:pStyle w:val="FR2"/>
        <w:spacing w:before="0" w:line="360" w:lineRule="auto"/>
        <w:ind w:firstLine="709"/>
        <w:jc w:val="both"/>
      </w:pPr>
    </w:p>
    <w:p w:rsidR="00000000" w:rsidRDefault="006A1D61">
      <w:pPr>
        <w:pStyle w:val="FR2"/>
        <w:spacing w:before="0" w:line="360" w:lineRule="auto"/>
        <w:ind w:firstLine="709"/>
        <w:jc w:val="both"/>
        <w:rPr>
          <w:rFonts w:ascii="Times New Roman" w:hAnsi="Times New Roman" w:cs="Times New Roman"/>
          <w:sz w:val="28"/>
          <w:szCs w:val="28"/>
        </w:rPr>
      </w:pPr>
      <w:r>
        <w:rPr>
          <w:rStyle w:val="1"/>
          <w:rFonts w:ascii="Times New Roman" w:hAnsi="Times New Roman" w:cs="Times New Roman"/>
          <w:sz w:val="28"/>
          <w:szCs w:val="28"/>
        </w:rPr>
        <w:t>У таблиці 3.2 подано порівняльний аналіз цінової політики на базах  відпочинку Бердянська  (</w:t>
      </w:r>
      <w:proofErr w:type="spellStart"/>
      <w:r>
        <w:rPr>
          <w:rStyle w:val="1"/>
          <w:rFonts w:ascii="Times New Roman" w:hAnsi="Times New Roman" w:cs="Times New Roman"/>
          <w:sz w:val="28"/>
          <w:szCs w:val="28"/>
        </w:rPr>
        <w:t>грн</w:t>
      </w:r>
      <w:proofErr w:type="spellEnd"/>
      <w:r>
        <w:rPr>
          <w:rStyle w:val="1"/>
          <w:rFonts w:ascii="Times New Roman" w:hAnsi="Times New Roman" w:cs="Times New Roman"/>
          <w:sz w:val="28"/>
          <w:szCs w:val="28"/>
        </w:rPr>
        <w:t>).</w:t>
      </w:r>
    </w:p>
    <w:p w:rsidR="00000000" w:rsidRDefault="006A1D61">
      <w:pPr>
        <w:pStyle w:val="FR2"/>
        <w:spacing w:before="0" w:line="360" w:lineRule="auto"/>
        <w:ind w:firstLine="709"/>
        <w:jc w:val="both"/>
        <w:rPr>
          <w:rStyle w:val="1"/>
          <w:sz w:val="28"/>
          <w:szCs w:val="28"/>
        </w:rPr>
      </w:pPr>
      <w:r>
        <w:rPr>
          <w:rFonts w:ascii="Times New Roman" w:hAnsi="Times New Roman" w:cs="Times New Roman"/>
          <w:sz w:val="28"/>
          <w:szCs w:val="28"/>
        </w:rPr>
        <w:t xml:space="preserve">Вибір номеру «Люкс» ми можемо пояснити тим фактом, що даний номер є  в наявності на всіх базах і </w:t>
      </w:r>
      <w:proofErr w:type="spellStart"/>
      <w:r>
        <w:rPr>
          <w:rFonts w:ascii="Times New Roman" w:hAnsi="Times New Roman" w:cs="Times New Roman"/>
          <w:sz w:val="28"/>
          <w:szCs w:val="28"/>
        </w:rPr>
        <w:t>облаштований</w:t>
      </w:r>
      <w:proofErr w:type="spellEnd"/>
      <w:r>
        <w:rPr>
          <w:rFonts w:ascii="Times New Roman" w:hAnsi="Times New Roman" w:cs="Times New Roman"/>
          <w:sz w:val="28"/>
          <w:szCs w:val="28"/>
        </w:rPr>
        <w:t xml:space="preserve"> приблизно однаково, за стандартами.</w:t>
      </w:r>
    </w:p>
    <w:p w:rsidR="00000000" w:rsidRDefault="006A1D61">
      <w:pPr>
        <w:shd w:val="clear" w:color="auto" w:fill="FFFFFF"/>
        <w:spacing w:line="360" w:lineRule="auto"/>
        <w:ind w:firstLine="709"/>
        <w:jc w:val="right"/>
        <w:rPr>
          <w:rFonts w:ascii="Times New Roman" w:hAnsi="Times New Roman" w:cs="Times New Roman"/>
          <w:sz w:val="28"/>
          <w:szCs w:val="28"/>
        </w:rPr>
      </w:pPr>
      <w:r>
        <w:rPr>
          <w:rStyle w:val="1"/>
          <w:sz w:val="28"/>
          <w:szCs w:val="28"/>
        </w:rPr>
        <w:t>Таблиця 3.2</w:t>
      </w:r>
    </w:p>
    <w:p w:rsidR="00000000" w:rsidRDefault="006A1D61">
      <w:pPr>
        <w:shd w:val="clear" w:color="auto" w:fill="FFFFFF"/>
        <w:spacing w:line="360" w:lineRule="auto"/>
        <w:ind w:firstLine="709"/>
        <w:jc w:val="center"/>
        <w:rPr>
          <w:rStyle w:val="1"/>
          <w:rFonts w:ascii="Times New Roman" w:eastAsia="Times New Roman" w:hAnsi="Times New Roman" w:cs="Times New Roman"/>
          <w:sz w:val="28"/>
          <w:szCs w:val="28"/>
        </w:rPr>
      </w:pPr>
      <w:r>
        <w:rPr>
          <w:rFonts w:ascii="Times New Roman" w:hAnsi="Times New Roman" w:cs="Times New Roman"/>
          <w:sz w:val="28"/>
          <w:szCs w:val="28"/>
        </w:rPr>
        <w:t>Порівняльна характеристика цінової політики на базах  відпочинку</w:t>
      </w:r>
    </w:p>
    <w:p w:rsidR="00000000" w:rsidRDefault="006A1D61">
      <w:pPr>
        <w:shd w:val="clear" w:color="auto" w:fill="FFFFFF"/>
        <w:spacing w:line="360" w:lineRule="auto"/>
        <w:ind w:firstLine="709"/>
        <w:jc w:val="center"/>
        <w:rPr>
          <w:rFonts w:ascii="Georgia" w:hAnsi="Georgia" w:cs="Georgia"/>
        </w:rPr>
      </w:pPr>
      <w:r>
        <w:rPr>
          <w:rStyle w:val="1"/>
          <w:rFonts w:ascii="Times New Roman" w:eastAsia="Times New Roman" w:hAnsi="Times New Roman" w:cs="Times New Roman"/>
          <w:sz w:val="28"/>
          <w:szCs w:val="28"/>
        </w:rPr>
        <w:t xml:space="preserve"> </w:t>
      </w:r>
      <w:proofErr w:type="spellStart"/>
      <w:r>
        <w:rPr>
          <w:rStyle w:val="1"/>
          <w:rFonts w:ascii="Times New Roman" w:eastAsia="Calibri" w:hAnsi="Times New Roman" w:cs="Times New Roman"/>
          <w:sz w:val="28"/>
          <w:szCs w:val="28"/>
        </w:rPr>
        <w:t>м.Бердянськ</w:t>
      </w:r>
      <w:proofErr w:type="spellEnd"/>
      <w:r>
        <w:rPr>
          <w:rStyle w:val="1"/>
          <w:rFonts w:ascii="Times New Roman" w:hAnsi="Times New Roman" w:cs="Times New Roman"/>
          <w:sz w:val="28"/>
          <w:szCs w:val="28"/>
        </w:rPr>
        <w:t xml:space="preserve">  (</w:t>
      </w:r>
      <w:proofErr w:type="spellStart"/>
      <w:r>
        <w:rPr>
          <w:rStyle w:val="1"/>
          <w:rFonts w:ascii="Times New Roman" w:hAnsi="Times New Roman" w:cs="Times New Roman"/>
          <w:sz w:val="28"/>
          <w:szCs w:val="28"/>
        </w:rPr>
        <w:t>грн</w:t>
      </w:r>
      <w:proofErr w:type="spellEnd"/>
      <w:r>
        <w:rPr>
          <w:rStyle w:val="1"/>
          <w:rFonts w:ascii="Times New Roman" w:hAnsi="Times New Roman" w:cs="Times New Roman"/>
          <w:sz w:val="28"/>
          <w:szCs w:val="28"/>
        </w:rPr>
        <w:t>)</w:t>
      </w:r>
    </w:p>
    <w:tbl>
      <w:tblPr>
        <w:tblW w:w="0" w:type="auto"/>
        <w:jc w:val="center"/>
        <w:tblLayout w:type="fixed"/>
        <w:tblLook w:val="0000" w:firstRow="0" w:lastRow="0" w:firstColumn="0" w:lastColumn="0" w:noHBand="0" w:noVBand="0"/>
      </w:tblPr>
      <w:tblGrid>
        <w:gridCol w:w="1453"/>
        <w:gridCol w:w="1587"/>
        <w:gridCol w:w="1813"/>
        <w:gridCol w:w="1387"/>
        <w:gridCol w:w="1587"/>
        <w:gridCol w:w="1605"/>
      </w:tblGrid>
      <w:tr w:rsidR="00000000">
        <w:trPr>
          <w:jc w:val="center"/>
        </w:trPr>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rPr>
              <w:t>Бази</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rPr>
              <w:t>Адмірал</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Мадагаскар</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Галатея</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Аркада</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proofErr w:type="spellStart"/>
            <w:r>
              <w:rPr>
                <w:color w:val="000000"/>
                <w:sz w:val="28"/>
                <w:szCs w:val="28"/>
                <w:shd w:val="clear" w:color="auto" w:fill="FFFFFF"/>
              </w:rPr>
              <w:t>Мовсес</w:t>
            </w:r>
            <w:proofErr w:type="spellEnd"/>
          </w:p>
        </w:tc>
      </w:tr>
      <w:tr w:rsidR="00000000">
        <w:trPr>
          <w:jc w:val="center"/>
        </w:trPr>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Номер «Люкс»</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2000</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2100</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2200</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2400</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1000</w:t>
            </w:r>
          </w:p>
        </w:tc>
      </w:tr>
    </w:tbl>
    <w:p w:rsidR="00000000" w:rsidRDefault="006A1D61">
      <w:pPr>
        <w:shd w:val="clear" w:color="auto" w:fill="FFFFFF"/>
        <w:spacing w:line="360" w:lineRule="auto"/>
        <w:ind w:firstLine="709"/>
        <w:jc w:val="both"/>
        <w:rPr>
          <w:sz w:val="28"/>
          <w:szCs w:val="28"/>
        </w:rPr>
      </w:pPr>
    </w:p>
    <w:p w:rsidR="00000000" w:rsidRDefault="006A1D61">
      <w:pPr>
        <w:shd w:val="clear" w:color="auto" w:fill="FFFFFF"/>
        <w:spacing w:line="360" w:lineRule="auto"/>
        <w:ind w:firstLine="709"/>
        <w:jc w:val="both"/>
        <w:rPr>
          <w:sz w:val="28"/>
          <w:szCs w:val="28"/>
        </w:rPr>
      </w:pPr>
      <w:r>
        <w:rPr>
          <w:sz w:val="28"/>
          <w:szCs w:val="28"/>
        </w:rPr>
        <w:t>Дані таблиці 3.1  вказують на деяке перевищення ціни за проживання на ба</w:t>
      </w:r>
      <w:r>
        <w:rPr>
          <w:sz w:val="28"/>
          <w:szCs w:val="28"/>
        </w:rPr>
        <w:t>зі відпочинку «Адмірал». Проте слід зазначити, що за кількістю безкоштовних послуг, які вона надає відпочивальникам бази відпочинку «Адмірал» є лідером серед представлених баз відпочинку.</w:t>
      </w:r>
    </w:p>
    <w:p w:rsidR="00000000" w:rsidRDefault="006A1D61">
      <w:pPr>
        <w:shd w:val="clear" w:color="auto" w:fill="FFFFFF"/>
        <w:spacing w:line="360" w:lineRule="auto"/>
        <w:ind w:firstLine="709"/>
        <w:jc w:val="both"/>
        <w:rPr>
          <w:rStyle w:val="1"/>
          <w:sz w:val="28"/>
          <w:szCs w:val="28"/>
        </w:rPr>
      </w:pPr>
      <w:r>
        <w:rPr>
          <w:sz w:val="28"/>
          <w:szCs w:val="28"/>
        </w:rPr>
        <w:t>Ми проаналізували наявність і кількість безкоштовних послуг, що нада</w:t>
      </w:r>
      <w:r>
        <w:rPr>
          <w:sz w:val="28"/>
          <w:szCs w:val="28"/>
        </w:rPr>
        <w:t>ють різні бази відпочинку, порівняно з базою відпочинку «Адмірал» і отримали наступну інформацію.</w:t>
      </w:r>
    </w:p>
    <w:p w:rsidR="00000000" w:rsidRDefault="006A1D61">
      <w:pPr>
        <w:shd w:val="clear" w:color="auto" w:fill="FFFFFF"/>
        <w:spacing w:line="360" w:lineRule="auto"/>
        <w:ind w:firstLine="709"/>
        <w:jc w:val="both"/>
      </w:pPr>
      <w:r>
        <w:rPr>
          <w:rStyle w:val="1"/>
          <w:sz w:val="28"/>
          <w:szCs w:val="28"/>
        </w:rPr>
        <w:t>Так у таблиці 3.3 та рисунку 3.2 предст</w:t>
      </w:r>
      <w:r>
        <w:rPr>
          <w:rStyle w:val="1"/>
          <w:sz w:val="28"/>
          <w:szCs w:val="28"/>
        </w:rPr>
        <w:t xml:space="preserve">авлена порівняльна характеристика безкоштовних послуг на базах відпочинку </w:t>
      </w:r>
      <w:r>
        <w:rPr>
          <w:rStyle w:val="1"/>
          <w:rFonts w:eastAsia="Calibri"/>
          <w:sz w:val="28"/>
          <w:szCs w:val="28"/>
        </w:rPr>
        <w:t xml:space="preserve"> </w:t>
      </w:r>
      <w:proofErr w:type="spellStart"/>
      <w:r>
        <w:rPr>
          <w:rStyle w:val="1"/>
          <w:rFonts w:eastAsia="Calibri"/>
          <w:sz w:val="28"/>
          <w:szCs w:val="28"/>
        </w:rPr>
        <w:t>м.Бердянськ</w:t>
      </w:r>
      <w:proofErr w:type="spellEnd"/>
      <w:r>
        <w:rPr>
          <w:rStyle w:val="1"/>
          <w:rFonts w:eastAsia="Calibri"/>
          <w:sz w:val="28"/>
          <w:szCs w:val="28"/>
        </w:rPr>
        <w:t>.</w:t>
      </w:r>
    </w:p>
    <w:p w:rsidR="00000000" w:rsidRDefault="006A1D61">
      <w:pPr>
        <w:shd w:val="clear" w:color="auto" w:fill="FFFFFF"/>
        <w:spacing w:line="360" w:lineRule="auto"/>
        <w:ind w:firstLine="709"/>
        <w:jc w:val="right"/>
      </w:pPr>
    </w:p>
    <w:p w:rsidR="00000000" w:rsidRDefault="006A1D61">
      <w:pPr>
        <w:pageBreakBefore/>
        <w:shd w:val="clear" w:color="auto" w:fill="FFFFFF"/>
        <w:spacing w:line="360" w:lineRule="auto"/>
        <w:ind w:firstLine="709"/>
        <w:jc w:val="right"/>
        <w:rPr>
          <w:rStyle w:val="1"/>
          <w:sz w:val="28"/>
          <w:szCs w:val="28"/>
        </w:rPr>
      </w:pPr>
      <w:r>
        <w:rPr>
          <w:rStyle w:val="1"/>
          <w:sz w:val="28"/>
          <w:szCs w:val="28"/>
        </w:rPr>
        <w:lastRenderedPageBreak/>
        <w:t>Таблиця 3.3</w:t>
      </w:r>
    </w:p>
    <w:p w:rsidR="00000000" w:rsidRDefault="006A1D61">
      <w:pPr>
        <w:shd w:val="clear" w:color="auto" w:fill="FFFFFF"/>
        <w:spacing w:line="360" w:lineRule="auto"/>
        <w:ind w:firstLine="709"/>
        <w:jc w:val="center"/>
        <w:rPr>
          <w:rFonts w:ascii="Georgia" w:hAnsi="Georgia" w:cs="Georgia"/>
          <w:sz w:val="28"/>
          <w:szCs w:val="28"/>
        </w:rPr>
      </w:pPr>
      <w:r>
        <w:rPr>
          <w:rStyle w:val="1"/>
          <w:sz w:val="28"/>
          <w:szCs w:val="28"/>
        </w:rPr>
        <w:t>Порівняльна характ</w:t>
      </w:r>
      <w:r>
        <w:rPr>
          <w:rStyle w:val="1"/>
          <w:sz w:val="28"/>
          <w:szCs w:val="28"/>
        </w:rPr>
        <w:t xml:space="preserve">еристика безкоштовних послуг на базах відпочинку </w:t>
      </w:r>
      <w:r>
        <w:rPr>
          <w:rStyle w:val="1"/>
          <w:rFonts w:eastAsia="Calibri"/>
          <w:sz w:val="28"/>
          <w:szCs w:val="28"/>
        </w:rPr>
        <w:t xml:space="preserve"> </w:t>
      </w:r>
      <w:proofErr w:type="spellStart"/>
      <w:r>
        <w:rPr>
          <w:rStyle w:val="1"/>
          <w:rFonts w:eastAsia="Calibri"/>
          <w:sz w:val="28"/>
          <w:szCs w:val="28"/>
        </w:rPr>
        <w:t>м.Бердянськ</w:t>
      </w:r>
      <w:proofErr w:type="spellEnd"/>
    </w:p>
    <w:tbl>
      <w:tblPr>
        <w:tblW w:w="0" w:type="auto"/>
        <w:tblLayout w:type="fixed"/>
        <w:tblLook w:val="0000" w:firstRow="0" w:lastRow="0" w:firstColumn="0" w:lastColumn="0" w:noHBand="0" w:noVBand="0"/>
      </w:tblPr>
      <w:tblGrid>
        <w:gridCol w:w="2600"/>
        <w:gridCol w:w="1903"/>
        <w:gridCol w:w="1251"/>
        <w:gridCol w:w="1379"/>
        <w:gridCol w:w="1134"/>
        <w:gridCol w:w="1306"/>
      </w:tblGrid>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napToGrid w:val="0"/>
              <w:spacing w:line="360" w:lineRule="auto"/>
              <w:jc w:val="center"/>
              <w:rPr>
                <w:rFonts w:ascii="Georgia" w:hAnsi="Georgia" w:cs="Georgia"/>
                <w:sz w:val="28"/>
                <w:szCs w:val="28"/>
              </w:rPr>
            </w:pPr>
          </w:p>
          <w:p w:rsidR="00000000" w:rsidRDefault="006A1D61">
            <w:pPr>
              <w:spacing w:before="280" w:line="360" w:lineRule="auto"/>
              <w:jc w:val="center"/>
              <w:rPr>
                <w:rFonts w:ascii="Georgia" w:hAnsi="Georgia" w:cs="Georgia"/>
                <w:sz w:val="28"/>
                <w:szCs w:val="28"/>
              </w:rPr>
            </w:pPr>
            <w:r>
              <w:rPr>
                <w:rFonts w:ascii="Georgia" w:hAnsi="Georgia" w:cs="Georgia"/>
                <w:sz w:val="28"/>
                <w:szCs w:val="28"/>
              </w:rPr>
              <w:t>Послуги</w:t>
            </w:r>
          </w:p>
          <w:p w:rsidR="00000000" w:rsidRDefault="006A1D61">
            <w:pPr>
              <w:spacing w:before="280" w:line="360" w:lineRule="auto"/>
              <w:jc w:val="center"/>
              <w:rPr>
                <w:rFonts w:ascii="Georgia" w:hAnsi="Georgia" w:cs="Georgia"/>
                <w:sz w:val="28"/>
                <w:szCs w:val="28"/>
              </w:rPr>
            </w:pP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ind w:right="-108"/>
              <w:jc w:val="center"/>
            </w:pPr>
            <w:r>
              <w:rPr>
                <w:rFonts w:ascii="Georgia" w:hAnsi="Georgia" w:cs="Georgia"/>
                <w:sz w:val="28"/>
                <w:szCs w:val="28"/>
              </w:rPr>
              <w:t>ТОК «Адмірал»</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Мадагаскар</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Галатея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r>
              <w:rPr>
                <w:color w:val="000000"/>
                <w:sz w:val="28"/>
                <w:szCs w:val="28"/>
                <w:shd w:val="clear" w:color="auto" w:fill="FFFFFF"/>
              </w:rPr>
              <w:t>Аркада</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pStyle w:val="ab"/>
              <w:spacing w:before="0" w:after="0" w:line="480" w:lineRule="auto"/>
              <w:jc w:val="center"/>
            </w:pPr>
            <w:proofErr w:type="spellStart"/>
            <w:r>
              <w:rPr>
                <w:color w:val="000000"/>
                <w:sz w:val="28"/>
                <w:szCs w:val="28"/>
                <w:shd w:val="clear" w:color="auto" w:fill="FFFFFF"/>
              </w:rPr>
              <w:t>Мовсес</w:t>
            </w:r>
            <w:proofErr w:type="spellEnd"/>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 xml:space="preserve">Проживання в номері </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 xml:space="preserve">Харчування (на вибір: повний пансіон з 3-х разовим харчуванням або </w:t>
            </w:r>
            <w:proofErr w:type="spellStart"/>
            <w:r>
              <w:rPr>
                <w:sz w:val="28"/>
                <w:szCs w:val="28"/>
              </w:rPr>
              <w:t>напівпансіон</w:t>
            </w:r>
            <w:proofErr w:type="spellEnd"/>
            <w:r>
              <w:rPr>
                <w:sz w:val="28"/>
                <w:szCs w:val="28"/>
              </w:rPr>
              <w:t xml:space="preserve"> з 2-х разовим харчування</w:t>
            </w:r>
            <w:r>
              <w:rPr>
                <w:sz w:val="28"/>
                <w:szCs w:val="28"/>
              </w:rPr>
              <w:t>м)</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proofErr w:type="spellStart"/>
            <w:r>
              <w:rPr>
                <w:sz w:val="28"/>
                <w:szCs w:val="28"/>
              </w:rPr>
              <w:t>Room</w:t>
            </w:r>
            <w:proofErr w:type="spellEnd"/>
            <w:r>
              <w:rPr>
                <w:sz w:val="28"/>
                <w:szCs w:val="28"/>
              </w:rPr>
              <w:t xml:space="preserve"> </w:t>
            </w:r>
            <w:proofErr w:type="spellStart"/>
            <w:r>
              <w:rPr>
                <w:sz w:val="28"/>
                <w:szCs w:val="28"/>
              </w:rPr>
              <w:t>Service</w:t>
            </w:r>
            <w:proofErr w:type="spellEnd"/>
            <w:r>
              <w:rPr>
                <w:sz w:val="28"/>
                <w:szCs w:val="28"/>
              </w:rPr>
              <w:t xml:space="preserve"> (щоденне прибирання в номері, регулярна заміна постільної білизни і рушників)</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Анімаційна програма протягом дня для дітей</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_</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 xml:space="preserve">Пляжний інвентар (шезлонги, </w:t>
            </w:r>
            <w:r>
              <w:rPr>
                <w:sz w:val="28"/>
                <w:szCs w:val="28"/>
              </w:rPr>
              <w:lastRenderedPageBreak/>
              <w:t>парасольки)</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lastRenderedPageBreak/>
              <w:t>+ б/кошт</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 платні</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 платні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 платні</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 платні</w:t>
            </w:r>
          </w:p>
        </w:tc>
      </w:tr>
      <w:tr w:rsidR="00000000">
        <w:trPr>
          <w:trHeight w:val="1664"/>
        </w:trPr>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lastRenderedPageBreak/>
              <w:t>Відкритий басейн з двома дитячими зонами</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Дитячий ігровий майданчик</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_</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Дитяча кімната з  кінозалом</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Спортивний майданчик, вуличні тренажери</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Wi-Fi по всій території</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+б/кошт</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 платні</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 б/к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 платні</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proofErr w:type="spellStart"/>
            <w:r>
              <w:rPr>
                <w:rFonts w:ascii="Georgia" w:hAnsi="Georgia" w:cs="Georgia"/>
                <w:sz w:val="28"/>
                <w:szCs w:val="28"/>
              </w:rPr>
              <w:t>+платні</w:t>
            </w:r>
            <w:proofErr w:type="spellEnd"/>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Медичне обсл</w:t>
            </w:r>
            <w:r>
              <w:rPr>
                <w:sz w:val="28"/>
                <w:szCs w:val="28"/>
              </w:rPr>
              <w:t>уговування</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Аптека</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rPr>
                <w:sz w:val="28"/>
                <w:szCs w:val="28"/>
              </w:rPr>
            </w:pPr>
            <w:r>
              <w:rPr>
                <w:sz w:val="28"/>
                <w:szCs w:val="28"/>
              </w:rPr>
              <w:t>Рятувальна служба</w:t>
            </w:r>
          </w:p>
          <w:p w:rsidR="00000000" w:rsidRDefault="006A1D61">
            <w:pPr>
              <w:spacing w:line="360" w:lineRule="auto"/>
              <w:rPr>
                <w:sz w:val="28"/>
                <w:szCs w:val="28"/>
              </w:rPr>
            </w:pP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Охорона території</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r w:rsidR="00000000">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Паркінг</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 xml:space="preserve">+ </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rFonts w:ascii="Georgia" w:hAnsi="Georgia" w:cs="Georgia"/>
                <w:sz w:val="28"/>
                <w:szCs w:val="28"/>
              </w:rPr>
              <w:t>-</w:t>
            </w:r>
          </w:p>
        </w:tc>
      </w:tr>
    </w:tbl>
    <w:p w:rsidR="00000000" w:rsidRDefault="006A1D61">
      <w:pPr>
        <w:shd w:val="clear" w:color="auto" w:fill="FFFFFF"/>
        <w:spacing w:before="280" w:line="360" w:lineRule="atLeast"/>
        <w:ind w:firstLine="709"/>
        <w:jc w:val="center"/>
        <w:rPr>
          <w:sz w:val="28"/>
          <w:szCs w:val="28"/>
        </w:rPr>
      </w:pPr>
    </w:p>
    <w:p w:rsidR="00000000" w:rsidRDefault="006A1D61">
      <w:pPr>
        <w:shd w:val="clear" w:color="auto" w:fill="FFFFFF"/>
        <w:spacing w:line="360" w:lineRule="auto"/>
        <w:ind w:firstLine="709"/>
        <w:jc w:val="both"/>
        <w:rPr>
          <w:rStyle w:val="1"/>
          <w:sz w:val="28"/>
          <w:szCs w:val="28"/>
        </w:rPr>
      </w:pPr>
      <w:r>
        <w:rPr>
          <w:rStyle w:val="1"/>
          <w:sz w:val="28"/>
          <w:szCs w:val="28"/>
        </w:rPr>
        <w:t>Кількість безкоштовних послуг, які надаються відпочивальникам на базі «Адмірал», відповідно рисунку 3.3 складає 11 позицій, на базі відпочинку «Мадаг</w:t>
      </w:r>
      <w:r>
        <w:rPr>
          <w:rStyle w:val="1"/>
          <w:sz w:val="28"/>
          <w:szCs w:val="28"/>
        </w:rPr>
        <w:t>аскар» – 8, на базі «Галатея» – 7, на базі «Аркада» – 7, на базі «</w:t>
      </w:r>
      <w:proofErr w:type="spellStart"/>
      <w:r>
        <w:rPr>
          <w:rStyle w:val="1"/>
          <w:sz w:val="28"/>
          <w:szCs w:val="28"/>
        </w:rPr>
        <w:t>Мовсес</w:t>
      </w:r>
      <w:proofErr w:type="spellEnd"/>
      <w:r>
        <w:rPr>
          <w:rStyle w:val="1"/>
          <w:sz w:val="28"/>
          <w:szCs w:val="28"/>
        </w:rPr>
        <w:t>» – 2.</w:t>
      </w:r>
    </w:p>
    <w:p w:rsidR="00000000" w:rsidRDefault="006A1D61">
      <w:pPr>
        <w:shd w:val="clear" w:color="auto" w:fill="FFFFFF"/>
        <w:spacing w:line="360" w:lineRule="auto"/>
        <w:ind w:firstLine="709"/>
        <w:jc w:val="both"/>
        <w:rPr>
          <w:rStyle w:val="1"/>
          <w:sz w:val="28"/>
          <w:szCs w:val="28"/>
        </w:rPr>
      </w:pPr>
      <w:r>
        <w:rPr>
          <w:rStyle w:val="1"/>
          <w:sz w:val="28"/>
          <w:szCs w:val="28"/>
        </w:rPr>
        <w:t>Також за кількістю додаткових платних послуг базою відпочинку «Адмірал» також є лідером серед представлених баз відпочинку (таблиця 3.4, рисунок 3.3).</w:t>
      </w:r>
    </w:p>
    <w:p w:rsidR="00000000" w:rsidRDefault="006A1D61">
      <w:pPr>
        <w:shd w:val="clear" w:color="auto" w:fill="FFFFFF"/>
        <w:spacing w:line="360" w:lineRule="auto"/>
        <w:ind w:firstLine="709"/>
        <w:jc w:val="both"/>
        <w:rPr>
          <w:rFonts w:ascii="Times New Roman" w:hAnsi="Times New Roman" w:cs="Times New Roman"/>
          <w:sz w:val="28"/>
          <w:szCs w:val="28"/>
        </w:rPr>
      </w:pPr>
      <w:r>
        <w:rPr>
          <w:rStyle w:val="1"/>
          <w:sz w:val="28"/>
          <w:szCs w:val="28"/>
        </w:rPr>
        <w:lastRenderedPageBreak/>
        <w:t>Кількість додаткових платн</w:t>
      </w:r>
      <w:r>
        <w:rPr>
          <w:rStyle w:val="1"/>
          <w:sz w:val="28"/>
          <w:szCs w:val="28"/>
        </w:rPr>
        <w:t>их послуг на базі відпочинку «Адмірал» наліч</w:t>
      </w:r>
      <w:r>
        <w:rPr>
          <w:rStyle w:val="1"/>
          <w:rFonts w:ascii="Times New Roman" w:hAnsi="Times New Roman" w:cs="Times New Roman"/>
          <w:sz w:val="28"/>
          <w:szCs w:val="28"/>
        </w:rPr>
        <w:t>ується 20. Відповідно рисунку 3.2 на базі відпочинку «Мадагаскар» – 8, на базі «Галатея» – 3, на базі «Аркада» – 5, на базі «</w:t>
      </w:r>
      <w:proofErr w:type="spellStart"/>
      <w:r>
        <w:rPr>
          <w:rStyle w:val="1"/>
          <w:rFonts w:ascii="Times New Roman" w:hAnsi="Times New Roman" w:cs="Times New Roman"/>
          <w:sz w:val="28"/>
          <w:szCs w:val="28"/>
        </w:rPr>
        <w:t>Мовсес</w:t>
      </w:r>
      <w:proofErr w:type="spellEnd"/>
      <w:r>
        <w:rPr>
          <w:rStyle w:val="1"/>
          <w:rFonts w:ascii="Times New Roman" w:hAnsi="Times New Roman" w:cs="Times New Roman"/>
          <w:sz w:val="28"/>
          <w:szCs w:val="28"/>
        </w:rPr>
        <w:t>» – 1.</w:t>
      </w:r>
    </w:p>
    <w:p w:rsidR="00000000" w:rsidRDefault="006A1D61">
      <w:pPr>
        <w:shd w:val="clear" w:color="auto" w:fill="FFFFFF"/>
        <w:spacing w:line="360" w:lineRule="auto"/>
        <w:jc w:val="both"/>
        <w:rPr>
          <w:rStyle w:val="1"/>
          <w:sz w:val="28"/>
          <w:szCs w:val="28"/>
        </w:rPr>
      </w:pPr>
      <w:r>
        <w:rPr>
          <w:rFonts w:ascii="Times New Roman" w:hAnsi="Times New Roman" w:cs="Times New Roman"/>
          <w:sz w:val="28"/>
          <w:szCs w:val="28"/>
        </w:rPr>
        <w:tab/>
      </w:r>
      <w:r>
        <w:rPr>
          <w:rFonts w:ascii="Times New Roman" w:hAnsi="Times New Roman" w:cs="Times New Roman"/>
          <w:color w:val="auto"/>
          <w:sz w:val="28"/>
          <w:szCs w:val="28"/>
        </w:rPr>
        <w:t>Нижче, у таблиці 3.4 подано  п</w:t>
      </w:r>
      <w:r>
        <w:rPr>
          <w:rStyle w:val="1"/>
          <w:rFonts w:ascii="Times New Roman" w:hAnsi="Times New Roman" w:cs="Times New Roman"/>
          <w:color w:val="auto"/>
          <w:sz w:val="28"/>
          <w:szCs w:val="28"/>
        </w:rPr>
        <w:t>орівняльну характеристику кількості платних</w:t>
      </w:r>
      <w:r>
        <w:rPr>
          <w:rStyle w:val="1"/>
          <w:rFonts w:ascii="Times New Roman" w:hAnsi="Times New Roman" w:cs="Times New Roman"/>
          <w:color w:val="auto"/>
          <w:sz w:val="28"/>
          <w:szCs w:val="28"/>
        </w:rPr>
        <w:t xml:space="preserve"> послуг (ПДП) на вищезазначених базах відпочинку.</w:t>
      </w:r>
    </w:p>
    <w:p w:rsidR="00000000" w:rsidRDefault="006A1D61">
      <w:pPr>
        <w:shd w:val="clear" w:color="auto" w:fill="FFFFFF"/>
        <w:spacing w:line="360" w:lineRule="auto"/>
        <w:jc w:val="right"/>
        <w:rPr>
          <w:rStyle w:val="1"/>
          <w:sz w:val="28"/>
          <w:szCs w:val="28"/>
        </w:rPr>
      </w:pPr>
      <w:r>
        <w:rPr>
          <w:rStyle w:val="1"/>
          <w:sz w:val="28"/>
          <w:szCs w:val="28"/>
        </w:rPr>
        <w:t>Таблиця 3.4</w:t>
      </w:r>
    </w:p>
    <w:p w:rsidR="00000000" w:rsidRDefault="006A1D61">
      <w:pPr>
        <w:shd w:val="clear" w:color="auto" w:fill="FFFFFF"/>
        <w:spacing w:line="360" w:lineRule="auto"/>
        <w:ind w:firstLine="709"/>
        <w:jc w:val="center"/>
        <w:rPr>
          <w:rFonts w:eastAsia="Liberation Serif" w:cs="Liberation Serif"/>
          <w:sz w:val="28"/>
          <w:szCs w:val="28"/>
        </w:rPr>
      </w:pPr>
      <w:r>
        <w:rPr>
          <w:rStyle w:val="1"/>
          <w:sz w:val="28"/>
          <w:szCs w:val="28"/>
        </w:rPr>
        <w:t>Порівняльна характеристика платних послуг на базах відпочинку</w:t>
      </w:r>
    </w:p>
    <w:p w:rsidR="00000000" w:rsidRDefault="006A1D61">
      <w:pPr>
        <w:pStyle w:val="ab"/>
        <w:shd w:val="clear" w:color="auto" w:fill="FFFFFF"/>
        <w:spacing w:before="0" w:after="0" w:line="360" w:lineRule="auto"/>
        <w:ind w:firstLine="709"/>
        <w:jc w:val="center"/>
        <w:rPr>
          <w:color w:val="000000"/>
          <w:sz w:val="28"/>
          <w:szCs w:val="28"/>
        </w:rPr>
      </w:pPr>
      <w:r>
        <w:rPr>
          <w:rFonts w:eastAsia="Liberation Serif" w:cs="Liberation Serif"/>
          <w:color w:val="000000"/>
          <w:sz w:val="28"/>
          <w:szCs w:val="28"/>
        </w:rPr>
        <w:t xml:space="preserve"> </w:t>
      </w:r>
      <w:proofErr w:type="spellStart"/>
      <w:r>
        <w:rPr>
          <w:rFonts w:eastAsia="Calibri"/>
          <w:color w:val="000000"/>
          <w:sz w:val="28"/>
          <w:szCs w:val="28"/>
        </w:rPr>
        <w:t>м.Бердянськ</w:t>
      </w:r>
      <w:proofErr w:type="spellEnd"/>
    </w:p>
    <w:tbl>
      <w:tblPr>
        <w:tblW w:w="0" w:type="auto"/>
        <w:tblLayout w:type="fixed"/>
        <w:tblLook w:val="0000" w:firstRow="0" w:lastRow="0" w:firstColumn="0" w:lastColumn="0" w:noHBand="0" w:noVBand="0"/>
      </w:tblPr>
      <w:tblGrid>
        <w:gridCol w:w="2802"/>
        <w:gridCol w:w="1511"/>
        <w:gridCol w:w="1740"/>
        <w:gridCol w:w="1152"/>
        <w:gridCol w:w="1235"/>
        <w:gridCol w:w="1293"/>
      </w:tblGrid>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r>
              <w:rPr>
                <w:sz w:val="28"/>
                <w:szCs w:val="28"/>
              </w:rPr>
              <w:t>Послуги</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Адмірал</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Мадагаскар</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Галатея</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Аркада</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proofErr w:type="spellStart"/>
            <w:r>
              <w:rPr>
                <w:sz w:val="28"/>
                <w:szCs w:val="28"/>
              </w:rPr>
              <w:t>Мовсес</w:t>
            </w:r>
            <w:proofErr w:type="spellEnd"/>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rPr>
                <w:sz w:val="28"/>
                <w:szCs w:val="28"/>
              </w:rPr>
            </w:pPr>
            <w:r>
              <w:rPr>
                <w:sz w:val="28"/>
                <w:szCs w:val="28"/>
              </w:rPr>
              <w:t>Конференц-зал</w:t>
            </w:r>
          </w:p>
          <w:p w:rsidR="00000000" w:rsidRDefault="006A1D61">
            <w:pPr>
              <w:spacing w:line="360" w:lineRule="auto"/>
              <w:jc w:val="center"/>
            </w:pPr>
            <w:r>
              <w:rPr>
                <w:sz w:val="28"/>
                <w:szCs w:val="28"/>
              </w:rPr>
              <w:t>(на 100 місць)</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rPr>
                <w:sz w:val="28"/>
                <w:szCs w:val="28"/>
              </w:rPr>
            </w:pPr>
            <w:r>
              <w:rPr>
                <w:sz w:val="28"/>
                <w:szCs w:val="28"/>
              </w:rPr>
              <w:t>Трансфер</w:t>
            </w:r>
          </w:p>
          <w:p w:rsidR="00000000" w:rsidRDefault="006A1D61">
            <w:pPr>
              <w:shd w:val="clear" w:color="auto" w:fill="FFFFFF"/>
              <w:spacing w:before="280" w:line="360" w:lineRule="auto"/>
            </w:pPr>
            <w:r>
              <w:rPr>
                <w:sz w:val="28"/>
                <w:szCs w:val="28"/>
              </w:rPr>
              <w:t>(Мелітополь, Запоріж</w:t>
            </w:r>
            <w:r>
              <w:rPr>
                <w:sz w:val="28"/>
                <w:szCs w:val="28"/>
              </w:rPr>
              <w:t>жя, Дніпро та інші міста України)</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Послуги няні</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Проживання з тваринами</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 xml:space="preserve">+ 100 </w:t>
            </w:r>
            <w:proofErr w:type="spellStart"/>
            <w:r>
              <w:rPr>
                <w:sz w:val="28"/>
                <w:szCs w:val="28"/>
              </w:rPr>
              <w:t>грн</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Масажний кабінет</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Кінозал</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r>
              <w:rPr>
                <w:sz w:val="28"/>
                <w:szCs w:val="28"/>
              </w:rPr>
              <w:t>Комп’ютерний клуб</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napToGrid w:val="0"/>
              <w:spacing w:line="360" w:lineRule="auto"/>
              <w:jc w:val="center"/>
              <w:rPr>
                <w:sz w:val="28"/>
                <w:szCs w:val="28"/>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napToGrid w:val="0"/>
              <w:spacing w:line="360" w:lineRule="auto"/>
              <w:jc w:val="center"/>
              <w:rPr>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Сауна</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napToGrid w:val="0"/>
              <w:spacing w:line="360" w:lineRule="auto"/>
              <w:jc w:val="center"/>
              <w:rPr>
                <w:sz w:val="28"/>
                <w:szCs w:val="28"/>
              </w:rPr>
            </w:pP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napToGrid w:val="0"/>
              <w:spacing w:line="360" w:lineRule="auto"/>
              <w:jc w:val="center"/>
              <w:rPr>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napToGrid w:val="0"/>
              <w:spacing w:line="360" w:lineRule="auto"/>
              <w:jc w:val="center"/>
              <w:rPr>
                <w:sz w:val="28"/>
                <w:szCs w:val="28"/>
              </w:rPr>
            </w:pP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Більярд</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r>
              <w:rPr>
                <w:sz w:val="28"/>
                <w:szCs w:val="28"/>
              </w:rPr>
              <w:t>Прокат спортивного інвентарю (велосипе</w:t>
            </w:r>
            <w:r>
              <w:rPr>
                <w:sz w:val="28"/>
                <w:szCs w:val="28"/>
              </w:rPr>
              <w:t>ди, ролики)</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hd w:val="clear" w:color="auto" w:fill="FFFFFF"/>
              <w:spacing w:line="360" w:lineRule="auto"/>
              <w:rPr>
                <w:sz w:val="28"/>
                <w:szCs w:val="28"/>
              </w:rPr>
            </w:pPr>
            <w:r>
              <w:rPr>
                <w:sz w:val="28"/>
                <w:szCs w:val="28"/>
              </w:rPr>
              <w:t xml:space="preserve">Прокат дитячих </w:t>
            </w:r>
            <w:r>
              <w:rPr>
                <w:sz w:val="28"/>
                <w:szCs w:val="28"/>
              </w:rPr>
              <w:lastRenderedPageBreak/>
              <w:t>машинок, самокатів</w:t>
            </w:r>
          </w:p>
          <w:p w:rsidR="00000000" w:rsidRDefault="006A1D61">
            <w:pPr>
              <w:spacing w:line="360" w:lineRule="auto"/>
              <w:jc w:val="center"/>
              <w:rPr>
                <w:sz w:val="28"/>
                <w:szCs w:val="2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lastRenderedPageBreak/>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r>
              <w:rPr>
                <w:sz w:val="28"/>
                <w:szCs w:val="28"/>
              </w:rPr>
              <w:lastRenderedPageBreak/>
              <w:t>Прокат катамарана, човни, скутера</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proofErr w:type="spellStart"/>
            <w:r>
              <w:rPr>
                <w:sz w:val="28"/>
                <w:szCs w:val="28"/>
              </w:rPr>
              <w:t>Аеро</w:t>
            </w:r>
            <w:proofErr w:type="spellEnd"/>
            <w:r>
              <w:rPr>
                <w:sz w:val="28"/>
                <w:szCs w:val="28"/>
              </w:rPr>
              <w:t xml:space="preserve"> хокей</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r>
              <w:rPr>
                <w:sz w:val="28"/>
                <w:szCs w:val="28"/>
              </w:rPr>
              <w:t>Настільний футбол</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Настільний теніс</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Батут</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Ролер-центр</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napToGrid w:val="0"/>
              <w:spacing w:line="360" w:lineRule="auto"/>
              <w:jc w:val="center"/>
              <w:rPr>
                <w:sz w:val="28"/>
                <w:szCs w:val="28"/>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napToGrid w:val="0"/>
              <w:spacing w:line="360" w:lineRule="auto"/>
              <w:jc w:val="center"/>
              <w:rPr>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proofErr w:type="spellStart"/>
            <w:r>
              <w:rPr>
                <w:sz w:val="28"/>
                <w:szCs w:val="28"/>
              </w:rPr>
              <w:t>Батутний</w:t>
            </w:r>
            <w:proofErr w:type="spellEnd"/>
            <w:r>
              <w:rPr>
                <w:sz w:val="28"/>
                <w:szCs w:val="28"/>
              </w:rPr>
              <w:t xml:space="preserve"> центр для дітей </w:t>
            </w:r>
            <w:r>
              <w:rPr>
                <w:sz w:val="28"/>
                <w:szCs w:val="28"/>
              </w:rPr>
              <w:t>(НОВИНКА)</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rPr>
          <w:trHeight w:val="1124"/>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hd w:val="clear" w:color="auto" w:fill="FFFFFF"/>
              <w:spacing w:line="360" w:lineRule="auto"/>
              <w:rPr>
                <w:sz w:val="28"/>
                <w:szCs w:val="28"/>
              </w:rPr>
            </w:pPr>
            <w:r>
              <w:rPr>
                <w:sz w:val="28"/>
                <w:szCs w:val="28"/>
              </w:rPr>
              <w:t>Святкове прикрашання номера</w:t>
            </w:r>
          </w:p>
          <w:p w:rsidR="00000000" w:rsidRDefault="006A1D61">
            <w:pPr>
              <w:spacing w:line="360" w:lineRule="auto"/>
              <w:jc w:val="center"/>
              <w:rPr>
                <w:sz w:val="28"/>
                <w:szCs w:val="2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Організація романтичної вечері на пляжі</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Прокат дитячого ліжка</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Пральня</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hd w:val="clear" w:color="auto" w:fill="FFFFFF"/>
              <w:spacing w:line="360" w:lineRule="auto"/>
              <w:rPr>
                <w:sz w:val="28"/>
                <w:szCs w:val="28"/>
              </w:rPr>
            </w:pPr>
            <w:r>
              <w:rPr>
                <w:sz w:val="28"/>
                <w:szCs w:val="28"/>
              </w:rPr>
              <w:t>Камера схову, сейф</w:t>
            </w:r>
          </w:p>
          <w:p w:rsidR="00000000" w:rsidRDefault="006A1D61">
            <w:pPr>
              <w:spacing w:line="360" w:lineRule="auto"/>
              <w:jc w:val="center"/>
              <w:rPr>
                <w:sz w:val="28"/>
                <w:szCs w:val="2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r w:rsidR="00000000">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6A1D61">
            <w:pPr>
              <w:spacing w:line="360" w:lineRule="auto"/>
            </w:pPr>
            <w:r>
              <w:rPr>
                <w:sz w:val="28"/>
                <w:szCs w:val="28"/>
              </w:rPr>
              <w:t>Паркінг</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6A1D61">
            <w:pPr>
              <w:spacing w:line="360" w:lineRule="auto"/>
              <w:jc w:val="center"/>
            </w:pPr>
            <w:r>
              <w:rPr>
                <w:sz w:val="28"/>
                <w:szCs w:val="28"/>
              </w:rPr>
              <w:t>-</w:t>
            </w:r>
          </w:p>
        </w:tc>
      </w:tr>
    </w:tbl>
    <w:p w:rsidR="00000000" w:rsidRDefault="006A1D61">
      <w:pPr>
        <w:shd w:val="clear" w:color="auto" w:fill="FFFFFF"/>
        <w:spacing w:before="280" w:line="360" w:lineRule="atLeast"/>
        <w:ind w:firstLine="709"/>
        <w:rPr>
          <w:rFonts w:ascii="Georgia" w:hAnsi="Georgia" w:cs="Georgia"/>
        </w:rPr>
      </w:pPr>
    </w:p>
    <w:p w:rsidR="00000000" w:rsidRDefault="006A1D61">
      <w:pPr>
        <w:pStyle w:val="ab"/>
        <w:shd w:val="clear" w:color="auto" w:fill="FFFFFF"/>
        <w:spacing w:before="0" w:after="0" w:line="360" w:lineRule="auto"/>
        <w:ind w:firstLine="709"/>
        <w:jc w:val="both"/>
        <w:rPr>
          <w:sz w:val="28"/>
          <w:szCs w:val="28"/>
        </w:rPr>
      </w:pPr>
      <w:r>
        <w:rPr>
          <w:rFonts w:ascii="Times New Roman" w:hAnsi="Times New Roman" w:cs="Times New Roman"/>
          <w:color w:val="auto"/>
          <w:sz w:val="28"/>
          <w:szCs w:val="28"/>
        </w:rPr>
        <w:t>Аналіз економічних показників свідчить пр</w:t>
      </w:r>
      <w:r>
        <w:rPr>
          <w:rFonts w:ascii="Times New Roman" w:hAnsi="Times New Roman" w:cs="Times New Roman"/>
          <w:color w:val="auto"/>
          <w:sz w:val="28"/>
          <w:szCs w:val="28"/>
        </w:rPr>
        <w:t xml:space="preserve">о стабільність підприємства «Адмірал» на ринку послуг. За аналогічний попередній період виручка послуг збільшилася на 7,3% в основному за рахунок зростання виручки від </w:t>
      </w:r>
      <w:r>
        <w:rPr>
          <w:rFonts w:ascii="Times New Roman" w:hAnsi="Times New Roman" w:cs="Times New Roman"/>
          <w:color w:val="auto"/>
          <w:sz w:val="28"/>
          <w:szCs w:val="28"/>
        </w:rPr>
        <w:lastRenderedPageBreak/>
        <w:t>реалізації основних послуг – послуг проживання, а від виручки додаткових – 12,3%.</w:t>
      </w:r>
    </w:p>
    <w:p w:rsidR="00000000" w:rsidRDefault="006A1D61">
      <w:pPr>
        <w:spacing w:line="360" w:lineRule="auto"/>
        <w:ind w:firstLine="708"/>
        <w:jc w:val="both"/>
      </w:pPr>
      <w:r>
        <w:rPr>
          <w:sz w:val="28"/>
          <w:szCs w:val="28"/>
        </w:rPr>
        <w:t xml:space="preserve">Отже, </w:t>
      </w:r>
      <w:r>
        <w:rPr>
          <w:sz w:val="28"/>
          <w:szCs w:val="28"/>
        </w:rPr>
        <w:t>якість послуг та їхні кількість – один із найважливіших факторів у конкурентній боротьбі на ринку туристично-оздоровчих послуг.</w:t>
      </w:r>
    </w:p>
    <w:p w:rsidR="00000000" w:rsidRDefault="006A1D61">
      <w:pPr>
        <w:pStyle w:val="FR2"/>
        <w:spacing w:before="0" w:line="360" w:lineRule="auto"/>
        <w:ind w:firstLine="709"/>
        <w:jc w:val="both"/>
      </w:pPr>
    </w:p>
    <w:p w:rsidR="00000000" w:rsidRDefault="006A1D61">
      <w:pPr>
        <w:pStyle w:val="FR2"/>
        <w:spacing w:before="0" w:line="360" w:lineRule="auto"/>
        <w:ind w:left="1077" w:hanging="397"/>
        <w:jc w:val="both"/>
      </w:pPr>
      <w:r>
        <w:rPr>
          <w:rStyle w:val="1"/>
          <w:rFonts w:ascii="Times New Roman" w:hAnsi="Times New Roman" w:cs="Times New Roman"/>
          <w:sz w:val="28"/>
          <w:szCs w:val="28"/>
        </w:rPr>
        <w:t>3.4 Р</w:t>
      </w:r>
      <w:r>
        <w:rPr>
          <w:rStyle w:val="1"/>
          <w:rFonts w:ascii="Times New Roman" w:hAnsi="Times New Roman" w:cs="Times New Roman"/>
          <w:sz w:val="28"/>
          <w:szCs w:val="28"/>
        </w:rPr>
        <w:t>екомендації щодо поліпшення сфери обслуговування бази відпочинку «Адмірал» на основі розробки комплексу заходів і з урахув</w:t>
      </w:r>
      <w:r>
        <w:rPr>
          <w:rStyle w:val="1"/>
          <w:rFonts w:ascii="Times New Roman" w:hAnsi="Times New Roman" w:cs="Times New Roman"/>
          <w:sz w:val="28"/>
          <w:szCs w:val="28"/>
        </w:rPr>
        <w:t>анням на  положень сучасної теорії розвитку світового досвіду</w:t>
      </w:r>
    </w:p>
    <w:p w:rsidR="00000000" w:rsidRDefault="006A1D61">
      <w:pPr>
        <w:pStyle w:val="FR2"/>
        <w:spacing w:before="0" w:line="360" w:lineRule="auto"/>
        <w:ind w:firstLine="709"/>
        <w:jc w:val="both"/>
      </w:pPr>
    </w:p>
    <w:p w:rsidR="00000000" w:rsidRDefault="006A1D61">
      <w:pPr>
        <w:pStyle w:val="FR2"/>
        <w:spacing w:before="0" w:line="360" w:lineRule="auto"/>
        <w:ind w:firstLine="709"/>
        <w:jc w:val="both"/>
        <w:rPr>
          <w:rStyle w:val="1"/>
          <w:rFonts w:ascii="Times New Roman" w:hAnsi="Times New Roman" w:cs="Times New Roman"/>
          <w:sz w:val="28"/>
          <w:szCs w:val="28"/>
        </w:rPr>
      </w:pPr>
      <w:r>
        <w:rPr>
          <w:rStyle w:val="1"/>
          <w:rFonts w:ascii="Times New Roman" w:hAnsi="Times New Roman" w:cs="Times New Roman"/>
          <w:sz w:val="28"/>
          <w:szCs w:val="28"/>
        </w:rPr>
        <w:t>У результаті отрим</w:t>
      </w:r>
      <w:r>
        <w:rPr>
          <w:rStyle w:val="1"/>
          <w:rFonts w:ascii="Times New Roman" w:hAnsi="Times New Roman" w:cs="Times New Roman"/>
          <w:sz w:val="28"/>
          <w:szCs w:val="28"/>
        </w:rPr>
        <w:t>аних даних під час аналізу послуг сфери обслуговування бази відпочинку «Адмірал» намічено наступні завдання щодо удосконалення надання основних та додаткових послуг клієнтам:</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sz w:val="28"/>
          <w:szCs w:val="28"/>
        </w:rPr>
        <w:t>- внаслідок дослідження організаційної структури бази відпочинку «Адмірал» було визначено, що трудові ресурси готелю використовуються неефективно. Тому планується удосконалення організаційної структури управління, у якій планується зробити акцент, по-перше</w:t>
      </w:r>
      <w:r>
        <w:rPr>
          <w:rStyle w:val="1"/>
          <w:rFonts w:ascii="Times New Roman" w:hAnsi="Times New Roman" w:cs="Times New Roman"/>
          <w:sz w:val="28"/>
          <w:szCs w:val="28"/>
        </w:rPr>
        <w:t>, на специфіку функціонування  готелю для сімейного відпочинку з акцентом на розширення послуг для дітей та їхніх батьків, а, по-друге, потребу підвищення рівня якості обслуговування стосовно забезпечення чистоти та комфорту гостей засобу розміщення;</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у р</w:t>
      </w:r>
      <w:r>
        <w:rPr>
          <w:rStyle w:val="1"/>
          <w:rFonts w:ascii="Times New Roman" w:hAnsi="Times New Roman" w:cs="Times New Roman"/>
          <w:bCs/>
          <w:sz w:val="28"/>
          <w:szCs w:val="28"/>
        </w:rPr>
        <w:t>езультаті дослідження виробничо-економічної діяльності бази відпочинку «Адмірал» маємо на меті розширення можливостей номерного фонду, а також приміщень використовуються не повною мірою, тому запропоновано комплекс заходів, які дозволять вдосконалити надан</w:t>
      </w:r>
      <w:r>
        <w:rPr>
          <w:rStyle w:val="1"/>
          <w:rFonts w:ascii="Times New Roman" w:hAnsi="Times New Roman" w:cs="Times New Roman"/>
          <w:bCs/>
          <w:sz w:val="28"/>
          <w:szCs w:val="28"/>
        </w:rPr>
        <w:t>ня послуг щодо збільшення завантаженості бази і розширення кількості номерів «Люкс», підвищення якості надаваних послуг та конкурентоспроможності готелю на ринку;</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побудова внутрішнього басейну;</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lastRenderedPageBreak/>
        <w:t>- проведення капітального ремонту застарілого номерного фонд</w:t>
      </w:r>
      <w:r>
        <w:rPr>
          <w:rStyle w:val="1"/>
          <w:rFonts w:ascii="Times New Roman" w:hAnsi="Times New Roman" w:cs="Times New Roman"/>
          <w:bCs/>
          <w:sz w:val="28"/>
          <w:szCs w:val="28"/>
        </w:rPr>
        <w:t>у і перетворення в конференц-зали тих приміщень, які спроможні розмістити клієнтів бізнес-турів;</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оренда приміщень бази;</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оновлення матеріально-технічної бази, регулярне проведення тренінгів із співробітниками, створення засобів їхньої фінансової мотивац</w:t>
      </w:r>
      <w:r>
        <w:rPr>
          <w:rStyle w:val="1"/>
          <w:rFonts w:ascii="Times New Roman" w:hAnsi="Times New Roman" w:cs="Times New Roman"/>
          <w:bCs/>
          <w:sz w:val="28"/>
          <w:szCs w:val="28"/>
        </w:rPr>
        <w:t>ії та організація комітету з якості;</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xml:space="preserve">- </w:t>
      </w:r>
      <w:r>
        <w:rPr>
          <w:rStyle w:val="1"/>
          <w:rFonts w:ascii="Times New Roman" w:hAnsi="Times New Roman" w:cs="Times New Roman"/>
          <w:bCs/>
          <w:sz w:val="28"/>
          <w:szCs w:val="28"/>
        </w:rPr>
        <w:t>розширення або побудова додаткового басейну з урахуванням погіршення якості води в Азовському морі;</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xml:space="preserve">- упровадження послуг </w:t>
      </w:r>
      <w:proofErr w:type="spellStart"/>
      <w:r>
        <w:rPr>
          <w:rStyle w:val="1"/>
          <w:rFonts w:ascii="Times New Roman" w:hAnsi="Times New Roman" w:cs="Times New Roman"/>
          <w:bCs/>
          <w:sz w:val="28"/>
          <w:szCs w:val="28"/>
        </w:rPr>
        <w:t>кейтерінгу</w:t>
      </w:r>
      <w:proofErr w:type="spellEnd"/>
      <w:r>
        <w:rPr>
          <w:rStyle w:val="1"/>
          <w:rFonts w:ascii="Times New Roman" w:hAnsi="Times New Roman" w:cs="Times New Roman"/>
          <w:bCs/>
          <w:sz w:val="28"/>
          <w:szCs w:val="28"/>
        </w:rPr>
        <w:t xml:space="preserve"> в діяльність бази;</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розширення переліку акцій та спеціальних пропозицій, а також пр</w:t>
      </w:r>
      <w:r>
        <w:rPr>
          <w:rStyle w:val="1"/>
          <w:rFonts w:ascii="Times New Roman" w:hAnsi="Times New Roman" w:cs="Times New Roman"/>
          <w:bCs/>
          <w:sz w:val="28"/>
          <w:szCs w:val="28"/>
        </w:rPr>
        <w:t>ограм лояльності клієнтів;</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розробка власного бренду товарів, одягу, предметів побуту тощо з логотипом бази;</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xml:space="preserve">- послуги  Instagram-фахівця для надання місць найкрасивіших </w:t>
      </w:r>
      <w:proofErr w:type="spellStart"/>
      <w:r>
        <w:rPr>
          <w:rStyle w:val="1"/>
          <w:rFonts w:ascii="Times New Roman" w:hAnsi="Times New Roman" w:cs="Times New Roman"/>
          <w:bCs/>
          <w:sz w:val="28"/>
          <w:szCs w:val="28"/>
        </w:rPr>
        <w:t>локацій</w:t>
      </w:r>
      <w:proofErr w:type="spellEnd"/>
      <w:r>
        <w:rPr>
          <w:rStyle w:val="1"/>
          <w:rFonts w:ascii="Times New Roman" w:hAnsi="Times New Roman" w:cs="Times New Roman"/>
          <w:bCs/>
          <w:sz w:val="28"/>
          <w:szCs w:val="28"/>
        </w:rPr>
        <w:t>;</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xml:space="preserve">- надання послуги у вигляді пакету «Здивуй мене» </w:t>
      </w:r>
      <w:r>
        <w:rPr>
          <w:rStyle w:val="1"/>
          <w:rFonts w:ascii="Times New Roman" w:hAnsi="Times New Roman" w:cs="Times New Roman"/>
          <w:b/>
          <w:bCs/>
          <w:sz w:val="28"/>
          <w:szCs w:val="28"/>
        </w:rPr>
        <w:t>–</w:t>
      </w:r>
      <w:r>
        <w:rPr>
          <w:rStyle w:val="1"/>
          <w:rFonts w:ascii="Times New Roman" w:hAnsi="Times New Roman" w:cs="Times New Roman"/>
          <w:bCs/>
          <w:sz w:val="28"/>
          <w:szCs w:val="28"/>
        </w:rPr>
        <w:t xml:space="preserve"> призначений для гостей, я</w:t>
      </w:r>
      <w:r>
        <w:rPr>
          <w:rStyle w:val="1"/>
          <w:rFonts w:ascii="Times New Roman" w:hAnsi="Times New Roman" w:cs="Times New Roman"/>
          <w:bCs/>
          <w:sz w:val="28"/>
          <w:szCs w:val="28"/>
        </w:rPr>
        <w:t xml:space="preserve">кі хотіли б отримати подарунок від готелю. </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Запропоновані заходи щодо удосконалення надання послуг на базі відпочинку «Адмірал» були економічно обґрунтовані. Внаслідок їх проведення прогнозований прибуток має зрости 29,11% за рахунок зменшення витрат на 4,</w:t>
      </w:r>
      <w:r>
        <w:rPr>
          <w:rStyle w:val="1"/>
          <w:rFonts w:ascii="Times New Roman" w:hAnsi="Times New Roman" w:cs="Times New Roman"/>
          <w:bCs/>
          <w:sz w:val="28"/>
          <w:szCs w:val="28"/>
        </w:rPr>
        <w:t>34%, а також підвищення доходу на 25,20%.</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 xml:space="preserve">Також ми проаналізували незвичайні послуги, що пропонуються в популярних готелях світу, які заплановано ввести у перелік додаткових платних послуг в майбутню діяльність бази відпочинку «Адмірал». </w:t>
      </w:r>
    </w:p>
    <w:p w:rsidR="00000000" w:rsidRDefault="006A1D61">
      <w:pPr>
        <w:pStyle w:val="FR2"/>
        <w:spacing w:before="0" w:line="360" w:lineRule="auto"/>
        <w:ind w:firstLine="709"/>
        <w:jc w:val="both"/>
        <w:rPr>
          <w:rStyle w:val="1"/>
          <w:rFonts w:ascii="Times New Roman" w:hAnsi="Times New Roman" w:cs="Times New Roman"/>
          <w:bCs/>
          <w:sz w:val="28"/>
          <w:szCs w:val="28"/>
        </w:rPr>
      </w:pPr>
      <w:r>
        <w:rPr>
          <w:rStyle w:val="1"/>
          <w:rFonts w:ascii="Times New Roman" w:hAnsi="Times New Roman" w:cs="Times New Roman"/>
          <w:bCs/>
          <w:sz w:val="28"/>
          <w:szCs w:val="28"/>
        </w:rPr>
        <w:t>1. Розкішний п'ят</w:t>
      </w:r>
      <w:r>
        <w:rPr>
          <w:rStyle w:val="1"/>
          <w:rFonts w:ascii="Times New Roman" w:hAnsi="Times New Roman" w:cs="Times New Roman"/>
          <w:bCs/>
          <w:sz w:val="28"/>
          <w:szCs w:val="28"/>
        </w:rPr>
        <w:t xml:space="preserve">изірковий готель </w:t>
      </w:r>
      <w:proofErr w:type="spellStart"/>
      <w:r>
        <w:rPr>
          <w:rStyle w:val="1"/>
          <w:rFonts w:ascii="Times New Roman" w:hAnsi="Times New Roman" w:cs="Times New Roman"/>
          <w:bCs/>
          <w:sz w:val="28"/>
          <w:szCs w:val="28"/>
        </w:rPr>
        <w:t>Conrad</w:t>
      </w:r>
      <w:proofErr w:type="spellEnd"/>
      <w:r>
        <w:rPr>
          <w:rStyle w:val="1"/>
          <w:rFonts w:ascii="Times New Roman" w:hAnsi="Times New Roman" w:cs="Times New Roman"/>
          <w:bCs/>
          <w:sz w:val="28"/>
          <w:szCs w:val="28"/>
        </w:rPr>
        <w:t xml:space="preserve"> </w:t>
      </w:r>
      <w:proofErr w:type="spellStart"/>
      <w:r>
        <w:rPr>
          <w:rStyle w:val="1"/>
          <w:rFonts w:ascii="Times New Roman" w:hAnsi="Times New Roman" w:cs="Times New Roman"/>
          <w:bCs/>
          <w:sz w:val="28"/>
          <w:szCs w:val="28"/>
        </w:rPr>
        <w:t>Hilton</w:t>
      </w:r>
      <w:proofErr w:type="spellEnd"/>
      <w:r>
        <w:rPr>
          <w:rStyle w:val="1"/>
          <w:rFonts w:ascii="Times New Roman" w:hAnsi="Times New Roman" w:cs="Times New Roman"/>
          <w:bCs/>
          <w:sz w:val="28"/>
          <w:szCs w:val="28"/>
        </w:rPr>
        <w:t xml:space="preserve"> </w:t>
      </w:r>
      <w:proofErr w:type="spellStart"/>
      <w:r>
        <w:rPr>
          <w:rStyle w:val="1"/>
          <w:rFonts w:ascii="Times New Roman" w:hAnsi="Times New Roman" w:cs="Times New Roman"/>
          <w:bCs/>
          <w:sz w:val="28"/>
          <w:szCs w:val="28"/>
        </w:rPr>
        <w:t>Resort</w:t>
      </w:r>
      <w:proofErr w:type="spellEnd"/>
      <w:r>
        <w:rPr>
          <w:rStyle w:val="1"/>
          <w:rFonts w:ascii="Times New Roman" w:hAnsi="Times New Roman" w:cs="Times New Roman"/>
          <w:bCs/>
          <w:sz w:val="28"/>
          <w:szCs w:val="28"/>
        </w:rPr>
        <w:t xml:space="preserve"> на Мальдівах запустив незвичайну послугу –  нещодавно у лавах нових співробітників з</w:t>
      </w:r>
      <w:r>
        <w:rPr>
          <w:rStyle w:val="1"/>
          <w:rFonts w:ascii="Times New Roman" w:hAnsi="Times New Roman" w:cs="Times New Roman"/>
          <w:sz w:val="28"/>
          <w:szCs w:val="28"/>
        </w:rPr>
        <w:t>’</w:t>
      </w:r>
      <w:r>
        <w:rPr>
          <w:rStyle w:val="1"/>
          <w:rFonts w:ascii="Times New Roman" w:hAnsi="Times New Roman" w:cs="Times New Roman"/>
          <w:bCs/>
          <w:sz w:val="28"/>
          <w:szCs w:val="28"/>
        </w:rPr>
        <w:t>явився Instagram-дворецький.</w:t>
      </w:r>
    </w:p>
    <w:p w:rsidR="00000000" w:rsidRDefault="006A1D61">
      <w:pPr>
        <w:pStyle w:val="FR2"/>
        <w:spacing w:before="0" w:line="360" w:lineRule="auto"/>
        <w:ind w:firstLine="709"/>
        <w:jc w:val="both"/>
        <w:rPr>
          <w:rFonts w:ascii="Times New Roman" w:hAnsi="Times New Roman" w:cs="Times New Roman"/>
          <w:bCs/>
          <w:sz w:val="28"/>
          <w:szCs w:val="28"/>
        </w:rPr>
      </w:pPr>
      <w:r>
        <w:rPr>
          <w:rStyle w:val="1"/>
          <w:rFonts w:ascii="Times New Roman" w:hAnsi="Times New Roman" w:cs="Times New Roman"/>
          <w:bCs/>
          <w:sz w:val="28"/>
          <w:szCs w:val="28"/>
        </w:rPr>
        <w:t xml:space="preserve">Оскільки фотографії з Мальдів в популярній </w:t>
      </w:r>
      <w:proofErr w:type="spellStart"/>
      <w:r>
        <w:rPr>
          <w:rStyle w:val="1"/>
          <w:rFonts w:ascii="Times New Roman" w:hAnsi="Times New Roman" w:cs="Times New Roman"/>
          <w:bCs/>
          <w:sz w:val="28"/>
          <w:szCs w:val="28"/>
        </w:rPr>
        <w:t>соцмережі</w:t>
      </w:r>
      <w:proofErr w:type="spellEnd"/>
      <w:r>
        <w:rPr>
          <w:rStyle w:val="1"/>
          <w:rFonts w:ascii="Times New Roman" w:hAnsi="Times New Roman" w:cs="Times New Roman"/>
          <w:bCs/>
          <w:sz w:val="28"/>
          <w:szCs w:val="28"/>
        </w:rPr>
        <w:t xml:space="preserve"> надзвичайно поширені, в готелях вирішили, що пора п</w:t>
      </w:r>
      <w:r>
        <w:rPr>
          <w:rStyle w:val="1"/>
          <w:rFonts w:ascii="Times New Roman" w:hAnsi="Times New Roman" w:cs="Times New Roman"/>
          <w:bCs/>
          <w:sz w:val="28"/>
          <w:szCs w:val="28"/>
        </w:rPr>
        <w:t xml:space="preserve">еретворити цей вид мистецтва в </w:t>
      </w:r>
      <w:r>
        <w:rPr>
          <w:rStyle w:val="1"/>
          <w:rFonts w:ascii="Times New Roman" w:hAnsi="Times New Roman" w:cs="Times New Roman"/>
          <w:bCs/>
          <w:sz w:val="28"/>
          <w:szCs w:val="28"/>
        </w:rPr>
        <w:lastRenderedPageBreak/>
        <w:t xml:space="preserve">щось більш пристойне і вигідніше для курорту. Звичайно, не безкоштовно.  «Дворецький» люб'язно проводжає дорогих гостей до самим фотогенічним місцях, де є ресторани, клуби, мальовничі пляжі – все, що люблять </w:t>
      </w:r>
      <w:proofErr w:type="spellStart"/>
      <w:r>
        <w:rPr>
          <w:rStyle w:val="1"/>
          <w:rFonts w:ascii="Times New Roman" w:hAnsi="Times New Roman" w:cs="Times New Roman"/>
          <w:bCs/>
          <w:sz w:val="28"/>
          <w:szCs w:val="28"/>
        </w:rPr>
        <w:t>інстаграмери</w:t>
      </w:r>
      <w:proofErr w:type="spellEnd"/>
      <w:r>
        <w:rPr>
          <w:rStyle w:val="1"/>
          <w:rFonts w:ascii="Times New Roman" w:hAnsi="Times New Roman" w:cs="Times New Roman"/>
          <w:bCs/>
          <w:sz w:val="28"/>
          <w:szCs w:val="28"/>
        </w:rPr>
        <w:t>. Ins</w:t>
      </w:r>
      <w:r>
        <w:rPr>
          <w:rStyle w:val="1"/>
          <w:rFonts w:ascii="Times New Roman" w:hAnsi="Times New Roman" w:cs="Times New Roman"/>
          <w:bCs/>
          <w:sz w:val="28"/>
          <w:szCs w:val="28"/>
        </w:rPr>
        <w:t xml:space="preserve">tagram-експерт навіть готовий самостійно зробити для гостя запаморочливий знімок в підводному ресторані готелю </w:t>
      </w:r>
      <w:proofErr w:type="spellStart"/>
      <w:r>
        <w:rPr>
          <w:rStyle w:val="1"/>
          <w:rFonts w:ascii="Times New Roman" w:hAnsi="Times New Roman" w:cs="Times New Roman"/>
          <w:bCs/>
          <w:sz w:val="28"/>
          <w:szCs w:val="28"/>
        </w:rPr>
        <w:t>Ithaa</w:t>
      </w:r>
      <w:proofErr w:type="spellEnd"/>
      <w:r>
        <w:rPr>
          <w:rStyle w:val="1"/>
          <w:rFonts w:ascii="Times New Roman" w:hAnsi="Times New Roman" w:cs="Times New Roman"/>
          <w:bCs/>
          <w:sz w:val="28"/>
          <w:szCs w:val="28"/>
        </w:rPr>
        <w:t xml:space="preserve">. Завдяки старанням «мажордомів» в </w:t>
      </w:r>
      <w:proofErr w:type="spellStart"/>
      <w:r>
        <w:rPr>
          <w:rStyle w:val="1"/>
          <w:rFonts w:ascii="Times New Roman" w:hAnsi="Times New Roman" w:cs="Times New Roman"/>
          <w:bCs/>
          <w:sz w:val="28"/>
          <w:szCs w:val="28"/>
        </w:rPr>
        <w:t>Instagram</w:t>
      </w:r>
      <w:proofErr w:type="spellEnd"/>
      <w:r>
        <w:rPr>
          <w:rStyle w:val="1"/>
          <w:rFonts w:ascii="Times New Roman" w:hAnsi="Times New Roman" w:cs="Times New Roman"/>
          <w:bCs/>
          <w:sz w:val="28"/>
          <w:szCs w:val="28"/>
        </w:rPr>
        <w:t xml:space="preserve"> з’являються добірні сцени розкішного життя відпочивальників, які куштують шедеври знаменитого ш</w:t>
      </w:r>
      <w:r>
        <w:rPr>
          <w:rStyle w:val="1"/>
          <w:rFonts w:ascii="Times New Roman" w:hAnsi="Times New Roman" w:cs="Times New Roman"/>
          <w:bCs/>
          <w:sz w:val="28"/>
          <w:szCs w:val="28"/>
        </w:rPr>
        <w:t xml:space="preserve">еф-кухаря </w:t>
      </w:r>
      <w:proofErr w:type="spellStart"/>
      <w:r>
        <w:rPr>
          <w:rStyle w:val="1"/>
          <w:rFonts w:ascii="Times New Roman" w:hAnsi="Times New Roman" w:cs="Times New Roman"/>
          <w:bCs/>
          <w:sz w:val="28"/>
          <w:szCs w:val="28"/>
        </w:rPr>
        <w:t>Джеремі</w:t>
      </w:r>
      <w:proofErr w:type="spellEnd"/>
      <w:r>
        <w:rPr>
          <w:rStyle w:val="1"/>
          <w:rFonts w:ascii="Times New Roman" w:hAnsi="Times New Roman" w:cs="Times New Roman"/>
          <w:bCs/>
          <w:sz w:val="28"/>
          <w:szCs w:val="28"/>
        </w:rPr>
        <w:t xml:space="preserve"> </w:t>
      </w:r>
      <w:proofErr w:type="spellStart"/>
      <w:r>
        <w:rPr>
          <w:rStyle w:val="1"/>
          <w:rFonts w:ascii="Times New Roman" w:hAnsi="Times New Roman" w:cs="Times New Roman"/>
          <w:bCs/>
          <w:sz w:val="28"/>
          <w:szCs w:val="28"/>
        </w:rPr>
        <w:t>Ленга</w:t>
      </w:r>
      <w:proofErr w:type="spellEnd"/>
      <w:r>
        <w:rPr>
          <w:rStyle w:val="1"/>
          <w:rFonts w:ascii="Times New Roman" w:hAnsi="Times New Roman" w:cs="Times New Roman"/>
          <w:bCs/>
          <w:sz w:val="28"/>
          <w:szCs w:val="28"/>
        </w:rPr>
        <w:t xml:space="preserve"> і займаються пляжної йогою.</w:t>
      </w:r>
    </w:p>
    <w:p w:rsidR="00000000" w:rsidRDefault="006A1D61">
      <w:pPr>
        <w:pStyle w:val="FR2"/>
        <w:spacing w:before="0" w:line="360" w:lineRule="auto"/>
        <w:ind w:firstLine="709"/>
        <w:jc w:val="both"/>
        <w:rPr>
          <w:rStyle w:val="1"/>
          <w:sz w:val="28"/>
          <w:szCs w:val="28"/>
        </w:rPr>
      </w:pPr>
      <w:r>
        <w:rPr>
          <w:rFonts w:ascii="Times New Roman" w:hAnsi="Times New Roman" w:cs="Times New Roman"/>
          <w:bCs/>
          <w:sz w:val="28"/>
          <w:szCs w:val="28"/>
        </w:rPr>
        <w:t>Посада Instagram-дворецького має міцну маркетингову платформу, підкріплену дослідженнями. Наприклад, одне з таких спостережень за 2 тис. Британських мандрівників показало, що кожен сьомий турист вибирає м</w:t>
      </w:r>
      <w:r>
        <w:rPr>
          <w:rFonts w:ascii="Times New Roman" w:hAnsi="Times New Roman" w:cs="Times New Roman"/>
          <w:bCs/>
          <w:sz w:val="28"/>
          <w:szCs w:val="28"/>
        </w:rPr>
        <w:t xml:space="preserve">ісце для відпочинку, ґрунтуючись на рекомендаціях в </w:t>
      </w:r>
      <w:proofErr w:type="spellStart"/>
      <w:r>
        <w:rPr>
          <w:rFonts w:ascii="Times New Roman" w:hAnsi="Times New Roman" w:cs="Times New Roman"/>
          <w:bCs/>
          <w:sz w:val="28"/>
          <w:szCs w:val="28"/>
        </w:rPr>
        <w:t>Instagram</w:t>
      </w:r>
      <w:proofErr w:type="spellEnd"/>
      <w:r>
        <w:rPr>
          <w:rFonts w:ascii="Times New Roman" w:hAnsi="Times New Roman" w:cs="Times New Roman"/>
          <w:bCs/>
          <w:sz w:val="28"/>
          <w:szCs w:val="28"/>
        </w:rPr>
        <w:t>.</w:t>
      </w:r>
    </w:p>
    <w:p w:rsidR="00000000" w:rsidRDefault="006A1D61">
      <w:pPr>
        <w:pStyle w:val="ab"/>
        <w:shd w:val="clear" w:color="auto" w:fill="FFFFFF"/>
        <w:spacing w:before="0" w:after="0" w:line="360" w:lineRule="auto"/>
        <w:ind w:firstLine="709"/>
        <w:jc w:val="both"/>
        <w:rPr>
          <w:color w:val="000000"/>
          <w:sz w:val="28"/>
          <w:szCs w:val="28"/>
        </w:rPr>
      </w:pPr>
      <w:r>
        <w:rPr>
          <w:rStyle w:val="1"/>
          <w:color w:val="000000"/>
          <w:sz w:val="28"/>
          <w:szCs w:val="28"/>
        </w:rPr>
        <w:t xml:space="preserve">2. Уже кілька років готель </w:t>
      </w:r>
      <w:proofErr w:type="spellStart"/>
      <w:r>
        <w:rPr>
          <w:rStyle w:val="1"/>
          <w:color w:val="000000"/>
          <w:sz w:val="28"/>
          <w:szCs w:val="28"/>
        </w:rPr>
        <w:t>Grand</w:t>
      </w:r>
      <w:proofErr w:type="spellEnd"/>
      <w:r>
        <w:rPr>
          <w:rStyle w:val="1"/>
          <w:color w:val="000000"/>
          <w:sz w:val="28"/>
          <w:szCs w:val="28"/>
        </w:rPr>
        <w:t xml:space="preserve"> </w:t>
      </w:r>
      <w:proofErr w:type="spellStart"/>
      <w:r>
        <w:rPr>
          <w:rStyle w:val="1"/>
          <w:color w:val="000000"/>
          <w:sz w:val="28"/>
          <w:szCs w:val="28"/>
        </w:rPr>
        <w:t>Hyatt</w:t>
      </w:r>
      <w:proofErr w:type="spellEnd"/>
      <w:r>
        <w:rPr>
          <w:rStyle w:val="1"/>
          <w:color w:val="000000"/>
          <w:sz w:val="28"/>
          <w:szCs w:val="28"/>
        </w:rPr>
        <w:t xml:space="preserve"> в Мельбурні пропонує своїм постійним гостям оригінальну послугу –  </w:t>
      </w:r>
      <w:proofErr w:type="spellStart"/>
      <w:r>
        <w:rPr>
          <w:rStyle w:val="1"/>
          <w:color w:val="000000"/>
          <w:sz w:val="28"/>
          <w:szCs w:val="28"/>
        </w:rPr>
        <w:t>Leave</w:t>
      </w:r>
      <w:proofErr w:type="spellEnd"/>
      <w:r>
        <w:rPr>
          <w:rStyle w:val="1"/>
          <w:color w:val="000000"/>
          <w:sz w:val="28"/>
          <w:szCs w:val="28"/>
        </w:rPr>
        <w:t xml:space="preserve"> </w:t>
      </w:r>
      <w:proofErr w:type="spellStart"/>
      <w:r>
        <w:rPr>
          <w:rStyle w:val="1"/>
          <w:color w:val="000000"/>
          <w:sz w:val="28"/>
          <w:szCs w:val="28"/>
        </w:rPr>
        <w:t>it</w:t>
      </w:r>
      <w:proofErr w:type="spellEnd"/>
      <w:r>
        <w:rPr>
          <w:rStyle w:val="1"/>
          <w:color w:val="000000"/>
          <w:sz w:val="28"/>
          <w:szCs w:val="28"/>
        </w:rPr>
        <w:t xml:space="preserve"> </w:t>
      </w:r>
      <w:proofErr w:type="spellStart"/>
      <w:r>
        <w:rPr>
          <w:rStyle w:val="1"/>
          <w:color w:val="000000"/>
          <w:sz w:val="28"/>
          <w:szCs w:val="28"/>
        </w:rPr>
        <w:t>at</w:t>
      </w:r>
      <w:proofErr w:type="spellEnd"/>
      <w:r>
        <w:rPr>
          <w:rStyle w:val="1"/>
          <w:color w:val="000000"/>
          <w:sz w:val="28"/>
          <w:szCs w:val="28"/>
        </w:rPr>
        <w:t xml:space="preserve"> </w:t>
      </w:r>
      <w:proofErr w:type="spellStart"/>
      <w:r>
        <w:rPr>
          <w:rStyle w:val="1"/>
          <w:color w:val="000000"/>
          <w:sz w:val="28"/>
          <w:szCs w:val="28"/>
        </w:rPr>
        <w:t>Hyatt</w:t>
      </w:r>
      <w:proofErr w:type="spellEnd"/>
      <w:r>
        <w:rPr>
          <w:rStyle w:val="1"/>
          <w:color w:val="000000"/>
          <w:sz w:val="28"/>
          <w:szCs w:val="28"/>
        </w:rPr>
        <w:t xml:space="preserve"> (Залиш це в </w:t>
      </w:r>
      <w:proofErr w:type="spellStart"/>
      <w:r>
        <w:rPr>
          <w:rStyle w:val="1"/>
          <w:color w:val="000000"/>
          <w:sz w:val="28"/>
          <w:szCs w:val="28"/>
        </w:rPr>
        <w:t>Hyatt</w:t>
      </w:r>
      <w:proofErr w:type="spellEnd"/>
      <w:r>
        <w:rPr>
          <w:rStyle w:val="1"/>
          <w:color w:val="000000"/>
          <w:sz w:val="28"/>
          <w:szCs w:val="28"/>
        </w:rPr>
        <w:t>). Ідея полягає в тому, що всі бізнес-мандрівники, я</w:t>
      </w:r>
      <w:r>
        <w:rPr>
          <w:rStyle w:val="1"/>
          <w:color w:val="000000"/>
          <w:sz w:val="28"/>
          <w:szCs w:val="28"/>
        </w:rPr>
        <w:t xml:space="preserve">кі регулярно зупиняються в готелі, можуть залишити там весь свій багаж і отримати його при своєму наступному візиті. Для того, щоб скористатися послугою «Залиш це в </w:t>
      </w:r>
      <w:proofErr w:type="spellStart"/>
      <w:r>
        <w:rPr>
          <w:rStyle w:val="1"/>
          <w:color w:val="000000"/>
          <w:sz w:val="28"/>
          <w:szCs w:val="28"/>
        </w:rPr>
        <w:t>Hyatt</w:t>
      </w:r>
      <w:proofErr w:type="spellEnd"/>
      <w:r>
        <w:rPr>
          <w:rStyle w:val="1"/>
          <w:color w:val="000000"/>
          <w:sz w:val="28"/>
          <w:szCs w:val="28"/>
        </w:rPr>
        <w:t>», гості повинні заповнити спеціальний бланк.</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Обмежень за обсягом немає, так що залиши</w:t>
      </w:r>
      <w:r>
        <w:rPr>
          <w:color w:val="000000"/>
          <w:sz w:val="28"/>
          <w:szCs w:val="28"/>
        </w:rPr>
        <w:t>ти в готелі можна безкоштовно навіть громіздкий багаж. Крім того, є можливість віддати брудні речі в прання і хімчистку за стандартною ціною даних послуг в готелі, отримавши потім при заселенні в номер чисту і вигладжену одяг. Це є вагомою перевагою для бі</w:t>
      </w:r>
      <w:r>
        <w:rPr>
          <w:color w:val="000000"/>
          <w:sz w:val="28"/>
          <w:szCs w:val="28"/>
        </w:rPr>
        <w:t>знес-мандрівників, так як у багатьох готелях немає послуги експрес-прання і прасування одягу, а в таких випадках оперативна підготовка до запланованої відразу по прильоту зустрічі є проблемою.</w:t>
      </w:r>
    </w:p>
    <w:p w:rsidR="00000000" w:rsidRDefault="006A1D61">
      <w:pPr>
        <w:pStyle w:val="ab"/>
        <w:shd w:val="clear" w:color="auto" w:fill="FFFFFF"/>
        <w:spacing w:before="0" w:after="0" w:line="360" w:lineRule="auto"/>
        <w:ind w:firstLine="709"/>
        <w:jc w:val="both"/>
        <w:rPr>
          <w:rStyle w:val="1"/>
          <w:color w:val="000000"/>
          <w:sz w:val="28"/>
          <w:szCs w:val="28"/>
        </w:rPr>
      </w:pPr>
      <w:r>
        <w:rPr>
          <w:color w:val="000000"/>
          <w:sz w:val="28"/>
          <w:szCs w:val="28"/>
        </w:rPr>
        <w:t xml:space="preserve">За словами представників готельної мережі, найчастіше в рамках </w:t>
      </w:r>
      <w:r>
        <w:rPr>
          <w:color w:val="000000"/>
          <w:sz w:val="28"/>
          <w:szCs w:val="28"/>
        </w:rPr>
        <w:t>даної послуги гості залишають спортивний і діловий одяг, а також свої власні косметичні принади (шампунь, бальзам, гель для душу і пінка для гоління).</w:t>
      </w:r>
    </w:p>
    <w:p w:rsidR="00000000" w:rsidRDefault="006A1D61">
      <w:pPr>
        <w:pStyle w:val="ab"/>
        <w:shd w:val="clear" w:color="auto" w:fill="FFFFFF"/>
        <w:spacing w:before="0" w:after="0" w:line="360" w:lineRule="auto"/>
        <w:ind w:firstLine="709"/>
        <w:jc w:val="both"/>
        <w:rPr>
          <w:color w:val="000000"/>
          <w:sz w:val="28"/>
          <w:szCs w:val="28"/>
        </w:rPr>
      </w:pPr>
      <w:r>
        <w:rPr>
          <w:rStyle w:val="1"/>
          <w:color w:val="000000"/>
          <w:sz w:val="28"/>
          <w:szCs w:val="28"/>
        </w:rPr>
        <w:lastRenderedPageBreak/>
        <w:t>Так як кількість корпоративних клієнтів і ділових мандрівників стає дедалі більше, дана концепція вже вик</w:t>
      </w:r>
      <w:r>
        <w:rPr>
          <w:rStyle w:val="1"/>
          <w:color w:val="000000"/>
          <w:sz w:val="28"/>
          <w:szCs w:val="28"/>
        </w:rPr>
        <w:t xml:space="preserve">ористовується і в інших готелях мережі </w:t>
      </w:r>
      <w:proofErr w:type="spellStart"/>
      <w:r>
        <w:rPr>
          <w:rStyle w:val="1"/>
          <w:color w:val="000000"/>
          <w:sz w:val="28"/>
          <w:szCs w:val="28"/>
        </w:rPr>
        <w:t>Hyatt</w:t>
      </w:r>
      <w:proofErr w:type="spellEnd"/>
      <w:r>
        <w:rPr>
          <w:rStyle w:val="1"/>
          <w:color w:val="000000"/>
          <w:sz w:val="28"/>
          <w:szCs w:val="28"/>
        </w:rPr>
        <w:t xml:space="preserve">. Головна мета послуги </w:t>
      </w:r>
      <w:proofErr w:type="spellStart"/>
      <w:r>
        <w:rPr>
          <w:rStyle w:val="1"/>
          <w:color w:val="000000"/>
          <w:sz w:val="28"/>
          <w:szCs w:val="28"/>
        </w:rPr>
        <w:t>Leave</w:t>
      </w:r>
      <w:proofErr w:type="spellEnd"/>
      <w:r>
        <w:rPr>
          <w:rStyle w:val="1"/>
          <w:color w:val="000000"/>
          <w:sz w:val="28"/>
          <w:szCs w:val="28"/>
        </w:rPr>
        <w:t xml:space="preserve"> </w:t>
      </w:r>
      <w:proofErr w:type="spellStart"/>
      <w:r>
        <w:rPr>
          <w:rStyle w:val="1"/>
          <w:color w:val="000000"/>
          <w:sz w:val="28"/>
          <w:szCs w:val="28"/>
        </w:rPr>
        <w:t>it</w:t>
      </w:r>
      <w:proofErr w:type="spellEnd"/>
      <w:r>
        <w:rPr>
          <w:rStyle w:val="1"/>
          <w:color w:val="000000"/>
          <w:sz w:val="28"/>
          <w:szCs w:val="28"/>
        </w:rPr>
        <w:t xml:space="preserve"> </w:t>
      </w:r>
      <w:proofErr w:type="spellStart"/>
      <w:r>
        <w:rPr>
          <w:rStyle w:val="1"/>
          <w:color w:val="000000"/>
          <w:sz w:val="28"/>
          <w:szCs w:val="28"/>
        </w:rPr>
        <w:t>at</w:t>
      </w:r>
      <w:proofErr w:type="spellEnd"/>
      <w:r>
        <w:rPr>
          <w:rStyle w:val="1"/>
          <w:color w:val="000000"/>
          <w:sz w:val="28"/>
          <w:szCs w:val="28"/>
        </w:rPr>
        <w:t xml:space="preserve"> </w:t>
      </w:r>
      <w:proofErr w:type="spellStart"/>
      <w:r>
        <w:rPr>
          <w:rStyle w:val="1"/>
          <w:color w:val="000000"/>
          <w:sz w:val="28"/>
          <w:szCs w:val="28"/>
        </w:rPr>
        <w:t>Hyatt</w:t>
      </w:r>
      <w:proofErr w:type="spellEnd"/>
      <w:r>
        <w:rPr>
          <w:rStyle w:val="1"/>
          <w:color w:val="000000"/>
          <w:sz w:val="28"/>
          <w:szCs w:val="28"/>
        </w:rPr>
        <w:t xml:space="preserve"> – підвищити лояльність гостей і спонукати їх зупинитися в тому ж готелі в наступний приїзд.</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Завдяки цій послузі, бізнес-мандрівники, які зупиняються в готелях, де діє посл</w:t>
      </w:r>
      <w:r>
        <w:rPr>
          <w:color w:val="000000"/>
          <w:sz w:val="28"/>
          <w:szCs w:val="28"/>
        </w:rPr>
        <w:t xml:space="preserve">уга «Залиш це в </w:t>
      </w:r>
      <w:proofErr w:type="spellStart"/>
      <w:r>
        <w:rPr>
          <w:color w:val="000000"/>
          <w:sz w:val="28"/>
          <w:szCs w:val="28"/>
        </w:rPr>
        <w:t>Hyatt</w:t>
      </w:r>
      <w:proofErr w:type="spellEnd"/>
      <w:r>
        <w:rPr>
          <w:color w:val="000000"/>
          <w:sz w:val="28"/>
          <w:szCs w:val="28"/>
        </w:rPr>
        <w:t>», можуть подорожувати без нічого або з невеликою ручною поклажею, не переплачуючи за додатковий багаж. Це особливо важливо для тих, хто подорожує авіалініями, де багаж оплачується додатково.</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3. Цікавий маркетинговий хід придумали в го</w:t>
      </w:r>
      <w:r>
        <w:rPr>
          <w:color w:val="000000"/>
          <w:sz w:val="28"/>
          <w:szCs w:val="28"/>
        </w:rPr>
        <w:t xml:space="preserve">телях </w:t>
      </w:r>
      <w:proofErr w:type="spellStart"/>
      <w:r>
        <w:rPr>
          <w:color w:val="000000"/>
          <w:sz w:val="28"/>
          <w:szCs w:val="28"/>
        </w:rPr>
        <w:t>преміум</w:t>
      </w:r>
      <w:proofErr w:type="spellEnd"/>
      <w:r>
        <w:rPr>
          <w:color w:val="000000"/>
          <w:sz w:val="28"/>
          <w:szCs w:val="28"/>
        </w:rPr>
        <w:t xml:space="preserve"> класу, щоб підвищити рівень комфорту постояльців. Тепер гостям пропонують не просто банні халати, а </w:t>
      </w:r>
      <w:proofErr w:type="spellStart"/>
      <w:r>
        <w:rPr>
          <w:color w:val="000000"/>
          <w:sz w:val="28"/>
          <w:szCs w:val="28"/>
        </w:rPr>
        <w:t>брендовані</w:t>
      </w:r>
      <w:proofErr w:type="spellEnd"/>
      <w:r>
        <w:rPr>
          <w:color w:val="000000"/>
          <w:sz w:val="28"/>
          <w:szCs w:val="28"/>
        </w:rPr>
        <w:t xml:space="preserve"> піжами, створені спеціально для конкретного готелю.</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У співпраці з відомими брендами одягу для дому та сну готелі створюють модні пі</w:t>
      </w:r>
      <w:r>
        <w:rPr>
          <w:color w:val="000000"/>
          <w:sz w:val="28"/>
          <w:szCs w:val="28"/>
        </w:rPr>
        <w:t>жамні комплекти, які гості можуть купити або отримати в подарунок. Крім того, деякі готелі регулярно проводять піжамні вечірки і активно залучають до них постояльців.</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 xml:space="preserve">Лондонський готель </w:t>
      </w:r>
      <w:proofErr w:type="spellStart"/>
      <w:r>
        <w:rPr>
          <w:color w:val="000000"/>
          <w:sz w:val="28"/>
          <w:szCs w:val="28"/>
        </w:rPr>
        <w:t>Claridge's</w:t>
      </w:r>
      <w:proofErr w:type="spellEnd"/>
      <w:r>
        <w:rPr>
          <w:color w:val="000000"/>
          <w:sz w:val="28"/>
          <w:szCs w:val="28"/>
        </w:rPr>
        <w:t xml:space="preserve"> нещодавно представив жіночу шовкову піжаму в чорно-білу сму</w:t>
      </w:r>
      <w:r>
        <w:rPr>
          <w:color w:val="000000"/>
          <w:sz w:val="28"/>
          <w:szCs w:val="28"/>
        </w:rPr>
        <w:t xml:space="preserve">жку. Дизайн в стилі ар-деко був натхненний забарвленням статі </w:t>
      </w:r>
      <w:proofErr w:type="spellStart"/>
      <w:r>
        <w:rPr>
          <w:color w:val="000000"/>
          <w:sz w:val="28"/>
          <w:szCs w:val="28"/>
        </w:rPr>
        <w:t>лаунж-бар</w:t>
      </w:r>
      <w:proofErr w:type="spellEnd"/>
      <w:r>
        <w:rPr>
          <w:color w:val="000000"/>
          <w:sz w:val="28"/>
          <w:szCs w:val="28"/>
        </w:rPr>
        <w:t xml:space="preserve">. Це ручна робота британського дизайнера одягу для сну </w:t>
      </w:r>
      <w:proofErr w:type="spellStart"/>
      <w:r>
        <w:rPr>
          <w:color w:val="000000"/>
          <w:sz w:val="28"/>
          <w:szCs w:val="28"/>
        </w:rPr>
        <w:t>Олівії</w:t>
      </w:r>
      <w:proofErr w:type="spellEnd"/>
      <w:r>
        <w:rPr>
          <w:color w:val="000000"/>
          <w:sz w:val="28"/>
          <w:szCs w:val="28"/>
        </w:rPr>
        <w:t xml:space="preserve"> фон </w:t>
      </w:r>
      <w:proofErr w:type="spellStart"/>
      <w:r>
        <w:rPr>
          <w:color w:val="000000"/>
          <w:sz w:val="28"/>
          <w:szCs w:val="28"/>
        </w:rPr>
        <w:t>Халле</w:t>
      </w:r>
      <w:proofErr w:type="spellEnd"/>
      <w:r>
        <w:rPr>
          <w:color w:val="000000"/>
          <w:sz w:val="28"/>
          <w:szCs w:val="28"/>
        </w:rPr>
        <w:t>. Піжами можна купити за 450 доларів або отримати в окремих пакетах послуг. Гостям, які часто зупиняються в готелі</w:t>
      </w:r>
      <w:r>
        <w:rPr>
          <w:color w:val="000000"/>
          <w:sz w:val="28"/>
          <w:szCs w:val="28"/>
        </w:rPr>
        <w:t>, дарують комплект з їх ініціалами.</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 xml:space="preserve">4. Готель W </w:t>
      </w:r>
      <w:proofErr w:type="spellStart"/>
      <w:r>
        <w:rPr>
          <w:color w:val="000000"/>
          <w:sz w:val="28"/>
          <w:szCs w:val="28"/>
        </w:rPr>
        <w:t>London</w:t>
      </w:r>
      <w:proofErr w:type="spellEnd"/>
      <w:r>
        <w:rPr>
          <w:color w:val="000000"/>
          <w:sz w:val="28"/>
          <w:szCs w:val="28"/>
        </w:rPr>
        <w:t xml:space="preserve"> пропонує гостям меню вінілових платівок з доставкою в номер. Меню складено так, щоб продемонструвати власну колекцію </w:t>
      </w:r>
      <w:proofErr w:type="spellStart"/>
      <w:r>
        <w:rPr>
          <w:color w:val="000000"/>
          <w:sz w:val="28"/>
          <w:szCs w:val="28"/>
        </w:rPr>
        <w:t>брит-попа</w:t>
      </w:r>
      <w:proofErr w:type="spellEnd"/>
      <w:r>
        <w:rPr>
          <w:color w:val="000000"/>
          <w:sz w:val="28"/>
          <w:szCs w:val="28"/>
        </w:rPr>
        <w:t xml:space="preserve"> на вінілі, якою може похвалитися W </w:t>
      </w:r>
      <w:proofErr w:type="spellStart"/>
      <w:r>
        <w:rPr>
          <w:color w:val="000000"/>
          <w:sz w:val="28"/>
          <w:szCs w:val="28"/>
        </w:rPr>
        <w:t>London</w:t>
      </w:r>
      <w:proofErr w:type="spellEnd"/>
      <w:r>
        <w:rPr>
          <w:color w:val="000000"/>
          <w:sz w:val="28"/>
          <w:szCs w:val="28"/>
        </w:rPr>
        <w:t>.</w:t>
      </w:r>
    </w:p>
    <w:p w:rsidR="00000000" w:rsidRDefault="006A1D61">
      <w:pPr>
        <w:pStyle w:val="ab"/>
        <w:shd w:val="clear" w:color="auto" w:fill="FFFFFF"/>
        <w:spacing w:before="0" w:after="0" w:line="360" w:lineRule="auto"/>
        <w:ind w:firstLine="709"/>
        <w:jc w:val="both"/>
        <w:rPr>
          <w:rStyle w:val="1"/>
          <w:color w:val="000000"/>
          <w:sz w:val="28"/>
          <w:szCs w:val="28"/>
        </w:rPr>
      </w:pPr>
      <w:r>
        <w:rPr>
          <w:color w:val="000000"/>
          <w:sz w:val="28"/>
          <w:szCs w:val="28"/>
        </w:rPr>
        <w:t xml:space="preserve">5. Гості готелю можуть вибрати </w:t>
      </w:r>
      <w:r>
        <w:rPr>
          <w:color w:val="000000"/>
          <w:sz w:val="28"/>
          <w:szCs w:val="28"/>
        </w:rPr>
        <w:t xml:space="preserve">кілька із запропонованих вінілових пластинок і послухати їх в своєму номері на програвачі </w:t>
      </w:r>
      <w:proofErr w:type="spellStart"/>
      <w:r>
        <w:rPr>
          <w:color w:val="000000"/>
          <w:sz w:val="28"/>
          <w:szCs w:val="28"/>
        </w:rPr>
        <w:t>Crossley</w:t>
      </w:r>
      <w:proofErr w:type="spellEnd"/>
      <w:r>
        <w:rPr>
          <w:color w:val="000000"/>
          <w:sz w:val="28"/>
          <w:szCs w:val="28"/>
        </w:rPr>
        <w:t xml:space="preserve">. У </w:t>
      </w:r>
      <w:r>
        <w:rPr>
          <w:color w:val="000000"/>
          <w:sz w:val="28"/>
          <w:szCs w:val="28"/>
        </w:rPr>
        <w:lastRenderedPageBreak/>
        <w:t xml:space="preserve">горезвісної колекції </w:t>
      </w:r>
      <w:proofErr w:type="spellStart"/>
      <w:r>
        <w:rPr>
          <w:color w:val="000000"/>
          <w:sz w:val="28"/>
          <w:szCs w:val="28"/>
        </w:rPr>
        <w:t>брит-поп</w:t>
      </w:r>
      <w:proofErr w:type="spellEnd"/>
      <w:r>
        <w:rPr>
          <w:color w:val="000000"/>
          <w:sz w:val="28"/>
          <w:szCs w:val="28"/>
        </w:rPr>
        <w:t xml:space="preserve"> записів є треки </w:t>
      </w:r>
      <w:proofErr w:type="spellStart"/>
      <w:r>
        <w:rPr>
          <w:color w:val="000000"/>
          <w:sz w:val="28"/>
          <w:szCs w:val="28"/>
        </w:rPr>
        <w:t>Blur</w:t>
      </w:r>
      <w:proofErr w:type="spellEnd"/>
      <w:r>
        <w:rPr>
          <w:color w:val="000000"/>
          <w:sz w:val="28"/>
          <w:szCs w:val="28"/>
        </w:rPr>
        <w:t xml:space="preserve">, </w:t>
      </w:r>
      <w:proofErr w:type="spellStart"/>
      <w:r>
        <w:rPr>
          <w:color w:val="000000"/>
          <w:sz w:val="28"/>
          <w:szCs w:val="28"/>
        </w:rPr>
        <w:t>Oasis</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Verve</w:t>
      </w:r>
      <w:proofErr w:type="spellEnd"/>
      <w:r>
        <w:rPr>
          <w:color w:val="000000"/>
          <w:sz w:val="28"/>
          <w:szCs w:val="28"/>
        </w:rPr>
        <w:t xml:space="preserve">, а також </w:t>
      </w:r>
      <w:proofErr w:type="spellStart"/>
      <w:r>
        <w:rPr>
          <w:color w:val="000000"/>
          <w:sz w:val="28"/>
          <w:szCs w:val="28"/>
        </w:rPr>
        <w:t>Arctic</w:t>
      </w:r>
      <w:proofErr w:type="spellEnd"/>
      <w:r>
        <w:rPr>
          <w:color w:val="000000"/>
          <w:sz w:val="28"/>
          <w:szCs w:val="28"/>
        </w:rPr>
        <w:t xml:space="preserve"> </w:t>
      </w:r>
      <w:proofErr w:type="spellStart"/>
      <w:r>
        <w:rPr>
          <w:color w:val="000000"/>
          <w:sz w:val="28"/>
          <w:szCs w:val="28"/>
        </w:rPr>
        <w:t>Monkeys</w:t>
      </w:r>
      <w:proofErr w:type="spellEnd"/>
      <w:r>
        <w:rPr>
          <w:color w:val="000000"/>
          <w:sz w:val="28"/>
          <w:szCs w:val="28"/>
        </w:rPr>
        <w:t xml:space="preserve">, </w:t>
      </w:r>
      <w:proofErr w:type="spellStart"/>
      <w:r>
        <w:rPr>
          <w:color w:val="000000"/>
          <w:sz w:val="28"/>
          <w:szCs w:val="28"/>
        </w:rPr>
        <w:t>Coldplay</w:t>
      </w:r>
      <w:proofErr w:type="spellEnd"/>
      <w:r>
        <w:rPr>
          <w:color w:val="000000"/>
          <w:sz w:val="28"/>
          <w:szCs w:val="28"/>
        </w:rPr>
        <w:t xml:space="preserve">, </w:t>
      </w:r>
      <w:proofErr w:type="spellStart"/>
      <w:r>
        <w:rPr>
          <w:color w:val="000000"/>
          <w:sz w:val="28"/>
          <w:szCs w:val="28"/>
        </w:rPr>
        <w:t>Libertines</w:t>
      </w:r>
      <w:proofErr w:type="spellEnd"/>
      <w:r>
        <w:rPr>
          <w:color w:val="000000"/>
          <w:sz w:val="28"/>
          <w:szCs w:val="28"/>
        </w:rPr>
        <w:t xml:space="preserve"> і багатьох інших.</w:t>
      </w:r>
    </w:p>
    <w:p w:rsidR="00000000" w:rsidRDefault="006A1D61">
      <w:pPr>
        <w:pStyle w:val="ab"/>
        <w:shd w:val="clear" w:color="auto" w:fill="FFFFFF"/>
        <w:spacing w:before="0" w:after="0" w:line="360" w:lineRule="auto"/>
        <w:ind w:firstLine="709"/>
        <w:jc w:val="both"/>
        <w:rPr>
          <w:color w:val="000000"/>
          <w:sz w:val="28"/>
          <w:szCs w:val="28"/>
        </w:rPr>
      </w:pPr>
      <w:r>
        <w:rPr>
          <w:rStyle w:val="1"/>
          <w:color w:val="000000"/>
          <w:sz w:val="28"/>
          <w:szCs w:val="28"/>
        </w:rPr>
        <w:t xml:space="preserve">Така </w:t>
      </w:r>
      <w:proofErr w:type="spellStart"/>
      <w:r>
        <w:rPr>
          <w:rStyle w:val="1"/>
          <w:color w:val="000000"/>
          <w:sz w:val="28"/>
          <w:szCs w:val="28"/>
        </w:rPr>
        <w:t>нішова</w:t>
      </w:r>
      <w:proofErr w:type="spellEnd"/>
      <w:r>
        <w:rPr>
          <w:rStyle w:val="1"/>
          <w:color w:val="000000"/>
          <w:sz w:val="28"/>
          <w:szCs w:val="28"/>
        </w:rPr>
        <w:t xml:space="preserve"> послуга в</w:t>
      </w:r>
      <w:r>
        <w:rPr>
          <w:rStyle w:val="1"/>
          <w:color w:val="000000"/>
          <w:sz w:val="28"/>
          <w:szCs w:val="28"/>
        </w:rPr>
        <w:t xml:space="preserve">ід W </w:t>
      </w:r>
      <w:proofErr w:type="spellStart"/>
      <w:r>
        <w:rPr>
          <w:rStyle w:val="1"/>
          <w:color w:val="000000"/>
          <w:sz w:val="28"/>
          <w:szCs w:val="28"/>
        </w:rPr>
        <w:t>London</w:t>
      </w:r>
      <w:proofErr w:type="spellEnd"/>
      <w:r>
        <w:rPr>
          <w:rStyle w:val="1"/>
          <w:color w:val="000000"/>
          <w:sz w:val="28"/>
          <w:szCs w:val="28"/>
        </w:rPr>
        <w:t xml:space="preserve"> – приклад маркетингу, орієнтованого на ностальгію і спроба збільшити цінність послуг за допомогою впровадження незвичайних послуг і цікавих готельних фішок. Як і планувалося, цей </w:t>
      </w:r>
      <w:proofErr w:type="spellStart"/>
      <w:r>
        <w:rPr>
          <w:rStyle w:val="1"/>
          <w:color w:val="000000"/>
          <w:sz w:val="28"/>
          <w:szCs w:val="28"/>
        </w:rPr>
        <w:t>інтригуючий</w:t>
      </w:r>
      <w:proofErr w:type="spellEnd"/>
      <w:r>
        <w:rPr>
          <w:rStyle w:val="1"/>
          <w:color w:val="000000"/>
          <w:sz w:val="28"/>
          <w:szCs w:val="28"/>
        </w:rPr>
        <w:t xml:space="preserve"> хід привернув не тільки і </w:t>
      </w:r>
      <w:proofErr w:type="spellStart"/>
      <w:r>
        <w:rPr>
          <w:rStyle w:val="1"/>
          <w:color w:val="000000"/>
          <w:sz w:val="28"/>
          <w:szCs w:val="28"/>
        </w:rPr>
        <w:t>бебі-бумерів</w:t>
      </w:r>
      <w:proofErr w:type="spellEnd"/>
      <w:r>
        <w:rPr>
          <w:rStyle w:val="1"/>
          <w:color w:val="000000"/>
          <w:sz w:val="28"/>
          <w:szCs w:val="28"/>
        </w:rPr>
        <w:t>, але і більш м</w:t>
      </w:r>
      <w:r>
        <w:rPr>
          <w:rStyle w:val="1"/>
          <w:color w:val="000000"/>
          <w:sz w:val="28"/>
          <w:szCs w:val="28"/>
        </w:rPr>
        <w:t xml:space="preserve">олоде покоління </w:t>
      </w:r>
      <w:proofErr w:type="spellStart"/>
      <w:r>
        <w:rPr>
          <w:rStyle w:val="1"/>
          <w:color w:val="000000"/>
          <w:sz w:val="28"/>
          <w:szCs w:val="28"/>
        </w:rPr>
        <w:t>мілленіалов</w:t>
      </w:r>
      <w:proofErr w:type="spellEnd"/>
      <w:r>
        <w:rPr>
          <w:rStyle w:val="1"/>
          <w:color w:val="000000"/>
          <w:sz w:val="28"/>
          <w:szCs w:val="28"/>
        </w:rPr>
        <w:t xml:space="preserve">, яке звикло бачити реалізацію подібних яскравих ідей в сучасних технологічних </w:t>
      </w:r>
      <w:proofErr w:type="spellStart"/>
      <w:r>
        <w:rPr>
          <w:rStyle w:val="1"/>
          <w:color w:val="000000"/>
          <w:sz w:val="28"/>
          <w:szCs w:val="28"/>
        </w:rPr>
        <w:t>хостелах</w:t>
      </w:r>
      <w:proofErr w:type="spellEnd"/>
      <w:r>
        <w:rPr>
          <w:rStyle w:val="1"/>
          <w:color w:val="000000"/>
          <w:sz w:val="28"/>
          <w:szCs w:val="28"/>
        </w:rPr>
        <w:t>.</w:t>
      </w:r>
    </w:p>
    <w:p w:rsidR="00000000" w:rsidRDefault="006A1D61">
      <w:pPr>
        <w:pStyle w:val="ab"/>
        <w:shd w:val="clear" w:color="auto" w:fill="FFFFFF"/>
        <w:spacing w:before="0" w:after="0" w:line="360" w:lineRule="auto"/>
        <w:ind w:firstLine="709"/>
        <w:jc w:val="both"/>
        <w:rPr>
          <w:rStyle w:val="1"/>
          <w:color w:val="000000"/>
          <w:sz w:val="28"/>
          <w:szCs w:val="28"/>
        </w:rPr>
      </w:pPr>
      <w:r>
        <w:rPr>
          <w:color w:val="000000"/>
          <w:sz w:val="28"/>
          <w:szCs w:val="28"/>
        </w:rPr>
        <w:t xml:space="preserve">6. У готелі </w:t>
      </w:r>
      <w:proofErr w:type="spellStart"/>
      <w:r>
        <w:rPr>
          <w:color w:val="000000"/>
          <w:sz w:val="28"/>
          <w:szCs w:val="28"/>
        </w:rPr>
        <w:t>Pullman</w:t>
      </w:r>
      <w:proofErr w:type="spellEnd"/>
      <w:r>
        <w:rPr>
          <w:color w:val="000000"/>
          <w:sz w:val="28"/>
          <w:szCs w:val="28"/>
        </w:rPr>
        <w:t xml:space="preserve"> </w:t>
      </w:r>
      <w:proofErr w:type="spellStart"/>
      <w:r>
        <w:rPr>
          <w:color w:val="000000"/>
          <w:sz w:val="28"/>
          <w:szCs w:val="28"/>
        </w:rPr>
        <w:t>London</w:t>
      </w:r>
      <w:proofErr w:type="spellEnd"/>
      <w:r>
        <w:rPr>
          <w:color w:val="000000"/>
          <w:sz w:val="28"/>
          <w:szCs w:val="28"/>
        </w:rPr>
        <w:t xml:space="preserve"> </w:t>
      </w:r>
      <w:proofErr w:type="spellStart"/>
      <w:r>
        <w:rPr>
          <w:color w:val="000000"/>
          <w:sz w:val="28"/>
          <w:szCs w:val="28"/>
        </w:rPr>
        <w:t>St</w:t>
      </w:r>
      <w:proofErr w:type="spellEnd"/>
      <w:r>
        <w:rPr>
          <w:color w:val="000000"/>
          <w:sz w:val="28"/>
          <w:szCs w:val="28"/>
        </w:rPr>
        <w:t xml:space="preserve"> </w:t>
      </w:r>
      <w:proofErr w:type="spellStart"/>
      <w:r>
        <w:rPr>
          <w:color w:val="000000"/>
          <w:sz w:val="28"/>
          <w:szCs w:val="28"/>
        </w:rPr>
        <w:t>Pancras</w:t>
      </w:r>
      <w:proofErr w:type="spellEnd"/>
      <w:r>
        <w:rPr>
          <w:color w:val="000000"/>
          <w:sz w:val="28"/>
          <w:szCs w:val="28"/>
        </w:rPr>
        <w:t xml:space="preserve"> розробили «розумне меню» сніданків «</w:t>
      </w:r>
      <w:proofErr w:type="spellStart"/>
      <w:r>
        <w:rPr>
          <w:color w:val="000000"/>
          <w:sz w:val="28"/>
          <w:szCs w:val="28"/>
        </w:rPr>
        <w:t>Intelligent</w:t>
      </w:r>
      <w:proofErr w:type="spellEnd"/>
      <w:r>
        <w:rPr>
          <w:color w:val="000000"/>
          <w:sz w:val="28"/>
          <w:szCs w:val="28"/>
        </w:rPr>
        <w:t xml:space="preserve"> </w:t>
      </w:r>
      <w:proofErr w:type="spellStart"/>
      <w:r>
        <w:rPr>
          <w:color w:val="000000"/>
          <w:sz w:val="28"/>
          <w:szCs w:val="28"/>
        </w:rPr>
        <w:t>Breakfast</w:t>
      </w:r>
      <w:proofErr w:type="spellEnd"/>
      <w:r>
        <w:rPr>
          <w:color w:val="000000"/>
          <w:sz w:val="28"/>
          <w:szCs w:val="28"/>
        </w:rPr>
        <w:t>». За словами авторів, що увійшли в це меню с</w:t>
      </w:r>
      <w:r>
        <w:rPr>
          <w:color w:val="000000"/>
          <w:sz w:val="28"/>
          <w:szCs w:val="28"/>
        </w:rPr>
        <w:t>трави покращують і активізують роботу мозку.</w:t>
      </w:r>
    </w:p>
    <w:p w:rsidR="00000000" w:rsidRDefault="006A1D61">
      <w:pPr>
        <w:pStyle w:val="ab"/>
        <w:shd w:val="clear" w:color="auto" w:fill="FFFFFF"/>
        <w:spacing w:before="0" w:after="0" w:line="360" w:lineRule="auto"/>
        <w:ind w:firstLine="709"/>
        <w:jc w:val="both"/>
        <w:rPr>
          <w:color w:val="000000"/>
          <w:sz w:val="28"/>
          <w:szCs w:val="28"/>
        </w:rPr>
      </w:pPr>
      <w:r>
        <w:rPr>
          <w:rStyle w:val="1"/>
          <w:color w:val="000000"/>
          <w:sz w:val="28"/>
          <w:szCs w:val="28"/>
        </w:rPr>
        <w:t xml:space="preserve">Гостям готелю пропонуватися п’ять різних варіантів сніданків, в тому числі десерт зі слив з додаванням крохмалю </w:t>
      </w:r>
      <w:proofErr w:type="spellStart"/>
      <w:r>
        <w:rPr>
          <w:rStyle w:val="1"/>
          <w:color w:val="000000"/>
          <w:sz w:val="28"/>
          <w:szCs w:val="28"/>
        </w:rPr>
        <w:t>кузу</w:t>
      </w:r>
      <w:proofErr w:type="spellEnd"/>
      <w:r>
        <w:rPr>
          <w:rStyle w:val="1"/>
          <w:color w:val="000000"/>
          <w:sz w:val="28"/>
          <w:szCs w:val="28"/>
        </w:rPr>
        <w:t xml:space="preserve"> для поліпшення засвоєння продуктів, омлет з шавлією і </w:t>
      </w:r>
      <w:proofErr w:type="spellStart"/>
      <w:r>
        <w:rPr>
          <w:rStyle w:val="1"/>
          <w:color w:val="000000"/>
          <w:sz w:val="28"/>
          <w:szCs w:val="28"/>
        </w:rPr>
        <w:t>куркумою</w:t>
      </w:r>
      <w:proofErr w:type="spellEnd"/>
      <w:r>
        <w:rPr>
          <w:rStyle w:val="1"/>
          <w:color w:val="000000"/>
          <w:sz w:val="28"/>
          <w:szCs w:val="28"/>
        </w:rPr>
        <w:t xml:space="preserve"> для стимулювання активності, ши</w:t>
      </w:r>
      <w:r>
        <w:rPr>
          <w:rStyle w:val="1"/>
          <w:color w:val="000000"/>
          <w:sz w:val="28"/>
          <w:szCs w:val="28"/>
        </w:rPr>
        <w:t>рокий вибір смузі та інші страви.</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 xml:space="preserve">7. Готельна мережа </w:t>
      </w:r>
      <w:proofErr w:type="spellStart"/>
      <w:r>
        <w:rPr>
          <w:color w:val="000000"/>
          <w:sz w:val="28"/>
          <w:szCs w:val="28"/>
        </w:rPr>
        <w:t>Aloft</w:t>
      </w:r>
      <w:proofErr w:type="spellEnd"/>
      <w:r>
        <w:rPr>
          <w:color w:val="000000"/>
          <w:sz w:val="28"/>
          <w:szCs w:val="28"/>
        </w:rPr>
        <w:t xml:space="preserve"> </w:t>
      </w:r>
      <w:proofErr w:type="spellStart"/>
      <w:r>
        <w:rPr>
          <w:color w:val="000000"/>
          <w:sz w:val="28"/>
          <w:szCs w:val="28"/>
        </w:rPr>
        <w:t>Hotels</w:t>
      </w:r>
      <w:proofErr w:type="spellEnd"/>
      <w:r>
        <w:rPr>
          <w:color w:val="000000"/>
          <w:sz w:val="28"/>
          <w:szCs w:val="28"/>
        </w:rPr>
        <w:t xml:space="preserve"> запустила новий сервіс «</w:t>
      </w:r>
      <w:proofErr w:type="spellStart"/>
      <w:r>
        <w:rPr>
          <w:color w:val="000000"/>
          <w:sz w:val="28"/>
          <w:szCs w:val="28"/>
        </w:rPr>
        <w:t>Text</w:t>
      </w:r>
      <w:proofErr w:type="spellEnd"/>
      <w:r>
        <w:rPr>
          <w:color w:val="000000"/>
          <w:sz w:val="28"/>
          <w:szCs w:val="28"/>
        </w:rPr>
        <w:t xml:space="preserve"> </w:t>
      </w:r>
      <w:proofErr w:type="spellStart"/>
      <w:r>
        <w:rPr>
          <w:color w:val="000000"/>
          <w:sz w:val="28"/>
          <w:szCs w:val="28"/>
        </w:rPr>
        <w:t>it</w:t>
      </w:r>
      <w:proofErr w:type="spellEnd"/>
      <w:r>
        <w:rPr>
          <w:color w:val="000000"/>
          <w:sz w:val="28"/>
          <w:szCs w:val="28"/>
        </w:rPr>
        <w:t xml:space="preserve">, </w:t>
      </w:r>
      <w:proofErr w:type="spellStart"/>
      <w:r>
        <w:rPr>
          <w:color w:val="000000"/>
          <w:sz w:val="28"/>
          <w:szCs w:val="28"/>
        </w:rPr>
        <w:t>Get</w:t>
      </w:r>
      <w:proofErr w:type="spellEnd"/>
      <w:r>
        <w:rPr>
          <w:color w:val="000000"/>
          <w:sz w:val="28"/>
          <w:szCs w:val="28"/>
        </w:rPr>
        <w:t xml:space="preserve"> </w:t>
      </w:r>
      <w:proofErr w:type="spellStart"/>
      <w:r>
        <w:rPr>
          <w:color w:val="000000"/>
          <w:sz w:val="28"/>
          <w:szCs w:val="28"/>
        </w:rPr>
        <w:t>it</w:t>
      </w:r>
      <w:proofErr w:type="spellEnd"/>
      <w:r>
        <w:rPr>
          <w:color w:val="000000"/>
          <w:sz w:val="28"/>
          <w:szCs w:val="28"/>
        </w:rPr>
        <w:t>» (</w:t>
      </w:r>
      <w:proofErr w:type="spellStart"/>
      <w:r>
        <w:rPr>
          <w:color w:val="000000"/>
          <w:sz w:val="28"/>
          <w:szCs w:val="28"/>
        </w:rPr>
        <w:t>TiGi</w:t>
      </w:r>
      <w:proofErr w:type="spellEnd"/>
      <w:r>
        <w:rPr>
          <w:color w:val="000000"/>
          <w:sz w:val="28"/>
          <w:szCs w:val="28"/>
        </w:rPr>
        <w:t xml:space="preserve">), який дозволяє постояльцям спілкуватися з персоналом готелю та замовляти різні готельні послуги за допомогою </w:t>
      </w:r>
      <w:proofErr w:type="spellStart"/>
      <w:r>
        <w:rPr>
          <w:color w:val="000000"/>
          <w:sz w:val="28"/>
          <w:szCs w:val="28"/>
        </w:rPr>
        <w:t>смайликів</w:t>
      </w:r>
      <w:proofErr w:type="spellEnd"/>
      <w:r>
        <w:rPr>
          <w:color w:val="000000"/>
          <w:sz w:val="28"/>
          <w:szCs w:val="28"/>
        </w:rPr>
        <w:t xml:space="preserve"> </w:t>
      </w:r>
      <w:proofErr w:type="spellStart"/>
      <w:r>
        <w:rPr>
          <w:color w:val="000000"/>
          <w:sz w:val="28"/>
          <w:szCs w:val="28"/>
        </w:rPr>
        <w:t>Emoji</w:t>
      </w:r>
      <w:proofErr w:type="spellEnd"/>
      <w:r>
        <w:rPr>
          <w:color w:val="000000"/>
          <w:sz w:val="28"/>
          <w:szCs w:val="28"/>
        </w:rPr>
        <w:t>.</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Постояльці можут</w:t>
      </w:r>
      <w:r>
        <w:rPr>
          <w:color w:val="000000"/>
          <w:sz w:val="28"/>
          <w:szCs w:val="28"/>
        </w:rPr>
        <w:t xml:space="preserve">ь вибрати один з шести різних пакетів послуг, відправивши співробітникам готелю </w:t>
      </w:r>
      <w:proofErr w:type="spellStart"/>
      <w:r>
        <w:rPr>
          <w:color w:val="000000"/>
          <w:sz w:val="28"/>
          <w:szCs w:val="28"/>
        </w:rPr>
        <w:t>смс</w:t>
      </w:r>
      <w:proofErr w:type="spellEnd"/>
      <w:r>
        <w:rPr>
          <w:color w:val="000000"/>
          <w:sz w:val="28"/>
          <w:szCs w:val="28"/>
        </w:rPr>
        <w:t xml:space="preserve"> з відповідним </w:t>
      </w:r>
      <w:proofErr w:type="spellStart"/>
      <w:r>
        <w:rPr>
          <w:color w:val="000000"/>
          <w:sz w:val="28"/>
          <w:szCs w:val="28"/>
        </w:rPr>
        <w:t>смайликом</w:t>
      </w:r>
      <w:proofErr w:type="spellEnd"/>
      <w:r>
        <w:rPr>
          <w:color w:val="000000"/>
          <w:sz w:val="28"/>
          <w:szCs w:val="28"/>
        </w:rPr>
        <w:t>.</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 xml:space="preserve">Наприклад, щоб отримати пакет послуг «Похмілля» вартістю 10 $, гостям готелю потрібно відправити </w:t>
      </w:r>
      <w:proofErr w:type="spellStart"/>
      <w:r>
        <w:rPr>
          <w:color w:val="000000"/>
          <w:sz w:val="28"/>
          <w:szCs w:val="28"/>
        </w:rPr>
        <w:t>смс</w:t>
      </w:r>
      <w:proofErr w:type="spellEnd"/>
      <w:r>
        <w:rPr>
          <w:color w:val="000000"/>
          <w:sz w:val="28"/>
          <w:szCs w:val="28"/>
        </w:rPr>
        <w:t xml:space="preserve"> з зображеннями краплі, таблетки і банана. Післ</w:t>
      </w:r>
      <w:r>
        <w:rPr>
          <w:color w:val="000000"/>
          <w:sz w:val="28"/>
          <w:szCs w:val="28"/>
        </w:rPr>
        <w:t>я цього гостю доставлять дві пляшки води, болезаспокійливу і два банана.</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t xml:space="preserve">Відправивши зображення плитки шоколаду, льодяника на паличці і печива, гість за 10 $ отримає пакет «Закуски». В номер принесуть пляшку Coca-Cola, чіпси </w:t>
      </w:r>
      <w:proofErr w:type="spellStart"/>
      <w:r>
        <w:rPr>
          <w:color w:val="000000"/>
          <w:sz w:val="28"/>
          <w:szCs w:val="28"/>
        </w:rPr>
        <w:t>Doritos</w:t>
      </w:r>
      <w:proofErr w:type="spellEnd"/>
      <w:r>
        <w:rPr>
          <w:color w:val="000000"/>
          <w:sz w:val="28"/>
          <w:szCs w:val="28"/>
        </w:rPr>
        <w:t xml:space="preserve">, батончик </w:t>
      </w:r>
      <w:proofErr w:type="spellStart"/>
      <w:r>
        <w:rPr>
          <w:color w:val="000000"/>
          <w:sz w:val="28"/>
          <w:szCs w:val="28"/>
        </w:rPr>
        <w:t>Snickers</w:t>
      </w:r>
      <w:proofErr w:type="spellEnd"/>
      <w:r>
        <w:rPr>
          <w:color w:val="000000"/>
          <w:sz w:val="28"/>
          <w:szCs w:val="28"/>
        </w:rPr>
        <w:t xml:space="preserve"> і шо</w:t>
      </w:r>
      <w:r>
        <w:rPr>
          <w:color w:val="000000"/>
          <w:sz w:val="28"/>
          <w:szCs w:val="28"/>
        </w:rPr>
        <w:t>коладний кекс.</w:t>
      </w:r>
    </w:p>
    <w:p w:rsidR="00000000" w:rsidRDefault="006A1D61">
      <w:pPr>
        <w:pStyle w:val="ab"/>
        <w:shd w:val="clear" w:color="auto" w:fill="FFFFFF"/>
        <w:spacing w:before="0" w:after="0" w:line="360" w:lineRule="auto"/>
        <w:ind w:firstLine="709"/>
        <w:jc w:val="both"/>
        <w:rPr>
          <w:color w:val="000000"/>
          <w:sz w:val="28"/>
          <w:szCs w:val="28"/>
        </w:rPr>
      </w:pPr>
      <w:r>
        <w:rPr>
          <w:color w:val="000000"/>
          <w:sz w:val="28"/>
          <w:szCs w:val="28"/>
        </w:rPr>
        <w:lastRenderedPageBreak/>
        <w:t>Якщо гостю знадобилося зарядний пристрій для мобільного телефону, слід всього лише відправити співробітникам готелю зображення трубки телефону і вилки з вилкою. Така послуга обійдеться в 25 $.</w:t>
      </w:r>
    </w:p>
    <w:p w:rsidR="00000000" w:rsidRDefault="006A1D61">
      <w:pPr>
        <w:pStyle w:val="ab"/>
        <w:shd w:val="clear" w:color="auto" w:fill="FFFFFF"/>
        <w:spacing w:before="0" w:after="0" w:line="360" w:lineRule="auto"/>
        <w:ind w:firstLine="709"/>
        <w:jc w:val="both"/>
        <w:rPr>
          <w:rStyle w:val="1"/>
          <w:color w:val="000000"/>
          <w:sz w:val="28"/>
          <w:szCs w:val="28"/>
        </w:rPr>
      </w:pPr>
      <w:r>
        <w:rPr>
          <w:color w:val="000000"/>
          <w:sz w:val="28"/>
          <w:szCs w:val="28"/>
        </w:rPr>
        <w:t xml:space="preserve">Пакет </w:t>
      </w:r>
      <w:proofErr w:type="spellStart"/>
      <w:r>
        <w:rPr>
          <w:color w:val="000000"/>
          <w:sz w:val="28"/>
          <w:szCs w:val="28"/>
        </w:rPr>
        <w:t>Re</w:t>
      </w:r>
      <w:proofErr w:type="spellEnd"/>
      <w:r>
        <w:rPr>
          <w:color w:val="000000"/>
          <w:sz w:val="28"/>
          <w:szCs w:val="28"/>
        </w:rPr>
        <w:t xml:space="preserve">: </w:t>
      </w:r>
      <w:proofErr w:type="spellStart"/>
      <w:r>
        <w:rPr>
          <w:color w:val="000000"/>
          <w:sz w:val="28"/>
          <w:szCs w:val="28"/>
        </w:rPr>
        <w:t>Fresh</w:t>
      </w:r>
      <w:proofErr w:type="spellEnd"/>
      <w:r>
        <w:rPr>
          <w:color w:val="000000"/>
          <w:sz w:val="28"/>
          <w:szCs w:val="28"/>
        </w:rPr>
        <w:t>, включає в себе зубну щітку, пас</w:t>
      </w:r>
      <w:r>
        <w:rPr>
          <w:color w:val="000000"/>
          <w:sz w:val="28"/>
          <w:szCs w:val="28"/>
        </w:rPr>
        <w:t xml:space="preserve">ту, бритву, крем для гоління і дезодорант, коштує 10 $, а пропозиція «Турист» за ту ж суму дозволить гостю отримати проїзний на метро, </w:t>
      </w:r>
      <w:proofErr w:type="spellStart"/>
      <w:r>
        <w:rPr>
          <w:color w:val="000000"/>
          <w:sz w:val="28"/>
          <w:szCs w:val="28"/>
        </w:rPr>
        <w:t>​​карту</w:t>
      </w:r>
      <w:proofErr w:type="spellEnd"/>
      <w:r>
        <w:rPr>
          <w:color w:val="000000"/>
          <w:sz w:val="28"/>
          <w:szCs w:val="28"/>
        </w:rPr>
        <w:t xml:space="preserve"> міста і два напою в барі готелю.</w:t>
      </w:r>
    </w:p>
    <w:p w:rsidR="00000000" w:rsidRDefault="006A1D61">
      <w:pPr>
        <w:pStyle w:val="ab"/>
        <w:shd w:val="clear" w:color="auto" w:fill="FFFFFF"/>
        <w:spacing w:before="0" w:after="0" w:line="360" w:lineRule="auto"/>
        <w:ind w:firstLine="709"/>
        <w:jc w:val="both"/>
        <w:rPr>
          <w:rStyle w:val="1"/>
          <w:i/>
          <w:color w:val="000000"/>
          <w:sz w:val="28"/>
          <w:szCs w:val="28"/>
        </w:rPr>
      </w:pPr>
      <w:r>
        <w:rPr>
          <w:rStyle w:val="1"/>
          <w:color w:val="000000"/>
          <w:sz w:val="28"/>
          <w:szCs w:val="28"/>
        </w:rPr>
        <w:t xml:space="preserve">8. Пакет «Здивуй мене» </w:t>
      </w:r>
      <w:r>
        <w:rPr>
          <w:rStyle w:val="1"/>
          <w:b/>
          <w:bCs/>
          <w:color w:val="000000"/>
          <w:sz w:val="28"/>
          <w:szCs w:val="28"/>
        </w:rPr>
        <w:t>–</w:t>
      </w:r>
      <w:r>
        <w:rPr>
          <w:rStyle w:val="1"/>
          <w:color w:val="000000"/>
          <w:sz w:val="28"/>
          <w:szCs w:val="28"/>
        </w:rPr>
        <w:t xml:space="preserve"> призначений для гостей, які хотіли б отримати подарунок</w:t>
      </w:r>
      <w:r>
        <w:rPr>
          <w:rStyle w:val="1"/>
          <w:color w:val="000000"/>
          <w:sz w:val="28"/>
          <w:szCs w:val="28"/>
        </w:rPr>
        <w:t xml:space="preserve"> від готелю. Варто пакет 25 $, але що саме отримає постоялець за свої гроші, невідомо.</w:t>
      </w:r>
    </w:p>
    <w:p w:rsidR="00000000" w:rsidRDefault="006A1D61">
      <w:pPr>
        <w:pStyle w:val="ab"/>
        <w:shd w:val="clear" w:color="auto" w:fill="FFFFFF"/>
        <w:spacing w:before="0" w:after="0" w:line="360" w:lineRule="auto"/>
        <w:ind w:firstLine="709"/>
        <w:jc w:val="both"/>
        <w:rPr>
          <w:rStyle w:val="1"/>
          <w:color w:val="000000"/>
          <w:sz w:val="28"/>
          <w:szCs w:val="28"/>
        </w:rPr>
      </w:pPr>
      <w:r>
        <w:rPr>
          <w:rStyle w:val="1"/>
          <w:i/>
          <w:color w:val="000000"/>
          <w:sz w:val="28"/>
          <w:szCs w:val="28"/>
        </w:rPr>
        <w:t>Нижче ми представляємо топ-10 самих незвичних послуг готелів світу.</w:t>
      </w:r>
    </w:p>
    <w:p w:rsidR="00000000" w:rsidRDefault="006A1D61">
      <w:pPr>
        <w:pStyle w:val="ab"/>
        <w:shd w:val="clear" w:color="auto" w:fill="FFFFFF"/>
        <w:spacing w:before="0" w:after="0" w:line="360" w:lineRule="auto"/>
        <w:ind w:firstLine="709"/>
        <w:jc w:val="both"/>
        <w:rPr>
          <w:rStyle w:val="1"/>
          <w:color w:val="000000"/>
          <w:sz w:val="28"/>
          <w:szCs w:val="28"/>
        </w:rPr>
      </w:pPr>
      <w:r>
        <w:rPr>
          <w:rStyle w:val="1"/>
          <w:color w:val="000000"/>
          <w:sz w:val="28"/>
          <w:szCs w:val="28"/>
        </w:rPr>
        <w:t>У серпні 1829 року у Бостоні відбулася епохальна подія – відкрився готель «</w:t>
      </w:r>
      <w:proofErr w:type="spellStart"/>
      <w:r>
        <w:rPr>
          <w:rStyle w:val="1"/>
          <w:color w:val="000000"/>
          <w:sz w:val="28"/>
          <w:szCs w:val="28"/>
        </w:rPr>
        <w:t>Тремон</w:t>
      </w:r>
      <w:proofErr w:type="spellEnd"/>
      <w:r>
        <w:rPr>
          <w:rStyle w:val="1"/>
          <w:color w:val="000000"/>
          <w:sz w:val="28"/>
          <w:szCs w:val="28"/>
        </w:rPr>
        <w:t>», який першим у сві</w:t>
      </w:r>
      <w:r>
        <w:rPr>
          <w:rStyle w:val="1"/>
          <w:color w:val="000000"/>
          <w:sz w:val="28"/>
          <w:szCs w:val="28"/>
        </w:rPr>
        <w:t>ті здивував своїх постояльців наявністю ... водопроводу і мила в кожному номері. Сьогодні, звичайно, цим гостей не привернути, тому готелі придумують незвичайні послуги і процедури:</w:t>
      </w:r>
    </w:p>
    <w:p w:rsidR="00000000" w:rsidRDefault="006A1D61">
      <w:pPr>
        <w:pStyle w:val="ab"/>
        <w:shd w:val="clear" w:color="auto" w:fill="FFFFFF"/>
        <w:spacing w:before="0" w:after="0" w:line="360" w:lineRule="auto"/>
        <w:ind w:firstLine="709"/>
        <w:jc w:val="both"/>
        <w:rPr>
          <w:color w:val="000000"/>
          <w:sz w:val="28"/>
          <w:szCs w:val="28"/>
        </w:rPr>
      </w:pPr>
      <w:r>
        <w:rPr>
          <w:rStyle w:val="1"/>
          <w:color w:val="000000"/>
          <w:sz w:val="28"/>
          <w:szCs w:val="28"/>
        </w:rPr>
        <w:t xml:space="preserve">1. Вечеря з жирафом – </w:t>
      </w:r>
      <w:proofErr w:type="spellStart"/>
      <w:r>
        <w:rPr>
          <w:rStyle w:val="1"/>
          <w:color w:val="000000"/>
          <w:sz w:val="28"/>
          <w:szCs w:val="28"/>
        </w:rPr>
        <w:t>Giraffe</w:t>
      </w:r>
      <w:proofErr w:type="spellEnd"/>
      <w:r>
        <w:rPr>
          <w:rStyle w:val="1"/>
          <w:color w:val="000000"/>
          <w:sz w:val="28"/>
          <w:szCs w:val="28"/>
        </w:rPr>
        <w:t xml:space="preserve"> </w:t>
      </w:r>
      <w:proofErr w:type="spellStart"/>
      <w:r>
        <w:rPr>
          <w:rStyle w:val="1"/>
          <w:color w:val="000000"/>
          <w:sz w:val="28"/>
          <w:szCs w:val="28"/>
        </w:rPr>
        <w:t>Manor</w:t>
      </w:r>
      <w:proofErr w:type="spellEnd"/>
      <w:r>
        <w:rPr>
          <w:rStyle w:val="1"/>
          <w:color w:val="000000"/>
          <w:sz w:val="28"/>
          <w:szCs w:val="28"/>
        </w:rPr>
        <w:t>, Найробі, Кенія</w:t>
      </w:r>
    </w:p>
    <w:p w:rsidR="00000000" w:rsidRDefault="006A1D61">
      <w:pPr>
        <w:pStyle w:val="ab"/>
        <w:shd w:val="clear" w:color="auto" w:fill="FFFFFF"/>
        <w:spacing w:before="0" w:after="0" w:line="360" w:lineRule="auto"/>
        <w:ind w:firstLine="709"/>
        <w:jc w:val="both"/>
        <w:rPr>
          <w:rStyle w:val="1"/>
          <w:color w:val="000000"/>
          <w:sz w:val="28"/>
          <w:szCs w:val="28"/>
        </w:rPr>
      </w:pPr>
      <w:r>
        <w:rPr>
          <w:color w:val="000000"/>
          <w:sz w:val="28"/>
          <w:szCs w:val="28"/>
        </w:rPr>
        <w:t>Ви коли-небудь вечерял</w:t>
      </w:r>
      <w:r>
        <w:rPr>
          <w:color w:val="000000"/>
          <w:sz w:val="28"/>
          <w:szCs w:val="28"/>
        </w:rPr>
        <w:t xml:space="preserve">и з жирафом? Кенійський готель </w:t>
      </w:r>
      <w:proofErr w:type="spellStart"/>
      <w:r>
        <w:rPr>
          <w:color w:val="000000"/>
          <w:sz w:val="28"/>
          <w:szCs w:val="28"/>
        </w:rPr>
        <w:t>Giraffe</w:t>
      </w:r>
      <w:proofErr w:type="spellEnd"/>
      <w:r>
        <w:rPr>
          <w:color w:val="000000"/>
          <w:sz w:val="28"/>
          <w:szCs w:val="28"/>
        </w:rPr>
        <w:t xml:space="preserve"> </w:t>
      </w:r>
      <w:proofErr w:type="spellStart"/>
      <w:r>
        <w:rPr>
          <w:color w:val="000000"/>
          <w:sz w:val="28"/>
          <w:szCs w:val="28"/>
        </w:rPr>
        <w:t>Manor</w:t>
      </w:r>
      <w:proofErr w:type="spellEnd"/>
      <w:r>
        <w:rPr>
          <w:color w:val="000000"/>
          <w:sz w:val="28"/>
          <w:szCs w:val="28"/>
        </w:rPr>
        <w:t xml:space="preserve"> люб'язно надасть вам таку послугу! Доброзичливі ручні жирафи складуть вам компанію не тільки під час прийняття їжі: цих тварин тут випускають погуляти по території і вони вільно заглядають у вікна і двері. Так щ</w:t>
      </w:r>
      <w:r>
        <w:rPr>
          <w:color w:val="000000"/>
          <w:sz w:val="28"/>
          <w:szCs w:val="28"/>
        </w:rPr>
        <w:t>о можете пригостити в будь-жирафа чимось смачненьким і, звичайно ж, зробити фото на пам'ять!</w:t>
      </w:r>
    </w:p>
    <w:p w:rsidR="00000000" w:rsidRDefault="006A1D61">
      <w:pPr>
        <w:pStyle w:val="ab"/>
        <w:shd w:val="clear" w:color="auto" w:fill="FFFFFF"/>
        <w:spacing w:before="0" w:after="0" w:line="360" w:lineRule="auto"/>
        <w:ind w:firstLine="709"/>
        <w:jc w:val="both"/>
        <w:rPr>
          <w:color w:val="000000"/>
          <w:sz w:val="28"/>
          <w:szCs w:val="28"/>
        </w:rPr>
      </w:pPr>
      <w:r>
        <w:rPr>
          <w:rStyle w:val="1"/>
          <w:color w:val="000000"/>
          <w:sz w:val="28"/>
          <w:szCs w:val="28"/>
        </w:rPr>
        <w:t xml:space="preserve">2. Пісня ковбоя на обід – </w:t>
      </w:r>
      <w:proofErr w:type="spellStart"/>
      <w:r>
        <w:rPr>
          <w:rStyle w:val="1"/>
          <w:color w:val="000000"/>
          <w:sz w:val="28"/>
          <w:szCs w:val="28"/>
        </w:rPr>
        <w:t>Alisal</w:t>
      </w:r>
      <w:proofErr w:type="spellEnd"/>
      <w:r>
        <w:rPr>
          <w:rStyle w:val="1"/>
          <w:color w:val="000000"/>
          <w:sz w:val="28"/>
          <w:szCs w:val="28"/>
        </w:rPr>
        <w:t xml:space="preserve"> </w:t>
      </w:r>
      <w:proofErr w:type="spellStart"/>
      <w:r>
        <w:rPr>
          <w:rStyle w:val="1"/>
          <w:color w:val="000000"/>
          <w:sz w:val="28"/>
          <w:szCs w:val="28"/>
        </w:rPr>
        <w:t>Guest</w:t>
      </w:r>
      <w:proofErr w:type="spellEnd"/>
      <w:r>
        <w:rPr>
          <w:rStyle w:val="1"/>
          <w:color w:val="000000"/>
          <w:sz w:val="28"/>
          <w:szCs w:val="28"/>
        </w:rPr>
        <w:t xml:space="preserve"> </w:t>
      </w:r>
      <w:proofErr w:type="spellStart"/>
      <w:r>
        <w:rPr>
          <w:rStyle w:val="1"/>
          <w:color w:val="000000"/>
          <w:sz w:val="28"/>
          <w:szCs w:val="28"/>
        </w:rPr>
        <w:t>Ranch</w:t>
      </w:r>
      <w:proofErr w:type="spellEnd"/>
      <w:r>
        <w:rPr>
          <w:rStyle w:val="1"/>
          <w:color w:val="000000"/>
          <w:sz w:val="28"/>
          <w:szCs w:val="28"/>
        </w:rPr>
        <w:t xml:space="preserve"> &amp; </w:t>
      </w:r>
      <w:proofErr w:type="spellStart"/>
      <w:r>
        <w:rPr>
          <w:rStyle w:val="1"/>
          <w:color w:val="000000"/>
          <w:sz w:val="28"/>
          <w:szCs w:val="28"/>
        </w:rPr>
        <w:t>Resort</w:t>
      </w:r>
      <w:proofErr w:type="spellEnd"/>
      <w:r>
        <w:rPr>
          <w:rStyle w:val="1"/>
          <w:color w:val="000000"/>
          <w:sz w:val="28"/>
          <w:szCs w:val="28"/>
        </w:rPr>
        <w:t xml:space="preserve">, </w:t>
      </w:r>
      <w:proofErr w:type="spellStart"/>
      <w:r>
        <w:rPr>
          <w:rStyle w:val="1"/>
          <w:color w:val="000000"/>
          <w:sz w:val="28"/>
          <w:szCs w:val="28"/>
        </w:rPr>
        <w:t>Solvang</w:t>
      </w:r>
      <w:proofErr w:type="spellEnd"/>
      <w:r>
        <w:rPr>
          <w:rStyle w:val="1"/>
          <w:color w:val="000000"/>
          <w:sz w:val="28"/>
          <w:szCs w:val="28"/>
        </w:rPr>
        <w:t>, Каліфорнія, США</w:t>
      </w:r>
    </w:p>
    <w:p w:rsidR="00000000" w:rsidRDefault="006A1D61">
      <w:pPr>
        <w:pStyle w:val="ab"/>
        <w:shd w:val="clear" w:color="auto" w:fill="FFFFFF"/>
        <w:spacing w:before="0" w:after="0" w:line="360" w:lineRule="auto"/>
        <w:ind w:firstLine="709"/>
        <w:jc w:val="both"/>
        <w:rPr>
          <w:rStyle w:val="1"/>
          <w:color w:val="000000"/>
          <w:sz w:val="28"/>
          <w:szCs w:val="28"/>
        </w:rPr>
      </w:pPr>
      <w:r>
        <w:rPr>
          <w:color w:val="000000"/>
          <w:sz w:val="28"/>
          <w:szCs w:val="28"/>
        </w:rPr>
        <w:t>Замість жирафів тут ... справжні ковбої! На сніданок в цьому готелі подають шампанс</w:t>
      </w:r>
      <w:r>
        <w:rPr>
          <w:color w:val="000000"/>
          <w:sz w:val="28"/>
          <w:szCs w:val="28"/>
        </w:rPr>
        <w:t xml:space="preserve">ьке (а шампанське вранці, як відомо, п'ють лише аристократи і, мабуть, ще й ковбої). Справжній ковбойський обід або вечерю супроводжується тут музикою у виконанні не менше справжнього ковбоя, </w:t>
      </w:r>
      <w:r>
        <w:rPr>
          <w:color w:val="000000"/>
          <w:sz w:val="28"/>
          <w:szCs w:val="28"/>
        </w:rPr>
        <w:lastRenderedPageBreak/>
        <w:t>який буде грати на гітарі під час вашої трапези. Відчуйте себе к</w:t>
      </w:r>
      <w:r>
        <w:rPr>
          <w:color w:val="000000"/>
          <w:sz w:val="28"/>
          <w:szCs w:val="28"/>
        </w:rPr>
        <w:t xml:space="preserve">овбоєм в готелі </w:t>
      </w:r>
      <w:proofErr w:type="spellStart"/>
      <w:r>
        <w:rPr>
          <w:color w:val="000000"/>
          <w:sz w:val="28"/>
          <w:szCs w:val="28"/>
        </w:rPr>
        <w:t>Alisal</w:t>
      </w:r>
      <w:proofErr w:type="spellEnd"/>
      <w:r>
        <w:rPr>
          <w:color w:val="000000"/>
          <w:sz w:val="28"/>
          <w:szCs w:val="28"/>
        </w:rPr>
        <w:t xml:space="preserve"> </w:t>
      </w:r>
      <w:proofErr w:type="spellStart"/>
      <w:r>
        <w:rPr>
          <w:color w:val="000000"/>
          <w:sz w:val="28"/>
          <w:szCs w:val="28"/>
        </w:rPr>
        <w:t>Guest</w:t>
      </w:r>
      <w:proofErr w:type="spellEnd"/>
      <w:r>
        <w:rPr>
          <w:color w:val="000000"/>
          <w:sz w:val="28"/>
          <w:szCs w:val="28"/>
        </w:rPr>
        <w:t xml:space="preserve"> </w:t>
      </w:r>
      <w:proofErr w:type="spellStart"/>
      <w:r>
        <w:rPr>
          <w:color w:val="000000"/>
          <w:sz w:val="28"/>
          <w:szCs w:val="28"/>
        </w:rPr>
        <w:t>Ranch</w:t>
      </w:r>
      <w:proofErr w:type="spellEnd"/>
      <w:r>
        <w:rPr>
          <w:color w:val="000000"/>
          <w:sz w:val="28"/>
          <w:szCs w:val="28"/>
        </w:rPr>
        <w:t xml:space="preserve"> &amp; </w:t>
      </w:r>
      <w:proofErr w:type="spellStart"/>
      <w:r>
        <w:rPr>
          <w:color w:val="000000"/>
          <w:sz w:val="28"/>
          <w:szCs w:val="28"/>
        </w:rPr>
        <w:t>Resort</w:t>
      </w:r>
      <w:proofErr w:type="spellEnd"/>
      <w:r>
        <w:rPr>
          <w:color w:val="000000"/>
          <w:sz w:val="28"/>
          <w:szCs w:val="28"/>
        </w:rPr>
        <w:t>.</w:t>
      </w:r>
    </w:p>
    <w:p w:rsidR="00000000" w:rsidRDefault="006A1D61">
      <w:pPr>
        <w:pStyle w:val="ab"/>
        <w:shd w:val="clear" w:color="auto" w:fill="FFFFFF"/>
        <w:spacing w:before="0" w:after="0" w:line="360" w:lineRule="auto"/>
        <w:ind w:firstLine="709"/>
        <w:jc w:val="both"/>
        <w:rPr>
          <w:color w:val="000000"/>
          <w:sz w:val="28"/>
          <w:szCs w:val="28"/>
        </w:rPr>
      </w:pPr>
      <w:r>
        <w:rPr>
          <w:rStyle w:val="1"/>
          <w:color w:val="000000"/>
          <w:sz w:val="28"/>
          <w:szCs w:val="28"/>
        </w:rPr>
        <w:t xml:space="preserve">3. Галерея мистецтв – </w:t>
      </w:r>
      <w:proofErr w:type="spellStart"/>
      <w:r>
        <w:rPr>
          <w:rStyle w:val="1"/>
          <w:color w:val="000000"/>
          <w:sz w:val="28"/>
          <w:szCs w:val="28"/>
        </w:rPr>
        <w:t>Le</w:t>
      </w:r>
      <w:proofErr w:type="spellEnd"/>
      <w:r>
        <w:rPr>
          <w:rStyle w:val="1"/>
          <w:color w:val="000000"/>
          <w:sz w:val="28"/>
          <w:szCs w:val="28"/>
        </w:rPr>
        <w:t xml:space="preserve"> </w:t>
      </w:r>
      <w:proofErr w:type="spellStart"/>
      <w:r>
        <w:rPr>
          <w:rStyle w:val="1"/>
          <w:color w:val="000000"/>
          <w:sz w:val="28"/>
          <w:szCs w:val="28"/>
        </w:rPr>
        <w:t>Royal</w:t>
      </w:r>
      <w:proofErr w:type="spellEnd"/>
      <w:r>
        <w:rPr>
          <w:rStyle w:val="1"/>
          <w:color w:val="000000"/>
          <w:sz w:val="28"/>
          <w:szCs w:val="28"/>
        </w:rPr>
        <w:t xml:space="preserve"> Monceau-Raffles, Париж, Франція</w:t>
      </w:r>
    </w:p>
    <w:p w:rsidR="00000000" w:rsidRDefault="006A1D61">
      <w:pPr>
        <w:pStyle w:val="ab"/>
        <w:shd w:val="clear" w:color="auto" w:fill="FFFFFF"/>
        <w:spacing w:before="0" w:after="0" w:line="360" w:lineRule="auto"/>
        <w:ind w:firstLine="709"/>
        <w:jc w:val="both"/>
        <w:rPr>
          <w:rStyle w:val="1"/>
          <w:color w:val="000000"/>
          <w:sz w:val="28"/>
          <w:szCs w:val="28"/>
        </w:rPr>
      </w:pPr>
      <w:r>
        <w:rPr>
          <w:color w:val="000000"/>
          <w:sz w:val="28"/>
          <w:szCs w:val="28"/>
        </w:rPr>
        <w:t>Чи не цікавлять ковбої? Відвідайте готель для справжніх знавців і цінителів мистецтва! У цього паризького готелю є власна художня галерея, книжковий</w:t>
      </w:r>
      <w:r>
        <w:rPr>
          <w:color w:val="000000"/>
          <w:sz w:val="28"/>
          <w:szCs w:val="28"/>
        </w:rPr>
        <w:t xml:space="preserve"> магазин і особистий консьєрж-мистецтвознавець, який розповість вам про кожен експонат колекції.</w:t>
      </w:r>
    </w:p>
    <w:p w:rsidR="00000000" w:rsidRDefault="006A1D61">
      <w:pPr>
        <w:pStyle w:val="ab"/>
        <w:shd w:val="clear" w:color="auto" w:fill="FFFFFF"/>
        <w:spacing w:before="0" w:after="0" w:line="360" w:lineRule="auto"/>
        <w:ind w:firstLine="709"/>
        <w:jc w:val="both"/>
        <w:rPr>
          <w:rStyle w:val="1"/>
          <w:color w:val="000000"/>
          <w:sz w:val="28"/>
          <w:szCs w:val="28"/>
        </w:rPr>
      </w:pPr>
      <w:r>
        <w:rPr>
          <w:rStyle w:val="1"/>
          <w:color w:val="000000"/>
          <w:sz w:val="28"/>
          <w:szCs w:val="28"/>
        </w:rPr>
        <w:t xml:space="preserve">4. Тепле ліжко і казка на ніч – </w:t>
      </w:r>
      <w:proofErr w:type="spellStart"/>
      <w:r>
        <w:rPr>
          <w:rStyle w:val="1"/>
          <w:color w:val="000000"/>
          <w:sz w:val="28"/>
          <w:szCs w:val="28"/>
        </w:rPr>
        <w:t>Holiday</w:t>
      </w:r>
      <w:proofErr w:type="spellEnd"/>
      <w:r>
        <w:rPr>
          <w:rStyle w:val="1"/>
          <w:color w:val="000000"/>
          <w:sz w:val="28"/>
          <w:szCs w:val="28"/>
        </w:rPr>
        <w:t xml:space="preserve"> </w:t>
      </w:r>
      <w:proofErr w:type="spellStart"/>
      <w:r>
        <w:rPr>
          <w:rStyle w:val="1"/>
          <w:color w:val="000000"/>
          <w:sz w:val="28"/>
          <w:szCs w:val="28"/>
        </w:rPr>
        <w:t>Inn</w:t>
      </w:r>
      <w:proofErr w:type="spellEnd"/>
      <w:r>
        <w:rPr>
          <w:rStyle w:val="1"/>
          <w:color w:val="000000"/>
          <w:sz w:val="28"/>
          <w:szCs w:val="28"/>
        </w:rPr>
        <w:t xml:space="preserve"> London-Kensington </w:t>
      </w:r>
      <w:proofErr w:type="spellStart"/>
      <w:r>
        <w:rPr>
          <w:rStyle w:val="1"/>
          <w:color w:val="000000"/>
          <w:sz w:val="28"/>
          <w:szCs w:val="28"/>
        </w:rPr>
        <w:t>Forum</w:t>
      </w:r>
      <w:proofErr w:type="spellEnd"/>
      <w:r>
        <w:rPr>
          <w:rStyle w:val="1"/>
          <w:color w:val="000000"/>
          <w:sz w:val="28"/>
          <w:szCs w:val="28"/>
        </w:rPr>
        <w:t>, Лондон, Великобританія</w:t>
      </w:r>
    </w:p>
    <w:p w:rsidR="00000000" w:rsidRDefault="006A1D61">
      <w:pPr>
        <w:pStyle w:val="ab"/>
        <w:shd w:val="clear" w:color="auto" w:fill="FFFFFF"/>
        <w:spacing w:before="0" w:after="0" w:line="360" w:lineRule="auto"/>
        <w:ind w:firstLine="709"/>
        <w:jc w:val="both"/>
        <w:rPr>
          <w:rStyle w:val="1"/>
          <w:color w:val="000000"/>
          <w:sz w:val="28"/>
          <w:szCs w:val="28"/>
        </w:rPr>
      </w:pPr>
      <w:r>
        <w:rPr>
          <w:rStyle w:val="1"/>
          <w:color w:val="000000"/>
          <w:sz w:val="28"/>
          <w:szCs w:val="28"/>
        </w:rPr>
        <w:t xml:space="preserve">У номері </w:t>
      </w:r>
      <w:proofErr w:type="spellStart"/>
      <w:r>
        <w:rPr>
          <w:rStyle w:val="1"/>
          <w:color w:val="000000"/>
          <w:sz w:val="28"/>
          <w:szCs w:val="28"/>
        </w:rPr>
        <w:t>Holiday</w:t>
      </w:r>
      <w:proofErr w:type="spellEnd"/>
      <w:r>
        <w:rPr>
          <w:rStyle w:val="1"/>
          <w:color w:val="000000"/>
          <w:sz w:val="28"/>
          <w:szCs w:val="28"/>
        </w:rPr>
        <w:t xml:space="preserve"> </w:t>
      </w:r>
      <w:proofErr w:type="spellStart"/>
      <w:r>
        <w:rPr>
          <w:rStyle w:val="1"/>
          <w:color w:val="000000"/>
          <w:sz w:val="28"/>
          <w:szCs w:val="28"/>
        </w:rPr>
        <w:t>Inn</w:t>
      </w:r>
      <w:proofErr w:type="spellEnd"/>
      <w:r>
        <w:rPr>
          <w:rStyle w:val="1"/>
          <w:color w:val="000000"/>
          <w:sz w:val="28"/>
          <w:szCs w:val="28"/>
        </w:rPr>
        <w:t xml:space="preserve"> London-Kensington </w:t>
      </w:r>
      <w:proofErr w:type="spellStart"/>
      <w:r>
        <w:rPr>
          <w:rStyle w:val="1"/>
          <w:color w:val="000000"/>
          <w:sz w:val="28"/>
          <w:szCs w:val="28"/>
        </w:rPr>
        <w:t>Forum</w:t>
      </w:r>
      <w:proofErr w:type="spellEnd"/>
      <w:r>
        <w:rPr>
          <w:rStyle w:val="1"/>
          <w:color w:val="000000"/>
          <w:sz w:val="28"/>
          <w:szCs w:val="28"/>
        </w:rPr>
        <w:t xml:space="preserve"> існує істинно британсь</w:t>
      </w:r>
      <w:r>
        <w:rPr>
          <w:rStyle w:val="1"/>
          <w:color w:val="000000"/>
          <w:sz w:val="28"/>
          <w:szCs w:val="28"/>
        </w:rPr>
        <w:t xml:space="preserve">ка послуга для відвідувачів: коли ви захочете спати, до вас в номер прийде людина в </w:t>
      </w:r>
      <w:proofErr w:type="spellStart"/>
      <w:r>
        <w:rPr>
          <w:rStyle w:val="1"/>
          <w:color w:val="000000"/>
          <w:sz w:val="28"/>
          <w:szCs w:val="28"/>
        </w:rPr>
        <w:t>термокостюм</w:t>
      </w:r>
      <w:proofErr w:type="spellEnd"/>
      <w:r>
        <w:rPr>
          <w:rStyle w:val="1"/>
          <w:color w:val="000000"/>
          <w:sz w:val="28"/>
          <w:szCs w:val="28"/>
        </w:rPr>
        <w:t xml:space="preserve"> і вляжеться в вашу ліжко. Не дивуйтеся і не біжіть скаржитися на </w:t>
      </w:r>
      <w:proofErr w:type="spellStart"/>
      <w:r>
        <w:rPr>
          <w:rStyle w:val="1"/>
          <w:color w:val="000000"/>
          <w:sz w:val="28"/>
          <w:szCs w:val="28"/>
        </w:rPr>
        <w:t>ресепшен</w:t>
      </w:r>
      <w:proofErr w:type="spellEnd"/>
      <w:r>
        <w:rPr>
          <w:rStyle w:val="1"/>
          <w:color w:val="000000"/>
          <w:sz w:val="28"/>
          <w:szCs w:val="28"/>
        </w:rPr>
        <w:t xml:space="preserve"> – таким чином вам намір зігріти постіль! «</w:t>
      </w:r>
      <w:proofErr w:type="spellStart"/>
      <w:r>
        <w:rPr>
          <w:rStyle w:val="1"/>
          <w:color w:val="000000"/>
          <w:sz w:val="28"/>
          <w:szCs w:val="28"/>
        </w:rPr>
        <w:t>Согреватель</w:t>
      </w:r>
      <w:proofErr w:type="spellEnd"/>
      <w:r>
        <w:rPr>
          <w:rStyle w:val="1"/>
          <w:color w:val="000000"/>
          <w:sz w:val="28"/>
          <w:szCs w:val="28"/>
        </w:rPr>
        <w:t>» не затримає ваш сон більш ніж н</w:t>
      </w:r>
      <w:r>
        <w:rPr>
          <w:rStyle w:val="1"/>
          <w:color w:val="000000"/>
          <w:sz w:val="28"/>
          <w:szCs w:val="28"/>
        </w:rPr>
        <w:t xml:space="preserve">а 10 хвилин. За цей час він зігріє ліжко і покине свій номер. Ще в одному лондонському готелі </w:t>
      </w:r>
      <w:proofErr w:type="spellStart"/>
      <w:r>
        <w:rPr>
          <w:rStyle w:val="1"/>
          <w:color w:val="000000"/>
          <w:sz w:val="28"/>
          <w:szCs w:val="28"/>
        </w:rPr>
        <w:t>Andaz</w:t>
      </w:r>
      <w:proofErr w:type="spellEnd"/>
      <w:r>
        <w:rPr>
          <w:rStyle w:val="1"/>
          <w:color w:val="000000"/>
          <w:sz w:val="28"/>
          <w:szCs w:val="28"/>
        </w:rPr>
        <w:t xml:space="preserve"> </w:t>
      </w:r>
      <w:proofErr w:type="spellStart"/>
      <w:r>
        <w:rPr>
          <w:rStyle w:val="1"/>
          <w:color w:val="000000"/>
          <w:sz w:val="28"/>
          <w:szCs w:val="28"/>
        </w:rPr>
        <w:t>Liverpool</w:t>
      </w:r>
      <w:proofErr w:type="spellEnd"/>
      <w:r>
        <w:rPr>
          <w:rStyle w:val="1"/>
          <w:color w:val="000000"/>
          <w:sz w:val="28"/>
          <w:szCs w:val="28"/>
        </w:rPr>
        <w:t xml:space="preserve"> </w:t>
      </w:r>
      <w:proofErr w:type="spellStart"/>
      <w:r>
        <w:rPr>
          <w:rStyle w:val="1"/>
          <w:color w:val="000000"/>
          <w:sz w:val="28"/>
          <w:szCs w:val="28"/>
        </w:rPr>
        <w:t>Street</w:t>
      </w:r>
      <w:proofErr w:type="spellEnd"/>
      <w:r>
        <w:rPr>
          <w:rStyle w:val="1"/>
          <w:color w:val="000000"/>
          <w:sz w:val="28"/>
          <w:szCs w:val="28"/>
        </w:rPr>
        <w:t xml:space="preserve"> – </w:t>
      </w:r>
      <w:proofErr w:type="spellStart"/>
      <w:r>
        <w:rPr>
          <w:rStyle w:val="1"/>
          <w:color w:val="000000"/>
          <w:sz w:val="28"/>
          <w:szCs w:val="28"/>
        </w:rPr>
        <w:t>Hyatt</w:t>
      </w:r>
      <w:proofErr w:type="spellEnd"/>
      <w:r>
        <w:rPr>
          <w:rStyle w:val="1"/>
          <w:color w:val="000000"/>
          <w:sz w:val="28"/>
          <w:szCs w:val="28"/>
        </w:rPr>
        <w:t xml:space="preserve"> </w:t>
      </w:r>
      <w:proofErr w:type="spellStart"/>
      <w:r>
        <w:rPr>
          <w:rStyle w:val="1"/>
          <w:color w:val="000000"/>
          <w:sz w:val="28"/>
          <w:szCs w:val="28"/>
        </w:rPr>
        <w:t>Hotels</w:t>
      </w:r>
      <w:proofErr w:type="spellEnd"/>
      <w:r>
        <w:rPr>
          <w:rStyle w:val="1"/>
          <w:color w:val="000000"/>
          <w:sz w:val="28"/>
          <w:szCs w:val="28"/>
        </w:rPr>
        <w:t xml:space="preserve"> </w:t>
      </w:r>
      <w:proofErr w:type="spellStart"/>
      <w:r>
        <w:rPr>
          <w:rStyle w:val="1"/>
          <w:color w:val="000000"/>
          <w:sz w:val="28"/>
          <w:szCs w:val="28"/>
        </w:rPr>
        <w:t>and</w:t>
      </w:r>
      <w:proofErr w:type="spellEnd"/>
      <w:r>
        <w:rPr>
          <w:rStyle w:val="1"/>
          <w:color w:val="000000"/>
          <w:sz w:val="28"/>
          <w:szCs w:val="28"/>
        </w:rPr>
        <w:t xml:space="preserve"> </w:t>
      </w:r>
      <w:proofErr w:type="spellStart"/>
      <w:r>
        <w:rPr>
          <w:rStyle w:val="1"/>
          <w:color w:val="000000"/>
          <w:sz w:val="28"/>
          <w:szCs w:val="28"/>
        </w:rPr>
        <w:t>Resorts</w:t>
      </w:r>
      <w:proofErr w:type="spellEnd"/>
      <w:r>
        <w:rPr>
          <w:rStyle w:val="1"/>
          <w:color w:val="000000"/>
          <w:sz w:val="28"/>
          <w:szCs w:val="28"/>
        </w:rPr>
        <w:t xml:space="preserve"> вам розкажуть на ніч казку! Ця послуга стала настільки популярною, що в якості оповідачів стали запрошувати знам</w:t>
      </w:r>
      <w:r>
        <w:rPr>
          <w:rStyle w:val="1"/>
          <w:color w:val="000000"/>
          <w:sz w:val="28"/>
          <w:szCs w:val="28"/>
        </w:rPr>
        <w:t>енитих англійських письменників і журналістів.</w:t>
      </w:r>
    </w:p>
    <w:p w:rsidR="00000000" w:rsidRDefault="006A1D61">
      <w:pPr>
        <w:pStyle w:val="ab"/>
        <w:shd w:val="clear" w:color="auto" w:fill="FFFFFF"/>
        <w:spacing w:before="0" w:after="0" w:line="360" w:lineRule="auto"/>
        <w:ind w:firstLine="709"/>
        <w:jc w:val="both"/>
        <w:rPr>
          <w:color w:val="000000"/>
          <w:sz w:val="28"/>
          <w:szCs w:val="28"/>
        </w:rPr>
      </w:pPr>
      <w:r>
        <w:rPr>
          <w:rStyle w:val="1"/>
          <w:color w:val="000000"/>
          <w:sz w:val="28"/>
          <w:szCs w:val="28"/>
        </w:rPr>
        <w:t xml:space="preserve">5. Рай для тварин – </w:t>
      </w:r>
      <w:proofErr w:type="spellStart"/>
      <w:r>
        <w:rPr>
          <w:rStyle w:val="1"/>
          <w:color w:val="000000"/>
          <w:sz w:val="28"/>
          <w:szCs w:val="28"/>
        </w:rPr>
        <w:t>Fairmont</w:t>
      </w:r>
      <w:proofErr w:type="spellEnd"/>
      <w:r>
        <w:rPr>
          <w:rStyle w:val="1"/>
          <w:color w:val="000000"/>
          <w:sz w:val="28"/>
          <w:szCs w:val="28"/>
        </w:rPr>
        <w:t xml:space="preserve"> </w:t>
      </w:r>
      <w:proofErr w:type="spellStart"/>
      <w:r>
        <w:rPr>
          <w:rStyle w:val="1"/>
          <w:color w:val="000000"/>
          <w:sz w:val="28"/>
          <w:szCs w:val="28"/>
        </w:rPr>
        <w:t>Hotel</w:t>
      </w:r>
      <w:proofErr w:type="spellEnd"/>
      <w:r>
        <w:rPr>
          <w:rStyle w:val="1"/>
          <w:color w:val="000000"/>
          <w:sz w:val="28"/>
          <w:szCs w:val="28"/>
        </w:rPr>
        <w:t>, Ванкувер, Канада</w:t>
      </w:r>
    </w:p>
    <w:p w:rsidR="00000000" w:rsidRDefault="006A1D61">
      <w:pPr>
        <w:pStyle w:val="ab"/>
        <w:shd w:val="clear" w:color="auto" w:fill="FFFFFF"/>
        <w:spacing w:before="0" w:after="0" w:line="360" w:lineRule="auto"/>
        <w:ind w:firstLine="709"/>
        <w:jc w:val="both"/>
        <w:rPr>
          <w:rStyle w:val="1"/>
          <w:color w:val="000000"/>
          <w:sz w:val="28"/>
          <w:szCs w:val="28"/>
        </w:rPr>
      </w:pPr>
      <w:r>
        <w:rPr>
          <w:color w:val="000000"/>
          <w:sz w:val="28"/>
          <w:szCs w:val="28"/>
        </w:rPr>
        <w:t xml:space="preserve">Далеко не кожен готель дозволяє зупинятися в своїх номерах з тваринами. А ось канадський </w:t>
      </w:r>
      <w:proofErr w:type="spellStart"/>
      <w:r>
        <w:rPr>
          <w:color w:val="000000"/>
          <w:sz w:val="28"/>
          <w:szCs w:val="28"/>
        </w:rPr>
        <w:t>Fairmont</w:t>
      </w:r>
      <w:proofErr w:type="spellEnd"/>
      <w:r>
        <w:rPr>
          <w:color w:val="000000"/>
          <w:sz w:val="28"/>
          <w:szCs w:val="28"/>
        </w:rPr>
        <w:t xml:space="preserve"> </w:t>
      </w:r>
      <w:proofErr w:type="spellStart"/>
      <w:r>
        <w:rPr>
          <w:color w:val="000000"/>
          <w:sz w:val="28"/>
          <w:szCs w:val="28"/>
        </w:rPr>
        <w:t>Hotel</w:t>
      </w:r>
      <w:proofErr w:type="spellEnd"/>
      <w:r>
        <w:rPr>
          <w:color w:val="000000"/>
          <w:sz w:val="28"/>
          <w:szCs w:val="28"/>
        </w:rPr>
        <w:t xml:space="preserve"> спеціально пропонує своїм постояльцям послуги унікал</w:t>
      </w:r>
      <w:r>
        <w:rPr>
          <w:color w:val="000000"/>
          <w:sz w:val="28"/>
          <w:szCs w:val="28"/>
        </w:rPr>
        <w:t>ьного міні-готелю для домашніх вихованців. Тут можна залишити свого хвостатого або крилатого друга на піклування спеціально підготовленого персоналу, який буде виконувати будь-які забаганки тварини.</w:t>
      </w:r>
    </w:p>
    <w:p w:rsidR="00000000" w:rsidRDefault="006A1D61">
      <w:pPr>
        <w:pStyle w:val="ab"/>
        <w:shd w:val="clear" w:color="auto" w:fill="FFFFFF"/>
        <w:spacing w:before="0" w:after="0" w:line="360" w:lineRule="auto"/>
        <w:ind w:firstLine="709"/>
        <w:jc w:val="both"/>
        <w:rPr>
          <w:rStyle w:val="1"/>
          <w:color w:val="000000"/>
          <w:sz w:val="28"/>
          <w:szCs w:val="28"/>
        </w:rPr>
      </w:pPr>
      <w:r>
        <w:rPr>
          <w:rStyle w:val="1"/>
          <w:color w:val="000000"/>
          <w:sz w:val="28"/>
          <w:szCs w:val="28"/>
        </w:rPr>
        <w:t xml:space="preserve">6. Навчитися садити рис – </w:t>
      </w:r>
      <w:proofErr w:type="spellStart"/>
      <w:r>
        <w:rPr>
          <w:rStyle w:val="1"/>
          <w:color w:val="000000"/>
          <w:sz w:val="28"/>
          <w:szCs w:val="28"/>
        </w:rPr>
        <w:t>Dhara</w:t>
      </w:r>
      <w:proofErr w:type="spellEnd"/>
      <w:r>
        <w:rPr>
          <w:rStyle w:val="1"/>
          <w:color w:val="000000"/>
          <w:sz w:val="28"/>
          <w:szCs w:val="28"/>
        </w:rPr>
        <w:t xml:space="preserve"> </w:t>
      </w:r>
      <w:proofErr w:type="spellStart"/>
      <w:r>
        <w:rPr>
          <w:rStyle w:val="1"/>
          <w:color w:val="000000"/>
          <w:sz w:val="28"/>
          <w:szCs w:val="28"/>
        </w:rPr>
        <w:t>Dhevi</w:t>
      </w:r>
      <w:proofErr w:type="spellEnd"/>
      <w:r>
        <w:rPr>
          <w:rStyle w:val="1"/>
          <w:color w:val="000000"/>
          <w:sz w:val="28"/>
          <w:szCs w:val="28"/>
        </w:rPr>
        <w:t xml:space="preserve">, </w:t>
      </w:r>
      <w:proofErr w:type="spellStart"/>
      <w:r>
        <w:rPr>
          <w:rStyle w:val="1"/>
          <w:color w:val="000000"/>
          <w:sz w:val="28"/>
          <w:szCs w:val="28"/>
        </w:rPr>
        <w:t>Чіангмай</w:t>
      </w:r>
      <w:proofErr w:type="spellEnd"/>
      <w:r>
        <w:rPr>
          <w:rStyle w:val="1"/>
          <w:color w:val="000000"/>
          <w:sz w:val="28"/>
          <w:szCs w:val="28"/>
        </w:rPr>
        <w:t>, Таїланд</w:t>
      </w:r>
    </w:p>
    <w:p w:rsidR="00000000" w:rsidRDefault="006A1D61">
      <w:pPr>
        <w:pStyle w:val="ab"/>
        <w:shd w:val="clear" w:color="auto" w:fill="FFFFFF"/>
        <w:spacing w:before="0" w:after="0" w:line="360" w:lineRule="auto"/>
        <w:ind w:firstLine="709"/>
        <w:jc w:val="both"/>
        <w:rPr>
          <w:rStyle w:val="1"/>
          <w:rFonts w:eastAsia="Liberation Serif" w:cs="Liberation Serif"/>
          <w:color w:val="000000"/>
          <w:sz w:val="28"/>
          <w:szCs w:val="28"/>
        </w:rPr>
      </w:pPr>
      <w:r>
        <w:rPr>
          <w:rStyle w:val="1"/>
          <w:color w:val="000000"/>
          <w:sz w:val="28"/>
          <w:szCs w:val="28"/>
        </w:rPr>
        <w:t xml:space="preserve">«Зелений туризм» – нове віяння в туристичній сфері. Тим мандрівникам, кому набридли ковбойські пісні, казки на ніч і перебільшена увага персоналу, в готелі </w:t>
      </w:r>
      <w:proofErr w:type="spellStart"/>
      <w:r>
        <w:rPr>
          <w:rStyle w:val="1"/>
          <w:color w:val="000000"/>
          <w:sz w:val="28"/>
          <w:szCs w:val="28"/>
        </w:rPr>
        <w:t>Dhara</w:t>
      </w:r>
      <w:proofErr w:type="spellEnd"/>
      <w:r>
        <w:rPr>
          <w:rStyle w:val="1"/>
          <w:color w:val="000000"/>
          <w:sz w:val="28"/>
          <w:szCs w:val="28"/>
        </w:rPr>
        <w:t xml:space="preserve"> </w:t>
      </w:r>
      <w:proofErr w:type="spellStart"/>
      <w:r>
        <w:rPr>
          <w:rStyle w:val="1"/>
          <w:color w:val="000000"/>
          <w:sz w:val="28"/>
          <w:szCs w:val="28"/>
        </w:rPr>
        <w:t>Dhevi</w:t>
      </w:r>
      <w:proofErr w:type="spellEnd"/>
      <w:r>
        <w:rPr>
          <w:rStyle w:val="1"/>
          <w:color w:val="000000"/>
          <w:sz w:val="28"/>
          <w:szCs w:val="28"/>
        </w:rPr>
        <w:t xml:space="preserve"> зможуть відчути себе справжнім </w:t>
      </w:r>
      <w:r>
        <w:rPr>
          <w:rStyle w:val="1"/>
          <w:color w:val="000000"/>
          <w:sz w:val="28"/>
          <w:szCs w:val="28"/>
        </w:rPr>
        <w:lastRenderedPageBreak/>
        <w:t xml:space="preserve">роботягою. Щоб повечеряти, доведеться зробити все своїми </w:t>
      </w:r>
      <w:r>
        <w:rPr>
          <w:rStyle w:val="1"/>
          <w:color w:val="000000"/>
          <w:sz w:val="28"/>
          <w:szCs w:val="28"/>
        </w:rPr>
        <w:t>руками - навчитися садити рис і готувати тайську їжу.</w:t>
      </w:r>
    </w:p>
    <w:p w:rsidR="00000000" w:rsidRDefault="006A1D61">
      <w:pPr>
        <w:pStyle w:val="ab"/>
        <w:shd w:val="clear" w:color="auto" w:fill="FFFFFF"/>
        <w:spacing w:before="0" w:after="0" w:line="360" w:lineRule="auto"/>
        <w:ind w:firstLine="709"/>
        <w:jc w:val="both"/>
        <w:rPr>
          <w:rFonts w:ascii="Times New Roman" w:hAnsi="Times New Roman" w:cs="Times New Roman"/>
          <w:color w:val="000000"/>
          <w:sz w:val="28"/>
          <w:szCs w:val="28"/>
          <w:lang w:eastAsia="ru-RU"/>
        </w:rPr>
      </w:pPr>
      <w:r>
        <w:rPr>
          <w:rStyle w:val="1"/>
          <w:rFonts w:eastAsia="Liberation Serif" w:cs="Liberation Serif"/>
          <w:color w:val="000000"/>
          <w:sz w:val="28"/>
          <w:szCs w:val="28"/>
        </w:rPr>
        <w:t xml:space="preserve">  </w:t>
      </w:r>
      <w:r>
        <w:rPr>
          <w:rStyle w:val="1"/>
          <w:color w:val="000000"/>
          <w:sz w:val="28"/>
          <w:szCs w:val="28"/>
        </w:rPr>
        <w:t xml:space="preserve">7. Запиши власний </w:t>
      </w:r>
      <w:proofErr w:type="spellStart"/>
      <w:r>
        <w:rPr>
          <w:rStyle w:val="1"/>
          <w:color w:val="000000"/>
          <w:sz w:val="28"/>
          <w:szCs w:val="28"/>
        </w:rPr>
        <w:t>сингл</w:t>
      </w:r>
      <w:proofErr w:type="spellEnd"/>
      <w:r>
        <w:rPr>
          <w:rStyle w:val="1"/>
          <w:color w:val="000000"/>
          <w:sz w:val="28"/>
          <w:szCs w:val="28"/>
        </w:rPr>
        <w:t xml:space="preserve"> – </w:t>
      </w:r>
      <w:proofErr w:type="spellStart"/>
      <w:r>
        <w:rPr>
          <w:rStyle w:val="1"/>
          <w:color w:val="000000"/>
          <w:sz w:val="28"/>
          <w:szCs w:val="28"/>
        </w:rPr>
        <w:t>Geejam</w:t>
      </w:r>
      <w:proofErr w:type="spellEnd"/>
      <w:r>
        <w:rPr>
          <w:rStyle w:val="1"/>
          <w:color w:val="000000"/>
          <w:sz w:val="28"/>
          <w:szCs w:val="28"/>
        </w:rPr>
        <w:t xml:space="preserve">, </w:t>
      </w:r>
      <w:proofErr w:type="spellStart"/>
      <w:r>
        <w:rPr>
          <w:rStyle w:val="1"/>
          <w:color w:val="000000"/>
          <w:sz w:val="28"/>
          <w:szCs w:val="28"/>
        </w:rPr>
        <w:t>Порт-Антоніо</w:t>
      </w:r>
      <w:proofErr w:type="spellEnd"/>
      <w:r>
        <w:rPr>
          <w:rStyle w:val="1"/>
          <w:color w:val="000000"/>
          <w:sz w:val="28"/>
          <w:szCs w:val="28"/>
        </w:rPr>
        <w:t>, Ямайка</w:t>
      </w:r>
    </w:p>
    <w:p w:rsidR="00000000" w:rsidRDefault="006A1D61">
      <w:pPr>
        <w:pStyle w:val="FR2"/>
        <w:spacing w:before="0" w:line="360" w:lineRule="auto"/>
        <w:ind w:firstLine="709"/>
        <w:jc w:val="both"/>
        <w:rPr>
          <w:rStyle w:val="1"/>
          <w:rFonts w:ascii="Times New Roman" w:hAnsi="Times New Roman" w:cs="Times New Roman"/>
          <w:sz w:val="28"/>
          <w:szCs w:val="28"/>
          <w:lang w:eastAsia="ru-RU"/>
        </w:rPr>
      </w:pPr>
      <w:r>
        <w:rPr>
          <w:rFonts w:ascii="Times New Roman" w:hAnsi="Times New Roman" w:cs="Times New Roman"/>
          <w:sz w:val="28"/>
          <w:szCs w:val="28"/>
          <w:lang w:eastAsia="ru-RU"/>
        </w:rPr>
        <w:t xml:space="preserve">Після роботи на рисових плантаціях можна і розслабитися. Відчути себе зіркою </w:t>
      </w:r>
      <w:proofErr w:type="spellStart"/>
      <w:r>
        <w:rPr>
          <w:rFonts w:ascii="Times New Roman" w:hAnsi="Times New Roman" w:cs="Times New Roman"/>
          <w:sz w:val="28"/>
          <w:szCs w:val="28"/>
          <w:lang w:eastAsia="ru-RU"/>
        </w:rPr>
        <w:t>реггі</w:t>
      </w:r>
      <w:proofErr w:type="spellEnd"/>
      <w:r>
        <w:rPr>
          <w:rFonts w:ascii="Times New Roman" w:hAnsi="Times New Roman" w:cs="Times New Roman"/>
          <w:sz w:val="28"/>
          <w:szCs w:val="28"/>
          <w:lang w:eastAsia="ru-RU"/>
        </w:rPr>
        <w:t xml:space="preserve"> можна в окремій студії звукозапису, яку люб'язно надасть вам г</w:t>
      </w:r>
      <w:r>
        <w:rPr>
          <w:rFonts w:ascii="Times New Roman" w:hAnsi="Times New Roman" w:cs="Times New Roman"/>
          <w:sz w:val="28"/>
          <w:szCs w:val="28"/>
          <w:lang w:eastAsia="ru-RU"/>
        </w:rPr>
        <w:t xml:space="preserve">отель </w:t>
      </w:r>
      <w:proofErr w:type="spellStart"/>
      <w:r>
        <w:rPr>
          <w:rFonts w:ascii="Times New Roman" w:hAnsi="Times New Roman" w:cs="Times New Roman"/>
          <w:sz w:val="28"/>
          <w:szCs w:val="28"/>
          <w:lang w:eastAsia="ru-RU"/>
        </w:rPr>
        <w:t>Geejam</w:t>
      </w:r>
      <w:proofErr w:type="spellEnd"/>
      <w:r>
        <w:rPr>
          <w:rFonts w:ascii="Times New Roman" w:hAnsi="Times New Roman" w:cs="Times New Roman"/>
          <w:sz w:val="28"/>
          <w:szCs w:val="28"/>
          <w:lang w:eastAsia="ru-RU"/>
        </w:rPr>
        <w:t xml:space="preserve"> на Ямайці. Якщо вам пощастило мати хороший слух і голос, ви зможете навіть записати там власний </w:t>
      </w:r>
      <w:proofErr w:type="spellStart"/>
      <w:r>
        <w:rPr>
          <w:rFonts w:ascii="Times New Roman" w:hAnsi="Times New Roman" w:cs="Times New Roman"/>
          <w:sz w:val="28"/>
          <w:szCs w:val="28"/>
          <w:lang w:eastAsia="ru-RU"/>
        </w:rPr>
        <w:t>сингл</w:t>
      </w:r>
      <w:proofErr w:type="spellEnd"/>
      <w:r>
        <w:rPr>
          <w:rFonts w:ascii="Times New Roman" w:hAnsi="Times New Roman" w:cs="Times New Roman"/>
          <w:sz w:val="28"/>
          <w:szCs w:val="28"/>
          <w:lang w:eastAsia="ru-RU"/>
        </w:rPr>
        <w:t xml:space="preserve">! До речі, ця студія звукозапису досить знаменита: в ній працювали такі відомі музиканти, як </w:t>
      </w:r>
      <w:proofErr w:type="spellStart"/>
      <w:r>
        <w:rPr>
          <w:rFonts w:ascii="Times New Roman" w:hAnsi="Times New Roman" w:cs="Times New Roman"/>
          <w:sz w:val="28"/>
          <w:szCs w:val="28"/>
          <w:lang w:eastAsia="ru-RU"/>
        </w:rPr>
        <w:t>Gorillaz</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Gwen</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Stefani</w:t>
      </w:r>
      <w:proofErr w:type="spellEnd"/>
      <w:r>
        <w:rPr>
          <w:rFonts w:ascii="Times New Roman" w:hAnsi="Times New Roman" w:cs="Times New Roman"/>
          <w:sz w:val="28"/>
          <w:szCs w:val="28"/>
          <w:lang w:eastAsia="ru-RU"/>
        </w:rPr>
        <w:t xml:space="preserve"> і </w:t>
      </w:r>
      <w:proofErr w:type="spellStart"/>
      <w:r>
        <w:rPr>
          <w:rFonts w:ascii="Times New Roman" w:hAnsi="Times New Roman" w:cs="Times New Roman"/>
          <w:sz w:val="28"/>
          <w:szCs w:val="28"/>
          <w:lang w:eastAsia="ru-RU"/>
        </w:rPr>
        <w:t>Bjork</w:t>
      </w:r>
      <w:proofErr w:type="spellEnd"/>
      <w:r>
        <w:rPr>
          <w:rFonts w:ascii="Times New Roman" w:hAnsi="Times New Roman" w:cs="Times New Roman"/>
          <w:sz w:val="28"/>
          <w:szCs w:val="28"/>
          <w:lang w:eastAsia="ru-RU"/>
        </w:rPr>
        <w:t>.</w:t>
      </w:r>
    </w:p>
    <w:p w:rsidR="00000000" w:rsidRDefault="006A1D61">
      <w:pPr>
        <w:pStyle w:val="FR2"/>
        <w:spacing w:before="0" w:line="360" w:lineRule="auto"/>
        <w:ind w:firstLine="709"/>
        <w:jc w:val="both"/>
        <w:rPr>
          <w:rStyle w:val="1"/>
          <w:rFonts w:ascii="Times New Roman" w:hAnsi="Times New Roman" w:cs="Times New Roman"/>
          <w:sz w:val="28"/>
          <w:szCs w:val="28"/>
          <w:lang w:eastAsia="ru-RU"/>
        </w:rPr>
      </w:pPr>
      <w:r>
        <w:rPr>
          <w:rStyle w:val="1"/>
          <w:rFonts w:ascii="Times New Roman" w:hAnsi="Times New Roman" w:cs="Times New Roman"/>
          <w:sz w:val="28"/>
          <w:szCs w:val="28"/>
          <w:lang w:eastAsia="ru-RU"/>
        </w:rPr>
        <w:t>8. Мрія «парфумер</w:t>
      </w:r>
      <w:r>
        <w:rPr>
          <w:rStyle w:val="1"/>
          <w:rFonts w:ascii="Times New Roman" w:hAnsi="Times New Roman" w:cs="Times New Roman"/>
          <w:sz w:val="28"/>
          <w:szCs w:val="28"/>
          <w:lang w:eastAsia="ru-RU"/>
        </w:rPr>
        <w:t xml:space="preserve">а» – </w:t>
      </w:r>
      <w:proofErr w:type="spellStart"/>
      <w:r>
        <w:rPr>
          <w:rStyle w:val="1"/>
          <w:rFonts w:ascii="Times New Roman" w:hAnsi="Times New Roman" w:cs="Times New Roman"/>
          <w:sz w:val="28"/>
          <w:szCs w:val="28"/>
          <w:lang w:eastAsia="ru-RU"/>
        </w:rPr>
        <w:t>Palazzo</w:t>
      </w:r>
      <w:proofErr w:type="spellEnd"/>
      <w:r>
        <w:rPr>
          <w:rStyle w:val="1"/>
          <w:rFonts w:ascii="Times New Roman" w:hAnsi="Times New Roman" w:cs="Times New Roman"/>
          <w:sz w:val="28"/>
          <w:szCs w:val="28"/>
          <w:lang w:eastAsia="ru-RU"/>
        </w:rPr>
        <w:t xml:space="preserve"> </w:t>
      </w:r>
      <w:proofErr w:type="spellStart"/>
      <w:r>
        <w:rPr>
          <w:rStyle w:val="1"/>
          <w:rFonts w:ascii="Times New Roman" w:hAnsi="Times New Roman" w:cs="Times New Roman"/>
          <w:sz w:val="28"/>
          <w:szCs w:val="28"/>
          <w:lang w:eastAsia="ru-RU"/>
        </w:rPr>
        <w:t>Magnani</w:t>
      </w:r>
      <w:proofErr w:type="spellEnd"/>
      <w:r>
        <w:rPr>
          <w:rStyle w:val="1"/>
          <w:rFonts w:ascii="Times New Roman" w:hAnsi="Times New Roman" w:cs="Times New Roman"/>
          <w:sz w:val="28"/>
          <w:szCs w:val="28"/>
          <w:lang w:eastAsia="ru-RU"/>
        </w:rPr>
        <w:t xml:space="preserve"> </w:t>
      </w:r>
      <w:proofErr w:type="spellStart"/>
      <w:r>
        <w:rPr>
          <w:rStyle w:val="1"/>
          <w:rFonts w:ascii="Times New Roman" w:hAnsi="Times New Roman" w:cs="Times New Roman"/>
          <w:sz w:val="28"/>
          <w:szCs w:val="28"/>
          <w:lang w:eastAsia="ru-RU"/>
        </w:rPr>
        <w:t>Ferroni</w:t>
      </w:r>
      <w:proofErr w:type="spellEnd"/>
      <w:r>
        <w:rPr>
          <w:rStyle w:val="1"/>
          <w:rFonts w:ascii="Times New Roman" w:hAnsi="Times New Roman" w:cs="Times New Roman"/>
          <w:sz w:val="28"/>
          <w:szCs w:val="28"/>
          <w:lang w:eastAsia="ru-RU"/>
        </w:rPr>
        <w:t>, Флоренція, Італія</w:t>
      </w:r>
    </w:p>
    <w:p w:rsidR="00000000" w:rsidRDefault="006A1D61">
      <w:pPr>
        <w:pStyle w:val="FR2"/>
        <w:spacing w:before="0" w:line="360" w:lineRule="auto"/>
        <w:ind w:firstLine="709"/>
        <w:jc w:val="both"/>
        <w:rPr>
          <w:rFonts w:ascii="Times New Roman" w:hAnsi="Times New Roman" w:cs="Times New Roman"/>
          <w:sz w:val="28"/>
          <w:szCs w:val="28"/>
          <w:lang w:eastAsia="ru-RU"/>
        </w:rPr>
      </w:pPr>
      <w:r>
        <w:rPr>
          <w:rStyle w:val="1"/>
          <w:rFonts w:ascii="Times New Roman" w:hAnsi="Times New Roman" w:cs="Times New Roman"/>
          <w:sz w:val="28"/>
          <w:szCs w:val="28"/>
          <w:lang w:eastAsia="ru-RU"/>
        </w:rPr>
        <w:t xml:space="preserve">Цей готель </w:t>
      </w:r>
      <w:r>
        <w:rPr>
          <w:rStyle w:val="1"/>
          <w:rFonts w:ascii="Times New Roman" w:hAnsi="Times New Roman" w:cs="Times New Roman"/>
          <w:sz w:val="28"/>
          <w:szCs w:val="28"/>
        </w:rPr>
        <w:t>–</w:t>
      </w:r>
      <w:r>
        <w:rPr>
          <w:rStyle w:val="1"/>
          <w:rFonts w:ascii="Times New Roman" w:hAnsi="Times New Roman" w:cs="Times New Roman"/>
          <w:sz w:val="28"/>
          <w:szCs w:val="28"/>
          <w:lang w:eastAsia="ru-RU"/>
        </w:rPr>
        <w:t xml:space="preserve"> справжній рай для тих, хто має тонкий нюх. У послуги цього готелю входить своєрідна </w:t>
      </w:r>
      <w:proofErr w:type="spellStart"/>
      <w:r>
        <w:rPr>
          <w:rStyle w:val="1"/>
          <w:rFonts w:ascii="Times New Roman" w:hAnsi="Times New Roman" w:cs="Times New Roman"/>
          <w:sz w:val="28"/>
          <w:szCs w:val="28"/>
          <w:lang w:eastAsia="ru-RU"/>
        </w:rPr>
        <w:t>ароматерапія</w:t>
      </w:r>
      <w:proofErr w:type="spellEnd"/>
      <w:r>
        <w:rPr>
          <w:rStyle w:val="1"/>
          <w:rFonts w:ascii="Times New Roman" w:hAnsi="Times New Roman" w:cs="Times New Roman"/>
          <w:sz w:val="28"/>
          <w:szCs w:val="28"/>
          <w:lang w:eastAsia="ru-RU"/>
        </w:rPr>
        <w:t>: персонал готелю з’ясовує, які аромати любить клієнт, і відтворює їх у вашому номері. Найпопулярні</w:t>
      </w:r>
      <w:r>
        <w:rPr>
          <w:rStyle w:val="1"/>
          <w:rFonts w:ascii="Times New Roman" w:hAnsi="Times New Roman" w:cs="Times New Roman"/>
          <w:sz w:val="28"/>
          <w:szCs w:val="28"/>
          <w:lang w:eastAsia="ru-RU"/>
        </w:rPr>
        <w:t>ші – це запах лаванди, кава і кориці.</w:t>
      </w:r>
    </w:p>
    <w:p w:rsidR="00000000" w:rsidRDefault="006A1D61">
      <w:pPr>
        <w:pStyle w:val="FR2"/>
        <w:spacing w:before="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9. Прокотися з вітерцем – </w:t>
      </w:r>
      <w:proofErr w:type="spellStart"/>
      <w:r>
        <w:rPr>
          <w:rFonts w:ascii="Times New Roman" w:hAnsi="Times New Roman" w:cs="Times New Roman"/>
          <w:sz w:val="28"/>
          <w:szCs w:val="28"/>
          <w:lang w:eastAsia="ru-RU"/>
        </w:rPr>
        <w:t>Cannery</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Pier</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Hotel</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Асторія</w:t>
      </w:r>
      <w:proofErr w:type="spellEnd"/>
      <w:r>
        <w:rPr>
          <w:rFonts w:ascii="Times New Roman" w:hAnsi="Times New Roman" w:cs="Times New Roman"/>
          <w:sz w:val="28"/>
          <w:szCs w:val="28"/>
          <w:lang w:eastAsia="ru-RU"/>
        </w:rPr>
        <w:t xml:space="preserve">, штат </w:t>
      </w:r>
      <w:proofErr w:type="spellStart"/>
      <w:r>
        <w:rPr>
          <w:rFonts w:ascii="Times New Roman" w:hAnsi="Times New Roman" w:cs="Times New Roman"/>
          <w:sz w:val="28"/>
          <w:szCs w:val="28"/>
          <w:lang w:eastAsia="ru-RU"/>
        </w:rPr>
        <w:t>Орегон</w:t>
      </w:r>
      <w:proofErr w:type="spellEnd"/>
      <w:r>
        <w:rPr>
          <w:rFonts w:ascii="Times New Roman" w:hAnsi="Times New Roman" w:cs="Times New Roman"/>
          <w:sz w:val="28"/>
          <w:szCs w:val="28"/>
          <w:lang w:eastAsia="ru-RU"/>
        </w:rPr>
        <w:t>, США</w:t>
      </w:r>
    </w:p>
    <w:p w:rsidR="00000000" w:rsidRDefault="006A1D61">
      <w:pPr>
        <w:pStyle w:val="FR2"/>
        <w:spacing w:before="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Фішкою цього готелю став чудовий класичний автомобіль з водієм, який надається для новоприбулих гостей.</w:t>
      </w:r>
    </w:p>
    <w:p w:rsidR="00000000" w:rsidRDefault="006A1D61">
      <w:pPr>
        <w:pStyle w:val="FR2"/>
        <w:spacing w:before="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 Безкоштовна оренда авто – </w:t>
      </w:r>
      <w:proofErr w:type="spellStart"/>
      <w:r>
        <w:rPr>
          <w:rFonts w:ascii="Times New Roman" w:hAnsi="Times New Roman" w:cs="Times New Roman"/>
          <w:sz w:val="28"/>
          <w:szCs w:val="28"/>
          <w:lang w:eastAsia="ru-RU"/>
        </w:rPr>
        <w:t>The</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Cairns</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H</w:t>
      </w:r>
      <w:r>
        <w:rPr>
          <w:rFonts w:ascii="Times New Roman" w:hAnsi="Times New Roman" w:cs="Times New Roman"/>
          <w:sz w:val="28"/>
          <w:szCs w:val="28"/>
          <w:lang w:eastAsia="ru-RU"/>
        </w:rPr>
        <w:t>otel</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Cairns</w:t>
      </w:r>
      <w:proofErr w:type="spellEnd"/>
      <w:r>
        <w:rPr>
          <w:rFonts w:ascii="Times New Roman" w:hAnsi="Times New Roman" w:cs="Times New Roman"/>
          <w:sz w:val="28"/>
          <w:szCs w:val="28"/>
          <w:lang w:eastAsia="ru-RU"/>
        </w:rPr>
        <w:t>, Австралія</w:t>
      </w:r>
    </w:p>
    <w:p w:rsidR="00000000" w:rsidRDefault="006A1D61">
      <w:pPr>
        <w:pStyle w:val="FR2"/>
        <w:spacing w:before="0" w:line="360" w:lineRule="auto"/>
        <w:ind w:firstLine="709"/>
        <w:jc w:val="both"/>
        <w:rPr>
          <w:rStyle w:val="1"/>
          <w:rFonts w:ascii="Times New Roman" w:hAnsi="Times New Roman" w:cs="Times New Roman"/>
          <w:sz w:val="28"/>
          <w:szCs w:val="28"/>
        </w:rPr>
      </w:pPr>
      <w:r>
        <w:rPr>
          <w:rFonts w:ascii="Times New Roman" w:hAnsi="Times New Roman" w:cs="Times New Roman"/>
          <w:sz w:val="28"/>
          <w:szCs w:val="28"/>
          <w:lang w:eastAsia="ru-RU"/>
        </w:rPr>
        <w:t>Готель безкоштовно надає малолітражні автомобілі тим, хто зупинився в готелі на термін більше 7-ми днів.</w:t>
      </w:r>
    </w:p>
    <w:p w:rsidR="00000000" w:rsidRDefault="006A1D61">
      <w:pPr>
        <w:pStyle w:val="FR2"/>
        <w:spacing w:before="0" w:line="360" w:lineRule="auto"/>
        <w:jc w:val="both"/>
        <w:rPr>
          <w:rFonts w:ascii="Times New Roman" w:hAnsi="Times New Roman" w:cs="Times New Roman"/>
          <w:sz w:val="28"/>
          <w:szCs w:val="28"/>
        </w:rPr>
      </w:pPr>
      <w:r>
        <w:rPr>
          <w:rStyle w:val="1"/>
          <w:rFonts w:ascii="Times New Roman" w:hAnsi="Times New Roman" w:cs="Times New Roman"/>
          <w:sz w:val="28"/>
          <w:szCs w:val="28"/>
        </w:rPr>
        <w:tab/>
        <w:t>Таким чином, вищезазначені послуги можливо колись будуть представлені у переліку послуг і українських готелів та баз відпочинк</w:t>
      </w:r>
      <w:r>
        <w:rPr>
          <w:rStyle w:val="1"/>
          <w:rFonts w:ascii="Times New Roman" w:hAnsi="Times New Roman" w:cs="Times New Roman"/>
          <w:sz w:val="28"/>
          <w:szCs w:val="28"/>
        </w:rPr>
        <w:t>у.</w:t>
      </w:r>
    </w:p>
    <w:p w:rsidR="00000000" w:rsidRDefault="006A1D61">
      <w:pPr>
        <w:pStyle w:val="FR2"/>
        <w:spacing w:before="0" w:line="360" w:lineRule="auto"/>
        <w:jc w:val="center"/>
        <w:rPr>
          <w:rFonts w:ascii="Times New Roman" w:hAnsi="Times New Roman" w:cs="Times New Roman"/>
          <w:sz w:val="28"/>
          <w:szCs w:val="28"/>
        </w:rPr>
      </w:pPr>
    </w:p>
    <w:p w:rsidR="00000000" w:rsidRDefault="006A1D61">
      <w:pPr>
        <w:pStyle w:val="FR2"/>
        <w:pageBreakBefore/>
        <w:spacing w:before="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ВИСНОВКИ</w:t>
      </w:r>
    </w:p>
    <w:p w:rsidR="00000000" w:rsidRDefault="006A1D61">
      <w:pPr>
        <w:spacing w:line="360" w:lineRule="auto"/>
        <w:ind w:firstLine="720"/>
        <w:jc w:val="both"/>
        <w:rPr>
          <w:rFonts w:ascii="Times New Roman" w:eastAsia="Times New Roman" w:hAnsi="Times New Roman" w:cs="Times New Roman"/>
          <w:sz w:val="28"/>
          <w:szCs w:val="28"/>
        </w:rPr>
      </w:pPr>
    </w:p>
    <w:p w:rsidR="00000000" w:rsidRDefault="006A1D61">
      <w:pPr>
        <w:spacing w:line="360" w:lineRule="auto"/>
        <w:ind w:firstLine="720"/>
        <w:jc w:val="both"/>
        <w:rPr>
          <w:rStyle w:val="1"/>
          <w:sz w:val="28"/>
          <w:szCs w:val="28"/>
        </w:rPr>
      </w:pPr>
      <w:r>
        <w:rPr>
          <w:rStyle w:val="1"/>
          <w:rFonts w:eastAsia="Times New Roman"/>
          <w:sz w:val="28"/>
          <w:szCs w:val="28"/>
        </w:rPr>
        <w:t>1. У результаті з</w:t>
      </w:r>
      <w:r>
        <w:rPr>
          <w:rStyle w:val="1"/>
          <w:rFonts w:eastAsia="Times New Roman"/>
          <w:sz w:val="28"/>
          <w:szCs w:val="28"/>
        </w:rPr>
        <w:t>дійснення теоретичного аналізу проблеми удосконалення надання основних та додаткових послуг сфери лікувально-оздоровчого туризму встановлено наступне.</w:t>
      </w:r>
    </w:p>
    <w:p w:rsidR="00000000" w:rsidRDefault="006A1D61">
      <w:pPr>
        <w:spacing w:line="360" w:lineRule="auto"/>
        <w:ind w:firstLine="720"/>
        <w:jc w:val="both"/>
        <w:rPr>
          <w:rStyle w:val="1"/>
          <w:sz w:val="28"/>
          <w:szCs w:val="28"/>
        </w:rPr>
      </w:pPr>
      <w:r>
        <w:rPr>
          <w:rStyle w:val="1"/>
          <w:sz w:val="28"/>
          <w:szCs w:val="28"/>
        </w:rPr>
        <w:t>Туристична галузь набуває дедалі більшого значення для економічної та соці</w:t>
      </w:r>
      <w:r>
        <w:rPr>
          <w:rStyle w:val="1"/>
          <w:sz w:val="28"/>
          <w:szCs w:val="28"/>
        </w:rPr>
        <w:t>альної сфер будь-якої країни.</w:t>
      </w:r>
    </w:p>
    <w:p w:rsidR="00000000" w:rsidRDefault="006A1D61">
      <w:pPr>
        <w:spacing w:line="360" w:lineRule="auto"/>
        <w:ind w:firstLine="720"/>
        <w:jc w:val="both"/>
        <w:rPr>
          <w:rStyle w:val="1"/>
          <w:sz w:val="28"/>
          <w:szCs w:val="28"/>
        </w:rPr>
      </w:pPr>
      <w:r>
        <w:rPr>
          <w:rStyle w:val="1"/>
          <w:sz w:val="28"/>
          <w:szCs w:val="28"/>
        </w:rPr>
        <w:t>Курортна зона України може запропонувати величезну кількість місць для відпочинку і санаторних комплексів у будь-який час року, що особливо приваблює відпочивальників, має всі ідеальні кліматичні, природні, історичні місця, бе</w:t>
      </w:r>
      <w:r>
        <w:rPr>
          <w:rStyle w:val="1"/>
          <w:sz w:val="28"/>
          <w:szCs w:val="28"/>
        </w:rPr>
        <w:t>зліч архітектурних пам’яток і будівель, розвиненість готельних і розважальних комплексів.</w:t>
      </w:r>
    </w:p>
    <w:p w:rsidR="00000000" w:rsidRDefault="006A1D61">
      <w:pPr>
        <w:shd w:val="clear" w:color="auto" w:fill="FFFFFF"/>
        <w:spacing w:line="360" w:lineRule="auto"/>
        <w:ind w:left="29" w:firstLine="797"/>
        <w:jc w:val="both"/>
        <w:rPr>
          <w:rStyle w:val="1"/>
          <w:sz w:val="28"/>
          <w:szCs w:val="28"/>
        </w:rPr>
      </w:pPr>
      <w:r>
        <w:rPr>
          <w:rStyle w:val="1"/>
          <w:sz w:val="28"/>
          <w:szCs w:val="28"/>
        </w:rPr>
        <w:t>Сучасні реалії свідчать про насиченість туристичного ринку послугами та їх різноманіттям, а сприйняття туристів щодо їх якості залишається неоднозначним. Актуальним з</w:t>
      </w:r>
      <w:r>
        <w:rPr>
          <w:rStyle w:val="1"/>
          <w:sz w:val="28"/>
          <w:szCs w:val="28"/>
        </w:rPr>
        <w:t>алишається проблема якості надання туристичних послуг, а тому підприємцям важливо зрозуміти, що в майбутньому конкурентним туристичне підприємство буде тоді, коли його кількість та спектр послуг, будуть в першу чергу, якісним.</w:t>
      </w:r>
    </w:p>
    <w:p w:rsidR="00000000" w:rsidRDefault="006A1D61">
      <w:pPr>
        <w:spacing w:line="360" w:lineRule="auto"/>
        <w:ind w:firstLine="720"/>
        <w:jc w:val="both"/>
        <w:rPr>
          <w:rStyle w:val="1"/>
          <w:sz w:val="28"/>
          <w:szCs w:val="28"/>
        </w:rPr>
      </w:pPr>
      <w:r>
        <w:rPr>
          <w:rStyle w:val="1"/>
          <w:sz w:val="28"/>
          <w:szCs w:val="28"/>
        </w:rPr>
        <w:t>Необхідно, щоб надання турист</w:t>
      </w:r>
      <w:r>
        <w:rPr>
          <w:rStyle w:val="1"/>
          <w:sz w:val="28"/>
          <w:szCs w:val="28"/>
        </w:rPr>
        <w:t>ичних послуг забезпечувало можливість отримання не тільки основних, але і додаткових послуг, що створюють нормальні умови життєзабезпечення споживачів.</w:t>
      </w:r>
    </w:p>
    <w:p w:rsidR="00000000" w:rsidRDefault="006A1D61">
      <w:pPr>
        <w:pStyle w:val="ab"/>
        <w:shd w:val="clear" w:color="auto" w:fill="FFFFFF"/>
        <w:spacing w:before="0" w:after="0" w:line="360" w:lineRule="auto"/>
        <w:ind w:firstLine="709"/>
        <w:jc w:val="both"/>
        <w:rPr>
          <w:rStyle w:val="1"/>
          <w:color w:val="000000"/>
          <w:sz w:val="28"/>
          <w:szCs w:val="28"/>
        </w:rPr>
      </w:pPr>
      <w:r>
        <w:rPr>
          <w:rStyle w:val="1"/>
          <w:color w:val="000000"/>
          <w:sz w:val="28"/>
          <w:szCs w:val="28"/>
        </w:rPr>
        <w:t>У середньому</w:t>
      </w:r>
      <w:r>
        <w:rPr>
          <w:rStyle w:val="1"/>
          <w:rFonts w:eastAsia="Calibri"/>
          <w:color w:val="000000"/>
          <w:sz w:val="28"/>
          <w:szCs w:val="28"/>
        </w:rPr>
        <w:t xml:space="preserve"> </w:t>
      </w:r>
      <w:proofErr w:type="spellStart"/>
      <w:r>
        <w:rPr>
          <w:rStyle w:val="1"/>
          <w:rFonts w:eastAsia="Calibri"/>
          <w:color w:val="000000"/>
          <w:sz w:val="28"/>
          <w:szCs w:val="28"/>
        </w:rPr>
        <w:t>м.Бердянськ</w:t>
      </w:r>
      <w:proofErr w:type="spellEnd"/>
      <w:r>
        <w:rPr>
          <w:rStyle w:val="1"/>
          <w:color w:val="000000"/>
          <w:sz w:val="28"/>
          <w:szCs w:val="28"/>
          <w:shd w:val="clear" w:color="auto" w:fill="FFFFFF"/>
        </w:rPr>
        <w:t xml:space="preserve"> приймає понад мільйону відпочивальників. </w:t>
      </w:r>
    </w:p>
    <w:p w:rsidR="00000000" w:rsidRDefault="006A1D61">
      <w:pPr>
        <w:pStyle w:val="ab"/>
        <w:shd w:val="clear" w:color="auto" w:fill="FFFFFF"/>
        <w:spacing w:before="0" w:after="0" w:line="360" w:lineRule="auto"/>
        <w:ind w:firstLine="709"/>
        <w:jc w:val="both"/>
        <w:rPr>
          <w:rStyle w:val="1"/>
          <w:sz w:val="28"/>
          <w:szCs w:val="28"/>
        </w:rPr>
      </w:pPr>
      <w:r>
        <w:rPr>
          <w:rStyle w:val="1"/>
          <w:color w:val="000000"/>
          <w:sz w:val="28"/>
          <w:szCs w:val="28"/>
        </w:rPr>
        <w:t>Якість послуг залишається одним із на</w:t>
      </w:r>
      <w:r>
        <w:rPr>
          <w:rStyle w:val="1"/>
          <w:color w:val="000000"/>
          <w:sz w:val="28"/>
          <w:szCs w:val="28"/>
        </w:rPr>
        <w:t>йважливіших факторів у конкурентній боротьбі на ринку туристично-оздоровчих послуг.</w:t>
      </w:r>
    </w:p>
    <w:p w:rsidR="00000000" w:rsidRDefault="006A1D61">
      <w:pPr>
        <w:shd w:val="clear" w:color="auto" w:fill="FFFFFF"/>
        <w:spacing w:line="360" w:lineRule="auto"/>
        <w:ind w:firstLine="709"/>
        <w:jc w:val="both"/>
        <w:rPr>
          <w:rStyle w:val="1"/>
          <w:sz w:val="28"/>
          <w:szCs w:val="28"/>
        </w:rPr>
      </w:pPr>
      <w:r>
        <w:rPr>
          <w:rStyle w:val="1"/>
          <w:sz w:val="28"/>
          <w:szCs w:val="28"/>
        </w:rPr>
        <w:t xml:space="preserve">2. Аналіз динаміки виробничо-економічної діяльності бази відпочинку «Адмірал» свідчить про те, що можливості номерного фонду та приміщень використовуються не повною мірою, </w:t>
      </w:r>
      <w:r>
        <w:rPr>
          <w:rStyle w:val="1"/>
          <w:sz w:val="28"/>
          <w:szCs w:val="28"/>
        </w:rPr>
        <w:t xml:space="preserve">тому запропоновано комплекс заходів, які дозволять вдосконалити надання послуг на базі щодо збільшення її </w:t>
      </w:r>
      <w:r>
        <w:rPr>
          <w:rStyle w:val="1"/>
          <w:sz w:val="28"/>
          <w:szCs w:val="28"/>
        </w:rPr>
        <w:lastRenderedPageBreak/>
        <w:t>завантаженості, підвищення якості надаваних послуг та конкурентоспроможності готелю на ринку.</w:t>
      </w:r>
    </w:p>
    <w:p w:rsidR="00000000" w:rsidRDefault="006A1D61">
      <w:pPr>
        <w:shd w:val="clear" w:color="auto" w:fill="FFFFFF"/>
        <w:spacing w:line="360" w:lineRule="auto"/>
        <w:ind w:firstLine="709"/>
        <w:jc w:val="both"/>
        <w:rPr>
          <w:sz w:val="28"/>
          <w:szCs w:val="28"/>
        </w:rPr>
      </w:pPr>
      <w:r>
        <w:rPr>
          <w:rStyle w:val="1"/>
          <w:sz w:val="28"/>
          <w:szCs w:val="28"/>
        </w:rPr>
        <w:t>3. Оцінювання конкурентної позиції бази відпочинку «Адмі</w:t>
      </w:r>
      <w:r>
        <w:rPr>
          <w:rStyle w:val="1"/>
          <w:sz w:val="28"/>
          <w:szCs w:val="28"/>
        </w:rPr>
        <w:t>рал» показало, що шляхом порівняльного аналізу відгуків користувачів порталу Booking.com, інтегральний показник бази є середнім серед конкурентів, зокрема серед показників основних та додаткових послуг, які надає база. Такий аналіз дозволив нам зрозуміти н</w:t>
      </w:r>
      <w:r>
        <w:rPr>
          <w:rStyle w:val="1"/>
          <w:sz w:val="28"/>
          <w:szCs w:val="28"/>
        </w:rPr>
        <w:t>а які аспекти діяльності слід звернути увагу.</w:t>
      </w:r>
    </w:p>
    <w:p w:rsidR="00000000" w:rsidRDefault="006A1D61">
      <w:pPr>
        <w:shd w:val="clear" w:color="auto" w:fill="FFFFFF"/>
        <w:spacing w:line="360" w:lineRule="auto"/>
        <w:ind w:firstLine="709"/>
        <w:jc w:val="both"/>
        <w:rPr>
          <w:sz w:val="28"/>
          <w:szCs w:val="28"/>
        </w:rPr>
      </w:pPr>
      <w:r>
        <w:rPr>
          <w:sz w:val="28"/>
          <w:szCs w:val="28"/>
        </w:rPr>
        <w:t>4. У роботі представлено р</w:t>
      </w:r>
      <w:r>
        <w:rPr>
          <w:rStyle w:val="1"/>
          <w:rFonts w:ascii="Times New Roman" w:eastAsia="Times New Roman" w:hAnsi="Times New Roman" w:cs="Times New Roman"/>
          <w:sz w:val="28"/>
          <w:szCs w:val="28"/>
        </w:rPr>
        <w:t>екомендації щодо поліпшення сфери обслуговування бази відпочинку «Адмірал» на основі розробки комплексу заходів і з урахуванням на  положень сучасної теорії розвитку світового досвіду.</w:t>
      </w:r>
    </w:p>
    <w:p w:rsidR="00000000" w:rsidRDefault="006A1D61">
      <w:pPr>
        <w:spacing w:line="360" w:lineRule="auto"/>
        <w:ind w:firstLine="720"/>
        <w:jc w:val="both"/>
        <w:rPr>
          <w:sz w:val="28"/>
          <w:szCs w:val="28"/>
        </w:rPr>
      </w:pPr>
    </w:p>
    <w:p w:rsidR="00000000" w:rsidRDefault="006A1D61">
      <w:pPr>
        <w:spacing w:line="360" w:lineRule="auto"/>
        <w:ind w:firstLine="720"/>
        <w:jc w:val="both"/>
        <w:rPr>
          <w:rFonts w:eastAsia="Times New Roman"/>
          <w:sz w:val="28"/>
          <w:szCs w:val="28"/>
        </w:rPr>
      </w:pPr>
    </w:p>
    <w:p w:rsidR="00000000" w:rsidRDefault="006A1D61">
      <w:pPr>
        <w:spacing w:line="360" w:lineRule="auto"/>
        <w:ind w:firstLine="720"/>
        <w:jc w:val="both"/>
        <w:rPr>
          <w:rFonts w:eastAsia="Times New Roman"/>
          <w:sz w:val="28"/>
          <w:szCs w:val="28"/>
        </w:rPr>
      </w:pPr>
    </w:p>
    <w:p w:rsidR="00000000" w:rsidRDefault="006A1D61">
      <w:pPr>
        <w:pageBreakBefore/>
        <w:spacing w:line="360" w:lineRule="auto"/>
        <w:ind w:firstLine="57"/>
        <w:jc w:val="center"/>
        <w:rPr>
          <w:rFonts w:eastAsia="Times New Roman"/>
          <w:sz w:val="28"/>
          <w:szCs w:val="28"/>
        </w:rPr>
      </w:pPr>
      <w:r>
        <w:rPr>
          <w:rStyle w:val="1"/>
          <w:rFonts w:eastAsia="Times New Roman"/>
          <w:sz w:val="28"/>
          <w:szCs w:val="28"/>
        </w:rPr>
        <w:lastRenderedPageBreak/>
        <w:t xml:space="preserve">СПИСОК </w:t>
      </w:r>
      <w:r>
        <w:rPr>
          <w:rStyle w:val="1"/>
          <w:rFonts w:eastAsia="Times New Roman"/>
          <w:caps/>
          <w:sz w:val="28"/>
          <w:szCs w:val="28"/>
        </w:rPr>
        <w:t>літератури</w:t>
      </w:r>
    </w:p>
    <w:p w:rsidR="00000000" w:rsidRDefault="006A1D61">
      <w:pPr>
        <w:ind w:firstLine="709"/>
        <w:rPr>
          <w:rFonts w:eastAsia="Times New Roman"/>
          <w:sz w:val="28"/>
          <w:szCs w:val="28"/>
        </w:rPr>
      </w:pPr>
    </w:p>
    <w:p w:rsidR="00000000" w:rsidRDefault="006A1D61">
      <w:pPr>
        <w:tabs>
          <w:tab w:val="left" w:pos="0"/>
        </w:tabs>
        <w:spacing w:line="360" w:lineRule="auto"/>
        <w:jc w:val="both"/>
        <w:rPr>
          <w:rFonts w:eastAsia="Times New Roman"/>
          <w:sz w:val="28"/>
          <w:szCs w:val="28"/>
        </w:rPr>
      </w:pPr>
    </w:p>
    <w:p w:rsidR="00000000" w:rsidRDefault="006A1D61">
      <w:pPr>
        <w:numPr>
          <w:ilvl w:val="2"/>
          <w:numId w:val="2"/>
        </w:numPr>
        <w:tabs>
          <w:tab w:val="left" w:pos="0"/>
        </w:tabs>
        <w:spacing w:line="360" w:lineRule="auto"/>
        <w:ind w:firstLine="794"/>
        <w:jc w:val="both"/>
        <w:rPr>
          <w:rStyle w:val="1"/>
          <w:sz w:val="28"/>
          <w:szCs w:val="28"/>
        </w:rPr>
      </w:pPr>
      <w:r>
        <w:rPr>
          <w:rStyle w:val="1"/>
          <w:sz w:val="28"/>
          <w:szCs w:val="28"/>
        </w:rPr>
        <w:t xml:space="preserve">Бойко М. Г., Гопкало Л. M. Організація готельного господарства: підручник. Київ : Київ. нац. </w:t>
      </w:r>
      <w:proofErr w:type="spellStart"/>
      <w:r>
        <w:rPr>
          <w:rStyle w:val="1"/>
          <w:sz w:val="28"/>
          <w:szCs w:val="28"/>
        </w:rPr>
        <w:t>торг.-екон</w:t>
      </w:r>
      <w:proofErr w:type="spellEnd"/>
      <w:r>
        <w:rPr>
          <w:rStyle w:val="1"/>
          <w:sz w:val="28"/>
          <w:szCs w:val="28"/>
        </w:rPr>
        <w:t xml:space="preserve">. ун-т, 2006. 448 с. </w:t>
      </w:r>
    </w:p>
    <w:p w:rsidR="00000000" w:rsidRDefault="006A1D61">
      <w:pPr>
        <w:numPr>
          <w:ilvl w:val="0"/>
          <w:numId w:val="2"/>
        </w:numPr>
        <w:shd w:val="clear" w:color="auto" w:fill="FFFFFF"/>
        <w:tabs>
          <w:tab w:val="left" w:pos="573"/>
        </w:tabs>
        <w:spacing w:line="360" w:lineRule="auto"/>
        <w:ind w:firstLine="850"/>
        <w:jc w:val="both"/>
        <w:rPr>
          <w:rStyle w:val="1"/>
          <w:sz w:val="28"/>
          <w:szCs w:val="28"/>
        </w:rPr>
      </w:pPr>
      <w:r>
        <w:rPr>
          <w:rStyle w:val="1"/>
          <w:sz w:val="28"/>
          <w:szCs w:val="28"/>
        </w:rPr>
        <w:t xml:space="preserve">Левицька І. В., </w:t>
      </w:r>
      <w:proofErr w:type="spellStart"/>
      <w:r>
        <w:rPr>
          <w:rStyle w:val="1"/>
          <w:sz w:val="28"/>
          <w:szCs w:val="28"/>
        </w:rPr>
        <w:t>Климчук</w:t>
      </w:r>
      <w:proofErr w:type="spellEnd"/>
      <w:r>
        <w:rPr>
          <w:rStyle w:val="1"/>
          <w:sz w:val="28"/>
          <w:szCs w:val="28"/>
        </w:rPr>
        <w:t xml:space="preserve"> А. О. Механізм формування конкурентоспроможності готельних підприємств. Бізнес </w:t>
      </w:r>
      <w:proofErr w:type="spellStart"/>
      <w:r>
        <w:rPr>
          <w:rStyle w:val="1"/>
          <w:sz w:val="28"/>
          <w:szCs w:val="28"/>
        </w:rPr>
        <w:t>Інфо</w:t>
      </w:r>
      <w:r>
        <w:rPr>
          <w:rStyle w:val="1"/>
          <w:sz w:val="28"/>
          <w:szCs w:val="28"/>
        </w:rPr>
        <w:t>рм</w:t>
      </w:r>
      <w:proofErr w:type="spellEnd"/>
      <w:r>
        <w:rPr>
          <w:rStyle w:val="1"/>
          <w:sz w:val="28"/>
          <w:szCs w:val="28"/>
        </w:rPr>
        <w:t xml:space="preserve">. 2018. № 9 (488). С. 238–246. </w:t>
      </w:r>
    </w:p>
    <w:p w:rsidR="00000000" w:rsidRDefault="006A1D61">
      <w:pPr>
        <w:numPr>
          <w:ilvl w:val="0"/>
          <w:numId w:val="2"/>
        </w:numPr>
        <w:shd w:val="clear" w:color="auto" w:fill="FFFFFF"/>
        <w:tabs>
          <w:tab w:val="left" w:pos="573"/>
        </w:tabs>
        <w:spacing w:line="360" w:lineRule="auto"/>
        <w:ind w:firstLine="850"/>
        <w:jc w:val="both"/>
        <w:rPr>
          <w:rStyle w:val="1"/>
          <w:rFonts w:ascii="Times New Roman" w:hAnsi="Times New Roman" w:cs="Times New Roman"/>
          <w:color w:val="333333"/>
          <w:sz w:val="28"/>
          <w:szCs w:val="28"/>
        </w:rPr>
      </w:pPr>
      <w:proofErr w:type="spellStart"/>
      <w:r>
        <w:rPr>
          <w:rStyle w:val="1"/>
          <w:sz w:val="28"/>
          <w:szCs w:val="28"/>
        </w:rPr>
        <w:t>Лохман</w:t>
      </w:r>
      <w:proofErr w:type="spellEnd"/>
      <w:r>
        <w:rPr>
          <w:rStyle w:val="1"/>
          <w:sz w:val="28"/>
          <w:szCs w:val="28"/>
        </w:rPr>
        <w:t xml:space="preserve"> Н.В. [та ін.] Розвиток індустрії гостинності: сучасний погляд : монографія [текст] / М-во освіти і науки України; наук. ред. Н. В. </w:t>
      </w:r>
      <w:proofErr w:type="spellStart"/>
      <w:r>
        <w:rPr>
          <w:rStyle w:val="1"/>
          <w:sz w:val="28"/>
          <w:szCs w:val="28"/>
        </w:rPr>
        <w:t>Лохм</w:t>
      </w:r>
      <w:r>
        <w:rPr>
          <w:rStyle w:val="1"/>
          <w:rFonts w:ascii="Times New Roman" w:hAnsi="Times New Roman" w:cs="Times New Roman"/>
          <w:sz w:val="28"/>
          <w:szCs w:val="28"/>
        </w:rPr>
        <w:t>ан</w:t>
      </w:r>
      <w:proofErr w:type="spellEnd"/>
      <w:r>
        <w:rPr>
          <w:rStyle w:val="1"/>
          <w:rFonts w:ascii="Times New Roman" w:hAnsi="Times New Roman" w:cs="Times New Roman"/>
          <w:sz w:val="28"/>
          <w:szCs w:val="28"/>
        </w:rPr>
        <w:t xml:space="preserve">. Кривий Ріг: </w:t>
      </w:r>
      <w:proofErr w:type="spellStart"/>
      <w:r>
        <w:rPr>
          <w:rStyle w:val="1"/>
          <w:rFonts w:ascii="Times New Roman" w:hAnsi="Times New Roman" w:cs="Times New Roman"/>
          <w:sz w:val="28"/>
          <w:szCs w:val="28"/>
        </w:rPr>
        <w:t>ДонНУЕТ</w:t>
      </w:r>
      <w:proofErr w:type="spellEnd"/>
      <w:r>
        <w:rPr>
          <w:rStyle w:val="1"/>
          <w:rFonts w:ascii="Times New Roman" w:hAnsi="Times New Roman" w:cs="Times New Roman"/>
          <w:sz w:val="28"/>
          <w:szCs w:val="28"/>
        </w:rPr>
        <w:t>, 2021. 170 с.</w:t>
      </w:r>
    </w:p>
    <w:p w:rsidR="00000000" w:rsidRDefault="006A1D61">
      <w:pPr>
        <w:pStyle w:val="a6"/>
        <w:numPr>
          <w:ilvl w:val="0"/>
          <w:numId w:val="2"/>
        </w:numPr>
        <w:shd w:val="clear" w:color="auto" w:fill="FFFFFF"/>
        <w:tabs>
          <w:tab w:val="left" w:pos="573"/>
        </w:tabs>
        <w:spacing w:line="360" w:lineRule="auto"/>
        <w:ind w:firstLine="850"/>
        <w:jc w:val="both"/>
        <w:rPr>
          <w:rFonts w:ascii="Times New Roman" w:hAnsi="Times New Roman" w:cs="Times New Roman"/>
          <w:sz w:val="28"/>
          <w:szCs w:val="28"/>
        </w:rPr>
      </w:pPr>
      <w:proofErr w:type="spellStart"/>
      <w:r>
        <w:rPr>
          <w:rStyle w:val="1"/>
          <w:rFonts w:ascii="Times New Roman" w:hAnsi="Times New Roman" w:cs="Times New Roman"/>
          <w:color w:val="333333"/>
          <w:sz w:val="28"/>
          <w:szCs w:val="28"/>
        </w:rPr>
        <w:t>Анализ</w:t>
      </w:r>
      <w:proofErr w:type="spellEnd"/>
      <w:r>
        <w:rPr>
          <w:rStyle w:val="1"/>
          <w:rFonts w:ascii="Times New Roman" w:hAnsi="Times New Roman" w:cs="Times New Roman"/>
          <w:color w:val="333333"/>
          <w:sz w:val="28"/>
          <w:szCs w:val="28"/>
        </w:rPr>
        <w:t xml:space="preserve"> </w:t>
      </w:r>
      <w:proofErr w:type="spellStart"/>
      <w:r>
        <w:rPr>
          <w:rStyle w:val="1"/>
          <w:rFonts w:ascii="Times New Roman" w:hAnsi="Times New Roman" w:cs="Times New Roman"/>
          <w:color w:val="333333"/>
          <w:sz w:val="28"/>
          <w:szCs w:val="28"/>
        </w:rPr>
        <w:t>существующих</w:t>
      </w:r>
      <w:proofErr w:type="spellEnd"/>
      <w:r>
        <w:rPr>
          <w:rStyle w:val="1"/>
          <w:rFonts w:ascii="Times New Roman" w:hAnsi="Times New Roman" w:cs="Times New Roman"/>
          <w:color w:val="333333"/>
          <w:sz w:val="28"/>
          <w:szCs w:val="28"/>
        </w:rPr>
        <w:t xml:space="preserve"> </w:t>
      </w:r>
      <w:proofErr w:type="spellStart"/>
      <w:r>
        <w:rPr>
          <w:rStyle w:val="1"/>
          <w:rFonts w:ascii="Times New Roman" w:hAnsi="Times New Roman" w:cs="Times New Roman"/>
          <w:color w:val="333333"/>
          <w:sz w:val="28"/>
          <w:szCs w:val="28"/>
        </w:rPr>
        <w:t>подходов</w:t>
      </w:r>
      <w:proofErr w:type="spellEnd"/>
      <w:r>
        <w:rPr>
          <w:rStyle w:val="1"/>
          <w:rFonts w:ascii="Times New Roman" w:hAnsi="Times New Roman" w:cs="Times New Roman"/>
          <w:color w:val="333333"/>
          <w:sz w:val="28"/>
          <w:szCs w:val="28"/>
        </w:rPr>
        <w:t xml:space="preserve"> и методик </w:t>
      </w:r>
      <w:proofErr w:type="spellStart"/>
      <w:r>
        <w:rPr>
          <w:rStyle w:val="1"/>
          <w:rFonts w:ascii="Times New Roman" w:hAnsi="Times New Roman" w:cs="Times New Roman"/>
          <w:color w:val="333333"/>
          <w:sz w:val="28"/>
          <w:szCs w:val="28"/>
        </w:rPr>
        <w:t>оце</w:t>
      </w:r>
      <w:r>
        <w:rPr>
          <w:rStyle w:val="1"/>
          <w:rFonts w:ascii="Times New Roman" w:hAnsi="Times New Roman" w:cs="Times New Roman"/>
          <w:color w:val="333333"/>
          <w:sz w:val="28"/>
          <w:szCs w:val="28"/>
        </w:rPr>
        <w:t>нки</w:t>
      </w:r>
      <w:proofErr w:type="spellEnd"/>
      <w:r>
        <w:rPr>
          <w:rStyle w:val="1"/>
          <w:rFonts w:ascii="Times New Roman" w:hAnsi="Times New Roman" w:cs="Times New Roman"/>
          <w:color w:val="333333"/>
          <w:sz w:val="28"/>
          <w:szCs w:val="28"/>
        </w:rPr>
        <w:t xml:space="preserve"> </w:t>
      </w:r>
      <w:proofErr w:type="spellStart"/>
      <w:r>
        <w:rPr>
          <w:rStyle w:val="1"/>
          <w:rFonts w:ascii="Times New Roman" w:hAnsi="Times New Roman" w:cs="Times New Roman"/>
          <w:color w:val="333333"/>
          <w:sz w:val="28"/>
          <w:szCs w:val="28"/>
        </w:rPr>
        <w:t>инвестиционной</w:t>
      </w:r>
      <w:proofErr w:type="spellEnd"/>
      <w:r>
        <w:rPr>
          <w:rStyle w:val="1"/>
          <w:rFonts w:ascii="Times New Roman" w:hAnsi="Times New Roman" w:cs="Times New Roman"/>
          <w:color w:val="333333"/>
          <w:sz w:val="28"/>
          <w:szCs w:val="28"/>
        </w:rPr>
        <w:t xml:space="preserve"> </w:t>
      </w:r>
      <w:proofErr w:type="spellStart"/>
      <w:r>
        <w:rPr>
          <w:rStyle w:val="1"/>
          <w:rFonts w:ascii="Times New Roman" w:hAnsi="Times New Roman" w:cs="Times New Roman"/>
          <w:color w:val="333333"/>
          <w:sz w:val="28"/>
          <w:szCs w:val="28"/>
        </w:rPr>
        <w:t>привлекательности</w:t>
      </w:r>
      <w:proofErr w:type="spellEnd"/>
      <w:r>
        <w:rPr>
          <w:rStyle w:val="1"/>
          <w:rFonts w:ascii="Times New Roman" w:hAnsi="Times New Roman" w:cs="Times New Roman"/>
          <w:color w:val="333333"/>
          <w:sz w:val="28"/>
          <w:szCs w:val="28"/>
        </w:rPr>
        <w:t xml:space="preserve"> </w:t>
      </w:r>
      <w:proofErr w:type="spellStart"/>
      <w:r>
        <w:rPr>
          <w:rStyle w:val="1"/>
          <w:rFonts w:ascii="Times New Roman" w:hAnsi="Times New Roman" w:cs="Times New Roman"/>
          <w:color w:val="333333"/>
          <w:sz w:val="28"/>
          <w:szCs w:val="28"/>
        </w:rPr>
        <w:t>регионов</w:t>
      </w:r>
      <w:proofErr w:type="spellEnd"/>
      <w:r>
        <w:rPr>
          <w:rStyle w:val="1"/>
          <w:rFonts w:ascii="Times New Roman" w:hAnsi="Times New Roman" w:cs="Times New Roman"/>
          <w:color w:val="333333"/>
          <w:sz w:val="28"/>
          <w:szCs w:val="28"/>
        </w:rPr>
        <w:t xml:space="preserve">. </w:t>
      </w:r>
      <w:proofErr w:type="gramStart"/>
      <w:r>
        <w:rPr>
          <w:rStyle w:val="1"/>
          <w:rFonts w:ascii="Times New Roman" w:eastAsia="Times New Roman" w:hAnsi="Times New Roman" w:cs="Times New Roman"/>
          <w:color w:val="333333"/>
          <w:sz w:val="28"/>
          <w:szCs w:val="28"/>
          <w:lang w:val="en-US"/>
        </w:rPr>
        <w:t>UR</w:t>
      </w:r>
      <w:r>
        <w:rPr>
          <w:rStyle w:val="1"/>
          <w:rFonts w:ascii="Times New Roman" w:eastAsia="Times New Roman" w:hAnsi="Times New Roman" w:cs="Times New Roman"/>
          <w:sz w:val="28"/>
          <w:szCs w:val="28"/>
          <w:lang w:val="en-US"/>
        </w:rPr>
        <w:t>L</w:t>
      </w:r>
      <w:r>
        <w:rPr>
          <w:rStyle w:val="1"/>
          <w:rFonts w:ascii="Times New Roman" w:eastAsia="Times New Roman" w:hAnsi="Times New Roman" w:cs="Times New Roman"/>
          <w:sz w:val="28"/>
          <w:szCs w:val="28"/>
        </w:rPr>
        <w:t xml:space="preserve"> :</w:t>
      </w:r>
      <w:proofErr w:type="gramEnd"/>
      <w:r>
        <w:rPr>
          <w:rStyle w:val="1"/>
          <w:rFonts w:ascii="Times New Roman" w:eastAsia="Times New Roman" w:hAnsi="Times New Roman" w:cs="Times New Roman"/>
          <w:sz w:val="28"/>
          <w:szCs w:val="28"/>
        </w:rPr>
        <w:t xml:space="preserve">  </w:t>
      </w:r>
      <w:r>
        <w:rPr>
          <w:rStyle w:val="1"/>
          <w:rFonts w:ascii="Times New Roman" w:hAnsi="Times New Roman" w:cs="Times New Roman"/>
          <w:sz w:val="28"/>
          <w:szCs w:val="28"/>
        </w:rPr>
        <w:t xml:space="preserve">http://library. </w:t>
      </w:r>
      <w:proofErr w:type="spellStart"/>
      <w:r>
        <w:rPr>
          <w:rStyle w:val="1"/>
          <w:rFonts w:ascii="Times New Roman" w:hAnsi="Times New Roman" w:cs="Times New Roman"/>
          <w:sz w:val="28"/>
          <w:szCs w:val="28"/>
        </w:rPr>
        <w:t>shu</w:t>
      </w:r>
      <w:proofErr w:type="spellEnd"/>
      <w:r>
        <w:rPr>
          <w:rStyle w:val="1"/>
          <w:rFonts w:ascii="Times New Roman" w:hAnsi="Times New Roman" w:cs="Times New Roman"/>
          <w:sz w:val="28"/>
          <w:szCs w:val="28"/>
        </w:rPr>
        <w:t>/</w:t>
      </w:r>
      <w:proofErr w:type="spellStart"/>
      <w:r>
        <w:rPr>
          <w:rStyle w:val="1"/>
          <w:rFonts w:ascii="Times New Roman" w:hAnsi="Times New Roman" w:cs="Times New Roman"/>
          <w:sz w:val="28"/>
          <w:szCs w:val="28"/>
        </w:rPr>
        <w:t>pdf</w:t>
      </w:r>
      <w:proofErr w:type="spellEnd"/>
      <w:r>
        <w:rPr>
          <w:rStyle w:val="1"/>
          <w:rFonts w:ascii="Times New Roman" w:hAnsi="Times New Roman" w:cs="Times New Roman"/>
          <w:sz w:val="28"/>
          <w:szCs w:val="28"/>
        </w:rPr>
        <w:t>/1/smagl004.pdf.</w:t>
      </w:r>
    </w:p>
    <w:p w:rsidR="00000000" w:rsidRDefault="006A1D61">
      <w:pPr>
        <w:pStyle w:val="a6"/>
        <w:numPr>
          <w:ilvl w:val="0"/>
          <w:numId w:val="2"/>
        </w:numPr>
        <w:shd w:val="clear" w:color="auto" w:fill="FFFFFF"/>
        <w:tabs>
          <w:tab w:val="left" w:pos="573"/>
        </w:tabs>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І</w:t>
      </w:r>
      <w:r>
        <w:rPr>
          <w:rFonts w:ascii="Times New Roman" w:hAnsi="Times New Roman" w:cs="Times New Roman"/>
          <w:sz w:val="28"/>
          <w:szCs w:val="28"/>
        </w:rPr>
        <w:t>нвестиційна складова фінансового потенціалу регіону</w:t>
      </w:r>
      <w:r>
        <w:rPr>
          <w:rFonts w:ascii="Times New Roman" w:hAnsi="Times New Roman" w:cs="Times New Roman"/>
          <w:sz w:val="28"/>
          <w:szCs w:val="28"/>
        </w:rPr>
        <w:t xml:space="preserve">. </w:t>
      </w:r>
      <w:proofErr w:type="gramStart"/>
      <w:r>
        <w:rPr>
          <w:rStyle w:val="1"/>
          <w:rFonts w:ascii="Times New Roman" w:eastAsia="Times New Roman" w:hAnsi="Times New Roman" w:cs="Times New Roman"/>
          <w:sz w:val="28"/>
          <w:szCs w:val="28"/>
          <w:lang w:val="en-US"/>
        </w:rPr>
        <w:t>URL</w:t>
      </w:r>
      <w:r>
        <w:rPr>
          <w:rStyle w:val="1"/>
          <w:rFonts w:ascii="Times New Roman" w:eastAsia="Times New Roman" w:hAnsi="Times New Roman" w:cs="Times New Roman"/>
          <w:sz w:val="28"/>
          <w:szCs w:val="28"/>
        </w:rPr>
        <w:t xml:space="preserve"> :</w:t>
      </w:r>
      <w:proofErr w:type="gramEnd"/>
      <w:r>
        <w:rPr>
          <w:rStyle w:val="1"/>
          <w:rFonts w:ascii="Times New Roman" w:eastAsia="Times New Roman" w:hAnsi="Times New Roman" w:cs="Times New Roman"/>
          <w:sz w:val="28"/>
          <w:szCs w:val="28"/>
        </w:rPr>
        <w:t xml:space="preserve"> </w:t>
      </w:r>
      <w:r>
        <w:rPr>
          <w:rFonts w:ascii="Times New Roman" w:hAnsi="Times New Roman" w:cs="Times New Roman"/>
          <w:sz w:val="28"/>
          <w:szCs w:val="28"/>
        </w:rPr>
        <w:t>http://knutd.com.ua/publications/conference/2 0.03.2015/</w:t>
      </w:r>
      <w:proofErr w:type="spellStart"/>
      <w:r>
        <w:rPr>
          <w:rFonts w:ascii="Times New Roman" w:hAnsi="Times New Roman" w:cs="Times New Roman"/>
          <w:sz w:val="28"/>
          <w:szCs w:val="28"/>
        </w:rPr>
        <w:t>.pdf</w:t>
      </w:r>
      <w:proofErr w:type="spellEnd"/>
      <w:r>
        <w:rPr>
          <w:rFonts w:ascii="Times New Roman" w:hAnsi="Times New Roman" w:cs="Times New Roman"/>
          <w:sz w:val="28"/>
          <w:szCs w:val="28"/>
        </w:rPr>
        <w:t>.</w:t>
      </w:r>
    </w:p>
    <w:p w:rsidR="00000000" w:rsidRDefault="006A1D61">
      <w:pPr>
        <w:pStyle w:val="a6"/>
        <w:numPr>
          <w:ilvl w:val="0"/>
          <w:numId w:val="2"/>
        </w:numPr>
        <w:shd w:val="clear" w:color="auto" w:fill="FFFFFF"/>
        <w:tabs>
          <w:tab w:val="left" w:pos="573"/>
        </w:tabs>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Експертна оцінка інвестиційного клімату.</w:t>
      </w:r>
      <w:r>
        <w:rPr>
          <w:rFonts w:ascii="Times New Roman" w:hAnsi="Times New Roman" w:cs="Times New Roman"/>
          <w:sz w:val="28"/>
          <w:szCs w:val="28"/>
        </w:rPr>
        <w:t xml:space="preserve"> </w:t>
      </w:r>
      <w:proofErr w:type="gramStart"/>
      <w:r>
        <w:rPr>
          <w:rStyle w:val="1"/>
          <w:rFonts w:ascii="Times New Roman" w:eastAsia="Times New Roman" w:hAnsi="Times New Roman" w:cs="Times New Roman"/>
          <w:sz w:val="28"/>
          <w:szCs w:val="28"/>
          <w:lang w:val="en-US"/>
        </w:rPr>
        <w:t>URL</w:t>
      </w:r>
      <w:r>
        <w:rPr>
          <w:rStyle w:val="1"/>
          <w:rFonts w:ascii="Times New Roman" w:eastAsia="Times New Roman" w:hAnsi="Times New Roman" w:cs="Times New Roman"/>
          <w:sz w:val="28"/>
          <w:szCs w:val="28"/>
        </w:rPr>
        <w:t xml:space="preserve"> :</w:t>
      </w:r>
      <w:proofErr w:type="gramEnd"/>
      <w:r>
        <w:rPr>
          <w:rStyle w:val="1"/>
          <w:rFonts w:ascii="Times New Roman" w:eastAsia="Times New Roman" w:hAnsi="Times New Roman" w:cs="Times New Roman"/>
          <w:sz w:val="28"/>
          <w:szCs w:val="28"/>
        </w:rPr>
        <w:t xml:space="preserve"> </w:t>
      </w:r>
      <w:hyperlink r:id="rId9" w:history="1">
        <w:r>
          <w:rPr>
            <w:rStyle w:val="a3"/>
          </w:rPr>
          <w:t>http://www.investmentzp.org.ua/?go=katalog&amp;catid=32&amp; podcatid=68</w:t>
        </w:r>
      </w:hyperlink>
      <w:r>
        <w:rPr>
          <w:rFonts w:ascii="Times New Roman" w:hAnsi="Times New Roman" w:cs="Times New Roman"/>
          <w:sz w:val="28"/>
          <w:szCs w:val="28"/>
        </w:rPr>
        <w:t>.</w:t>
      </w:r>
    </w:p>
    <w:p w:rsidR="00000000" w:rsidRDefault="006A1D61">
      <w:pPr>
        <w:pStyle w:val="a6"/>
        <w:numPr>
          <w:ilvl w:val="0"/>
          <w:numId w:val="2"/>
        </w:numPr>
        <w:shd w:val="clear" w:color="auto" w:fill="FFFFFF"/>
        <w:tabs>
          <w:tab w:val="left" w:pos="573"/>
        </w:tabs>
        <w:spacing w:line="360" w:lineRule="auto"/>
        <w:ind w:firstLine="850"/>
        <w:jc w:val="both"/>
        <w:rPr>
          <w:rFonts w:ascii="Times New Roman" w:hAnsi="Times New Roman" w:cs="Times New Roman"/>
          <w:sz w:val="28"/>
          <w:szCs w:val="28"/>
        </w:rPr>
      </w:pPr>
      <w:proofErr w:type="spellStart"/>
      <w:r>
        <w:rPr>
          <w:rFonts w:ascii="Times New Roman" w:hAnsi="Times New Roman" w:cs="Times New Roman"/>
          <w:sz w:val="28"/>
          <w:szCs w:val="28"/>
        </w:rPr>
        <w:t>Запорожская</w:t>
      </w:r>
      <w:proofErr w:type="spellEnd"/>
      <w:r>
        <w:rPr>
          <w:rFonts w:ascii="Times New Roman" w:hAnsi="Times New Roman" w:cs="Times New Roman"/>
          <w:sz w:val="28"/>
          <w:szCs w:val="28"/>
        </w:rPr>
        <w:t xml:space="preserve"> область </w:t>
      </w:r>
      <w:proofErr w:type="spellStart"/>
      <w:r>
        <w:rPr>
          <w:rFonts w:ascii="Times New Roman" w:hAnsi="Times New Roman" w:cs="Times New Roman"/>
          <w:sz w:val="28"/>
          <w:szCs w:val="28"/>
        </w:rPr>
        <w:t>вошла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пятерку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лучших</w:t>
      </w:r>
      <w:proofErr w:type="spellEnd"/>
      <w:r>
        <w:rPr>
          <w:rFonts w:ascii="Times New Roman" w:hAnsi="Times New Roman" w:cs="Times New Roman"/>
          <w:sz w:val="28"/>
          <w:szCs w:val="28"/>
        </w:rPr>
        <w:t xml:space="preserve"> по </w:t>
      </w:r>
      <w:proofErr w:type="spellStart"/>
      <w:r>
        <w:rPr>
          <w:rFonts w:ascii="Times New Roman" w:hAnsi="Times New Roman" w:cs="Times New Roman"/>
          <w:sz w:val="28"/>
          <w:szCs w:val="28"/>
        </w:rPr>
        <w:t>объему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прямых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инвестиций</w:t>
      </w:r>
      <w:proofErr w:type="spellEnd"/>
      <w:r>
        <w:rPr>
          <w:rFonts w:ascii="Times New Roman" w:hAnsi="Times New Roman" w:cs="Times New Roman"/>
          <w:sz w:val="28"/>
          <w:szCs w:val="28"/>
        </w:rPr>
        <w:t xml:space="preserve">. </w:t>
      </w:r>
      <w:proofErr w:type="gramStart"/>
      <w:r>
        <w:rPr>
          <w:rStyle w:val="1"/>
          <w:rFonts w:ascii="Times New Roman" w:eastAsia="Times New Roman" w:hAnsi="Times New Roman" w:cs="Times New Roman"/>
          <w:sz w:val="28"/>
          <w:szCs w:val="28"/>
          <w:lang w:val="en-US"/>
        </w:rPr>
        <w:t>URL</w:t>
      </w:r>
      <w:r>
        <w:rPr>
          <w:rStyle w:val="1"/>
          <w:rFonts w:ascii="Times New Roman" w:eastAsia="Times New Roman" w:hAnsi="Times New Roman" w:cs="Times New Roman"/>
          <w:sz w:val="28"/>
          <w:szCs w:val="28"/>
        </w:rPr>
        <w:t xml:space="preserve"> :</w:t>
      </w:r>
      <w:proofErr w:type="gramEnd"/>
      <w:r>
        <w:rPr>
          <w:rStyle w:val="1"/>
          <w:rFonts w:ascii="Times New Roman" w:eastAsia="Times New Roman" w:hAnsi="Times New Roman" w:cs="Times New Roman"/>
          <w:sz w:val="28"/>
          <w:szCs w:val="28"/>
        </w:rPr>
        <w:t xml:space="preserve"> </w:t>
      </w:r>
      <w:hyperlink r:id="rId10" w:history="1">
        <w:r>
          <w:rPr>
            <w:rStyle w:val="a3"/>
          </w:rPr>
          <w:t>http://reporter-ua.com/2011/05/10/zaporozhskaya-oblast-voshla-v-pyaterku-luchshih-po-obemu-pryamyh-investiciy</w:t>
        </w:r>
      </w:hyperlink>
      <w:r>
        <w:rPr>
          <w:rFonts w:ascii="Times New Roman" w:hAnsi="Times New Roman" w:cs="Times New Roman"/>
          <w:sz w:val="28"/>
          <w:szCs w:val="28"/>
          <w:bdr w:val="none" w:sz="0" w:space="0" w:color="000000"/>
        </w:rPr>
        <w:t>.</w:t>
      </w:r>
    </w:p>
    <w:p w:rsidR="00000000" w:rsidRDefault="006A1D61">
      <w:pPr>
        <w:pStyle w:val="a6"/>
        <w:numPr>
          <w:ilvl w:val="0"/>
          <w:numId w:val="2"/>
        </w:numPr>
        <w:shd w:val="clear" w:color="auto" w:fill="FFFFFF"/>
        <w:tabs>
          <w:tab w:val="left" w:pos="573"/>
        </w:tabs>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Рейтинг інвестиційної привабливості регіоні</w:t>
      </w:r>
      <w:r>
        <w:rPr>
          <w:rFonts w:ascii="Times New Roman" w:hAnsi="Times New Roman" w:cs="Times New Roman"/>
          <w:sz w:val="28"/>
          <w:szCs w:val="28"/>
        </w:rPr>
        <w:t xml:space="preserve">в України – 2014. </w:t>
      </w:r>
      <w:proofErr w:type="gramStart"/>
      <w:r>
        <w:rPr>
          <w:rStyle w:val="1"/>
          <w:rFonts w:ascii="Times New Roman" w:eastAsia="Times New Roman" w:hAnsi="Times New Roman" w:cs="Times New Roman"/>
          <w:sz w:val="28"/>
          <w:szCs w:val="28"/>
          <w:lang w:val="en-US"/>
        </w:rPr>
        <w:t>URL</w:t>
      </w:r>
      <w:r>
        <w:rPr>
          <w:rStyle w:val="1"/>
          <w:rFonts w:ascii="Times New Roman" w:eastAsia="Times New Roman" w:hAnsi="Times New Roman" w:cs="Times New Roman"/>
          <w:sz w:val="28"/>
          <w:szCs w:val="28"/>
        </w:rPr>
        <w:t xml:space="preserve"> :</w:t>
      </w:r>
      <w:proofErr w:type="gramEnd"/>
      <w:r>
        <w:rPr>
          <w:rStyle w:val="1"/>
          <w:rFonts w:ascii="Times New Roman" w:eastAsia="Times New Roman" w:hAnsi="Times New Roman" w:cs="Times New Roman"/>
          <w:sz w:val="28"/>
          <w:szCs w:val="28"/>
        </w:rPr>
        <w:t xml:space="preserve"> </w:t>
      </w:r>
      <w:hyperlink r:id="rId11" w:history="1">
        <w:r w:rsidRPr="00BA63FE">
          <w:rPr>
            <w:rStyle w:val="a3"/>
            <w:rFonts w:ascii="Times New Roman" w:hAnsi="Times New Roman" w:cs="Times New Roman"/>
            <w:color w:val="000000"/>
            <w:sz w:val="28"/>
            <w:szCs w:val="28"/>
            <w:u w:val="none"/>
            <w:lang w:val="en-US"/>
          </w:rPr>
          <w:t>http</w:t>
        </w:r>
        <w:r>
          <w:rPr>
            <w:rStyle w:val="a3"/>
            <w:rFonts w:ascii="Times New Roman" w:hAnsi="Times New Roman" w:cs="Times New Roman"/>
            <w:color w:val="000000"/>
            <w:sz w:val="28"/>
            <w:szCs w:val="28"/>
            <w:u w:val="none"/>
          </w:rPr>
          <w:t>://</w:t>
        </w:r>
        <w:proofErr w:type="spellStart"/>
        <w:r w:rsidRPr="00BA63FE">
          <w:rPr>
            <w:rStyle w:val="a3"/>
            <w:rFonts w:ascii="Times New Roman" w:hAnsi="Times New Roman" w:cs="Times New Roman"/>
            <w:color w:val="000000"/>
            <w:sz w:val="28"/>
            <w:szCs w:val="28"/>
            <w:u w:val="none"/>
            <w:lang w:val="en-US"/>
          </w:rPr>
          <w:t>fru</w:t>
        </w:r>
        <w:proofErr w:type="spellEnd"/>
        <w:r>
          <w:rPr>
            <w:rStyle w:val="a3"/>
            <w:rFonts w:ascii="Times New Roman" w:hAnsi="Times New Roman" w:cs="Times New Roman"/>
            <w:color w:val="000000"/>
            <w:sz w:val="28"/>
            <w:szCs w:val="28"/>
            <w:u w:val="none"/>
          </w:rPr>
          <w:t>.</w:t>
        </w:r>
        <w:r w:rsidRPr="00BA63FE">
          <w:rPr>
            <w:rStyle w:val="a3"/>
            <w:rFonts w:ascii="Times New Roman" w:hAnsi="Times New Roman" w:cs="Times New Roman"/>
            <w:color w:val="000000"/>
            <w:sz w:val="28"/>
            <w:szCs w:val="28"/>
            <w:u w:val="none"/>
            <w:lang w:val="en-US"/>
          </w:rPr>
          <w:t>org</w:t>
        </w:r>
        <w:r>
          <w:rPr>
            <w:rStyle w:val="a3"/>
            <w:rFonts w:ascii="Times New Roman" w:hAnsi="Times New Roman" w:cs="Times New Roman"/>
            <w:color w:val="000000"/>
            <w:sz w:val="28"/>
            <w:szCs w:val="28"/>
            <w:u w:val="none"/>
          </w:rPr>
          <w:t>.</w:t>
        </w:r>
        <w:proofErr w:type="spellStart"/>
        <w:r w:rsidRPr="00BA63FE">
          <w:rPr>
            <w:rStyle w:val="a3"/>
            <w:rFonts w:ascii="Times New Roman" w:hAnsi="Times New Roman" w:cs="Times New Roman"/>
            <w:color w:val="000000"/>
            <w:sz w:val="28"/>
            <w:szCs w:val="28"/>
            <w:u w:val="none"/>
            <w:lang w:val="en-US"/>
          </w:rPr>
          <w:t>ua</w:t>
        </w:r>
        <w:proofErr w:type="spellEnd"/>
        <w:r>
          <w:rPr>
            <w:rStyle w:val="a3"/>
            <w:rFonts w:ascii="Times New Roman" w:hAnsi="Times New Roman" w:cs="Times New Roman"/>
            <w:color w:val="000000"/>
            <w:sz w:val="28"/>
            <w:szCs w:val="28"/>
            <w:u w:val="none"/>
          </w:rPr>
          <w:t>/ </w:t>
        </w:r>
        <w:proofErr w:type="spellStart"/>
        <w:r w:rsidRPr="00BA63FE">
          <w:rPr>
            <w:rStyle w:val="a3"/>
            <w:rFonts w:ascii="Times New Roman" w:hAnsi="Times New Roman" w:cs="Times New Roman"/>
            <w:color w:val="000000"/>
            <w:sz w:val="28"/>
            <w:szCs w:val="28"/>
            <w:u w:val="none"/>
            <w:lang w:val="en-US"/>
          </w:rPr>
          <w:t>ua</w:t>
        </w:r>
        <w:proofErr w:type="spellEnd"/>
        <w:r>
          <w:rPr>
            <w:rStyle w:val="a3"/>
            <w:rFonts w:ascii="Times New Roman" w:hAnsi="Times New Roman" w:cs="Times New Roman"/>
            <w:color w:val="000000"/>
            <w:sz w:val="28"/>
            <w:szCs w:val="28"/>
            <w:u w:val="none"/>
          </w:rPr>
          <w:t>/</w:t>
        </w:r>
        <w:r w:rsidRPr="00BA63FE">
          <w:rPr>
            <w:rStyle w:val="a3"/>
            <w:rFonts w:ascii="Times New Roman" w:hAnsi="Times New Roman" w:cs="Times New Roman"/>
            <w:color w:val="000000"/>
            <w:sz w:val="28"/>
            <w:szCs w:val="28"/>
            <w:u w:val="none"/>
            <w:lang w:val="en-US"/>
          </w:rPr>
          <w:t>events</w:t>
        </w:r>
        <w:r>
          <w:rPr>
            <w:rStyle w:val="a3"/>
            <w:rFonts w:ascii="Times New Roman" w:hAnsi="Times New Roman" w:cs="Times New Roman"/>
            <w:color w:val="000000"/>
            <w:sz w:val="28"/>
            <w:szCs w:val="28"/>
            <w:u w:val="none"/>
          </w:rPr>
          <w:t>/</w:t>
        </w:r>
        <w:r w:rsidRPr="00BA63FE">
          <w:rPr>
            <w:rStyle w:val="a3"/>
            <w:rFonts w:ascii="Times New Roman" w:hAnsi="Times New Roman" w:cs="Times New Roman"/>
            <w:color w:val="000000"/>
            <w:sz w:val="28"/>
            <w:szCs w:val="28"/>
            <w:u w:val="none"/>
            <w:lang w:val="en-US"/>
          </w:rPr>
          <w:t>business</w:t>
        </w:r>
        <w:r>
          <w:rPr>
            <w:rStyle w:val="a3"/>
            <w:rFonts w:ascii="Times New Roman" w:hAnsi="Times New Roman" w:cs="Times New Roman"/>
            <w:color w:val="000000"/>
            <w:sz w:val="28"/>
            <w:szCs w:val="28"/>
            <w:u w:val="none"/>
          </w:rPr>
          <w:t>-</w:t>
        </w:r>
        <w:r w:rsidRPr="00BA63FE">
          <w:rPr>
            <w:rStyle w:val="a3"/>
            <w:rFonts w:ascii="Times New Roman" w:hAnsi="Times New Roman" w:cs="Times New Roman"/>
            <w:color w:val="000000"/>
            <w:sz w:val="28"/>
            <w:szCs w:val="28"/>
            <w:u w:val="none"/>
            <w:lang w:val="en-US"/>
          </w:rPr>
          <w:t>news</w:t>
        </w:r>
        <w:r>
          <w:rPr>
            <w:rStyle w:val="a3"/>
            <w:rFonts w:ascii="Times New Roman" w:hAnsi="Times New Roman" w:cs="Times New Roman"/>
            <w:color w:val="000000"/>
            <w:sz w:val="28"/>
            <w:szCs w:val="28"/>
            <w:u w:val="none"/>
          </w:rPr>
          <w:t>/</w:t>
        </w:r>
        <w:proofErr w:type="spellStart"/>
        <w:r w:rsidRPr="00BA63FE">
          <w:rPr>
            <w:rStyle w:val="a3"/>
            <w:rFonts w:ascii="Times New Roman" w:hAnsi="Times New Roman" w:cs="Times New Roman"/>
            <w:color w:val="000000"/>
            <w:sz w:val="28"/>
            <w:szCs w:val="28"/>
            <w:u w:val="none"/>
            <w:lang w:val="en-US"/>
          </w:rPr>
          <w:t>reitynh</w:t>
        </w:r>
        <w:proofErr w:type="spellEnd"/>
        <w:r>
          <w:rPr>
            <w:rStyle w:val="a3"/>
            <w:rFonts w:ascii="Times New Roman" w:hAnsi="Times New Roman" w:cs="Times New Roman"/>
            <w:color w:val="000000"/>
            <w:sz w:val="28"/>
            <w:szCs w:val="28"/>
            <w:u w:val="none"/>
          </w:rPr>
          <w:t>-</w:t>
        </w:r>
        <w:proofErr w:type="spellStart"/>
        <w:r w:rsidRPr="00BA63FE">
          <w:rPr>
            <w:rStyle w:val="a3"/>
            <w:rFonts w:ascii="Times New Roman" w:hAnsi="Times New Roman" w:cs="Times New Roman"/>
            <w:color w:val="000000"/>
            <w:sz w:val="28"/>
            <w:szCs w:val="28"/>
            <w:u w:val="none"/>
            <w:lang w:val="en-US"/>
          </w:rPr>
          <w:t>investytsiinoi</w:t>
        </w:r>
        <w:proofErr w:type="spellEnd"/>
        <w:r>
          <w:rPr>
            <w:rStyle w:val="a3"/>
            <w:rFonts w:ascii="Times New Roman" w:hAnsi="Times New Roman" w:cs="Times New Roman"/>
            <w:color w:val="000000"/>
            <w:sz w:val="28"/>
            <w:szCs w:val="28"/>
            <w:u w:val="none"/>
          </w:rPr>
          <w:t>-</w:t>
        </w:r>
        <w:proofErr w:type="spellStart"/>
        <w:r w:rsidRPr="00BA63FE">
          <w:rPr>
            <w:rStyle w:val="a3"/>
            <w:rFonts w:ascii="Times New Roman" w:hAnsi="Times New Roman" w:cs="Times New Roman"/>
            <w:color w:val="000000"/>
            <w:sz w:val="28"/>
            <w:szCs w:val="28"/>
            <w:u w:val="none"/>
            <w:lang w:val="en-US"/>
          </w:rPr>
          <w:t>pryvablyvosti</w:t>
        </w:r>
        <w:proofErr w:type="spellEnd"/>
        <w:r>
          <w:rPr>
            <w:rStyle w:val="a3"/>
            <w:rFonts w:ascii="Times New Roman" w:hAnsi="Times New Roman" w:cs="Times New Roman"/>
            <w:color w:val="000000"/>
            <w:sz w:val="28"/>
            <w:szCs w:val="28"/>
            <w:u w:val="none"/>
          </w:rPr>
          <w:t>-</w:t>
        </w:r>
        <w:proofErr w:type="spellStart"/>
        <w:r w:rsidRPr="00BA63FE">
          <w:rPr>
            <w:rStyle w:val="a3"/>
            <w:rFonts w:ascii="Times New Roman" w:hAnsi="Times New Roman" w:cs="Times New Roman"/>
            <w:color w:val="000000"/>
            <w:sz w:val="28"/>
            <w:szCs w:val="28"/>
            <w:u w:val="none"/>
            <w:lang w:val="en-US"/>
          </w:rPr>
          <w:t>rehioniv</w:t>
        </w:r>
        <w:proofErr w:type="spellEnd"/>
        <w:r>
          <w:rPr>
            <w:rStyle w:val="a3"/>
            <w:rFonts w:ascii="Times New Roman" w:hAnsi="Times New Roman" w:cs="Times New Roman"/>
            <w:color w:val="000000"/>
            <w:sz w:val="28"/>
            <w:szCs w:val="28"/>
            <w:u w:val="none"/>
          </w:rPr>
          <w:t>-</w:t>
        </w:r>
        <w:proofErr w:type="spellStart"/>
        <w:r w:rsidRPr="00BA63FE">
          <w:rPr>
            <w:rStyle w:val="a3"/>
            <w:rFonts w:ascii="Times New Roman" w:hAnsi="Times New Roman" w:cs="Times New Roman"/>
            <w:color w:val="000000"/>
            <w:sz w:val="28"/>
            <w:szCs w:val="28"/>
            <w:u w:val="none"/>
            <w:lang w:val="en-US"/>
          </w:rPr>
          <w:t>ukrainy</w:t>
        </w:r>
        <w:proofErr w:type="spellEnd"/>
        <w:r>
          <w:rPr>
            <w:rStyle w:val="a3"/>
            <w:rFonts w:ascii="Times New Roman" w:hAnsi="Times New Roman" w:cs="Times New Roman"/>
            <w:color w:val="000000"/>
            <w:sz w:val="28"/>
            <w:szCs w:val="28"/>
            <w:u w:val="none"/>
          </w:rPr>
          <w:t>-2014</w:t>
        </w:r>
      </w:hyperlink>
      <w:r>
        <w:rPr>
          <w:rFonts w:ascii="Times New Roman" w:hAnsi="Times New Roman" w:cs="Times New Roman"/>
          <w:sz w:val="28"/>
          <w:szCs w:val="28"/>
        </w:rPr>
        <w:t>.</w:t>
      </w:r>
    </w:p>
    <w:p w:rsidR="00000000" w:rsidRDefault="006A1D61">
      <w:pPr>
        <w:pStyle w:val="a6"/>
        <w:numPr>
          <w:ilvl w:val="0"/>
          <w:numId w:val="2"/>
        </w:numPr>
        <w:shd w:val="clear" w:color="auto" w:fill="FFFFFF"/>
        <w:tabs>
          <w:tab w:val="left" w:pos="573"/>
        </w:tabs>
        <w:spacing w:line="360" w:lineRule="auto"/>
        <w:ind w:firstLine="850"/>
        <w:jc w:val="both"/>
        <w:rPr>
          <w:rStyle w:val="1"/>
          <w:sz w:val="28"/>
          <w:szCs w:val="28"/>
        </w:rPr>
      </w:pPr>
      <w:proofErr w:type="spellStart"/>
      <w:r>
        <w:rPr>
          <w:rFonts w:ascii="Times New Roman" w:hAnsi="Times New Roman" w:cs="Times New Roman"/>
          <w:sz w:val="28"/>
          <w:szCs w:val="28"/>
        </w:rPr>
        <w:t>Кук</w:t>
      </w:r>
      <w:r>
        <w:rPr>
          <w:rFonts w:ascii="Times New Roman" w:hAnsi="Times New Roman" w:cs="Times New Roman"/>
          <w:sz w:val="28"/>
          <w:szCs w:val="28"/>
        </w:rPr>
        <w:t>лина</w:t>
      </w:r>
      <w:proofErr w:type="spellEnd"/>
      <w:r>
        <w:rPr>
          <w:rFonts w:ascii="Times New Roman" w:hAnsi="Times New Roman" w:cs="Times New Roman"/>
          <w:sz w:val="28"/>
          <w:szCs w:val="28"/>
        </w:rPr>
        <w:t xml:space="preserve"> Т.С</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Конкурентоспособнос</w:t>
      </w:r>
      <w:r>
        <w:rPr>
          <w:rFonts w:ascii="Times New Roman" w:hAnsi="Times New Roman" w:cs="Times New Roman"/>
          <w:color w:val="333333"/>
          <w:sz w:val="28"/>
          <w:szCs w:val="28"/>
        </w:rPr>
        <w:t>ть</w:t>
      </w:r>
      <w:proofErr w:type="spellEnd"/>
      <w:r>
        <w:rPr>
          <w:rFonts w:ascii="Times New Roman" w:hAnsi="Times New Roman" w:cs="Times New Roman"/>
          <w:color w:val="333333"/>
          <w:sz w:val="28"/>
          <w:szCs w:val="28"/>
        </w:rPr>
        <w:t xml:space="preserve"> </w:t>
      </w:r>
      <w:proofErr w:type="spellStart"/>
      <w:r>
        <w:rPr>
          <w:rFonts w:ascii="Times New Roman" w:hAnsi="Times New Roman" w:cs="Times New Roman"/>
          <w:color w:val="333333"/>
          <w:sz w:val="28"/>
          <w:szCs w:val="28"/>
        </w:rPr>
        <w:t>гостиничных</w:t>
      </w:r>
      <w:proofErr w:type="spellEnd"/>
      <w:r>
        <w:rPr>
          <w:rFonts w:ascii="Times New Roman" w:hAnsi="Times New Roman" w:cs="Times New Roman"/>
          <w:color w:val="333333"/>
          <w:sz w:val="28"/>
          <w:szCs w:val="28"/>
        </w:rPr>
        <w:t xml:space="preserve"> услуг. </w:t>
      </w:r>
      <w:proofErr w:type="spellStart"/>
      <w:r>
        <w:rPr>
          <w:rFonts w:ascii="Times New Roman" w:hAnsi="Times New Roman" w:cs="Times New Roman"/>
          <w:color w:val="333333"/>
          <w:sz w:val="28"/>
          <w:szCs w:val="28"/>
        </w:rPr>
        <w:t>Украина</w:t>
      </w:r>
      <w:proofErr w:type="spellEnd"/>
      <w:r>
        <w:rPr>
          <w:rFonts w:ascii="Times New Roman" w:hAnsi="Times New Roman" w:cs="Times New Roman"/>
          <w:color w:val="333333"/>
          <w:sz w:val="28"/>
          <w:szCs w:val="28"/>
        </w:rPr>
        <w:t xml:space="preserve"> – </w:t>
      </w:r>
      <w:proofErr w:type="spellStart"/>
      <w:r>
        <w:rPr>
          <w:rFonts w:ascii="Times New Roman" w:hAnsi="Times New Roman" w:cs="Times New Roman"/>
          <w:color w:val="333333"/>
          <w:sz w:val="28"/>
          <w:szCs w:val="28"/>
        </w:rPr>
        <w:t>Болгария</w:t>
      </w:r>
      <w:proofErr w:type="spellEnd"/>
      <w:r>
        <w:rPr>
          <w:rFonts w:ascii="Times New Roman" w:hAnsi="Times New Roman" w:cs="Times New Roman"/>
          <w:color w:val="333333"/>
          <w:sz w:val="28"/>
          <w:szCs w:val="28"/>
        </w:rPr>
        <w:t xml:space="preserve"> – </w:t>
      </w:r>
      <w:proofErr w:type="spellStart"/>
      <w:r>
        <w:rPr>
          <w:rFonts w:ascii="Times New Roman" w:hAnsi="Times New Roman" w:cs="Times New Roman"/>
          <w:color w:val="333333"/>
          <w:sz w:val="28"/>
          <w:szCs w:val="28"/>
        </w:rPr>
        <w:t>Европейский</w:t>
      </w:r>
      <w:proofErr w:type="spellEnd"/>
      <w:r>
        <w:rPr>
          <w:rFonts w:ascii="Times New Roman" w:hAnsi="Times New Roman" w:cs="Times New Roman"/>
          <w:color w:val="333333"/>
          <w:sz w:val="28"/>
          <w:szCs w:val="28"/>
        </w:rPr>
        <w:t xml:space="preserve"> союз: </w:t>
      </w:r>
      <w:proofErr w:type="spellStart"/>
      <w:r>
        <w:rPr>
          <w:rFonts w:ascii="Times New Roman" w:hAnsi="Times New Roman" w:cs="Times New Roman"/>
          <w:color w:val="333333"/>
          <w:sz w:val="28"/>
          <w:szCs w:val="28"/>
        </w:rPr>
        <w:t>Современное</w:t>
      </w:r>
      <w:proofErr w:type="spellEnd"/>
      <w:r>
        <w:rPr>
          <w:rFonts w:ascii="Times New Roman" w:hAnsi="Times New Roman" w:cs="Times New Roman"/>
          <w:color w:val="333333"/>
          <w:sz w:val="28"/>
          <w:szCs w:val="28"/>
        </w:rPr>
        <w:t xml:space="preserve"> </w:t>
      </w:r>
      <w:proofErr w:type="spellStart"/>
      <w:r>
        <w:rPr>
          <w:rFonts w:ascii="Times New Roman" w:hAnsi="Times New Roman" w:cs="Times New Roman"/>
          <w:color w:val="333333"/>
          <w:sz w:val="28"/>
          <w:szCs w:val="28"/>
        </w:rPr>
        <w:t>состояние</w:t>
      </w:r>
      <w:proofErr w:type="spellEnd"/>
      <w:r>
        <w:rPr>
          <w:rFonts w:ascii="Times New Roman" w:hAnsi="Times New Roman" w:cs="Times New Roman"/>
          <w:color w:val="333333"/>
          <w:sz w:val="28"/>
          <w:szCs w:val="28"/>
        </w:rPr>
        <w:t xml:space="preserve"> и </w:t>
      </w:r>
      <w:proofErr w:type="spellStart"/>
      <w:r>
        <w:rPr>
          <w:rFonts w:ascii="Times New Roman" w:hAnsi="Times New Roman" w:cs="Times New Roman"/>
          <w:color w:val="333333"/>
          <w:sz w:val="28"/>
          <w:szCs w:val="28"/>
        </w:rPr>
        <w:t>перспективы</w:t>
      </w:r>
      <w:proofErr w:type="spellEnd"/>
      <w:r>
        <w:rPr>
          <w:rFonts w:ascii="Times New Roman" w:hAnsi="Times New Roman" w:cs="Times New Roman"/>
          <w:color w:val="333333"/>
          <w:sz w:val="28"/>
          <w:szCs w:val="28"/>
        </w:rPr>
        <w:t>:</w:t>
      </w:r>
      <w:proofErr w:type="spellStart"/>
      <w:r>
        <w:rPr>
          <w:rFonts w:ascii="Times New Roman" w:hAnsi="Times New Roman" w:cs="Times New Roman"/>
          <w:color w:val="333333"/>
          <w:sz w:val="28"/>
          <w:szCs w:val="28"/>
        </w:rPr>
        <w:t> </w:t>
      </w:r>
      <w:r>
        <w:rPr>
          <w:rFonts w:ascii="Times New Roman" w:hAnsi="Times New Roman" w:cs="Times New Roman"/>
          <w:color w:val="333333"/>
          <w:sz w:val="28"/>
          <w:szCs w:val="28"/>
        </w:rPr>
        <w:t>ІІ </w:t>
      </w:r>
      <w:r>
        <w:rPr>
          <w:rFonts w:ascii="Times New Roman" w:hAnsi="Times New Roman" w:cs="Times New Roman"/>
          <w:color w:val="333333"/>
          <w:sz w:val="28"/>
          <w:szCs w:val="28"/>
        </w:rPr>
        <w:t>межд</w:t>
      </w:r>
      <w:proofErr w:type="spellEnd"/>
      <w:r>
        <w:rPr>
          <w:rFonts w:ascii="Times New Roman" w:hAnsi="Times New Roman" w:cs="Times New Roman"/>
          <w:color w:val="333333"/>
          <w:sz w:val="28"/>
          <w:szCs w:val="28"/>
        </w:rPr>
        <w:t xml:space="preserve">унар. </w:t>
      </w:r>
      <w:proofErr w:type="spellStart"/>
      <w:r>
        <w:rPr>
          <w:rFonts w:ascii="Times New Roman" w:hAnsi="Times New Roman" w:cs="Times New Roman"/>
          <w:color w:val="333333"/>
          <w:sz w:val="28"/>
          <w:szCs w:val="28"/>
        </w:rPr>
        <w:t>науч.-прак-т</w:t>
      </w:r>
      <w:proofErr w:type="spellEnd"/>
      <w:r>
        <w:rPr>
          <w:rFonts w:ascii="Times New Roman" w:hAnsi="Times New Roman" w:cs="Times New Roman"/>
          <w:color w:val="333333"/>
          <w:sz w:val="28"/>
          <w:szCs w:val="28"/>
        </w:rPr>
        <w:t xml:space="preserve">. </w:t>
      </w:r>
      <w:proofErr w:type="spellStart"/>
      <w:r>
        <w:rPr>
          <w:rFonts w:ascii="Times New Roman" w:hAnsi="Times New Roman" w:cs="Times New Roman"/>
          <w:color w:val="333333"/>
          <w:sz w:val="28"/>
          <w:szCs w:val="28"/>
        </w:rPr>
        <w:t>конф</w:t>
      </w:r>
      <w:proofErr w:type="spellEnd"/>
      <w:r>
        <w:rPr>
          <w:rFonts w:ascii="Times New Roman" w:hAnsi="Times New Roman" w:cs="Times New Roman"/>
          <w:color w:val="333333"/>
          <w:sz w:val="28"/>
          <w:szCs w:val="28"/>
        </w:rPr>
        <w:t xml:space="preserve">., 12 – 18 </w:t>
      </w:r>
      <w:proofErr w:type="spellStart"/>
      <w:r>
        <w:rPr>
          <w:rFonts w:ascii="Times New Roman" w:hAnsi="Times New Roman" w:cs="Times New Roman"/>
          <w:color w:val="333333"/>
          <w:sz w:val="28"/>
          <w:szCs w:val="28"/>
        </w:rPr>
        <w:t>сентября</w:t>
      </w:r>
      <w:proofErr w:type="spellEnd"/>
      <w:r>
        <w:rPr>
          <w:rFonts w:ascii="Times New Roman" w:hAnsi="Times New Roman" w:cs="Times New Roman"/>
          <w:color w:val="333333"/>
          <w:sz w:val="28"/>
          <w:szCs w:val="28"/>
        </w:rPr>
        <w:t xml:space="preserve"> 2013 г.: </w:t>
      </w:r>
      <w:proofErr w:type="spellStart"/>
      <w:r>
        <w:rPr>
          <w:rFonts w:ascii="Times New Roman" w:hAnsi="Times New Roman" w:cs="Times New Roman"/>
          <w:color w:val="333333"/>
          <w:sz w:val="28"/>
          <w:szCs w:val="28"/>
        </w:rPr>
        <w:t>тезисы</w:t>
      </w:r>
      <w:proofErr w:type="spellEnd"/>
      <w:r>
        <w:rPr>
          <w:rFonts w:ascii="Times New Roman" w:hAnsi="Times New Roman" w:cs="Times New Roman"/>
          <w:color w:val="333333"/>
          <w:sz w:val="28"/>
          <w:szCs w:val="28"/>
        </w:rPr>
        <w:t xml:space="preserve"> </w:t>
      </w:r>
      <w:proofErr w:type="spellStart"/>
      <w:r>
        <w:rPr>
          <w:rFonts w:ascii="Times New Roman" w:hAnsi="Times New Roman" w:cs="Times New Roman"/>
          <w:color w:val="333333"/>
          <w:sz w:val="28"/>
          <w:szCs w:val="28"/>
        </w:rPr>
        <w:t>докладов</w:t>
      </w:r>
      <w:proofErr w:type="spellEnd"/>
      <w:r>
        <w:rPr>
          <w:rFonts w:ascii="Times New Roman" w:hAnsi="Times New Roman" w:cs="Times New Roman"/>
          <w:color w:val="333333"/>
          <w:sz w:val="28"/>
          <w:szCs w:val="28"/>
        </w:rPr>
        <w:t>. Варна – Херсон, 2013. С. 276 – 279.</w:t>
      </w:r>
    </w:p>
    <w:p w:rsidR="00000000" w:rsidRDefault="006A1D61">
      <w:pPr>
        <w:pStyle w:val="a6"/>
        <w:numPr>
          <w:ilvl w:val="0"/>
          <w:numId w:val="2"/>
        </w:numPr>
        <w:shd w:val="clear" w:color="auto" w:fill="FFFFFF"/>
        <w:tabs>
          <w:tab w:val="left" w:pos="573"/>
        </w:tabs>
        <w:spacing w:line="360" w:lineRule="auto"/>
        <w:ind w:firstLine="850"/>
        <w:jc w:val="both"/>
        <w:rPr>
          <w:rStyle w:val="1"/>
          <w:sz w:val="28"/>
          <w:szCs w:val="28"/>
        </w:rPr>
      </w:pPr>
      <w:r>
        <w:rPr>
          <w:rStyle w:val="1"/>
          <w:sz w:val="28"/>
          <w:szCs w:val="28"/>
        </w:rPr>
        <w:lastRenderedPageBreak/>
        <w:t>Про курорти : Закон Укра</w:t>
      </w:r>
      <w:r>
        <w:rPr>
          <w:rStyle w:val="1"/>
          <w:sz w:val="28"/>
          <w:szCs w:val="28"/>
        </w:rPr>
        <w:t xml:space="preserve">їни від 05.10.2000 №2026-III. [Електронний ресурс]. </w:t>
      </w:r>
      <w:proofErr w:type="gramStart"/>
      <w:r>
        <w:rPr>
          <w:rStyle w:val="1"/>
          <w:sz w:val="28"/>
          <w:szCs w:val="28"/>
          <w:lang w:val="en-US"/>
        </w:rPr>
        <w:t>URL</w:t>
      </w:r>
      <w:r>
        <w:rPr>
          <w:rStyle w:val="1"/>
          <w:sz w:val="28"/>
          <w:szCs w:val="28"/>
        </w:rPr>
        <w:t xml:space="preserve"> :</w:t>
      </w:r>
      <w:proofErr w:type="gramEnd"/>
      <w:r>
        <w:rPr>
          <w:rStyle w:val="1"/>
          <w:sz w:val="28"/>
          <w:szCs w:val="28"/>
        </w:rPr>
        <w:t xml:space="preserve"> </w:t>
      </w:r>
      <w:hyperlink r:id="rId12" w:history="1">
        <w:r>
          <w:rPr>
            <w:rStyle w:val="a3"/>
            <w:sz w:val="28"/>
            <w:szCs w:val="28"/>
          </w:rPr>
          <w:t>http://zakon5.rada.gov.ua/laws/show/2026-14</w:t>
        </w:r>
      </w:hyperlink>
      <w:r>
        <w:rPr>
          <w:rStyle w:val="1"/>
          <w:sz w:val="28"/>
          <w:szCs w:val="28"/>
          <w:lang w:val="ru-RU"/>
        </w:rPr>
        <w:t>.</w:t>
      </w:r>
    </w:p>
    <w:p w:rsidR="00000000" w:rsidRDefault="006A1D61">
      <w:pPr>
        <w:pStyle w:val="a6"/>
        <w:numPr>
          <w:ilvl w:val="0"/>
          <w:numId w:val="2"/>
        </w:numPr>
        <w:shd w:val="clear" w:color="auto" w:fill="FFFFFF"/>
        <w:tabs>
          <w:tab w:val="left" w:pos="573"/>
        </w:tabs>
        <w:spacing w:line="360" w:lineRule="auto"/>
        <w:ind w:firstLine="850"/>
        <w:jc w:val="both"/>
        <w:rPr>
          <w:rStyle w:val="1"/>
          <w:sz w:val="28"/>
          <w:szCs w:val="28"/>
        </w:rPr>
      </w:pPr>
      <w:r>
        <w:rPr>
          <w:rStyle w:val="1"/>
          <w:sz w:val="28"/>
          <w:szCs w:val="28"/>
        </w:rPr>
        <w:t>Офіційний сайт Державної служби статистики України. Санаторно-курортні та оздоровчі заклади [</w:t>
      </w:r>
      <w:r>
        <w:rPr>
          <w:rStyle w:val="1"/>
          <w:sz w:val="28"/>
          <w:szCs w:val="28"/>
        </w:rPr>
        <w:t xml:space="preserve">Електронний ресурс]. </w:t>
      </w:r>
      <w:proofErr w:type="gramStart"/>
      <w:r>
        <w:rPr>
          <w:rStyle w:val="1"/>
          <w:sz w:val="28"/>
          <w:szCs w:val="28"/>
          <w:lang w:val="en-US"/>
        </w:rPr>
        <w:t>URL</w:t>
      </w:r>
      <w:r>
        <w:rPr>
          <w:rStyle w:val="1"/>
          <w:sz w:val="28"/>
          <w:szCs w:val="28"/>
        </w:rPr>
        <w:t xml:space="preserve"> :</w:t>
      </w:r>
      <w:proofErr w:type="gramEnd"/>
      <w:r>
        <w:rPr>
          <w:rStyle w:val="1"/>
          <w:sz w:val="28"/>
          <w:szCs w:val="28"/>
        </w:rPr>
        <w:t xml:space="preserve"> </w:t>
      </w:r>
      <w:hyperlink r:id="rId13" w:history="1">
        <w:r>
          <w:rPr>
            <w:rStyle w:val="a3"/>
            <w:sz w:val="28"/>
            <w:szCs w:val="28"/>
          </w:rPr>
          <w:t>http://www.ukrstat.gov.ua</w:t>
        </w:r>
      </w:hyperlink>
      <w:r>
        <w:rPr>
          <w:rStyle w:val="1"/>
          <w:sz w:val="28"/>
          <w:szCs w:val="28"/>
        </w:rPr>
        <w:t>.</w:t>
      </w:r>
    </w:p>
    <w:p w:rsidR="00000000" w:rsidRDefault="006A1D61">
      <w:pPr>
        <w:pStyle w:val="a6"/>
        <w:numPr>
          <w:ilvl w:val="0"/>
          <w:numId w:val="2"/>
        </w:numPr>
        <w:shd w:val="clear" w:color="auto" w:fill="FFFFFF"/>
        <w:tabs>
          <w:tab w:val="left" w:pos="573"/>
        </w:tabs>
        <w:spacing w:line="360" w:lineRule="auto"/>
        <w:ind w:firstLine="850"/>
        <w:jc w:val="both"/>
        <w:rPr>
          <w:rStyle w:val="1"/>
          <w:sz w:val="28"/>
          <w:szCs w:val="28"/>
        </w:rPr>
      </w:pPr>
      <w:r>
        <w:rPr>
          <w:rStyle w:val="1"/>
          <w:sz w:val="28"/>
          <w:szCs w:val="28"/>
        </w:rPr>
        <w:t xml:space="preserve">Чорненька Н. В. Організація туристичної індустрії [Електронний ресурс] : Навчальний посібник. Київ: </w:t>
      </w:r>
      <w:proofErr w:type="spellStart"/>
      <w:r>
        <w:rPr>
          <w:rStyle w:val="1"/>
          <w:sz w:val="28"/>
          <w:szCs w:val="28"/>
        </w:rPr>
        <w:t>Атіка</w:t>
      </w:r>
      <w:proofErr w:type="spellEnd"/>
      <w:r>
        <w:rPr>
          <w:rStyle w:val="1"/>
          <w:sz w:val="28"/>
          <w:szCs w:val="28"/>
        </w:rPr>
        <w:t xml:space="preserve">, 2006. 264 с. </w:t>
      </w:r>
      <w:proofErr w:type="gramStart"/>
      <w:r>
        <w:rPr>
          <w:rStyle w:val="1"/>
          <w:sz w:val="28"/>
          <w:szCs w:val="28"/>
          <w:lang w:val="en-US"/>
        </w:rPr>
        <w:t>URL</w:t>
      </w:r>
      <w:r>
        <w:rPr>
          <w:rStyle w:val="1"/>
          <w:sz w:val="28"/>
          <w:szCs w:val="28"/>
        </w:rPr>
        <w:t xml:space="preserve"> :</w:t>
      </w:r>
      <w:proofErr w:type="gramEnd"/>
      <w:r>
        <w:rPr>
          <w:rStyle w:val="1"/>
          <w:sz w:val="28"/>
          <w:szCs w:val="28"/>
        </w:rPr>
        <w:t xml:space="preserve"> </w:t>
      </w:r>
      <w:hyperlink r:id="rId14" w:history="1">
        <w:r>
          <w:rPr>
            <w:rStyle w:val="a3"/>
            <w:color w:val="000000"/>
            <w:sz w:val="28"/>
            <w:szCs w:val="28"/>
            <w:u w:val="none"/>
          </w:rPr>
          <w:t>http://tourism-book.com/pbooks/book-39/ua/chapter1935/</w:t>
        </w:r>
      </w:hyperlink>
      <w:r>
        <w:rPr>
          <w:rStyle w:val="1"/>
          <w:sz w:val="28"/>
          <w:szCs w:val="28"/>
        </w:rPr>
        <w:t>.</w:t>
      </w:r>
    </w:p>
    <w:p w:rsidR="00000000" w:rsidRDefault="006A1D61">
      <w:pPr>
        <w:numPr>
          <w:ilvl w:val="0"/>
          <w:numId w:val="2"/>
        </w:numPr>
        <w:tabs>
          <w:tab w:val="left" w:pos="0"/>
        </w:tabs>
        <w:spacing w:line="360" w:lineRule="auto"/>
        <w:jc w:val="both"/>
        <w:rPr>
          <w:rStyle w:val="1"/>
          <w:sz w:val="28"/>
          <w:szCs w:val="28"/>
        </w:rPr>
      </w:pPr>
      <w:r>
        <w:rPr>
          <w:rStyle w:val="1"/>
          <w:sz w:val="28"/>
          <w:szCs w:val="28"/>
        </w:rPr>
        <w:t xml:space="preserve">Воробйов Ю. М. Фінансове забезпечення розвитку санаторно-курортних закладів. </w:t>
      </w:r>
      <w:r>
        <w:rPr>
          <w:rStyle w:val="1"/>
          <w:i/>
          <w:sz w:val="28"/>
          <w:szCs w:val="28"/>
        </w:rPr>
        <w:t>Науковий вісник: Фінанси, банки, інвестиції</w:t>
      </w:r>
      <w:r>
        <w:rPr>
          <w:rStyle w:val="1"/>
          <w:sz w:val="28"/>
          <w:szCs w:val="28"/>
        </w:rPr>
        <w:t>. 2012. №3. С. 47.</w:t>
      </w:r>
    </w:p>
    <w:p w:rsidR="00000000" w:rsidRDefault="006A1D61">
      <w:pPr>
        <w:numPr>
          <w:ilvl w:val="0"/>
          <w:numId w:val="2"/>
        </w:numPr>
        <w:tabs>
          <w:tab w:val="left" w:pos="0"/>
        </w:tabs>
        <w:spacing w:line="360" w:lineRule="auto"/>
        <w:jc w:val="both"/>
        <w:rPr>
          <w:rStyle w:val="1"/>
          <w:sz w:val="28"/>
          <w:szCs w:val="28"/>
        </w:rPr>
      </w:pPr>
      <w:r>
        <w:rPr>
          <w:rStyle w:val="1"/>
          <w:sz w:val="28"/>
          <w:szCs w:val="28"/>
        </w:rPr>
        <w:t xml:space="preserve">Давидова О. Ю., </w:t>
      </w:r>
      <w:proofErr w:type="spellStart"/>
      <w:r>
        <w:rPr>
          <w:rStyle w:val="1"/>
          <w:sz w:val="28"/>
          <w:szCs w:val="28"/>
        </w:rPr>
        <w:t>Халіна</w:t>
      </w:r>
      <w:proofErr w:type="spellEnd"/>
      <w:r>
        <w:rPr>
          <w:rStyle w:val="1"/>
          <w:sz w:val="28"/>
          <w:szCs w:val="28"/>
        </w:rPr>
        <w:t xml:space="preserve"> </w:t>
      </w:r>
      <w:r>
        <w:rPr>
          <w:rStyle w:val="1"/>
          <w:sz w:val="28"/>
          <w:szCs w:val="28"/>
        </w:rPr>
        <w:t xml:space="preserve">І. В. Дослідження факторів, що впливають на туристський попит в Україні. </w:t>
      </w:r>
      <w:proofErr w:type="spellStart"/>
      <w:r>
        <w:rPr>
          <w:rStyle w:val="1"/>
          <w:i/>
          <w:sz w:val="28"/>
          <w:szCs w:val="28"/>
        </w:rPr>
        <w:t>Коммунальное</w:t>
      </w:r>
      <w:proofErr w:type="spellEnd"/>
      <w:r>
        <w:rPr>
          <w:rStyle w:val="1"/>
          <w:i/>
          <w:sz w:val="28"/>
          <w:szCs w:val="28"/>
        </w:rPr>
        <w:t xml:space="preserve"> </w:t>
      </w:r>
      <w:proofErr w:type="spellStart"/>
      <w:r>
        <w:rPr>
          <w:rStyle w:val="1"/>
          <w:i/>
          <w:sz w:val="28"/>
          <w:szCs w:val="28"/>
        </w:rPr>
        <w:t>хозяйство</w:t>
      </w:r>
      <w:proofErr w:type="spellEnd"/>
      <w:r>
        <w:rPr>
          <w:rStyle w:val="1"/>
          <w:i/>
          <w:sz w:val="28"/>
          <w:szCs w:val="28"/>
        </w:rPr>
        <w:t xml:space="preserve"> </w:t>
      </w:r>
      <w:proofErr w:type="spellStart"/>
      <w:r>
        <w:rPr>
          <w:rStyle w:val="1"/>
          <w:i/>
          <w:sz w:val="28"/>
          <w:szCs w:val="28"/>
        </w:rPr>
        <w:t>городов</w:t>
      </w:r>
      <w:proofErr w:type="spellEnd"/>
      <w:r>
        <w:rPr>
          <w:rStyle w:val="1"/>
          <w:sz w:val="28"/>
          <w:szCs w:val="28"/>
        </w:rPr>
        <w:t xml:space="preserve">: </w:t>
      </w:r>
      <w:proofErr w:type="spellStart"/>
      <w:r>
        <w:rPr>
          <w:rStyle w:val="1"/>
          <w:sz w:val="28"/>
          <w:szCs w:val="28"/>
        </w:rPr>
        <w:t>Науч.-техн</w:t>
      </w:r>
      <w:proofErr w:type="spellEnd"/>
      <w:r>
        <w:rPr>
          <w:rStyle w:val="1"/>
          <w:sz w:val="28"/>
          <w:szCs w:val="28"/>
        </w:rPr>
        <w:t xml:space="preserve">. </w:t>
      </w:r>
      <w:proofErr w:type="spellStart"/>
      <w:r>
        <w:rPr>
          <w:rStyle w:val="1"/>
          <w:sz w:val="28"/>
          <w:szCs w:val="28"/>
        </w:rPr>
        <w:t>сборник</w:t>
      </w:r>
      <w:proofErr w:type="spellEnd"/>
      <w:r>
        <w:rPr>
          <w:rStyle w:val="1"/>
          <w:sz w:val="28"/>
          <w:szCs w:val="28"/>
        </w:rPr>
        <w:t>. 2006. № 71. С. 372–376.</w:t>
      </w:r>
    </w:p>
    <w:p w:rsidR="00000000" w:rsidRDefault="006A1D61">
      <w:pPr>
        <w:numPr>
          <w:ilvl w:val="0"/>
          <w:numId w:val="2"/>
        </w:numPr>
        <w:tabs>
          <w:tab w:val="left" w:pos="0"/>
        </w:tabs>
        <w:spacing w:line="360" w:lineRule="auto"/>
        <w:jc w:val="both"/>
        <w:rPr>
          <w:rStyle w:val="1"/>
          <w:sz w:val="28"/>
          <w:szCs w:val="28"/>
        </w:rPr>
      </w:pPr>
      <w:r>
        <w:rPr>
          <w:rStyle w:val="1"/>
          <w:sz w:val="28"/>
          <w:szCs w:val="28"/>
        </w:rPr>
        <w:t>Несторенко Т. П. Принципи формування цін на послуги закладів санаторно-курортної сфери [Електронний ресурс</w:t>
      </w:r>
      <w:r>
        <w:rPr>
          <w:rStyle w:val="1"/>
          <w:sz w:val="28"/>
          <w:szCs w:val="28"/>
        </w:rPr>
        <w:t xml:space="preserve">]. </w:t>
      </w:r>
      <w:proofErr w:type="gramStart"/>
      <w:r>
        <w:rPr>
          <w:rStyle w:val="1"/>
          <w:sz w:val="28"/>
          <w:szCs w:val="28"/>
          <w:lang w:val="en-US"/>
        </w:rPr>
        <w:t>URL</w:t>
      </w:r>
      <w:r>
        <w:rPr>
          <w:rStyle w:val="1"/>
          <w:sz w:val="28"/>
          <w:szCs w:val="28"/>
        </w:rPr>
        <w:t xml:space="preserve"> :</w:t>
      </w:r>
      <w:proofErr w:type="gramEnd"/>
      <w:r>
        <w:rPr>
          <w:rStyle w:val="1"/>
          <w:sz w:val="28"/>
          <w:szCs w:val="28"/>
        </w:rPr>
        <w:t xml:space="preserve"> </w:t>
      </w:r>
      <w:hyperlink r:id="rId15" w:anchor="_blank" w:history="1">
        <w:r>
          <w:rPr>
            <w:rStyle w:val="a3"/>
            <w:color w:val="000000"/>
            <w:sz w:val="28"/>
            <w:szCs w:val="28"/>
            <w:u w:val="none"/>
          </w:rPr>
          <w:t>http://www.readera.org/article/pryentsyepye-formuvannjatsin-na-posluhye-zakladiv-sanatorno-kurortno</w:t>
        </w:r>
        <w:r>
          <w:rPr>
            <w:rStyle w:val="a3"/>
            <w:color w:val="000000"/>
            <w:sz w:val="28"/>
            <w:szCs w:val="28"/>
            <w:u w:val="none"/>
          </w:rPr>
          <w:t>ye-sferye-10162927.html</w:t>
        </w:r>
      </w:hyperlink>
      <w:r>
        <w:rPr>
          <w:rStyle w:val="1"/>
          <w:sz w:val="28"/>
          <w:szCs w:val="28"/>
        </w:rPr>
        <w:t>.</w:t>
      </w:r>
    </w:p>
    <w:p w:rsidR="00000000" w:rsidRDefault="006A1D61">
      <w:pPr>
        <w:numPr>
          <w:ilvl w:val="0"/>
          <w:numId w:val="2"/>
        </w:numPr>
        <w:tabs>
          <w:tab w:val="left" w:pos="0"/>
        </w:tabs>
        <w:spacing w:line="360" w:lineRule="auto"/>
        <w:jc w:val="both"/>
        <w:rPr>
          <w:sz w:val="28"/>
          <w:szCs w:val="28"/>
        </w:rPr>
      </w:pPr>
      <w:proofErr w:type="spellStart"/>
      <w:r>
        <w:rPr>
          <w:rStyle w:val="1"/>
          <w:sz w:val="28"/>
          <w:szCs w:val="28"/>
        </w:rPr>
        <w:t>Мігущенко</w:t>
      </w:r>
      <w:proofErr w:type="spellEnd"/>
      <w:r>
        <w:rPr>
          <w:rStyle w:val="1"/>
          <w:sz w:val="28"/>
          <w:szCs w:val="28"/>
        </w:rPr>
        <w:t xml:space="preserve"> Ю. В. Локальні туристично–рекреаційні комплекси як альтернативна модель активізації інвестиційної діяльності у туристичній галузі. </w:t>
      </w:r>
      <w:r>
        <w:rPr>
          <w:rStyle w:val="1"/>
          <w:i/>
          <w:sz w:val="28"/>
          <w:szCs w:val="28"/>
        </w:rPr>
        <w:t>Стратегічні пріоритети</w:t>
      </w:r>
      <w:r>
        <w:rPr>
          <w:rStyle w:val="1"/>
          <w:sz w:val="28"/>
          <w:szCs w:val="28"/>
        </w:rPr>
        <w:t>. 2008. №3(8). С. 168.</w:t>
      </w:r>
    </w:p>
    <w:p w:rsidR="00000000" w:rsidRDefault="006A1D61">
      <w:pPr>
        <w:numPr>
          <w:ilvl w:val="0"/>
          <w:numId w:val="2"/>
        </w:numPr>
        <w:shd w:val="clear" w:color="auto" w:fill="FFFFFF"/>
        <w:tabs>
          <w:tab w:val="left" w:pos="0"/>
        </w:tabs>
        <w:spacing w:line="360" w:lineRule="auto"/>
        <w:jc w:val="both"/>
        <w:rPr>
          <w:rStyle w:val="1"/>
          <w:rFonts w:eastAsia="Liberation Serif" w:cs="Liberation Serif"/>
          <w:sz w:val="28"/>
          <w:szCs w:val="28"/>
        </w:rPr>
      </w:pPr>
      <w:proofErr w:type="spellStart"/>
      <w:r>
        <w:rPr>
          <w:sz w:val="28"/>
          <w:szCs w:val="28"/>
        </w:rPr>
        <w:t>Герасименко</w:t>
      </w:r>
      <w:proofErr w:type="spellEnd"/>
      <w:r>
        <w:rPr>
          <w:sz w:val="28"/>
          <w:szCs w:val="28"/>
        </w:rPr>
        <w:t xml:space="preserve"> В. Г., </w:t>
      </w:r>
      <w:proofErr w:type="spellStart"/>
      <w:r>
        <w:rPr>
          <w:sz w:val="28"/>
          <w:szCs w:val="28"/>
        </w:rPr>
        <w:t>Галасюк</w:t>
      </w:r>
      <w:proofErr w:type="spellEnd"/>
      <w:r>
        <w:rPr>
          <w:sz w:val="28"/>
          <w:szCs w:val="28"/>
        </w:rPr>
        <w:t xml:space="preserve"> С. С. Організація</w:t>
      </w:r>
      <w:r>
        <w:rPr>
          <w:sz w:val="28"/>
          <w:szCs w:val="28"/>
        </w:rPr>
        <w:t xml:space="preserve"> надання туристичних послуг : навчальний посібник. Одеса : Атлант, 2014. 242 с.</w:t>
      </w:r>
    </w:p>
    <w:p w:rsidR="00000000" w:rsidRDefault="006A1D61">
      <w:pPr>
        <w:numPr>
          <w:ilvl w:val="0"/>
          <w:numId w:val="2"/>
        </w:numPr>
        <w:shd w:val="clear" w:color="auto" w:fill="FFFFFF"/>
        <w:tabs>
          <w:tab w:val="left" w:pos="0"/>
        </w:tabs>
        <w:spacing w:line="360" w:lineRule="auto"/>
        <w:jc w:val="both"/>
        <w:rPr>
          <w:rStyle w:val="1"/>
          <w:rFonts w:eastAsia="Liberation Serif" w:cs="Liberation Serif"/>
          <w:sz w:val="28"/>
          <w:szCs w:val="28"/>
        </w:rPr>
      </w:pPr>
      <w:r>
        <w:rPr>
          <w:rStyle w:val="1"/>
          <w:rFonts w:eastAsia="Liberation Serif" w:cs="Liberation Serif"/>
          <w:sz w:val="28"/>
          <w:szCs w:val="28"/>
        </w:rPr>
        <w:t xml:space="preserve"> </w:t>
      </w:r>
      <w:proofErr w:type="spellStart"/>
      <w:r>
        <w:rPr>
          <w:rStyle w:val="1"/>
          <w:sz w:val="28"/>
          <w:szCs w:val="28"/>
        </w:rPr>
        <w:t>Велединский</w:t>
      </w:r>
      <w:proofErr w:type="spellEnd"/>
      <w:r>
        <w:rPr>
          <w:rStyle w:val="1"/>
          <w:sz w:val="28"/>
          <w:szCs w:val="28"/>
        </w:rPr>
        <w:t xml:space="preserve"> B.C. </w:t>
      </w:r>
      <w:proofErr w:type="spellStart"/>
      <w:r>
        <w:rPr>
          <w:rStyle w:val="1"/>
          <w:sz w:val="28"/>
          <w:szCs w:val="28"/>
        </w:rPr>
        <w:t>Туристический</w:t>
      </w:r>
      <w:proofErr w:type="spellEnd"/>
      <w:r>
        <w:rPr>
          <w:rStyle w:val="1"/>
          <w:sz w:val="28"/>
          <w:szCs w:val="28"/>
        </w:rPr>
        <w:t xml:space="preserve"> </w:t>
      </w:r>
      <w:proofErr w:type="spellStart"/>
      <w:r>
        <w:rPr>
          <w:rStyle w:val="1"/>
          <w:sz w:val="28"/>
          <w:szCs w:val="28"/>
        </w:rPr>
        <w:t>рынок</w:t>
      </w:r>
      <w:proofErr w:type="spellEnd"/>
      <w:r>
        <w:rPr>
          <w:rStyle w:val="1"/>
          <w:sz w:val="28"/>
          <w:szCs w:val="28"/>
        </w:rPr>
        <w:t xml:space="preserve"> </w:t>
      </w:r>
      <w:proofErr w:type="spellStart"/>
      <w:r>
        <w:rPr>
          <w:rStyle w:val="1"/>
          <w:sz w:val="28"/>
          <w:szCs w:val="28"/>
        </w:rPr>
        <w:t>сегодня</w:t>
      </w:r>
      <w:proofErr w:type="spellEnd"/>
      <w:r>
        <w:rPr>
          <w:rStyle w:val="1"/>
          <w:sz w:val="28"/>
          <w:szCs w:val="28"/>
        </w:rPr>
        <w:t xml:space="preserve">: </w:t>
      </w:r>
      <w:proofErr w:type="spellStart"/>
      <w:r>
        <w:rPr>
          <w:rStyle w:val="1"/>
          <w:sz w:val="28"/>
          <w:szCs w:val="28"/>
        </w:rPr>
        <w:t>тенденции</w:t>
      </w:r>
      <w:proofErr w:type="spellEnd"/>
      <w:r>
        <w:rPr>
          <w:rStyle w:val="1"/>
          <w:sz w:val="28"/>
          <w:szCs w:val="28"/>
        </w:rPr>
        <w:t xml:space="preserve"> и </w:t>
      </w:r>
      <w:proofErr w:type="spellStart"/>
      <w:r>
        <w:rPr>
          <w:rStyle w:val="1"/>
          <w:sz w:val="28"/>
          <w:szCs w:val="28"/>
        </w:rPr>
        <w:t>перспективы</w:t>
      </w:r>
      <w:proofErr w:type="spellEnd"/>
      <w:r>
        <w:rPr>
          <w:rStyle w:val="1"/>
          <w:sz w:val="28"/>
          <w:szCs w:val="28"/>
        </w:rPr>
        <w:t xml:space="preserve">. </w:t>
      </w:r>
      <w:r>
        <w:rPr>
          <w:rStyle w:val="1"/>
          <w:i/>
          <w:sz w:val="28"/>
          <w:szCs w:val="28"/>
        </w:rPr>
        <w:t xml:space="preserve">Туризм: практика, </w:t>
      </w:r>
      <w:proofErr w:type="spellStart"/>
      <w:r>
        <w:rPr>
          <w:rStyle w:val="1"/>
          <w:i/>
          <w:sz w:val="28"/>
          <w:szCs w:val="28"/>
        </w:rPr>
        <w:t>проблемы</w:t>
      </w:r>
      <w:proofErr w:type="spellEnd"/>
      <w:r>
        <w:rPr>
          <w:rStyle w:val="1"/>
          <w:i/>
          <w:sz w:val="28"/>
          <w:szCs w:val="28"/>
        </w:rPr>
        <w:t xml:space="preserve">, </w:t>
      </w:r>
      <w:proofErr w:type="spellStart"/>
      <w:r>
        <w:rPr>
          <w:rStyle w:val="1"/>
          <w:i/>
          <w:sz w:val="28"/>
          <w:szCs w:val="28"/>
        </w:rPr>
        <w:t>перспективы</w:t>
      </w:r>
      <w:proofErr w:type="spellEnd"/>
      <w:r>
        <w:rPr>
          <w:rStyle w:val="1"/>
          <w:sz w:val="28"/>
          <w:szCs w:val="28"/>
        </w:rPr>
        <w:t>. 2007. №4. С.10-11.</w:t>
      </w:r>
    </w:p>
    <w:p w:rsidR="00000000" w:rsidRDefault="006A1D61">
      <w:pPr>
        <w:numPr>
          <w:ilvl w:val="0"/>
          <w:numId w:val="2"/>
        </w:numPr>
        <w:shd w:val="clear" w:color="auto" w:fill="FFFFFF"/>
        <w:spacing w:line="360" w:lineRule="auto"/>
        <w:jc w:val="both"/>
        <w:rPr>
          <w:rStyle w:val="1"/>
          <w:sz w:val="28"/>
          <w:szCs w:val="28"/>
        </w:rPr>
      </w:pPr>
      <w:r>
        <w:rPr>
          <w:rStyle w:val="1"/>
          <w:rFonts w:eastAsia="Liberation Serif" w:cs="Liberation Serif"/>
          <w:sz w:val="28"/>
          <w:szCs w:val="28"/>
        </w:rPr>
        <w:t xml:space="preserve"> </w:t>
      </w:r>
      <w:proofErr w:type="spellStart"/>
      <w:r>
        <w:rPr>
          <w:rStyle w:val="1"/>
          <w:sz w:val="28"/>
          <w:szCs w:val="28"/>
        </w:rPr>
        <w:t>Воронкова</w:t>
      </w:r>
      <w:proofErr w:type="spellEnd"/>
      <w:r>
        <w:rPr>
          <w:rStyle w:val="1"/>
          <w:sz w:val="28"/>
          <w:szCs w:val="28"/>
        </w:rPr>
        <w:t xml:space="preserve"> Л.П. Туризм, </w:t>
      </w:r>
      <w:proofErr w:type="spellStart"/>
      <w:r>
        <w:rPr>
          <w:rStyle w:val="1"/>
          <w:sz w:val="28"/>
          <w:szCs w:val="28"/>
        </w:rPr>
        <w:t>гостеприимство</w:t>
      </w:r>
      <w:proofErr w:type="spellEnd"/>
      <w:r>
        <w:rPr>
          <w:rStyle w:val="1"/>
          <w:sz w:val="28"/>
          <w:szCs w:val="28"/>
        </w:rPr>
        <w:t xml:space="preserve">, </w:t>
      </w:r>
      <w:proofErr w:type="spellStart"/>
      <w:r>
        <w:rPr>
          <w:rStyle w:val="1"/>
          <w:sz w:val="28"/>
          <w:szCs w:val="28"/>
        </w:rPr>
        <w:t>серв</w:t>
      </w:r>
      <w:r>
        <w:rPr>
          <w:rStyle w:val="1"/>
          <w:sz w:val="28"/>
          <w:szCs w:val="28"/>
        </w:rPr>
        <w:t>ис</w:t>
      </w:r>
      <w:proofErr w:type="spellEnd"/>
      <w:r>
        <w:rPr>
          <w:rStyle w:val="1"/>
          <w:sz w:val="28"/>
          <w:szCs w:val="28"/>
        </w:rPr>
        <w:t xml:space="preserve">. </w:t>
      </w:r>
      <w:proofErr w:type="spellStart"/>
      <w:r>
        <w:rPr>
          <w:rStyle w:val="1"/>
          <w:sz w:val="28"/>
          <w:szCs w:val="28"/>
        </w:rPr>
        <w:t>Донецк</w:t>
      </w:r>
      <w:proofErr w:type="spellEnd"/>
      <w:r>
        <w:rPr>
          <w:rStyle w:val="1"/>
          <w:sz w:val="28"/>
          <w:szCs w:val="28"/>
        </w:rPr>
        <w:t xml:space="preserve"> : Аспект Пресс, 2002. 367 с.</w:t>
      </w:r>
    </w:p>
    <w:p w:rsidR="00000000" w:rsidRDefault="006A1D61">
      <w:pPr>
        <w:numPr>
          <w:ilvl w:val="0"/>
          <w:numId w:val="2"/>
        </w:numPr>
        <w:shd w:val="clear" w:color="auto" w:fill="FFFFFF"/>
        <w:spacing w:line="360" w:lineRule="auto"/>
        <w:jc w:val="both"/>
        <w:rPr>
          <w:rStyle w:val="1"/>
          <w:rFonts w:eastAsia="Liberation Serif" w:cs="Liberation Serif"/>
          <w:sz w:val="28"/>
          <w:szCs w:val="28"/>
        </w:rPr>
      </w:pPr>
      <w:proofErr w:type="spellStart"/>
      <w:r>
        <w:rPr>
          <w:rStyle w:val="1"/>
          <w:sz w:val="28"/>
          <w:szCs w:val="28"/>
        </w:rPr>
        <w:lastRenderedPageBreak/>
        <w:t>Кудашева</w:t>
      </w:r>
      <w:proofErr w:type="spellEnd"/>
      <w:r>
        <w:rPr>
          <w:rStyle w:val="1"/>
          <w:sz w:val="28"/>
          <w:szCs w:val="28"/>
        </w:rPr>
        <w:t xml:space="preserve"> Н.З. Роль </w:t>
      </w:r>
      <w:proofErr w:type="spellStart"/>
      <w:r>
        <w:rPr>
          <w:rStyle w:val="1"/>
          <w:sz w:val="28"/>
          <w:szCs w:val="28"/>
        </w:rPr>
        <w:t>туристско-рекреационного</w:t>
      </w:r>
      <w:proofErr w:type="spellEnd"/>
      <w:r>
        <w:rPr>
          <w:rStyle w:val="1"/>
          <w:sz w:val="28"/>
          <w:szCs w:val="28"/>
        </w:rPr>
        <w:t xml:space="preserve"> </w:t>
      </w:r>
      <w:proofErr w:type="spellStart"/>
      <w:r>
        <w:rPr>
          <w:rStyle w:val="1"/>
          <w:sz w:val="28"/>
          <w:szCs w:val="28"/>
        </w:rPr>
        <w:t>потенциала</w:t>
      </w:r>
      <w:proofErr w:type="spellEnd"/>
      <w:r>
        <w:rPr>
          <w:rStyle w:val="1"/>
          <w:sz w:val="28"/>
          <w:szCs w:val="28"/>
        </w:rPr>
        <w:t xml:space="preserve"> в </w:t>
      </w:r>
      <w:proofErr w:type="spellStart"/>
      <w:r>
        <w:rPr>
          <w:rStyle w:val="1"/>
          <w:sz w:val="28"/>
          <w:szCs w:val="28"/>
        </w:rPr>
        <w:t>социально-экономическом</w:t>
      </w:r>
      <w:proofErr w:type="spellEnd"/>
      <w:r>
        <w:rPr>
          <w:rStyle w:val="1"/>
          <w:sz w:val="28"/>
          <w:szCs w:val="28"/>
        </w:rPr>
        <w:t xml:space="preserve"> </w:t>
      </w:r>
      <w:proofErr w:type="spellStart"/>
      <w:r>
        <w:rPr>
          <w:rStyle w:val="1"/>
          <w:sz w:val="28"/>
          <w:szCs w:val="28"/>
        </w:rPr>
        <w:t>развитии</w:t>
      </w:r>
      <w:proofErr w:type="spellEnd"/>
      <w:r>
        <w:rPr>
          <w:rStyle w:val="1"/>
          <w:sz w:val="28"/>
          <w:szCs w:val="28"/>
        </w:rPr>
        <w:t xml:space="preserve"> </w:t>
      </w:r>
      <w:proofErr w:type="spellStart"/>
      <w:r>
        <w:rPr>
          <w:rStyle w:val="1"/>
          <w:sz w:val="28"/>
          <w:szCs w:val="28"/>
        </w:rPr>
        <w:t>региона</w:t>
      </w:r>
      <w:proofErr w:type="spellEnd"/>
      <w:r>
        <w:rPr>
          <w:rStyle w:val="1"/>
          <w:sz w:val="28"/>
          <w:szCs w:val="28"/>
        </w:rPr>
        <w:t xml:space="preserve">. </w:t>
      </w:r>
      <w:proofErr w:type="spellStart"/>
      <w:r>
        <w:rPr>
          <w:rStyle w:val="1"/>
          <w:i/>
          <w:sz w:val="28"/>
          <w:szCs w:val="28"/>
        </w:rPr>
        <w:t>Актуальные</w:t>
      </w:r>
      <w:proofErr w:type="spellEnd"/>
      <w:r>
        <w:rPr>
          <w:rStyle w:val="1"/>
          <w:i/>
          <w:sz w:val="28"/>
          <w:szCs w:val="28"/>
        </w:rPr>
        <w:t xml:space="preserve"> </w:t>
      </w:r>
      <w:proofErr w:type="spellStart"/>
      <w:r>
        <w:rPr>
          <w:rStyle w:val="1"/>
          <w:i/>
          <w:sz w:val="28"/>
          <w:szCs w:val="28"/>
        </w:rPr>
        <w:t>вопросы</w:t>
      </w:r>
      <w:proofErr w:type="spellEnd"/>
      <w:r>
        <w:rPr>
          <w:rStyle w:val="1"/>
          <w:i/>
          <w:sz w:val="28"/>
          <w:szCs w:val="28"/>
        </w:rPr>
        <w:t xml:space="preserve"> </w:t>
      </w:r>
      <w:proofErr w:type="spellStart"/>
      <w:r>
        <w:rPr>
          <w:rStyle w:val="1"/>
          <w:i/>
          <w:sz w:val="28"/>
          <w:szCs w:val="28"/>
        </w:rPr>
        <w:t>экономических</w:t>
      </w:r>
      <w:proofErr w:type="spellEnd"/>
      <w:r>
        <w:rPr>
          <w:rStyle w:val="1"/>
          <w:i/>
          <w:sz w:val="28"/>
          <w:szCs w:val="28"/>
        </w:rPr>
        <w:t xml:space="preserve"> наук</w:t>
      </w:r>
      <w:r>
        <w:rPr>
          <w:rStyle w:val="1"/>
          <w:sz w:val="28"/>
          <w:szCs w:val="28"/>
        </w:rPr>
        <w:t>.  2015. №7. С.99-102.</w:t>
      </w:r>
    </w:p>
    <w:p w:rsidR="00000000" w:rsidRDefault="006A1D61">
      <w:pPr>
        <w:numPr>
          <w:ilvl w:val="0"/>
          <w:numId w:val="2"/>
        </w:numPr>
        <w:shd w:val="clear" w:color="auto" w:fill="FFFFFF"/>
        <w:spacing w:line="360" w:lineRule="auto"/>
        <w:jc w:val="both"/>
        <w:rPr>
          <w:rStyle w:val="1"/>
          <w:rFonts w:eastAsia="Liberation Serif" w:cs="Liberation Serif"/>
          <w:sz w:val="28"/>
          <w:szCs w:val="28"/>
        </w:rPr>
      </w:pPr>
      <w:r>
        <w:rPr>
          <w:rStyle w:val="1"/>
          <w:rFonts w:eastAsia="Liberation Serif" w:cs="Liberation Serif"/>
          <w:sz w:val="28"/>
          <w:szCs w:val="28"/>
        </w:rPr>
        <w:t xml:space="preserve"> </w:t>
      </w:r>
      <w:proofErr w:type="spellStart"/>
      <w:r>
        <w:rPr>
          <w:rStyle w:val="1"/>
          <w:sz w:val="28"/>
          <w:szCs w:val="28"/>
        </w:rPr>
        <w:t>Магійович</w:t>
      </w:r>
      <w:proofErr w:type="spellEnd"/>
      <w:r>
        <w:rPr>
          <w:rStyle w:val="1"/>
          <w:sz w:val="28"/>
          <w:szCs w:val="28"/>
        </w:rPr>
        <w:t xml:space="preserve"> Р.І., </w:t>
      </w:r>
      <w:proofErr w:type="spellStart"/>
      <w:r>
        <w:rPr>
          <w:rStyle w:val="1"/>
          <w:sz w:val="28"/>
          <w:szCs w:val="28"/>
        </w:rPr>
        <w:t>Пилип'як</w:t>
      </w:r>
      <w:proofErr w:type="spellEnd"/>
      <w:r>
        <w:rPr>
          <w:rStyle w:val="1"/>
          <w:sz w:val="28"/>
          <w:szCs w:val="28"/>
        </w:rPr>
        <w:t xml:space="preserve"> О.В., </w:t>
      </w:r>
      <w:proofErr w:type="spellStart"/>
      <w:r>
        <w:rPr>
          <w:rStyle w:val="1"/>
          <w:sz w:val="28"/>
          <w:szCs w:val="28"/>
        </w:rPr>
        <w:t>Шкрібинець</w:t>
      </w:r>
      <w:proofErr w:type="spellEnd"/>
      <w:r>
        <w:rPr>
          <w:rStyle w:val="1"/>
          <w:sz w:val="28"/>
          <w:szCs w:val="28"/>
        </w:rPr>
        <w:t xml:space="preserve"> О.О. Розвиток </w:t>
      </w:r>
      <w:r>
        <w:rPr>
          <w:rStyle w:val="1"/>
          <w:sz w:val="28"/>
          <w:szCs w:val="28"/>
        </w:rPr>
        <w:t xml:space="preserve">туристично-рекреаційного комплексу в західному регіоні [Електронний ресурс] / Р.І. </w:t>
      </w:r>
      <w:proofErr w:type="spellStart"/>
      <w:r>
        <w:rPr>
          <w:rStyle w:val="1"/>
          <w:sz w:val="28"/>
          <w:szCs w:val="28"/>
        </w:rPr>
        <w:t>Магійович</w:t>
      </w:r>
      <w:proofErr w:type="spellEnd"/>
      <w:r>
        <w:rPr>
          <w:rStyle w:val="1"/>
          <w:sz w:val="28"/>
          <w:szCs w:val="28"/>
        </w:rPr>
        <w:t xml:space="preserve">, // </w:t>
      </w:r>
      <w:r>
        <w:rPr>
          <w:rStyle w:val="1"/>
          <w:i/>
          <w:sz w:val="28"/>
          <w:szCs w:val="28"/>
        </w:rPr>
        <w:t>Науковий вісник НЛТУ України</w:t>
      </w:r>
      <w:r>
        <w:rPr>
          <w:rStyle w:val="1"/>
          <w:sz w:val="28"/>
          <w:szCs w:val="28"/>
        </w:rPr>
        <w:t xml:space="preserve">. 2008. №18.7. С.164-169. </w:t>
      </w:r>
      <w:proofErr w:type="gramStart"/>
      <w:r>
        <w:rPr>
          <w:rStyle w:val="1"/>
          <w:sz w:val="28"/>
          <w:szCs w:val="28"/>
          <w:lang w:val="en-US"/>
        </w:rPr>
        <w:t>URL</w:t>
      </w:r>
      <w:r>
        <w:rPr>
          <w:rStyle w:val="1"/>
          <w:sz w:val="28"/>
          <w:szCs w:val="28"/>
        </w:rPr>
        <w:t xml:space="preserve"> :</w:t>
      </w:r>
      <w:proofErr w:type="gramEnd"/>
      <w:r>
        <w:rPr>
          <w:rStyle w:val="1"/>
          <w:sz w:val="28"/>
          <w:szCs w:val="28"/>
        </w:rPr>
        <w:t xml:space="preserve"> http://tourlib.net/statti_ukr/magiyovych.htm.</w:t>
      </w:r>
    </w:p>
    <w:p w:rsidR="00000000" w:rsidRDefault="006A1D61">
      <w:pPr>
        <w:numPr>
          <w:ilvl w:val="0"/>
          <w:numId w:val="2"/>
        </w:numPr>
        <w:shd w:val="clear" w:color="auto" w:fill="FFFFFF"/>
        <w:spacing w:line="360" w:lineRule="auto"/>
        <w:jc w:val="both"/>
        <w:rPr>
          <w:rStyle w:val="1"/>
          <w:rFonts w:eastAsia="Liberation Serif" w:cs="Liberation Serif"/>
          <w:sz w:val="28"/>
          <w:szCs w:val="28"/>
        </w:rPr>
      </w:pPr>
      <w:r>
        <w:rPr>
          <w:rStyle w:val="1"/>
          <w:rFonts w:eastAsia="Liberation Serif" w:cs="Liberation Serif"/>
          <w:sz w:val="28"/>
          <w:szCs w:val="28"/>
        </w:rPr>
        <w:t xml:space="preserve"> </w:t>
      </w:r>
      <w:r>
        <w:rPr>
          <w:rStyle w:val="1"/>
          <w:sz w:val="28"/>
          <w:szCs w:val="28"/>
        </w:rPr>
        <w:t xml:space="preserve">Севастьянова С.А. </w:t>
      </w:r>
      <w:proofErr w:type="spellStart"/>
      <w:r>
        <w:rPr>
          <w:rStyle w:val="1"/>
          <w:sz w:val="28"/>
          <w:szCs w:val="28"/>
        </w:rPr>
        <w:t>Региональное</w:t>
      </w:r>
      <w:proofErr w:type="spellEnd"/>
      <w:r>
        <w:rPr>
          <w:rStyle w:val="1"/>
          <w:sz w:val="28"/>
          <w:szCs w:val="28"/>
        </w:rPr>
        <w:t xml:space="preserve"> </w:t>
      </w:r>
      <w:proofErr w:type="spellStart"/>
      <w:r>
        <w:rPr>
          <w:rStyle w:val="1"/>
          <w:sz w:val="28"/>
          <w:szCs w:val="28"/>
        </w:rPr>
        <w:t>планирование</w:t>
      </w:r>
      <w:proofErr w:type="spellEnd"/>
      <w:r>
        <w:rPr>
          <w:rStyle w:val="1"/>
          <w:sz w:val="28"/>
          <w:szCs w:val="28"/>
        </w:rPr>
        <w:t xml:space="preserve"> </w:t>
      </w:r>
      <w:proofErr w:type="spellStart"/>
      <w:r>
        <w:rPr>
          <w:rStyle w:val="1"/>
          <w:sz w:val="28"/>
          <w:szCs w:val="28"/>
        </w:rPr>
        <w:t>развития</w:t>
      </w:r>
      <w:proofErr w:type="spellEnd"/>
      <w:r>
        <w:rPr>
          <w:rStyle w:val="1"/>
          <w:sz w:val="28"/>
          <w:szCs w:val="28"/>
        </w:rPr>
        <w:t xml:space="preserve"> </w:t>
      </w:r>
      <w:proofErr w:type="spellStart"/>
      <w:r>
        <w:rPr>
          <w:rStyle w:val="1"/>
          <w:sz w:val="28"/>
          <w:szCs w:val="28"/>
        </w:rPr>
        <w:t>туризма</w:t>
      </w:r>
      <w:proofErr w:type="spellEnd"/>
      <w:r>
        <w:rPr>
          <w:rStyle w:val="1"/>
          <w:sz w:val="28"/>
          <w:szCs w:val="28"/>
        </w:rPr>
        <w:t xml:space="preserve"> и </w:t>
      </w:r>
      <w:proofErr w:type="spellStart"/>
      <w:r>
        <w:rPr>
          <w:rStyle w:val="1"/>
          <w:sz w:val="28"/>
          <w:szCs w:val="28"/>
        </w:rPr>
        <w:t>гостиничного</w:t>
      </w:r>
      <w:proofErr w:type="spellEnd"/>
      <w:r>
        <w:rPr>
          <w:rStyle w:val="1"/>
          <w:sz w:val="28"/>
          <w:szCs w:val="28"/>
        </w:rPr>
        <w:t xml:space="preserve"> </w:t>
      </w:r>
      <w:proofErr w:type="spellStart"/>
      <w:r>
        <w:rPr>
          <w:rStyle w:val="1"/>
          <w:sz w:val="28"/>
          <w:szCs w:val="28"/>
        </w:rPr>
        <w:t>хозяйства</w:t>
      </w:r>
      <w:proofErr w:type="spellEnd"/>
      <w:r>
        <w:rPr>
          <w:rStyle w:val="1"/>
          <w:sz w:val="28"/>
          <w:szCs w:val="28"/>
        </w:rPr>
        <w:t xml:space="preserve">: </w:t>
      </w:r>
      <w:proofErr w:type="spellStart"/>
      <w:r>
        <w:rPr>
          <w:rStyle w:val="1"/>
          <w:sz w:val="28"/>
          <w:szCs w:val="28"/>
        </w:rPr>
        <w:t>учебное</w:t>
      </w:r>
      <w:proofErr w:type="spellEnd"/>
      <w:r>
        <w:rPr>
          <w:rStyle w:val="1"/>
          <w:sz w:val="28"/>
          <w:szCs w:val="28"/>
        </w:rPr>
        <w:t xml:space="preserve"> </w:t>
      </w:r>
      <w:proofErr w:type="spellStart"/>
      <w:r>
        <w:rPr>
          <w:rStyle w:val="1"/>
          <w:sz w:val="28"/>
          <w:szCs w:val="28"/>
        </w:rPr>
        <w:t>пособие</w:t>
      </w:r>
      <w:proofErr w:type="spellEnd"/>
      <w:r>
        <w:rPr>
          <w:rStyle w:val="1"/>
          <w:sz w:val="28"/>
          <w:szCs w:val="28"/>
        </w:rPr>
        <w:t xml:space="preserve">. </w:t>
      </w:r>
      <w:proofErr w:type="spellStart"/>
      <w:r>
        <w:rPr>
          <w:rStyle w:val="1"/>
          <w:sz w:val="28"/>
          <w:szCs w:val="28"/>
        </w:rPr>
        <w:t>Донецк</w:t>
      </w:r>
      <w:proofErr w:type="spellEnd"/>
      <w:r>
        <w:rPr>
          <w:rStyle w:val="1"/>
          <w:sz w:val="28"/>
          <w:szCs w:val="28"/>
        </w:rPr>
        <w:t xml:space="preserve"> : КНОРУС, 2007. 310 с.</w:t>
      </w:r>
    </w:p>
    <w:p w:rsidR="00000000" w:rsidRDefault="006A1D61">
      <w:pPr>
        <w:numPr>
          <w:ilvl w:val="0"/>
          <w:numId w:val="2"/>
        </w:numPr>
        <w:shd w:val="clear" w:color="auto" w:fill="FFFFFF"/>
        <w:spacing w:line="360" w:lineRule="auto"/>
        <w:jc w:val="both"/>
        <w:rPr>
          <w:rStyle w:val="1"/>
          <w:rFonts w:eastAsia="Liberation Serif" w:cs="Liberation Serif"/>
          <w:sz w:val="28"/>
          <w:szCs w:val="28"/>
        </w:rPr>
      </w:pPr>
      <w:r>
        <w:rPr>
          <w:rStyle w:val="1"/>
          <w:rFonts w:eastAsia="Liberation Serif" w:cs="Liberation Serif"/>
          <w:sz w:val="28"/>
          <w:szCs w:val="28"/>
        </w:rPr>
        <w:t xml:space="preserve"> </w:t>
      </w:r>
      <w:proofErr w:type="spellStart"/>
      <w:r>
        <w:rPr>
          <w:rStyle w:val="1"/>
          <w:sz w:val="28"/>
          <w:szCs w:val="28"/>
        </w:rPr>
        <w:t>Чудновский</w:t>
      </w:r>
      <w:proofErr w:type="spellEnd"/>
      <w:r>
        <w:rPr>
          <w:rStyle w:val="1"/>
          <w:sz w:val="28"/>
          <w:szCs w:val="28"/>
        </w:rPr>
        <w:t xml:space="preserve"> А.Д., Жукова М.А. Менеджмент </w:t>
      </w:r>
      <w:proofErr w:type="spellStart"/>
      <w:r>
        <w:rPr>
          <w:rStyle w:val="1"/>
          <w:sz w:val="28"/>
          <w:szCs w:val="28"/>
        </w:rPr>
        <w:t>туризма</w:t>
      </w:r>
      <w:proofErr w:type="spellEnd"/>
      <w:r>
        <w:rPr>
          <w:rStyle w:val="1"/>
          <w:sz w:val="28"/>
          <w:szCs w:val="28"/>
        </w:rPr>
        <w:t xml:space="preserve">. </w:t>
      </w:r>
      <w:proofErr w:type="spellStart"/>
      <w:r>
        <w:rPr>
          <w:rStyle w:val="1"/>
          <w:sz w:val="28"/>
          <w:szCs w:val="28"/>
        </w:rPr>
        <w:t>Донецк</w:t>
      </w:r>
      <w:proofErr w:type="spellEnd"/>
      <w:r>
        <w:rPr>
          <w:rStyle w:val="1"/>
          <w:sz w:val="28"/>
          <w:szCs w:val="28"/>
        </w:rPr>
        <w:t xml:space="preserve"> : </w:t>
      </w:r>
      <w:proofErr w:type="spellStart"/>
      <w:r>
        <w:rPr>
          <w:rStyle w:val="1"/>
          <w:sz w:val="28"/>
          <w:szCs w:val="28"/>
        </w:rPr>
        <w:t>Финансы</w:t>
      </w:r>
      <w:proofErr w:type="spellEnd"/>
      <w:r>
        <w:rPr>
          <w:rStyle w:val="1"/>
          <w:sz w:val="28"/>
          <w:szCs w:val="28"/>
        </w:rPr>
        <w:t xml:space="preserve"> и статистика, 2002. 356 с.</w:t>
      </w:r>
    </w:p>
    <w:p w:rsidR="00000000" w:rsidRDefault="006A1D61">
      <w:pPr>
        <w:numPr>
          <w:ilvl w:val="0"/>
          <w:numId w:val="2"/>
        </w:numPr>
        <w:shd w:val="clear" w:color="auto" w:fill="FFFFFF"/>
        <w:spacing w:line="360" w:lineRule="auto"/>
        <w:jc w:val="both"/>
        <w:rPr>
          <w:rStyle w:val="1"/>
          <w:sz w:val="28"/>
          <w:szCs w:val="28"/>
        </w:rPr>
      </w:pPr>
      <w:r>
        <w:rPr>
          <w:rStyle w:val="1"/>
          <w:rFonts w:eastAsia="Liberation Serif" w:cs="Liberation Serif"/>
          <w:sz w:val="28"/>
          <w:szCs w:val="28"/>
        </w:rPr>
        <w:t xml:space="preserve"> </w:t>
      </w:r>
      <w:r>
        <w:rPr>
          <w:rStyle w:val="1"/>
          <w:bCs/>
          <w:sz w:val="28"/>
          <w:szCs w:val="28"/>
        </w:rPr>
        <w:t>КАБІНЕТ МІНІСТРІВ УКРАЇНИ РОЗПОРЯДЖЕННЯ від 16 березня 2017 р. № 168-р Київ Про</w:t>
      </w:r>
      <w:r>
        <w:rPr>
          <w:rStyle w:val="1"/>
          <w:bCs/>
          <w:sz w:val="28"/>
          <w:szCs w:val="28"/>
        </w:rPr>
        <w:t xml:space="preserve"> схвалення Стратегії розвитку туризму та курортів на період до 2026 року. </w:t>
      </w:r>
      <w:proofErr w:type="gramStart"/>
      <w:r>
        <w:rPr>
          <w:rStyle w:val="1"/>
          <w:sz w:val="28"/>
          <w:szCs w:val="28"/>
          <w:lang w:val="en-US"/>
        </w:rPr>
        <w:t>URL</w:t>
      </w:r>
      <w:r>
        <w:rPr>
          <w:rStyle w:val="1"/>
          <w:sz w:val="28"/>
          <w:szCs w:val="28"/>
        </w:rPr>
        <w:t xml:space="preserve"> :</w:t>
      </w:r>
      <w:proofErr w:type="gramEnd"/>
      <w:r>
        <w:rPr>
          <w:rStyle w:val="1"/>
          <w:bCs/>
          <w:sz w:val="28"/>
          <w:szCs w:val="28"/>
        </w:rPr>
        <w:t xml:space="preserve"> </w:t>
      </w:r>
      <w:hyperlink r:id="rId16" w:anchor="_blank" w:history="1">
        <w:r>
          <w:rPr>
            <w:rStyle w:val="a3"/>
          </w:rPr>
          <w:t>http://zakon168.rada.gov.ua/laws/show/</w:t>
        </w:r>
      </w:hyperlink>
      <w:r>
        <w:rPr>
          <w:rStyle w:val="a3"/>
          <w:color w:val="000000"/>
          <w:sz w:val="28"/>
          <w:szCs w:val="28"/>
          <w:u w:val="none"/>
        </w:rPr>
        <w:t>.</w:t>
      </w:r>
    </w:p>
    <w:p w:rsidR="00000000" w:rsidRDefault="006A1D61">
      <w:pPr>
        <w:numPr>
          <w:ilvl w:val="0"/>
          <w:numId w:val="2"/>
        </w:numPr>
        <w:tabs>
          <w:tab w:val="left" w:pos="0"/>
        </w:tabs>
        <w:spacing w:line="360" w:lineRule="auto"/>
        <w:jc w:val="both"/>
        <w:rPr>
          <w:rStyle w:val="1"/>
          <w:sz w:val="28"/>
          <w:szCs w:val="28"/>
        </w:rPr>
      </w:pPr>
      <w:proofErr w:type="spellStart"/>
      <w:r>
        <w:rPr>
          <w:rStyle w:val="1"/>
          <w:sz w:val="28"/>
          <w:szCs w:val="28"/>
        </w:rPr>
        <w:t>Зятковський</w:t>
      </w:r>
      <w:proofErr w:type="spellEnd"/>
      <w:r>
        <w:rPr>
          <w:rStyle w:val="1"/>
          <w:sz w:val="28"/>
          <w:szCs w:val="28"/>
        </w:rPr>
        <w:t xml:space="preserve"> І. В. Фінансове забезпечення діяльності підприємств : моног</w:t>
      </w:r>
      <w:r>
        <w:rPr>
          <w:rStyle w:val="1"/>
          <w:sz w:val="28"/>
          <w:szCs w:val="28"/>
        </w:rPr>
        <w:t>рафія. Тернопіль : Економічна думка, 2000. 229 с.</w:t>
      </w:r>
    </w:p>
    <w:p w:rsidR="00000000" w:rsidRDefault="006A1D61">
      <w:pPr>
        <w:numPr>
          <w:ilvl w:val="0"/>
          <w:numId w:val="2"/>
        </w:numPr>
        <w:tabs>
          <w:tab w:val="left" w:pos="0"/>
        </w:tabs>
        <w:spacing w:line="360" w:lineRule="auto"/>
        <w:jc w:val="both"/>
        <w:rPr>
          <w:rStyle w:val="1"/>
          <w:szCs w:val="28"/>
        </w:rPr>
      </w:pPr>
      <w:r>
        <w:rPr>
          <w:rStyle w:val="1"/>
          <w:sz w:val="28"/>
          <w:szCs w:val="28"/>
        </w:rPr>
        <w:t xml:space="preserve">Гуменюк В. В. Тенденції податкового регулювання ринку санаторно-курортних послуг в Україні. </w:t>
      </w:r>
      <w:r>
        <w:rPr>
          <w:rStyle w:val="1"/>
          <w:i/>
          <w:sz w:val="28"/>
          <w:szCs w:val="28"/>
        </w:rPr>
        <w:t>Економіка розвитку</w:t>
      </w:r>
      <w:r>
        <w:rPr>
          <w:rStyle w:val="1"/>
          <w:sz w:val="28"/>
          <w:szCs w:val="28"/>
        </w:rPr>
        <w:t>. 2014. № 3. С. 18-24.</w:t>
      </w:r>
    </w:p>
    <w:p w:rsidR="00000000" w:rsidRDefault="006A1D61">
      <w:pPr>
        <w:pStyle w:val="aa"/>
        <w:numPr>
          <w:ilvl w:val="0"/>
          <w:numId w:val="2"/>
        </w:numPr>
        <w:tabs>
          <w:tab w:val="left" w:pos="0"/>
          <w:tab w:val="left" w:pos="1134"/>
        </w:tabs>
        <w:spacing w:line="360" w:lineRule="auto"/>
        <w:jc w:val="both"/>
        <w:rPr>
          <w:rStyle w:val="1"/>
          <w:bCs/>
          <w:szCs w:val="28"/>
        </w:rPr>
      </w:pPr>
      <w:proofErr w:type="spellStart"/>
      <w:r>
        <w:rPr>
          <w:rStyle w:val="1"/>
          <w:szCs w:val="28"/>
        </w:rPr>
        <w:t>Андрес</w:t>
      </w:r>
      <w:proofErr w:type="spellEnd"/>
      <w:r>
        <w:rPr>
          <w:rStyle w:val="1"/>
          <w:szCs w:val="28"/>
        </w:rPr>
        <w:t xml:space="preserve"> Г.О. Розвиток культурного туризму – перспективний напрямок у справ</w:t>
      </w:r>
      <w:r>
        <w:rPr>
          <w:rStyle w:val="1"/>
          <w:szCs w:val="28"/>
        </w:rPr>
        <w:t xml:space="preserve">і збереження культурної спадщини України. </w:t>
      </w:r>
      <w:r>
        <w:rPr>
          <w:rStyle w:val="1"/>
          <w:i/>
          <w:szCs w:val="28"/>
        </w:rPr>
        <w:t>Український центр культурних досліджень</w:t>
      </w:r>
      <w:r>
        <w:rPr>
          <w:rStyle w:val="1"/>
          <w:szCs w:val="28"/>
        </w:rPr>
        <w:t xml:space="preserve">, 1994-2010 рр./ Офіційний сайт [Електронний ресурс]. </w:t>
      </w:r>
      <w:proofErr w:type="gramStart"/>
      <w:r>
        <w:rPr>
          <w:rStyle w:val="1"/>
          <w:szCs w:val="28"/>
          <w:lang w:val="en-US"/>
        </w:rPr>
        <w:t>URL</w:t>
      </w:r>
      <w:r>
        <w:rPr>
          <w:rStyle w:val="1"/>
          <w:szCs w:val="28"/>
          <w:lang w:val="ru-RU"/>
        </w:rPr>
        <w:t xml:space="preserve"> </w:t>
      </w:r>
      <w:r>
        <w:rPr>
          <w:rStyle w:val="1"/>
          <w:szCs w:val="28"/>
        </w:rPr>
        <w:t>:</w:t>
      </w:r>
      <w:proofErr w:type="gramEnd"/>
      <w:r>
        <w:rPr>
          <w:rStyle w:val="1"/>
          <w:szCs w:val="28"/>
        </w:rPr>
        <w:t xml:space="preserve"> </w:t>
      </w:r>
      <w:hyperlink r:id="rId17" w:history="1">
        <w:r>
          <w:rPr>
            <w:rStyle w:val="a3"/>
            <w:szCs w:val="28"/>
          </w:rPr>
          <w:t>http://www.culturalstudies.in.ua/knigi_6_2.php</w:t>
        </w:r>
      </w:hyperlink>
      <w:r>
        <w:rPr>
          <w:rStyle w:val="1"/>
          <w:szCs w:val="28"/>
        </w:rPr>
        <w:t>.</w:t>
      </w:r>
    </w:p>
    <w:p w:rsidR="00000000" w:rsidRDefault="006A1D61">
      <w:pPr>
        <w:numPr>
          <w:ilvl w:val="0"/>
          <w:numId w:val="2"/>
        </w:numPr>
        <w:tabs>
          <w:tab w:val="left" w:pos="0"/>
        </w:tabs>
        <w:spacing w:line="360" w:lineRule="auto"/>
        <w:jc w:val="both"/>
        <w:rPr>
          <w:rStyle w:val="1"/>
          <w:rFonts w:eastAsia="Times New Roman"/>
          <w:bCs/>
          <w:sz w:val="28"/>
          <w:szCs w:val="28"/>
        </w:rPr>
      </w:pPr>
      <w:r>
        <w:rPr>
          <w:rStyle w:val="1"/>
          <w:rFonts w:eastAsia="Times New Roman"/>
          <w:bCs/>
          <w:sz w:val="28"/>
          <w:szCs w:val="28"/>
        </w:rPr>
        <w:t>Шапо</w:t>
      </w:r>
      <w:r>
        <w:rPr>
          <w:rStyle w:val="1"/>
          <w:rFonts w:eastAsia="Times New Roman"/>
          <w:bCs/>
          <w:sz w:val="28"/>
          <w:szCs w:val="28"/>
        </w:rPr>
        <w:t>вал М.І. Менеджмент якості. Київ : Знання, 2003. 475 с.</w:t>
      </w:r>
    </w:p>
    <w:p w:rsidR="00000000" w:rsidRDefault="006A1D61">
      <w:pPr>
        <w:numPr>
          <w:ilvl w:val="0"/>
          <w:numId w:val="2"/>
        </w:numPr>
        <w:tabs>
          <w:tab w:val="left" w:pos="0"/>
          <w:tab w:val="left" w:pos="1134"/>
        </w:tabs>
        <w:spacing w:line="360" w:lineRule="auto"/>
        <w:jc w:val="both"/>
        <w:rPr>
          <w:rStyle w:val="1"/>
          <w:sz w:val="28"/>
          <w:szCs w:val="28"/>
        </w:rPr>
      </w:pPr>
      <w:proofErr w:type="spellStart"/>
      <w:r>
        <w:rPr>
          <w:rStyle w:val="1"/>
          <w:rFonts w:eastAsia="Times New Roman"/>
          <w:bCs/>
          <w:sz w:val="28"/>
          <w:szCs w:val="28"/>
        </w:rPr>
        <w:t>Системы</w:t>
      </w:r>
      <w:proofErr w:type="spellEnd"/>
      <w:r>
        <w:rPr>
          <w:rStyle w:val="1"/>
          <w:rFonts w:eastAsia="Times New Roman"/>
          <w:bCs/>
          <w:sz w:val="28"/>
          <w:szCs w:val="28"/>
        </w:rPr>
        <w:t xml:space="preserve"> </w:t>
      </w:r>
      <w:proofErr w:type="spellStart"/>
      <w:r>
        <w:rPr>
          <w:rStyle w:val="1"/>
          <w:rFonts w:eastAsia="Times New Roman"/>
          <w:bCs/>
          <w:sz w:val="28"/>
          <w:szCs w:val="28"/>
        </w:rPr>
        <w:t>менеджмента</w:t>
      </w:r>
      <w:proofErr w:type="spellEnd"/>
      <w:r>
        <w:rPr>
          <w:rStyle w:val="1"/>
          <w:rFonts w:eastAsia="Times New Roman"/>
          <w:bCs/>
          <w:sz w:val="28"/>
          <w:szCs w:val="28"/>
        </w:rPr>
        <w:t xml:space="preserve"> </w:t>
      </w:r>
      <w:proofErr w:type="spellStart"/>
      <w:r>
        <w:rPr>
          <w:rStyle w:val="1"/>
          <w:rFonts w:eastAsia="Times New Roman"/>
          <w:bCs/>
          <w:sz w:val="28"/>
          <w:szCs w:val="28"/>
        </w:rPr>
        <w:t>качества</w:t>
      </w:r>
      <w:proofErr w:type="spellEnd"/>
      <w:r>
        <w:rPr>
          <w:rStyle w:val="1"/>
          <w:rFonts w:eastAsia="Times New Roman"/>
          <w:bCs/>
          <w:sz w:val="28"/>
          <w:szCs w:val="28"/>
        </w:rPr>
        <w:t xml:space="preserve">. </w:t>
      </w:r>
      <w:proofErr w:type="spellStart"/>
      <w:r>
        <w:rPr>
          <w:rStyle w:val="1"/>
          <w:rFonts w:eastAsia="Times New Roman"/>
          <w:bCs/>
          <w:sz w:val="28"/>
          <w:szCs w:val="28"/>
        </w:rPr>
        <w:t>Основные</w:t>
      </w:r>
      <w:proofErr w:type="spellEnd"/>
      <w:r>
        <w:rPr>
          <w:rStyle w:val="1"/>
          <w:rFonts w:eastAsia="Times New Roman"/>
          <w:bCs/>
          <w:sz w:val="28"/>
          <w:szCs w:val="28"/>
        </w:rPr>
        <w:t xml:space="preserve"> </w:t>
      </w:r>
      <w:proofErr w:type="spellStart"/>
      <w:r>
        <w:rPr>
          <w:rStyle w:val="1"/>
          <w:rFonts w:eastAsia="Times New Roman"/>
          <w:bCs/>
          <w:sz w:val="28"/>
          <w:szCs w:val="28"/>
        </w:rPr>
        <w:t>положения</w:t>
      </w:r>
      <w:proofErr w:type="spellEnd"/>
      <w:r>
        <w:rPr>
          <w:rStyle w:val="1"/>
          <w:rFonts w:eastAsia="Times New Roman"/>
          <w:bCs/>
          <w:sz w:val="28"/>
          <w:szCs w:val="28"/>
        </w:rPr>
        <w:t xml:space="preserve"> и </w:t>
      </w:r>
      <w:proofErr w:type="spellStart"/>
      <w:r>
        <w:rPr>
          <w:rStyle w:val="1"/>
          <w:rFonts w:eastAsia="Times New Roman"/>
          <w:bCs/>
          <w:sz w:val="28"/>
          <w:szCs w:val="28"/>
        </w:rPr>
        <w:t>словарь</w:t>
      </w:r>
      <w:proofErr w:type="spellEnd"/>
      <w:r>
        <w:rPr>
          <w:rStyle w:val="1"/>
          <w:rFonts w:eastAsia="Times New Roman"/>
          <w:bCs/>
          <w:sz w:val="28"/>
          <w:szCs w:val="28"/>
        </w:rPr>
        <w:t xml:space="preserve"> [Електронний ресурс]. </w:t>
      </w:r>
      <w:proofErr w:type="gramStart"/>
      <w:r>
        <w:rPr>
          <w:rStyle w:val="1"/>
          <w:rFonts w:eastAsia="Times New Roman"/>
          <w:bCs/>
          <w:sz w:val="28"/>
          <w:szCs w:val="28"/>
          <w:lang w:val="en-US"/>
        </w:rPr>
        <w:t xml:space="preserve">URL </w:t>
      </w:r>
      <w:r>
        <w:rPr>
          <w:rStyle w:val="1"/>
          <w:rFonts w:eastAsia="Times New Roman"/>
          <w:bCs/>
          <w:sz w:val="28"/>
          <w:szCs w:val="28"/>
        </w:rPr>
        <w:t>:</w:t>
      </w:r>
      <w:proofErr w:type="gramEnd"/>
      <w:r>
        <w:rPr>
          <w:rStyle w:val="1"/>
          <w:rFonts w:eastAsia="Times New Roman"/>
          <w:bCs/>
          <w:sz w:val="28"/>
          <w:szCs w:val="28"/>
        </w:rPr>
        <w:t xml:space="preserve"> http://www.iso.org/.</w:t>
      </w:r>
    </w:p>
    <w:p w:rsidR="00000000" w:rsidRDefault="006A1D61">
      <w:pPr>
        <w:numPr>
          <w:ilvl w:val="0"/>
          <w:numId w:val="2"/>
        </w:numPr>
        <w:tabs>
          <w:tab w:val="left" w:pos="0"/>
        </w:tabs>
        <w:spacing w:line="360" w:lineRule="auto"/>
        <w:jc w:val="both"/>
        <w:rPr>
          <w:rStyle w:val="1"/>
          <w:sz w:val="28"/>
          <w:szCs w:val="28"/>
        </w:rPr>
      </w:pPr>
      <w:r>
        <w:rPr>
          <w:rStyle w:val="1"/>
          <w:sz w:val="28"/>
          <w:szCs w:val="28"/>
        </w:rPr>
        <w:t>Андропов О.М. Стан рекреаційного комплексу України</w:t>
      </w:r>
      <w:r>
        <w:rPr>
          <w:rStyle w:val="1"/>
          <w:sz w:val="28"/>
          <w:szCs w:val="28"/>
          <w:lang w:val="ru-RU"/>
        </w:rPr>
        <w:t>.</w:t>
      </w:r>
      <w:r>
        <w:rPr>
          <w:rStyle w:val="1"/>
          <w:sz w:val="28"/>
          <w:szCs w:val="28"/>
        </w:rPr>
        <w:t xml:space="preserve"> </w:t>
      </w:r>
      <w:r>
        <w:rPr>
          <w:rStyle w:val="1"/>
          <w:i/>
          <w:sz w:val="28"/>
          <w:szCs w:val="28"/>
        </w:rPr>
        <w:t>Економіка і Екологія</w:t>
      </w:r>
      <w:r>
        <w:rPr>
          <w:rStyle w:val="1"/>
          <w:sz w:val="28"/>
          <w:szCs w:val="28"/>
        </w:rPr>
        <w:t>, 2005, № 24. С. 25–</w:t>
      </w:r>
      <w:r>
        <w:rPr>
          <w:rStyle w:val="1"/>
          <w:sz w:val="28"/>
          <w:szCs w:val="28"/>
        </w:rPr>
        <w:t>26</w:t>
      </w:r>
    </w:p>
    <w:p w:rsidR="00000000" w:rsidRDefault="006A1D61">
      <w:pPr>
        <w:numPr>
          <w:ilvl w:val="0"/>
          <w:numId w:val="2"/>
        </w:numPr>
        <w:tabs>
          <w:tab w:val="left" w:pos="0"/>
        </w:tabs>
        <w:spacing w:line="360" w:lineRule="auto"/>
        <w:jc w:val="both"/>
        <w:rPr>
          <w:rStyle w:val="1"/>
          <w:sz w:val="28"/>
          <w:szCs w:val="28"/>
        </w:rPr>
      </w:pPr>
      <w:proofErr w:type="spellStart"/>
      <w:r>
        <w:rPr>
          <w:rStyle w:val="1"/>
          <w:sz w:val="28"/>
          <w:szCs w:val="28"/>
        </w:rPr>
        <w:t>Бабарицька</w:t>
      </w:r>
      <w:proofErr w:type="spellEnd"/>
      <w:r>
        <w:rPr>
          <w:rStyle w:val="1"/>
          <w:sz w:val="28"/>
          <w:szCs w:val="28"/>
        </w:rPr>
        <w:t xml:space="preserve"> В.К., Малиновська О.Ю. Менеджмент туризму. </w:t>
      </w:r>
      <w:proofErr w:type="spellStart"/>
      <w:r>
        <w:rPr>
          <w:rStyle w:val="1"/>
          <w:sz w:val="28"/>
          <w:szCs w:val="28"/>
        </w:rPr>
        <w:t>Туроперейтинг</w:t>
      </w:r>
      <w:proofErr w:type="spellEnd"/>
      <w:r>
        <w:rPr>
          <w:rStyle w:val="1"/>
          <w:sz w:val="28"/>
          <w:szCs w:val="28"/>
        </w:rPr>
        <w:t xml:space="preserve">. Київ : </w:t>
      </w:r>
      <w:proofErr w:type="spellStart"/>
      <w:r>
        <w:rPr>
          <w:rStyle w:val="1"/>
          <w:sz w:val="28"/>
          <w:szCs w:val="28"/>
        </w:rPr>
        <w:t>Альтерпрес</w:t>
      </w:r>
      <w:proofErr w:type="spellEnd"/>
      <w:r>
        <w:rPr>
          <w:rStyle w:val="1"/>
          <w:sz w:val="28"/>
          <w:szCs w:val="28"/>
        </w:rPr>
        <w:t>, 2004. 437 с.</w:t>
      </w:r>
    </w:p>
    <w:p w:rsidR="00000000" w:rsidRDefault="006A1D61">
      <w:pPr>
        <w:widowControl w:val="0"/>
        <w:numPr>
          <w:ilvl w:val="0"/>
          <w:numId w:val="2"/>
        </w:numPr>
        <w:tabs>
          <w:tab w:val="left" w:pos="0"/>
        </w:tabs>
        <w:spacing w:line="360" w:lineRule="auto"/>
        <w:jc w:val="both"/>
        <w:rPr>
          <w:rStyle w:val="1"/>
          <w:szCs w:val="28"/>
        </w:rPr>
      </w:pPr>
      <w:proofErr w:type="spellStart"/>
      <w:r>
        <w:rPr>
          <w:rStyle w:val="1"/>
          <w:sz w:val="28"/>
          <w:szCs w:val="28"/>
        </w:rPr>
        <w:lastRenderedPageBreak/>
        <w:t>Бадіон</w:t>
      </w:r>
      <w:proofErr w:type="spellEnd"/>
      <w:r>
        <w:rPr>
          <w:rStyle w:val="1"/>
          <w:sz w:val="28"/>
          <w:szCs w:val="28"/>
        </w:rPr>
        <w:t xml:space="preserve"> О.П., Дігтяр Ю.М. Стежками Північного Приазов’я. Путівник. Запоріжжя : Поліграф, 2002. 254 с.</w:t>
      </w:r>
    </w:p>
    <w:p w:rsidR="00000000" w:rsidRDefault="006A1D61">
      <w:pPr>
        <w:pStyle w:val="aa"/>
        <w:numPr>
          <w:ilvl w:val="0"/>
          <w:numId w:val="2"/>
        </w:numPr>
        <w:shd w:val="clear" w:color="auto" w:fill="FFFFFF"/>
        <w:tabs>
          <w:tab w:val="left" w:pos="0"/>
          <w:tab w:val="left" w:pos="1134"/>
        </w:tabs>
        <w:spacing w:line="360" w:lineRule="auto"/>
        <w:jc w:val="both"/>
        <w:rPr>
          <w:rStyle w:val="1"/>
          <w:rFonts w:eastAsia="Liberation Serif" w:cs="Liberation Serif"/>
          <w:szCs w:val="28"/>
        </w:rPr>
      </w:pPr>
      <w:proofErr w:type="spellStart"/>
      <w:r>
        <w:rPr>
          <w:rStyle w:val="1"/>
          <w:szCs w:val="28"/>
        </w:rPr>
        <w:t>Захожай</w:t>
      </w:r>
      <w:proofErr w:type="spellEnd"/>
      <w:r>
        <w:rPr>
          <w:rStyle w:val="1"/>
          <w:szCs w:val="28"/>
        </w:rPr>
        <w:t xml:space="preserve"> В.Б., </w:t>
      </w:r>
      <w:proofErr w:type="spellStart"/>
      <w:r>
        <w:rPr>
          <w:rStyle w:val="1"/>
          <w:szCs w:val="28"/>
        </w:rPr>
        <w:t>Салухіна</w:t>
      </w:r>
      <w:proofErr w:type="spellEnd"/>
      <w:r>
        <w:rPr>
          <w:rStyle w:val="1"/>
          <w:szCs w:val="28"/>
        </w:rPr>
        <w:t xml:space="preserve"> Н.Г., </w:t>
      </w:r>
      <w:proofErr w:type="spellStart"/>
      <w:r>
        <w:rPr>
          <w:rStyle w:val="1"/>
          <w:szCs w:val="28"/>
        </w:rPr>
        <w:t>Язвінська</w:t>
      </w:r>
      <w:proofErr w:type="spellEnd"/>
      <w:r>
        <w:rPr>
          <w:rStyle w:val="1"/>
          <w:szCs w:val="28"/>
        </w:rPr>
        <w:t xml:space="preserve"> О.М., Чорний</w:t>
      </w:r>
      <w:r>
        <w:rPr>
          <w:rStyle w:val="1"/>
          <w:szCs w:val="28"/>
        </w:rPr>
        <w:t xml:space="preserve"> А.Ю. Управління якістю: </w:t>
      </w:r>
      <w:proofErr w:type="spellStart"/>
      <w:r>
        <w:rPr>
          <w:rStyle w:val="1"/>
          <w:szCs w:val="28"/>
        </w:rPr>
        <w:t>навч</w:t>
      </w:r>
      <w:proofErr w:type="spellEnd"/>
      <w:r>
        <w:rPr>
          <w:rStyle w:val="1"/>
          <w:szCs w:val="28"/>
        </w:rPr>
        <w:t xml:space="preserve">. </w:t>
      </w:r>
      <w:proofErr w:type="spellStart"/>
      <w:r>
        <w:rPr>
          <w:rStyle w:val="1"/>
          <w:szCs w:val="28"/>
        </w:rPr>
        <w:t>посіб</w:t>
      </w:r>
      <w:proofErr w:type="spellEnd"/>
      <w:r>
        <w:rPr>
          <w:rStyle w:val="1"/>
          <w:szCs w:val="28"/>
        </w:rPr>
        <w:t xml:space="preserve">. для </w:t>
      </w:r>
      <w:proofErr w:type="spellStart"/>
      <w:r>
        <w:rPr>
          <w:rStyle w:val="1"/>
          <w:szCs w:val="28"/>
        </w:rPr>
        <w:t>студ</w:t>
      </w:r>
      <w:proofErr w:type="spellEnd"/>
      <w:r>
        <w:rPr>
          <w:rStyle w:val="1"/>
          <w:szCs w:val="28"/>
        </w:rPr>
        <w:t xml:space="preserve">. </w:t>
      </w:r>
      <w:proofErr w:type="spellStart"/>
      <w:r>
        <w:rPr>
          <w:rStyle w:val="1"/>
          <w:szCs w:val="28"/>
        </w:rPr>
        <w:t>вищ</w:t>
      </w:r>
      <w:proofErr w:type="spellEnd"/>
      <w:r>
        <w:rPr>
          <w:rStyle w:val="1"/>
          <w:szCs w:val="28"/>
        </w:rPr>
        <w:t xml:space="preserve">. </w:t>
      </w:r>
      <w:proofErr w:type="spellStart"/>
      <w:r>
        <w:rPr>
          <w:rStyle w:val="1"/>
          <w:szCs w:val="28"/>
        </w:rPr>
        <w:t>навч</w:t>
      </w:r>
      <w:proofErr w:type="spellEnd"/>
      <w:r>
        <w:rPr>
          <w:rStyle w:val="1"/>
          <w:szCs w:val="28"/>
        </w:rPr>
        <w:t xml:space="preserve">. </w:t>
      </w:r>
      <w:proofErr w:type="spellStart"/>
      <w:r>
        <w:rPr>
          <w:rStyle w:val="1"/>
          <w:szCs w:val="28"/>
        </w:rPr>
        <w:t>закл</w:t>
      </w:r>
      <w:proofErr w:type="spellEnd"/>
      <w:r>
        <w:rPr>
          <w:rStyle w:val="1"/>
          <w:szCs w:val="28"/>
        </w:rPr>
        <w:t>. Київ: Персонал, 2011. 936 с.</w:t>
      </w:r>
    </w:p>
    <w:p w:rsidR="00000000" w:rsidRDefault="006A1D61">
      <w:pPr>
        <w:numPr>
          <w:ilvl w:val="0"/>
          <w:numId w:val="2"/>
        </w:numPr>
        <w:shd w:val="clear" w:color="auto" w:fill="FFFFFF"/>
        <w:spacing w:line="360" w:lineRule="auto"/>
        <w:jc w:val="both"/>
        <w:rPr>
          <w:rStyle w:val="1"/>
          <w:sz w:val="28"/>
          <w:szCs w:val="28"/>
        </w:rPr>
      </w:pPr>
      <w:r>
        <w:rPr>
          <w:rStyle w:val="1"/>
          <w:rFonts w:eastAsia="Liberation Serif" w:cs="Liberation Serif"/>
          <w:sz w:val="28"/>
          <w:szCs w:val="28"/>
        </w:rPr>
        <w:t xml:space="preserve"> </w:t>
      </w:r>
      <w:proofErr w:type="spellStart"/>
      <w:r>
        <w:rPr>
          <w:rStyle w:val="1"/>
          <w:rFonts w:eastAsia="Times New Roman"/>
          <w:sz w:val="28"/>
          <w:szCs w:val="28"/>
        </w:rPr>
        <w:t>Кібанов</w:t>
      </w:r>
      <w:proofErr w:type="spellEnd"/>
      <w:r>
        <w:rPr>
          <w:rStyle w:val="1"/>
          <w:rFonts w:eastAsia="Times New Roman"/>
          <w:sz w:val="28"/>
          <w:szCs w:val="28"/>
        </w:rPr>
        <w:t xml:space="preserve"> А. Я. Оцінка економічної ефективності удосконалення управління підприємством. </w:t>
      </w:r>
      <w:proofErr w:type="spellStart"/>
      <w:r>
        <w:rPr>
          <w:rStyle w:val="1"/>
          <w:rFonts w:eastAsia="Times New Roman"/>
          <w:sz w:val="28"/>
          <w:szCs w:val="28"/>
        </w:rPr>
        <w:t>Донецк</w:t>
      </w:r>
      <w:proofErr w:type="spellEnd"/>
      <w:r>
        <w:rPr>
          <w:rStyle w:val="1"/>
          <w:rFonts w:eastAsia="Times New Roman"/>
          <w:sz w:val="28"/>
          <w:szCs w:val="28"/>
        </w:rPr>
        <w:t xml:space="preserve"> : </w:t>
      </w:r>
      <w:proofErr w:type="spellStart"/>
      <w:r>
        <w:rPr>
          <w:rStyle w:val="1"/>
          <w:rFonts w:eastAsia="Times New Roman"/>
          <w:sz w:val="28"/>
          <w:szCs w:val="28"/>
        </w:rPr>
        <w:t>Інфра</w:t>
      </w:r>
      <w:proofErr w:type="spellEnd"/>
      <w:r>
        <w:rPr>
          <w:rStyle w:val="1"/>
          <w:rFonts w:eastAsia="Times New Roman"/>
          <w:sz w:val="28"/>
          <w:szCs w:val="28"/>
        </w:rPr>
        <w:t>, 2009. 342 с.</w:t>
      </w:r>
    </w:p>
    <w:p w:rsidR="00000000" w:rsidRDefault="006A1D61">
      <w:pPr>
        <w:numPr>
          <w:ilvl w:val="0"/>
          <w:numId w:val="2"/>
        </w:numPr>
        <w:tabs>
          <w:tab w:val="left" w:pos="0"/>
        </w:tabs>
        <w:spacing w:line="360" w:lineRule="auto"/>
        <w:jc w:val="both"/>
        <w:rPr>
          <w:rStyle w:val="1"/>
          <w:rFonts w:eastAsia="Liberation Serif" w:cs="Liberation Serif"/>
          <w:sz w:val="28"/>
          <w:szCs w:val="28"/>
        </w:rPr>
      </w:pPr>
      <w:proofErr w:type="spellStart"/>
      <w:r>
        <w:rPr>
          <w:rStyle w:val="1"/>
          <w:sz w:val="28"/>
          <w:szCs w:val="28"/>
        </w:rPr>
        <w:t>Бейдик</w:t>
      </w:r>
      <w:proofErr w:type="spellEnd"/>
      <w:r>
        <w:rPr>
          <w:rStyle w:val="1"/>
          <w:sz w:val="28"/>
          <w:szCs w:val="28"/>
        </w:rPr>
        <w:t xml:space="preserve"> О.О. Словник–довідник з географії туриз</w:t>
      </w:r>
      <w:r>
        <w:rPr>
          <w:rStyle w:val="1"/>
          <w:sz w:val="28"/>
          <w:szCs w:val="28"/>
        </w:rPr>
        <w:t xml:space="preserve">му, </w:t>
      </w:r>
      <w:proofErr w:type="spellStart"/>
      <w:r>
        <w:rPr>
          <w:rStyle w:val="1"/>
          <w:sz w:val="28"/>
          <w:szCs w:val="28"/>
        </w:rPr>
        <w:t>рекреалогії</w:t>
      </w:r>
      <w:proofErr w:type="spellEnd"/>
      <w:r>
        <w:rPr>
          <w:rStyle w:val="1"/>
          <w:sz w:val="28"/>
          <w:szCs w:val="28"/>
        </w:rPr>
        <w:t xml:space="preserve"> та рекреаційної географії. Київ : Палітра, 1997. 130 с.</w:t>
      </w:r>
    </w:p>
    <w:p w:rsidR="00000000" w:rsidRDefault="006A1D61">
      <w:pPr>
        <w:numPr>
          <w:ilvl w:val="0"/>
          <w:numId w:val="2"/>
        </w:numPr>
        <w:tabs>
          <w:tab w:val="left" w:pos="0"/>
        </w:tabs>
        <w:spacing w:line="360" w:lineRule="auto"/>
        <w:jc w:val="both"/>
        <w:rPr>
          <w:rStyle w:val="1"/>
          <w:sz w:val="28"/>
          <w:szCs w:val="28"/>
        </w:rPr>
      </w:pPr>
      <w:r>
        <w:rPr>
          <w:rStyle w:val="1"/>
          <w:rFonts w:eastAsia="Liberation Serif" w:cs="Liberation Serif"/>
          <w:sz w:val="28"/>
          <w:szCs w:val="28"/>
        </w:rPr>
        <w:t xml:space="preserve"> </w:t>
      </w:r>
      <w:proofErr w:type="spellStart"/>
      <w:r>
        <w:rPr>
          <w:rStyle w:val="1"/>
          <w:sz w:val="28"/>
          <w:szCs w:val="28"/>
        </w:rPr>
        <w:t>Биржаков</w:t>
      </w:r>
      <w:proofErr w:type="spellEnd"/>
      <w:r>
        <w:rPr>
          <w:rStyle w:val="1"/>
          <w:sz w:val="28"/>
          <w:szCs w:val="28"/>
        </w:rPr>
        <w:t xml:space="preserve"> М.Б. </w:t>
      </w:r>
      <w:proofErr w:type="spellStart"/>
      <w:r>
        <w:rPr>
          <w:rStyle w:val="1"/>
          <w:sz w:val="28"/>
          <w:szCs w:val="28"/>
        </w:rPr>
        <w:t>Введение</w:t>
      </w:r>
      <w:proofErr w:type="spellEnd"/>
      <w:r>
        <w:rPr>
          <w:rStyle w:val="1"/>
          <w:sz w:val="28"/>
          <w:szCs w:val="28"/>
        </w:rPr>
        <w:t xml:space="preserve"> в туризм: </w:t>
      </w:r>
      <w:proofErr w:type="spellStart"/>
      <w:r>
        <w:rPr>
          <w:rStyle w:val="1"/>
          <w:sz w:val="28"/>
          <w:szCs w:val="28"/>
        </w:rPr>
        <w:t>Учебник</w:t>
      </w:r>
      <w:proofErr w:type="spellEnd"/>
      <w:r>
        <w:rPr>
          <w:rStyle w:val="1"/>
          <w:sz w:val="28"/>
          <w:szCs w:val="28"/>
        </w:rPr>
        <w:t xml:space="preserve"> для </w:t>
      </w:r>
      <w:proofErr w:type="spellStart"/>
      <w:r>
        <w:rPr>
          <w:rStyle w:val="1"/>
          <w:sz w:val="28"/>
          <w:szCs w:val="28"/>
        </w:rPr>
        <w:t>студентов</w:t>
      </w:r>
      <w:proofErr w:type="spellEnd"/>
      <w:r>
        <w:rPr>
          <w:rStyle w:val="1"/>
          <w:sz w:val="28"/>
          <w:szCs w:val="28"/>
        </w:rPr>
        <w:t xml:space="preserve"> </w:t>
      </w:r>
      <w:proofErr w:type="spellStart"/>
      <w:r>
        <w:rPr>
          <w:rStyle w:val="1"/>
          <w:sz w:val="28"/>
          <w:szCs w:val="28"/>
        </w:rPr>
        <w:t>высших</w:t>
      </w:r>
      <w:proofErr w:type="spellEnd"/>
      <w:r>
        <w:rPr>
          <w:rStyle w:val="1"/>
          <w:sz w:val="28"/>
          <w:szCs w:val="28"/>
        </w:rPr>
        <w:t xml:space="preserve"> </w:t>
      </w:r>
      <w:proofErr w:type="spellStart"/>
      <w:r>
        <w:rPr>
          <w:rStyle w:val="1"/>
          <w:sz w:val="28"/>
          <w:szCs w:val="28"/>
        </w:rPr>
        <w:t>учебных</w:t>
      </w:r>
      <w:proofErr w:type="spellEnd"/>
      <w:r>
        <w:rPr>
          <w:rStyle w:val="1"/>
          <w:sz w:val="28"/>
          <w:szCs w:val="28"/>
        </w:rPr>
        <w:t xml:space="preserve"> заведений /М.Б. </w:t>
      </w:r>
      <w:proofErr w:type="spellStart"/>
      <w:r>
        <w:rPr>
          <w:rStyle w:val="1"/>
          <w:sz w:val="28"/>
          <w:szCs w:val="28"/>
        </w:rPr>
        <w:t>Биржаков</w:t>
      </w:r>
      <w:proofErr w:type="spellEnd"/>
      <w:r>
        <w:rPr>
          <w:rStyle w:val="1"/>
          <w:sz w:val="28"/>
          <w:szCs w:val="28"/>
        </w:rPr>
        <w:t xml:space="preserve">; Нац. акад. </w:t>
      </w:r>
      <w:proofErr w:type="spellStart"/>
      <w:r>
        <w:rPr>
          <w:rStyle w:val="1"/>
          <w:sz w:val="28"/>
          <w:szCs w:val="28"/>
        </w:rPr>
        <w:t>туризма</w:t>
      </w:r>
      <w:proofErr w:type="spellEnd"/>
      <w:r>
        <w:rPr>
          <w:rStyle w:val="1"/>
          <w:sz w:val="28"/>
          <w:szCs w:val="28"/>
        </w:rPr>
        <w:t xml:space="preserve">. </w:t>
      </w:r>
      <w:proofErr w:type="spellStart"/>
      <w:r>
        <w:rPr>
          <w:rStyle w:val="1"/>
          <w:sz w:val="28"/>
          <w:szCs w:val="28"/>
        </w:rPr>
        <w:t>Балт</w:t>
      </w:r>
      <w:proofErr w:type="spellEnd"/>
      <w:r>
        <w:rPr>
          <w:rStyle w:val="1"/>
          <w:sz w:val="28"/>
          <w:szCs w:val="28"/>
        </w:rPr>
        <w:t xml:space="preserve">. </w:t>
      </w:r>
      <w:proofErr w:type="spellStart"/>
      <w:r>
        <w:rPr>
          <w:rStyle w:val="1"/>
          <w:sz w:val="28"/>
          <w:szCs w:val="28"/>
        </w:rPr>
        <w:t>междунар</w:t>
      </w:r>
      <w:proofErr w:type="spellEnd"/>
      <w:r>
        <w:rPr>
          <w:rStyle w:val="1"/>
          <w:sz w:val="28"/>
          <w:szCs w:val="28"/>
        </w:rPr>
        <w:t xml:space="preserve">. </w:t>
      </w:r>
      <w:proofErr w:type="spellStart"/>
      <w:r>
        <w:rPr>
          <w:rStyle w:val="1"/>
          <w:sz w:val="28"/>
          <w:szCs w:val="28"/>
        </w:rPr>
        <w:t>ин–т</w:t>
      </w:r>
      <w:proofErr w:type="spellEnd"/>
      <w:r>
        <w:rPr>
          <w:rStyle w:val="1"/>
          <w:sz w:val="28"/>
          <w:szCs w:val="28"/>
        </w:rPr>
        <w:t xml:space="preserve"> </w:t>
      </w:r>
      <w:proofErr w:type="spellStart"/>
      <w:r>
        <w:rPr>
          <w:rStyle w:val="1"/>
          <w:sz w:val="28"/>
          <w:szCs w:val="28"/>
        </w:rPr>
        <w:t>туризма</w:t>
      </w:r>
      <w:proofErr w:type="spellEnd"/>
      <w:r>
        <w:rPr>
          <w:rStyle w:val="1"/>
          <w:sz w:val="28"/>
          <w:szCs w:val="28"/>
        </w:rPr>
        <w:t xml:space="preserve">. </w:t>
      </w:r>
      <w:proofErr w:type="spellStart"/>
      <w:r>
        <w:rPr>
          <w:rStyle w:val="1"/>
          <w:sz w:val="28"/>
          <w:szCs w:val="28"/>
        </w:rPr>
        <w:t>Санкт</w:t>
      </w:r>
      <w:proofErr w:type="spellEnd"/>
      <w:r>
        <w:rPr>
          <w:rStyle w:val="1"/>
          <w:sz w:val="28"/>
          <w:szCs w:val="28"/>
        </w:rPr>
        <w:t xml:space="preserve"> </w:t>
      </w:r>
      <w:proofErr w:type="spellStart"/>
      <w:r>
        <w:rPr>
          <w:rStyle w:val="1"/>
          <w:sz w:val="28"/>
          <w:szCs w:val="28"/>
        </w:rPr>
        <w:t>Питербург</w:t>
      </w:r>
      <w:proofErr w:type="spellEnd"/>
      <w:r>
        <w:rPr>
          <w:rStyle w:val="1"/>
          <w:sz w:val="28"/>
          <w:szCs w:val="28"/>
        </w:rPr>
        <w:t xml:space="preserve">: </w:t>
      </w:r>
      <w:proofErr w:type="spellStart"/>
      <w:r>
        <w:rPr>
          <w:rStyle w:val="1"/>
          <w:sz w:val="28"/>
          <w:szCs w:val="28"/>
        </w:rPr>
        <w:t>Дом</w:t>
      </w:r>
      <w:proofErr w:type="spellEnd"/>
      <w:r>
        <w:rPr>
          <w:rStyle w:val="1"/>
          <w:sz w:val="28"/>
          <w:szCs w:val="28"/>
        </w:rPr>
        <w:t xml:space="preserve"> Герда, 2004. 448</w:t>
      </w:r>
      <w:r>
        <w:rPr>
          <w:rStyle w:val="1"/>
          <w:sz w:val="28"/>
          <w:szCs w:val="28"/>
        </w:rPr>
        <w:t xml:space="preserve"> с.</w:t>
      </w:r>
    </w:p>
    <w:p w:rsidR="00000000" w:rsidRDefault="006A1D61">
      <w:pPr>
        <w:numPr>
          <w:ilvl w:val="0"/>
          <w:numId w:val="2"/>
        </w:numPr>
        <w:tabs>
          <w:tab w:val="left" w:pos="0"/>
        </w:tabs>
        <w:spacing w:line="360" w:lineRule="auto"/>
        <w:jc w:val="both"/>
        <w:rPr>
          <w:rStyle w:val="1"/>
          <w:sz w:val="28"/>
          <w:szCs w:val="28"/>
        </w:rPr>
      </w:pPr>
      <w:r>
        <w:rPr>
          <w:rStyle w:val="1"/>
          <w:sz w:val="28"/>
          <w:szCs w:val="28"/>
        </w:rPr>
        <w:t xml:space="preserve">Богданова С. </w:t>
      </w:r>
      <w:proofErr w:type="spellStart"/>
      <w:r>
        <w:rPr>
          <w:rStyle w:val="1"/>
          <w:sz w:val="28"/>
          <w:szCs w:val="28"/>
        </w:rPr>
        <w:t>Подарим</w:t>
      </w:r>
      <w:proofErr w:type="spellEnd"/>
      <w:r>
        <w:rPr>
          <w:rStyle w:val="1"/>
          <w:sz w:val="28"/>
          <w:szCs w:val="28"/>
        </w:rPr>
        <w:t xml:space="preserve"> </w:t>
      </w:r>
      <w:proofErr w:type="spellStart"/>
      <w:r>
        <w:rPr>
          <w:rStyle w:val="1"/>
          <w:sz w:val="28"/>
          <w:szCs w:val="28"/>
        </w:rPr>
        <w:t>детям</w:t>
      </w:r>
      <w:proofErr w:type="spellEnd"/>
      <w:r>
        <w:rPr>
          <w:rStyle w:val="1"/>
          <w:sz w:val="28"/>
          <w:szCs w:val="28"/>
        </w:rPr>
        <w:t xml:space="preserve"> </w:t>
      </w:r>
      <w:proofErr w:type="spellStart"/>
      <w:r>
        <w:rPr>
          <w:rStyle w:val="1"/>
          <w:sz w:val="28"/>
          <w:szCs w:val="28"/>
        </w:rPr>
        <w:t>каникулы</w:t>
      </w:r>
      <w:proofErr w:type="spellEnd"/>
      <w:r>
        <w:rPr>
          <w:rStyle w:val="1"/>
          <w:sz w:val="28"/>
          <w:szCs w:val="28"/>
        </w:rPr>
        <w:t xml:space="preserve">. </w:t>
      </w:r>
      <w:r>
        <w:rPr>
          <w:rStyle w:val="1"/>
          <w:i/>
          <w:sz w:val="28"/>
          <w:szCs w:val="28"/>
        </w:rPr>
        <w:t xml:space="preserve">Туризм: практика, </w:t>
      </w:r>
      <w:proofErr w:type="spellStart"/>
      <w:r>
        <w:rPr>
          <w:rStyle w:val="1"/>
          <w:i/>
          <w:sz w:val="28"/>
          <w:szCs w:val="28"/>
        </w:rPr>
        <w:t>проблемы</w:t>
      </w:r>
      <w:proofErr w:type="spellEnd"/>
      <w:r>
        <w:rPr>
          <w:rStyle w:val="1"/>
          <w:i/>
          <w:sz w:val="28"/>
          <w:szCs w:val="28"/>
        </w:rPr>
        <w:t xml:space="preserve">, </w:t>
      </w:r>
      <w:proofErr w:type="spellStart"/>
      <w:r>
        <w:rPr>
          <w:rStyle w:val="1"/>
          <w:i/>
          <w:sz w:val="28"/>
          <w:szCs w:val="28"/>
        </w:rPr>
        <w:t>перспективы</w:t>
      </w:r>
      <w:proofErr w:type="spellEnd"/>
      <w:r>
        <w:rPr>
          <w:rStyle w:val="1"/>
          <w:sz w:val="28"/>
          <w:szCs w:val="28"/>
        </w:rPr>
        <w:t>. 2003. №4. С. 44–45</w:t>
      </w:r>
    </w:p>
    <w:p w:rsidR="00000000" w:rsidRDefault="006A1D61">
      <w:pPr>
        <w:numPr>
          <w:ilvl w:val="0"/>
          <w:numId w:val="2"/>
        </w:numPr>
        <w:tabs>
          <w:tab w:val="left" w:pos="0"/>
        </w:tabs>
        <w:spacing w:line="360" w:lineRule="auto"/>
        <w:jc w:val="both"/>
        <w:rPr>
          <w:rStyle w:val="1"/>
          <w:sz w:val="28"/>
          <w:szCs w:val="28"/>
        </w:rPr>
      </w:pPr>
      <w:proofErr w:type="spellStart"/>
      <w:r>
        <w:rPr>
          <w:rStyle w:val="1"/>
          <w:sz w:val="28"/>
          <w:szCs w:val="28"/>
        </w:rPr>
        <w:t>Калитюк</w:t>
      </w:r>
      <w:proofErr w:type="spellEnd"/>
      <w:r>
        <w:rPr>
          <w:rStyle w:val="1"/>
          <w:sz w:val="28"/>
          <w:szCs w:val="28"/>
        </w:rPr>
        <w:t xml:space="preserve"> В., Ніколаєв В. Управління санаторно–курортними підприємствами: нові реалії. </w:t>
      </w:r>
      <w:r>
        <w:rPr>
          <w:rStyle w:val="1"/>
          <w:i/>
          <w:sz w:val="28"/>
          <w:szCs w:val="28"/>
        </w:rPr>
        <w:t>Економіка України</w:t>
      </w:r>
      <w:r>
        <w:rPr>
          <w:rStyle w:val="1"/>
          <w:sz w:val="28"/>
          <w:szCs w:val="28"/>
        </w:rPr>
        <w:t>. № 5. 2003. 452 с.</w:t>
      </w:r>
    </w:p>
    <w:p w:rsidR="00000000" w:rsidRDefault="006A1D61">
      <w:pPr>
        <w:numPr>
          <w:ilvl w:val="0"/>
          <w:numId w:val="2"/>
        </w:numPr>
        <w:tabs>
          <w:tab w:val="left" w:pos="0"/>
        </w:tabs>
        <w:spacing w:line="360" w:lineRule="auto"/>
        <w:jc w:val="both"/>
        <w:rPr>
          <w:rStyle w:val="1"/>
          <w:sz w:val="28"/>
          <w:szCs w:val="28"/>
        </w:rPr>
      </w:pPr>
      <w:proofErr w:type="spellStart"/>
      <w:r>
        <w:rPr>
          <w:rStyle w:val="1"/>
          <w:sz w:val="28"/>
          <w:szCs w:val="28"/>
        </w:rPr>
        <w:t>Вацеба</w:t>
      </w:r>
      <w:proofErr w:type="spellEnd"/>
      <w:r>
        <w:rPr>
          <w:rStyle w:val="1"/>
          <w:sz w:val="28"/>
          <w:szCs w:val="28"/>
        </w:rPr>
        <w:t xml:space="preserve"> В. Я. Туристичне країнозна</w:t>
      </w:r>
      <w:r>
        <w:rPr>
          <w:rStyle w:val="1"/>
          <w:sz w:val="28"/>
          <w:szCs w:val="28"/>
        </w:rPr>
        <w:t>вство. Чернівці : Рута, 2003.  32 с.</w:t>
      </w:r>
    </w:p>
    <w:p w:rsidR="00000000" w:rsidRDefault="006A1D61">
      <w:pPr>
        <w:numPr>
          <w:ilvl w:val="0"/>
          <w:numId w:val="2"/>
        </w:numPr>
        <w:tabs>
          <w:tab w:val="left" w:pos="0"/>
        </w:tabs>
        <w:spacing w:line="360" w:lineRule="auto"/>
        <w:jc w:val="both"/>
        <w:rPr>
          <w:rStyle w:val="1"/>
          <w:sz w:val="28"/>
          <w:szCs w:val="28"/>
        </w:rPr>
      </w:pPr>
      <w:r>
        <w:rPr>
          <w:rStyle w:val="1"/>
          <w:sz w:val="28"/>
          <w:szCs w:val="28"/>
        </w:rPr>
        <w:t xml:space="preserve">Гаврилишин І.П. Туризм України: проблеми і перспективи. Київ : </w:t>
      </w:r>
      <w:proofErr w:type="spellStart"/>
      <w:r>
        <w:rPr>
          <w:rStyle w:val="1"/>
          <w:sz w:val="28"/>
          <w:szCs w:val="28"/>
        </w:rPr>
        <w:t>Альтерпрес</w:t>
      </w:r>
      <w:proofErr w:type="spellEnd"/>
      <w:r>
        <w:rPr>
          <w:rStyle w:val="1"/>
          <w:sz w:val="28"/>
          <w:szCs w:val="28"/>
        </w:rPr>
        <w:t>, 1994. 289 с.</w:t>
      </w:r>
    </w:p>
    <w:p w:rsidR="00000000" w:rsidRDefault="006A1D61">
      <w:pPr>
        <w:numPr>
          <w:ilvl w:val="0"/>
          <w:numId w:val="2"/>
        </w:numPr>
        <w:tabs>
          <w:tab w:val="left" w:pos="0"/>
        </w:tabs>
        <w:spacing w:line="360" w:lineRule="auto"/>
        <w:jc w:val="both"/>
        <w:rPr>
          <w:rStyle w:val="1"/>
          <w:rFonts w:eastAsia="Liberation Serif" w:cs="Liberation Serif"/>
          <w:sz w:val="28"/>
          <w:szCs w:val="28"/>
        </w:rPr>
      </w:pPr>
      <w:proofErr w:type="spellStart"/>
      <w:r>
        <w:rPr>
          <w:rStyle w:val="1"/>
          <w:sz w:val="28"/>
          <w:szCs w:val="28"/>
        </w:rPr>
        <w:t>Гонгало</w:t>
      </w:r>
      <w:proofErr w:type="spellEnd"/>
      <w:r>
        <w:rPr>
          <w:rStyle w:val="1"/>
          <w:sz w:val="28"/>
          <w:szCs w:val="28"/>
        </w:rPr>
        <w:t xml:space="preserve"> П.Ф. Проблеми відтворення ресурсного комплексу України.  </w:t>
      </w:r>
      <w:r>
        <w:rPr>
          <w:rStyle w:val="1"/>
          <w:i/>
          <w:sz w:val="28"/>
          <w:szCs w:val="28"/>
        </w:rPr>
        <w:t>Економіка і Екологія</w:t>
      </w:r>
      <w:r>
        <w:rPr>
          <w:rStyle w:val="1"/>
          <w:sz w:val="28"/>
          <w:szCs w:val="28"/>
        </w:rPr>
        <w:t>, 2004, №15. С. 7–9.</w:t>
      </w:r>
    </w:p>
    <w:p w:rsidR="00000000" w:rsidRDefault="006A1D61">
      <w:pPr>
        <w:numPr>
          <w:ilvl w:val="0"/>
          <w:numId w:val="2"/>
        </w:numPr>
        <w:tabs>
          <w:tab w:val="left" w:pos="0"/>
        </w:tabs>
        <w:spacing w:line="360" w:lineRule="auto"/>
        <w:jc w:val="both"/>
        <w:rPr>
          <w:rStyle w:val="1"/>
          <w:sz w:val="28"/>
          <w:szCs w:val="28"/>
        </w:rPr>
      </w:pPr>
      <w:r>
        <w:rPr>
          <w:rStyle w:val="1"/>
          <w:rFonts w:eastAsia="Liberation Serif" w:cs="Liberation Serif"/>
          <w:sz w:val="28"/>
          <w:szCs w:val="28"/>
        </w:rPr>
        <w:t xml:space="preserve">  </w:t>
      </w:r>
      <w:proofErr w:type="spellStart"/>
      <w:r>
        <w:rPr>
          <w:rStyle w:val="1"/>
          <w:sz w:val="28"/>
          <w:szCs w:val="28"/>
        </w:rPr>
        <w:t>Дубович</w:t>
      </w:r>
      <w:proofErr w:type="spellEnd"/>
      <w:r>
        <w:rPr>
          <w:rStyle w:val="1"/>
          <w:sz w:val="28"/>
          <w:szCs w:val="28"/>
        </w:rPr>
        <w:t xml:space="preserve"> І.А. Країнознав</w:t>
      </w:r>
      <w:r>
        <w:rPr>
          <w:rStyle w:val="1"/>
          <w:sz w:val="28"/>
          <w:szCs w:val="28"/>
        </w:rPr>
        <w:t>чий словник–довідник. Луцьк : Ліга–прес, 2005.  819 с.</w:t>
      </w:r>
    </w:p>
    <w:p w:rsidR="00000000" w:rsidRDefault="006A1D61">
      <w:pPr>
        <w:numPr>
          <w:ilvl w:val="0"/>
          <w:numId w:val="2"/>
        </w:numPr>
        <w:tabs>
          <w:tab w:val="left" w:pos="0"/>
        </w:tabs>
        <w:spacing w:line="360" w:lineRule="auto"/>
        <w:jc w:val="both"/>
        <w:rPr>
          <w:rStyle w:val="1"/>
          <w:rFonts w:eastAsia="Liberation Serif" w:cs="Liberation Serif"/>
          <w:sz w:val="28"/>
          <w:szCs w:val="28"/>
        </w:rPr>
      </w:pPr>
      <w:proofErr w:type="spellStart"/>
      <w:r>
        <w:rPr>
          <w:rStyle w:val="1"/>
          <w:sz w:val="28"/>
          <w:szCs w:val="28"/>
        </w:rPr>
        <w:t>Євдокименко</w:t>
      </w:r>
      <w:proofErr w:type="spellEnd"/>
      <w:r>
        <w:rPr>
          <w:rStyle w:val="1"/>
          <w:sz w:val="28"/>
          <w:szCs w:val="28"/>
        </w:rPr>
        <w:t xml:space="preserve"> В.К. Регіональна політика розвитку туризму. Чернівці : Прут, 1996. 74 с.</w:t>
      </w:r>
    </w:p>
    <w:p w:rsidR="00000000" w:rsidRDefault="006A1D61">
      <w:pPr>
        <w:numPr>
          <w:ilvl w:val="0"/>
          <w:numId w:val="2"/>
        </w:numPr>
        <w:tabs>
          <w:tab w:val="left" w:pos="0"/>
        </w:tabs>
        <w:spacing w:line="360" w:lineRule="auto"/>
        <w:jc w:val="both"/>
        <w:rPr>
          <w:sz w:val="28"/>
          <w:szCs w:val="28"/>
        </w:rPr>
      </w:pPr>
      <w:r>
        <w:rPr>
          <w:rStyle w:val="1"/>
          <w:rFonts w:eastAsia="Liberation Serif" w:cs="Liberation Serif"/>
          <w:sz w:val="28"/>
          <w:szCs w:val="28"/>
        </w:rPr>
        <w:t xml:space="preserve"> </w:t>
      </w:r>
      <w:r>
        <w:rPr>
          <w:rStyle w:val="1"/>
          <w:sz w:val="28"/>
          <w:szCs w:val="28"/>
        </w:rPr>
        <w:t>Закон України «Про  туризм» № 324/95-вр від 15.09.1995 р.  [Електронний ресурс].  офіц..  сайт  Верховної  Ради  Ук</w:t>
      </w:r>
      <w:r>
        <w:rPr>
          <w:rStyle w:val="1"/>
          <w:sz w:val="28"/>
          <w:szCs w:val="28"/>
        </w:rPr>
        <w:t xml:space="preserve">раїни.  </w:t>
      </w:r>
      <w:proofErr w:type="gramStart"/>
      <w:r>
        <w:rPr>
          <w:rStyle w:val="1"/>
          <w:sz w:val="28"/>
          <w:szCs w:val="28"/>
          <w:lang w:val="en-US"/>
        </w:rPr>
        <w:t xml:space="preserve">URL </w:t>
      </w:r>
      <w:r>
        <w:rPr>
          <w:rStyle w:val="1"/>
          <w:sz w:val="28"/>
          <w:szCs w:val="28"/>
        </w:rPr>
        <w:t>:</w:t>
      </w:r>
      <w:proofErr w:type="gramEnd"/>
      <w:r>
        <w:rPr>
          <w:rStyle w:val="1"/>
          <w:sz w:val="28"/>
          <w:szCs w:val="28"/>
        </w:rPr>
        <w:t xml:space="preserve"> http://zakon2.rada.gov.ua/laws/show/1282-15.  </w:t>
      </w:r>
    </w:p>
    <w:p w:rsidR="00000000" w:rsidRDefault="006A1D61">
      <w:pPr>
        <w:numPr>
          <w:ilvl w:val="0"/>
          <w:numId w:val="2"/>
        </w:numPr>
        <w:tabs>
          <w:tab w:val="left" w:pos="0"/>
        </w:tabs>
        <w:spacing w:line="360" w:lineRule="auto"/>
        <w:jc w:val="both"/>
        <w:rPr>
          <w:sz w:val="28"/>
          <w:szCs w:val="28"/>
        </w:rPr>
      </w:pPr>
      <w:r>
        <w:rPr>
          <w:sz w:val="28"/>
          <w:szCs w:val="28"/>
        </w:rPr>
        <w:t xml:space="preserve">Заставний Ф.Д. Географія України. Львів :  </w:t>
      </w:r>
      <w:proofErr w:type="spellStart"/>
      <w:r>
        <w:rPr>
          <w:sz w:val="28"/>
          <w:szCs w:val="28"/>
        </w:rPr>
        <w:t>Екотехніка</w:t>
      </w:r>
      <w:proofErr w:type="spellEnd"/>
      <w:r>
        <w:rPr>
          <w:sz w:val="28"/>
          <w:szCs w:val="28"/>
        </w:rPr>
        <w:t>, 1994. 578 с.</w:t>
      </w:r>
    </w:p>
    <w:p w:rsidR="00000000" w:rsidRDefault="006A1D61">
      <w:pPr>
        <w:numPr>
          <w:ilvl w:val="0"/>
          <w:numId w:val="2"/>
        </w:numPr>
        <w:tabs>
          <w:tab w:val="left" w:pos="0"/>
        </w:tabs>
        <w:spacing w:line="360" w:lineRule="auto"/>
        <w:jc w:val="both"/>
        <w:rPr>
          <w:rStyle w:val="1"/>
          <w:sz w:val="28"/>
          <w:szCs w:val="28"/>
        </w:rPr>
      </w:pPr>
      <w:proofErr w:type="spellStart"/>
      <w:r>
        <w:rPr>
          <w:sz w:val="28"/>
          <w:szCs w:val="28"/>
        </w:rPr>
        <w:lastRenderedPageBreak/>
        <w:t>Кабушкин</w:t>
      </w:r>
      <w:proofErr w:type="spellEnd"/>
      <w:r>
        <w:rPr>
          <w:sz w:val="28"/>
          <w:szCs w:val="28"/>
        </w:rPr>
        <w:t xml:space="preserve"> Н.И. Менеджмент </w:t>
      </w:r>
      <w:proofErr w:type="spellStart"/>
      <w:r>
        <w:rPr>
          <w:sz w:val="28"/>
          <w:szCs w:val="28"/>
        </w:rPr>
        <w:t>туризма</w:t>
      </w:r>
      <w:proofErr w:type="spellEnd"/>
      <w:r>
        <w:rPr>
          <w:sz w:val="28"/>
          <w:szCs w:val="28"/>
        </w:rPr>
        <w:t xml:space="preserve">. </w:t>
      </w:r>
      <w:proofErr w:type="spellStart"/>
      <w:r>
        <w:rPr>
          <w:sz w:val="28"/>
          <w:szCs w:val="28"/>
        </w:rPr>
        <w:t>Минск</w:t>
      </w:r>
      <w:proofErr w:type="spellEnd"/>
      <w:r>
        <w:rPr>
          <w:sz w:val="28"/>
          <w:szCs w:val="28"/>
        </w:rPr>
        <w:t xml:space="preserve"> : </w:t>
      </w:r>
      <w:proofErr w:type="spellStart"/>
      <w:r>
        <w:rPr>
          <w:sz w:val="28"/>
          <w:szCs w:val="28"/>
        </w:rPr>
        <w:t>Новое</w:t>
      </w:r>
      <w:proofErr w:type="spellEnd"/>
      <w:r>
        <w:rPr>
          <w:sz w:val="28"/>
          <w:szCs w:val="28"/>
        </w:rPr>
        <w:t xml:space="preserve"> </w:t>
      </w:r>
      <w:proofErr w:type="spellStart"/>
      <w:r>
        <w:rPr>
          <w:sz w:val="28"/>
          <w:szCs w:val="28"/>
        </w:rPr>
        <w:t>знание</w:t>
      </w:r>
      <w:proofErr w:type="spellEnd"/>
      <w:r>
        <w:rPr>
          <w:sz w:val="28"/>
          <w:szCs w:val="28"/>
        </w:rPr>
        <w:t>, 2001. 451с.</w:t>
      </w:r>
    </w:p>
    <w:p w:rsidR="00000000" w:rsidRDefault="006A1D61">
      <w:pPr>
        <w:numPr>
          <w:ilvl w:val="0"/>
          <w:numId w:val="2"/>
        </w:numPr>
        <w:tabs>
          <w:tab w:val="left" w:pos="0"/>
        </w:tabs>
        <w:spacing w:line="360" w:lineRule="auto"/>
        <w:jc w:val="both"/>
        <w:rPr>
          <w:sz w:val="28"/>
          <w:szCs w:val="28"/>
        </w:rPr>
      </w:pPr>
      <w:r>
        <w:rPr>
          <w:rStyle w:val="1"/>
          <w:sz w:val="28"/>
          <w:szCs w:val="28"/>
        </w:rPr>
        <w:t>Колотуха О. В.. Географія дитячо–юнацького туризму в Україн</w:t>
      </w:r>
      <w:r>
        <w:rPr>
          <w:rStyle w:val="1"/>
          <w:sz w:val="28"/>
          <w:szCs w:val="28"/>
        </w:rPr>
        <w:t xml:space="preserve">і: Навчальний посібник. Київ : Український державний центр туризму і краєзнавства учнівської молоді, 2008. 278 с.   </w:t>
      </w:r>
    </w:p>
    <w:p w:rsidR="00000000" w:rsidRDefault="006A1D61">
      <w:pPr>
        <w:numPr>
          <w:ilvl w:val="0"/>
          <w:numId w:val="2"/>
        </w:numPr>
        <w:tabs>
          <w:tab w:val="left" w:pos="0"/>
        </w:tabs>
        <w:spacing w:line="360" w:lineRule="auto"/>
        <w:jc w:val="both"/>
        <w:rPr>
          <w:rStyle w:val="1"/>
          <w:sz w:val="28"/>
          <w:szCs w:val="28"/>
        </w:rPr>
      </w:pPr>
      <w:r>
        <w:rPr>
          <w:sz w:val="28"/>
          <w:szCs w:val="28"/>
        </w:rPr>
        <w:t>Колотуха О.В. Дитячо–юнацький туризм в Україні. Кіровоград : РВЦ КДПУ, 2001. 42 с.</w:t>
      </w:r>
    </w:p>
    <w:p w:rsidR="00000000" w:rsidRDefault="006A1D61">
      <w:pPr>
        <w:numPr>
          <w:ilvl w:val="0"/>
          <w:numId w:val="2"/>
        </w:numPr>
        <w:tabs>
          <w:tab w:val="left" w:pos="0"/>
        </w:tabs>
        <w:spacing w:line="360" w:lineRule="auto"/>
        <w:jc w:val="both"/>
        <w:rPr>
          <w:rStyle w:val="1"/>
          <w:szCs w:val="28"/>
        </w:rPr>
      </w:pPr>
      <w:r>
        <w:rPr>
          <w:rStyle w:val="1"/>
          <w:sz w:val="28"/>
          <w:szCs w:val="28"/>
        </w:rPr>
        <w:t xml:space="preserve">Колотуха О.В. Понятійний апарат суспільно–географічного </w:t>
      </w:r>
      <w:r>
        <w:rPr>
          <w:rStyle w:val="1"/>
          <w:sz w:val="28"/>
          <w:szCs w:val="28"/>
        </w:rPr>
        <w:t xml:space="preserve">дослідження дитячо–юнацького туризму. </w:t>
      </w:r>
      <w:r>
        <w:rPr>
          <w:rStyle w:val="1"/>
          <w:i/>
          <w:sz w:val="28"/>
          <w:szCs w:val="28"/>
        </w:rPr>
        <w:t>Географія і сучасність</w:t>
      </w:r>
      <w:r>
        <w:rPr>
          <w:rStyle w:val="1"/>
          <w:sz w:val="28"/>
          <w:szCs w:val="28"/>
        </w:rPr>
        <w:t xml:space="preserve">. Зб. наук. праць Національного пед. </w:t>
      </w:r>
      <w:proofErr w:type="spellStart"/>
      <w:r>
        <w:rPr>
          <w:rStyle w:val="1"/>
          <w:sz w:val="28"/>
          <w:szCs w:val="28"/>
        </w:rPr>
        <w:t>ун–ту</w:t>
      </w:r>
      <w:proofErr w:type="spellEnd"/>
      <w:r>
        <w:rPr>
          <w:rStyle w:val="1"/>
          <w:sz w:val="28"/>
          <w:szCs w:val="28"/>
        </w:rPr>
        <w:t xml:space="preserve"> ім. М.П.Драгоманова. 2002. Вип. 8. С. 75–87.</w:t>
      </w:r>
    </w:p>
    <w:p w:rsidR="00000000" w:rsidRDefault="006A1D61">
      <w:pPr>
        <w:pStyle w:val="aa"/>
        <w:numPr>
          <w:ilvl w:val="0"/>
          <w:numId w:val="2"/>
        </w:numPr>
        <w:tabs>
          <w:tab w:val="left" w:pos="0"/>
          <w:tab w:val="left" w:pos="1134"/>
        </w:tabs>
        <w:spacing w:line="360" w:lineRule="auto"/>
        <w:jc w:val="both"/>
        <w:rPr>
          <w:rStyle w:val="1"/>
          <w:szCs w:val="28"/>
        </w:rPr>
      </w:pPr>
      <w:r>
        <w:rPr>
          <w:rStyle w:val="1"/>
          <w:szCs w:val="28"/>
        </w:rPr>
        <w:t xml:space="preserve">Кравців B.C., Гринів Л., Копач М., </w:t>
      </w:r>
      <w:proofErr w:type="spellStart"/>
      <w:r>
        <w:rPr>
          <w:rStyle w:val="1"/>
          <w:szCs w:val="28"/>
        </w:rPr>
        <w:t>Кузик</w:t>
      </w:r>
      <w:proofErr w:type="spellEnd"/>
      <w:r>
        <w:rPr>
          <w:rStyle w:val="1"/>
          <w:szCs w:val="28"/>
        </w:rPr>
        <w:t xml:space="preserve"> С. Науково-методичні засади реформування рекреаційної сфери. Львів </w:t>
      </w:r>
      <w:r>
        <w:rPr>
          <w:rStyle w:val="1"/>
          <w:szCs w:val="28"/>
        </w:rPr>
        <w:t>: НАН України. ІРД НАН України. 2011. 78 с.</w:t>
      </w:r>
    </w:p>
    <w:p w:rsidR="00000000" w:rsidRDefault="006A1D61">
      <w:pPr>
        <w:numPr>
          <w:ilvl w:val="0"/>
          <w:numId w:val="2"/>
        </w:numPr>
        <w:tabs>
          <w:tab w:val="left" w:pos="0"/>
        </w:tabs>
        <w:spacing w:line="360" w:lineRule="auto"/>
        <w:jc w:val="both"/>
        <w:rPr>
          <w:rStyle w:val="1"/>
          <w:szCs w:val="28"/>
        </w:rPr>
      </w:pPr>
      <w:proofErr w:type="spellStart"/>
      <w:r>
        <w:rPr>
          <w:rStyle w:val="1"/>
          <w:sz w:val="28"/>
          <w:szCs w:val="28"/>
        </w:rPr>
        <w:t>Любіцева</w:t>
      </w:r>
      <w:proofErr w:type="spellEnd"/>
      <w:r>
        <w:rPr>
          <w:rStyle w:val="1"/>
          <w:sz w:val="28"/>
          <w:szCs w:val="28"/>
        </w:rPr>
        <w:t xml:space="preserve"> О.О. Ринок туристичних послуг. Київ : </w:t>
      </w:r>
      <w:proofErr w:type="spellStart"/>
      <w:r>
        <w:rPr>
          <w:rStyle w:val="1"/>
          <w:sz w:val="28"/>
          <w:szCs w:val="28"/>
        </w:rPr>
        <w:t>Альтпрес</w:t>
      </w:r>
      <w:proofErr w:type="spellEnd"/>
      <w:r>
        <w:rPr>
          <w:rStyle w:val="1"/>
          <w:sz w:val="28"/>
          <w:szCs w:val="28"/>
        </w:rPr>
        <w:t>, 2003. 435 с.</w:t>
      </w:r>
    </w:p>
    <w:p w:rsidR="00000000" w:rsidRDefault="006A1D61">
      <w:pPr>
        <w:pStyle w:val="aa"/>
        <w:numPr>
          <w:ilvl w:val="0"/>
          <w:numId w:val="2"/>
        </w:numPr>
        <w:tabs>
          <w:tab w:val="left" w:pos="0"/>
          <w:tab w:val="left" w:pos="1134"/>
        </w:tabs>
        <w:spacing w:line="360" w:lineRule="auto"/>
        <w:jc w:val="both"/>
        <w:rPr>
          <w:rStyle w:val="1"/>
          <w:szCs w:val="28"/>
        </w:rPr>
      </w:pPr>
      <w:proofErr w:type="spellStart"/>
      <w:r>
        <w:rPr>
          <w:rStyle w:val="1"/>
          <w:szCs w:val="28"/>
        </w:rPr>
        <w:t>Мальська</w:t>
      </w:r>
      <w:proofErr w:type="spellEnd"/>
      <w:r>
        <w:rPr>
          <w:rStyle w:val="1"/>
          <w:szCs w:val="28"/>
        </w:rPr>
        <w:t xml:space="preserve"> М.П., </w:t>
      </w:r>
      <w:proofErr w:type="spellStart"/>
      <w:r>
        <w:rPr>
          <w:rStyle w:val="1"/>
          <w:szCs w:val="28"/>
        </w:rPr>
        <w:t>Худо</w:t>
      </w:r>
      <w:proofErr w:type="spellEnd"/>
      <w:r>
        <w:rPr>
          <w:rStyle w:val="1"/>
          <w:szCs w:val="28"/>
        </w:rPr>
        <w:t xml:space="preserve"> В. В. Туристичний бізнес: теорія та практика [Текст] : </w:t>
      </w:r>
      <w:proofErr w:type="spellStart"/>
      <w:r>
        <w:rPr>
          <w:rStyle w:val="1"/>
          <w:szCs w:val="28"/>
        </w:rPr>
        <w:t>навч</w:t>
      </w:r>
      <w:proofErr w:type="spellEnd"/>
      <w:r>
        <w:rPr>
          <w:rStyle w:val="1"/>
          <w:szCs w:val="28"/>
        </w:rPr>
        <w:t xml:space="preserve">. посібник для </w:t>
      </w:r>
      <w:proofErr w:type="spellStart"/>
      <w:r>
        <w:rPr>
          <w:rStyle w:val="1"/>
          <w:szCs w:val="28"/>
        </w:rPr>
        <w:t>студ</w:t>
      </w:r>
      <w:proofErr w:type="spellEnd"/>
      <w:r>
        <w:rPr>
          <w:rStyle w:val="1"/>
          <w:szCs w:val="28"/>
        </w:rPr>
        <w:t xml:space="preserve">. вищих </w:t>
      </w:r>
      <w:proofErr w:type="spellStart"/>
      <w:r>
        <w:rPr>
          <w:rStyle w:val="1"/>
          <w:szCs w:val="28"/>
        </w:rPr>
        <w:t>навч</w:t>
      </w:r>
      <w:proofErr w:type="spellEnd"/>
      <w:r>
        <w:rPr>
          <w:rStyle w:val="1"/>
          <w:szCs w:val="28"/>
        </w:rPr>
        <w:t xml:space="preserve">. закладів. М-во освіти і науки </w:t>
      </w:r>
      <w:r>
        <w:rPr>
          <w:rStyle w:val="1"/>
          <w:szCs w:val="28"/>
        </w:rPr>
        <w:t>України, Львів. нац. ун-т ім. Івана Франка. Київ : Центр учбової літератури, 2007. 419 с.</w:t>
      </w:r>
    </w:p>
    <w:p w:rsidR="00000000" w:rsidRDefault="006A1D61">
      <w:pPr>
        <w:numPr>
          <w:ilvl w:val="0"/>
          <w:numId w:val="2"/>
        </w:numPr>
        <w:tabs>
          <w:tab w:val="left" w:pos="0"/>
        </w:tabs>
        <w:spacing w:line="360" w:lineRule="auto"/>
        <w:jc w:val="both"/>
        <w:rPr>
          <w:rStyle w:val="1"/>
          <w:sz w:val="28"/>
          <w:szCs w:val="28"/>
        </w:rPr>
      </w:pPr>
      <w:proofErr w:type="spellStart"/>
      <w:r>
        <w:rPr>
          <w:rStyle w:val="1"/>
          <w:sz w:val="28"/>
          <w:szCs w:val="28"/>
        </w:rPr>
        <w:t>Мальська</w:t>
      </w:r>
      <w:proofErr w:type="spellEnd"/>
      <w:r>
        <w:rPr>
          <w:rStyle w:val="1"/>
          <w:sz w:val="28"/>
          <w:szCs w:val="28"/>
        </w:rPr>
        <w:t xml:space="preserve"> М.П., </w:t>
      </w:r>
      <w:proofErr w:type="spellStart"/>
      <w:r>
        <w:rPr>
          <w:rStyle w:val="1"/>
          <w:sz w:val="28"/>
          <w:szCs w:val="28"/>
        </w:rPr>
        <w:t>Худо</w:t>
      </w:r>
      <w:proofErr w:type="spellEnd"/>
      <w:r>
        <w:rPr>
          <w:rStyle w:val="1"/>
          <w:sz w:val="28"/>
          <w:szCs w:val="28"/>
        </w:rPr>
        <w:t xml:space="preserve"> В.В. Менеджмент туризму. Київ : Знання, 2003.        547 с.</w:t>
      </w:r>
    </w:p>
    <w:p w:rsidR="00000000" w:rsidRDefault="006A1D61">
      <w:pPr>
        <w:numPr>
          <w:ilvl w:val="0"/>
          <w:numId w:val="2"/>
        </w:numPr>
        <w:tabs>
          <w:tab w:val="left" w:pos="0"/>
        </w:tabs>
        <w:spacing w:line="360" w:lineRule="auto"/>
        <w:jc w:val="both"/>
        <w:rPr>
          <w:rStyle w:val="1"/>
          <w:rFonts w:eastAsia="Times New Roman"/>
          <w:sz w:val="28"/>
          <w:szCs w:val="28"/>
        </w:rPr>
      </w:pPr>
      <w:proofErr w:type="spellStart"/>
      <w:r>
        <w:rPr>
          <w:rStyle w:val="1"/>
          <w:sz w:val="28"/>
          <w:szCs w:val="28"/>
        </w:rPr>
        <w:t>Масляк</w:t>
      </w:r>
      <w:proofErr w:type="spellEnd"/>
      <w:r>
        <w:rPr>
          <w:rStyle w:val="1"/>
          <w:sz w:val="28"/>
          <w:szCs w:val="28"/>
        </w:rPr>
        <w:t xml:space="preserve"> П.О. Рекреаційна географія. Навчальний посібник.  Київ : Знання, 2008. 343 с.</w:t>
      </w:r>
    </w:p>
    <w:p w:rsidR="00000000" w:rsidRDefault="006A1D61">
      <w:pPr>
        <w:numPr>
          <w:ilvl w:val="0"/>
          <w:numId w:val="2"/>
        </w:numPr>
        <w:tabs>
          <w:tab w:val="left" w:pos="0"/>
        </w:tabs>
        <w:spacing w:line="360" w:lineRule="auto"/>
        <w:jc w:val="both"/>
        <w:rPr>
          <w:rStyle w:val="1"/>
          <w:rFonts w:eastAsia="Times New Roman"/>
          <w:sz w:val="28"/>
          <w:szCs w:val="28"/>
        </w:rPr>
      </w:pPr>
      <w:proofErr w:type="spellStart"/>
      <w:r>
        <w:rPr>
          <w:rStyle w:val="1"/>
          <w:rFonts w:eastAsia="Times New Roman"/>
          <w:sz w:val="28"/>
          <w:szCs w:val="28"/>
        </w:rPr>
        <w:t>Б</w:t>
      </w:r>
      <w:r>
        <w:rPr>
          <w:rStyle w:val="1"/>
          <w:rFonts w:eastAsia="Times New Roman"/>
          <w:sz w:val="28"/>
          <w:szCs w:val="28"/>
        </w:rPr>
        <w:t>абарицька</w:t>
      </w:r>
      <w:proofErr w:type="spellEnd"/>
      <w:r>
        <w:rPr>
          <w:rStyle w:val="1"/>
          <w:rFonts w:eastAsia="Times New Roman"/>
          <w:sz w:val="28"/>
          <w:szCs w:val="28"/>
        </w:rPr>
        <w:t xml:space="preserve"> В.К., Малиновська О.Ю. Менеджмент туризму. </w:t>
      </w:r>
      <w:proofErr w:type="spellStart"/>
      <w:r>
        <w:rPr>
          <w:rStyle w:val="1"/>
          <w:rFonts w:eastAsia="Times New Roman"/>
          <w:sz w:val="28"/>
          <w:szCs w:val="28"/>
        </w:rPr>
        <w:t>Туроперейтинг</w:t>
      </w:r>
      <w:proofErr w:type="spellEnd"/>
      <w:r>
        <w:rPr>
          <w:rStyle w:val="1"/>
          <w:rFonts w:eastAsia="Times New Roman"/>
          <w:sz w:val="28"/>
          <w:szCs w:val="28"/>
        </w:rPr>
        <w:t xml:space="preserve">. Київ : </w:t>
      </w:r>
      <w:proofErr w:type="spellStart"/>
      <w:r>
        <w:rPr>
          <w:rStyle w:val="1"/>
          <w:rFonts w:eastAsia="Times New Roman"/>
          <w:sz w:val="28"/>
          <w:szCs w:val="28"/>
        </w:rPr>
        <w:t>Альтерпрес</w:t>
      </w:r>
      <w:proofErr w:type="spellEnd"/>
      <w:r>
        <w:rPr>
          <w:rStyle w:val="1"/>
          <w:rFonts w:eastAsia="Times New Roman"/>
          <w:sz w:val="28"/>
          <w:szCs w:val="28"/>
        </w:rPr>
        <w:t>, 2004. 437 с.</w:t>
      </w:r>
    </w:p>
    <w:p w:rsidR="00000000" w:rsidRDefault="006A1D61">
      <w:pPr>
        <w:numPr>
          <w:ilvl w:val="0"/>
          <w:numId w:val="2"/>
        </w:numPr>
        <w:tabs>
          <w:tab w:val="left" w:pos="0"/>
        </w:tabs>
        <w:spacing w:line="360" w:lineRule="auto"/>
        <w:jc w:val="both"/>
        <w:rPr>
          <w:rStyle w:val="1"/>
          <w:rFonts w:eastAsia="Times New Roman"/>
          <w:sz w:val="28"/>
          <w:szCs w:val="28"/>
        </w:rPr>
      </w:pPr>
      <w:proofErr w:type="spellStart"/>
      <w:r>
        <w:rPr>
          <w:rStyle w:val="1"/>
          <w:rFonts w:eastAsia="Times New Roman"/>
          <w:sz w:val="28"/>
          <w:szCs w:val="28"/>
        </w:rPr>
        <w:t>Бейдик</w:t>
      </w:r>
      <w:proofErr w:type="spellEnd"/>
      <w:r>
        <w:rPr>
          <w:rStyle w:val="1"/>
          <w:rFonts w:eastAsia="Times New Roman"/>
          <w:sz w:val="28"/>
          <w:szCs w:val="28"/>
        </w:rPr>
        <w:t xml:space="preserve"> О. О. Рекреаційно-туристичні ресурси України: методологія та методи аналізу, термінологія, районування. Київ : ВПЦ "Київ. ун–т", 2001. 395 с.</w:t>
      </w:r>
    </w:p>
    <w:p w:rsidR="00000000" w:rsidRDefault="006A1D61">
      <w:pPr>
        <w:numPr>
          <w:ilvl w:val="0"/>
          <w:numId w:val="2"/>
        </w:numPr>
        <w:tabs>
          <w:tab w:val="left" w:pos="0"/>
        </w:tabs>
        <w:spacing w:line="360" w:lineRule="auto"/>
        <w:jc w:val="both"/>
        <w:rPr>
          <w:rStyle w:val="1"/>
          <w:rFonts w:eastAsia="Times New Roman"/>
          <w:sz w:val="28"/>
          <w:szCs w:val="28"/>
        </w:rPr>
      </w:pPr>
      <w:proofErr w:type="spellStart"/>
      <w:r>
        <w:rPr>
          <w:rStyle w:val="1"/>
          <w:rFonts w:eastAsia="Times New Roman"/>
          <w:sz w:val="28"/>
          <w:szCs w:val="28"/>
        </w:rPr>
        <w:lastRenderedPageBreak/>
        <w:t>Бейдик</w:t>
      </w:r>
      <w:proofErr w:type="spellEnd"/>
      <w:r>
        <w:rPr>
          <w:rStyle w:val="1"/>
          <w:rFonts w:eastAsia="Times New Roman"/>
          <w:sz w:val="28"/>
          <w:szCs w:val="28"/>
        </w:rPr>
        <w:t xml:space="preserve"> </w:t>
      </w:r>
      <w:r>
        <w:rPr>
          <w:rStyle w:val="1"/>
          <w:rFonts w:eastAsia="Times New Roman"/>
          <w:sz w:val="28"/>
          <w:szCs w:val="28"/>
        </w:rPr>
        <w:t>О. О. Рекреаційно–туристські ресурси України: Методологія та методика аналізу, термінологія, районування. Київ : Київський ун–т, 2001.   395 с.</w:t>
      </w:r>
    </w:p>
    <w:p w:rsidR="00000000" w:rsidRDefault="006A1D61">
      <w:pPr>
        <w:numPr>
          <w:ilvl w:val="0"/>
          <w:numId w:val="2"/>
        </w:numPr>
        <w:tabs>
          <w:tab w:val="left" w:pos="0"/>
        </w:tabs>
        <w:spacing w:line="360" w:lineRule="auto"/>
        <w:jc w:val="both"/>
        <w:rPr>
          <w:rStyle w:val="1"/>
          <w:rFonts w:eastAsia="Times New Roman"/>
          <w:sz w:val="28"/>
          <w:szCs w:val="28"/>
        </w:rPr>
      </w:pPr>
      <w:r>
        <w:rPr>
          <w:rStyle w:val="1"/>
          <w:rFonts w:eastAsia="Times New Roman"/>
          <w:sz w:val="28"/>
          <w:szCs w:val="28"/>
        </w:rPr>
        <w:t xml:space="preserve">Богданова С. </w:t>
      </w:r>
      <w:proofErr w:type="spellStart"/>
      <w:r>
        <w:rPr>
          <w:rStyle w:val="1"/>
          <w:rFonts w:eastAsia="Times New Roman"/>
          <w:sz w:val="28"/>
          <w:szCs w:val="28"/>
        </w:rPr>
        <w:t>Подарим</w:t>
      </w:r>
      <w:proofErr w:type="spellEnd"/>
      <w:r>
        <w:rPr>
          <w:rStyle w:val="1"/>
          <w:rFonts w:eastAsia="Times New Roman"/>
          <w:sz w:val="28"/>
          <w:szCs w:val="28"/>
        </w:rPr>
        <w:t xml:space="preserve"> </w:t>
      </w:r>
      <w:proofErr w:type="spellStart"/>
      <w:r>
        <w:rPr>
          <w:rStyle w:val="1"/>
          <w:rFonts w:eastAsia="Times New Roman"/>
          <w:sz w:val="28"/>
          <w:szCs w:val="28"/>
        </w:rPr>
        <w:t>детям</w:t>
      </w:r>
      <w:proofErr w:type="spellEnd"/>
      <w:r>
        <w:rPr>
          <w:rStyle w:val="1"/>
          <w:rFonts w:eastAsia="Times New Roman"/>
          <w:sz w:val="28"/>
          <w:szCs w:val="28"/>
        </w:rPr>
        <w:t xml:space="preserve"> </w:t>
      </w:r>
      <w:proofErr w:type="spellStart"/>
      <w:r>
        <w:rPr>
          <w:rStyle w:val="1"/>
          <w:rFonts w:eastAsia="Times New Roman"/>
          <w:sz w:val="28"/>
          <w:szCs w:val="28"/>
        </w:rPr>
        <w:t>каникулы</w:t>
      </w:r>
      <w:proofErr w:type="spellEnd"/>
      <w:r>
        <w:rPr>
          <w:rStyle w:val="1"/>
          <w:rFonts w:eastAsia="Times New Roman"/>
          <w:sz w:val="28"/>
          <w:szCs w:val="28"/>
        </w:rPr>
        <w:t xml:space="preserve">. </w:t>
      </w:r>
      <w:r>
        <w:rPr>
          <w:rStyle w:val="1"/>
          <w:rFonts w:eastAsia="Times New Roman"/>
          <w:i/>
          <w:sz w:val="28"/>
          <w:szCs w:val="28"/>
        </w:rPr>
        <w:t xml:space="preserve">Туризм: практика, </w:t>
      </w:r>
      <w:proofErr w:type="spellStart"/>
      <w:r>
        <w:rPr>
          <w:rStyle w:val="1"/>
          <w:rFonts w:eastAsia="Times New Roman"/>
          <w:i/>
          <w:sz w:val="28"/>
          <w:szCs w:val="28"/>
        </w:rPr>
        <w:t>проблемы</w:t>
      </w:r>
      <w:proofErr w:type="spellEnd"/>
      <w:r>
        <w:rPr>
          <w:rStyle w:val="1"/>
          <w:rFonts w:eastAsia="Times New Roman"/>
          <w:i/>
          <w:sz w:val="28"/>
          <w:szCs w:val="28"/>
        </w:rPr>
        <w:t xml:space="preserve">, </w:t>
      </w:r>
      <w:proofErr w:type="spellStart"/>
      <w:r>
        <w:rPr>
          <w:rStyle w:val="1"/>
          <w:rFonts w:eastAsia="Times New Roman"/>
          <w:i/>
          <w:sz w:val="28"/>
          <w:szCs w:val="28"/>
        </w:rPr>
        <w:t>перспективы</w:t>
      </w:r>
      <w:proofErr w:type="spellEnd"/>
      <w:r>
        <w:rPr>
          <w:rStyle w:val="1"/>
          <w:rFonts w:eastAsia="Times New Roman"/>
          <w:sz w:val="28"/>
          <w:szCs w:val="28"/>
        </w:rPr>
        <w:t>. 2003, №4. С. 44–45.</w:t>
      </w:r>
    </w:p>
    <w:p w:rsidR="00000000" w:rsidRDefault="006A1D61">
      <w:pPr>
        <w:numPr>
          <w:ilvl w:val="0"/>
          <w:numId w:val="2"/>
        </w:numPr>
        <w:tabs>
          <w:tab w:val="left" w:pos="0"/>
        </w:tabs>
        <w:spacing w:line="360" w:lineRule="auto"/>
        <w:jc w:val="both"/>
        <w:rPr>
          <w:rStyle w:val="1"/>
          <w:rFonts w:eastAsia="Times New Roman"/>
          <w:sz w:val="28"/>
          <w:szCs w:val="28"/>
        </w:rPr>
      </w:pPr>
      <w:r>
        <w:rPr>
          <w:rStyle w:val="1"/>
          <w:rFonts w:eastAsia="Times New Roman"/>
          <w:sz w:val="28"/>
          <w:szCs w:val="28"/>
        </w:rPr>
        <w:t>Михайличенко Г</w:t>
      </w:r>
      <w:r>
        <w:rPr>
          <w:rStyle w:val="1"/>
          <w:rFonts w:eastAsia="Times New Roman"/>
          <w:sz w:val="28"/>
          <w:szCs w:val="28"/>
        </w:rPr>
        <w:t xml:space="preserve">.І. Практика організації туристичних подорожей: </w:t>
      </w:r>
      <w:proofErr w:type="spellStart"/>
      <w:r>
        <w:rPr>
          <w:rStyle w:val="1"/>
          <w:rFonts w:eastAsia="Times New Roman"/>
          <w:sz w:val="28"/>
          <w:szCs w:val="28"/>
        </w:rPr>
        <w:t>Навч</w:t>
      </w:r>
      <w:proofErr w:type="spellEnd"/>
      <w:r>
        <w:rPr>
          <w:rStyle w:val="1"/>
          <w:rFonts w:eastAsia="Times New Roman"/>
          <w:sz w:val="28"/>
          <w:szCs w:val="28"/>
        </w:rPr>
        <w:t>. посібник. Київ. нац. торг.-економ. ун-т. Київ : КНТЕУ, 2003. 155 с.</w:t>
      </w:r>
    </w:p>
    <w:p w:rsidR="00000000" w:rsidRDefault="006A1D61">
      <w:pPr>
        <w:numPr>
          <w:ilvl w:val="0"/>
          <w:numId w:val="2"/>
        </w:numPr>
        <w:tabs>
          <w:tab w:val="left" w:pos="0"/>
          <w:tab w:val="left" w:pos="1134"/>
        </w:tabs>
        <w:spacing w:line="360" w:lineRule="auto"/>
        <w:jc w:val="both"/>
        <w:rPr>
          <w:rStyle w:val="1"/>
          <w:rFonts w:eastAsia="Times New Roman"/>
          <w:sz w:val="28"/>
          <w:szCs w:val="28"/>
        </w:rPr>
      </w:pPr>
      <w:r>
        <w:rPr>
          <w:rStyle w:val="1"/>
          <w:rFonts w:eastAsia="Times New Roman"/>
          <w:sz w:val="28"/>
          <w:szCs w:val="28"/>
        </w:rPr>
        <w:t xml:space="preserve">Офіційний сайт Всесвітньої туристичної організації [Електронний ресурс]. </w:t>
      </w:r>
      <w:proofErr w:type="gramStart"/>
      <w:r>
        <w:rPr>
          <w:rStyle w:val="1"/>
          <w:rFonts w:eastAsia="Times New Roman"/>
          <w:sz w:val="28"/>
          <w:szCs w:val="28"/>
          <w:lang w:val="en-US"/>
        </w:rPr>
        <w:t xml:space="preserve">URL </w:t>
      </w:r>
      <w:r>
        <w:rPr>
          <w:rStyle w:val="1"/>
          <w:rFonts w:eastAsia="Times New Roman"/>
          <w:sz w:val="28"/>
          <w:szCs w:val="28"/>
        </w:rPr>
        <w:t>:</w:t>
      </w:r>
      <w:proofErr w:type="gramEnd"/>
      <w:r>
        <w:rPr>
          <w:rStyle w:val="1"/>
          <w:rFonts w:eastAsia="Times New Roman"/>
          <w:sz w:val="28"/>
          <w:szCs w:val="28"/>
        </w:rPr>
        <w:t xml:space="preserve"> </w:t>
      </w:r>
      <w:hyperlink r:id="rId18" w:anchor="_blank" w:history="1">
        <w:r>
          <w:rPr>
            <w:rStyle w:val="a3"/>
            <w:rFonts w:eastAsia="Times New Roman"/>
            <w:color w:val="000000"/>
            <w:sz w:val="28"/>
            <w:szCs w:val="28"/>
            <w:u w:val="none"/>
          </w:rPr>
          <w:t>http://www.unwto.org/facts/eng/vision.htm</w:t>
        </w:r>
      </w:hyperlink>
      <w:r>
        <w:rPr>
          <w:rStyle w:val="1"/>
          <w:rFonts w:eastAsia="Times New Roman"/>
          <w:sz w:val="28"/>
          <w:szCs w:val="28"/>
        </w:rPr>
        <w:t>.</w:t>
      </w:r>
    </w:p>
    <w:p w:rsidR="00000000" w:rsidRDefault="006A1D61">
      <w:pPr>
        <w:numPr>
          <w:ilvl w:val="0"/>
          <w:numId w:val="2"/>
        </w:numPr>
        <w:tabs>
          <w:tab w:val="left" w:pos="0"/>
        </w:tabs>
        <w:spacing w:line="360" w:lineRule="auto"/>
        <w:jc w:val="both"/>
        <w:rPr>
          <w:rStyle w:val="1"/>
          <w:rFonts w:eastAsia="Times New Roman"/>
          <w:sz w:val="28"/>
          <w:szCs w:val="28"/>
        </w:rPr>
      </w:pPr>
      <w:r>
        <w:rPr>
          <w:rStyle w:val="1"/>
          <w:rFonts w:eastAsia="Times New Roman"/>
          <w:sz w:val="28"/>
          <w:szCs w:val="28"/>
        </w:rPr>
        <w:t xml:space="preserve">Сидоренко І.О. Напрями щодо удосконалення системи управління якістю діяльності туристичних підприємств (організацій, фірм) в сучасних умовах господарювання. </w:t>
      </w:r>
      <w:r>
        <w:rPr>
          <w:rStyle w:val="1"/>
          <w:rFonts w:eastAsia="Times New Roman"/>
          <w:i/>
          <w:sz w:val="28"/>
          <w:szCs w:val="28"/>
        </w:rPr>
        <w:t>Формування ринкових відносин в Україні</w:t>
      </w:r>
      <w:r>
        <w:rPr>
          <w:rStyle w:val="1"/>
          <w:rFonts w:eastAsia="Times New Roman"/>
          <w:sz w:val="28"/>
          <w:szCs w:val="28"/>
        </w:rPr>
        <w:t>: Збі</w:t>
      </w:r>
      <w:r>
        <w:rPr>
          <w:rStyle w:val="1"/>
          <w:rFonts w:eastAsia="Times New Roman"/>
          <w:sz w:val="28"/>
          <w:szCs w:val="28"/>
        </w:rPr>
        <w:t>рник наукових праць. 2005. Вип.3(46). С.78-80 </w:t>
      </w:r>
    </w:p>
    <w:p w:rsidR="00000000" w:rsidRDefault="006A1D61">
      <w:pPr>
        <w:numPr>
          <w:ilvl w:val="0"/>
          <w:numId w:val="2"/>
        </w:numPr>
        <w:tabs>
          <w:tab w:val="left" w:pos="0"/>
        </w:tabs>
        <w:spacing w:line="360" w:lineRule="auto"/>
        <w:jc w:val="both"/>
        <w:rPr>
          <w:rStyle w:val="1"/>
          <w:rFonts w:eastAsia="Times New Roman"/>
          <w:sz w:val="28"/>
          <w:szCs w:val="28"/>
        </w:rPr>
      </w:pPr>
      <w:r>
        <w:rPr>
          <w:rStyle w:val="1"/>
          <w:rFonts w:eastAsia="Times New Roman"/>
          <w:sz w:val="28"/>
          <w:szCs w:val="28"/>
        </w:rPr>
        <w:t xml:space="preserve">Про сучасний стан і проблеми розвитку сфери відпочинку і туризму в Україні. </w:t>
      </w:r>
      <w:r>
        <w:rPr>
          <w:rStyle w:val="1"/>
          <w:rFonts w:eastAsia="Times New Roman"/>
          <w:i/>
          <w:sz w:val="28"/>
          <w:szCs w:val="28"/>
        </w:rPr>
        <w:t xml:space="preserve">Містобудування та </w:t>
      </w:r>
      <w:proofErr w:type="spellStart"/>
      <w:r>
        <w:rPr>
          <w:rStyle w:val="1"/>
          <w:rFonts w:eastAsia="Times New Roman"/>
          <w:i/>
          <w:sz w:val="28"/>
          <w:szCs w:val="28"/>
        </w:rPr>
        <w:t>терит</w:t>
      </w:r>
      <w:proofErr w:type="spellEnd"/>
      <w:r>
        <w:rPr>
          <w:rStyle w:val="1"/>
          <w:rFonts w:eastAsia="Times New Roman"/>
          <w:i/>
          <w:sz w:val="28"/>
          <w:szCs w:val="28"/>
        </w:rPr>
        <w:t xml:space="preserve">. </w:t>
      </w:r>
      <w:proofErr w:type="spellStart"/>
      <w:r>
        <w:rPr>
          <w:rStyle w:val="1"/>
          <w:rFonts w:eastAsia="Times New Roman"/>
          <w:i/>
          <w:sz w:val="28"/>
          <w:szCs w:val="28"/>
        </w:rPr>
        <w:t>планув</w:t>
      </w:r>
      <w:proofErr w:type="spellEnd"/>
      <w:r>
        <w:rPr>
          <w:rStyle w:val="1"/>
          <w:rFonts w:eastAsia="Times New Roman"/>
          <w:sz w:val="28"/>
          <w:szCs w:val="28"/>
        </w:rPr>
        <w:t>. 2006. Вип. 23. С. 358–364.</w:t>
      </w:r>
    </w:p>
    <w:p w:rsidR="00000000" w:rsidRDefault="006A1D61">
      <w:pPr>
        <w:numPr>
          <w:ilvl w:val="0"/>
          <w:numId w:val="2"/>
        </w:numPr>
        <w:tabs>
          <w:tab w:val="left" w:pos="0"/>
        </w:tabs>
        <w:spacing w:line="360" w:lineRule="auto"/>
        <w:jc w:val="both"/>
        <w:rPr>
          <w:rStyle w:val="1"/>
          <w:rFonts w:eastAsia="Liberation Serif" w:cs="Liberation Serif"/>
          <w:sz w:val="28"/>
          <w:szCs w:val="28"/>
        </w:rPr>
      </w:pPr>
      <w:proofErr w:type="spellStart"/>
      <w:r>
        <w:rPr>
          <w:rStyle w:val="1"/>
          <w:rFonts w:eastAsia="Times New Roman"/>
          <w:sz w:val="28"/>
          <w:szCs w:val="28"/>
        </w:rPr>
        <w:t>Іванух</w:t>
      </w:r>
      <w:proofErr w:type="spellEnd"/>
      <w:r>
        <w:rPr>
          <w:rStyle w:val="1"/>
          <w:rFonts w:eastAsia="Times New Roman"/>
          <w:sz w:val="28"/>
          <w:szCs w:val="28"/>
        </w:rPr>
        <w:t xml:space="preserve"> Р., </w:t>
      </w:r>
      <w:proofErr w:type="spellStart"/>
      <w:r>
        <w:rPr>
          <w:rStyle w:val="1"/>
          <w:rFonts w:eastAsia="Times New Roman"/>
          <w:sz w:val="28"/>
          <w:szCs w:val="28"/>
        </w:rPr>
        <w:t>Жученко</w:t>
      </w:r>
      <w:proofErr w:type="spellEnd"/>
      <w:r>
        <w:rPr>
          <w:rStyle w:val="1"/>
          <w:rFonts w:eastAsia="Times New Roman"/>
          <w:sz w:val="28"/>
          <w:szCs w:val="28"/>
        </w:rPr>
        <w:t xml:space="preserve"> В. Стратегічні проблеми розвитку рекреаційно–туристичн</w:t>
      </w:r>
      <w:r>
        <w:rPr>
          <w:rStyle w:val="1"/>
          <w:rFonts w:eastAsia="Times New Roman"/>
          <w:sz w:val="28"/>
          <w:szCs w:val="28"/>
        </w:rPr>
        <w:t xml:space="preserve">ого комплексу України. </w:t>
      </w:r>
      <w:r>
        <w:rPr>
          <w:rStyle w:val="1"/>
          <w:rFonts w:eastAsia="Times New Roman"/>
          <w:i/>
          <w:sz w:val="28"/>
          <w:szCs w:val="28"/>
        </w:rPr>
        <w:t>Економіка України</w:t>
      </w:r>
      <w:r>
        <w:rPr>
          <w:rStyle w:val="1"/>
          <w:rFonts w:eastAsia="Times New Roman"/>
          <w:sz w:val="28"/>
          <w:szCs w:val="28"/>
        </w:rPr>
        <w:t>. № 3. 2000. С. 13–15</w:t>
      </w:r>
    </w:p>
    <w:p w:rsidR="00000000" w:rsidRDefault="006A1D61">
      <w:pPr>
        <w:numPr>
          <w:ilvl w:val="0"/>
          <w:numId w:val="2"/>
        </w:numPr>
        <w:tabs>
          <w:tab w:val="left" w:pos="0"/>
        </w:tabs>
        <w:spacing w:line="360" w:lineRule="auto"/>
        <w:jc w:val="both"/>
        <w:rPr>
          <w:rStyle w:val="1"/>
          <w:rFonts w:eastAsia="Times New Roman"/>
          <w:sz w:val="28"/>
          <w:szCs w:val="28"/>
        </w:rPr>
      </w:pPr>
      <w:r>
        <w:rPr>
          <w:rStyle w:val="1"/>
          <w:rFonts w:eastAsia="Liberation Serif" w:cs="Liberation Serif"/>
          <w:sz w:val="28"/>
          <w:szCs w:val="28"/>
        </w:rPr>
        <w:t xml:space="preserve"> </w:t>
      </w:r>
      <w:proofErr w:type="spellStart"/>
      <w:r>
        <w:rPr>
          <w:rStyle w:val="1"/>
          <w:rFonts w:eastAsia="Times New Roman"/>
          <w:sz w:val="28"/>
          <w:szCs w:val="28"/>
        </w:rPr>
        <w:t>Раздольська</w:t>
      </w:r>
      <w:proofErr w:type="spellEnd"/>
      <w:r>
        <w:rPr>
          <w:rStyle w:val="1"/>
          <w:rFonts w:eastAsia="Times New Roman"/>
          <w:sz w:val="28"/>
          <w:szCs w:val="28"/>
        </w:rPr>
        <w:t xml:space="preserve">  В.О.  Сімейний  туризм,  як  засіб  створення  сприятливого простору  спілкування  поколінь.  </w:t>
      </w:r>
      <w:r>
        <w:rPr>
          <w:rStyle w:val="1"/>
          <w:rFonts w:eastAsia="Times New Roman"/>
          <w:i/>
          <w:sz w:val="28"/>
          <w:szCs w:val="28"/>
        </w:rPr>
        <w:t>Вісник  Інституту розвитку  дитини  (додаток):  методичні  та  практичні  матеріали</w:t>
      </w:r>
      <w:r>
        <w:rPr>
          <w:rStyle w:val="1"/>
          <w:rFonts w:eastAsia="Times New Roman"/>
          <w:sz w:val="28"/>
          <w:szCs w:val="28"/>
        </w:rPr>
        <w:t xml:space="preserve">.  </w:t>
      </w:r>
      <w:r>
        <w:rPr>
          <w:rStyle w:val="1"/>
          <w:rFonts w:eastAsia="Times New Roman"/>
          <w:sz w:val="28"/>
          <w:szCs w:val="28"/>
        </w:rPr>
        <w:t xml:space="preserve"> Вип.  3.  Київ. 2012. С. 373-375.</w:t>
      </w:r>
    </w:p>
    <w:p w:rsidR="00000000" w:rsidRDefault="006A1D61">
      <w:pPr>
        <w:numPr>
          <w:ilvl w:val="0"/>
          <w:numId w:val="2"/>
        </w:numPr>
        <w:tabs>
          <w:tab w:val="left" w:pos="0"/>
        </w:tabs>
        <w:spacing w:line="360" w:lineRule="auto"/>
        <w:jc w:val="both"/>
        <w:rPr>
          <w:rFonts w:eastAsia="Times New Roman"/>
          <w:sz w:val="28"/>
          <w:szCs w:val="28"/>
        </w:rPr>
      </w:pPr>
      <w:proofErr w:type="spellStart"/>
      <w:r>
        <w:rPr>
          <w:rStyle w:val="1"/>
          <w:rFonts w:eastAsia="Times New Roman"/>
          <w:sz w:val="28"/>
          <w:szCs w:val="28"/>
        </w:rPr>
        <w:t>Рутинський</w:t>
      </w:r>
      <w:proofErr w:type="spellEnd"/>
      <w:r>
        <w:rPr>
          <w:rStyle w:val="1"/>
          <w:rFonts w:eastAsia="Times New Roman"/>
          <w:sz w:val="28"/>
          <w:szCs w:val="28"/>
        </w:rPr>
        <w:t xml:space="preserve"> М. Географія туризму України: </w:t>
      </w:r>
      <w:proofErr w:type="spellStart"/>
      <w:r>
        <w:rPr>
          <w:rStyle w:val="1"/>
          <w:rFonts w:eastAsia="Times New Roman"/>
          <w:sz w:val="28"/>
          <w:szCs w:val="28"/>
        </w:rPr>
        <w:t>Навч.-метод</w:t>
      </w:r>
      <w:proofErr w:type="spellEnd"/>
      <w:r>
        <w:rPr>
          <w:rStyle w:val="1"/>
          <w:rFonts w:eastAsia="Times New Roman"/>
          <w:sz w:val="28"/>
          <w:szCs w:val="28"/>
        </w:rPr>
        <w:t xml:space="preserve">. Львів. нац. ун-т </w:t>
      </w:r>
      <w:proofErr w:type="spellStart"/>
      <w:r>
        <w:rPr>
          <w:rStyle w:val="1"/>
          <w:rFonts w:eastAsia="Times New Roman"/>
          <w:sz w:val="28"/>
          <w:szCs w:val="28"/>
        </w:rPr>
        <w:t>ім.І</w:t>
      </w:r>
      <w:proofErr w:type="spellEnd"/>
      <w:r>
        <w:rPr>
          <w:rStyle w:val="1"/>
          <w:rFonts w:eastAsia="Times New Roman"/>
          <w:sz w:val="28"/>
          <w:szCs w:val="28"/>
        </w:rPr>
        <w:t xml:space="preserve">. Франка. Київ: Центр </w:t>
      </w:r>
      <w:proofErr w:type="spellStart"/>
      <w:r>
        <w:rPr>
          <w:rStyle w:val="1"/>
          <w:rFonts w:eastAsia="Times New Roman"/>
          <w:sz w:val="28"/>
          <w:szCs w:val="28"/>
        </w:rPr>
        <w:t>навч</w:t>
      </w:r>
      <w:proofErr w:type="spellEnd"/>
      <w:r>
        <w:rPr>
          <w:rStyle w:val="1"/>
          <w:rFonts w:eastAsia="Times New Roman"/>
          <w:sz w:val="28"/>
          <w:szCs w:val="28"/>
        </w:rPr>
        <w:t>. л–ри, 2009. 159 с.</w:t>
      </w:r>
    </w:p>
    <w:p w:rsidR="00000000" w:rsidRDefault="006A1D61">
      <w:pPr>
        <w:numPr>
          <w:ilvl w:val="0"/>
          <w:numId w:val="2"/>
        </w:numPr>
        <w:tabs>
          <w:tab w:val="left" w:pos="0"/>
        </w:tabs>
        <w:spacing w:line="360" w:lineRule="auto"/>
        <w:jc w:val="both"/>
        <w:rPr>
          <w:sz w:val="28"/>
          <w:szCs w:val="28"/>
        </w:rPr>
      </w:pPr>
      <w:r>
        <w:rPr>
          <w:rFonts w:eastAsia="Times New Roman"/>
          <w:sz w:val="28"/>
          <w:szCs w:val="28"/>
        </w:rPr>
        <w:t xml:space="preserve">Фоменко Н.В. Рекреаційні ресурси та курортологія </w:t>
      </w:r>
      <w:proofErr w:type="spellStart"/>
      <w:r>
        <w:rPr>
          <w:rFonts w:eastAsia="Times New Roman"/>
          <w:sz w:val="28"/>
          <w:szCs w:val="28"/>
        </w:rPr>
        <w:t>Киев</w:t>
      </w:r>
      <w:proofErr w:type="spellEnd"/>
      <w:r>
        <w:rPr>
          <w:rFonts w:eastAsia="Times New Roman"/>
          <w:sz w:val="28"/>
          <w:szCs w:val="28"/>
        </w:rPr>
        <w:t xml:space="preserve"> : Центр навчальної літератури, 2007. 312 с.</w:t>
      </w:r>
    </w:p>
    <w:p w:rsidR="00000000" w:rsidRDefault="006A1D61">
      <w:pPr>
        <w:numPr>
          <w:ilvl w:val="0"/>
          <w:numId w:val="2"/>
        </w:numPr>
        <w:tabs>
          <w:tab w:val="left" w:pos="0"/>
        </w:tabs>
        <w:spacing w:line="360" w:lineRule="auto"/>
        <w:jc w:val="both"/>
        <w:rPr>
          <w:rStyle w:val="1"/>
          <w:sz w:val="28"/>
          <w:szCs w:val="28"/>
        </w:rPr>
      </w:pPr>
      <w:r>
        <w:rPr>
          <w:sz w:val="28"/>
          <w:szCs w:val="28"/>
        </w:rPr>
        <w:t>Ш</w:t>
      </w:r>
      <w:r>
        <w:rPr>
          <w:sz w:val="28"/>
          <w:szCs w:val="28"/>
        </w:rPr>
        <w:t xml:space="preserve">кола І.М. Менеджмент туристичної індустрії: Навчальний посібник / За ред. проф. І.М. Школи. Чернівці: </w:t>
      </w:r>
      <w:proofErr w:type="spellStart"/>
      <w:r>
        <w:rPr>
          <w:sz w:val="28"/>
          <w:szCs w:val="28"/>
        </w:rPr>
        <w:t>Книги-ХХІ</w:t>
      </w:r>
      <w:proofErr w:type="spellEnd"/>
      <w:r>
        <w:rPr>
          <w:sz w:val="28"/>
          <w:szCs w:val="28"/>
        </w:rPr>
        <w:t>, 2005. 596 с.</w:t>
      </w:r>
    </w:p>
    <w:p w:rsidR="00000000" w:rsidRDefault="006A1D61">
      <w:pPr>
        <w:numPr>
          <w:ilvl w:val="0"/>
          <w:numId w:val="2"/>
        </w:numPr>
        <w:tabs>
          <w:tab w:val="left" w:pos="0"/>
        </w:tabs>
        <w:spacing w:line="360" w:lineRule="auto"/>
        <w:jc w:val="both"/>
        <w:rPr>
          <w:rStyle w:val="1"/>
          <w:sz w:val="28"/>
          <w:szCs w:val="28"/>
        </w:rPr>
      </w:pPr>
      <w:r>
        <w:rPr>
          <w:rStyle w:val="1"/>
          <w:sz w:val="28"/>
          <w:szCs w:val="28"/>
        </w:rPr>
        <w:lastRenderedPageBreak/>
        <w:t>Менеджмент закладів оздоровлення та відпочинку в рекреації: Навчально-методичний посібник / За ред. проф. В.І. Пономаренка. Київ :</w:t>
      </w:r>
      <w:r>
        <w:rPr>
          <w:rStyle w:val="1"/>
          <w:sz w:val="28"/>
          <w:szCs w:val="28"/>
        </w:rPr>
        <w:t xml:space="preserve"> </w:t>
      </w:r>
      <w:proofErr w:type="spellStart"/>
      <w:r>
        <w:rPr>
          <w:rStyle w:val="1"/>
          <w:sz w:val="28"/>
          <w:szCs w:val="28"/>
        </w:rPr>
        <w:t>Денеб</w:t>
      </w:r>
      <w:proofErr w:type="spellEnd"/>
      <w:r>
        <w:rPr>
          <w:rStyle w:val="1"/>
          <w:sz w:val="28"/>
          <w:szCs w:val="28"/>
        </w:rPr>
        <w:t>, 2005.      416 с.</w:t>
      </w:r>
    </w:p>
    <w:p w:rsidR="00000000" w:rsidRDefault="006A1D61">
      <w:pPr>
        <w:numPr>
          <w:ilvl w:val="0"/>
          <w:numId w:val="2"/>
        </w:numPr>
        <w:tabs>
          <w:tab w:val="left" w:pos="0"/>
        </w:tabs>
        <w:spacing w:line="360" w:lineRule="auto"/>
        <w:jc w:val="both"/>
        <w:rPr>
          <w:rStyle w:val="1"/>
          <w:rFonts w:eastAsia="Calibri"/>
          <w:b/>
          <w:lang w:eastAsia="uk-UA"/>
        </w:rPr>
        <w:sectPr w:rsidR="00000000">
          <w:headerReference w:type="default" r:id="rId19"/>
          <w:headerReference w:type="first" r:id="rId20"/>
          <w:pgSz w:w="11906" w:h="16838"/>
          <w:pgMar w:top="1693" w:right="850" w:bottom="1134" w:left="1701" w:header="1134" w:footer="720" w:gutter="0"/>
          <w:pgNumType w:start="4"/>
          <w:cols w:space="720"/>
          <w:docGrid w:linePitch="600" w:charSpace="32768"/>
        </w:sectPr>
      </w:pPr>
      <w:proofErr w:type="spellStart"/>
      <w:r>
        <w:rPr>
          <w:rStyle w:val="1"/>
          <w:sz w:val="28"/>
          <w:szCs w:val="28"/>
        </w:rPr>
        <w:t>Мамутов</w:t>
      </w:r>
      <w:proofErr w:type="spellEnd"/>
      <w:r>
        <w:rPr>
          <w:rStyle w:val="1"/>
          <w:sz w:val="28"/>
          <w:szCs w:val="28"/>
        </w:rPr>
        <w:t xml:space="preserve"> В.К., </w:t>
      </w:r>
      <w:proofErr w:type="spellStart"/>
      <w:r>
        <w:rPr>
          <w:rStyle w:val="1"/>
          <w:sz w:val="28"/>
          <w:szCs w:val="28"/>
        </w:rPr>
        <w:t>Амоша</w:t>
      </w:r>
      <w:proofErr w:type="spellEnd"/>
      <w:r>
        <w:rPr>
          <w:rStyle w:val="1"/>
          <w:sz w:val="28"/>
          <w:szCs w:val="28"/>
        </w:rPr>
        <w:t xml:space="preserve"> А.И., </w:t>
      </w:r>
      <w:proofErr w:type="spellStart"/>
      <w:r>
        <w:rPr>
          <w:rStyle w:val="1"/>
          <w:sz w:val="28"/>
          <w:szCs w:val="28"/>
        </w:rPr>
        <w:t>Дементьева</w:t>
      </w:r>
      <w:proofErr w:type="spellEnd"/>
      <w:r>
        <w:rPr>
          <w:rStyle w:val="1"/>
          <w:sz w:val="28"/>
          <w:szCs w:val="28"/>
        </w:rPr>
        <w:t xml:space="preserve"> Т.Н. </w:t>
      </w:r>
      <w:proofErr w:type="spellStart"/>
      <w:r>
        <w:rPr>
          <w:rStyle w:val="1"/>
          <w:sz w:val="28"/>
          <w:szCs w:val="28"/>
        </w:rPr>
        <w:t>Рекреация</w:t>
      </w:r>
      <w:proofErr w:type="spellEnd"/>
      <w:r>
        <w:rPr>
          <w:rStyle w:val="1"/>
          <w:sz w:val="28"/>
          <w:szCs w:val="28"/>
        </w:rPr>
        <w:t xml:space="preserve">: </w:t>
      </w:r>
      <w:proofErr w:type="spellStart"/>
      <w:r>
        <w:rPr>
          <w:rStyle w:val="1"/>
          <w:sz w:val="28"/>
          <w:szCs w:val="28"/>
        </w:rPr>
        <w:t>социально-экономические</w:t>
      </w:r>
      <w:proofErr w:type="spellEnd"/>
      <w:r>
        <w:rPr>
          <w:rStyle w:val="1"/>
          <w:sz w:val="28"/>
          <w:szCs w:val="28"/>
        </w:rPr>
        <w:t xml:space="preserve"> и </w:t>
      </w:r>
      <w:proofErr w:type="spellStart"/>
      <w:r>
        <w:rPr>
          <w:rStyle w:val="1"/>
          <w:sz w:val="28"/>
          <w:szCs w:val="28"/>
        </w:rPr>
        <w:t>правовые</w:t>
      </w:r>
      <w:proofErr w:type="spellEnd"/>
      <w:r>
        <w:rPr>
          <w:rStyle w:val="1"/>
          <w:sz w:val="28"/>
          <w:szCs w:val="28"/>
        </w:rPr>
        <w:t xml:space="preserve"> </w:t>
      </w:r>
      <w:proofErr w:type="spellStart"/>
      <w:r>
        <w:rPr>
          <w:rStyle w:val="1"/>
          <w:sz w:val="28"/>
          <w:szCs w:val="28"/>
        </w:rPr>
        <w:t>аспекты</w:t>
      </w:r>
      <w:proofErr w:type="spellEnd"/>
      <w:r>
        <w:rPr>
          <w:rStyle w:val="1"/>
          <w:sz w:val="28"/>
          <w:szCs w:val="28"/>
        </w:rPr>
        <w:t>: Монографія. Київ : Наукова думка, 1992. 143 с.</w:t>
      </w:r>
    </w:p>
    <w:p w:rsidR="00000000" w:rsidRDefault="006A1D61">
      <w:pPr>
        <w:pageBreakBefore/>
        <w:jc w:val="center"/>
        <w:rPr>
          <w:rStyle w:val="1"/>
          <w:rFonts w:eastAsia="Calibri"/>
          <w:b/>
          <w:lang w:eastAsia="uk-UA"/>
        </w:rPr>
      </w:pPr>
      <w:r>
        <w:rPr>
          <w:rStyle w:val="1"/>
          <w:rFonts w:eastAsia="Calibri"/>
          <w:b/>
          <w:lang w:eastAsia="uk-UA"/>
        </w:rPr>
        <w:lastRenderedPageBreak/>
        <w:t>МІНІСТЕРСТВО ОСВІТИ І НАУКИ УКРАЇНИ</w:t>
      </w:r>
    </w:p>
    <w:p w:rsidR="00000000" w:rsidRDefault="006A1D61">
      <w:pPr>
        <w:jc w:val="center"/>
        <w:rPr>
          <w:rStyle w:val="1"/>
          <w:rFonts w:eastAsia="Calibri"/>
          <w:b/>
          <w:bCs/>
          <w:caps/>
        </w:rPr>
      </w:pPr>
      <w:r>
        <w:rPr>
          <w:rStyle w:val="1"/>
          <w:rFonts w:eastAsia="Calibri"/>
          <w:b/>
          <w:lang w:eastAsia="uk-UA"/>
        </w:rPr>
        <w:t>ЗАПОРІЗЬКИЙ НАЦІОНАЛЬНИЙ УНІВЕРСИТЕТ</w:t>
      </w:r>
    </w:p>
    <w:p w:rsidR="00000000" w:rsidRDefault="006A1D61">
      <w:pPr>
        <w:keepNext/>
        <w:numPr>
          <w:ilvl w:val="0"/>
          <w:numId w:val="1"/>
        </w:numPr>
        <w:jc w:val="center"/>
        <w:outlineLvl w:val="0"/>
        <w:rPr>
          <w:rStyle w:val="1"/>
          <w:rFonts w:eastAsia="Calibri"/>
          <w:b/>
          <w:caps/>
          <w:sz w:val="28"/>
          <w:szCs w:val="28"/>
          <w:lang w:eastAsia="uk-UA"/>
        </w:rPr>
      </w:pPr>
      <w:r>
        <w:rPr>
          <w:rStyle w:val="1"/>
          <w:rFonts w:eastAsia="Calibri"/>
          <w:b/>
          <w:bCs/>
          <w:caps/>
        </w:rPr>
        <w:t>Факультет фіз</w:t>
      </w:r>
      <w:r>
        <w:rPr>
          <w:rStyle w:val="1"/>
          <w:rFonts w:eastAsia="Calibri"/>
          <w:b/>
          <w:bCs/>
          <w:caps/>
        </w:rPr>
        <w:t>ичного</w:t>
      </w:r>
      <w:r>
        <w:rPr>
          <w:rStyle w:val="1"/>
          <w:rFonts w:eastAsia="Calibri"/>
          <w:b/>
          <w:caps/>
        </w:rPr>
        <w:t xml:space="preserve"> виховання, ЗДОРОВ'Я ТА ТУРИЗМУ</w:t>
      </w:r>
    </w:p>
    <w:p w:rsidR="00000000" w:rsidRDefault="006A1D61">
      <w:pPr>
        <w:keepNext/>
        <w:numPr>
          <w:ilvl w:val="0"/>
          <w:numId w:val="1"/>
        </w:numPr>
        <w:jc w:val="center"/>
        <w:outlineLvl w:val="0"/>
        <w:rPr>
          <w:b/>
          <w:sz w:val="16"/>
          <w:szCs w:val="20"/>
        </w:rPr>
      </w:pPr>
      <w:r>
        <w:rPr>
          <w:rStyle w:val="1"/>
          <w:rFonts w:eastAsia="Calibri"/>
          <w:b/>
          <w:caps/>
          <w:sz w:val="28"/>
          <w:szCs w:val="28"/>
          <w:lang w:eastAsia="uk-UA"/>
        </w:rPr>
        <w:t>Кафедра ТУРИЗМУ</w:t>
      </w:r>
      <w:r>
        <w:rPr>
          <w:rStyle w:val="1"/>
          <w:rFonts w:eastAsia="Calibri"/>
          <w:b/>
          <w:bCs/>
          <w:caps/>
          <w:sz w:val="28"/>
          <w:szCs w:val="28"/>
          <w:lang w:eastAsia="uk-UA"/>
        </w:rPr>
        <w:t xml:space="preserve"> та готельно-ресторанної справи</w:t>
      </w:r>
    </w:p>
    <w:p w:rsidR="00000000" w:rsidRDefault="006A1D61">
      <w:pPr>
        <w:jc w:val="center"/>
        <w:rPr>
          <w:b/>
          <w:sz w:val="16"/>
          <w:szCs w:val="20"/>
        </w:rPr>
      </w:pPr>
    </w:p>
    <w:p w:rsidR="00000000" w:rsidRDefault="006A1D61">
      <w:pPr>
        <w:jc w:val="center"/>
        <w:rPr>
          <w:b/>
          <w:sz w:val="16"/>
          <w:szCs w:val="20"/>
        </w:rPr>
      </w:pPr>
    </w:p>
    <w:p w:rsidR="00000000" w:rsidRDefault="006A1D61">
      <w:pPr>
        <w:jc w:val="center"/>
        <w:rPr>
          <w:b/>
          <w:sz w:val="16"/>
          <w:szCs w:val="20"/>
        </w:rPr>
      </w:pPr>
    </w:p>
    <w:p w:rsidR="00000000" w:rsidRDefault="006A1D61">
      <w:pPr>
        <w:jc w:val="center"/>
        <w:rPr>
          <w:b/>
          <w:sz w:val="16"/>
          <w:szCs w:val="20"/>
        </w:rPr>
      </w:pPr>
    </w:p>
    <w:p w:rsidR="00000000" w:rsidRDefault="006A1D61">
      <w:pPr>
        <w:jc w:val="center"/>
        <w:rPr>
          <w:b/>
          <w:sz w:val="16"/>
        </w:rPr>
      </w:pPr>
    </w:p>
    <w:p w:rsidR="00000000" w:rsidRDefault="006A1D61">
      <w:pPr>
        <w:jc w:val="center"/>
        <w:rPr>
          <w:sz w:val="16"/>
        </w:rPr>
      </w:pPr>
    </w:p>
    <w:p w:rsidR="00000000" w:rsidRDefault="006A1D61">
      <w:pPr>
        <w:jc w:val="center"/>
        <w:rPr>
          <w:sz w:val="16"/>
        </w:rPr>
      </w:pPr>
    </w:p>
    <w:p w:rsidR="00000000" w:rsidRDefault="006A1D61">
      <w:pPr>
        <w:jc w:val="center"/>
        <w:rPr>
          <w:sz w:val="16"/>
        </w:rPr>
      </w:pPr>
    </w:p>
    <w:p w:rsidR="00000000" w:rsidRDefault="006A1D61">
      <w:pPr>
        <w:jc w:val="center"/>
        <w:rPr>
          <w:sz w:val="16"/>
        </w:rPr>
      </w:pPr>
    </w:p>
    <w:p w:rsidR="00000000" w:rsidRDefault="006A1D61">
      <w:pPr>
        <w:spacing w:line="480" w:lineRule="auto"/>
        <w:jc w:val="center"/>
        <w:rPr>
          <w:rStyle w:val="1"/>
          <w:bCs/>
          <w:caps/>
          <w:sz w:val="32"/>
          <w:szCs w:val="32"/>
        </w:rPr>
      </w:pPr>
      <w:r>
        <w:rPr>
          <w:rFonts w:ascii="Times New Roman" w:hAnsi="Times New Roman" w:cs="Times New Roman"/>
          <w:sz w:val="28"/>
          <w:szCs w:val="28"/>
        </w:rPr>
        <w:t>ДОДАТКИ ДО</w:t>
      </w:r>
    </w:p>
    <w:p w:rsidR="00000000" w:rsidRDefault="006A1D61">
      <w:pPr>
        <w:jc w:val="center"/>
        <w:rPr>
          <w:b/>
          <w:caps/>
          <w:sz w:val="32"/>
          <w:szCs w:val="32"/>
        </w:rPr>
      </w:pPr>
      <w:r>
        <w:rPr>
          <w:rStyle w:val="1"/>
          <w:bCs/>
          <w:caps/>
          <w:sz w:val="32"/>
          <w:szCs w:val="32"/>
        </w:rPr>
        <w:t>КваліфікаційнОЇ роботИ</w:t>
      </w:r>
    </w:p>
    <w:p w:rsidR="00000000" w:rsidRDefault="006A1D61">
      <w:pPr>
        <w:spacing w:line="480" w:lineRule="auto"/>
        <w:jc w:val="center"/>
        <w:rPr>
          <w:rStyle w:val="1"/>
          <w:rFonts w:eastAsia="Calibri"/>
          <w:sz w:val="32"/>
          <w:szCs w:val="32"/>
        </w:rPr>
      </w:pPr>
      <w:r>
        <w:rPr>
          <w:b/>
          <w:caps/>
          <w:sz w:val="32"/>
          <w:szCs w:val="32"/>
        </w:rPr>
        <w:t>магістра</w:t>
      </w:r>
    </w:p>
    <w:p w:rsidR="00000000" w:rsidRDefault="006A1D61">
      <w:pPr>
        <w:tabs>
          <w:tab w:val="left" w:pos="1778"/>
          <w:tab w:val="left" w:pos="2498"/>
        </w:tabs>
        <w:spacing w:line="360" w:lineRule="auto"/>
        <w:ind w:left="1418" w:hanging="1418"/>
        <w:jc w:val="both"/>
        <w:rPr>
          <w:rStyle w:val="1"/>
          <w:rFonts w:eastAsia="Calibri"/>
          <w:b/>
          <w:sz w:val="28"/>
          <w:szCs w:val="28"/>
        </w:rPr>
      </w:pPr>
      <w:r>
        <w:rPr>
          <w:rStyle w:val="1"/>
          <w:rFonts w:eastAsia="Calibri"/>
          <w:sz w:val="32"/>
          <w:szCs w:val="32"/>
        </w:rPr>
        <w:t>на тему</w:t>
      </w:r>
      <w:r>
        <w:rPr>
          <w:rStyle w:val="1"/>
          <w:rFonts w:eastAsia="Calibri"/>
          <w:b/>
          <w:caps/>
          <w:sz w:val="32"/>
          <w:szCs w:val="32"/>
        </w:rPr>
        <w:t xml:space="preserve">: </w:t>
      </w:r>
      <w:r>
        <w:rPr>
          <w:rStyle w:val="1"/>
          <w:rFonts w:eastAsia="Calibri"/>
          <w:b/>
          <w:sz w:val="28"/>
          <w:szCs w:val="28"/>
        </w:rPr>
        <w:t>«</w:t>
      </w:r>
      <w:r>
        <w:rPr>
          <w:rStyle w:val="1"/>
          <w:rFonts w:eastAsia="Calibri" w:cs="Times New Roman"/>
          <w:b/>
          <w:sz w:val="28"/>
          <w:szCs w:val="28"/>
          <w:lang w:eastAsia="ru-RU"/>
        </w:rPr>
        <w:t>Удосконалення якості основних та додаткових послуг туристичного підприємства»</w:t>
      </w:r>
    </w:p>
    <w:p w:rsidR="00000000" w:rsidRDefault="006A1D61">
      <w:pPr>
        <w:tabs>
          <w:tab w:val="left" w:pos="1778"/>
          <w:tab w:val="left" w:pos="2498"/>
        </w:tabs>
        <w:spacing w:line="360" w:lineRule="auto"/>
        <w:ind w:left="1418"/>
        <w:jc w:val="both"/>
        <w:rPr>
          <w:b/>
          <w:sz w:val="28"/>
          <w:szCs w:val="28"/>
        </w:rPr>
      </w:pPr>
      <w:r>
        <w:rPr>
          <w:rStyle w:val="1"/>
          <w:rFonts w:eastAsia="Calibri"/>
          <w:b/>
          <w:sz w:val="28"/>
          <w:szCs w:val="28"/>
        </w:rPr>
        <w:t>«</w:t>
      </w:r>
      <w:proofErr w:type="spellStart"/>
      <w:r>
        <w:rPr>
          <w:rStyle w:val="1"/>
          <w:rFonts w:ascii="TimesNewRomanPSMT" w:hAnsi="TimesNewRomanPSMT" w:cs="TimesNewRomanPSMT"/>
          <w:sz w:val="28"/>
          <w:szCs w:val="28"/>
        </w:rPr>
        <w:t>Improving</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the</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Quality</w:t>
      </w:r>
      <w:proofErr w:type="spellEnd"/>
      <w:r>
        <w:rPr>
          <w:rStyle w:val="1"/>
          <w:rFonts w:ascii="TimesNewRomanPSMT" w:hAnsi="TimesNewRomanPSMT" w:cs="TimesNewRomanPSMT"/>
          <w:sz w:val="28"/>
          <w:szCs w:val="28"/>
        </w:rPr>
        <w:t xml:space="preserve"> o f </w:t>
      </w:r>
      <w:proofErr w:type="spellStart"/>
      <w:r>
        <w:rPr>
          <w:rStyle w:val="1"/>
          <w:rFonts w:ascii="TimesNewRomanPSMT" w:hAnsi="TimesNewRomanPSMT" w:cs="TimesNewRomanPSMT"/>
          <w:sz w:val="28"/>
          <w:szCs w:val="28"/>
        </w:rPr>
        <w:t>Basi</w:t>
      </w:r>
      <w:r>
        <w:rPr>
          <w:rStyle w:val="1"/>
          <w:rFonts w:ascii="TimesNewRomanPSMT" w:hAnsi="TimesNewRomanPSMT" w:cs="TimesNewRomanPSMT"/>
          <w:sz w:val="28"/>
          <w:szCs w:val="28"/>
        </w:rPr>
        <w:t>c</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and</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Additional</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Services</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of</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the</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Tourist</w:t>
      </w:r>
      <w:proofErr w:type="spellEnd"/>
      <w:r>
        <w:rPr>
          <w:rStyle w:val="1"/>
          <w:rFonts w:ascii="TimesNewRomanPSMT" w:hAnsi="TimesNewRomanPSMT" w:cs="TimesNewRomanPSMT"/>
          <w:sz w:val="28"/>
          <w:szCs w:val="28"/>
        </w:rPr>
        <w:t xml:space="preserve"> </w:t>
      </w:r>
      <w:proofErr w:type="spellStart"/>
      <w:r>
        <w:rPr>
          <w:rStyle w:val="1"/>
          <w:rFonts w:ascii="TimesNewRomanPSMT" w:hAnsi="TimesNewRomanPSMT" w:cs="TimesNewRomanPSMT"/>
          <w:sz w:val="28"/>
          <w:szCs w:val="28"/>
        </w:rPr>
        <w:t>Enterprise</w:t>
      </w:r>
      <w:proofErr w:type="spellEnd"/>
      <w:r>
        <w:rPr>
          <w:rStyle w:val="1"/>
          <w:b/>
          <w:sz w:val="28"/>
          <w:szCs w:val="28"/>
        </w:rPr>
        <w:t>»</w:t>
      </w:r>
    </w:p>
    <w:p w:rsidR="00000000" w:rsidRDefault="006A1D61">
      <w:pPr>
        <w:ind w:left="993" w:firstLine="425"/>
        <w:jc w:val="both"/>
        <w:rPr>
          <w:b/>
          <w:sz w:val="28"/>
          <w:szCs w:val="28"/>
        </w:rPr>
      </w:pPr>
    </w:p>
    <w:p w:rsidR="00000000" w:rsidRDefault="006A1D61">
      <w:pPr>
        <w:jc w:val="center"/>
        <w:rPr>
          <w:b/>
          <w:sz w:val="28"/>
          <w:szCs w:val="28"/>
        </w:rPr>
      </w:pPr>
    </w:p>
    <w:p w:rsidR="00000000" w:rsidRDefault="006A1D61">
      <w:pPr>
        <w:jc w:val="center"/>
        <w:rPr>
          <w:b/>
          <w:sz w:val="28"/>
          <w:szCs w:val="28"/>
        </w:rPr>
      </w:pPr>
    </w:p>
    <w:p w:rsidR="00000000" w:rsidRDefault="006A1D61">
      <w:pPr>
        <w:jc w:val="center"/>
      </w:pPr>
    </w:p>
    <w:p w:rsidR="00000000" w:rsidRDefault="006A1D61">
      <w:pPr>
        <w:ind w:left="5245"/>
        <w:rPr>
          <w:rStyle w:val="1"/>
          <w:rFonts w:eastAsia="Calibri"/>
          <w:sz w:val="28"/>
          <w:szCs w:val="28"/>
        </w:rPr>
      </w:pPr>
      <w:r>
        <w:rPr>
          <w:rStyle w:val="1"/>
          <w:rFonts w:eastAsia="Calibri"/>
          <w:sz w:val="28"/>
          <w:szCs w:val="28"/>
        </w:rPr>
        <w:t>Виконав: студент 2 курсу,</w:t>
      </w:r>
    </w:p>
    <w:p w:rsidR="00000000" w:rsidRDefault="006A1D61">
      <w:pPr>
        <w:ind w:left="5245"/>
        <w:rPr>
          <w:rStyle w:val="1"/>
          <w:rFonts w:eastAsia="Calibri"/>
          <w:sz w:val="28"/>
          <w:szCs w:val="28"/>
        </w:rPr>
      </w:pPr>
      <w:r>
        <w:rPr>
          <w:rStyle w:val="1"/>
          <w:rFonts w:eastAsia="Calibri"/>
          <w:sz w:val="28"/>
          <w:szCs w:val="28"/>
        </w:rPr>
        <w:t>груп</w:t>
      </w:r>
      <w:r>
        <w:rPr>
          <w:rStyle w:val="1"/>
          <w:rFonts w:eastAsia="Calibri" w:cs="Times New Roman"/>
          <w:kern w:val="0"/>
          <w:sz w:val="28"/>
          <w:szCs w:val="28"/>
          <w:lang w:eastAsia="ru-RU" w:bidi="ar-SA"/>
        </w:rPr>
        <w:t>и 8.2422-тг</w:t>
      </w:r>
    </w:p>
    <w:p w:rsidR="00000000" w:rsidRDefault="006A1D61">
      <w:pPr>
        <w:ind w:left="5245"/>
        <w:rPr>
          <w:rStyle w:val="1"/>
          <w:rFonts w:eastAsia="Calibri"/>
          <w:sz w:val="28"/>
          <w:szCs w:val="28"/>
        </w:rPr>
      </w:pPr>
      <w:r>
        <w:rPr>
          <w:rStyle w:val="1"/>
          <w:rFonts w:eastAsia="Calibri"/>
          <w:sz w:val="28"/>
          <w:szCs w:val="28"/>
        </w:rPr>
        <w:t>спеціальність 242 Туризм</w:t>
      </w:r>
    </w:p>
    <w:p w:rsidR="00000000" w:rsidRDefault="006A1D61">
      <w:pPr>
        <w:ind w:left="5245"/>
        <w:rPr>
          <w:rStyle w:val="1"/>
          <w:rFonts w:eastAsia="Calibri"/>
          <w:sz w:val="28"/>
          <w:szCs w:val="28"/>
        </w:rPr>
      </w:pPr>
      <w:r>
        <w:rPr>
          <w:rStyle w:val="1"/>
          <w:rFonts w:eastAsia="Calibri"/>
          <w:sz w:val="28"/>
          <w:szCs w:val="28"/>
        </w:rPr>
        <w:t xml:space="preserve">освітня програма </w:t>
      </w:r>
      <w:proofErr w:type="spellStart"/>
      <w:r>
        <w:rPr>
          <w:rStyle w:val="1"/>
          <w:rFonts w:eastAsia="Calibri"/>
          <w:sz w:val="28"/>
          <w:szCs w:val="28"/>
        </w:rPr>
        <w:t>Туризмознавство</w:t>
      </w:r>
      <w:proofErr w:type="spellEnd"/>
      <w:r>
        <w:rPr>
          <w:rStyle w:val="1"/>
          <w:rFonts w:eastAsia="Calibri"/>
          <w:sz w:val="28"/>
          <w:szCs w:val="28"/>
        </w:rPr>
        <w:t xml:space="preserve"> і гостинність</w:t>
      </w:r>
    </w:p>
    <w:p w:rsidR="00000000" w:rsidRDefault="006A1D61">
      <w:pPr>
        <w:ind w:left="5245"/>
        <w:rPr>
          <w:rStyle w:val="1"/>
          <w:rFonts w:eastAsia="Calibri"/>
          <w:sz w:val="28"/>
          <w:szCs w:val="28"/>
        </w:rPr>
      </w:pPr>
      <w:r>
        <w:rPr>
          <w:rStyle w:val="1"/>
          <w:rFonts w:eastAsia="Calibri"/>
          <w:sz w:val="28"/>
          <w:szCs w:val="28"/>
        </w:rPr>
        <w:t>Савченко Сергій Анатолійович</w:t>
      </w:r>
    </w:p>
    <w:p w:rsidR="00000000" w:rsidRDefault="006A1D61">
      <w:pPr>
        <w:ind w:left="5245"/>
        <w:rPr>
          <w:rStyle w:val="1"/>
          <w:rFonts w:eastAsia="Calibri"/>
          <w:sz w:val="28"/>
          <w:szCs w:val="28"/>
          <w:u w:val="single"/>
        </w:rPr>
      </w:pPr>
      <w:r>
        <w:rPr>
          <w:rStyle w:val="1"/>
          <w:rFonts w:eastAsia="Calibri"/>
          <w:sz w:val="28"/>
          <w:szCs w:val="28"/>
        </w:rPr>
        <w:t xml:space="preserve">Керівник: </w:t>
      </w:r>
      <w:proofErr w:type="spellStart"/>
      <w:r>
        <w:rPr>
          <w:rStyle w:val="1"/>
          <w:rFonts w:eastAsia="Calibri"/>
          <w:sz w:val="28"/>
          <w:szCs w:val="28"/>
        </w:rPr>
        <w:t>д.пед.н</w:t>
      </w:r>
      <w:proofErr w:type="spellEnd"/>
      <w:r>
        <w:rPr>
          <w:rStyle w:val="1"/>
          <w:rFonts w:eastAsia="Calibri"/>
          <w:sz w:val="28"/>
          <w:szCs w:val="28"/>
        </w:rPr>
        <w:t>., професор кафедри туризму</w:t>
      </w:r>
      <w:r>
        <w:rPr>
          <w:rStyle w:val="1"/>
          <w:rFonts w:ascii="TimesNewRomanPSMT" w:eastAsia="Calibri" w:hAnsi="TimesNewRomanPSMT" w:cs="TimesNewRomanPSMT"/>
          <w:sz w:val="28"/>
          <w:szCs w:val="28"/>
        </w:rPr>
        <w:t xml:space="preserve"> та готельно</w:t>
      </w:r>
      <w:r>
        <w:rPr>
          <w:rStyle w:val="1"/>
          <w:rFonts w:ascii="TimesNewRomanPSMT" w:eastAsia="Calibri" w:hAnsi="TimesNewRomanPSMT" w:cs="TimesNewRomanPSMT"/>
          <w:sz w:val="28"/>
          <w:szCs w:val="28"/>
        </w:rPr>
        <w:t>-ресторанної справи</w:t>
      </w:r>
    </w:p>
    <w:p w:rsidR="00000000" w:rsidRDefault="006A1D61">
      <w:pPr>
        <w:ind w:left="5245"/>
        <w:rPr>
          <w:rStyle w:val="1"/>
          <w:rFonts w:eastAsia="Calibri"/>
          <w:sz w:val="28"/>
          <w:szCs w:val="28"/>
        </w:rPr>
      </w:pPr>
      <w:proofErr w:type="spellStart"/>
      <w:r>
        <w:rPr>
          <w:rStyle w:val="1"/>
          <w:rFonts w:eastAsia="Calibri"/>
          <w:sz w:val="28"/>
          <w:szCs w:val="28"/>
          <w:u w:val="single"/>
        </w:rPr>
        <w:t>Безкоровайна</w:t>
      </w:r>
      <w:proofErr w:type="spellEnd"/>
      <w:r>
        <w:rPr>
          <w:rStyle w:val="1"/>
          <w:rFonts w:eastAsia="Calibri"/>
          <w:sz w:val="28"/>
          <w:szCs w:val="28"/>
          <w:u w:val="single"/>
        </w:rPr>
        <w:t xml:space="preserve"> Л.В.</w:t>
      </w:r>
    </w:p>
    <w:p w:rsidR="00000000" w:rsidRDefault="006A1D61">
      <w:pPr>
        <w:ind w:left="5245"/>
        <w:rPr>
          <w:rStyle w:val="1"/>
          <w:rFonts w:eastAsia="Calibri"/>
          <w:sz w:val="28"/>
          <w:szCs w:val="28"/>
        </w:rPr>
      </w:pPr>
      <w:r>
        <w:rPr>
          <w:rStyle w:val="1"/>
          <w:rFonts w:eastAsia="Calibri"/>
          <w:sz w:val="28"/>
          <w:szCs w:val="28"/>
        </w:rPr>
        <w:t xml:space="preserve">Рецензент: доцент, </w:t>
      </w:r>
      <w:proofErr w:type="spellStart"/>
      <w:r>
        <w:rPr>
          <w:rStyle w:val="1"/>
          <w:rFonts w:eastAsia="Calibri"/>
          <w:sz w:val="28"/>
          <w:szCs w:val="28"/>
        </w:rPr>
        <w:t>к.пед.н</w:t>
      </w:r>
      <w:proofErr w:type="spellEnd"/>
      <w:r>
        <w:rPr>
          <w:rStyle w:val="1"/>
          <w:rFonts w:eastAsia="Calibri"/>
          <w:sz w:val="28"/>
          <w:szCs w:val="28"/>
        </w:rPr>
        <w:t>.</w:t>
      </w:r>
    </w:p>
    <w:p w:rsidR="00000000" w:rsidRDefault="006A1D61">
      <w:pPr>
        <w:ind w:left="5245"/>
        <w:rPr>
          <w:sz w:val="28"/>
          <w:szCs w:val="28"/>
        </w:rPr>
      </w:pPr>
      <w:r>
        <w:rPr>
          <w:rStyle w:val="1"/>
          <w:rFonts w:eastAsia="Calibri"/>
          <w:sz w:val="28"/>
          <w:szCs w:val="28"/>
        </w:rPr>
        <w:t xml:space="preserve">Коваленко Ю.О.  </w:t>
      </w:r>
      <w:r>
        <w:rPr>
          <w:rStyle w:val="1"/>
          <w:sz w:val="28"/>
          <w:szCs w:val="28"/>
        </w:rPr>
        <w:t xml:space="preserve">                              </w:t>
      </w:r>
    </w:p>
    <w:p w:rsidR="00000000" w:rsidRDefault="006A1D61">
      <w:pPr>
        <w:jc w:val="right"/>
        <w:rPr>
          <w:sz w:val="28"/>
          <w:szCs w:val="28"/>
        </w:rPr>
      </w:pPr>
    </w:p>
    <w:p w:rsidR="00000000" w:rsidRDefault="006A1D61">
      <w:pPr>
        <w:jc w:val="right"/>
        <w:rPr>
          <w:sz w:val="28"/>
          <w:szCs w:val="28"/>
        </w:rPr>
      </w:pPr>
    </w:p>
    <w:p w:rsidR="00000000" w:rsidRDefault="006A1D61">
      <w:pPr>
        <w:jc w:val="right"/>
        <w:rPr>
          <w:sz w:val="28"/>
          <w:szCs w:val="28"/>
        </w:rPr>
      </w:pPr>
    </w:p>
    <w:p w:rsidR="00000000" w:rsidRDefault="006A1D61"/>
    <w:p w:rsidR="00000000" w:rsidRDefault="006A1D61">
      <w:pPr>
        <w:jc w:val="right"/>
        <w:rPr>
          <w:sz w:val="28"/>
          <w:szCs w:val="28"/>
        </w:rPr>
      </w:pPr>
    </w:p>
    <w:p w:rsidR="00000000" w:rsidRDefault="006A1D61">
      <w:pPr>
        <w:jc w:val="center"/>
      </w:pPr>
      <w:r>
        <w:rPr>
          <w:sz w:val="28"/>
          <w:szCs w:val="28"/>
        </w:rPr>
        <w:t>Запоріжжя – 2023 рік</w:t>
      </w:r>
    </w:p>
    <w:p w:rsidR="00000000" w:rsidRDefault="006A1D61">
      <w:pPr>
        <w:spacing w:line="360" w:lineRule="auto"/>
        <w:jc w:val="right"/>
      </w:pPr>
    </w:p>
    <w:p w:rsidR="00000000" w:rsidRDefault="006A1D61">
      <w:pPr>
        <w:pageBreakBefore/>
        <w:spacing w:line="360" w:lineRule="auto"/>
        <w:jc w:val="right"/>
        <w:rPr>
          <w:rStyle w:val="1"/>
          <w:sz w:val="28"/>
          <w:szCs w:val="28"/>
        </w:rPr>
      </w:pPr>
      <w:r>
        <w:rPr>
          <w:rStyle w:val="1"/>
          <w:rFonts w:ascii="Times New Roman" w:eastAsia="Times New Roman" w:hAnsi="Times New Roman" w:cs="Times New Roman"/>
          <w:sz w:val="28"/>
          <w:szCs w:val="28"/>
        </w:rPr>
        <w:lastRenderedPageBreak/>
        <w:t>Додаток А</w:t>
      </w:r>
    </w:p>
    <w:p w:rsidR="00000000" w:rsidRDefault="006A1D61">
      <w:pPr>
        <w:pStyle w:val="ab"/>
        <w:shd w:val="clear" w:color="auto" w:fill="FFFFFF"/>
        <w:spacing w:line="360" w:lineRule="atLeast"/>
        <w:ind w:firstLine="709"/>
        <w:jc w:val="center"/>
      </w:pPr>
      <w:r>
        <w:rPr>
          <w:rStyle w:val="1"/>
          <w:color w:val="000000"/>
          <w:sz w:val="28"/>
          <w:szCs w:val="28"/>
        </w:rPr>
        <w:t>База відпочинку</w:t>
      </w:r>
      <w:r>
        <w:rPr>
          <w:color w:val="000000"/>
          <w:sz w:val="28"/>
          <w:szCs w:val="28"/>
        </w:rPr>
        <w:t xml:space="preserve"> «АДМІРАЛ»</w:t>
      </w:r>
    </w:p>
    <w:p w:rsidR="00000000" w:rsidRDefault="00BA63FE">
      <w:pPr>
        <w:pStyle w:val="ab"/>
        <w:shd w:val="clear" w:color="auto" w:fill="FFFFFF"/>
        <w:spacing w:line="360" w:lineRule="atLeast"/>
        <w:ind w:firstLine="709"/>
        <w:rPr>
          <w:rFonts w:ascii="Georgia" w:hAnsi="Georgia" w:cs="Georgia"/>
          <w:color w:val="000000"/>
          <w:sz w:val="28"/>
          <w:szCs w:val="28"/>
        </w:rPr>
      </w:pPr>
      <w:r>
        <w:rPr>
          <w:noProof/>
          <w:lang w:val="ru-RU" w:eastAsia="ru-RU" w:bidi="ar-SA"/>
        </w:rPr>
        <w:drawing>
          <wp:anchor distT="0" distB="0" distL="0" distR="0" simplePos="0" relativeHeight="251656192" behindDoc="0" locked="0" layoutInCell="0" allowOverlap="1">
            <wp:simplePos x="0" y="0"/>
            <wp:positionH relativeFrom="column">
              <wp:posOffset>-15240</wp:posOffset>
            </wp:positionH>
            <wp:positionV relativeFrom="paragraph">
              <wp:posOffset>252095</wp:posOffset>
            </wp:positionV>
            <wp:extent cx="2379980" cy="1955165"/>
            <wp:effectExtent l="0" t="0" r="1270" b="6985"/>
            <wp:wrapSquare wrapText="bothSides"/>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90" t="-119" r="-90" b="-119"/>
                    <a:stretch>
                      <a:fillRect/>
                    </a:stretch>
                  </pic:blipFill>
                  <pic:spPr bwMode="auto">
                    <a:xfrm>
                      <a:off x="0" y="0"/>
                      <a:ext cx="2379980" cy="1955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0" distR="0" simplePos="0" relativeHeight="251657216" behindDoc="0" locked="0" layoutInCell="0" allowOverlap="1">
            <wp:simplePos x="0" y="0"/>
            <wp:positionH relativeFrom="column">
              <wp:posOffset>3225165</wp:posOffset>
            </wp:positionH>
            <wp:positionV relativeFrom="paragraph">
              <wp:posOffset>272415</wp:posOffset>
            </wp:positionV>
            <wp:extent cx="2547620" cy="1979930"/>
            <wp:effectExtent l="0" t="0" r="5080" b="1270"/>
            <wp:wrapSquare wrapText="bothSides"/>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l="-17" t="-26" r="-17" b="-26"/>
                    <a:stretch>
                      <a:fillRect/>
                    </a:stretch>
                  </pic:blipFill>
                  <pic:spPr bwMode="auto">
                    <a:xfrm>
                      <a:off x="0" y="0"/>
                      <a:ext cx="2547620" cy="1979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6A1D61">
      <w:pPr>
        <w:pStyle w:val="ab"/>
        <w:shd w:val="clear" w:color="auto" w:fill="FFFFFF"/>
        <w:spacing w:line="360" w:lineRule="atLeast"/>
        <w:ind w:firstLine="709"/>
        <w:jc w:val="center"/>
        <w:rPr>
          <w:rFonts w:ascii="Georgia" w:hAnsi="Georgia" w:cs="Georgia"/>
          <w:color w:val="000000"/>
          <w:sz w:val="28"/>
          <w:szCs w:val="28"/>
        </w:rPr>
      </w:pPr>
    </w:p>
    <w:p w:rsidR="00000000" w:rsidRDefault="006A1D61">
      <w:pPr>
        <w:pStyle w:val="ab"/>
        <w:shd w:val="clear" w:color="auto" w:fill="FFFFFF"/>
        <w:spacing w:line="360" w:lineRule="atLeast"/>
        <w:ind w:firstLine="709"/>
        <w:rPr>
          <w:rFonts w:ascii="Georgia" w:hAnsi="Georgia" w:cs="Georgia"/>
          <w:color w:val="000000"/>
          <w:sz w:val="28"/>
          <w:szCs w:val="28"/>
        </w:rPr>
      </w:pPr>
    </w:p>
    <w:p w:rsidR="00000000" w:rsidRDefault="006A1D61">
      <w:pPr>
        <w:spacing w:line="360" w:lineRule="auto"/>
        <w:jc w:val="both"/>
        <w:rPr>
          <w:rFonts w:ascii="Georgia" w:eastAsia="Times New Roman" w:hAnsi="Georgia" w:cs="Georgia"/>
          <w:sz w:val="28"/>
          <w:szCs w:val="28"/>
        </w:rPr>
      </w:pPr>
    </w:p>
    <w:p w:rsidR="00000000" w:rsidRDefault="00BA63FE">
      <w:pPr>
        <w:spacing w:line="360" w:lineRule="auto"/>
        <w:jc w:val="both"/>
        <w:rPr>
          <w:rFonts w:ascii="Georgia" w:eastAsia="Times New Roman" w:hAnsi="Georgia" w:cs="Georgia"/>
          <w:sz w:val="28"/>
          <w:szCs w:val="28"/>
        </w:rPr>
      </w:pPr>
      <w:r>
        <w:rPr>
          <w:noProof/>
          <w:lang w:val="ru-RU" w:eastAsia="ru-RU" w:bidi="ar-SA"/>
        </w:rPr>
        <w:drawing>
          <wp:anchor distT="0" distB="0" distL="0" distR="0" simplePos="0" relativeHeight="251654144" behindDoc="0" locked="0" layoutInCell="0" allowOverlap="1">
            <wp:simplePos x="0" y="0"/>
            <wp:positionH relativeFrom="column">
              <wp:posOffset>-1549400</wp:posOffset>
            </wp:positionH>
            <wp:positionV relativeFrom="paragraph">
              <wp:posOffset>911225</wp:posOffset>
            </wp:positionV>
            <wp:extent cx="3453130" cy="2032635"/>
            <wp:effectExtent l="0" t="0" r="0" b="5715"/>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90" t="-119" r="-90" b="-119"/>
                    <a:stretch>
                      <a:fillRect/>
                    </a:stretch>
                  </pic:blipFill>
                  <pic:spPr bwMode="auto">
                    <a:xfrm>
                      <a:off x="0" y="0"/>
                      <a:ext cx="3453130" cy="2032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0" distR="0" simplePos="0" relativeHeight="251660288" behindDoc="0" locked="0" layoutInCell="0" allowOverlap="1">
            <wp:simplePos x="0" y="0"/>
            <wp:positionH relativeFrom="column">
              <wp:posOffset>-575945</wp:posOffset>
            </wp:positionH>
            <wp:positionV relativeFrom="paragraph">
              <wp:posOffset>3379470</wp:posOffset>
            </wp:positionV>
            <wp:extent cx="3253740" cy="2227580"/>
            <wp:effectExtent l="0" t="0" r="3810" b="1270"/>
            <wp:wrapSquare wrapText="bothSides"/>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l="-90" t="-119" r="-90" b="-119"/>
                    <a:stretch>
                      <a:fillRect/>
                    </a:stretch>
                  </pic:blipFill>
                  <pic:spPr bwMode="auto">
                    <a:xfrm>
                      <a:off x="0" y="0"/>
                      <a:ext cx="3253740" cy="2227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6A1D61">
      <w:pPr>
        <w:pageBreakBefore/>
        <w:spacing w:line="360" w:lineRule="auto"/>
        <w:jc w:val="right"/>
        <w:rPr>
          <w:rStyle w:val="1"/>
          <w:sz w:val="28"/>
          <w:szCs w:val="28"/>
        </w:rPr>
      </w:pPr>
      <w:r>
        <w:rPr>
          <w:rStyle w:val="1"/>
          <w:rFonts w:ascii="Times New Roman" w:eastAsia="Times New Roman" w:hAnsi="Times New Roman" w:cs="Times New Roman"/>
          <w:sz w:val="28"/>
          <w:szCs w:val="28"/>
        </w:rPr>
        <w:lastRenderedPageBreak/>
        <w:t>Додаток Б</w:t>
      </w:r>
    </w:p>
    <w:p w:rsidR="00000000" w:rsidRDefault="006A1D61">
      <w:pPr>
        <w:pStyle w:val="ab"/>
        <w:shd w:val="clear" w:color="auto" w:fill="FFFFFF"/>
        <w:spacing w:before="0" w:after="0" w:line="360" w:lineRule="auto"/>
        <w:jc w:val="center"/>
        <w:rPr>
          <w:rFonts w:ascii="inherit" w:hAnsi="inherit" w:cs="inherit"/>
          <w:b/>
          <w:bCs/>
          <w:color w:val="37566E"/>
          <w:sz w:val="45"/>
          <w:szCs w:val="45"/>
        </w:rPr>
      </w:pPr>
      <w:r>
        <w:rPr>
          <w:rStyle w:val="1"/>
          <w:color w:val="000000"/>
          <w:sz w:val="28"/>
          <w:szCs w:val="28"/>
        </w:rPr>
        <w:t>Фонд основних послуг бази відпочинку «АДМІРАЛ»</w:t>
      </w:r>
    </w:p>
    <w:p w:rsidR="00000000" w:rsidRDefault="006A1D61">
      <w:pPr>
        <w:rPr>
          <w:rFonts w:ascii="inherit" w:hAnsi="inherit" w:cs="inherit"/>
          <w:b/>
          <w:bCs/>
          <w:color w:val="37566E"/>
          <w:sz w:val="45"/>
          <w:szCs w:val="45"/>
        </w:rPr>
      </w:pPr>
    </w:p>
    <w:p w:rsidR="00000000" w:rsidRDefault="00BA63FE">
      <w:pPr>
        <w:rPr>
          <w:rFonts w:ascii="inherit" w:hAnsi="inherit" w:cs="inherit"/>
          <w:b/>
          <w:bCs/>
          <w:color w:val="37566E"/>
          <w:sz w:val="45"/>
          <w:szCs w:val="45"/>
        </w:rPr>
      </w:pPr>
      <w:r>
        <w:rPr>
          <w:noProof/>
          <w:lang w:val="ru-RU" w:eastAsia="ru-RU" w:bidi="ar-SA"/>
        </w:rPr>
        <w:drawing>
          <wp:anchor distT="0" distB="0" distL="0" distR="0" simplePos="0" relativeHeight="251655168" behindDoc="0" locked="0" layoutInCell="0" allowOverlap="1">
            <wp:simplePos x="0" y="0"/>
            <wp:positionH relativeFrom="column">
              <wp:posOffset>1115060</wp:posOffset>
            </wp:positionH>
            <wp:positionV relativeFrom="paragraph">
              <wp:posOffset>116205</wp:posOffset>
            </wp:positionV>
            <wp:extent cx="2703195" cy="1875155"/>
            <wp:effectExtent l="0" t="0" r="1905" b="0"/>
            <wp:wrapSquare wrapText="bothSides"/>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90" t="-119" r="-90" b="-119"/>
                    <a:stretch>
                      <a:fillRect/>
                    </a:stretch>
                  </pic:blipFill>
                  <pic:spPr bwMode="auto">
                    <a:xfrm>
                      <a:off x="0" y="0"/>
                      <a:ext cx="2703195" cy="1875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6A1D61">
      <w:pPr>
        <w:rPr>
          <w:rFonts w:ascii="inherit" w:hAnsi="inherit" w:cs="inherit"/>
          <w:b/>
          <w:bCs/>
          <w:color w:val="37566E"/>
          <w:sz w:val="45"/>
          <w:szCs w:val="45"/>
        </w:rPr>
      </w:pPr>
    </w:p>
    <w:p w:rsidR="00000000" w:rsidRDefault="006A1D61"/>
    <w:p w:rsidR="00000000" w:rsidRDefault="006A1D61"/>
    <w:p w:rsidR="00000000" w:rsidRDefault="006A1D61"/>
    <w:p w:rsidR="00000000" w:rsidRDefault="00BA63FE">
      <w:r>
        <w:rPr>
          <w:noProof/>
          <w:lang w:val="ru-RU" w:eastAsia="ru-RU" w:bidi="ar-SA"/>
        </w:rPr>
        <w:drawing>
          <wp:anchor distT="0" distB="0" distL="0" distR="0" simplePos="0" relativeHeight="251658240" behindDoc="0" locked="0" layoutInCell="0" allowOverlap="1">
            <wp:simplePos x="0" y="0"/>
            <wp:positionH relativeFrom="page">
              <wp:posOffset>1083945</wp:posOffset>
            </wp:positionH>
            <wp:positionV relativeFrom="page">
              <wp:posOffset>4131945</wp:posOffset>
            </wp:positionV>
            <wp:extent cx="2195195" cy="1626235"/>
            <wp:effectExtent l="0" t="0" r="0" b="0"/>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90" t="-119" r="-90" b="-119"/>
                    <a:stretch>
                      <a:fillRect/>
                    </a:stretch>
                  </pic:blipFill>
                  <pic:spPr bwMode="auto">
                    <a:xfrm>
                      <a:off x="0" y="0"/>
                      <a:ext cx="2195195" cy="1626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6A1D61"/>
    <w:p w:rsidR="00000000" w:rsidRDefault="006A1D61"/>
    <w:p w:rsidR="00000000" w:rsidRDefault="006A1D61"/>
    <w:p w:rsidR="00000000" w:rsidRDefault="006A1D61"/>
    <w:p w:rsidR="00000000" w:rsidRDefault="006A1D61"/>
    <w:p w:rsidR="00000000" w:rsidRDefault="006A1D61"/>
    <w:p w:rsidR="00000000" w:rsidRDefault="006A1D61"/>
    <w:p w:rsidR="00000000" w:rsidRDefault="006A1D61"/>
    <w:p w:rsidR="00000000" w:rsidRDefault="00BA63FE">
      <w:r>
        <w:rPr>
          <w:noProof/>
          <w:lang w:val="ru-RU" w:eastAsia="ru-RU" w:bidi="ar-SA"/>
        </w:rPr>
        <w:drawing>
          <wp:anchor distT="0" distB="0" distL="0" distR="0" simplePos="0" relativeHeight="251659264" behindDoc="0" locked="0" layoutInCell="0" allowOverlap="1">
            <wp:simplePos x="0" y="0"/>
            <wp:positionH relativeFrom="page">
              <wp:posOffset>4265930</wp:posOffset>
            </wp:positionH>
            <wp:positionV relativeFrom="page">
              <wp:posOffset>4184650</wp:posOffset>
            </wp:positionV>
            <wp:extent cx="2263775" cy="1544955"/>
            <wp:effectExtent l="0" t="0" r="317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90" t="-119" r="-90" b="-119"/>
                    <a:stretch>
                      <a:fillRect/>
                    </a:stretch>
                  </pic:blipFill>
                  <pic:spPr bwMode="auto">
                    <a:xfrm>
                      <a:off x="0" y="0"/>
                      <a:ext cx="2263775" cy="1544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6A1D61"/>
    <w:p w:rsidR="00000000" w:rsidRDefault="006A1D61"/>
    <w:p w:rsidR="00000000" w:rsidRDefault="006A1D61"/>
    <w:p w:rsidR="00000000" w:rsidRDefault="006A1D61"/>
    <w:p w:rsidR="00000000" w:rsidRDefault="006A1D61"/>
    <w:p w:rsidR="00000000" w:rsidRDefault="006A1D61"/>
    <w:p w:rsidR="00000000" w:rsidRDefault="006A1D61"/>
    <w:p w:rsidR="00000000" w:rsidRDefault="006A1D61"/>
    <w:p w:rsidR="00000000" w:rsidRDefault="006A1D61"/>
    <w:p w:rsidR="00000000" w:rsidRDefault="00BA63FE">
      <w:r>
        <w:rPr>
          <w:noProof/>
          <w:lang w:val="ru-RU" w:eastAsia="ru-RU" w:bidi="ar-SA"/>
        </w:rPr>
        <w:drawing>
          <wp:anchor distT="0" distB="0" distL="0" distR="0" simplePos="0" relativeHeight="251661312" behindDoc="0" locked="0" layoutInCell="0" allowOverlap="1">
            <wp:simplePos x="0" y="0"/>
            <wp:positionH relativeFrom="column">
              <wp:posOffset>1119505</wp:posOffset>
            </wp:positionH>
            <wp:positionV relativeFrom="paragraph">
              <wp:posOffset>87630</wp:posOffset>
            </wp:positionV>
            <wp:extent cx="3100705" cy="2002155"/>
            <wp:effectExtent l="0" t="0" r="444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l="-8" t="-12" r="-8" b="-12"/>
                    <a:stretch>
                      <a:fillRect/>
                    </a:stretch>
                  </pic:blipFill>
                  <pic:spPr bwMode="auto">
                    <a:xfrm>
                      <a:off x="0" y="0"/>
                      <a:ext cx="3100705" cy="2002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6A1D61"/>
    <w:p w:rsidR="00000000" w:rsidRDefault="006A1D61"/>
    <w:p w:rsidR="00000000" w:rsidRDefault="006A1D61"/>
    <w:p w:rsidR="00000000" w:rsidRDefault="006A1D61"/>
    <w:p w:rsidR="00000000" w:rsidRDefault="006A1D61">
      <w:pPr>
        <w:jc w:val="right"/>
        <w:rPr>
          <w:sz w:val="28"/>
          <w:szCs w:val="28"/>
        </w:rPr>
      </w:pPr>
    </w:p>
    <w:p w:rsidR="00000000" w:rsidRDefault="006A1D61">
      <w:pPr>
        <w:jc w:val="right"/>
        <w:rPr>
          <w:sz w:val="28"/>
          <w:szCs w:val="28"/>
        </w:rPr>
      </w:pPr>
    </w:p>
    <w:p w:rsidR="00000000" w:rsidRDefault="006A1D61">
      <w:pPr>
        <w:jc w:val="right"/>
        <w:rPr>
          <w:sz w:val="28"/>
          <w:szCs w:val="28"/>
        </w:rPr>
      </w:pPr>
    </w:p>
    <w:p w:rsidR="00000000" w:rsidRDefault="006A1D61">
      <w:pPr>
        <w:jc w:val="right"/>
        <w:rPr>
          <w:sz w:val="28"/>
          <w:szCs w:val="28"/>
        </w:rPr>
      </w:pPr>
    </w:p>
    <w:p w:rsidR="00000000" w:rsidRDefault="006A1D61">
      <w:pPr>
        <w:jc w:val="right"/>
        <w:rPr>
          <w:sz w:val="28"/>
          <w:szCs w:val="28"/>
        </w:rPr>
      </w:pPr>
    </w:p>
    <w:p w:rsidR="00000000" w:rsidRDefault="006A1D61">
      <w:pPr>
        <w:jc w:val="right"/>
        <w:rPr>
          <w:sz w:val="28"/>
          <w:szCs w:val="28"/>
        </w:rPr>
      </w:pPr>
    </w:p>
    <w:p w:rsidR="00000000" w:rsidRDefault="006A1D61">
      <w:pPr>
        <w:jc w:val="right"/>
        <w:rPr>
          <w:sz w:val="28"/>
          <w:szCs w:val="28"/>
        </w:rPr>
      </w:pPr>
    </w:p>
    <w:p w:rsidR="00000000" w:rsidRDefault="006A1D61">
      <w:pPr>
        <w:jc w:val="right"/>
        <w:rPr>
          <w:sz w:val="28"/>
          <w:szCs w:val="28"/>
        </w:rPr>
      </w:pPr>
    </w:p>
    <w:p w:rsidR="00000000" w:rsidRDefault="006A1D61">
      <w:pPr>
        <w:pageBreakBefore/>
        <w:jc w:val="right"/>
      </w:pPr>
      <w:r>
        <w:rPr>
          <w:sz w:val="28"/>
          <w:szCs w:val="28"/>
        </w:rPr>
        <w:lastRenderedPageBreak/>
        <w:t>Додаток Б</w:t>
      </w:r>
    </w:p>
    <w:p w:rsidR="00000000" w:rsidRDefault="006A1D61">
      <w:pPr>
        <w:jc w:val="center"/>
      </w:pPr>
    </w:p>
    <w:p w:rsidR="00000000" w:rsidRDefault="006A1D61">
      <w:pPr>
        <w:jc w:val="center"/>
        <w:rPr>
          <w:sz w:val="28"/>
          <w:szCs w:val="28"/>
        </w:rPr>
      </w:pPr>
      <w:r>
        <w:rPr>
          <w:rStyle w:val="1"/>
          <w:sz w:val="28"/>
          <w:szCs w:val="28"/>
        </w:rPr>
        <w:t>Фонд додаткових послуг бази відпочинку «АДМІРАЛ»</w:t>
      </w:r>
    </w:p>
    <w:p w:rsidR="00000000" w:rsidRDefault="006A1D61">
      <w:pPr>
        <w:jc w:val="center"/>
        <w:rPr>
          <w:sz w:val="28"/>
          <w:szCs w:val="28"/>
        </w:rPr>
      </w:pPr>
    </w:p>
    <w:p w:rsidR="00000000" w:rsidRDefault="006A1D61">
      <w:pPr>
        <w:rPr>
          <w:sz w:val="28"/>
          <w:szCs w:val="28"/>
        </w:rPr>
      </w:pPr>
    </w:p>
    <w:p w:rsidR="00000000" w:rsidRDefault="006A1D61">
      <w:pPr>
        <w:rPr>
          <w:sz w:val="28"/>
          <w:szCs w:val="28"/>
        </w:rPr>
      </w:pPr>
    </w:p>
    <w:p w:rsidR="00000000" w:rsidRDefault="006A1D61">
      <w:pPr>
        <w:pStyle w:val="contactskyivstar"/>
        <w:spacing w:before="0" w:after="0"/>
        <w:ind w:right="300"/>
        <w:jc w:val="center"/>
        <w:rPr>
          <w:sz w:val="28"/>
          <w:szCs w:val="28"/>
        </w:rPr>
      </w:pPr>
    </w:p>
    <w:p w:rsidR="00000000" w:rsidRDefault="00BA63FE">
      <w:pPr>
        <w:pStyle w:val="contactskyivstar"/>
        <w:spacing w:before="0" w:after="0"/>
        <w:ind w:right="300"/>
        <w:jc w:val="center"/>
      </w:pPr>
      <w:r>
        <w:rPr>
          <w:rFonts w:ascii="Georgia" w:hAnsi="Georgia" w:cs="Georgia"/>
          <w:noProof/>
          <w:lang w:val="ru-RU" w:eastAsia="ru-RU" w:bidi="ar-SA"/>
        </w:rPr>
        <w:drawing>
          <wp:inline distT="0" distB="0" distL="0" distR="0">
            <wp:extent cx="2945130" cy="1743710"/>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73" t="-98" r="-73" b="-98"/>
                    <a:stretch>
                      <a:fillRect/>
                    </a:stretch>
                  </pic:blipFill>
                  <pic:spPr bwMode="auto">
                    <a:xfrm>
                      <a:off x="0" y="0"/>
                      <a:ext cx="2945130" cy="1743710"/>
                    </a:xfrm>
                    <a:prstGeom prst="rect">
                      <a:avLst/>
                    </a:prstGeom>
                    <a:solidFill>
                      <a:srgbClr val="FFFFFF"/>
                    </a:solidFill>
                    <a:ln>
                      <a:noFill/>
                    </a:ln>
                  </pic:spPr>
                </pic:pic>
              </a:graphicData>
            </a:graphic>
          </wp:inline>
        </w:drawing>
      </w:r>
      <w:r>
        <w:rPr>
          <w:rFonts w:ascii="Georgia" w:hAnsi="Georgia" w:cs="Georgia"/>
          <w:noProof/>
          <w:lang w:val="ru-RU" w:eastAsia="ru-RU" w:bidi="ar-SA"/>
        </w:rPr>
        <w:drawing>
          <wp:inline distT="0" distB="0" distL="0" distR="0">
            <wp:extent cx="2722245" cy="1765300"/>
            <wp:effectExtent l="0" t="0" r="190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l="-84" t="-84" r="-84" b="-84"/>
                    <a:stretch>
                      <a:fillRect/>
                    </a:stretch>
                  </pic:blipFill>
                  <pic:spPr bwMode="auto">
                    <a:xfrm>
                      <a:off x="0" y="0"/>
                      <a:ext cx="2722245" cy="1765300"/>
                    </a:xfrm>
                    <a:prstGeom prst="rect">
                      <a:avLst/>
                    </a:prstGeom>
                    <a:solidFill>
                      <a:srgbClr val="FFFFFF"/>
                    </a:solidFill>
                    <a:ln>
                      <a:noFill/>
                    </a:ln>
                  </pic:spPr>
                </pic:pic>
              </a:graphicData>
            </a:graphic>
          </wp:inline>
        </w:drawing>
      </w:r>
      <w:r>
        <w:rPr>
          <w:noProof/>
          <w:lang w:val="ru-RU" w:eastAsia="ru-RU" w:bidi="ar-SA"/>
        </w:rPr>
        <w:drawing>
          <wp:inline distT="0" distB="0" distL="0" distR="0">
            <wp:extent cx="3604260" cy="17329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35" t="-52" r="-35" b="-52"/>
                    <a:stretch>
                      <a:fillRect/>
                    </a:stretch>
                  </pic:blipFill>
                  <pic:spPr bwMode="auto">
                    <a:xfrm>
                      <a:off x="0" y="0"/>
                      <a:ext cx="3604260" cy="1732915"/>
                    </a:xfrm>
                    <a:prstGeom prst="rect">
                      <a:avLst/>
                    </a:prstGeom>
                    <a:solidFill>
                      <a:srgbClr val="FFFFFF"/>
                    </a:solidFill>
                    <a:ln>
                      <a:noFill/>
                    </a:ln>
                  </pic:spPr>
                </pic:pic>
              </a:graphicData>
            </a:graphic>
          </wp:inline>
        </w:drawing>
      </w:r>
    </w:p>
    <w:p w:rsidR="00000000" w:rsidRDefault="00BA63FE">
      <w:pPr>
        <w:pStyle w:val="contactskyivstar"/>
        <w:spacing w:before="0" w:after="0"/>
        <w:ind w:right="300"/>
        <w:jc w:val="right"/>
        <w:rPr>
          <w:rStyle w:val="1"/>
          <w:rFonts w:ascii="Arial" w:hAnsi="Arial"/>
          <w:b/>
          <w:bCs/>
          <w:color w:val="FFFFFF"/>
          <w:sz w:val="27"/>
          <w:szCs w:val="27"/>
        </w:rPr>
      </w:pPr>
      <w:r>
        <w:rPr>
          <w:noProof/>
          <w:lang w:val="ru-RU" w:eastAsia="ru-RU" w:bidi="ar-SA"/>
        </w:rPr>
        <w:drawing>
          <wp:inline distT="0" distB="0" distL="0" distR="0">
            <wp:extent cx="3083560" cy="172275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35" t="-52" r="-35" b="-52"/>
                    <a:stretch>
                      <a:fillRect/>
                    </a:stretch>
                  </pic:blipFill>
                  <pic:spPr bwMode="auto">
                    <a:xfrm>
                      <a:off x="0" y="0"/>
                      <a:ext cx="3083560" cy="1722755"/>
                    </a:xfrm>
                    <a:prstGeom prst="rect">
                      <a:avLst/>
                    </a:prstGeom>
                    <a:solidFill>
                      <a:srgbClr val="FFFFFF"/>
                    </a:solidFill>
                    <a:ln>
                      <a:noFill/>
                    </a:ln>
                  </pic:spPr>
                </pic:pic>
              </a:graphicData>
            </a:graphic>
          </wp:inline>
        </w:drawing>
      </w:r>
      <w:r>
        <w:rPr>
          <w:rFonts w:ascii="Georgia" w:hAnsi="Georgia" w:cs="Georgia"/>
          <w:noProof/>
          <w:lang w:val="ru-RU" w:eastAsia="ru-RU" w:bidi="ar-SA"/>
        </w:rPr>
        <w:drawing>
          <wp:inline distT="0" distB="0" distL="0" distR="0">
            <wp:extent cx="2583815" cy="172275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145" t="-145" r="-145" b="-145"/>
                    <a:stretch>
                      <a:fillRect/>
                    </a:stretch>
                  </pic:blipFill>
                  <pic:spPr bwMode="auto">
                    <a:xfrm>
                      <a:off x="0" y="0"/>
                      <a:ext cx="2583815" cy="1722755"/>
                    </a:xfrm>
                    <a:prstGeom prst="rect">
                      <a:avLst/>
                    </a:prstGeom>
                    <a:solidFill>
                      <a:srgbClr val="FFFFFF"/>
                    </a:solidFill>
                    <a:ln>
                      <a:noFill/>
                    </a:ln>
                  </pic:spPr>
                </pic:pic>
              </a:graphicData>
            </a:graphic>
          </wp:inline>
        </w:drawing>
      </w:r>
    </w:p>
    <w:p w:rsidR="00000000" w:rsidRDefault="006A1D61">
      <w:pPr>
        <w:pStyle w:val="contactskyivstar"/>
        <w:spacing w:before="0" w:after="0"/>
        <w:ind w:right="300"/>
        <w:jc w:val="right"/>
      </w:pPr>
      <w:r>
        <w:rPr>
          <w:rStyle w:val="1"/>
          <w:rFonts w:ascii="Arial" w:hAnsi="Arial"/>
          <w:b/>
          <w:bCs/>
          <w:color w:val="FFFFFF"/>
          <w:sz w:val="27"/>
          <w:szCs w:val="27"/>
        </w:rPr>
        <w:t>+38</w:t>
      </w:r>
      <w:r w:rsidR="00BA63FE">
        <w:rPr>
          <w:rFonts w:ascii="Arial" w:hAnsi="Arial"/>
          <w:b/>
          <w:bCs/>
          <w:noProof/>
          <w:color w:val="FFFFFF"/>
          <w:sz w:val="27"/>
          <w:szCs w:val="27"/>
          <w:lang w:val="ru-RU" w:eastAsia="ru-RU" w:bidi="ar-SA"/>
        </w:rPr>
        <w:drawing>
          <wp:inline distT="0" distB="0" distL="0" distR="0">
            <wp:extent cx="2552065" cy="187134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l="-145" t="-145" r="-145" b="-145"/>
                    <a:stretch>
                      <a:fillRect/>
                    </a:stretch>
                  </pic:blipFill>
                  <pic:spPr bwMode="auto">
                    <a:xfrm>
                      <a:off x="0" y="0"/>
                      <a:ext cx="2552065" cy="1871345"/>
                    </a:xfrm>
                    <a:prstGeom prst="rect">
                      <a:avLst/>
                    </a:prstGeom>
                    <a:solidFill>
                      <a:srgbClr val="FFFFFF"/>
                    </a:solidFill>
                    <a:ln>
                      <a:noFill/>
                    </a:ln>
                  </pic:spPr>
                </pic:pic>
              </a:graphicData>
            </a:graphic>
          </wp:inline>
        </w:drawing>
      </w:r>
    </w:p>
    <w:p w:rsidR="00000000" w:rsidRDefault="006A1D61">
      <w:pPr>
        <w:pStyle w:val="contactskyivstar"/>
        <w:spacing w:before="0" w:after="0"/>
        <w:ind w:right="300"/>
        <w:jc w:val="center"/>
      </w:pPr>
    </w:p>
    <w:p w:rsidR="00000000" w:rsidRDefault="006A1D61">
      <w:pPr>
        <w:pStyle w:val="contactskyivstar"/>
        <w:spacing w:before="0" w:after="0"/>
        <w:ind w:right="300"/>
      </w:pPr>
      <w:r>
        <w:rPr>
          <w:rFonts w:ascii="Arial" w:hAnsi="Arial"/>
          <w:b/>
          <w:bCs/>
          <w:color w:val="FFFFFF"/>
          <w:sz w:val="27"/>
          <w:szCs w:val="27"/>
        </w:rPr>
        <w:t>(68) 314 73 33</w:t>
      </w:r>
    </w:p>
    <w:p w:rsidR="00BA63FE" w:rsidRDefault="00BA63FE"/>
    <w:sectPr w:rsidR="00BA63FE">
      <w:headerReference w:type="even" r:id="rId35"/>
      <w:headerReference w:type="default" r:id="rId36"/>
      <w:footerReference w:type="default" r:id="rId37"/>
      <w:headerReference w:type="first" r:id="rId38"/>
      <w:footerReference w:type="first" r:id="rId39"/>
      <w:pgSz w:w="11906" w:h="16838"/>
      <w:pgMar w:top="1134" w:right="851" w:bottom="1134" w:left="1701" w:header="709" w:footer="709"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D61" w:rsidRDefault="006A1D61">
      <w:pPr>
        <w:rPr>
          <w:rFonts w:hint="eastAsia"/>
        </w:rPr>
      </w:pPr>
      <w:r>
        <w:separator/>
      </w:r>
    </w:p>
  </w:endnote>
  <w:endnote w:type="continuationSeparator" w:id="0">
    <w:p w:rsidR="006A1D61" w:rsidRDefault="006A1D6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charset w:val="CC"/>
    <w:family w:val="roman"/>
    <w:pitch w:val="variable"/>
  </w:font>
  <w:font w:name="Georgia">
    <w:panose1 w:val="02040502050405020303"/>
    <w:charset w:val="CC"/>
    <w:family w:val="roman"/>
    <w:pitch w:val="variable"/>
    <w:sig w:usb0="00000287" w:usb1="00000000" w:usb2="00000000" w:usb3="00000000" w:csb0="0000009F" w:csb1="00000000"/>
  </w:font>
  <w:font w:name="inherit">
    <w:altName w:val="Times New Roman"/>
    <w:charset w:val="CC"/>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1D61">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1D61">
    <w:pPr>
      <w:pStyle w:val="14"/>
      <w:jc w:val="right"/>
    </w:pPr>
  </w:p>
  <w:p w:rsidR="00000000" w:rsidRDefault="006A1D61">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D61" w:rsidRDefault="006A1D61">
      <w:pPr>
        <w:rPr>
          <w:rFonts w:hint="eastAsia"/>
        </w:rPr>
      </w:pPr>
      <w:r>
        <w:separator/>
      </w:r>
    </w:p>
  </w:footnote>
  <w:footnote w:type="continuationSeparator" w:id="0">
    <w:p w:rsidR="006A1D61" w:rsidRDefault="006A1D61">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1D61">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1D6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1D6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1D61">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1D61">
    <w:pPr>
      <w:pStyle w:val="13"/>
      <w:jc w:val="right"/>
    </w:pPr>
  </w:p>
  <w:p w:rsidR="00000000" w:rsidRDefault="006A1D61">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inkAnnotation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3FE"/>
    <w:rsid w:val="004177D8"/>
    <w:rsid w:val="006A1D61"/>
    <w:rsid w:val="00BA6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pBdr>
        <w:top w:val="none" w:sz="0" w:space="0" w:color="000000"/>
        <w:left w:val="none" w:sz="0" w:space="0" w:color="000000"/>
        <w:bottom w:val="none" w:sz="0" w:space="0" w:color="000000"/>
        <w:right w:val="none" w:sz="0" w:space="0" w:color="000000"/>
      </w:pBdr>
      <w:suppressAutoHyphens/>
    </w:pPr>
    <w:rPr>
      <w:rFonts w:ascii="Liberation Serif" w:eastAsia="NSimSun" w:hAnsi="Liberation Serif" w:cs="Arial"/>
      <w:color w:val="000000"/>
      <w:kern w:val="2"/>
      <w:sz w:val="24"/>
      <w:szCs w:val="24"/>
      <w:lang w:val="uk-UA" w:eastAsia="zh-CN" w:bidi="hi-IN"/>
    </w:rPr>
  </w:style>
  <w:style w:type="paragraph" w:styleId="2">
    <w:name w:val="heading 2"/>
    <w:basedOn w:val="a"/>
    <w:next w:val="a"/>
    <w:qFormat/>
    <w:pPr>
      <w:keepNext/>
      <w:widowControl w:val="0"/>
      <w:numPr>
        <w:ilvl w:val="1"/>
        <w:numId w:val="1"/>
      </w:numPr>
      <w:autoSpaceDE w:val="0"/>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style>
  <w:style w:type="character" w:customStyle="1" w:styleId="WW8Num3z0">
    <w:name w:val="WW8Num3z0"/>
    <w:rPr>
      <w:rFonts w:ascii="Symbol" w:eastAsia="Symbol" w:hAnsi="Symbol" w:cs="Symbol"/>
    </w:rPr>
  </w:style>
  <w:style w:type="character" w:customStyle="1" w:styleId="WW8Num39z0">
    <w:name w:val="WW8Num39z0"/>
    <w:rPr>
      <w:rFonts w:ascii="Symbol" w:eastAsia="Symbol" w:hAnsi="Symbol" w:cs="Symbol"/>
    </w:rPr>
  </w:style>
  <w:style w:type="character" w:styleId="a3">
    <w:name w:val="Hyperlink"/>
    <w:rPr>
      <w:color w:val="0000FF"/>
      <w:u w:val="single"/>
    </w:rPr>
  </w:style>
  <w:style w:type="character" w:customStyle="1" w:styleId="a4">
    <w:name w:val="Текст выноски Знак"/>
    <w:basedOn w:val="1"/>
    <w:rPr>
      <w:rFonts w:ascii="Tahoma" w:eastAsia="Tahoma" w:hAnsi="Tahoma" w:cs="Mangal"/>
      <w:sz w:val="16"/>
      <w:szCs w:val="14"/>
    </w:rPr>
  </w:style>
  <w:style w:type="character" w:customStyle="1" w:styleId="10">
    <w:name w:val="Выделение1"/>
    <w:basedOn w:val="1"/>
    <w:rPr>
      <w:i/>
      <w:iCs/>
    </w:rPr>
  </w:style>
  <w:style w:type="character" w:customStyle="1" w:styleId="WWCharLFO1LVL1">
    <w:name w:val="WW_CharLFO1LVL1"/>
    <w:rPr>
      <w:rFonts w:ascii="Symbol" w:hAnsi="Symbol" w:cs="Symbol"/>
    </w:rPr>
  </w:style>
  <w:style w:type="character" w:customStyle="1" w:styleId="WWCharLFO2LVL1">
    <w:name w:val="WW_CharLFO2LVL1"/>
    <w:rPr>
      <w:rFonts w:ascii="Symbol" w:hAnsi="Symbol" w:cs="Symbol"/>
    </w:rP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paragraph" w:customStyle="1" w:styleId="a5">
    <w:name w:val="Заголовок"/>
    <w:basedOn w:val="a"/>
    <w:next w:val="a6"/>
    <w:pPr>
      <w:keepNext/>
      <w:spacing w:before="240" w:after="120"/>
    </w:pPr>
    <w:rPr>
      <w:rFonts w:ascii="Liberation Sans" w:eastAsia="Microsoft YaHei" w:hAnsi="Liberation Sans" w:cs="Liberation Sans"/>
      <w:sz w:val="28"/>
      <w:szCs w:val="28"/>
    </w:rPr>
  </w:style>
  <w:style w:type="paragraph" w:styleId="a6">
    <w:name w:val="Body Text"/>
    <w:basedOn w:val="a"/>
    <w:pPr>
      <w:spacing w:after="140" w:line="276" w:lineRule="auto"/>
    </w:pPr>
  </w:style>
  <w:style w:type="paragraph" w:styleId="a7">
    <w:name w:val="List"/>
    <w:basedOn w:val="a6"/>
  </w:style>
  <w:style w:type="paragraph" w:styleId="a8">
    <w:name w:val="caption"/>
    <w:basedOn w:val="a"/>
    <w:qFormat/>
    <w:pPr>
      <w:suppressLineNumbers/>
      <w:spacing w:before="120" w:after="120"/>
    </w:pPr>
    <w:rPr>
      <w:i/>
      <w:iCs/>
    </w:rPr>
  </w:style>
  <w:style w:type="paragraph" w:customStyle="1" w:styleId="a9">
    <w:name w:val="Покажчик"/>
    <w:basedOn w:val="a"/>
    <w:pPr>
      <w:suppressLineNumbers/>
    </w:pPr>
  </w:style>
  <w:style w:type="paragraph" w:customStyle="1" w:styleId="11">
    <w:name w:val="Обычный1"/>
    <w:pPr>
      <w:pBdr>
        <w:top w:val="none" w:sz="0" w:space="0" w:color="000000"/>
        <w:left w:val="none" w:sz="0" w:space="0" w:color="000000"/>
        <w:bottom w:val="none" w:sz="0" w:space="0" w:color="000000"/>
        <w:right w:val="none" w:sz="0" w:space="0" w:color="000000"/>
      </w:pBdr>
      <w:suppressAutoHyphens/>
    </w:pPr>
    <w:rPr>
      <w:rFonts w:ascii="Liberation Serif" w:eastAsia="NSimSun" w:hAnsi="Liberation Serif" w:cs="Arial"/>
      <w:color w:val="000000"/>
      <w:kern w:val="2"/>
      <w:sz w:val="24"/>
      <w:szCs w:val="24"/>
      <w:lang w:val="uk-UA" w:eastAsia="zh-CN" w:bidi="hi-IN"/>
    </w:rPr>
  </w:style>
  <w:style w:type="paragraph" w:customStyle="1" w:styleId="12">
    <w:name w:val="Название объекта1"/>
    <w:basedOn w:val="a"/>
    <w:pPr>
      <w:suppressLineNumbers/>
      <w:spacing w:before="120" w:after="120"/>
    </w:pPr>
    <w:rPr>
      <w:i/>
      <w:iCs/>
    </w:rPr>
  </w:style>
  <w:style w:type="paragraph" w:customStyle="1" w:styleId="contactskyivstar">
    <w:name w:val="contacts__kyivstar"/>
    <w:basedOn w:val="a"/>
    <w:pPr>
      <w:spacing w:before="280" w:after="280"/>
    </w:pPr>
    <w:rPr>
      <w:rFonts w:eastAsia="Times New Roman"/>
    </w:rPr>
  </w:style>
  <w:style w:type="paragraph" w:styleId="aa">
    <w:name w:val="List Paragraph"/>
    <w:basedOn w:val="a"/>
    <w:qFormat/>
    <w:pPr>
      <w:ind w:left="720"/>
    </w:pPr>
    <w:rPr>
      <w:rFonts w:eastAsia="Times New Roman"/>
      <w:sz w:val="28"/>
    </w:rPr>
  </w:style>
  <w:style w:type="paragraph" w:customStyle="1" w:styleId="bold">
    <w:name w:val="bold"/>
    <w:basedOn w:val="a"/>
    <w:pPr>
      <w:spacing w:before="280" w:after="280"/>
    </w:pPr>
    <w:rPr>
      <w:rFonts w:eastAsia="Times New Roman"/>
    </w:rPr>
  </w:style>
  <w:style w:type="paragraph" w:styleId="ab">
    <w:name w:val="Normal (Web)"/>
    <w:basedOn w:val="a"/>
    <w:pPr>
      <w:spacing w:before="280" w:after="280"/>
    </w:pPr>
    <w:rPr>
      <w:rFonts w:eastAsia="Times New Roman"/>
      <w:color w:val="000066"/>
    </w:rPr>
  </w:style>
  <w:style w:type="paragraph" w:customStyle="1" w:styleId="FR2">
    <w:name w:val="FR2"/>
    <w:pPr>
      <w:widowControl w:val="0"/>
      <w:pBdr>
        <w:top w:val="none" w:sz="0" w:space="0" w:color="000000"/>
        <w:left w:val="none" w:sz="0" w:space="0" w:color="000000"/>
        <w:bottom w:val="none" w:sz="0" w:space="0" w:color="000000"/>
        <w:right w:val="none" w:sz="0" w:space="0" w:color="000000"/>
      </w:pBdr>
      <w:suppressAutoHyphens/>
      <w:autoSpaceDE w:val="0"/>
      <w:spacing w:before="700"/>
      <w:jc w:val="right"/>
    </w:pPr>
    <w:rPr>
      <w:rFonts w:ascii="Arial" w:hAnsi="Arial" w:cs="Arial"/>
      <w:color w:val="000000"/>
      <w:kern w:val="2"/>
      <w:lang w:val="uk-UA" w:eastAsia="zh-CN"/>
    </w:rPr>
  </w:style>
  <w:style w:type="paragraph" w:customStyle="1" w:styleId="ac">
    <w:name w:val="Вміст таблиці"/>
    <w:basedOn w:val="a"/>
    <w:pPr>
      <w:widowControl w:val="0"/>
      <w:suppressLineNumbers/>
    </w:pPr>
  </w:style>
  <w:style w:type="paragraph" w:styleId="ad">
    <w:name w:val="Balloon Text"/>
    <w:basedOn w:val="11"/>
    <w:rPr>
      <w:rFonts w:ascii="Tahoma" w:eastAsia="Tahoma" w:hAnsi="Tahoma" w:cs="Mangal"/>
      <w:sz w:val="16"/>
      <w:szCs w:val="14"/>
    </w:rPr>
  </w:style>
  <w:style w:type="paragraph" w:customStyle="1" w:styleId="ae">
    <w:name w:val="Заголовок таблиці"/>
    <w:basedOn w:val="ac"/>
    <w:pPr>
      <w:jc w:val="center"/>
    </w:pPr>
    <w:rPr>
      <w:b/>
      <w:bCs/>
    </w:rPr>
  </w:style>
  <w:style w:type="paragraph" w:customStyle="1" w:styleId="af">
    <w:name w:val="Верхній і нижній колонтитули"/>
    <w:basedOn w:val="a"/>
    <w:pPr>
      <w:suppressLineNumbers/>
      <w:tabs>
        <w:tab w:val="center" w:pos="4819"/>
        <w:tab w:val="right" w:pos="9638"/>
      </w:tabs>
    </w:pPr>
  </w:style>
  <w:style w:type="paragraph" w:customStyle="1" w:styleId="13">
    <w:name w:val="Верхний колонтитул1"/>
    <w:basedOn w:val="a"/>
    <w:pPr>
      <w:tabs>
        <w:tab w:val="center" w:pos="4819"/>
        <w:tab w:val="right" w:pos="9639"/>
      </w:tabs>
    </w:pPr>
  </w:style>
  <w:style w:type="paragraph" w:customStyle="1" w:styleId="14">
    <w:name w:val="Нижний колонтитул1"/>
    <w:basedOn w:val="a"/>
    <w:pPr>
      <w:tabs>
        <w:tab w:val="center" w:pos="4819"/>
        <w:tab w:val="right" w:pos="9639"/>
      </w:tabs>
    </w:pPr>
  </w:style>
  <w:style w:type="paragraph" w:styleId="af0">
    <w:name w:val="header"/>
    <w:basedOn w:val="af"/>
  </w:style>
  <w:style w:type="paragraph" w:styleId="af1">
    <w:name w:val="footer"/>
    <w:basedOn w:val="af"/>
  </w:style>
  <w:style w:type="paragraph" w:styleId="af2">
    <w:name w:val="Title"/>
    <w:basedOn w:val="a5"/>
    <w:next w:val="a6"/>
    <w:qFormat/>
    <w:pPr>
      <w:jc w:val="center"/>
    </w:pPr>
    <w:rPr>
      <w:b/>
      <w:bCs/>
      <w:sz w:val="56"/>
      <w:szCs w:val="56"/>
    </w:rPr>
  </w:style>
  <w:style w:type="paragraph" w:customStyle="1" w:styleId="NormalWeb">
    <w:name w:val="Normal (Web)"/>
    <w:basedOn w:val="a"/>
    <w:pPr>
      <w:spacing w:before="280" w:after="28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pBdr>
        <w:top w:val="none" w:sz="0" w:space="0" w:color="000000"/>
        <w:left w:val="none" w:sz="0" w:space="0" w:color="000000"/>
        <w:bottom w:val="none" w:sz="0" w:space="0" w:color="000000"/>
        <w:right w:val="none" w:sz="0" w:space="0" w:color="000000"/>
      </w:pBdr>
      <w:suppressAutoHyphens/>
    </w:pPr>
    <w:rPr>
      <w:rFonts w:ascii="Liberation Serif" w:eastAsia="NSimSun" w:hAnsi="Liberation Serif" w:cs="Arial"/>
      <w:color w:val="000000"/>
      <w:kern w:val="2"/>
      <w:sz w:val="24"/>
      <w:szCs w:val="24"/>
      <w:lang w:val="uk-UA" w:eastAsia="zh-CN" w:bidi="hi-IN"/>
    </w:rPr>
  </w:style>
  <w:style w:type="paragraph" w:styleId="2">
    <w:name w:val="heading 2"/>
    <w:basedOn w:val="a"/>
    <w:next w:val="a"/>
    <w:qFormat/>
    <w:pPr>
      <w:keepNext/>
      <w:widowControl w:val="0"/>
      <w:numPr>
        <w:ilvl w:val="1"/>
        <w:numId w:val="1"/>
      </w:numPr>
      <w:autoSpaceDE w:val="0"/>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style>
  <w:style w:type="character" w:customStyle="1" w:styleId="WW8Num3z0">
    <w:name w:val="WW8Num3z0"/>
    <w:rPr>
      <w:rFonts w:ascii="Symbol" w:eastAsia="Symbol" w:hAnsi="Symbol" w:cs="Symbol"/>
    </w:rPr>
  </w:style>
  <w:style w:type="character" w:customStyle="1" w:styleId="WW8Num39z0">
    <w:name w:val="WW8Num39z0"/>
    <w:rPr>
      <w:rFonts w:ascii="Symbol" w:eastAsia="Symbol" w:hAnsi="Symbol" w:cs="Symbol"/>
    </w:rPr>
  </w:style>
  <w:style w:type="character" w:styleId="a3">
    <w:name w:val="Hyperlink"/>
    <w:rPr>
      <w:color w:val="0000FF"/>
      <w:u w:val="single"/>
    </w:rPr>
  </w:style>
  <w:style w:type="character" w:customStyle="1" w:styleId="a4">
    <w:name w:val="Текст выноски Знак"/>
    <w:basedOn w:val="1"/>
    <w:rPr>
      <w:rFonts w:ascii="Tahoma" w:eastAsia="Tahoma" w:hAnsi="Tahoma" w:cs="Mangal"/>
      <w:sz w:val="16"/>
      <w:szCs w:val="14"/>
    </w:rPr>
  </w:style>
  <w:style w:type="character" w:customStyle="1" w:styleId="10">
    <w:name w:val="Выделение1"/>
    <w:basedOn w:val="1"/>
    <w:rPr>
      <w:i/>
      <w:iCs/>
    </w:rPr>
  </w:style>
  <w:style w:type="character" w:customStyle="1" w:styleId="WWCharLFO1LVL1">
    <w:name w:val="WW_CharLFO1LVL1"/>
    <w:rPr>
      <w:rFonts w:ascii="Symbol" w:hAnsi="Symbol" w:cs="Symbol"/>
    </w:rPr>
  </w:style>
  <w:style w:type="character" w:customStyle="1" w:styleId="WWCharLFO2LVL1">
    <w:name w:val="WW_CharLFO2LVL1"/>
    <w:rPr>
      <w:rFonts w:ascii="Symbol" w:hAnsi="Symbol" w:cs="Symbol"/>
    </w:rP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paragraph" w:customStyle="1" w:styleId="a5">
    <w:name w:val="Заголовок"/>
    <w:basedOn w:val="a"/>
    <w:next w:val="a6"/>
    <w:pPr>
      <w:keepNext/>
      <w:spacing w:before="240" w:after="120"/>
    </w:pPr>
    <w:rPr>
      <w:rFonts w:ascii="Liberation Sans" w:eastAsia="Microsoft YaHei" w:hAnsi="Liberation Sans" w:cs="Liberation Sans"/>
      <w:sz w:val="28"/>
      <w:szCs w:val="28"/>
    </w:rPr>
  </w:style>
  <w:style w:type="paragraph" w:styleId="a6">
    <w:name w:val="Body Text"/>
    <w:basedOn w:val="a"/>
    <w:pPr>
      <w:spacing w:after="140" w:line="276" w:lineRule="auto"/>
    </w:pPr>
  </w:style>
  <w:style w:type="paragraph" w:styleId="a7">
    <w:name w:val="List"/>
    <w:basedOn w:val="a6"/>
  </w:style>
  <w:style w:type="paragraph" w:styleId="a8">
    <w:name w:val="caption"/>
    <w:basedOn w:val="a"/>
    <w:qFormat/>
    <w:pPr>
      <w:suppressLineNumbers/>
      <w:spacing w:before="120" w:after="120"/>
    </w:pPr>
    <w:rPr>
      <w:i/>
      <w:iCs/>
    </w:rPr>
  </w:style>
  <w:style w:type="paragraph" w:customStyle="1" w:styleId="a9">
    <w:name w:val="Покажчик"/>
    <w:basedOn w:val="a"/>
    <w:pPr>
      <w:suppressLineNumbers/>
    </w:pPr>
  </w:style>
  <w:style w:type="paragraph" w:customStyle="1" w:styleId="11">
    <w:name w:val="Обычный1"/>
    <w:pPr>
      <w:pBdr>
        <w:top w:val="none" w:sz="0" w:space="0" w:color="000000"/>
        <w:left w:val="none" w:sz="0" w:space="0" w:color="000000"/>
        <w:bottom w:val="none" w:sz="0" w:space="0" w:color="000000"/>
        <w:right w:val="none" w:sz="0" w:space="0" w:color="000000"/>
      </w:pBdr>
      <w:suppressAutoHyphens/>
    </w:pPr>
    <w:rPr>
      <w:rFonts w:ascii="Liberation Serif" w:eastAsia="NSimSun" w:hAnsi="Liberation Serif" w:cs="Arial"/>
      <w:color w:val="000000"/>
      <w:kern w:val="2"/>
      <w:sz w:val="24"/>
      <w:szCs w:val="24"/>
      <w:lang w:val="uk-UA" w:eastAsia="zh-CN" w:bidi="hi-IN"/>
    </w:rPr>
  </w:style>
  <w:style w:type="paragraph" w:customStyle="1" w:styleId="12">
    <w:name w:val="Название объекта1"/>
    <w:basedOn w:val="a"/>
    <w:pPr>
      <w:suppressLineNumbers/>
      <w:spacing w:before="120" w:after="120"/>
    </w:pPr>
    <w:rPr>
      <w:i/>
      <w:iCs/>
    </w:rPr>
  </w:style>
  <w:style w:type="paragraph" w:customStyle="1" w:styleId="contactskyivstar">
    <w:name w:val="contacts__kyivstar"/>
    <w:basedOn w:val="a"/>
    <w:pPr>
      <w:spacing w:before="280" w:after="280"/>
    </w:pPr>
    <w:rPr>
      <w:rFonts w:eastAsia="Times New Roman"/>
    </w:rPr>
  </w:style>
  <w:style w:type="paragraph" w:styleId="aa">
    <w:name w:val="List Paragraph"/>
    <w:basedOn w:val="a"/>
    <w:qFormat/>
    <w:pPr>
      <w:ind w:left="720"/>
    </w:pPr>
    <w:rPr>
      <w:rFonts w:eastAsia="Times New Roman"/>
      <w:sz w:val="28"/>
    </w:rPr>
  </w:style>
  <w:style w:type="paragraph" w:customStyle="1" w:styleId="bold">
    <w:name w:val="bold"/>
    <w:basedOn w:val="a"/>
    <w:pPr>
      <w:spacing w:before="280" w:after="280"/>
    </w:pPr>
    <w:rPr>
      <w:rFonts w:eastAsia="Times New Roman"/>
    </w:rPr>
  </w:style>
  <w:style w:type="paragraph" w:styleId="ab">
    <w:name w:val="Normal (Web)"/>
    <w:basedOn w:val="a"/>
    <w:pPr>
      <w:spacing w:before="280" w:after="280"/>
    </w:pPr>
    <w:rPr>
      <w:rFonts w:eastAsia="Times New Roman"/>
      <w:color w:val="000066"/>
    </w:rPr>
  </w:style>
  <w:style w:type="paragraph" w:customStyle="1" w:styleId="FR2">
    <w:name w:val="FR2"/>
    <w:pPr>
      <w:widowControl w:val="0"/>
      <w:pBdr>
        <w:top w:val="none" w:sz="0" w:space="0" w:color="000000"/>
        <w:left w:val="none" w:sz="0" w:space="0" w:color="000000"/>
        <w:bottom w:val="none" w:sz="0" w:space="0" w:color="000000"/>
        <w:right w:val="none" w:sz="0" w:space="0" w:color="000000"/>
      </w:pBdr>
      <w:suppressAutoHyphens/>
      <w:autoSpaceDE w:val="0"/>
      <w:spacing w:before="700"/>
      <w:jc w:val="right"/>
    </w:pPr>
    <w:rPr>
      <w:rFonts w:ascii="Arial" w:hAnsi="Arial" w:cs="Arial"/>
      <w:color w:val="000000"/>
      <w:kern w:val="2"/>
      <w:lang w:val="uk-UA" w:eastAsia="zh-CN"/>
    </w:rPr>
  </w:style>
  <w:style w:type="paragraph" w:customStyle="1" w:styleId="ac">
    <w:name w:val="Вміст таблиці"/>
    <w:basedOn w:val="a"/>
    <w:pPr>
      <w:widowControl w:val="0"/>
      <w:suppressLineNumbers/>
    </w:pPr>
  </w:style>
  <w:style w:type="paragraph" w:styleId="ad">
    <w:name w:val="Balloon Text"/>
    <w:basedOn w:val="11"/>
    <w:rPr>
      <w:rFonts w:ascii="Tahoma" w:eastAsia="Tahoma" w:hAnsi="Tahoma" w:cs="Mangal"/>
      <w:sz w:val="16"/>
      <w:szCs w:val="14"/>
    </w:rPr>
  </w:style>
  <w:style w:type="paragraph" w:customStyle="1" w:styleId="ae">
    <w:name w:val="Заголовок таблиці"/>
    <w:basedOn w:val="ac"/>
    <w:pPr>
      <w:jc w:val="center"/>
    </w:pPr>
    <w:rPr>
      <w:b/>
      <w:bCs/>
    </w:rPr>
  </w:style>
  <w:style w:type="paragraph" w:customStyle="1" w:styleId="af">
    <w:name w:val="Верхній і нижній колонтитули"/>
    <w:basedOn w:val="a"/>
    <w:pPr>
      <w:suppressLineNumbers/>
      <w:tabs>
        <w:tab w:val="center" w:pos="4819"/>
        <w:tab w:val="right" w:pos="9638"/>
      </w:tabs>
    </w:pPr>
  </w:style>
  <w:style w:type="paragraph" w:customStyle="1" w:styleId="13">
    <w:name w:val="Верхний колонтитул1"/>
    <w:basedOn w:val="a"/>
    <w:pPr>
      <w:tabs>
        <w:tab w:val="center" w:pos="4819"/>
        <w:tab w:val="right" w:pos="9639"/>
      </w:tabs>
    </w:pPr>
  </w:style>
  <w:style w:type="paragraph" w:customStyle="1" w:styleId="14">
    <w:name w:val="Нижний колонтитул1"/>
    <w:basedOn w:val="a"/>
    <w:pPr>
      <w:tabs>
        <w:tab w:val="center" w:pos="4819"/>
        <w:tab w:val="right" w:pos="9639"/>
      </w:tabs>
    </w:pPr>
  </w:style>
  <w:style w:type="paragraph" w:styleId="af0">
    <w:name w:val="header"/>
    <w:basedOn w:val="af"/>
  </w:style>
  <w:style w:type="paragraph" w:styleId="af1">
    <w:name w:val="footer"/>
    <w:basedOn w:val="af"/>
  </w:style>
  <w:style w:type="paragraph" w:styleId="af2">
    <w:name w:val="Title"/>
    <w:basedOn w:val="a5"/>
    <w:next w:val="a6"/>
    <w:qFormat/>
    <w:pPr>
      <w:jc w:val="center"/>
    </w:pPr>
    <w:rPr>
      <w:b/>
      <w:bCs/>
      <w:sz w:val="56"/>
      <w:szCs w:val="56"/>
    </w:rPr>
  </w:style>
  <w:style w:type="paragraph" w:customStyle="1" w:styleId="NormalWeb">
    <w:name w:val="Normal (Web)"/>
    <w:basedOn w:val="a"/>
    <w:pPr>
      <w:spacing w:before="280" w:after="28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89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retur.top/uk/admiral" TargetMode="External"/><Relationship Id="rId13" Type="http://schemas.openxmlformats.org/officeDocument/2006/relationships/hyperlink" Target="http://www.ukrstat.gov.ua/" TargetMode="External"/><Relationship Id="rId18" Type="http://schemas.openxmlformats.org/officeDocument/2006/relationships/hyperlink" Target="http://www.unwto.org/facts/eng/vision.htm" TargetMode="External"/><Relationship Id="rId26" Type="http://schemas.openxmlformats.org/officeDocument/2006/relationships/image" Target="media/image6.pn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zakon5.rada.gov.ua/laws/show/2026-14" TargetMode="External"/><Relationship Id="rId17" Type="http://schemas.openxmlformats.org/officeDocument/2006/relationships/hyperlink" Target="http://www.culturalstudies.in.ua/knigi_6_2.php"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zakon168.rada.gov.ua/laws/show/" TargetMode="External"/><Relationship Id="rId20" Type="http://schemas.openxmlformats.org/officeDocument/2006/relationships/header" Target="header2.xm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ru.org.ua/%20ua/events/business-news/reitynh-investytsiinoi-pryvablyvosti-rehioniv-ukrainy-2014"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adera.org/article/pryentsyepye-formuvannjatsin-na-posluhye-zakladiv-sanatorno-kurortnoye-sferye-10162927.htm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4.xml"/><Relationship Id="rId10" Type="http://schemas.openxmlformats.org/officeDocument/2006/relationships/hyperlink" Target="http://reporter-ua.com/2011/05/10/zaporozhskaya-oblast-voshla-v-pyaterku-luchshih-po-obemu-pryamyh-investiciy" TargetMode="External"/><Relationship Id="rId19" Type="http://schemas.openxmlformats.org/officeDocument/2006/relationships/header" Target="header1.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investmentzp.org.ua/?go=katalog&amp;catid=32&amp;%20podcatid=68" TargetMode="External"/><Relationship Id="rId14" Type="http://schemas.openxmlformats.org/officeDocument/2006/relationships/hyperlink" Target="http://tourism-book.com/pbooks/book-39/ua/chapter1935/"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1044;&#1080;&#1087;&#1083;&#1086;&#1084;%20&#1057;&#1072;&#1074;&#1095;&#1077;&#1085;&#1082;&#1086;%20&#1074;&#1086;&#1088;&#107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Диплом Савченко ворд</Template>
  <TotalTime>12</TotalTime>
  <Pages>86</Pages>
  <Words>18269</Words>
  <Characters>104137</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1601-01-01T00:00:00Z</cp:lastPrinted>
  <dcterms:created xsi:type="dcterms:W3CDTF">2024-01-26T16:51:00Z</dcterms:created>
  <dcterms:modified xsi:type="dcterms:W3CDTF">2024-01-26T17:03:00Z</dcterms:modified>
</cp:coreProperties>
</file>