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C37F1B" w14:textId="3AA7BE3B" w:rsidR="00706CEF" w:rsidRPr="00E35D2B" w:rsidRDefault="00591AA3" w:rsidP="00E507EA">
      <w:pPr>
        <w:widowControl w:val="0"/>
        <w:pBdr>
          <w:top w:val="nil"/>
          <w:left w:val="nil"/>
          <w:bottom w:val="nil"/>
          <w:right w:val="nil"/>
          <w:between w:val="nil"/>
        </w:pBdr>
        <w:spacing w:line="240" w:lineRule="auto"/>
        <w:ind w:leftChars="0" w:left="3" w:hanging="3"/>
        <w:jc w:val="center"/>
        <w:rPr>
          <w:color w:val="000000"/>
          <w:sz w:val="28"/>
          <w:szCs w:val="28"/>
          <w:lang w:val="uk-UA"/>
        </w:rPr>
      </w:pPr>
      <w:r>
        <w:rPr>
          <w:noProof/>
          <w:sz w:val="28"/>
          <w:szCs w:val="28"/>
          <w:lang w:val="uk-UA"/>
        </w:rPr>
        <mc:AlternateContent>
          <mc:Choice Requires="wps">
            <w:drawing>
              <wp:anchor distT="0" distB="0" distL="114300" distR="114300" simplePos="0" relativeHeight="251662336" behindDoc="0" locked="0" layoutInCell="1" allowOverlap="1" wp14:anchorId="7CCDB63C" wp14:editId="7997410E">
                <wp:simplePos x="0" y="0"/>
                <wp:positionH relativeFrom="column">
                  <wp:posOffset>0</wp:posOffset>
                </wp:positionH>
                <wp:positionV relativeFrom="paragraph">
                  <wp:posOffset>0</wp:posOffset>
                </wp:positionV>
                <wp:extent cx="635000" cy="635000"/>
                <wp:effectExtent l="0" t="0" r="3175" b="3175"/>
                <wp:wrapNone/>
                <wp:docPr id="5"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8B74C" id="AutoShape 7"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C8XYGtXAgAArAQAAA4AAAAAAAAAAAAAAAAALgIAAGRycy9lMm9Eb2MueG1sUEsBAi0AFAAG&#10;AAgAAAAhAIZbh9XYAAAABQEAAA8AAAAAAAAAAAAAAAAAsQQAAGRycy9kb3ducmV2LnhtbFBLBQYA&#10;AAAABAAEAPMAAAC2BQAAAAA=&#10;" filled="f" stroked="f">
                <o:lock v:ext="edit" aspectratio="t" selection="t"/>
              </v:rect>
            </w:pict>
          </mc:Fallback>
        </mc:AlternateContent>
      </w:r>
      <w:r w:rsidR="00E507EA" w:rsidRPr="00E35D2B">
        <w:rPr>
          <w:b/>
          <w:smallCaps/>
          <w:sz w:val="28"/>
          <w:szCs w:val="28"/>
          <w:lang w:val="uk-UA"/>
        </w:rPr>
        <w:t xml:space="preserve">МІНІСТЕРСТВО </w:t>
      </w:r>
      <w:r w:rsidR="00E507EA" w:rsidRPr="00E35D2B">
        <w:rPr>
          <w:b/>
          <w:smallCaps/>
          <w:color w:val="000000"/>
          <w:sz w:val="28"/>
          <w:szCs w:val="28"/>
          <w:lang w:val="uk-UA"/>
        </w:rPr>
        <w:t>ОСВІТИ І НАУКИ УКРАЇНИ</w:t>
      </w:r>
    </w:p>
    <w:p w14:paraId="69F012B0"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smallCaps/>
          <w:color w:val="000000"/>
          <w:sz w:val="28"/>
          <w:szCs w:val="28"/>
          <w:lang w:val="uk-UA"/>
        </w:rPr>
        <w:t>ЗАПОРІЗЬКИЙ НАЦІОНАЛЬНИЙ УНІВЕРСИТЕТ</w:t>
      </w:r>
    </w:p>
    <w:p w14:paraId="3A09C8A6"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24635290"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11631204"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20B6E3AB"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2348E426"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3E655527"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5080A0B8"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71A28DBB"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04242571"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 xml:space="preserve">В.В. </w:t>
      </w:r>
      <w:r w:rsidRPr="00E35D2B">
        <w:rPr>
          <w:sz w:val="28"/>
          <w:szCs w:val="28"/>
          <w:lang w:val="uk-UA"/>
        </w:rPr>
        <w:t>Горбань</w:t>
      </w:r>
      <w:r w:rsidRPr="00E35D2B">
        <w:rPr>
          <w:color w:val="000000"/>
          <w:sz w:val="28"/>
          <w:szCs w:val="28"/>
          <w:lang w:val="uk-UA"/>
        </w:rPr>
        <w:t>, Н.В. Воронова, Н.</w:t>
      </w:r>
      <w:r w:rsidRPr="00E35D2B">
        <w:rPr>
          <w:sz w:val="28"/>
          <w:szCs w:val="28"/>
          <w:lang w:val="uk-UA"/>
        </w:rPr>
        <w:t>М. Притула</w:t>
      </w:r>
    </w:p>
    <w:p w14:paraId="79BCFFBE"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62AC15DB"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7ECF59E2"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73B81F72"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799B4B6D"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color w:val="000000"/>
          <w:sz w:val="28"/>
          <w:szCs w:val="28"/>
          <w:lang w:val="uk-UA"/>
        </w:rPr>
        <w:t>ГЕОЛОГІ</w:t>
      </w:r>
      <w:r w:rsidRPr="00E35D2B">
        <w:rPr>
          <w:b/>
          <w:sz w:val="28"/>
          <w:szCs w:val="28"/>
          <w:lang w:val="uk-UA"/>
        </w:rPr>
        <w:t>Я</w:t>
      </w:r>
      <w:r w:rsidRPr="00E35D2B">
        <w:rPr>
          <w:b/>
          <w:color w:val="000000"/>
          <w:sz w:val="28"/>
          <w:szCs w:val="28"/>
          <w:lang w:val="uk-UA"/>
        </w:rPr>
        <w:t xml:space="preserve"> З ОСНОВАМИ ГЕОМОРФОЛОГІЇ</w:t>
      </w:r>
    </w:p>
    <w:p w14:paraId="55A98DE8" w14:textId="77777777" w:rsidR="00E507EA" w:rsidRPr="00E35D2B" w:rsidRDefault="00E507EA" w:rsidP="00E507EA">
      <w:pPr>
        <w:pBdr>
          <w:top w:val="nil"/>
          <w:left w:val="nil"/>
          <w:bottom w:val="nil"/>
          <w:right w:val="nil"/>
          <w:between w:val="nil"/>
        </w:pBdr>
        <w:spacing w:line="240" w:lineRule="auto"/>
        <w:ind w:leftChars="0" w:left="3" w:hanging="3"/>
        <w:jc w:val="center"/>
        <w:rPr>
          <w:b/>
          <w:color w:val="000000"/>
          <w:sz w:val="28"/>
          <w:szCs w:val="28"/>
          <w:lang w:val="uk-UA"/>
        </w:rPr>
      </w:pPr>
    </w:p>
    <w:p w14:paraId="64B5DA1E"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color w:val="000000"/>
          <w:sz w:val="28"/>
          <w:szCs w:val="28"/>
          <w:lang w:val="uk-UA"/>
        </w:rPr>
        <w:t>Навчально-методичний посібник</w:t>
      </w:r>
    </w:p>
    <w:p w14:paraId="2F7D8CC3"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sz w:val="28"/>
          <w:szCs w:val="28"/>
          <w:lang w:val="uk-UA"/>
        </w:rPr>
        <w:t>для</w:t>
      </w:r>
      <w:r w:rsidRPr="00E35D2B">
        <w:rPr>
          <w:b/>
          <w:color w:val="000000"/>
          <w:sz w:val="28"/>
          <w:szCs w:val="28"/>
          <w:lang w:val="uk-UA"/>
        </w:rPr>
        <w:t xml:space="preserve"> здобува</w:t>
      </w:r>
      <w:r w:rsidRPr="00E35D2B">
        <w:rPr>
          <w:b/>
          <w:sz w:val="28"/>
          <w:szCs w:val="28"/>
          <w:lang w:val="uk-UA"/>
        </w:rPr>
        <w:t>чів</w:t>
      </w:r>
      <w:r w:rsidRPr="00E35D2B">
        <w:rPr>
          <w:b/>
          <w:color w:val="000000"/>
          <w:sz w:val="28"/>
          <w:szCs w:val="28"/>
          <w:lang w:val="uk-UA"/>
        </w:rPr>
        <w:t xml:space="preserve"> ступеня вищої освіти бакалавра спеціальності 101 </w:t>
      </w:r>
      <w:r w:rsidR="005E22FE" w:rsidRPr="00E35D2B">
        <w:rPr>
          <w:b/>
          <w:color w:val="000000"/>
          <w:sz w:val="28"/>
          <w:szCs w:val="28"/>
          <w:lang w:val="uk-UA"/>
        </w:rPr>
        <w:t>«</w:t>
      </w:r>
      <w:r w:rsidRPr="00E35D2B">
        <w:rPr>
          <w:b/>
          <w:color w:val="000000"/>
          <w:sz w:val="28"/>
          <w:szCs w:val="28"/>
          <w:lang w:val="uk-UA"/>
        </w:rPr>
        <w:t>Екологія</w:t>
      </w:r>
      <w:r w:rsidR="005E22FE" w:rsidRPr="00E35D2B">
        <w:rPr>
          <w:b/>
          <w:color w:val="000000"/>
          <w:sz w:val="28"/>
          <w:szCs w:val="28"/>
          <w:lang w:val="uk-UA"/>
        </w:rPr>
        <w:t>»</w:t>
      </w:r>
      <w:r w:rsidRPr="00E35D2B">
        <w:rPr>
          <w:b/>
          <w:color w:val="000000"/>
          <w:sz w:val="28"/>
          <w:szCs w:val="28"/>
          <w:lang w:val="uk-UA"/>
        </w:rPr>
        <w:t xml:space="preserve"> освітньо-професійної програми </w:t>
      </w:r>
      <w:r w:rsidR="005E22FE" w:rsidRPr="00E35D2B">
        <w:rPr>
          <w:b/>
          <w:color w:val="000000"/>
          <w:sz w:val="28"/>
          <w:szCs w:val="28"/>
          <w:lang w:val="uk-UA"/>
        </w:rPr>
        <w:t>«</w:t>
      </w:r>
      <w:r w:rsidRPr="00E35D2B">
        <w:rPr>
          <w:b/>
          <w:color w:val="000000"/>
          <w:sz w:val="28"/>
          <w:szCs w:val="28"/>
          <w:lang w:val="uk-UA"/>
        </w:rPr>
        <w:t>Екологія, охорона навколишнього середовища та збалансоване природокористування</w:t>
      </w:r>
      <w:r w:rsidR="005E22FE" w:rsidRPr="00E35D2B">
        <w:rPr>
          <w:b/>
          <w:color w:val="000000"/>
          <w:sz w:val="28"/>
          <w:szCs w:val="28"/>
          <w:lang w:val="uk-UA"/>
        </w:rPr>
        <w:t>»</w:t>
      </w:r>
    </w:p>
    <w:p w14:paraId="7E8DE2D6"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24442F51"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66D80EC4"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09BB54F7" w14:textId="77777777" w:rsidR="00706CEF" w:rsidRPr="00E35D2B" w:rsidRDefault="00706CEF" w:rsidP="00E507EA">
      <w:pPr>
        <w:pBdr>
          <w:top w:val="nil"/>
          <w:left w:val="nil"/>
          <w:bottom w:val="nil"/>
          <w:right w:val="nil"/>
          <w:between w:val="nil"/>
        </w:pBdr>
        <w:spacing w:line="240" w:lineRule="auto"/>
        <w:ind w:leftChars="0" w:left="3" w:hanging="3"/>
        <w:rPr>
          <w:color w:val="000000"/>
          <w:sz w:val="28"/>
          <w:szCs w:val="28"/>
          <w:lang w:val="uk-UA"/>
        </w:rPr>
      </w:pPr>
    </w:p>
    <w:p w14:paraId="72B74073"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7AD51FBE" wp14:editId="5D2FB747">
            <wp:extent cx="4122420" cy="3063240"/>
            <wp:effectExtent l="0" t="0" r="0" b="3810"/>
            <wp:docPr id="1116" name="image45.jpg" descr="Историческая геология | Dinoera.com - Энциклопедия Древней Жизни"/>
            <wp:cNvGraphicFramePr/>
            <a:graphic xmlns:a="http://schemas.openxmlformats.org/drawingml/2006/main">
              <a:graphicData uri="http://schemas.openxmlformats.org/drawingml/2006/picture">
                <pic:pic xmlns:pic="http://schemas.openxmlformats.org/drawingml/2006/picture">
                  <pic:nvPicPr>
                    <pic:cNvPr id="0" name="image45.jpg" descr="Историческая геология | Dinoera.com - Энциклопедия Древней Жизни"/>
                    <pic:cNvPicPr preferRelativeResize="0"/>
                  </pic:nvPicPr>
                  <pic:blipFill>
                    <a:blip r:embed="rId9" cstate="print"/>
                    <a:srcRect/>
                    <a:stretch>
                      <a:fillRect/>
                    </a:stretch>
                  </pic:blipFill>
                  <pic:spPr>
                    <a:xfrm>
                      <a:off x="0" y="0"/>
                      <a:ext cx="4122420" cy="3063240"/>
                    </a:xfrm>
                    <a:prstGeom prst="rect">
                      <a:avLst/>
                    </a:prstGeom>
                    <a:ln/>
                  </pic:spPr>
                </pic:pic>
              </a:graphicData>
            </a:graphic>
          </wp:inline>
        </w:drawing>
      </w:r>
    </w:p>
    <w:p w14:paraId="7B3068DF"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0B341ED6" w14:textId="77777777" w:rsidR="00E507EA" w:rsidRPr="00E35D2B" w:rsidRDefault="00E507EA" w:rsidP="00E507EA">
      <w:pPr>
        <w:widowControl w:val="0"/>
        <w:pBdr>
          <w:top w:val="nil"/>
          <w:left w:val="nil"/>
          <w:bottom w:val="nil"/>
          <w:right w:val="nil"/>
          <w:between w:val="nil"/>
        </w:pBdr>
        <w:spacing w:line="240" w:lineRule="auto"/>
        <w:ind w:leftChars="0" w:left="3" w:hanging="3"/>
        <w:jc w:val="center"/>
        <w:rPr>
          <w:color w:val="000000"/>
          <w:sz w:val="28"/>
          <w:szCs w:val="28"/>
          <w:lang w:val="uk-UA"/>
        </w:rPr>
      </w:pPr>
    </w:p>
    <w:p w14:paraId="698FB9E7" w14:textId="77777777" w:rsidR="00706CEF" w:rsidRPr="00E35D2B" w:rsidRDefault="00E507EA" w:rsidP="00E507EA">
      <w:pPr>
        <w:widowControl w:val="0"/>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Запоріжжя</w:t>
      </w:r>
    </w:p>
    <w:p w14:paraId="49DBBBAB" w14:textId="77777777" w:rsidR="00706CEF" w:rsidRPr="00E35D2B" w:rsidRDefault="00E507EA" w:rsidP="00E507EA">
      <w:pPr>
        <w:widowControl w:val="0"/>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2024</w:t>
      </w:r>
    </w:p>
    <w:p w14:paraId="0DBB666A"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sz w:val="28"/>
          <w:szCs w:val="28"/>
          <w:lang w:val="uk-UA"/>
        </w:rPr>
        <w:br w:type="page"/>
      </w:r>
      <w:r w:rsidRPr="00E35D2B">
        <w:rPr>
          <w:b/>
          <w:smallCaps/>
          <w:sz w:val="28"/>
          <w:szCs w:val="28"/>
          <w:lang w:val="uk-UA"/>
        </w:rPr>
        <w:lastRenderedPageBreak/>
        <w:t>МІНІСТЕРСТВО</w:t>
      </w:r>
      <w:r w:rsidRPr="00E35D2B">
        <w:rPr>
          <w:b/>
          <w:smallCaps/>
          <w:color w:val="000000"/>
          <w:sz w:val="28"/>
          <w:szCs w:val="28"/>
          <w:lang w:val="uk-UA"/>
        </w:rPr>
        <w:t xml:space="preserve"> ОСВІТИ І НАУКИ УКРАЇНИ</w:t>
      </w:r>
    </w:p>
    <w:p w14:paraId="6954BB6F"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smallCaps/>
          <w:color w:val="000000"/>
          <w:sz w:val="28"/>
          <w:szCs w:val="28"/>
          <w:lang w:val="uk-UA"/>
        </w:rPr>
        <w:t>ЗАПОРІЗЬКИЙ НАЦІОНАЛЬНИЙ УНІВЕРСИТЕТ</w:t>
      </w:r>
    </w:p>
    <w:p w14:paraId="72A783BD"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1F75D183"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05F35F24"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6495A5AB"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5C0176CC"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3F375C9B"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49E880BF"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 xml:space="preserve">В.В. </w:t>
      </w:r>
      <w:r w:rsidRPr="00E35D2B">
        <w:rPr>
          <w:sz w:val="28"/>
          <w:szCs w:val="28"/>
          <w:lang w:val="uk-UA"/>
        </w:rPr>
        <w:t>Горбань</w:t>
      </w:r>
      <w:r w:rsidRPr="00E35D2B">
        <w:rPr>
          <w:color w:val="000000"/>
          <w:sz w:val="28"/>
          <w:szCs w:val="28"/>
          <w:lang w:val="uk-UA"/>
        </w:rPr>
        <w:t>, Н.В. Воронова, Н.М. П</w:t>
      </w:r>
      <w:r w:rsidRPr="00E35D2B">
        <w:rPr>
          <w:sz w:val="28"/>
          <w:szCs w:val="28"/>
          <w:lang w:val="uk-UA"/>
        </w:rPr>
        <w:t>ритула</w:t>
      </w:r>
    </w:p>
    <w:p w14:paraId="77A00270"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508A87D6"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6D89EE09"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5F7DD28B"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79030153"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0356BD66"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31ACA96E"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47EC9D5A"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color w:val="000000"/>
          <w:sz w:val="28"/>
          <w:szCs w:val="28"/>
          <w:lang w:val="uk-UA"/>
        </w:rPr>
        <w:t>ГЕОЛОГІ</w:t>
      </w:r>
      <w:r w:rsidRPr="00E35D2B">
        <w:rPr>
          <w:b/>
          <w:sz w:val="28"/>
          <w:szCs w:val="28"/>
          <w:lang w:val="uk-UA"/>
        </w:rPr>
        <w:t>Я</w:t>
      </w:r>
      <w:r w:rsidRPr="00E35D2B">
        <w:rPr>
          <w:b/>
          <w:color w:val="000000"/>
          <w:sz w:val="28"/>
          <w:szCs w:val="28"/>
          <w:lang w:val="uk-UA"/>
        </w:rPr>
        <w:t xml:space="preserve"> З ОСНОВАМИ ГЕОМОРФОЛОГІЇ</w:t>
      </w:r>
    </w:p>
    <w:p w14:paraId="5B5D6EF8" w14:textId="77777777" w:rsidR="00E507EA" w:rsidRPr="00E35D2B" w:rsidRDefault="00E507EA" w:rsidP="00E507EA">
      <w:pPr>
        <w:pBdr>
          <w:top w:val="nil"/>
          <w:left w:val="nil"/>
          <w:bottom w:val="nil"/>
          <w:right w:val="nil"/>
          <w:between w:val="nil"/>
        </w:pBdr>
        <w:spacing w:line="240" w:lineRule="auto"/>
        <w:ind w:leftChars="0" w:left="3" w:hanging="3"/>
        <w:jc w:val="center"/>
        <w:rPr>
          <w:b/>
          <w:color w:val="000000"/>
          <w:sz w:val="28"/>
          <w:szCs w:val="28"/>
          <w:lang w:val="uk-UA"/>
        </w:rPr>
      </w:pPr>
    </w:p>
    <w:p w14:paraId="2A7701CD"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color w:val="000000"/>
          <w:sz w:val="28"/>
          <w:szCs w:val="28"/>
          <w:lang w:val="uk-UA"/>
        </w:rPr>
        <w:t>Навчально-методичний посібник</w:t>
      </w:r>
    </w:p>
    <w:p w14:paraId="328CE9EB" w14:textId="77777777" w:rsidR="00706CEF"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r w:rsidRPr="00E35D2B">
        <w:rPr>
          <w:b/>
          <w:sz w:val="28"/>
          <w:szCs w:val="28"/>
          <w:lang w:val="uk-UA"/>
        </w:rPr>
        <w:t>дл</w:t>
      </w:r>
      <w:r w:rsidRPr="00E35D2B">
        <w:rPr>
          <w:b/>
          <w:color w:val="000000"/>
          <w:sz w:val="28"/>
          <w:szCs w:val="28"/>
          <w:lang w:val="uk-UA"/>
        </w:rPr>
        <w:t>я здобува</w:t>
      </w:r>
      <w:r w:rsidRPr="00E35D2B">
        <w:rPr>
          <w:b/>
          <w:sz w:val="28"/>
          <w:szCs w:val="28"/>
          <w:lang w:val="uk-UA"/>
        </w:rPr>
        <w:t>чів</w:t>
      </w:r>
      <w:r w:rsidRPr="00E35D2B">
        <w:rPr>
          <w:b/>
          <w:color w:val="000000"/>
          <w:sz w:val="28"/>
          <w:szCs w:val="28"/>
          <w:lang w:val="uk-UA"/>
        </w:rPr>
        <w:t xml:space="preserve"> ступеня вищої освіти бакалавра спеціальності </w:t>
      </w:r>
      <w:r w:rsidR="005E22FE" w:rsidRPr="00E35D2B">
        <w:rPr>
          <w:b/>
          <w:color w:val="000000"/>
          <w:sz w:val="28"/>
          <w:szCs w:val="28"/>
          <w:lang w:val="uk-UA"/>
        </w:rPr>
        <w:t>«</w:t>
      </w:r>
      <w:r w:rsidRPr="00E35D2B">
        <w:rPr>
          <w:b/>
          <w:color w:val="000000"/>
          <w:sz w:val="28"/>
          <w:szCs w:val="28"/>
          <w:lang w:val="uk-UA"/>
        </w:rPr>
        <w:t>Екологія</w:t>
      </w:r>
      <w:r w:rsidR="005E22FE" w:rsidRPr="00E35D2B">
        <w:rPr>
          <w:b/>
          <w:color w:val="000000"/>
          <w:sz w:val="28"/>
          <w:szCs w:val="28"/>
          <w:lang w:val="uk-UA"/>
        </w:rPr>
        <w:t>»</w:t>
      </w:r>
      <w:r w:rsidRPr="00E35D2B">
        <w:rPr>
          <w:b/>
          <w:color w:val="000000"/>
          <w:sz w:val="28"/>
          <w:szCs w:val="28"/>
          <w:lang w:val="uk-UA"/>
        </w:rPr>
        <w:t xml:space="preserve"> освітньо-професійної програми </w:t>
      </w:r>
      <w:r w:rsidR="005E22FE" w:rsidRPr="00E35D2B">
        <w:rPr>
          <w:b/>
          <w:color w:val="000000"/>
          <w:sz w:val="28"/>
          <w:szCs w:val="28"/>
          <w:lang w:val="uk-UA"/>
        </w:rPr>
        <w:t>«</w:t>
      </w:r>
      <w:r w:rsidRPr="00E35D2B">
        <w:rPr>
          <w:b/>
          <w:color w:val="000000"/>
          <w:sz w:val="28"/>
          <w:szCs w:val="28"/>
          <w:lang w:val="uk-UA"/>
        </w:rPr>
        <w:t>Екологія, охорона навколишнього середовища та збалансоване природокористування</w:t>
      </w:r>
      <w:r w:rsidR="005E22FE" w:rsidRPr="00E35D2B">
        <w:rPr>
          <w:b/>
          <w:color w:val="000000"/>
          <w:sz w:val="28"/>
          <w:szCs w:val="28"/>
          <w:lang w:val="uk-UA"/>
        </w:rPr>
        <w:t>»</w:t>
      </w:r>
    </w:p>
    <w:p w14:paraId="62F6AB0B"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2C0CBA8F"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7F5DD98F"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4E704C71"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453170E1"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14C43BD0"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47374665" w14:textId="77777777" w:rsidR="00706CEF" w:rsidRPr="00E35D2B" w:rsidRDefault="00706CEF" w:rsidP="00E507EA">
      <w:pPr>
        <w:pBdr>
          <w:top w:val="nil"/>
          <w:left w:val="nil"/>
          <w:bottom w:val="nil"/>
          <w:right w:val="nil"/>
          <w:between w:val="nil"/>
        </w:pBdr>
        <w:spacing w:line="240" w:lineRule="auto"/>
        <w:ind w:leftChars="0" w:left="3" w:hanging="3"/>
        <w:rPr>
          <w:color w:val="000000"/>
          <w:sz w:val="28"/>
          <w:szCs w:val="28"/>
          <w:lang w:val="uk-UA"/>
        </w:rPr>
      </w:pPr>
    </w:p>
    <w:p w14:paraId="2E94747F" w14:textId="77777777" w:rsidR="00706CEF" w:rsidRPr="00E35D2B" w:rsidRDefault="00E507EA" w:rsidP="00E507EA">
      <w:pPr>
        <w:keepNext/>
        <w:widowControl w:val="0"/>
        <w:pBdr>
          <w:top w:val="nil"/>
          <w:left w:val="nil"/>
          <w:bottom w:val="nil"/>
          <w:right w:val="nil"/>
          <w:between w:val="nil"/>
        </w:pBdr>
        <w:spacing w:line="240" w:lineRule="auto"/>
        <w:ind w:leftChars="2125" w:left="5103" w:hanging="3"/>
        <w:jc w:val="both"/>
        <w:rPr>
          <w:color w:val="000000"/>
          <w:sz w:val="28"/>
          <w:szCs w:val="28"/>
          <w:lang w:val="uk-UA"/>
        </w:rPr>
      </w:pPr>
      <w:r w:rsidRPr="00E35D2B">
        <w:rPr>
          <w:color w:val="000000"/>
          <w:sz w:val="28"/>
          <w:szCs w:val="28"/>
          <w:lang w:val="uk-UA"/>
        </w:rPr>
        <w:t xml:space="preserve">Затверджено </w:t>
      </w:r>
    </w:p>
    <w:p w14:paraId="104603E2" w14:textId="77777777" w:rsidR="00706CEF" w:rsidRPr="00E35D2B" w:rsidRDefault="00E507EA" w:rsidP="00E507EA">
      <w:pPr>
        <w:keepNext/>
        <w:widowControl w:val="0"/>
        <w:pBdr>
          <w:top w:val="nil"/>
          <w:left w:val="nil"/>
          <w:bottom w:val="nil"/>
          <w:right w:val="nil"/>
          <w:between w:val="nil"/>
        </w:pBdr>
        <w:spacing w:line="240" w:lineRule="auto"/>
        <w:ind w:leftChars="2125" w:left="5103" w:hanging="3"/>
        <w:jc w:val="both"/>
        <w:rPr>
          <w:color w:val="000000"/>
          <w:sz w:val="28"/>
          <w:szCs w:val="28"/>
          <w:lang w:val="uk-UA"/>
        </w:rPr>
      </w:pPr>
      <w:r w:rsidRPr="00E35D2B">
        <w:rPr>
          <w:color w:val="000000"/>
          <w:sz w:val="28"/>
          <w:szCs w:val="28"/>
          <w:lang w:val="uk-UA"/>
        </w:rPr>
        <w:t xml:space="preserve">вченою радою ЗНУ </w:t>
      </w:r>
    </w:p>
    <w:p w14:paraId="690F9D1C" w14:textId="77777777" w:rsidR="00706CEF" w:rsidRPr="00E35D2B" w:rsidRDefault="00E507EA" w:rsidP="00E507EA">
      <w:pPr>
        <w:keepNext/>
        <w:widowControl w:val="0"/>
        <w:pBdr>
          <w:top w:val="nil"/>
          <w:left w:val="nil"/>
          <w:bottom w:val="nil"/>
          <w:right w:val="nil"/>
          <w:between w:val="nil"/>
        </w:pBdr>
        <w:spacing w:line="240" w:lineRule="auto"/>
        <w:ind w:leftChars="2125" w:left="5103" w:hanging="3"/>
        <w:jc w:val="both"/>
        <w:rPr>
          <w:color w:val="000000"/>
          <w:sz w:val="28"/>
          <w:szCs w:val="28"/>
          <w:lang w:val="uk-UA"/>
        </w:rPr>
      </w:pPr>
      <w:r w:rsidRPr="00E35D2B">
        <w:rPr>
          <w:color w:val="000000"/>
          <w:sz w:val="28"/>
          <w:szCs w:val="28"/>
          <w:lang w:val="uk-UA"/>
        </w:rPr>
        <w:t>протокол № ______ від _______202</w:t>
      </w:r>
      <w:r w:rsidRPr="00E35D2B">
        <w:rPr>
          <w:sz w:val="28"/>
          <w:szCs w:val="28"/>
          <w:lang w:val="uk-UA"/>
        </w:rPr>
        <w:t xml:space="preserve">4 </w:t>
      </w:r>
      <w:r w:rsidRPr="00E35D2B">
        <w:rPr>
          <w:color w:val="000000"/>
          <w:sz w:val="28"/>
          <w:szCs w:val="28"/>
          <w:lang w:val="uk-UA"/>
        </w:rPr>
        <w:t>р.</w:t>
      </w:r>
    </w:p>
    <w:p w14:paraId="170B3B3A"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24EBE3CF"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088F3779"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794FC411"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0421B957"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1CCFE725" w14:textId="77777777" w:rsidR="00706CEF" w:rsidRPr="00E35D2B" w:rsidRDefault="00706CEF" w:rsidP="00E507EA">
      <w:pPr>
        <w:pBdr>
          <w:top w:val="nil"/>
          <w:left w:val="nil"/>
          <w:bottom w:val="nil"/>
          <w:right w:val="nil"/>
          <w:between w:val="nil"/>
        </w:pBdr>
        <w:spacing w:line="240" w:lineRule="auto"/>
        <w:ind w:leftChars="0" w:left="3" w:hanging="3"/>
        <w:jc w:val="center"/>
        <w:rPr>
          <w:color w:val="000000"/>
          <w:sz w:val="28"/>
          <w:szCs w:val="28"/>
          <w:lang w:val="uk-UA"/>
        </w:rPr>
      </w:pPr>
    </w:p>
    <w:p w14:paraId="6EE3342E"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1D55BC54" w14:textId="77777777" w:rsidR="00E507EA" w:rsidRPr="00E35D2B" w:rsidRDefault="00E507EA" w:rsidP="00E507EA">
      <w:pPr>
        <w:pBdr>
          <w:top w:val="nil"/>
          <w:left w:val="nil"/>
          <w:bottom w:val="nil"/>
          <w:right w:val="nil"/>
          <w:between w:val="nil"/>
        </w:pBdr>
        <w:spacing w:line="240" w:lineRule="auto"/>
        <w:ind w:leftChars="0" w:left="3" w:hanging="3"/>
        <w:jc w:val="center"/>
        <w:rPr>
          <w:color w:val="000000"/>
          <w:sz w:val="28"/>
          <w:szCs w:val="28"/>
          <w:lang w:val="uk-UA"/>
        </w:rPr>
      </w:pPr>
    </w:p>
    <w:p w14:paraId="7D26A07A" w14:textId="77777777" w:rsidR="00706CEF" w:rsidRPr="00E35D2B" w:rsidRDefault="00706CEF" w:rsidP="00E507EA">
      <w:pPr>
        <w:widowControl w:val="0"/>
        <w:pBdr>
          <w:top w:val="nil"/>
          <w:left w:val="nil"/>
          <w:bottom w:val="nil"/>
          <w:right w:val="nil"/>
          <w:between w:val="nil"/>
        </w:pBdr>
        <w:spacing w:line="240" w:lineRule="auto"/>
        <w:ind w:leftChars="0" w:left="3" w:hanging="3"/>
        <w:jc w:val="center"/>
        <w:rPr>
          <w:color w:val="000000"/>
          <w:sz w:val="28"/>
          <w:szCs w:val="28"/>
          <w:lang w:val="uk-UA"/>
        </w:rPr>
      </w:pPr>
    </w:p>
    <w:p w14:paraId="4DE770D7" w14:textId="77777777" w:rsidR="00706CEF" w:rsidRPr="00E35D2B" w:rsidRDefault="00E507EA" w:rsidP="00E507EA">
      <w:pPr>
        <w:widowControl w:val="0"/>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Запоріжжя</w:t>
      </w:r>
    </w:p>
    <w:p w14:paraId="42E0C025" w14:textId="77777777" w:rsidR="00706CEF" w:rsidRPr="00E35D2B" w:rsidRDefault="00E507EA" w:rsidP="00E507EA">
      <w:pPr>
        <w:widowControl w:val="0"/>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2024</w:t>
      </w:r>
    </w:p>
    <w:p w14:paraId="433835B1" w14:textId="77777777" w:rsidR="00706CEF" w:rsidRPr="00E35D2B" w:rsidRDefault="00E507EA" w:rsidP="00E507EA">
      <w:pPr>
        <w:widowControl w:val="0"/>
        <w:pBdr>
          <w:top w:val="nil"/>
          <w:left w:val="nil"/>
          <w:bottom w:val="nil"/>
          <w:right w:val="nil"/>
          <w:between w:val="nil"/>
        </w:pBdr>
        <w:spacing w:line="240" w:lineRule="auto"/>
        <w:ind w:leftChars="0" w:left="3" w:hanging="3"/>
        <w:rPr>
          <w:color w:val="000000"/>
          <w:sz w:val="28"/>
          <w:szCs w:val="28"/>
          <w:lang w:val="uk-UA"/>
        </w:rPr>
      </w:pPr>
      <w:r w:rsidRPr="00E35D2B">
        <w:rPr>
          <w:sz w:val="28"/>
          <w:szCs w:val="28"/>
          <w:lang w:val="uk-UA"/>
        </w:rPr>
        <w:br w:type="page"/>
      </w:r>
      <w:r w:rsidRPr="00E35D2B">
        <w:rPr>
          <w:color w:val="000000"/>
          <w:sz w:val="28"/>
          <w:szCs w:val="28"/>
          <w:lang w:val="uk-UA"/>
        </w:rPr>
        <w:lastRenderedPageBreak/>
        <w:t>УДК: 55(075.8)</w:t>
      </w:r>
    </w:p>
    <w:p w14:paraId="5E709081" w14:textId="77777777" w:rsidR="00706CEF" w:rsidRPr="00E35D2B" w:rsidRDefault="00E507EA" w:rsidP="00E507EA">
      <w:pPr>
        <w:widowControl w:val="0"/>
        <w:pBdr>
          <w:top w:val="nil"/>
          <w:left w:val="nil"/>
          <w:bottom w:val="nil"/>
          <w:right w:val="nil"/>
          <w:between w:val="nil"/>
        </w:pBdr>
        <w:spacing w:line="240" w:lineRule="auto"/>
        <w:ind w:leftChars="0" w:left="3" w:hanging="3"/>
        <w:rPr>
          <w:sz w:val="28"/>
          <w:szCs w:val="28"/>
          <w:lang w:val="uk-UA"/>
        </w:rPr>
      </w:pPr>
      <w:r w:rsidRPr="00E35D2B">
        <w:rPr>
          <w:sz w:val="28"/>
          <w:szCs w:val="28"/>
          <w:lang w:val="uk-UA"/>
        </w:rPr>
        <w:t>Г671</w:t>
      </w:r>
    </w:p>
    <w:p w14:paraId="1F649076" w14:textId="77777777" w:rsidR="00706CEF" w:rsidRPr="00E35D2B" w:rsidRDefault="00706CEF" w:rsidP="00E507EA">
      <w:pPr>
        <w:pBdr>
          <w:top w:val="nil"/>
          <w:left w:val="nil"/>
          <w:bottom w:val="nil"/>
          <w:right w:val="nil"/>
          <w:between w:val="nil"/>
        </w:pBdr>
        <w:tabs>
          <w:tab w:val="left" w:pos="709"/>
        </w:tabs>
        <w:spacing w:line="240" w:lineRule="auto"/>
        <w:ind w:leftChars="0" w:left="3" w:right="400" w:hanging="3"/>
        <w:rPr>
          <w:color w:val="000000"/>
          <w:sz w:val="28"/>
          <w:szCs w:val="28"/>
          <w:lang w:val="uk-UA"/>
        </w:rPr>
      </w:pPr>
    </w:p>
    <w:p w14:paraId="7006D269" w14:textId="77777777" w:rsidR="00706CEF" w:rsidRPr="00E35D2B" w:rsidRDefault="00706CEF" w:rsidP="00E507EA">
      <w:pPr>
        <w:pBdr>
          <w:top w:val="nil"/>
          <w:left w:val="nil"/>
          <w:bottom w:val="nil"/>
          <w:right w:val="nil"/>
          <w:between w:val="nil"/>
        </w:pBdr>
        <w:spacing w:line="240" w:lineRule="auto"/>
        <w:ind w:leftChars="0" w:left="3" w:hanging="3"/>
        <w:jc w:val="both"/>
        <w:rPr>
          <w:color w:val="000000"/>
          <w:sz w:val="28"/>
          <w:szCs w:val="28"/>
          <w:lang w:val="uk-UA"/>
        </w:rPr>
      </w:pPr>
    </w:p>
    <w:p w14:paraId="50C2F44A" w14:textId="77777777" w:rsidR="00E507EA" w:rsidRPr="00E35D2B" w:rsidRDefault="00E507EA" w:rsidP="00E507EA">
      <w:pPr>
        <w:pBdr>
          <w:top w:val="nil"/>
          <w:left w:val="nil"/>
          <w:bottom w:val="nil"/>
          <w:right w:val="nil"/>
          <w:between w:val="nil"/>
        </w:pBdr>
        <w:spacing w:line="240" w:lineRule="auto"/>
        <w:ind w:leftChars="0" w:left="3" w:hanging="3"/>
        <w:jc w:val="both"/>
        <w:rPr>
          <w:color w:val="000000"/>
          <w:sz w:val="28"/>
          <w:szCs w:val="28"/>
          <w:lang w:val="uk-UA"/>
        </w:rPr>
      </w:pPr>
    </w:p>
    <w:p w14:paraId="62229552" w14:textId="77777777" w:rsidR="00E507EA" w:rsidRPr="00E35D2B" w:rsidRDefault="00E507EA" w:rsidP="00E507EA">
      <w:pPr>
        <w:pBdr>
          <w:top w:val="nil"/>
          <w:left w:val="nil"/>
          <w:bottom w:val="nil"/>
          <w:right w:val="nil"/>
          <w:between w:val="nil"/>
        </w:pBdr>
        <w:spacing w:line="240" w:lineRule="auto"/>
        <w:ind w:leftChars="0" w:left="3" w:hanging="3"/>
        <w:jc w:val="both"/>
        <w:rPr>
          <w:color w:val="000000"/>
          <w:sz w:val="28"/>
          <w:szCs w:val="28"/>
          <w:lang w:val="uk-UA"/>
        </w:rPr>
      </w:pPr>
    </w:p>
    <w:p w14:paraId="63C74DD8" w14:textId="77777777" w:rsidR="00E507EA" w:rsidRPr="00E35D2B" w:rsidRDefault="00E507EA" w:rsidP="00E507EA">
      <w:pPr>
        <w:pBdr>
          <w:top w:val="nil"/>
          <w:left w:val="nil"/>
          <w:bottom w:val="nil"/>
          <w:right w:val="nil"/>
          <w:between w:val="nil"/>
        </w:pBdr>
        <w:spacing w:line="240" w:lineRule="auto"/>
        <w:ind w:leftChars="0" w:left="3" w:hanging="3"/>
        <w:jc w:val="both"/>
        <w:rPr>
          <w:color w:val="000000"/>
          <w:sz w:val="28"/>
          <w:szCs w:val="28"/>
          <w:lang w:val="uk-UA"/>
        </w:rPr>
      </w:pPr>
    </w:p>
    <w:p w14:paraId="70023640" w14:textId="0AEA0CA6" w:rsidR="00706CEF" w:rsidRPr="00E35D2B" w:rsidRDefault="00E507EA" w:rsidP="00E507EA">
      <w:pPr>
        <w:pBdr>
          <w:top w:val="nil"/>
          <w:left w:val="nil"/>
          <w:bottom w:val="nil"/>
          <w:right w:val="nil"/>
          <w:between w:val="nil"/>
        </w:pBdr>
        <w:spacing w:line="240" w:lineRule="auto"/>
        <w:ind w:leftChars="1" w:left="2" w:firstLineChars="252" w:firstLine="706"/>
        <w:jc w:val="both"/>
        <w:rPr>
          <w:color w:val="000000"/>
          <w:sz w:val="28"/>
          <w:szCs w:val="28"/>
          <w:highlight w:val="yellow"/>
          <w:lang w:val="uk-UA"/>
        </w:rPr>
      </w:pPr>
      <w:r w:rsidRPr="00E35D2B">
        <w:rPr>
          <w:color w:val="000000"/>
          <w:sz w:val="28"/>
          <w:szCs w:val="28"/>
          <w:lang w:val="uk-UA"/>
        </w:rPr>
        <w:t>Горбань В.В., Воронова Н.В., Н.</w:t>
      </w:r>
      <w:r w:rsidRPr="00E35D2B">
        <w:rPr>
          <w:sz w:val="28"/>
          <w:szCs w:val="28"/>
          <w:lang w:val="uk-UA"/>
        </w:rPr>
        <w:t>М. Притула.</w:t>
      </w:r>
      <w:r w:rsidRPr="00E35D2B">
        <w:rPr>
          <w:color w:val="000000"/>
          <w:sz w:val="28"/>
          <w:szCs w:val="28"/>
          <w:lang w:val="uk-UA"/>
        </w:rPr>
        <w:t xml:space="preserve"> Геологія з основами геоморфології : навчально-методичний посібник для здобувачів ступеня вищої освіти </w:t>
      </w:r>
      <w:r w:rsidRPr="00C50C22">
        <w:rPr>
          <w:color w:val="000000"/>
          <w:sz w:val="28"/>
          <w:szCs w:val="28"/>
          <w:lang w:val="uk-UA"/>
        </w:rPr>
        <w:t>бакалавр</w:t>
      </w:r>
      <w:r w:rsidR="00C50C22" w:rsidRPr="00C50C22">
        <w:rPr>
          <w:color w:val="000000"/>
          <w:sz w:val="28"/>
          <w:szCs w:val="28"/>
          <w:lang w:val="uk-UA"/>
        </w:rPr>
        <w:t>а</w:t>
      </w:r>
      <w:r w:rsidRPr="00E35D2B">
        <w:rPr>
          <w:color w:val="000000"/>
          <w:sz w:val="28"/>
          <w:szCs w:val="28"/>
          <w:lang w:val="uk-UA"/>
        </w:rPr>
        <w:t xml:space="preserve"> спеціальності 101 Екологія освітньо-професійн</w:t>
      </w:r>
      <w:r w:rsidRPr="00E35D2B">
        <w:rPr>
          <w:sz w:val="28"/>
          <w:szCs w:val="28"/>
          <w:lang w:val="uk-UA"/>
        </w:rPr>
        <w:t>ої</w:t>
      </w:r>
      <w:r w:rsidRPr="00E35D2B">
        <w:rPr>
          <w:color w:val="000000"/>
          <w:sz w:val="28"/>
          <w:szCs w:val="28"/>
          <w:lang w:val="uk-UA"/>
        </w:rPr>
        <w:t xml:space="preserve"> програми </w:t>
      </w:r>
      <w:r w:rsidR="003A3C2D">
        <w:rPr>
          <w:color w:val="000000"/>
          <w:sz w:val="28"/>
          <w:szCs w:val="28"/>
          <w:lang w:val="uk-UA"/>
        </w:rPr>
        <w:t>«</w:t>
      </w:r>
      <w:r w:rsidRPr="00E35D2B">
        <w:rPr>
          <w:color w:val="000000"/>
          <w:sz w:val="28"/>
          <w:szCs w:val="28"/>
          <w:lang w:val="uk-UA"/>
        </w:rPr>
        <w:t>Екологія, охорона навколишнього середовища та збалансоване природокористування</w:t>
      </w:r>
      <w:r w:rsidR="003A3C2D">
        <w:rPr>
          <w:color w:val="000000"/>
          <w:sz w:val="28"/>
          <w:szCs w:val="28"/>
          <w:lang w:val="uk-UA"/>
        </w:rPr>
        <w:t>»</w:t>
      </w:r>
      <w:bookmarkStart w:id="0" w:name="_GoBack"/>
      <w:bookmarkEnd w:id="0"/>
      <w:r w:rsidRPr="00E35D2B">
        <w:rPr>
          <w:color w:val="000000"/>
          <w:sz w:val="28"/>
          <w:szCs w:val="28"/>
          <w:lang w:val="uk-UA"/>
        </w:rPr>
        <w:t xml:space="preserve">. Запоріжжя : Запорізький національний університет, 2024.  </w:t>
      </w:r>
      <w:r w:rsidR="005905DB" w:rsidRPr="005905DB">
        <w:rPr>
          <w:color w:val="000000"/>
          <w:sz w:val="28"/>
          <w:szCs w:val="28"/>
          <w:lang w:val="uk-UA"/>
        </w:rPr>
        <w:t xml:space="preserve">78 </w:t>
      </w:r>
      <w:r w:rsidRPr="005905DB">
        <w:rPr>
          <w:color w:val="000000"/>
          <w:sz w:val="28"/>
          <w:szCs w:val="28"/>
          <w:lang w:val="uk-UA"/>
        </w:rPr>
        <w:t>с.</w:t>
      </w:r>
    </w:p>
    <w:p w14:paraId="1FE82CD6" w14:textId="77777777" w:rsidR="00706CEF" w:rsidRPr="00E35D2B" w:rsidRDefault="00706CEF" w:rsidP="00E507EA">
      <w:pPr>
        <w:pBdr>
          <w:top w:val="nil"/>
          <w:left w:val="nil"/>
          <w:bottom w:val="nil"/>
          <w:right w:val="nil"/>
          <w:between w:val="nil"/>
        </w:pBdr>
        <w:spacing w:line="240" w:lineRule="auto"/>
        <w:ind w:leftChars="1" w:left="2" w:firstLineChars="252" w:firstLine="706"/>
        <w:jc w:val="both"/>
        <w:rPr>
          <w:color w:val="000000"/>
          <w:sz w:val="28"/>
          <w:szCs w:val="28"/>
          <w:lang w:val="uk-UA"/>
        </w:rPr>
      </w:pPr>
    </w:p>
    <w:p w14:paraId="290CE3B0" w14:textId="77777777" w:rsidR="00E507EA" w:rsidRPr="00E35D2B" w:rsidRDefault="00E507EA" w:rsidP="00E507EA">
      <w:pPr>
        <w:pBdr>
          <w:top w:val="nil"/>
          <w:left w:val="nil"/>
          <w:bottom w:val="nil"/>
          <w:right w:val="nil"/>
          <w:between w:val="nil"/>
        </w:pBdr>
        <w:spacing w:line="240" w:lineRule="auto"/>
        <w:ind w:leftChars="1" w:left="2" w:firstLineChars="252" w:firstLine="706"/>
        <w:jc w:val="both"/>
        <w:rPr>
          <w:color w:val="000000"/>
          <w:sz w:val="28"/>
          <w:szCs w:val="28"/>
          <w:lang w:val="uk-UA"/>
        </w:rPr>
      </w:pPr>
    </w:p>
    <w:p w14:paraId="6E879786" w14:textId="77777777" w:rsidR="00E507EA" w:rsidRPr="00E35D2B" w:rsidRDefault="00E507EA" w:rsidP="00E507EA">
      <w:pPr>
        <w:pBdr>
          <w:top w:val="nil"/>
          <w:left w:val="nil"/>
          <w:bottom w:val="nil"/>
          <w:right w:val="nil"/>
          <w:between w:val="nil"/>
        </w:pBdr>
        <w:spacing w:line="240" w:lineRule="auto"/>
        <w:ind w:leftChars="1" w:left="2" w:firstLineChars="252" w:firstLine="706"/>
        <w:jc w:val="both"/>
        <w:rPr>
          <w:color w:val="000000"/>
          <w:sz w:val="28"/>
          <w:szCs w:val="28"/>
          <w:lang w:val="uk-UA"/>
        </w:rPr>
      </w:pPr>
    </w:p>
    <w:p w14:paraId="62CCDF8C" w14:textId="77777777" w:rsidR="00E507EA" w:rsidRPr="00E35D2B" w:rsidRDefault="00E507EA" w:rsidP="00E507EA">
      <w:pPr>
        <w:pBdr>
          <w:top w:val="nil"/>
          <w:left w:val="nil"/>
          <w:bottom w:val="nil"/>
          <w:right w:val="nil"/>
          <w:between w:val="nil"/>
        </w:pBdr>
        <w:spacing w:line="240" w:lineRule="auto"/>
        <w:ind w:leftChars="1" w:left="2" w:firstLineChars="252" w:firstLine="706"/>
        <w:jc w:val="both"/>
        <w:rPr>
          <w:color w:val="000000"/>
          <w:sz w:val="28"/>
          <w:szCs w:val="28"/>
          <w:lang w:val="uk-UA"/>
        </w:rPr>
      </w:pPr>
    </w:p>
    <w:p w14:paraId="68A8DF0A" w14:textId="77777777" w:rsidR="00706CEF" w:rsidRPr="00E35D2B" w:rsidRDefault="00E507EA" w:rsidP="005E22FE">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У виданні подано тематику та зміст 12 лабораторних </w:t>
      </w:r>
      <w:r w:rsidRPr="00E35D2B">
        <w:rPr>
          <w:sz w:val="28"/>
          <w:szCs w:val="28"/>
          <w:lang w:val="uk-UA"/>
        </w:rPr>
        <w:t>робіт</w:t>
      </w:r>
      <w:r w:rsidRPr="00E35D2B">
        <w:rPr>
          <w:color w:val="000000"/>
          <w:sz w:val="28"/>
          <w:szCs w:val="28"/>
          <w:lang w:val="uk-UA"/>
        </w:rPr>
        <w:t xml:space="preserve"> з дисципліни </w:t>
      </w:r>
      <w:r w:rsidR="005E22FE" w:rsidRPr="00E35D2B">
        <w:rPr>
          <w:color w:val="000000"/>
          <w:sz w:val="28"/>
          <w:szCs w:val="28"/>
          <w:lang w:val="uk-UA"/>
        </w:rPr>
        <w:t>«</w:t>
      </w:r>
      <w:r w:rsidRPr="00E35D2B">
        <w:rPr>
          <w:color w:val="000000"/>
          <w:sz w:val="28"/>
          <w:szCs w:val="28"/>
          <w:lang w:val="uk-UA"/>
        </w:rPr>
        <w:t xml:space="preserve">Геологія з </w:t>
      </w:r>
      <w:r w:rsidRPr="00E35D2B">
        <w:rPr>
          <w:sz w:val="28"/>
          <w:szCs w:val="28"/>
          <w:lang w:val="uk-UA"/>
        </w:rPr>
        <w:t>основами</w:t>
      </w:r>
      <w:r w:rsidRPr="00E35D2B">
        <w:rPr>
          <w:color w:val="000000"/>
          <w:sz w:val="28"/>
          <w:szCs w:val="28"/>
          <w:lang w:val="uk-UA"/>
        </w:rPr>
        <w:t xml:space="preserve"> </w:t>
      </w:r>
      <w:r w:rsidRPr="00E35D2B">
        <w:rPr>
          <w:sz w:val="28"/>
          <w:szCs w:val="28"/>
          <w:lang w:val="uk-UA"/>
        </w:rPr>
        <w:t>геоморфології</w:t>
      </w:r>
      <w:r w:rsidR="005E22FE" w:rsidRPr="00E35D2B">
        <w:rPr>
          <w:color w:val="000000"/>
          <w:sz w:val="28"/>
          <w:szCs w:val="28"/>
          <w:lang w:val="uk-UA"/>
        </w:rPr>
        <w:t>»</w:t>
      </w:r>
      <w:r w:rsidRPr="00E35D2B">
        <w:rPr>
          <w:sz w:val="28"/>
          <w:szCs w:val="28"/>
          <w:lang w:val="uk-UA"/>
        </w:rPr>
        <w:t xml:space="preserve">, а також </w:t>
      </w:r>
      <w:r w:rsidRPr="00E35D2B">
        <w:rPr>
          <w:color w:val="000000"/>
          <w:sz w:val="28"/>
          <w:szCs w:val="28"/>
          <w:lang w:val="uk-UA"/>
        </w:rPr>
        <w:t xml:space="preserve">стислий теоретичний матеріал, необхідний для виконання завдань, список рекомендованої літератури. Для діагностики рівня засвоєння </w:t>
      </w:r>
      <w:r w:rsidRPr="00E35D2B">
        <w:rPr>
          <w:sz w:val="28"/>
          <w:szCs w:val="28"/>
          <w:lang w:val="uk-UA"/>
        </w:rPr>
        <w:t>програмового</w:t>
      </w:r>
      <w:r w:rsidRPr="00E35D2B">
        <w:rPr>
          <w:color w:val="000000"/>
          <w:sz w:val="28"/>
          <w:szCs w:val="28"/>
          <w:lang w:val="uk-UA"/>
        </w:rPr>
        <w:t xml:space="preserve"> матеріалу, запропоновані контрольні запитання та тести.</w:t>
      </w:r>
    </w:p>
    <w:p w14:paraId="31817307" w14:textId="77777777" w:rsidR="00706CEF" w:rsidRPr="00E35D2B" w:rsidRDefault="00E507EA" w:rsidP="005E22FE">
      <w:pPr>
        <w:pBdr>
          <w:top w:val="nil"/>
          <w:left w:val="nil"/>
          <w:bottom w:val="nil"/>
          <w:right w:val="nil"/>
          <w:between w:val="nil"/>
        </w:pBdr>
        <w:spacing w:line="240" w:lineRule="auto"/>
        <w:ind w:leftChars="0" w:left="3" w:firstLineChars="252" w:firstLine="706"/>
        <w:jc w:val="both"/>
        <w:rPr>
          <w:color w:val="000000"/>
          <w:sz w:val="28"/>
          <w:szCs w:val="28"/>
          <w:lang w:val="uk-UA"/>
        </w:rPr>
      </w:pPr>
      <w:r w:rsidRPr="00E35D2B">
        <w:rPr>
          <w:color w:val="000000"/>
          <w:sz w:val="28"/>
          <w:szCs w:val="28"/>
          <w:lang w:val="uk-UA"/>
        </w:rPr>
        <w:t>Видання сприятиме засвоєнню та систематизації знань здобувачів вищої освіти щодо основних понять в геології та основ геоморфології, формуванню фахових компетенцій майбутніх екологів.</w:t>
      </w:r>
    </w:p>
    <w:p w14:paraId="4E2698B4" w14:textId="77777777" w:rsidR="00706CEF" w:rsidRPr="00E35D2B" w:rsidRDefault="00E507EA" w:rsidP="005E22FE">
      <w:pPr>
        <w:pBdr>
          <w:top w:val="nil"/>
          <w:left w:val="nil"/>
          <w:bottom w:val="nil"/>
          <w:right w:val="nil"/>
          <w:between w:val="nil"/>
        </w:pBdr>
        <w:spacing w:line="240" w:lineRule="auto"/>
        <w:ind w:leftChars="0" w:left="3" w:firstLineChars="252" w:firstLine="706"/>
        <w:jc w:val="both"/>
        <w:rPr>
          <w:color w:val="000000"/>
          <w:sz w:val="28"/>
          <w:szCs w:val="28"/>
          <w:lang w:val="uk-UA"/>
        </w:rPr>
      </w:pPr>
      <w:r w:rsidRPr="00E35D2B">
        <w:rPr>
          <w:color w:val="000000"/>
          <w:sz w:val="28"/>
          <w:szCs w:val="28"/>
          <w:lang w:val="uk-UA"/>
        </w:rPr>
        <w:t xml:space="preserve">Для здобувачів ступеня вищої освіти </w:t>
      </w:r>
      <w:r w:rsidRPr="00C50C22">
        <w:rPr>
          <w:color w:val="000000"/>
          <w:sz w:val="28"/>
          <w:szCs w:val="28"/>
          <w:lang w:val="uk-UA"/>
        </w:rPr>
        <w:t>бакалавр</w:t>
      </w:r>
      <w:r w:rsidR="00C50C22" w:rsidRPr="00C50C22">
        <w:rPr>
          <w:color w:val="000000"/>
          <w:sz w:val="28"/>
          <w:szCs w:val="28"/>
          <w:lang w:val="uk-UA"/>
        </w:rPr>
        <w:t>а</w:t>
      </w:r>
      <w:r w:rsidRPr="00C50C22">
        <w:rPr>
          <w:color w:val="000000"/>
          <w:sz w:val="28"/>
          <w:szCs w:val="28"/>
          <w:lang w:val="uk-UA"/>
        </w:rPr>
        <w:t xml:space="preserve"> спеціальності </w:t>
      </w:r>
      <w:r w:rsidR="00C50C22" w:rsidRPr="00C50C22">
        <w:rPr>
          <w:color w:val="000000"/>
          <w:sz w:val="28"/>
          <w:szCs w:val="28"/>
          <w:lang w:val="uk-UA"/>
        </w:rPr>
        <w:t>«</w:t>
      </w:r>
      <w:r w:rsidRPr="00C50C22">
        <w:rPr>
          <w:color w:val="000000"/>
          <w:sz w:val="28"/>
          <w:szCs w:val="28"/>
          <w:lang w:val="uk-UA"/>
        </w:rPr>
        <w:t>Екологія</w:t>
      </w:r>
      <w:r w:rsidR="00C50C22" w:rsidRPr="00C50C22">
        <w:rPr>
          <w:color w:val="000000"/>
          <w:sz w:val="28"/>
          <w:szCs w:val="28"/>
          <w:lang w:val="uk-UA"/>
        </w:rPr>
        <w:t>»</w:t>
      </w:r>
      <w:r w:rsidRPr="00C50C22">
        <w:rPr>
          <w:sz w:val="28"/>
          <w:szCs w:val="28"/>
          <w:lang w:val="uk-UA"/>
        </w:rPr>
        <w:t>,</w:t>
      </w:r>
      <w:r w:rsidRPr="00E35D2B">
        <w:rPr>
          <w:sz w:val="28"/>
          <w:szCs w:val="28"/>
          <w:lang w:val="uk-UA"/>
        </w:rPr>
        <w:t xml:space="preserve"> </w:t>
      </w:r>
      <w:r w:rsidRPr="00E35D2B">
        <w:rPr>
          <w:color w:val="000000"/>
          <w:sz w:val="28"/>
          <w:szCs w:val="28"/>
          <w:lang w:val="uk-UA"/>
        </w:rPr>
        <w:t xml:space="preserve"> освітньо-професійн</w:t>
      </w:r>
      <w:r w:rsidRPr="00E35D2B">
        <w:rPr>
          <w:sz w:val="28"/>
          <w:szCs w:val="28"/>
          <w:lang w:val="uk-UA"/>
        </w:rPr>
        <w:t>ої</w:t>
      </w:r>
      <w:r w:rsidRPr="00E35D2B">
        <w:rPr>
          <w:color w:val="000000"/>
          <w:sz w:val="28"/>
          <w:szCs w:val="28"/>
          <w:lang w:val="uk-UA"/>
        </w:rPr>
        <w:t xml:space="preserve"> програми </w:t>
      </w:r>
      <w:r w:rsidR="00C50C22">
        <w:rPr>
          <w:color w:val="000000"/>
          <w:sz w:val="28"/>
          <w:szCs w:val="28"/>
          <w:lang w:val="uk-UA"/>
        </w:rPr>
        <w:t>«</w:t>
      </w:r>
      <w:r w:rsidRPr="00E35D2B">
        <w:rPr>
          <w:color w:val="000000"/>
          <w:sz w:val="28"/>
          <w:szCs w:val="28"/>
          <w:lang w:val="uk-UA"/>
        </w:rPr>
        <w:t>Екологія, охорона навколишнього середовища та збалансоване природокористування</w:t>
      </w:r>
      <w:r w:rsidR="00C50C22">
        <w:rPr>
          <w:color w:val="000000"/>
          <w:sz w:val="28"/>
          <w:szCs w:val="28"/>
          <w:lang w:val="uk-UA"/>
        </w:rPr>
        <w:t>»</w:t>
      </w:r>
      <w:r w:rsidRPr="00E35D2B">
        <w:rPr>
          <w:color w:val="000000"/>
          <w:sz w:val="28"/>
          <w:szCs w:val="28"/>
          <w:lang w:val="uk-UA"/>
        </w:rPr>
        <w:t>.</w:t>
      </w:r>
    </w:p>
    <w:p w14:paraId="39BCFDF8" w14:textId="77777777" w:rsidR="00706CEF" w:rsidRPr="00E35D2B" w:rsidRDefault="00706CEF" w:rsidP="00E507EA">
      <w:pPr>
        <w:pBdr>
          <w:top w:val="nil"/>
          <w:left w:val="nil"/>
          <w:bottom w:val="nil"/>
          <w:right w:val="nil"/>
          <w:between w:val="nil"/>
        </w:pBdr>
        <w:spacing w:line="240" w:lineRule="auto"/>
        <w:ind w:leftChars="0" w:left="3" w:hanging="3"/>
        <w:jc w:val="both"/>
        <w:rPr>
          <w:color w:val="000000"/>
          <w:sz w:val="28"/>
          <w:szCs w:val="28"/>
          <w:lang w:val="uk-UA"/>
        </w:rPr>
      </w:pPr>
    </w:p>
    <w:p w14:paraId="2267DF00" w14:textId="77777777" w:rsidR="00706CEF" w:rsidRPr="00E35D2B" w:rsidRDefault="00E507EA" w:rsidP="00E507EA">
      <w:p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 </w:t>
      </w:r>
    </w:p>
    <w:p w14:paraId="05E2B68E" w14:textId="77777777" w:rsidR="00706CEF" w:rsidRPr="00E35D2B" w:rsidRDefault="00706CEF" w:rsidP="00E507EA">
      <w:pPr>
        <w:pBdr>
          <w:top w:val="nil"/>
          <w:left w:val="nil"/>
          <w:bottom w:val="nil"/>
          <w:right w:val="nil"/>
          <w:between w:val="nil"/>
        </w:pBdr>
        <w:spacing w:line="240" w:lineRule="auto"/>
        <w:ind w:leftChars="0" w:left="3" w:hanging="3"/>
        <w:rPr>
          <w:color w:val="000000"/>
          <w:sz w:val="28"/>
          <w:szCs w:val="28"/>
          <w:lang w:val="uk-UA"/>
        </w:rPr>
      </w:pPr>
    </w:p>
    <w:p w14:paraId="4ADA4E8E" w14:textId="77777777" w:rsidR="00E507EA" w:rsidRPr="00E35D2B" w:rsidRDefault="00E507EA" w:rsidP="00E507EA">
      <w:pPr>
        <w:pBdr>
          <w:top w:val="nil"/>
          <w:left w:val="nil"/>
          <w:bottom w:val="nil"/>
          <w:right w:val="nil"/>
          <w:between w:val="nil"/>
        </w:pBdr>
        <w:spacing w:line="240" w:lineRule="auto"/>
        <w:ind w:leftChars="0" w:left="3" w:hanging="3"/>
        <w:rPr>
          <w:color w:val="000000"/>
          <w:sz w:val="28"/>
          <w:szCs w:val="28"/>
          <w:lang w:val="uk-UA"/>
        </w:rPr>
      </w:pPr>
    </w:p>
    <w:p w14:paraId="34046C30" w14:textId="77777777" w:rsidR="00E507EA" w:rsidRPr="00E35D2B" w:rsidRDefault="00E507EA" w:rsidP="00E507EA">
      <w:pPr>
        <w:pBdr>
          <w:top w:val="nil"/>
          <w:left w:val="nil"/>
          <w:bottom w:val="nil"/>
          <w:right w:val="nil"/>
          <w:between w:val="nil"/>
        </w:pBdr>
        <w:spacing w:line="240" w:lineRule="auto"/>
        <w:ind w:leftChars="0" w:left="3" w:hanging="3"/>
        <w:rPr>
          <w:color w:val="000000"/>
          <w:sz w:val="28"/>
          <w:szCs w:val="28"/>
          <w:lang w:val="uk-UA"/>
        </w:rPr>
      </w:pPr>
    </w:p>
    <w:p w14:paraId="28B735AC" w14:textId="77777777" w:rsidR="00706CEF" w:rsidRPr="00E35D2B" w:rsidRDefault="00E507EA" w:rsidP="005E22FE">
      <w:pPr>
        <w:pBdr>
          <w:top w:val="nil"/>
          <w:left w:val="nil"/>
          <w:bottom w:val="nil"/>
          <w:right w:val="nil"/>
          <w:between w:val="nil"/>
        </w:pBdr>
        <w:spacing w:line="240" w:lineRule="auto"/>
        <w:ind w:leftChars="1" w:left="2" w:firstLineChars="252" w:firstLine="706"/>
        <w:rPr>
          <w:color w:val="000000"/>
          <w:sz w:val="28"/>
          <w:szCs w:val="28"/>
          <w:lang w:val="uk-UA"/>
        </w:rPr>
      </w:pPr>
      <w:r w:rsidRPr="00E35D2B">
        <w:rPr>
          <w:color w:val="000000"/>
          <w:sz w:val="28"/>
          <w:szCs w:val="28"/>
          <w:lang w:val="uk-UA"/>
        </w:rPr>
        <w:t xml:space="preserve">Рецензент: </w:t>
      </w:r>
    </w:p>
    <w:p w14:paraId="1792BEDC" w14:textId="7C61F82C" w:rsidR="00706CEF" w:rsidRPr="00E35D2B" w:rsidRDefault="00E507EA" w:rsidP="005E22FE">
      <w:pPr>
        <w:pBdr>
          <w:top w:val="nil"/>
          <w:left w:val="nil"/>
          <w:bottom w:val="nil"/>
          <w:right w:val="nil"/>
          <w:between w:val="nil"/>
        </w:pBdr>
        <w:spacing w:line="240" w:lineRule="auto"/>
        <w:ind w:leftChars="1" w:left="2" w:firstLineChars="252" w:firstLine="706"/>
        <w:rPr>
          <w:color w:val="000000"/>
          <w:sz w:val="28"/>
          <w:szCs w:val="28"/>
          <w:lang w:val="uk-UA"/>
        </w:rPr>
      </w:pPr>
      <w:r w:rsidRPr="00E35D2B">
        <w:rPr>
          <w:i/>
          <w:sz w:val="28"/>
          <w:szCs w:val="28"/>
          <w:lang w:val="uk-UA"/>
        </w:rPr>
        <w:t>К</w:t>
      </w:r>
      <w:r w:rsidRPr="00E35D2B">
        <w:rPr>
          <w:i/>
          <w:color w:val="000000"/>
          <w:sz w:val="28"/>
          <w:szCs w:val="28"/>
          <w:lang w:val="uk-UA"/>
        </w:rPr>
        <w:t xml:space="preserve">. </w:t>
      </w:r>
      <w:r w:rsidRPr="00E35D2B">
        <w:rPr>
          <w:i/>
          <w:sz w:val="28"/>
          <w:szCs w:val="28"/>
          <w:lang w:val="uk-UA"/>
        </w:rPr>
        <w:t>О</w:t>
      </w:r>
      <w:r w:rsidRPr="00E35D2B">
        <w:rPr>
          <w:i/>
          <w:color w:val="000000"/>
          <w:sz w:val="28"/>
          <w:szCs w:val="28"/>
          <w:lang w:val="uk-UA"/>
        </w:rPr>
        <w:t xml:space="preserve">. </w:t>
      </w:r>
      <w:r w:rsidRPr="00E35D2B">
        <w:rPr>
          <w:i/>
          <w:sz w:val="28"/>
          <w:szCs w:val="28"/>
          <w:lang w:val="uk-UA"/>
        </w:rPr>
        <w:t>Домбровський</w:t>
      </w:r>
      <w:r w:rsidRPr="00E35D2B">
        <w:rPr>
          <w:color w:val="000000"/>
          <w:sz w:val="28"/>
          <w:szCs w:val="28"/>
          <w:lang w:val="uk-UA"/>
        </w:rPr>
        <w:t>, канд.</w:t>
      </w:r>
      <w:r w:rsidR="00493209">
        <w:rPr>
          <w:color w:val="000000"/>
          <w:sz w:val="28"/>
          <w:szCs w:val="28"/>
          <w:lang w:val="uk-UA"/>
        </w:rPr>
        <w:t xml:space="preserve"> </w:t>
      </w:r>
      <w:r w:rsidRPr="00E35D2B">
        <w:rPr>
          <w:sz w:val="28"/>
          <w:szCs w:val="28"/>
          <w:lang w:val="uk-UA"/>
        </w:rPr>
        <w:t>б</w:t>
      </w:r>
      <w:r w:rsidR="00493209">
        <w:rPr>
          <w:sz w:val="28"/>
          <w:szCs w:val="28"/>
          <w:lang w:val="uk-UA"/>
        </w:rPr>
        <w:t>іол</w:t>
      </w:r>
      <w:r w:rsidRPr="00E35D2B">
        <w:rPr>
          <w:color w:val="000000"/>
          <w:sz w:val="28"/>
          <w:szCs w:val="28"/>
          <w:lang w:val="uk-UA"/>
        </w:rPr>
        <w:t>. наук, доцент кафедри загальної та прикладної екології і зоології</w:t>
      </w:r>
    </w:p>
    <w:p w14:paraId="73B0BA50" w14:textId="77777777" w:rsidR="00706CEF" w:rsidRPr="00E35D2B" w:rsidRDefault="00706CEF" w:rsidP="00E507EA">
      <w:pPr>
        <w:pBdr>
          <w:top w:val="nil"/>
          <w:left w:val="nil"/>
          <w:bottom w:val="nil"/>
          <w:right w:val="nil"/>
          <w:between w:val="nil"/>
        </w:pBdr>
        <w:spacing w:line="240" w:lineRule="auto"/>
        <w:ind w:leftChars="0" w:left="3" w:hanging="3"/>
        <w:rPr>
          <w:color w:val="000000"/>
          <w:sz w:val="28"/>
          <w:szCs w:val="28"/>
          <w:lang w:val="uk-UA"/>
        </w:rPr>
      </w:pPr>
    </w:p>
    <w:p w14:paraId="5DE87856" w14:textId="77777777" w:rsidR="00706CEF" w:rsidRPr="00E35D2B" w:rsidRDefault="00706CEF" w:rsidP="00E507EA">
      <w:pPr>
        <w:pBdr>
          <w:top w:val="nil"/>
          <w:left w:val="nil"/>
          <w:bottom w:val="nil"/>
          <w:right w:val="nil"/>
          <w:between w:val="nil"/>
        </w:pBdr>
        <w:spacing w:line="240" w:lineRule="auto"/>
        <w:ind w:leftChars="0" w:left="3" w:hanging="3"/>
        <w:rPr>
          <w:color w:val="000000"/>
          <w:sz w:val="28"/>
          <w:szCs w:val="28"/>
          <w:lang w:val="uk-UA"/>
        </w:rPr>
      </w:pPr>
    </w:p>
    <w:p w14:paraId="4110BB14" w14:textId="77777777" w:rsidR="00493209" w:rsidRPr="000D718B" w:rsidRDefault="00493209" w:rsidP="00493209">
      <w:pPr>
        <w:pBdr>
          <w:top w:val="nil"/>
          <w:left w:val="nil"/>
          <w:bottom w:val="nil"/>
          <w:right w:val="nil"/>
          <w:between w:val="nil"/>
        </w:pBdr>
        <w:spacing w:line="240" w:lineRule="auto"/>
        <w:ind w:left="1" w:hanging="3"/>
        <w:rPr>
          <w:color w:val="000000"/>
          <w:sz w:val="28"/>
          <w:szCs w:val="28"/>
          <w:lang w:val="uk-UA"/>
        </w:rPr>
      </w:pPr>
      <w:r w:rsidRPr="000D718B">
        <w:rPr>
          <w:color w:val="000000"/>
          <w:sz w:val="28"/>
          <w:szCs w:val="28"/>
          <w:lang w:val="uk-UA"/>
        </w:rPr>
        <w:t>Відповідальний за випуск</w:t>
      </w:r>
    </w:p>
    <w:p w14:paraId="39E5BE24" w14:textId="31F58ADF" w:rsidR="00493209" w:rsidRPr="000D718B" w:rsidRDefault="00493209" w:rsidP="00493209">
      <w:pPr>
        <w:pBdr>
          <w:top w:val="nil"/>
          <w:left w:val="nil"/>
          <w:bottom w:val="nil"/>
          <w:right w:val="nil"/>
          <w:between w:val="nil"/>
        </w:pBdr>
        <w:spacing w:line="240" w:lineRule="auto"/>
        <w:ind w:left="1" w:hanging="3"/>
        <w:jc w:val="both"/>
        <w:rPr>
          <w:color w:val="000000"/>
          <w:sz w:val="28"/>
          <w:szCs w:val="28"/>
          <w:lang w:val="uk-UA"/>
        </w:rPr>
      </w:pPr>
      <w:r w:rsidRPr="000D718B">
        <w:rPr>
          <w:i/>
          <w:color w:val="000000"/>
          <w:sz w:val="28"/>
          <w:szCs w:val="28"/>
          <w:lang w:val="uk-UA"/>
        </w:rPr>
        <w:t>О.Ф. Рильський</w:t>
      </w:r>
      <w:r w:rsidRPr="000D718B">
        <w:rPr>
          <w:color w:val="000000"/>
          <w:sz w:val="28"/>
          <w:szCs w:val="28"/>
          <w:lang w:val="uk-UA"/>
        </w:rPr>
        <w:t>, доктор б</w:t>
      </w:r>
      <w:r>
        <w:rPr>
          <w:color w:val="000000"/>
          <w:sz w:val="28"/>
          <w:szCs w:val="28"/>
          <w:lang w:val="uk-UA"/>
        </w:rPr>
        <w:t>іол</w:t>
      </w:r>
      <w:r w:rsidRPr="000D718B">
        <w:rPr>
          <w:color w:val="000000"/>
          <w:sz w:val="28"/>
          <w:szCs w:val="28"/>
          <w:lang w:val="uk-UA"/>
        </w:rPr>
        <w:t>. наук, проф., завідувач кафедри загальної та прикладної екології і зоології</w:t>
      </w:r>
    </w:p>
    <w:p w14:paraId="3DBC36AE" w14:textId="77777777" w:rsidR="00493209" w:rsidRPr="000D718B" w:rsidRDefault="00493209" w:rsidP="00493209">
      <w:pPr>
        <w:pBdr>
          <w:top w:val="nil"/>
          <w:left w:val="nil"/>
          <w:bottom w:val="nil"/>
          <w:right w:val="nil"/>
          <w:between w:val="nil"/>
        </w:pBdr>
        <w:spacing w:line="240" w:lineRule="auto"/>
        <w:ind w:left="1" w:right="19" w:hanging="3"/>
        <w:jc w:val="both"/>
        <w:rPr>
          <w:color w:val="000000"/>
          <w:sz w:val="28"/>
          <w:szCs w:val="28"/>
          <w:lang w:val="uk-UA"/>
        </w:rPr>
      </w:pPr>
    </w:p>
    <w:p w14:paraId="3A5D5D06" w14:textId="77777777" w:rsidR="005905DB" w:rsidRDefault="005905DB" w:rsidP="00252DC8">
      <w:pPr>
        <w:pBdr>
          <w:top w:val="nil"/>
          <w:left w:val="nil"/>
          <w:bottom w:val="nil"/>
          <w:right w:val="nil"/>
          <w:between w:val="nil"/>
        </w:pBdr>
        <w:tabs>
          <w:tab w:val="left" w:pos="709"/>
        </w:tabs>
        <w:spacing w:line="240" w:lineRule="auto"/>
        <w:ind w:leftChars="1" w:left="4" w:firstLineChars="0" w:hanging="2"/>
        <w:jc w:val="center"/>
        <w:rPr>
          <w:b/>
          <w:sz w:val="28"/>
          <w:szCs w:val="28"/>
          <w:lang w:val="uk-UA"/>
        </w:rPr>
        <w:sectPr w:rsidR="005905DB" w:rsidSect="00F170D2">
          <w:headerReference w:type="even" r:id="rId10"/>
          <w:headerReference w:type="default" r:id="rId11"/>
          <w:footerReference w:type="even" r:id="rId12"/>
          <w:footerReference w:type="default" r:id="rId13"/>
          <w:headerReference w:type="first" r:id="rId14"/>
          <w:footerReference w:type="first" r:id="rId15"/>
          <w:type w:val="continuous"/>
          <w:pgSz w:w="11909" w:h="16834"/>
          <w:pgMar w:top="1134" w:right="1134" w:bottom="1134" w:left="1134" w:header="720" w:footer="720" w:gutter="0"/>
          <w:cols w:space="720"/>
          <w:docGrid w:linePitch="326"/>
        </w:sectPr>
      </w:pPr>
    </w:p>
    <w:p w14:paraId="2AC68A98" w14:textId="77777777" w:rsidR="00C87873" w:rsidRDefault="00A25C95" w:rsidP="00252DC8">
      <w:pPr>
        <w:pBdr>
          <w:top w:val="nil"/>
          <w:left w:val="nil"/>
          <w:bottom w:val="nil"/>
          <w:right w:val="nil"/>
          <w:between w:val="nil"/>
        </w:pBdr>
        <w:tabs>
          <w:tab w:val="left" w:pos="709"/>
        </w:tabs>
        <w:spacing w:line="240" w:lineRule="auto"/>
        <w:ind w:leftChars="1" w:left="4" w:firstLineChars="0" w:hanging="2"/>
        <w:jc w:val="center"/>
        <w:rPr>
          <w:b/>
          <w:sz w:val="28"/>
          <w:szCs w:val="28"/>
          <w:lang w:val="uk-UA"/>
        </w:rPr>
      </w:pPr>
      <w:r>
        <w:rPr>
          <w:b/>
          <w:sz w:val="28"/>
          <w:szCs w:val="28"/>
          <w:lang w:val="uk-UA"/>
        </w:rPr>
        <w:lastRenderedPageBreak/>
        <w:t>ЗМІСТ</w:t>
      </w:r>
    </w:p>
    <w:p w14:paraId="1DBFB3C6" w14:textId="77777777" w:rsidR="00C87873" w:rsidRDefault="00C87873" w:rsidP="00252DC8">
      <w:pPr>
        <w:pBdr>
          <w:top w:val="nil"/>
          <w:left w:val="nil"/>
          <w:bottom w:val="nil"/>
          <w:right w:val="nil"/>
          <w:between w:val="nil"/>
        </w:pBdr>
        <w:tabs>
          <w:tab w:val="left" w:pos="709"/>
        </w:tabs>
        <w:spacing w:line="240" w:lineRule="auto"/>
        <w:ind w:leftChars="1" w:left="4" w:firstLineChars="0" w:hanging="2"/>
        <w:jc w:val="center"/>
        <w:rPr>
          <w:b/>
          <w:sz w:val="28"/>
          <w:szCs w:val="28"/>
          <w:lang w:val="uk-UA"/>
        </w:rPr>
      </w:pPr>
    </w:p>
    <w:tbl>
      <w:tblPr>
        <w:tblStyle w:val="affa"/>
        <w:tblW w:w="10195" w:type="dxa"/>
        <w:tblInd w:w="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1"/>
        <w:gridCol w:w="914"/>
      </w:tblGrid>
      <w:tr w:rsidR="00A25C95" w14:paraId="13DCD988" w14:textId="77777777" w:rsidTr="00D808DF">
        <w:tc>
          <w:tcPr>
            <w:tcW w:w="9205" w:type="dxa"/>
          </w:tcPr>
          <w:p w14:paraId="5E608281" w14:textId="77777777" w:rsidR="00A25C95" w:rsidRPr="00D808DF" w:rsidRDefault="00A25C95" w:rsidP="00D808DF">
            <w:pPr>
              <w:tabs>
                <w:tab w:val="left" w:pos="22"/>
              </w:tabs>
              <w:spacing w:line="240" w:lineRule="auto"/>
              <w:ind w:leftChars="0" w:left="0" w:firstLineChars="0" w:firstLine="0"/>
              <w:rPr>
                <w:sz w:val="28"/>
                <w:szCs w:val="28"/>
                <w:lang w:val="uk-UA"/>
              </w:rPr>
            </w:pPr>
            <w:r w:rsidRPr="00D808DF">
              <w:rPr>
                <w:sz w:val="28"/>
                <w:szCs w:val="28"/>
                <w:lang w:val="uk-UA"/>
              </w:rPr>
              <w:t>ВСТУП</w:t>
            </w:r>
            <w:r w:rsidR="00D808DF">
              <w:rPr>
                <w:sz w:val="28"/>
                <w:szCs w:val="28"/>
                <w:lang w:val="uk-UA"/>
              </w:rPr>
              <w:t>……………………………………………………………………………</w:t>
            </w:r>
          </w:p>
        </w:tc>
        <w:tc>
          <w:tcPr>
            <w:tcW w:w="990" w:type="dxa"/>
            <w:vAlign w:val="bottom"/>
          </w:tcPr>
          <w:p w14:paraId="377B64F5"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4</w:t>
            </w:r>
          </w:p>
        </w:tc>
      </w:tr>
      <w:tr w:rsidR="00A25C95" w14:paraId="184B2534" w14:textId="77777777" w:rsidTr="00D808DF">
        <w:tc>
          <w:tcPr>
            <w:tcW w:w="9205" w:type="dxa"/>
          </w:tcPr>
          <w:p w14:paraId="1A91F7AC" w14:textId="77777777" w:rsidR="00A25C95" w:rsidRPr="00D808DF" w:rsidRDefault="00A25C95" w:rsidP="00D808DF">
            <w:pPr>
              <w:tabs>
                <w:tab w:val="left" w:pos="22"/>
              </w:tabs>
              <w:spacing w:line="240" w:lineRule="auto"/>
              <w:ind w:leftChars="0" w:left="0" w:firstLineChars="0" w:firstLine="0"/>
              <w:rPr>
                <w:sz w:val="28"/>
                <w:szCs w:val="28"/>
                <w:lang w:val="uk-UA"/>
              </w:rPr>
            </w:pPr>
            <w:r w:rsidRPr="00D808DF">
              <w:rPr>
                <w:sz w:val="28"/>
                <w:szCs w:val="28"/>
                <w:lang w:val="uk-UA"/>
              </w:rPr>
              <w:t>ЗМІСТ ЛАБОРАТОРНИХ ЗАНЯТЬ</w:t>
            </w:r>
            <w:r w:rsidR="00D808DF">
              <w:rPr>
                <w:sz w:val="28"/>
                <w:szCs w:val="28"/>
                <w:lang w:val="uk-UA"/>
              </w:rPr>
              <w:t>……………………………………………</w:t>
            </w:r>
          </w:p>
        </w:tc>
        <w:tc>
          <w:tcPr>
            <w:tcW w:w="990" w:type="dxa"/>
            <w:vAlign w:val="bottom"/>
          </w:tcPr>
          <w:p w14:paraId="6CD73CFA"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6</w:t>
            </w:r>
          </w:p>
        </w:tc>
      </w:tr>
      <w:tr w:rsidR="00A25C95" w14:paraId="6F95F3E8" w14:textId="77777777" w:rsidTr="00D808DF">
        <w:tc>
          <w:tcPr>
            <w:tcW w:w="9205" w:type="dxa"/>
          </w:tcPr>
          <w:p w14:paraId="15DF0267"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 1</w:t>
            </w:r>
            <w:r w:rsidRPr="00D808DF">
              <w:rPr>
                <w:sz w:val="28"/>
                <w:szCs w:val="28"/>
                <w:lang w:val="uk-UA"/>
              </w:rPr>
              <w:t>.</w:t>
            </w:r>
            <w:r w:rsidRPr="00D808DF">
              <w:rPr>
                <w:color w:val="000000"/>
                <w:sz w:val="28"/>
                <w:szCs w:val="28"/>
                <w:lang w:val="uk-UA"/>
              </w:rPr>
              <w:t xml:space="preserve"> ФІЗИЧНІ ВЛАСТИВОСТІ МІНЕРАЛІВ, ВИГЛЯД КРИСТАЛІВ, МОРФОЛОГІЯ АГРЕГАТІВ</w:t>
            </w:r>
            <w:r w:rsidR="00D808DF">
              <w:rPr>
                <w:color w:val="000000"/>
                <w:sz w:val="28"/>
                <w:szCs w:val="28"/>
                <w:lang w:val="uk-UA"/>
              </w:rPr>
              <w:t>……………………………………………………</w:t>
            </w:r>
          </w:p>
        </w:tc>
        <w:tc>
          <w:tcPr>
            <w:tcW w:w="990" w:type="dxa"/>
            <w:vAlign w:val="bottom"/>
          </w:tcPr>
          <w:p w14:paraId="276BD9F9"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6</w:t>
            </w:r>
          </w:p>
        </w:tc>
      </w:tr>
      <w:tr w:rsidR="00A25C95" w14:paraId="39E8B902" w14:textId="77777777" w:rsidTr="00D808DF">
        <w:tc>
          <w:tcPr>
            <w:tcW w:w="9205" w:type="dxa"/>
          </w:tcPr>
          <w:p w14:paraId="66BAEBF0"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 2</w:t>
            </w:r>
            <w:r w:rsidRPr="00D808DF">
              <w:rPr>
                <w:sz w:val="28"/>
                <w:szCs w:val="28"/>
                <w:lang w:val="uk-UA"/>
              </w:rPr>
              <w:t xml:space="preserve">. </w:t>
            </w:r>
            <w:r w:rsidRPr="00D808DF">
              <w:rPr>
                <w:color w:val="000000"/>
                <w:sz w:val="28"/>
                <w:szCs w:val="28"/>
                <w:lang w:val="uk-UA"/>
              </w:rPr>
              <w:t>ВИВЧЕННЯ ТА ОПИС МІНЕРАЛІВ</w:t>
            </w:r>
            <w:r w:rsidRPr="00D808DF">
              <w:rPr>
                <w:sz w:val="28"/>
                <w:szCs w:val="28"/>
                <w:lang w:val="uk-UA"/>
              </w:rPr>
              <w:t>:</w:t>
            </w:r>
            <w:r w:rsidRPr="00D808DF">
              <w:rPr>
                <w:color w:val="000000"/>
                <w:sz w:val="28"/>
                <w:szCs w:val="28"/>
                <w:lang w:val="uk-UA"/>
              </w:rPr>
              <w:t xml:space="preserve"> </w:t>
            </w:r>
            <w:r w:rsidRPr="00D808DF">
              <w:rPr>
                <w:sz w:val="28"/>
                <w:szCs w:val="28"/>
                <w:lang w:val="uk-UA"/>
              </w:rPr>
              <w:t>САМОРОДНІ ЕЛЕМЕНТИ Й СУЛЬФІДИ</w:t>
            </w:r>
            <w:r w:rsidR="00D808DF">
              <w:rPr>
                <w:sz w:val="28"/>
                <w:szCs w:val="28"/>
                <w:lang w:val="uk-UA"/>
              </w:rPr>
              <w:t>……………………………………………………………………</w:t>
            </w:r>
          </w:p>
        </w:tc>
        <w:tc>
          <w:tcPr>
            <w:tcW w:w="990" w:type="dxa"/>
            <w:vAlign w:val="bottom"/>
          </w:tcPr>
          <w:p w14:paraId="2BFA3C51"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11</w:t>
            </w:r>
          </w:p>
        </w:tc>
      </w:tr>
      <w:tr w:rsidR="00A25C95" w14:paraId="1C524DEE" w14:textId="77777777" w:rsidTr="00D808DF">
        <w:tc>
          <w:tcPr>
            <w:tcW w:w="9205" w:type="dxa"/>
          </w:tcPr>
          <w:p w14:paraId="300E4371"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 3. ВИВЧЕННЯ ТА ОПИС МІНЕРАЛІ</w:t>
            </w:r>
            <w:r w:rsidRPr="00D808DF">
              <w:rPr>
                <w:sz w:val="28"/>
                <w:szCs w:val="28"/>
                <w:lang w:val="uk-UA"/>
              </w:rPr>
              <w:t>В: ГАЛОГЕНІДИ, СУЛЬФАТИ, КАРБОНАТИ, ОКСИДИ ТА ГІДРОКСИДИ</w:t>
            </w:r>
            <w:r w:rsidR="00D808DF">
              <w:rPr>
                <w:sz w:val="28"/>
                <w:szCs w:val="28"/>
                <w:lang w:val="uk-UA"/>
              </w:rPr>
              <w:t>………………….</w:t>
            </w:r>
          </w:p>
        </w:tc>
        <w:tc>
          <w:tcPr>
            <w:tcW w:w="990" w:type="dxa"/>
            <w:vAlign w:val="bottom"/>
          </w:tcPr>
          <w:p w14:paraId="2E3E04FE"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19</w:t>
            </w:r>
          </w:p>
        </w:tc>
      </w:tr>
      <w:tr w:rsidR="00A25C95" w14:paraId="62D30E5E" w14:textId="77777777" w:rsidTr="00D808DF">
        <w:tc>
          <w:tcPr>
            <w:tcW w:w="9205" w:type="dxa"/>
          </w:tcPr>
          <w:p w14:paraId="1C846C25"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 4. ВИВЧЕННЯ ТА ОПИС МІНЕРАЛІВ: СИЛІК</w:t>
            </w:r>
            <w:r w:rsidRPr="00D808DF">
              <w:rPr>
                <w:sz w:val="28"/>
                <w:szCs w:val="28"/>
                <w:lang w:val="uk-UA"/>
              </w:rPr>
              <w:t>АТИ (ОСТРІВНІ, ЛАНЦЮЖКОВІ, ШАРУВАТІ, КАРКАСНІ)</w:t>
            </w:r>
            <w:r w:rsidR="00D808DF">
              <w:rPr>
                <w:sz w:val="28"/>
                <w:szCs w:val="28"/>
                <w:lang w:val="uk-UA"/>
              </w:rPr>
              <w:t>………………………………….</w:t>
            </w:r>
          </w:p>
        </w:tc>
        <w:tc>
          <w:tcPr>
            <w:tcW w:w="990" w:type="dxa"/>
            <w:vAlign w:val="bottom"/>
          </w:tcPr>
          <w:p w14:paraId="1F358243"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28</w:t>
            </w:r>
          </w:p>
        </w:tc>
      </w:tr>
      <w:tr w:rsidR="00A25C95" w14:paraId="03E4A7B8" w14:textId="77777777" w:rsidTr="00D808DF">
        <w:tc>
          <w:tcPr>
            <w:tcW w:w="9205" w:type="dxa"/>
          </w:tcPr>
          <w:p w14:paraId="55DB17AB"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 5</w:t>
            </w:r>
            <w:r w:rsidRPr="00D808DF">
              <w:rPr>
                <w:sz w:val="28"/>
                <w:szCs w:val="28"/>
                <w:lang w:val="uk-UA"/>
              </w:rPr>
              <w:t>.</w:t>
            </w:r>
            <w:r w:rsidRPr="00D808DF">
              <w:rPr>
                <w:color w:val="000000"/>
                <w:sz w:val="28"/>
                <w:szCs w:val="28"/>
                <w:lang w:val="uk-UA"/>
              </w:rPr>
              <w:t xml:space="preserve"> ВИВЧЕННЯ ТА ОПИС ГІРСЬКИХ ПОРІД. МАГМАТИЧНІ ГІРСЬКІ ПОРОДИ</w:t>
            </w:r>
            <w:r w:rsidR="00D808DF">
              <w:rPr>
                <w:color w:val="000000"/>
                <w:sz w:val="28"/>
                <w:szCs w:val="28"/>
                <w:lang w:val="uk-UA"/>
              </w:rPr>
              <w:t>……………………………………………………………….</w:t>
            </w:r>
          </w:p>
        </w:tc>
        <w:tc>
          <w:tcPr>
            <w:tcW w:w="990" w:type="dxa"/>
            <w:vAlign w:val="bottom"/>
          </w:tcPr>
          <w:p w14:paraId="5127EE0F"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36</w:t>
            </w:r>
          </w:p>
        </w:tc>
      </w:tr>
      <w:tr w:rsidR="00A25C95" w14:paraId="3EC1FA39" w14:textId="77777777" w:rsidTr="00D808DF">
        <w:tc>
          <w:tcPr>
            <w:tcW w:w="9205" w:type="dxa"/>
          </w:tcPr>
          <w:p w14:paraId="7602F164"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 xml:space="preserve">ТЕМА </w:t>
            </w:r>
            <w:r w:rsidRPr="00D808DF">
              <w:rPr>
                <w:smallCaps/>
                <w:sz w:val="28"/>
                <w:szCs w:val="28"/>
                <w:lang w:val="uk-UA"/>
              </w:rPr>
              <w:t>6.</w:t>
            </w:r>
            <w:r w:rsidRPr="00D808DF">
              <w:rPr>
                <w:smallCaps/>
                <w:color w:val="000000"/>
                <w:sz w:val="28"/>
                <w:szCs w:val="28"/>
                <w:lang w:val="uk-UA"/>
              </w:rPr>
              <w:t xml:space="preserve"> ОСАДОВІ ГІРСЬКІ ПОРОДИ. КЛАСИФІКАЦІЯ УЛАМКОВИХ ОСАДОВИХ ПОРІД</w:t>
            </w:r>
            <w:r w:rsidR="00D808DF">
              <w:rPr>
                <w:smallCaps/>
                <w:color w:val="000000"/>
                <w:sz w:val="28"/>
                <w:szCs w:val="28"/>
                <w:lang w:val="uk-UA"/>
              </w:rPr>
              <w:t>…………………………………………………………….</w:t>
            </w:r>
          </w:p>
        </w:tc>
        <w:tc>
          <w:tcPr>
            <w:tcW w:w="990" w:type="dxa"/>
            <w:vAlign w:val="bottom"/>
          </w:tcPr>
          <w:p w14:paraId="69F38854"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44</w:t>
            </w:r>
          </w:p>
        </w:tc>
      </w:tr>
      <w:tr w:rsidR="00A25C95" w14:paraId="6ABC2907" w14:textId="77777777" w:rsidTr="00D808DF">
        <w:tc>
          <w:tcPr>
            <w:tcW w:w="9205" w:type="dxa"/>
          </w:tcPr>
          <w:p w14:paraId="32A93247"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 7.</w:t>
            </w:r>
            <w:r w:rsidRPr="00D808DF">
              <w:rPr>
                <w:smallCaps/>
                <w:color w:val="000000"/>
                <w:sz w:val="28"/>
                <w:szCs w:val="28"/>
                <w:lang w:val="uk-UA"/>
              </w:rPr>
              <w:t xml:space="preserve"> ОСАДОВІ ГІРСЬКІ ПОРОДИ. КЛАСИФІКАЦІЯ ОРГАНОГЕННИХ ОСАДОВИХ ПОРІД</w:t>
            </w:r>
            <w:r w:rsidR="00D808DF">
              <w:rPr>
                <w:smallCaps/>
                <w:color w:val="000000"/>
                <w:sz w:val="28"/>
                <w:szCs w:val="28"/>
                <w:lang w:val="uk-UA"/>
              </w:rPr>
              <w:t>………………………………………</w:t>
            </w:r>
          </w:p>
        </w:tc>
        <w:tc>
          <w:tcPr>
            <w:tcW w:w="990" w:type="dxa"/>
            <w:vAlign w:val="bottom"/>
          </w:tcPr>
          <w:p w14:paraId="1FFA91E8"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46</w:t>
            </w:r>
          </w:p>
        </w:tc>
      </w:tr>
      <w:tr w:rsidR="00A25C95" w14:paraId="08755EF3" w14:textId="77777777" w:rsidTr="00D808DF">
        <w:tc>
          <w:tcPr>
            <w:tcW w:w="9205" w:type="dxa"/>
          </w:tcPr>
          <w:p w14:paraId="4F7ED0C7"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 8</w:t>
            </w:r>
            <w:r w:rsidRPr="00D808DF">
              <w:rPr>
                <w:smallCaps/>
                <w:sz w:val="28"/>
                <w:szCs w:val="28"/>
                <w:lang w:val="uk-UA"/>
              </w:rPr>
              <w:t>.</w:t>
            </w:r>
            <w:r w:rsidRPr="00D808DF">
              <w:rPr>
                <w:smallCaps/>
                <w:color w:val="000000"/>
                <w:sz w:val="28"/>
                <w:szCs w:val="28"/>
                <w:lang w:val="uk-UA"/>
              </w:rPr>
              <w:t xml:space="preserve"> ОСАДОВІ ГІРСЬКІ ПОРОДИ. КЛАСИФІКАЦІЯ ХЕМОГЕННИХ ОСАДОВИХ ПОРІД</w:t>
            </w:r>
            <w:r w:rsidR="00D808DF">
              <w:rPr>
                <w:smallCaps/>
                <w:color w:val="000000"/>
                <w:sz w:val="28"/>
                <w:szCs w:val="28"/>
                <w:lang w:val="uk-UA"/>
              </w:rPr>
              <w:t>……………………………………………………………..</w:t>
            </w:r>
          </w:p>
        </w:tc>
        <w:tc>
          <w:tcPr>
            <w:tcW w:w="990" w:type="dxa"/>
            <w:vAlign w:val="bottom"/>
          </w:tcPr>
          <w:p w14:paraId="4F1C36F6"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48</w:t>
            </w:r>
          </w:p>
        </w:tc>
      </w:tr>
      <w:tr w:rsidR="00A25C95" w14:paraId="0E790800" w14:textId="77777777" w:rsidTr="00D808DF">
        <w:tc>
          <w:tcPr>
            <w:tcW w:w="9205" w:type="dxa"/>
          </w:tcPr>
          <w:p w14:paraId="19C8531E"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ТЕМА</w:t>
            </w:r>
            <w:r w:rsidRPr="00D808DF">
              <w:rPr>
                <w:smallCaps/>
                <w:sz w:val="28"/>
                <w:szCs w:val="28"/>
                <w:lang w:val="uk-UA"/>
              </w:rPr>
              <w:t xml:space="preserve"> 9.</w:t>
            </w:r>
            <w:r w:rsidRPr="00D808DF">
              <w:rPr>
                <w:smallCaps/>
                <w:color w:val="000000"/>
                <w:sz w:val="28"/>
                <w:szCs w:val="28"/>
                <w:lang w:val="uk-UA"/>
              </w:rPr>
              <w:t xml:space="preserve"> </w:t>
            </w:r>
            <w:r w:rsidRPr="00D808DF">
              <w:rPr>
                <w:color w:val="000000"/>
                <w:sz w:val="28"/>
                <w:szCs w:val="28"/>
                <w:lang w:val="uk-UA"/>
              </w:rPr>
              <w:t>МЕТАМОРФІЧНІ ГІРСЬКІ ПОРОДИ</w:t>
            </w:r>
            <w:r w:rsidR="00D808DF">
              <w:rPr>
                <w:color w:val="000000"/>
                <w:sz w:val="28"/>
                <w:szCs w:val="28"/>
                <w:lang w:val="uk-UA"/>
              </w:rPr>
              <w:t>………………………………</w:t>
            </w:r>
          </w:p>
        </w:tc>
        <w:tc>
          <w:tcPr>
            <w:tcW w:w="990" w:type="dxa"/>
            <w:vAlign w:val="bottom"/>
          </w:tcPr>
          <w:p w14:paraId="35295A46"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50</w:t>
            </w:r>
          </w:p>
        </w:tc>
      </w:tr>
      <w:tr w:rsidR="00A25C95" w14:paraId="5595FE80" w14:textId="77777777" w:rsidTr="00D808DF">
        <w:tc>
          <w:tcPr>
            <w:tcW w:w="9205" w:type="dxa"/>
          </w:tcPr>
          <w:p w14:paraId="54348FF0"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 xml:space="preserve">ТЕМА </w:t>
            </w:r>
            <w:r w:rsidRPr="00D808DF">
              <w:rPr>
                <w:smallCaps/>
                <w:sz w:val="28"/>
                <w:szCs w:val="28"/>
                <w:lang w:val="uk-UA"/>
              </w:rPr>
              <w:t>10.</w:t>
            </w:r>
            <w:r w:rsidRPr="00D808DF">
              <w:rPr>
                <w:smallCaps/>
                <w:color w:val="000000"/>
                <w:sz w:val="28"/>
                <w:szCs w:val="28"/>
                <w:lang w:val="uk-UA"/>
              </w:rPr>
              <w:t xml:space="preserve"> ГЕОЛОГІЧНЕ ЛІТОЧИСЛЕННЯ (ГЕОХРОНОЛОГІЧНА ТАБЛИЦЯ)</w:t>
            </w:r>
            <w:r w:rsidR="00D808DF">
              <w:rPr>
                <w:smallCaps/>
                <w:color w:val="000000"/>
                <w:sz w:val="28"/>
                <w:szCs w:val="28"/>
                <w:lang w:val="uk-UA"/>
              </w:rPr>
              <w:t>……………………………………………………………………….</w:t>
            </w:r>
          </w:p>
        </w:tc>
        <w:tc>
          <w:tcPr>
            <w:tcW w:w="990" w:type="dxa"/>
            <w:vAlign w:val="bottom"/>
          </w:tcPr>
          <w:p w14:paraId="7F82BCE8"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52</w:t>
            </w:r>
          </w:p>
        </w:tc>
      </w:tr>
      <w:tr w:rsidR="00A25C95" w14:paraId="7BEBA765" w14:textId="77777777" w:rsidTr="00D808DF">
        <w:tc>
          <w:tcPr>
            <w:tcW w:w="9205" w:type="dxa"/>
          </w:tcPr>
          <w:p w14:paraId="765155D4" w14:textId="77777777" w:rsidR="00A25C95" w:rsidRPr="00D808DF" w:rsidRDefault="00A25C95"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 xml:space="preserve">ТЕМА </w:t>
            </w:r>
            <w:r w:rsidRPr="00D808DF">
              <w:rPr>
                <w:smallCaps/>
                <w:sz w:val="28"/>
                <w:szCs w:val="28"/>
                <w:lang w:val="uk-UA"/>
              </w:rPr>
              <w:t xml:space="preserve">11. </w:t>
            </w:r>
            <w:r w:rsidRPr="00D808DF">
              <w:rPr>
                <w:color w:val="000000"/>
                <w:sz w:val="28"/>
                <w:szCs w:val="28"/>
                <w:lang w:val="uk-UA"/>
              </w:rPr>
              <w:t>СКЛАДАННЯ ОРОГІДРОГРАФІЧНОЇ ХАРАКТЕРИСТИКИ ТЕРИТОРІЇ ЗА ДАНИМИ ТОПОГРАФІЧНОЇ КАРТИ</w:t>
            </w:r>
            <w:r w:rsidR="00D808DF">
              <w:rPr>
                <w:color w:val="000000"/>
                <w:sz w:val="28"/>
                <w:szCs w:val="28"/>
                <w:lang w:val="uk-UA"/>
              </w:rPr>
              <w:t>………………………</w:t>
            </w:r>
          </w:p>
        </w:tc>
        <w:tc>
          <w:tcPr>
            <w:tcW w:w="990" w:type="dxa"/>
            <w:vAlign w:val="bottom"/>
          </w:tcPr>
          <w:p w14:paraId="2956A459" w14:textId="77777777" w:rsidR="00A25C95" w:rsidRPr="00D808DF" w:rsidRDefault="00A25C95" w:rsidP="00D808DF">
            <w:pPr>
              <w:tabs>
                <w:tab w:val="left" w:pos="709"/>
              </w:tabs>
              <w:spacing w:line="240" w:lineRule="auto"/>
              <w:ind w:leftChars="0" w:left="0" w:firstLineChars="0" w:firstLine="0"/>
              <w:rPr>
                <w:sz w:val="28"/>
                <w:szCs w:val="28"/>
                <w:lang w:val="uk-UA"/>
              </w:rPr>
            </w:pPr>
            <w:r w:rsidRPr="00D808DF">
              <w:rPr>
                <w:sz w:val="28"/>
                <w:szCs w:val="28"/>
                <w:lang w:val="uk-UA"/>
              </w:rPr>
              <w:t>54</w:t>
            </w:r>
          </w:p>
        </w:tc>
      </w:tr>
      <w:tr w:rsidR="00D808DF" w14:paraId="40DBE257" w14:textId="77777777" w:rsidTr="00D808DF">
        <w:tc>
          <w:tcPr>
            <w:tcW w:w="9205" w:type="dxa"/>
          </w:tcPr>
          <w:p w14:paraId="1A81CF52"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color w:val="000000"/>
                <w:sz w:val="28"/>
                <w:szCs w:val="28"/>
                <w:lang w:val="uk-UA"/>
              </w:rPr>
              <w:t xml:space="preserve">ТЕМА </w:t>
            </w:r>
            <w:r w:rsidRPr="00D808DF">
              <w:rPr>
                <w:sz w:val="28"/>
                <w:szCs w:val="28"/>
                <w:lang w:val="uk-UA"/>
              </w:rPr>
              <w:t>12.</w:t>
            </w:r>
            <w:r w:rsidRPr="00D808DF">
              <w:rPr>
                <w:color w:val="000000"/>
                <w:sz w:val="28"/>
                <w:szCs w:val="28"/>
                <w:lang w:val="uk-UA"/>
              </w:rPr>
              <w:t xml:space="preserve"> ЕЛЕМЕНТИ ЗАЛЯГАННЯ ГЕОЛОГІЧНИХ ПОВЕРХОНЬ, ВИМІРИ ЇХ ГІРСЬКИМ КОМПАСОМ ТА ВІДОБРАЖЕННЯ НА КАРТОГРАФІЧНИХ МАТЕРІАЛАХ</w:t>
            </w:r>
            <w:r>
              <w:rPr>
                <w:color w:val="000000"/>
                <w:sz w:val="28"/>
                <w:szCs w:val="28"/>
                <w:lang w:val="uk-UA"/>
              </w:rPr>
              <w:t>………………………………………….</w:t>
            </w:r>
          </w:p>
        </w:tc>
        <w:tc>
          <w:tcPr>
            <w:tcW w:w="990" w:type="dxa"/>
            <w:vAlign w:val="bottom"/>
          </w:tcPr>
          <w:p w14:paraId="00FB398F"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58</w:t>
            </w:r>
          </w:p>
        </w:tc>
      </w:tr>
      <w:tr w:rsidR="00D808DF" w14:paraId="3FF2302F" w14:textId="77777777" w:rsidTr="00D808DF">
        <w:tc>
          <w:tcPr>
            <w:tcW w:w="9205" w:type="dxa"/>
          </w:tcPr>
          <w:p w14:paraId="4E86F0B5"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sz w:val="28"/>
                <w:szCs w:val="28"/>
                <w:lang w:val="uk-UA"/>
              </w:rPr>
              <w:t>ЗМІСТ САМОСТІЙНОЇ РОБОТИ</w:t>
            </w:r>
            <w:r>
              <w:rPr>
                <w:sz w:val="28"/>
                <w:szCs w:val="28"/>
                <w:lang w:val="uk-UA"/>
              </w:rPr>
              <w:t>……………………………………………..</w:t>
            </w:r>
          </w:p>
        </w:tc>
        <w:tc>
          <w:tcPr>
            <w:tcW w:w="990" w:type="dxa"/>
            <w:vAlign w:val="bottom"/>
          </w:tcPr>
          <w:p w14:paraId="29CD3189"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63</w:t>
            </w:r>
          </w:p>
        </w:tc>
      </w:tr>
      <w:tr w:rsidR="00D808DF" w14:paraId="4A2898E8" w14:textId="77777777" w:rsidTr="00D808DF">
        <w:tc>
          <w:tcPr>
            <w:tcW w:w="9205" w:type="dxa"/>
          </w:tcPr>
          <w:p w14:paraId="492F45A1"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sz w:val="28"/>
                <w:szCs w:val="28"/>
                <w:lang w:val="uk-UA"/>
              </w:rPr>
            </w:pPr>
            <w:r w:rsidRPr="00D808DF">
              <w:rPr>
                <w:smallCaps/>
                <w:sz w:val="28"/>
                <w:szCs w:val="28"/>
                <w:lang w:val="uk-UA"/>
              </w:rPr>
              <w:t xml:space="preserve">ПИТАННЯ ДЛЯ </w:t>
            </w:r>
            <w:r w:rsidRPr="00D808DF">
              <w:rPr>
                <w:sz w:val="28"/>
                <w:szCs w:val="28"/>
                <w:lang w:val="uk-UA"/>
              </w:rPr>
              <w:t xml:space="preserve">САМОПЕРЕВІРКИ, </w:t>
            </w:r>
            <w:r w:rsidRPr="00D808DF">
              <w:rPr>
                <w:smallCaps/>
                <w:sz w:val="28"/>
                <w:szCs w:val="28"/>
                <w:lang w:val="uk-UA"/>
              </w:rPr>
              <w:t>ПОВТОРЕННЯ ТА ЗАКРІПЛЕННЯ ВИВЧЕНОГО ПРОГРАМНОГО МАТЕРІАЛУ</w:t>
            </w:r>
            <w:r>
              <w:rPr>
                <w:smallCaps/>
                <w:sz w:val="28"/>
                <w:szCs w:val="28"/>
                <w:lang w:val="uk-UA"/>
              </w:rPr>
              <w:t>………………………………..</w:t>
            </w:r>
          </w:p>
        </w:tc>
        <w:tc>
          <w:tcPr>
            <w:tcW w:w="990" w:type="dxa"/>
            <w:vAlign w:val="bottom"/>
          </w:tcPr>
          <w:p w14:paraId="358F0110"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66</w:t>
            </w:r>
          </w:p>
        </w:tc>
      </w:tr>
      <w:tr w:rsidR="00D808DF" w14:paraId="501818B9" w14:textId="77777777" w:rsidTr="00D808DF">
        <w:tc>
          <w:tcPr>
            <w:tcW w:w="9205" w:type="dxa"/>
          </w:tcPr>
          <w:p w14:paraId="127ECACF"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smallCaps/>
                <w:sz w:val="28"/>
                <w:szCs w:val="28"/>
                <w:lang w:val="uk-UA"/>
              </w:rPr>
            </w:pPr>
            <w:r w:rsidRPr="00D808DF">
              <w:rPr>
                <w:color w:val="000000"/>
                <w:sz w:val="28"/>
                <w:szCs w:val="28"/>
                <w:lang w:val="uk-UA"/>
              </w:rPr>
              <w:t>ТЕСТИ ДЛЯ ПІДСУМКОВОГО КОНТРОЛЮ ЗНАНЬ</w:t>
            </w:r>
            <w:r>
              <w:rPr>
                <w:color w:val="000000"/>
                <w:sz w:val="28"/>
                <w:szCs w:val="28"/>
                <w:lang w:val="uk-UA"/>
              </w:rPr>
              <w:t>………………………</w:t>
            </w:r>
          </w:p>
        </w:tc>
        <w:tc>
          <w:tcPr>
            <w:tcW w:w="990" w:type="dxa"/>
            <w:vAlign w:val="bottom"/>
          </w:tcPr>
          <w:p w14:paraId="25372877"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68</w:t>
            </w:r>
          </w:p>
        </w:tc>
      </w:tr>
      <w:tr w:rsidR="00D808DF" w14:paraId="55C77CD5" w14:textId="77777777" w:rsidTr="00D808DF">
        <w:tc>
          <w:tcPr>
            <w:tcW w:w="9205" w:type="dxa"/>
          </w:tcPr>
          <w:p w14:paraId="47795396"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sz w:val="28"/>
                <w:szCs w:val="28"/>
              </w:rPr>
              <w:t>ГЛОСАРІЙ З ГЕОЛОГІЇ З ОСНОВАМИ ГЕОМОРФОЛОГІЇ</w:t>
            </w:r>
            <w:r>
              <w:rPr>
                <w:sz w:val="28"/>
                <w:szCs w:val="28"/>
                <w:lang w:val="uk-UA"/>
              </w:rPr>
              <w:t>……………….</w:t>
            </w:r>
          </w:p>
        </w:tc>
        <w:tc>
          <w:tcPr>
            <w:tcW w:w="990" w:type="dxa"/>
            <w:vAlign w:val="bottom"/>
          </w:tcPr>
          <w:p w14:paraId="14888E4B"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77</w:t>
            </w:r>
          </w:p>
        </w:tc>
      </w:tr>
      <w:tr w:rsidR="00D808DF" w14:paraId="67750A72" w14:textId="77777777" w:rsidTr="00D808DF">
        <w:tc>
          <w:tcPr>
            <w:tcW w:w="9205" w:type="dxa"/>
          </w:tcPr>
          <w:p w14:paraId="610CC9F3"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sz w:val="28"/>
                <w:szCs w:val="28"/>
              </w:rPr>
            </w:pPr>
            <w:r w:rsidRPr="00D808DF">
              <w:rPr>
                <w:color w:val="000000"/>
                <w:sz w:val="28"/>
                <w:szCs w:val="28"/>
                <w:lang w:val="uk-UA"/>
              </w:rPr>
              <w:t xml:space="preserve">ВИКОРИСТАНА </w:t>
            </w:r>
            <w:sdt>
              <w:sdtPr>
                <w:rPr>
                  <w:sz w:val="28"/>
                  <w:szCs w:val="28"/>
                  <w:lang w:val="uk-UA"/>
                </w:rPr>
                <w:tag w:val="goog_rdk_7"/>
                <w:id w:val="-1531339702"/>
              </w:sdtPr>
              <w:sdtEndPr/>
              <w:sdtContent>
                <w:commentRangeStart w:id="1"/>
              </w:sdtContent>
            </w:sdt>
            <w:r w:rsidRPr="00D808DF">
              <w:rPr>
                <w:color w:val="000000"/>
                <w:sz w:val="28"/>
                <w:szCs w:val="28"/>
                <w:lang w:val="uk-UA"/>
              </w:rPr>
              <w:t>ЛІТЕРАТУРА</w:t>
            </w:r>
            <w:commentRangeEnd w:id="1"/>
            <w:r w:rsidRPr="00D808DF">
              <w:rPr>
                <w:sz w:val="28"/>
                <w:szCs w:val="28"/>
                <w:lang w:val="uk-UA"/>
              </w:rPr>
              <w:commentReference w:id="1"/>
            </w:r>
            <w:r>
              <w:rPr>
                <w:color w:val="000000"/>
                <w:sz w:val="28"/>
                <w:szCs w:val="28"/>
                <w:lang w:val="uk-UA"/>
              </w:rPr>
              <w:t>……………………………………………….</w:t>
            </w:r>
          </w:p>
        </w:tc>
        <w:tc>
          <w:tcPr>
            <w:tcW w:w="990" w:type="dxa"/>
            <w:vAlign w:val="bottom"/>
          </w:tcPr>
          <w:p w14:paraId="42AC4F8F"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80</w:t>
            </w:r>
          </w:p>
        </w:tc>
      </w:tr>
      <w:tr w:rsidR="00D808DF" w14:paraId="1D2F6BED" w14:textId="77777777" w:rsidTr="00D808DF">
        <w:tc>
          <w:tcPr>
            <w:tcW w:w="9205" w:type="dxa"/>
          </w:tcPr>
          <w:p w14:paraId="101EAE07"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color w:val="000000"/>
                <w:sz w:val="28"/>
                <w:szCs w:val="28"/>
                <w:lang w:val="uk-UA"/>
              </w:rPr>
            </w:pPr>
            <w:r w:rsidRPr="00D808DF">
              <w:rPr>
                <w:sz w:val="28"/>
                <w:szCs w:val="28"/>
                <w:lang w:val="uk-UA"/>
              </w:rPr>
              <w:t>РЕКОМЕНДОВАНА ЛІТЕРАТУРА</w:t>
            </w:r>
            <w:r>
              <w:rPr>
                <w:sz w:val="28"/>
                <w:szCs w:val="28"/>
                <w:lang w:val="uk-UA"/>
              </w:rPr>
              <w:t>…………………………………………...</w:t>
            </w:r>
          </w:p>
        </w:tc>
        <w:tc>
          <w:tcPr>
            <w:tcW w:w="990" w:type="dxa"/>
            <w:vAlign w:val="bottom"/>
          </w:tcPr>
          <w:p w14:paraId="04070AA1"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82</w:t>
            </w:r>
          </w:p>
        </w:tc>
      </w:tr>
      <w:tr w:rsidR="00D808DF" w14:paraId="10E68642" w14:textId="77777777" w:rsidTr="00D808DF">
        <w:tc>
          <w:tcPr>
            <w:tcW w:w="9205" w:type="dxa"/>
          </w:tcPr>
          <w:p w14:paraId="3F4C27BB" w14:textId="77777777" w:rsidR="00D808DF" w:rsidRPr="00D808DF" w:rsidRDefault="00D808DF" w:rsidP="00D808DF">
            <w:pPr>
              <w:widowControl w:val="0"/>
              <w:pBdr>
                <w:top w:val="nil"/>
                <w:left w:val="nil"/>
                <w:bottom w:val="nil"/>
                <w:right w:val="nil"/>
                <w:between w:val="nil"/>
              </w:pBdr>
              <w:shd w:val="clear" w:color="auto" w:fill="FFFFFF"/>
              <w:tabs>
                <w:tab w:val="left" w:pos="22"/>
              </w:tabs>
              <w:spacing w:line="240" w:lineRule="auto"/>
              <w:ind w:leftChars="1" w:left="2" w:firstLineChars="7" w:firstLine="20"/>
              <w:rPr>
                <w:sz w:val="28"/>
                <w:szCs w:val="28"/>
                <w:lang w:val="uk-UA"/>
              </w:rPr>
            </w:pPr>
            <w:r w:rsidRPr="00D808DF">
              <w:rPr>
                <w:color w:val="000000"/>
                <w:sz w:val="28"/>
                <w:szCs w:val="28"/>
                <w:lang w:val="uk-UA"/>
              </w:rPr>
              <w:t>ДОДАТКИ</w:t>
            </w:r>
            <w:r>
              <w:rPr>
                <w:color w:val="000000"/>
                <w:sz w:val="28"/>
                <w:szCs w:val="28"/>
                <w:lang w:val="uk-UA"/>
              </w:rPr>
              <w:t>………………………………………………………………………..</w:t>
            </w:r>
          </w:p>
        </w:tc>
        <w:tc>
          <w:tcPr>
            <w:tcW w:w="990" w:type="dxa"/>
            <w:vAlign w:val="bottom"/>
          </w:tcPr>
          <w:p w14:paraId="679D1975" w14:textId="77777777" w:rsidR="00D808DF" w:rsidRPr="00D808DF" w:rsidRDefault="00D808DF" w:rsidP="00D808DF">
            <w:pPr>
              <w:tabs>
                <w:tab w:val="left" w:pos="709"/>
              </w:tabs>
              <w:spacing w:line="240" w:lineRule="auto"/>
              <w:ind w:leftChars="0" w:left="0" w:firstLineChars="0" w:firstLine="0"/>
              <w:rPr>
                <w:sz w:val="28"/>
                <w:szCs w:val="28"/>
                <w:lang w:val="uk-UA"/>
              </w:rPr>
            </w:pPr>
            <w:r w:rsidRPr="00D808DF">
              <w:rPr>
                <w:sz w:val="28"/>
                <w:szCs w:val="28"/>
                <w:lang w:val="uk-UA"/>
              </w:rPr>
              <w:t>83</w:t>
            </w:r>
          </w:p>
        </w:tc>
      </w:tr>
    </w:tbl>
    <w:p w14:paraId="76B942E7" w14:textId="77777777" w:rsidR="00C87873" w:rsidRDefault="00C87873" w:rsidP="00252DC8">
      <w:pPr>
        <w:pBdr>
          <w:top w:val="nil"/>
          <w:left w:val="nil"/>
          <w:bottom w:val="nil"/>
          <w:right w:val="nil"/>
          <w:between w:val="nil"/>
        </w:pBdr>
        <w:tabs>
          <w:tab w:val="left" w:pos="709"/>
        </w:tabs>
        <w:spacing w:line="240" w:lineRule="auto"/>
        <w:ind w:leftChars="1" w:left="4" w:firstLineChars="0" w:hanging="2"/>
        <w:jc w:val="center"/>
        <w:rPr>
          <w:b/>
          <w:sz w:val="28"/>
          <w:szCs w:val="28"/>
          <w:lang w:val="uk-UA"/>
        </w:rPr>
      </w:pPr>
    </w:p>
    <w:p w14:paraId="3C488936" w14:textId="77777777" w:rsidR="00C87873" w:rsidRDefault="00C87873">
      <w:pPr>
        <w:suppressAutoHyphens w:val="0"/>
        <w:spacing w:line="240" w:lineRule="auto"/>
        <w:ind w:leftChars="0" w:left="0" w:firstLineChars="0" w:firstLine="0"/>
        <w:textDirection w:val="lrTb"/>
        <w:textAlignment w:val="auto"/>
        <w:outlineLvl w:val="9"/>
        <w:rPr>
          <w:b/>
          <w:sz w:val="28"/>
          <w:szCs w:val="28"/>
          <w:lang w:val="uk-UA"/>
        </w:rPr>
      </w:pPr>
      <w:r>
        <w:rPr>
          <w:b/>
          <w:sz w:val="28"/>
          <w:szCs w:val="28"/>
          <w:lang w:val="uk-UA"/>
        </w:rPr>
        <w:br w:type="page"/>
      </w:r>
    </w:p>
    <w:p w14:paraId="45C4A8AB" w14:textId="77777777" w:rsidR="00706CEF" w:rsidRPr="00E35D2B" w:rsidRDefault="00E507EA" w:rsidP="00252DC8">
      <w:pPr>
        <w:pBdr>
          <w:top w:val="nil"/>
          <w:left w:val="nil"/>
          <w:bottom w:val="nil"/>
          <w:right w:val="nil"/>
          <w:between w:val="nil"/>
        </w:pBdr>
        <w:tabs>
          <w:tab w:val="left" w:pos="709"/>
        </w:tabs>
        <w:spacing w:line="240" w:lineRule="auto"/>
        <w:ind w:leftChars="1" w:left="4" w:firstLineChars="0" w:hanging="2"/>
        <w:jc w:val="center"/>
        <w:rPr>
          <w:b/>
          <w:sz w:val="28"/>
          <w:szCs w:val="28"/>
          <w:lang w:val="uk-UA"/>
        </w:rPr>
      </w:pPr>
      <w:r w:rsidRPr="00E35D2B">
        <w:rPr>
          <w:b/>
          <w:sz w:val="28"/>
          <w:szCs w:val="28"/>
          <w:lang w:val="uk-UA"/>
        </w:rPr>
        <w:lastRenderedPageBreak/>
        <w:t>ВСТУП</w:t>
      </w:r>
    </w:p>
    <w:p w14:paraId="24878FF9" w14:textId="77777777" w:rsidR="00E507EA" w:rsidRPr="00E35D2B" w:rsidRDefault="00E507EA" w:rsidP="00E507EA">
      <w:pPr>
        <w:pBdr>
          <w:top w:val="nil"/>
          <w:left w:val="nil"/>
          <w:bottom w:val="nil"/>
          <w:right w:val="nil"/>
          <w:between w:val="nil"/>
        </w:pBdr>
        <w:tabs>
          <w:tab w:val="left" w:pos="709"/>
        </w:tabs>
        <w:spacing w:line="240" w:lineRule="auto"/>
        <w:ind w:leftChars="1" w:left="2" w:firstLineChars="252" w:firstLine="708"/>
        <w:jc w:val="center"/>
        <w:rPr>
          <w:b/>
          <w:sz w:val="28"/>
          <w:szCs w:val="28"/>
          <w:lang w:val="uk-UA"/>
        </w:rPr>
      </w:pPr>
    </w:p>
    <w:p w14:paraId="7FAB13DA" w14:textId="77777777" w:rsidR="00706CEF" w:rsidRPr="00E35D2B" w:rsidRDefault="00E507EA" w:rsidP="00E507EA">
      <w:pPr>
        <w:tabs>
          <w:tab w:val="right" w:pos="705"/>
          <w:tab w:val="left" w:pos="709"/>
        </w:tabs>
        <w:spacing w:line="240" w:lineRule="auto"/>
        <w:ind w:leftChars="1" w:left="2" w:firstLineChars="252" w:firstLine="706"/>
        <w:jc w:val="both"/>
        <w:rPr>
          <w:sz w:val="28"/>
          <w:szCs w:val="28"/>
          <w:lang w:val="uk-UA"/>
        </w:rPr>
      </w:pPr>
      <w:r w:rsidRPr="00E35D2B">
        <w:rPr>
          <w:sz w:val="28"/>
          <w:szCs w:val="28"/>
          <w:lang w:val="uk-UA"/>
        </w:rPr>
        <w:t xml:space="preserve">Запропоноване авторами навчально-методичне видання структурно містить короткі теоретичні відомості з освітньої компоненти </w:t>
      </w:r>
      <w:r w:rsidR="005E22FE" w:rsidRPr="00E35D2B">
        <w:rPr>
          <w:sz w:val="28"/>
          <w:szCs w:val="28"/>
          <w:lang w:val="uk-UA"/>
        </w:rPr>
        <w:t>«</w:t>
      </w:r>
      <w:r w:rsidRPr="00E35D2B">
        <w:rPr>
          <w:sz w:val="28"/>
          <w:szCs w:val="28"/>
          <w:lang w:val="uk-UA"/>
        </w:rPr>
        <w:t>Геологія та геоморфологія</w:t>
      </w:r>
      <w:r w:rsidR="005E22FE" w:rsidRPr="00E35D2B">
        <w:rPr>
          <w:sz w:val="28"/>
          <w:szCs w:val="28"/>
          <w:lang w:val="uk-UA"/>
        </w:rPr>
        <w:t>»</w:t>
      </w:r>
      <w:r w:rsidRPr="00E35D2B">
        <w:rPr>
          <w:sz w:val="28"/>
          <w:szCs w:val="28"/>
          <w:lang w:val="uk-UA"/>
        </w:rPr>
        <w:t>, зміст лабораторних занять і самостійної роботи, індивідуального завдання, перелік питань для повторення та закріплення програмового матеріалу, тести для підсумкового контролю знань, глосарій ключових термінів і понять. Поданий матеріал систематизований і чітко структурований, що сприятиме засвоєнню</w:t>
      </w:r>
      <w:r w:rsidRPr="00E35D2B">
        <w:rPr>
          <w:rFonts w:eastAsia="Arial"/>
          <w:sz w:val="28"/>
          <w:szCs w:val="28"/>
          <w:lang w:val="uk-UA"/>
        </w:rPr>
        <w:t xml:space="preserve"> </w:t>
      </w:r>
      <w:r w:rsidRPr="00E35D2B">
        <w:rPr>
          <w:sz w:val="28"/>
          <w:szCs w:val="28"/>
          <w:lang w:val="uk-UA"/>
        </w:rPr>
        <w:t>здобувачами</w:t>
      </w:r>
      <w:r w:rsidRPr="00E35D2B">
        <w:rPr>
          <w:rFonts w:eastAsia="Arial"/>
          <w:sz w:val="28"/>
          <w:szCs w:val="28"/>
          <w:lang w:val="uk-UA"/>
        </w:rPr>
        <w:t xml:space="preserve"> </w:t>
      </w:r>
      <w:r w:rsidRPr="00E35D2B">
        <w:rPr>
          <w:sz w:val="28"/>
          <w:szCs w:val="28"/>
          <w:lang w:val="uk-UA"/>
        </w:rPr>
        <w:t xml:space="preserve">ступеня вищої освіти знань та набуттю вмінь і навичок, передбачених робочою програмою навчальної дисципліни.  </w:t>
      </w:r>
    </w:p>
    <w:p w14:paraId="61258E93" w14:textId="77777777" w:rsidR="00706CEF" w:rsidRPr="00E35D2B" w:rsidRDefault="00E507EA" w:rsidP="00E507EA">
      <w:pPr>
        <w:tabs>
          <w:tab w:val="right" w:pos="705"/>
          <w:tab w:val="left" w:pos="709"/>
        </w:tabs>
        <w:spacing w:line="240" w:lineRule="auto"/>
        <w:ind w:leftChars="1" w:left="2" w:firstLineChars="252" w:firstLine="706"/>
        <w:jc w:val="both"/>
        <w:rPr>
          <w:sz w:val="28"/>
          <w:szCs w:val="28"/>
          <w:lang w:val="uk-UA"/>
        </w:rPr>
      </w:pPr>
      <w:r w:rsidRPr="00E35D2B">
        <w:rPr>
          <w:sz w:val="28"/>
          <w:szCs w:val="28"/>
          <w:lang w:val="uk-UA"/>
        </w:rPr>
        <w:tab/>
      </w:r>
      <w:r w:rsidRPr="00E35D2B">
        <w:rPr>
          <w:sz w:val="28"/>
          <w:szCs w:val="28"/>
          <w:lang w:val="uk-UA"/>
        </w:rPr>
        <w:tab/>
        <w:t xml:space="preserve">Необхідність вивчення цієї дисципліни зумовлена тим, що майбутні екологи ОПП </w:t>
      </w:r>
      <w:r w:rsidR="005E22FE" w:rsidRPr="00E35D2B">
        <w:rPr>
          <w:sz w:val="28"/>
          <w:szCs w:val="28"/>
          <w:lang w:val="uk-UA"/>
        </w:rPr>
        <w:t>«</w:t>
      </w:r>
      <w:r w:rsidRPr="00E35D2B">
        <w:rPr>
          <w:sz w:val="28"/>
          <w:szCs w:val="28"/>
          <w:lang w:val="uk-UA"/>
        </w:rPr>
        <w:t>Екологія, охорона навколишнього середовища та збалансоване природокористування</w:t>
      </w:r>
      <w:r w:rsidR="005E22FE" w:rsidRPr="00E35D2B">
        <w:rPr>
          <w:sz w:val="28"/>
          <w:szCs w:val="28"/>
          <w:lang w:val="uk-UA"/>
        </w:rPr>
        <w:t>»</w:t>
      </w:r>
      <w:r w:rsidRPr="00E35D2B">
        <w:rPr>
          <w:sz w:val="28"/>
          <w:szCs w:val="28"/>
          <w:lang w:val="uk-UA"/>
        </w:rPr>
        <w:t>, повинні розуміти важливість вивчення геологічних процесів для збереження безпечного навколишнього середовища, а також знати закономірності розвитку Землі для гармонійного співіснування з природою.</w:t>
      </w:r>
    </w:p>
    <w:p w14:paraId="78DB8B52" w14:textId="77777777" w:rsidR="00706CEF" w:rsidRPr="00E35D2B" w:rsidRDefault="00E507EA" w:rsidP="00E507EA">
      <w:pPr>
        <w:tabs>
          <w:tab w:val="right" w:pos="0"/>
        </w:tabs>
        <w:spacing w:line="240" w:lineRule="auto"/>
        <w:ind w:leftChars="1" w:left="2" w:firstLineChars="252" w:firstLine="706"/>
        <w:jc w:val="both"/>
        <w:rPr>
          <w:sz w:val="28"/>
          <w:szCs w:val="28"/>
          <w:lang w:val="uk-UA"/>
        </w:rPr>
      </w:pPr>
      <w:r w:rsidRPr="00E35D2B">
        <w:rPr>
          <w:sz w:val="28"/>
          <w:szCs w:val="28"/>
          <w:lang w:val="uk-UA"/>
        </w:rPr>
        <w:t xml:space="preserve">Освітня компонента </w:t>
      </w:r>
      <w:r w:rsidR="005E22FE" w:rsidRPr="00E35D2B">
        <w:rPr>
          <w:sz w:val="28"/>
          <w:szCs w:val="28"/>
          <w:lang w:val="uk-UA"/>
        </w:rPr>
        <w:t>«</w:t>
      </w:r>
      <w:r w:rsidRPr="00E35D2B">
        <w:rPr>
          <w:sz w:val="28"/>
          <w:szCs w:val="28"/>
          <w:lang w:val="uk-UA"/>
        </w:rPr>
        <w:t>Геологія з основами геоморфології</w:t>
      </w:r>
      <w:r w:rsidR="005E22FE" w:rsidRPr="00E35D2B">
        <w:rPr>
          <w:sz w:val="28"/>
          <w:szCs w:val="28"/>
          <w:lang w:val="uk-UA"/>
        </w:rPr>
        <w:t>»</w:t>
      </w:r>
      <w:r w:rsidRPr="00E35D2B">
        <w:rPr>
          <w:sz w:val="28"/>
          <w:szCs w:val="28"/>
          <w:lang w:val="uk-UA"/>
        </w:rPr>
        <w:t xml:space="preserve"> базується на знаннях з фізики, географії, вищої математики, хімії, ландшафтної екології, біогеохімії, ґрунтознавства тощо. Ефективне засвоєння навчального курсу формується на знанні понятійно-термінологічного апарату, основи якого закладені в освітній компоненті </w:t>
      </w:r>
      <w:r w:rsidR="005E22FE" w:rsidRPr="00E35D2B">
        <w:rPr>
          <w:sz w:val="28"/>
          <w:szCs w:val="28"/>
          <w:lang w:val="uk-UA"/>
        </w:rPr>
        <w:t>«</w:t>
      </w:r>
      <w:r w:rsidRPr="00E35D2B">
        <w:rPr>
          <w:sz w:val="28"/>
          <w:szCs w:val="28"/>
          <w:lang w:val="uk-UA"/>
        </w:rPr>
        <w:t>Загальна екологія та неоекологія</w:t>
      </w:r>
      <w:r w:rsidR="005E22FE" w:rsidRPr="00E35D2B">
        <w:rPr>
          <w:sz w:val="28"/>
          <w:szCs w:val="28"/>
          <w:lang w:val="uk-UA"/>
        </w:rPr>
        <w:t>»</w:t>
      </w:r>
      <w:r w:rsidRPr="00E35D2B">
        <w:rPr>
          <w:sz w:val="28"/>
          <w:szCs w:val="28"/>
          <w:lang w:val="uk-UA"/>
        </w:rPr>
        <w:t xml:space="preserve"> та інших фахових навчальних курсів циклу підготовки здобувачів першого, бакалаврського ступеня вищої освіти.</w:t>
      </w:r>
      <w:r w:rsidRPr="00E35D2B">
        <w:rPr>
          <w:sz w:val="28"/>
          <w:szCs w:val="28"/>
          <w:lang w:val="uk-UA"/>
        </w:rPr>
        <w:tab/>
      </w:r>
    </w:p>
    <w:p w14:paraId="197CB48A" w14:textId="77777777" w:rsidR="00E507EA" w:rsidRPr="00E35D2B" w:rsidRDefault="00E507EA" w:rsidP="00E507EA">
      <w:pPr>
        <w:tabs>
          <w:tab w:val="left" w:pos="709"/>
        </w:tabs>
        <w:spacing w:line="240" w:lineRule="auto"/>
        <w:ind w:leftChars="1" w:left="2" w:firstLineChars="252" w:firstLine="706"/>
        <w:jc w:val="both"/>
        <w:rPr>
          <w:sz w:val="28"/>
          <w:szCs w:val="28"/>
          <w:lang w:val="uk-UA"/>
        </w:rPr>
      </w:pPr>
      <w:r w:rsidRPr="00E35D2B">
        <w:rPr>
          <w:sz w:val="28"/>
          <w:szCs w:val="28"/>
          <w:lang w:val="uk-UA"/>
        </w:rPr>
        <w:tab/>
      </w:r>
      <w:r w:rsidRPr="00E35D2B">
        <w:rPr>
          <w:sz w:val="28"/>
          <w:szCs w:val="28"/>
          <w:lang w:val="uk-UA"/>
        </w:rPr>
        <w:tab/>
        <w:t xml:space="preserve">Знання з освітньої компоненти </w:t>
      </w:r>
      <w:r w:rsidR="005E22FE" w:rsidRPr="00E35D2B">
        <w:rPr>
          <w:sz w:val="28"/>
          <w:szCs w:val="28"/>
          <w:lang w:val="uk-UA"/>
        </w:rPr>
        <w:t>«</w:t>
      </w:r>
      <w:r w:rsidRPr="00E35D2B">
        <w:rPr>
          <w:sz w:val="28"/>
          <w:szCs w:val="28"/>
          <w:lang w:val="uk-UA"/>
        </w:rPr>
        <w:t>Геологія з основами геоморфології</w:t>
      </w:r>
      <w:r w:rsidR="005E22FE" w:rsidRPr="00E35D2B">
        <w:rPr>
          <w:sz w:val="28"/>
          <w:szCs w:val="28"/>
          <w:lang w:val="uk-UA"/>
        </w:rPr>
        <w:t>»</w:t>
      </w:r>
      <w:r w:rsidRPr="00E35D2B">
        <w:rPr>
          <w:sz w:val="28"/>
          <w:szCs w:val="28"/>
          <w:lang w:val="uk-UA"/>
        </w:rPr>
        <w:t xml:space="preserve"> необхідні при вивченні таких освітніх </w:t>
      </w:r>
      <w:r w:rsidRPr="00C50C22">
        <w:rPr>
          <w:sz w:val="28"/>
          <w:szCs w:val="28"/>
          <w:lang w:val="uk-UA"/>
        </w:rPr>
        <w:t>компонент</w:t>
      </w:r>
      <w:r w:rsidR="00C50C22" w:rsidRPr="00C50C22">
        <w:rPr>
          <w:sz w:val="28"/>
          <w:szCs w:val="28"/>
          <w:lang w:val="uk-UA"/>
        </w:rPr>
        <w:t>,</w:t>
      </w:r>
      <w:r w:rsidRPr="00C50C22">
        <w:rPr>
          <w:sz w:val="28"/>
          <w:szCs w:val="28"/>
          <w:lang w:val="uk-UA"/>
        </w:rPr>
        <w:t xml:space="preserve"> як </w:t>
      </w:r>
      <w:r w:rsidR="005E22FE" w:rsidRPr="00C50C22">
        <w:rPr>
          <w:sz w:val="28"/>
          <w:szCs w:val="28"/>
          <w:lang w:val="uk-UA"/>
        </w:rPr>
        <w:t>«</w:t>
      </w:r>
      <w:r w:rsidRPr="00C50C22">
        <w:rPr>
          <w:sz w:val="28"/>
          <w:szCs w:val="28"/>
          <w:lang w:val="uk-UA"/>
        </w:rPr>
        <w:t>Моніторинг</w:t>
      </w:r>
      <w:r w:rsidRPr="00E35D2B">
        <w:rPr>
          <w:sz w:val="28"/>
          <w:szCs w:val="28"/>
          <w:lang w:val="uk-UA"/>
        </w:rPr>
        <w:t xml:space="preserve"> довкілля</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Техноекологія</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Моделювання і прогнозування стану довкілля</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Нормування антропогенного навантаження на природне середовище</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Урбоекологія</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Водопостачання та поліпшення якості води</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Метеорологія та кліматологія</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Математичні методи в екології</w:t>
      </w:r>
      <w:r w:rsidR="005E22FE" w:rsidRPr="00E35D2B">
        <w:rPr>
          <w:sz w:val="28"/>
          <w:szCs w:val="28"/>
          <w:lang w:val="uk-UA"/>
        </w:rPr>
        <w:t>»</w:t>
      </w:r>
      <w:r w:rsidRPr="00E35D2B">
        <w:rPr>
          <w:sz w:val="28"/>
          <w:szCs w:val="28"/>
          <w:lang w:val="uk-UA"/>
        </w:rPr>
        <w:t xml:space="preserve">, </w:t>
      </w:r>
      <w:r w:rsidR="005E22FE" w:rsidRPr="00E35D2B">
        <w:rPr>
          <w:sz w:val="28"/>
          <w:szCs w:val="28"/>
          <w:lang w:val="uk-UA"/>
        </w:rPr>
        <w:t>«</w:t>
      </w:r>
      <w:r w:rsidRPr="00E35D2B">
        <w:rPr>
          <w:sz w:val="28"/>
          <w:szCs w:val="28"/>
          <w:lang w:val="uk-UA"/>
        </w:rPr>
        <w:t>Біологія</w:t>
      </w:r>
      <w:r w:rsidR="005E22FE" w:rsidRPr="00E35D2B">
        <w:rPr>
          <w:sz w:val="28"/>
          <w:szCs w:val="28"/>
          <w:lang w:val="uk-UA"/>
        </w:rPr>
        <w:t>»</w:t>
      </w:r>
      <w:r w:rsidRPr="00E35D2B">
        <w:rPr>
          <w:sz w:val="28"/>
          <w:szCs w:val="28"/>
          <w:lang w:val="uk-UA"/>
        </w:rPr>
        <w:t>.</w:t>
      </w:r>
    </w:p>
    <w:p w14:paraId="6026CD66" w14:textId="77777777" w:rsidR="00706CEF" w:rsidRPr="00E35D2B" w:rsidRDefault="00E507EA" w:rsidP="00E507EA">
      <w:pPr>
        <w:tabs>
          <w:tab w:val="left" w:pos="709"/>
        </w:tabs>
        <w:spacing w:line="240" w:lineRule="auto"/>
        <w:ind w:leftChars="1" w:left="2" w:firstLineChars="252" w:firstLine="708"/>
        <w:jc w:val="both"/>
        <w:rPr>
          <w:sz w:val="28"/>
          <w:szCs w:val="28"/>
          <w:lang w:val="uk-UA"/>
        </w:rPr>
      </w:pPr>
      <w:r w:rsidRPr="00E35D2B">
        <w:rPr>
          <w:b/>
          <w:sz w:val="28"/>
          <w:szCs w:val="28"/>
          <w:lang w:val="uk-UA"/>
        </w:rPr>
        <w:t xml:space="preserve">Метою </w:t>
      </w:r>
      <w:r w:rsidRPr="00E35D2B">
        <w:rPr>
          <w:sz w:val="28"/>
          <w:szCs w:val="28"/>
          <w:lang w:val="uk-UA"/>
        </w:rPr>
        <w:t xml:space="preserve">освітньої компоненти </w:t>
      </w:r>
      <w:r w:rsidR="005E22FE" w:rsidRPr="00E35D2B">
        <w:rPr>
          <w:sz w:val="28"/>
          <w:szCs w:val="28"/>
          <w:lang w:val="uk-UA"/>
        </w:rPr>
        <w:t>«</w:t>
      </w:r>
      <w:r w:rsidRPr="00E35D2B">
        <w:rPr>
          <w:sz w:val="28"/>
          <w:szCs w:val="28"/>
          <w:lang w:val="uk-UA"/>
        </w:rPr>
        <w:t>Геологія з основами геоморфології</w:t>
      </w:r>
      <w:r w:rsidR="005E22FE" w:rsidRPr="00E35D2B">
        <w:rPr>
          <w:sz w:val="28"/>
          <w:szCs w:val="28"/>
          <w:lang w:val="uk-UA"/>
        </w:rPr>
        <w:t>»</w:t>
      </w:r>
      <w:r w:rsidRPr="00E35D2B">
        <w:rPr>
          <w:sz w:val="28"/>
          <w:szCs w:val="28"/>
          <w:lang w:val="uk-UA"/>
        </w:rPr>
        <w:t xml:space="preserve"> є опанування здобувачами ступеня вищої освіти бакалавр теоретичних знань сучасної геологічної науки, а також набуття практичних навичок з визначення мінералів, гірських порід, умов їх утворення, залягання та поширення залежно від будови земної кори.</w:t>
      </w:r>
    </w:p>
    <w:p w14:paraId="4BA2B5E5" w14:textId="77777777" w:rsidR="00706CEF" w:rsidRPr="00E35D2B" w:rsidRDefault="00E507EA" w:rsidP="00E507EA">
      <w:pPr>
        <w:tabs>
          <w:tab w:val="right" w:pos="705"/>
          <w:tab w:val="left" w:pos="1125"/>
        </w:tabs>
        <w:spacing w:line="240" w:lineRule="auto"/>
        <w:ind w:leftChars="1" w:left="2" w:firstLineChars="252" w:firstLine="706"/>
        <w:jc w:val="both"/>
        <w:rPr>
          <w:sz w:val="28"/>
          <w:szCs w:val="28"/>
          <w:lang w:val="uk-UA"/>
        </w:rPr>
      </w:pPr>
      <w:r w:rsidRPr="00E35D2B">
        <w:rPr>
          <w:sz w:val="28"/>
          <w:szCs w:val="28"/>
          <w:lang w:val="uk-UA"/>
        </w:rPr>
        <w:t xml:space="preserve">Основними </w:t>
      </w:r>
      <w:r w:rsidRPr="00E35D2B">
        <w:rPr>
          <w:b/>
          <w:sz w:val="28"/>
          <w:szCs w:val="28"/>
          <w:lang w:val="uk-UA"/>
        </w:rPr>
        <w:t xml:space="preserve">завданнями </w:t>
      </w:r>
      <w:r w:rsidRPr="00E35D2B">
        <w:rPr>
          <w:sz w:val="28"/>
          <w:szCs w:val="28"/>
          <w:lang w:val="uk-UA"/>
        </w:rPr>
        <w:t xml:space="preserve">освітньої компоненти </w:t>
      </w:r>
      <w:r w:rsidR="005E22FE" w:rsidRPr="00E35D2B">
        <w:rPr>
          <w:sz w:val="28"/>
          <w:szCs w:val="28"/>
          <w:lang w:val="uk-UA"/>
        </w:rPr>
        <w:t>«</w:t>
      </w:r>
      <w:r w:rsidRPr="00E35D2B">
        <w:rPr>
          <w:sz w:val="28"/>
          <w:szCs w:val="28"/>
          <w:lang w:val="uk-UA"/>
        </w:rPr>
        <w:t>Геологія з основами геоморфології</w:t>
      </w:r>
      <w:r w:rsidR="005E22FE" w:rsidRPr="00E35D2B">
        <w:rPr>
          <w:sz w:val="28"/>
          <w:szCs w:val="28"/>
          <w:lang w:val="uk-UA"/>
        </w:rPr>
        <w:t>»</w:t>
      </w:r>
      <w:r w:rsidRPr="00E35D2B">
        <w:rPr>
          <w:sz w:val="28"/>
          <w:szCs w:val="28"/>
          <w:lang w:val="uk-UA"/>
        </w:rPr>
        <w:t xml:space="preserve"> є: </w:t>
      </w:r>
    </w:p>
    <w:p w14:paraId="3C28E4FD" w14:textId="77777777" w:rsidR="005E22FE"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 xml:space="preserve">вивчити основні поняття та визначення геологічних процесів їх проявів і основних форм та елементів рельєфу; </w:t>
      </w:r>
    </w:p>
    <w:p w14:paraId="07E58CBD" w14:textId="77777777" w:rsidR="005E22FE"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 xml:space="preserve">знати класифікацію геологічних процесів та основних форм та елементів рельєфу; </w:t>
      </w:r>
    </w:p>
    <w:p w14:paraId="0C54E570"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 xml:space="preserve">з’ясувати основні характеристики природних геологічних тіл – мінералів та гірських порід; </w:t>
      </w:r>
    </w:p>
    <w:p w14:paraId="2FF2A4B3"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визначати основні геологічні структурні елементи.</w:t>
      </w:r>
    </w:p>
    <w:p w14:paraId="0AA5248C" w14:textId="77777777" w:rsidR="00706CEF" w:rsidRPr="00E35D2B" w:rsidRDefault="00E507EA" w:rsidP="00252DC8">
      <w:pPr>
        <w:tabs>
          <w:tab w:val="left" w:pos="709"/>
          <w:tab w:val="left" w:pos="993"/>
        </w:tabs>
        <w:spacing w:line="240" w:lineRule="auto"/>
        <w:ind w:leftChars="1" w:left="2" w:firstLineChars="252" w:firstLine="706"/>
        <w:jc w:val="both"/>
        <w:rPr>
          <w:sz w:val="28"/>
          <w:szCs w:val="28"/>
          <w:lang w:val="uk-UA"/>
        </w:rPr>
      </w:pPr>
      <w:r w:rsidRPr="00E35D2B">
        <w:rPr>
          <w:sz w:val="28"/>
          <w:szCs w:val="28"/>
          <w:lang w:val="uk-UA"/>
        </w:rPr>
        <w:lastRenderedPageBreak/>
        <w:t>У результаті вивчення освітньої компоненти здобувач освіти повинен набути таких результатів навчання (знання, уміння тощо) та компетентностей:</w:t>
      </w:r>
    </w:p>
    <w:p w14:paraId="7C77C734"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Знання та розуміння предметної області та професійної діяльності.</w:t>
      </w:r>
    </w:p>
    <w:p w14:paraId="1A220683"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Навички використання інформаційних і комунікаційних технологій.</w:t>
      </w:r>
    </w:p>
    <w:p w14:paraId="2660835E"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Знання та розуміння теоретичних основ екології, охорони довкілля та збалансованого природокористування.</w:t>
      </w:r>
    </w:p>
    <w:p w14:paraId="5F9C7454"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Здатність до критичного осмислення основних теорій, методів та принципів природничих наук.</w:t>
      </w:r>
    </w:p>
    <w:p w14:paraId="1027A9CA"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Здатність</w:t>
      </w:r>
      <w:r w:rsidRPr="00E35D2B">
        <w:rPr>
          <w:sz w:val="28"/>
          <w:szCs w:val="28"/>
          <w:lang w:val="uk-UA"/>
        </w:rPr>
        <w:tab/>
        <w:t>проведення</w:t>
      </w:r>
      <w:r w:rsidRPr="00E35D2B">
        <w:rPr>
          <w:sz w:val="28"/>
          <w:szCs w:val="28"/>
          <w:lang w:val="uk-UA"/>
        </w:rPr>
        <w:tab/>
        <w:t>досліджень</w:t>
      </w:r>
      <w:r w:rsidRPr="00E35D2B">
        <w:rPr>
          <w:sz w:val="28"/>
          <w:szCs w:val="28"/>
          <w:lang w:val="uk-UA"/>
        </w:rPr>
        <w:tab/>
        <w:t>на відповідному рівні.</w:t>
      </w:r>
    </w:p>
    <w:p w14:paraId="5CA953BE"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Здатність</w:t>
      </w:r>
      <w:r w:rsidRPr="00E35D2B">
        <w:rPr>
          <w:sz w:val="28"/>
          <w:szCs w:val="28"/>
          <w:lang w:val="uk-UA"/>
        </w:rPr>
        <w:tab/>
        <w:t>оцінювати</w:t>
      </w:r>
      <w:r w:rsidRPr="00E35D2B">
        <w:rPr>
          <w:sz w:val="28"/>
          <w:szCs w:val="28"/>
          <w:lang w:val="uk-UA"/>
        </w:rPr>
        <w:tab/>
        <w:t>та</w:t>
      </w:r>
      <w:r w:rsidRPr="00E35D2B">
        <w:rPr>
          <w:sz w:val="28"/>
          <w:szCs w:val="28"/>
          <w:lang w:val="uk-UA"/>
        </w:rPr>
        <w:tab/>
        <w:t>забезпечувати якість виконуваних робіт.</w:t>
      </w:r>
    </w:p>
    <w:p w14:paraId="66FE840D"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Здатність застосовувати базові знання механізмів функціонування і стійкості ландшафтних систем для обґрунтування теоретичних засад геоекологічного прогнозування та проведення геоекологічного моніторингу в Запорізькому регіоні.</w:t>
      </w:r>
    </w:p>
    <w:p w14:paraId="4D1CD35E"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Здатність, використовуючи лабораторне обладнання, оцінювати санітарно-екологічний стан і якість атмосферного повітря, ґрунту, природних вод.</w:t>
      </w:r>
    </w:p>
    <w:p w14:paraId="65E5A586"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Підвищувати професійний рівень шляхом продовження освіти та самоосвіти.</w:t>
      </w:r>
    </w:p>
    <w:p w14:paraId="360BE07E"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Уміти обирати оптимальні методи та інструментальні</w:t>
      </w:r>
      <w:r w:rsidR="00252DC8" w:rsidRPr="00E35D2B">
        <w:rPr>
          <w:sz w:val="28"/>
          <w:szCs w:val="28"/>
          <w:lang w:val="uk-UA"/>
        </w:rPr>
        <w:t xml:space="preserve"> </w:t>
      </w:r>
      <w:r w:rsidRPr="00E35D2B">
        <w:rPr>
          <w:sz w:val="28"/>
          <w:szCs w:val="28"/>
          <w:lang w:val="uk-UA"/>
        </w:rPr>
        <w:t>засоби</w:t>
      </w:r>
      <w:r w:rsidR="00252DC8" w:rsidRPr="00E35D2B">
        <w:rPr>
          <w:sz w:val="28"/>
          <w:szCs w:val="28"/>
          <w:lang w:val="uk-UA"/>
        </w:rPr>
        <w:t xml:space="preserve"> </w:t>
      </w:r>
      <w:r w:rsidRPr="00E35D2B">
        <w:rPr>
          <w:sz w:val="28"/>
          <w:szCs w:val="28"/>
          <w:lang w:val="uk-UA"/>
        </w:rPr>
        <w:t>для</w:t>
      </w:r>
      <w:r w:rsidR="00252DC8" w:rsidRPr="00E35D2B">
        <w:rPr>
          <w:sz w:val="28"/>
          <w:szCs w:val="28"/>
          <w:lang w:val="uk-UA"/>
        </w:rPr>
        <w:t xml:space="preserve"> </w:t>
      </w:r>
      <w:r w:rsidRPr="00E35D2B">
        <w:rPr>
          <w:sz w:val="28"/>
          <w:szCs w:val="28"/>
          <w:lang w:val="uk-UA"/>
        </w:rPr>
        <w:t>проведення</w:t>
      </w:r>
      <w:r w:rsidR="00252DC8" w:rsidRPr="00E35D2B">
        <w:rPr>
          <w:sz w:val="28"/>
          <w:szCs w:val="28"/>
          <w:lang w:val="uk-UA"/>
        </w:rPr>
        <w:t xml:space="preserve"> </w:t>
      </w:r>
      <w:r w:rsidRPr="00E35D2B">
        <w:rPr>
          <w:sz w:val="28"/>
          <w:szCs w:val="28"/>
          <w:lang w:val="uk-UA"/>
        </w:rPr>
        <w:t>досліджень, збору та обробки даних.</w:t>
      </w:r>
    </w:p>
    <w:p w14:paraId="00B02150"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Уміти застосовувати програмні засоби, ГІС-технології та ресурси Інтернету для інформаційного забезпечення екологічних досліджень.</w:t>
      </w:r>
    </w:p>
    <w:p w14:paraId="7FFA9DE0"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Розуміти</w:t>
      </w:r>
      <w:r w:rsidR="00252DC8" w:rsidRPr="00E35D2B">
        <w:rPr>
          <w:sz w:val="28"/>
          <w:szCs w:val="28"/>
          <w:lang w:val="uk-UA"/>
        </w:rPr>
        <w:t xml:space="preserve"> </w:t>
      </w:r>
      <w:r w:rsidRPr="00E35D2B">
        <w:rPr>
          <w:sz w:val="28"/>
          <w:szCs w:val="28"/>
          <w:lang w:val="uk-UA"/>
        </w:rPr>
        <w:t>основні</w:t>
      </w:r>
      <w:r w:rsidR="00252DC8" w:rsidRPr="00E35D2B">
        <w:rPr>
          <w:sz w:val="28"/>
          <w:szCs w:val="28"/>
          <w:lang w:val="uk-UA"/>
        </w:rPr>
        <w:t xml:space="preserve"> </w:t>
      </w:r>
      <w:r w:rsidRPr="00E35D2B">
        <w:rPr>
          <w:sz w:val="28"/>
          <w:szCs w:val="28"/>
          <w:lang w:val="uk-UA"/>
        </w:rPr>
        <w:t>екологічні закони, правила та принципи охорони довкілля та природокористування.</w:t>
      </w:r>
    </w:p>
    <w:p w14:paraId="4C8793D6" w14:textId="77777777" w:rsidR="00706CEF" w:rsidRPr="00E35D2B" w:rsidRDefault="00E507EA" w:rsidP="005E22FE">
      <w:pPr>
        <w:pStyle w:val="aff9"/>
        <w:numPr>
          <w:ilvl w:val="0"/>
          <w:numId w:val="29"/>
        </w:numPr>
        <w:tabs>
          <w:tab w:val="left" w:pos="709"/>
          <w:tab w:val="left" w:pos="993"/>
        </w:tabs>
        <w:spacing w:line="240" w:lineRule="auto"/>
        <w:ind w:leftChars="0" w:left="0" w:firstLineChars="0" w:firstLine="709"/>
        <w:jc w:val="both"/>
        <w:rPr>
          <w:sz w:val="28"/>
          <w:szCs w:val="28"/>
          <w:lang w:val="uk-UA"/>
        </w:rPr>
      </w:pPr>
      <w:r w:rsidRPr="00E35D2B">
        <w:rPr>
          <w:sz w:val="28"/>
          <w:szCs w:val="28"/>
          <w:lang w:val="uk-UA"/>
        </w:rPr>
        <w:t>Розуміти основні концепції, теоретичні та практичні проблеми в галузі природничих наук, що необхідні для аналізу і прийняття рішень у сфері екології, охорони довкілля та оптимального природокористування.</w:t>
      </w:r>
    </w:p>
    <w:p w14:paraId="083F48B2" w14:textId="77777777" w:rsidR="00706CEF" w:rsidRPr="00E35D2B" w:rsidRDefault="00E507EA" w:rsidP="00E507EA">
      <w:pPr>
        <w:shd w:val="clear" w:color="auto" w:fill="FFFFFF"/>
        <w:tabs>
          <w:tab w:val="right" w:pos="705"/>
          <w:tab w:val="left" w:pos="1125"/>
        </w:tabs>
        <w:spacing w:line="240" w:lineRule="auto"/>
        <w:ind w:leftChars="1" w:left="2" w:firstLineChars="252" w:firstLine="706"/>
        <w:jc w:val="both"/>
        <w:rPr>
          <w:sz w:val="28"/>
          <w:szCs w:val="28"/>
          <w:lang w:val="uk-UA"/>
        </w:rPr>
      </w:pPr>
      <w:r w:rsidRPr="00E35D2B">
        <w:rPr>
          <w:i/>
          <w:sz w:val="28"/>
          <w:szCs w:val="28"/>
          <w:lang w:val="uk-UA"/>
        </w:rPr>
        <w:t xml:space="preserve">Виконання лабораторних робіт в умовах дистанційного навчання. </w:t>
      </w:r>
      <w:r w:rsidRPr="00E35D2B">
        <w:rPr>
          <w:sz w:val="28"/>
          <w:szCs w:val="28"/>
          <w:lang w:val="uk-UA"/>
        </w:rPr>
        <w:t>В умовах дистанційного навчання проведення лабораторних робіт безпосередньо в лабораторії неможливо, а тому, для забезпечення якісного засвоєння знань, вмінь та навичок використовуються альтернативні підходи виконання робіт.</w:t>
      </w:r>
    </w:p>
    <w:p w14:paraId="3960CB4C" w14:textId="0FE9018C" w:rsidR="00706CEF" w:rsidRPr="00E35D2B" w:rsidRDefault="00E507EA" w:rsidP="007E2884">
      <w:pPr>
        <w:shd w:val="clear" w:color="auto" w:fill="FFFFFF"/>
        <w:tabs>
          <w:tab w:val="right" w:pos="705"/>
          <w:tab w:val="left" w:pos="1125"/>
        </w:tabs>
        <w:spacing w:line="240" w:lineRule="auto"/>
        <w:ind w:leftChars="1" w:left="2" w:firstLineChars="252" w:firstLine="706"/>
        <w:jc w:val="both"/>
        <w:rPr>
          <w:color w:val="000000"/>
          <w:sz w:val="28"/>
          <w:szCs w:val="28"/>
          <w:lang w:val="uk-UA"/>
        </w:rPr>
      </w:pPr>
      <w:r w:rsidRPr="00E35D2B">
        <w:rPr>
          <w:sz w:val="28"/>
          <w:szCs w:val="28"/>
          <w:lang w:val="uk-UA"/>
        </w:rPr>
        <w:t xml:space="preserve">Це: перегляд відеороликів виконання лабораторних робіт, як знятих самостійно в умовах аудиторії біологічного факультету ЗНУ, так і розміщених на різних доступних онлайн-сервісах (наприклад, YouTube). Викладач, під час проведення лабораторного заняття, якщо дозволяють безпекові умови, знаходиться в аудиторії, за допомогою платформи Zoom демонструє виконання лабораторної роботи у режимі реального часу. </w:t>
      </w:r>
      <w:r w:rsidRPr="003B79E0">
        <w:rPr>
          <w:sz w:val="28"/>
          <w:szCs w:val="28"/>
          <w:lang w:val="uk-UA"/>
        </w:rPr>
        <w:t xml:space="preserve">Переглядаючи відео </w:t>
      </w:r>
      <w:r w:rsidR="00C50C22" w:rsidRPr="003B79E0">
        <w:rPr>
          <w:sz w:val="28"/>
          <w:szCs w:val="28"/>
          <w:lang w:val="uk-UA"/>
        </w:rPr>
        <w:t xml:space="preserve">про хід </w:t>
      </w:r>
      <w:r w:rsidRPr="003B79E0">
        <w:rPr>
          <w:sz w:val="28"/>
          <w:szCs w:val="28"/>
          <w:lang w:val="uk-UA"/>
        </w:rPr>
        <w:t>виконання лабораторної роботи здобув</w:t>
      </w:r>
      <w:r w:rsidRPr="00E35D2B">
        <w:rPr>
          <w:sz w:val="28"/>
          <w:szCs w:val="28"/>
          <w:lang w:val="uk-UA"/>
        </w:rPr>
        <w:t>ачі освіти можуть набути досвід спостереження за явищами і процесами; сформувати знання про властивості мінералів та гірських порід; сформувати вміння виконувати вимірювання, спостереження, підрахунок, налаштовувати і керувати лабораторним обладнанням; робити розрахунки й характеризувати отримані результати досліду.</w:t>
      </w:r>
      <w:r w:rsidRPr="00E35D2B">
        <w:rPr>
          <w:sz w:val="28"/>
          <w:szCs w:val="28"/>
          <w:lang w:val="uk-UA"/>
        </w:rPr>
        <w:br w:type="page"/>
      </w:r>
    </w:p>
    <w:p w14:paraId="5163E5D2" w14:textId="77777777" w:rsidR="00706CEF" w:rsidRPr="00E35D2B" w:rsidRDefault="00E507EA" w:rsidP="00252DC8">
      <w:pPr>
        <w:widowControl w:val="0"/>
        <w:shd w:val="clear" w:color="auto" w:fill="FFFFFF"/>
        <w:spacing w:line="240" w:lineRule="auto"/>
        <w:ind w:leftChars="1" w:left="2" w:firstLineChars="251" w:firstLine="706"/>
        <w:jc w:val="center"/>
        <w:rPr>
          <w:b/>
          <w:sz w:val="28"/>
          <w:szCs w:val="28"/>
          <w:lang w:val="uk-UA"/>
        </w:rPr>
      </w:pPr>
      <w:r w:rsidRPr="00E35D2B">
        <w:rPr>
          <w:b/>
          <w:sz w:val="28"/>
          <w:szCs w:val="28"/>
          <w:lang w:val="uk-UA"/>
        </w:rPr>
        <w:lastRenderedPageBreak/>
        <w:t>ЗМІСТ ЛАБОРАТОРНИХ ЗАНЯТЬ</w:t>
      </w:r>
    </w:p>
    <w:p w14:paraId="00748083" w14:textId="77777777" w:rsidR="00706CEF" w:rsidRPr="00E35D2B" w:rsidRDefault="00706CEF" w:rsidP="00252DC8">
      <w:pPr>
        <w:widowControl w:val="0"/>
        <w:pBdr>
          <w:top w:val="nil"/>
          <w:left w:val="nil"/>
          <w:bottom w:val="nil"/>
          <w:right w:val="nil"/>
          <w:between w:val="nil"/>
        </w:pBdr>
        <w:shd w:val="clear" w:color="auto" w:fill="FFFFFF"/>
        <w:spacing w:line="240" w:lineRule="auto"/>
        <w:ind w:leftChars="1" w:left="2" w:right="365" w:firstLineChars="251" w:firstLine="706"/>
        <w:jc w:val="center"/>
        <w:rPr>
          <w:b/>
          <w:sz w:val="28"/>
          <w:szCs w:val="28"/>
          <w:lang w:val="uk-UA"/>
        </w:rPr>
      </w:pPr>
    </w:p>
    <w:p w14:paraId="1072BF31" w14:textId="77777777" w:rsidR="00706CEF" w:rsidRPr="00E35D2B" w:rsidRDefault="00E507EA" w:rsidP="00252DC8">
      <w:pPr>
        <w:widowControl w:val="0"/>
        <w:pBdr>
          <w:top w:val="nil"/>
          <w:left w:val="nil"/>
          <w:bottom w:val="nil"/>
          <w:right w:val="nil"/>
          <w:between w:val="nil"/>
        </w:pBdr>
        <w:shd w:val="clear" w:color="auto" w:fill="FFFFFF"/>
        <w:spacing w:line="240" w:lineRule="auto"/>
        <w:ind w:leftChars="1" w:left="2" w:right="365" w:firstLineChars="251" w:firstLine="706"/>
        <w:jc w:val="center"/>
        <w:rPr>
          <w:b/>
          <w:color w:val="000000"/>
          <w:sz w:val="28"/>
          <w:szCs w:val="28"/>
          <w:lang w:val="uk-UA"/>
        </w:rPr>
      </w:pPr>
      <w:r w:rsidRPr="00E35D2B">
        <w:rPr>
          <w:b/>
          <w:color w:val="000000"/>
          <w:sz w:val="28"/>
          <w:szCs w:val="28"/>
          <w:lang w:val="uk-UA"/>
        </w:rPr>
        <w:t>ТЕМА 1</w:t>
      </w:r>
      <w:r w:rsidRPr="00E35D2B">
        <w:rPr>
          <w:b/>
          <w:sz w:val="28"/>
          <w:szCs w:val="28"/>
          <w:lang w:val="uk-UA"/>
        </w:rPr>
        <w:t>.</w:t>
      </w:r>
      <w:r w:rsidRPr="00E35D2B">
        <w:rPr>
          <w:b/>
          <w:color w:val="000000"/>
          <w:sz w:val="28"/>
          <w:szCs w:val="28"/>
          <w:lang w:val="uk-UA"/>
        </w:rPr>
        <w:t xml:space="preserve"> ФІЗИЧНІ ВЛАСТИВОСТІ МІНЕРАЛІВ, ВИГЛЯД КРИСТАЛІВ, МОРФОЛОГІЯ АГРЕГАТІВ</w:t>
      </w:r>
    </w:p>
    <w:p w14:paraId="1D1D649D" w14:textId="77777777" w:rsidR="00706CEF" w:rsidRPr="00E35D2B" w:rsidRDefault="00706CEF" w:rsidP="00252DC8">
      <w:pPr>
        <w:widowControl w:val="0"/>
        <w:pBdr>
          <w:top w:val="nil"/>
          <w:left w:val="nil"/>
          <w:bottom w:val="nil"/>
          <w:right w:val="nil"/>
          <w:between w:val="nil"/>
        </w:pBdr>
        <w:shd w:val="clear" w:color="auto" w:fill="FFFFFF"/>
        <w:spacing w:line="240" w:lineRule="auto"/>
        <w:ind w:leftChars="1" w:left="2" w:right="365" w:firstLineChars="251" w:firstLine="706"/>
        <w:jc w:val="center"/>
        <w:rPr>
          <w:b/>
          <w:color w:val="000000"/>
          <w:sz w:val="28"/>
          <w:szCs w:val="28"/>
          <w:lang w:val="uk-UA"/>
        </w:rPr>
      </w:pPr>
    </w:p>
    <w:p w14:paraId="0BA9A7A7" w14:textId="77777777" w:rsidR="00706CEF" w:rsidRPr="00E35D2B" w:rsidRDefault="00E507EA" w:rsidP="00F170D2">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 фізичні властивості мінералів, кристалів та агрегатів.</w:t>
      </w:r>
    </w:p>
    <w:p w14:paraId="06916DE0" w14:textId="77777777" w:rsidR="00706CEF" w:rsidRPr="00E35D2B" w:rsidRDefault="00E507EA" w:rsidP="00F170D2">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мінералів,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w:t>
      </w:r>
    </w:p>
    <w:p w14:paraId="1430EF0D" w14:textId="77777777" w:rsidR="00706CEF" w:rsidRPr="00E35D2B" w:rsidRDefault="00706CEF" w:rsidP="00252DC8">
      <w:pPr>
        <w:widowControl w:val="0"/>
        <w:pBdr>
          <w:top w:val="nil"/>
          <w:left w:val="nil"/>
          <w:bottom w:val="nil"/>
          <w:right w:val="nil"/>
          <w:between w:val="nil"/>
        </w:pBdr>
        <w:shd w:val="clear" w:color="auto" w:fill="FFFFFF"/>
        <w:spacing w:line="240" w:lineRule="auto"/>
        <w:ind w:leftChars="1" w:left="2" w:right="365" w:firstLineChars="251" w:firstLine="703"/>
        <w:jc w:val="both"/>
        <w:rPr>
          <w:color w:val="000000"/>
          <w:sz w:val="28"/>
          <w:szCs w:val="28"/>
          <w:lang w:val="uk-UA"/>
        </w:rPr>
      </w:pPr>
    </w:p>
    <w:p w14:paraId="344F7830" w14:textId="77777777" w:rsidR="00833806" w:rsidRPr="00E35D2B" w:rsidRDefault="00833806" w:rsidP="00833806">
      <w:pPr>
        <w:spacing w:line="240" w:lineRule="auto"/>
        <w:ind w:left="3" w:hanging="5"/>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67C29CF1" w14:textId="77777777" w:rsidR="00706CEF" w:rsidRPr="00E35D2B" w:rsidRDefault="00E507EA" w:rsidP="00252DC8">
      <w:pPr>
        <w:widowControl w:val="0"/>
        <w:pBdr>
          <w:top w:val="nil"/>
          <w:left w:val="nil"/>
          <w:bottom w:val="nil"/>
          <w:right w:val="nil"/>
          <w:between w:val="nil"/>
        </w:pBdr>
        <w:shd w:val="clear" w:color="auto" w:fill="FFFFFF"/>
        <w:spacing w:line="240" w:lineRule="auto"/>
        <w:ind w:leftChars="1" w:left="2" w:right="34" w:firstLineChars="251" w:firstLine="706"/>
        <w:jc w:val="both"/>
        <w:rPr>
          <w:color w:val="000000"/>
          <w:sz w:val="28"/>
          <w:szCs w:val="28"/>
          <w:lang w:val="uk-UA"/>
        </w:rPr>
      </w:pPr>
      <w:r w:rsidRPr="00E35D2B">
        <w:rPr>
          <w:b/>
          <w:color w:val="000000"/>
          <w:sz w:val="28"/>
          <w:szCs w:val="28"/>
          <w:lang w:val="uk-UA"/>
        </w:rPr>
        <w:t>Мінерали –</w:t>
      </w:r>
      <w:r w:rsidRPr="00E35D2B">
        <w:rPr>
          <w:color w:val="000000"/>
          <w:sz w:val="28"/>
          <w:szCs w:val="28"/>
          <w:lang w:val="uk-UA"/>
        </w:rPr>
        <w:t xml:space="preserve"> природні хімічні сполуки або окремі елементи, що виникають у результаті фізико-хімічних процесів у надрах Землі або на її поверхні.</w:t>
      </w:r>
    </w:p>
    <w:p w14:paraId="300BC765" w14:textId="77777777" w:rsidR="00706CEF" w:rsidRPr="00E35D2B" w:rsidRDefault="00E507EA" w:rsidP="00252DC8">
      <w:pPr>
        <w:widowControl w:val="0"/>
        <w:pBdr>
          <w:top w:val="nil"/>
          <w:left w:val="nil"/>
          <w:bottom w:val="nil"/>
          <w:right w:val="nil"/>
          <w:between w:val="nil"/>
        </w:pBdr>
        <w:shd w:val="clear" w:color="auto" w:fill="FFFFFF"/>
        <w:spacing w:line="240" w:lineRule="auto"/>
        <w:ind w:leftChars="1" w:left="2" w:right="24" w:firstLineChars="251" w:firstLine="703"/>
        <w:jc w:val="both"/>
        <w:rPr>
          <w:color w:val="000000"/>
          <w:sz w:val="28"/>
          <w:szCs w:val="28"/>
          <w:lang w:val="uk-UA"/>
        </w:rPr>
      </w:pPr>
      <w:r w:rsidRPr="00E35D2B">
        <w:rPr>
          <w:color w:val="000000"/>
          <w:sz w:val="28"/>
          <w:szCs w:val="28"/>
          <w:lang w:val="uk-UA"/>
        </w:rPr>
        <w:t xml:space="preserve">Мінерали є складовими частинками гірських порід та руд. Більшість мінералів – тверді кристалічні тіла, що </w:t>
      </w:r>
      <w:r w:rsidRPr="00E35D2B">
        <w:rPr>
          <w:sz w:val="28"/>
          <w:szCs w:val="28"/>
          <w:lang w:val="uk-UA"/>
        </w:rPr>
        <w:t>розрізняються</w:t>
      </w:r>
      <w:r w:rsidRPr="00E35D2B">
        <w:rPr>
          <w:color w:val="000000"/>
          <w:sz w:val="28"/>
          <w:szCs w:val="28"/>
          <w:lang w:val="uk-UA"/>
        </w:rPr>
        <w:t xml:space="preserve"> за хімічним складом, фізичними властивостями та внутрішньою будовою.</w:t>
      </w:r>
    </w:p>
    <w:p w14:paraId="4EED36D2" w14:textId="77777777" w:rsidR="00706CEF" w:rsidRPr="00E35D2B" w:rsidRDefault="00E507EA" w:rsidP="00252DC8">
      <w:pPr>
        <w:pBdr>
          <w:top w:val="nil"/>
          <w:left w:val="nil"/>
          <w:bottom w:val="nil"/>
          <w:right w:val="nil"/>
          <w:between w:val="nil"/>
        </w:pBdr>
        <w:shd w:val="clear" w:color="auto" w:fill="FFFFFF"/>
        <w:spacing w:line="240" w:lineRule="auto"/>
        <w:ind w:leftChars="1" w:left="2" w:right="10" w:firstLineChars="251" w:firstLine="703"/>
        <w:jc w:val="both"/>
        <w:rPr>
          <w:color w:val="000000"/>
          <w:sz w:val="28"/>
          <w:szCs w:val="28"/>
          <w:lang w:val="uk-UA"/>
        </w:rPr>
      </w:pPr>
      <w:r w:rsidRPr="00E35D2B">
        <w:rPr>
          <w:color w:val="000000"/>
          <w:sz w:val="28"/>
          <w:szCs w:val="28"/>
          <w:lang w:val="uk-UA"/>
        </w:rPr>
        <w:t xml:space="preserve">Сучасна класифікація ґрунтується на кристалохімічних ознаках. У спрощеному вигляді у ній виділяються: самородні елементи, сульфіди, оксиди та гідроксиди, галоїди, карбонати, сульфати, фосфати, силікати. Найбільш розповсюдженими в природі є силікати – 34 % загальної кількості мінералів. Частка оксидів та гідрооксидів – 25 %, сульфідів – 20 %. Для визначення мінералів існують </w:t>
      </w:r>
      <w:r w:rsidRPr="00E35D2B">
        <w:rPr>
          <w:sz w:val="28"/>
          <w:szCs w:val="28"/>
          <w:lang w:val="uk-UA"/>
        </w:rPr>
        <w:t>чисельні</w:t>
      </w:r>
      <w:r w:rsidRPr="00E35D2B">
        <w:rPr>
          <w:color w:val="000000"/>
          <w:sz w:val="28"/>
          <w:szCs w:val="28"/>
          <w:lang w:val="uk-UA"/>
        </w:rPr>
        <w:t xml:space="preserve"> методи (рентгеноструктурний, хімічний, кристалооптичний, електронно-мікроскопічний та ін.).</w:t>
      </w:r>
    </w:p>
    <w:p w14:paraId="7D5CFAEA"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Найрозповсюдженішим, особливо у польових умовах, є метод макроскопічний (початковий). Він ґрунтується на вивченні фізичних властивостей мінералів. Цей метод досить надійний для діагностики розповсюджених </w:t>
      </w:r>
      <w:r w:rsidRPr="00E35D2B">
        <w:rPr>
          <w:sz w:val="28"/>
          <w:szCs w:val="28"/>
          <w:lang w:val="uk-UA"/>
        </w:rPr>
        <w:t>породоутворювальних</w:t>
      </w:r>
      <w:r w:rsidRPr="00E35D2B">
        <w:rPr>
          <w:color w:val="000000"/>
          <w:sz w:val="28"/>
          <w:szCs w:val="28"/>
          <w:lang w:val="uk-UA"/>
        </w:rPr>
        <w:t xml:space="preserve"> та рудних мінералів. При необхідності використовують </w:t>
      </w:r>
      <w:r w:rsidR="00C50C22" w:rsidRPr="00C50C22">
        <w:rPr>
          <w:color w:val="000000"/>
          <w:sz w:val="28"/>
          <w:szCs w:val="28"/>
          <w:lang w:val="uk-UA"/>
        </w:rPr>
        <w:t>найточніші</w:t>
      </w:r>
      <w:r w:rsidRPr="00C50C22">
        <w:rPr>
          <w:color w:val="000000"/>
          <w:sz w:val="28"/>
          <w:szCs w:val="28"/>
          <w:lang w:val="uk-UA"/>
        </w:rPr>
        <w:t xml:space="preserve"> </w:t>
      </w:r>
      <w:r w:rsidRPr="00E35D2B">
        <w:rPr>
          <w:color w:val="000000"/>
          <w:sz w:val="28"/>
          <w:szCs w:val="28"/>
          <w:lang w:val="uk-UA"/>
        </w:rPr>
        <w:t>лабораторні методи досліджень.</w:t>
      </w:r>
    </w:p>
    <w:p w14:paraId="7312E109" w14:textId="77777777" w:rsidR="00706CEF" w:rsidRPr="00E35D2B" w:rsidRDefault="00E507EA" w:rsidP="00252DC8">
      <w:pPr>
        <w:keepNext/>
        <w:widowControl w:val="0"/>
        <w:pBdr>
          <w:top w:val="nil"/>
          <w:left w:val="nil"/>
          <w:bottom w:val="nil"/>
          <w:right w:val="nil"/>
          <w:between w:val="nil"/>
        </w:pBdr>
        <w:shd w:val="clear" w:color="auto" w:fill="FFFFFF"/>
        <w:tabs>
          <w:tab w:val="center" w:pos="5103"/>
        </w:tabs>
        <w:spacing w:line="240" w:lineRule="auto"/>
        <w:ind w:leftChars="1" w:left="2" w:firstLineChars="251" w:firstLine="706"/>
        <w:jc w:val="both"/>
        <w:rPr>
          <w:color w:val="000000"/>
          <w:sz w:val="28"/>
          <w:szCs w:val="28"/>
          <w:lang w:val="uk-UA"/>
        </w:rPr>
      </w:pPr>
      <w:r w:rsidRPr="00E35D2B">
        <w:rPr>
          <w:b/>
          <w:color w:val="000000"/>
          <w:sz w:val="28"/>
          <w:szCs w:val="28"/>
          <w:lang w:val="uk-UA"/>
        </w:rPr>
        <w:t>Фізичні властивості</w:t>
      </w:r>
      <w:r w:rsidR="00E35D2B">
        <w:rPr>
          <w:b/>
          <w:color w:val="000000"/>
          <w:sz w:val="28"/>
          <w:szCs w:val="28"/>
          <w:lang w:val="uk-UA"/>
        </w:rPr>
        <w:t xml:space="preserve"> мінералів</w:t>
      </w:r>
      <w:r w:rsidRPr="00E35D2B">
        <w:rPr>
          <w:b/>
          <w:color w:val="000000"/>
          <w:sz w:val="28"/>
          <w:szCs w:val="28"/>
          <w:lang w:val="uk-UA"/>
        </w:rPr>
        <w:t xml:space="preserve">. </w:t>
      </w:r>
      <w:r w:rsidRPr="00E35D2B">
        <w:rPr>
          <w:color w:val="000000"/>
          <w:sz w:val="28"/>
          <w:szCs w:val="28"/>
          <w:lang w:val="uk-UA"/>
        </w:rPr>
        <w:t>Для визначення мінералів розпізнають найпростіші фізичні властивості – діагностичні під час польових робіт. До їх числа відносяться: блиск, колір, колір риски, твердість, спайність, прозорість, питома вага, а також особливі фізичні властивості. При цьому важливого значення набувають форма кристалів, морфологія зерен, типові форми агрегатів.</w:t>
      </w:r>
    </w:p>
    <w:p w14:paraId="36500431"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За цими властивостями можна визначати більшість найрозповсюдженіших мінералів, навіть якщо вони знаходяться у породі у вигляді невеликих зерен.</w:t>
      </w:r>
    </w:p>
    <w:p w14:paraId="36BD9143"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Блиск </w:t>
      </w:r>
      <w:r w:rsidR="005E22FE" w:rsidRPr="00E35D2B">
        <w:rPr>
          <w:color w:val="000000"/>
          <w:sz w:val="28"/>
          <w:szCs w:val="28"/>
          <w:lang w:val="uk-UA"/>
        </w:rPr>
        <w:t>–</w:t>
      </w:r>
      <w:r w:rsidRPr="00E35D2B">
        <w:rPr>
          <w:b/>
          <w:color w:val="000000"/>
          <w:sz w:val="28"/>
          <w:szCs w:val="28"/>
          <w:lang w:val="uk-UA"/>
        </w:rPr>
        <w:t xml:space="preserve"> </w:t>
      </w:r>
      <w:r w:rsidRPr="00E35D2B">
        <w:rPr>
          <w:color w:val="000000"/>
          <w:sz w:val="28"/>
          <w:szCs w:val="28"/>
          <w:lang w:val="uk-UA"/>
        </w:rPr>
        <w:t>здатність мінералу відбивати промені світла. Мінерали можуть не мати блиску (матові) або володіти однією з трьох його категорій: металевим, метало</w:t>
      </w:r>
      <w:r w:rsidRPr="00E35D2B">
        <w:rPr>
          <w:sz w:val="28"/>
          <w:szCs w:val="28"/>
          <w:lang w:val="uk-UA"/>
        </w:rPr>
        <w:t>подіб</w:t>
      </w:r>
      <w:r w:rsidRPr="00E35D2B">
        <w:rPr>
          <w:color w:val="000000"/>
          <w:sz w:val="28"/>
          <w:szCs w:val="28"/>
          <w:lang w:val="uk-UA"/>
        </w:rPr>
        <w:t xml:space="preserve">ним чи неметалевим. </w:t>
      </w:r>
      <w:r w:rsidRPr="00E35D2B">
        <w:rPr>
          <w:sz w:val="28"/>
          <w:szCs w:val="28"/>
          <w:lang w:val="uk-UA"/>
        </w:rPr>
        <w:t>З</w:t>
      </w:r>
      <w:r w:rsidRPr="00E35D2B">
        <w:rPr>
          <w:color w:val="000000"/>
          <w:sz w:val="28"/>
          <w:szCs w:val="28"/>
          <w:lang w:val="uk-UA"/>
        </w:rPr>
        <w:t xml:space="preserve"> точним розмежуванням категорій блиску </w:t>
      </w:r>
      <w:r w:rsidRPr="00E35D2B">
        <w:rPr>
          <w:sz w:val="28"/>
          <w:szCs w:val="28"/>
          <w:lang w:val="uk-UA"/>
        </w:rPr>
        <w:t>в</w:t>
      </w:r>
      <w:r w:rsidRPr="00E35D2B">
        <w:rPr>
          <w:color w:val="000000"/>
          <w:sz w:val="28"/>
          <w:szCs w:val="28"/>
          <w:lang w:val="uk-UA"/>
        </w:rPr>
        <w:t xml:space="preserve"> окремих випадках виникають ускладнення.</w:t>
      </w:r>
    </w:p>
    <w:p w14:paraId="217A796E"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Мінерали з </w:t>
      </w:r>
      <w:r w:rsidRPr="00E35D2B">
        <w:rPr>
          <w:sz w:val="28"/>
          <w:szCs w:val="28"/>
          <w:lang w:val="uk-UA"/>
        </w:rPr>
        <w:t>металевим</w:t>
      </w:r>
      <w:r w:rsidRPr="00E35D2B">
        <w:rPr>
          <w:color w:val="000000"/>
          <w:sz w:val="28"/>
          <w:szCs w:val="28"/>
          <w:lang w:val="uk-UA"/>
        </w:rPr>
        <w:t xml:space="preserve"> блиском є або металами (самородне золото, срібло), або за блиском не відрізняються від них. Вони завжди непрозорі. </w:t>
      </w:r>
      <w:r w:rsidRPr="00E35D2B">
        <w:rPr>
          <w:color w:val="000000"/>
          <w:sz w:val="28"/>
          <w:szCs w:val="28"/>
          <w:lang w:val="uk-UA"/>
        </w:rPr>
        <w:lastRenderedPageBreak/>
        <w:t>Мінерали з неметалевим блиском схожі зі склом різного забарвлення, смолою та іншими прозорими і напівпрозорими тілами. У категорії неметалевого виділяють такі різновиди блиску як скляний, алмазний (сильний скляний блиск), жирний, перлинний, шовковистий та ін.</w:t>
      </w:r>
    </w:p>
    <w:p w14:paraId="72912C60" w14:textId="77777777" w:rsidR="00706CEF" w:rsidRPr="00E35D2B" w:rsidRDefault="00E507EA" w:rsidP="00F170D2">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Для отримання навичок у визначені блиску слід користуватися еталонними колекціями.</w:t>
      </w:r>
    </w:p>
    <w:p w14:paraId="466060A7" w14:textId="77777777" w:rsidR="00706CEF" w:rsidRPr="00E35D2B" w:rsidRDefault="00E507EA" w:rsidP="00F170D2">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Колір (забарвлення). </w:t>
      </w:r>
      <w:r w:rsidRPr="00E35D2B">
        <w:rPr>
          <w:color w:val="000000"/>
          <w:sz w:val="28"/>
          <w:szCs w:val="28"/>
          <w:lang w:val="uk-UA"/>
        </w:rPr>
        <w:t>Для даної характеристики мінералів використовують сім кольорів веселки та додатково: білий, чорний, сірий, бурий. Визначення назви кольору залежить від блиску. Для мінералів з металевим блиском характеристика кольору утворюється за схемою: МЕТАЛ-КОЛІР-ВІДТІНОК – свинцево-сірий з блакитним відтінком, мідно-червоний тощо.</w:t>
      </w:r>
    </w:p>
    <w:p w14:paraId="7A68B138" w14:textId="77777777" w:rsidR="00706CEF" w:rsidRPr="00E35D2B" w:rsidRDefault="00E507EA" w:rsidP="00F170D2">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Для мінералів з неметалевим блиском ця схема інша: НАСИЧЕНІСТЬ КОЛЬОРУ-КОЛІР-ВІДТІНОК – тускло-зелений з блакитним відтінком або блискуче-, блідо-, густо-зелений з блакитним відтінком).</w:t>
      </w:r>
    </w:p>
    <w:p w14:paraId="1D63A749" w14:textId="77777777" w:rsidR="00706CEF" w:rsidRPr="00E35D2B" w:rsidRDefault="00E507EA" w:rsidP="00F170D2">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Прозорі мінерали </w:t>
      </w:r>
      <w:r w:rsidRPr="00E35D2B">
        <w:rPr>
          <w:sz w:val="28"/>
          <w:szCs w:val="28"/>
          <w:lang w:val="uk-UA"/>
        </w:rPr>
        <w:t>належать до категорії</w:t>
      </w:r>
      <w:r w:rsidRPr="00E35D2B">
        <w:rPr>
          <w:color w:val="000000"/>
          <w:sz w:val="28"/>
          <w:szCs w:val="28"/>
          <w:lang w:val="uk-UA"/>
        </w:rPr>
        <w:t xml:space="preserve"> незабарвлених.</w:t>
      </w:r>
    </w:p>
    <w:p w14:paraId="13154B67" w14:textId="77777777" w:rsidR="00706CEF" w:rsidRPr="00E35D2B" w:rsidRDefault="00E507EA" w:rsidP="00F170D2">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Колір рекомендується визначати на свіжому зл</w:t>
      </w:r>
      <w:r w:rsidRPr="00E35D2B">
        <w:rPr>
          <w:sz w:val="28"/>
          <w:szCs w:val="28"/>
          <w:lang w:val="uk-UA"/>
        </w:rPr>
        <w:t>а</w:t>
      </w:r>
      <w:r w:rsidRPr="00E35D2B">
        <w:rPr>
          <w:color w:val="000000"/>
          <w:sz w:val="28"/>
          <w:szCs w:val="28"/>
          <w:lang w:val="uk-UA"/>
        </w:rPr>
        <w:t xml:space="preserve">мі або на очищеній механічним шляхом поверхні. Нерідко на поверхні непрозорих мінералів спостерігається блакитно-зелене, фіолетове та інше забарвлення, яке нагадує колір, що утворюється при загартуванні та обпалюванні сталевих виробів. Таке забарвлення називається </w:t>
      </w:r>
      <w:r w:rsidRPr="00E35D2B">
        <w:rPr>
          <w:b/>
          <w:color w:val="000000"/>
          <w:sz w:val="28"/>
          <w:szCs w:val="28"/>
          <w:lang w:val="uk-UA"/>
        </w:rPr>
        <w:t xml:space="preserve">мінливістю. </w:t>
      </w:r>
      <w:r w:rsidRPr="00E35D2B">
        <w:rPr>
          <w:color w:val="000000"/>
          <w:sz w:val="28"/>
          <w:szCs w:val="28"/>
          <w:lang w:val="uk-UA"/>
        </w:rPr>
        <w:t>Воно викликане інтерференцією кольору у тонких плівках на поверхні мінералу.</w:t>
      </w:r>
    </w:p>
    <w:p w14:paraId="32FA6484"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sz w:val="28"/>
          <w:szCs w:val="28"/>
          <w:lang w:val="uk-UA"/>
        </w:rPr>
        <w:t>З</w:t>
      </w:r>
      <w:r w:rsidRPr="00E35D2B">
        <w:rPr>
          <w:color w:val="000000"/>
          <w:sz w:val="28"/>
          <w:szCs w:val="28"/>
          <w:lang w:val="uk-UA"/>
        </w:rPr>
        <w:t xml:space="preserve"> мінливістю зовні схожі строкаті кольори, що спостерігаються у прозорих та напівпрозорих з неметалевим блиском мінералах. Це явище </w:t>
      </w:r>
      <w:r w:rsidRPr="00E35D2B">
        <w:rPr>
          <w:sz w:val="28"/>
          <w:szCs w:val="28"/>
          <w:lang w:val="uk-UA"/>
        </w:rPr>
        <w:t>має</w:t>
      </w:r>
      <w:r w:rsidRPr="00E35D2B">
        <w:rPr>
          <w:color w:val="000000"/>
          <w:sz w:val="28"/>
          <w:szCs w:val="28"/>
          <w:lang w:val="uk-UA"/>
        </w:rPr>
        <w:t xml:space="preserve"> назву </w:t>
      </w:r>
      <w:r w:rsidRPr="00E35D2B">
        <w:rPr>
          <w:b/>
          <w:color w:val="000000"/>
          <w:sz w:val="28"/>
          <w:szCs w:val="28"/>
          <w:lang w:val="uk-UA"/>
        </w:rPr>
        <w:t>іризації</w:t>
      </w:r>
      <w:r w:rsidRPr="00E35D2B">
        <w:rPr>
          <w:color w:val="000000"/>
          <w:sz w:val="28"/>
          <w:szCs w:val="28"/>
          <w:lang w:val="uk-UA"/>
        </w:rPr>
        <w:t>. Проявляється воно завдяки інтерференції світла у тонких тріщинах. Іризацію можна спостерігати тільки під визначеним кутом падіння та відбивання світла.</w:t>
      </w:r>
    </w:p>
    <w:p w14:paraId="4AEEFB56"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Колір риски (риска)</w:t>
      </w:r>
      <w:r w:rsidRPr="00E35D2B">
        <w:rPr>
          <w:color w:val="000000"/>
          <w:sz w:val="28"/>
          <w:szCs w:val="28"/>
          <w:lang w:val="uk-UA"/>
        </w:rPr>
        <w:t xml:space="preserve"> – це забарвлення мінералу, розтертого до стану порошку. Риску одержують шляхом тертя мінералу по шорсткій поверхні фарфорової платівки. Колір порошку мінералу </w:t>
      </w:r>
      <w:r w:rsidR="00E35D2B" w:rsidRPr="00E35D2B">
        <w:rPr>
          <w:color w:val="000000"/>
          <w:sz w:val="28"/>
          <w:szCs w:val="28"/>
          <w:lang w:val="uk-UA"/>
        </w:rPr>
        <w:t>–</w:t>
      </w:r>
      <w:r w:rsidRPr="00E35D2B">
        <w:rPr>
          <w:color w:val="000000"/>
          <w:sz w:val="28"/>
          <w:szCs w:val="28"/>
          <w:lang w:val="uk-UA"/>
        </w:rPr>
        <w:t xml:space="preserve"> більш постійна ознака, ніж його забарвлення. Забарвлення мінералу та його риска можуть збігатися або бути розбіжними. Наприклад, мінерал латунно-жовтого кольору – пірит дає чорну риску, блідо-червоний сильвін дає білу риску, а червона кіновар дає таку ж червону риску.</w:t>
      </w:r>
    </w:p>
    <w:p w14:paraId="4D2CF4D9"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Визначаючи риску на фарфоровій платівці, слід звертати увагу на колір тієї частини мінералу, яка </w:t>
      </w:r>
      <w:r w:rsidRPr="00E35D2B">
        <w:rPr>
          <w:sz w:val="28"/>
          <w:szCs w:val="28"/>
          <w:lang w:val="uk-UA"/>
        </w:rPr>
        <w:t>стирається</w:t>
      </w:r>
      <w:r w:rsidRPr="00E35D2B">
        <w:rPr>
          <w:color w:val="000000"/>
          <w:sz w:val="28"/>
          <w:szCs w:val="28"/>
          <w:lang w:val="uk-UA"/>
        </w:rPr>
        <w:t>: він має бути таким же, як колір риски.</w:t>
      </w:r>
    </w:p>
    <w:p w14:paraId="50BA042B"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Твердість. </w:t>
      </w:r>
      <w:r w:rsidRPr="00E35D2B">
        <w:rPr>
          <w:color w:val="000000"/>
          <w:sz w:val="28"/>
          <w:szCs w:val="28"/>
          <w:lang w:val="uk-UA"/>
        </w:rPr>
        <w:t>Під твердістю у мінералогії розуміють здатність мінералів шкрябати (стирати) другий мінерал. Твердість є важливою діагностичною ознакою і тому її величина повинна визначатись дуже ретельно.</w:t>
      </w:r>
    </w:p>
    <w:p w14:paraId="0B3ECF93" w14:textId="77777777" w:rsidR="00706CEF" w:rsidRPr="00E35D2B" w:rsidRDefault="00E507EA" w:rsidP="00252DC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Для цього використовується шкала відносної твердості мінералів – шкала Мооса. У цій шкалі твердість кожного наступного мінералу вище попереднього. Визначити твердість мінералу </w:t>
      </w:r>
      <w:r w:rsidR="005E22FE" w:rsidRPr="00E35D2B">
        <w:rPr>
          <w:color w:val="000000"/>
          <w:sz w:val="28"/>
          <w:szCs w:val="28"/>
          <w:lang w:val="uk-UA"/>
        </w:rPr>
        <w:t>–</w:t>
      </w:r>
      <w:r w:rsidRPr="00E35D2B">
        <w:rPr>
          <w:color w:val="000000"/>
          <w:sz w:val="28"/>
          <w:szCs w:val="28"/>
          <w:lang w:val="uk-UA"/>
        </w:rPr>
        <w:t xml:space="preserve"> означає порівняти цей параметр із десятьма еталонами. Широко використовують замінники мінералів шкали Мооса, якими можуть служити підручні матеріали (табл.</w:t>
      </w:r>
      <w:r w:rsidR="005E22FE" w:rsidRPr="00E35D2B">
        <w:rPr>
          <w:color w:val="000000"/>
          <w:sz w:val="28"/>
          <w:szCs w:val="28"/>
          <w:lang w:val="uk-UA"/>
        </w:rPr>
        <w:t xml:space="preserve"> 1.1</w:t>
      </w:r>
      <w:r w:rsidRPr="00E35D2B">
        <w:rPr>
          <w:color w:val="000000"/>
          <w:sz w:val="28"/>
          <w:szCs w:val="28"/>
          <w:lang w:val="uk-UA"/>
        </w:rPr>
        <w:t>).</w:t>
      </w:r>
    </w:p>
    <w:p w14:paraId="03ADE7BD" w14:textId="77777777" w:rsidR="005E22FE" w:rsidRPr="00E35D2B" w:rsidRDefault="005E22FE" w:rsidP="005E22FE">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lastRenderedPageBreak/>
        <w:t xml:space="preserve">Визначення твердості мінералу слід починати з </w:t>
      </w:r>
      <w:r w:rsidRPr="00E35D2B">
        <w:rPr>
          <w:sz w:val="28"/>
          <w:szCs w:val="28"/>
          <w:lang w:val="uk-UA"/>
        </w:rPr>
        <w:t>еталона</w:t>
      </w:r>
      <w:r w:rsidRPr="00E35D2B">
        <w:rPr>
          <w:color w:val="000000"/>
          <w:sz w:val="28"/>
          <w:szCs w:val="28"/>
          <w:lang w:val="uk-UA"/>
        </w:rPr>
        <w:t xml:space="preserve"> 5 (скло), що дозволить звузити діапазон випробувань. Деякі мінерали мають твердість, проміжну між двома сусідніми еталонами шкали Мооса. У такому випадку твердість позначається числом дробу.</w:t>
      </w:r>
    </w:p>
    <w:p w14:paraId="419FED04" w14:textId="77777777" w:rsidR="00706CEF" w:rsidRPr="00E35D2B" w:rsidRDefault="00706CEF" w:rsidP="00E507EA">
      <w:pPr>
        <w:pBdr>
          <w:top w:val="nil"/>
          <w:left w:val="nil"/>
          <w:bottom w:val="nil"/>
          <w:right w:val="nil"/>
          <w:between w:val="nil"/>
        </w:pBdr>
        <w:shd w:val="clear" w:color="auto" w:fill="FFFFFF"/>
        <w:spacing w:line="360" w:lineRule="auto"/>
        <w:ind w:leftChars="0" w:left="3" w:hanging="3"/>
        <w:jc w:val="both"/>
        <w:rPr>
          <w:color w:val="000000"/>
          <w:sz w:val="28"/>
          <w:szCs w:val="28"/>
          <w:lang w:val="uk-UA"/>
        </w:rPr>
      </w:pPr>
    </w:p>
    <w:p w14:paraId="2F548480" w14:textId="77777777" w:rsidR="00706CEF" w:rsidRPr="00F170D2"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F170D2">
        <w:rPr>
          <w:color w:val="000000"/>
          <w:sz w:val="28"/>
          <w:szCs w:val="28"/>
          <w:lang w:val="uk-UA"/>
        </w:rPr>
        <w:t>Таблиця</w:t>
      </w:r>
      <w:r w:rsidRPr="00F170D2">
        <w:rPr>
          <w:sz w:val="28"/>
          <w:szCs w:val="28"/>
          <w:lang w:val="uk-UA"/>
        </w:rPr>
        <w:t xml:space="preserve"> 1.1 </w:t>
      </w:r>
      <w:r w:rsidR="00F170D2" w:rsidRPr="00E35D2B">
        <w:rPr>
          <w:sz w:val="28"/>
          <w:szCs w:val="28"/>
          <w:lang w:val="uk-UA"/>
        </w:rPr>
        <w:t>–</w:t>
      </w:r>
      <w:r w:rsidRPr="00F170D2">
        <w:rPr>
          <w:color w:val="000000"/>
          <w:sz w:val="28"/>
          <w:szCs w:val="28"/>
          <w:lang w:val="uk-UA"/>
        </w:rPr>
        <w:t xml:space="preserve"> Шкала відносної твердості мінералів (Шкала Мооса)</w:t>
      </w:r>
    </w:p>
    <w:tbl>
      <w:tblPr>
        <w:tblStyle w:val="af5"/>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2552"/>
        <w:gridCol w:w="2121"/>
        <w:gridCol w:w="3827"/>
      </w:tblGrid>
      <w:tr w:rsidR="00706CEF" w:rsidRPr="00E35D2B" w14:paraId="4217BC2B" w14:textId="77777777" w:rsidTr="006E7FA3">
        <w:trPr>
          <w:trHeight w:val="570"/>
        </w:trPr>
        <w:tc>
          <w:tcPr>
            <w:tcW w:w="1276" w:type="dxa"/>
            <w:tcBorders>
              <w:top w:val="single" w:sz="4" w:space="0" w:color="000000"/>
              <w:left w:val="single" w:sz="4" w:space="0" w:color="000000"/>
              <w:bottom w:val="single" w:sz="4" w:space="0" w:color="000000"/>
            </w:tcBorders>
            <w:shd w:val="clear" w:color="auto" w:fill="FFFFFF"/>
            <w:vAlign w:val="center"/>
          </w:tcPr>
          <w:p w14:paraId="586BF85E"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Твердість мінералів</w:t>
            </w:r>
          </w:p>
        </w:tc>
        <w:tc>
          <w:tcPr>
            <w:tcW w:w="2552" w:type="dxa"/>
            <w:tcBorders>
              <w:top w:val="single" w:sz="4" w:space="0" w:color="000000"/>
              <w:bottom w:val="single" w:sz="4" w:space="0" w:color="000000"/>
            </w:tcBorders>
            <w:shd w:val="clear" w:color="auto" w:fill="FFFFFF"/>
            <w:vAlign w:val="center"/>
          </w:tcPr>
          <w:p w14:paraId="41240E22" w14:textId="77777777" w:rsidR="00706CEF" w:rsidRPr="00E35D2B" w:rsidRDefault="00E507EA" w:rsidP="005E22FE">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Мінерали шкали Мооса</w:t>
            </w:r>
          </w:p>
        </w:tc>
        <w:tc>
          <w:tcPr>
            <w:tcW w:w="2121" w:type="dxa"/>
            <w:tcBorders>
              <w:top w:val="single" w:sz="4" w:space="0" w:color="000000"/>
              <w:bottom w:val="single" w:sz="4" w:space="0" w:color="000000"/>
            </w:tcBorders>
            <w:shd w:val="clear" w:color="auto" w:fill="FFFFFF"/>
            <w:vAlign w:val="center"/>
          </w:tcPr>
          <w:p w14:paraId="1F3EFBFB"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Твердість замінників</w:t>
            </w:r>
          </w:p>
        </w:tc>
        <w:tc>
          <w:tcPr>
            <w:tcW w:w="3827" w:type="dxa"/>
            <w:tcBorders>
              <w:top w:val="single" w:sz="4" w:space="0" w:color="000000"/>
              <w:bottom w:val="single" w:sz="4" w:space="0" w:color="000000"/>
              <w:right w:val="single" w:sz="4" w:space="0" w:color="000000"/>
            </w:tcBorders>
            <w:shd w:val="clear" w:color="auto" w:fill="FFFFFF"/>
            <w:vAlign w:val="center"/>
          </w:tcPr>
          <w:p w14:paraId="4E55868D"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Замінники мінералів шкали | Мооса</w:t>
            </w:r>
          </w:p>
        </w:tc>
      </w:tr>
      <w:tr w:rsidR="00706CEF" w:rsidRPr="00E35D2B" w14:paraId="042ABDE9" w14:textId="77777777" w:rsidTr="006E7FA3">
        <w:trPr>
          <w:trHeight w:val="334"/>
        </w:trPr>
        <w:tc>
          <w:tcPr>
            <w:tcW w:w="1276" w:type="dxa"/>
            <w:tcBorders>
              <w:top w:val="single" w:sz="4" w:space="0" w:color="000000"/>
            </w:tcBorders>
            <w:shd w:val="clear" w:color="auto" w:fill="FFFFFF"/>
            <w:vAlign w:val="center"/>
          </w:tcPr>
          <w:p w14:paraId="239A9B82"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2552" w:type="dxa"/>
            <w:tcBorders>
              <w:top w:val="single" w:sz="4" w:space="0" w:color="000000"/>
            </w:tcBorders>
            <w:shd w:val="clear" w:color="auto" w:fill="FFFFFF"/>
            <w:vAlign w:val="center"/>
          </w:tcPr>
          <w:p w14:paraId="7D4C948D" w14:textId="77777777" w:rsidR="00706CEF" w:rsidRPr="00E35D2B" w:rsidRDefault="00E507EA" w:rsidP="005E22FE">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Тальк</w:t>
            </w:r>
          </w:p>
        </w:tc>
        <w:tc>
          <w:tcPr>
            <w:tcW w:w="2121" w:type="dxa"/>
            <w:tcBorders>
              <w:top w:val="single" w:sz="4" w:space="0" w:color="000000"/>
            </w:tcBorders>
            <w:shd w:val="clear" w:color="auto" w:fill="FFFFFF"/>
            <w:vAlign w:val="center"/>
          </w:tcPr>
          <w:p w14:paraId="7DEBEC9D"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3827" w:type="dxa"/>
            <w:tcBorders>
              <w:top w:val="single" w:sz="4" w:space="0" w:color="000000"/>
            </w:tcBorders>
            <w:shd w:val="clear" w:color="auto" w:fill="FFFFFF"/>
            <w:vAlign w:val="center"/>
          </w:tcPr>
          <w:p w14:paraId="5EE14BED"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Грифель олівця (М, ТМ)</w:t>
            </w:r>
          </w:p>
        </w:tc>
      </w:tr>
      <w:tr w:rsidR="00706CEF" w:rsidRPr="00320428" w14:paraId="496F2AC7" w14:textId="77777777" w:rsidTr="006E7FA3">
        <w:trPr>
          <w:trHeight w:val="552"/>
        </w:trPr>
        <w:tc>
          <w:tcPr>
            <w:tcW w:w="1276" w:type="dxa"/>
            <w:shd w:val="clear" w:color="auto" w:fill="FFFFFF"/>
            <w:vAlign w:val="center"/>
          </w:tcPr>
          <w:p w14:paraId="76C43BF4"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w:t>
            </w:r>
          </w:p>
        </w:tc>
        <w:tc>
          <w:tcPr>
            <w:tcW w:w="2552" w:type="dxa"/>
            <w:shd w:val="clear" w:color="auto" w:fill="FFFFFF"/>
            <w:vAlign w:val="center"/>
          </w:tcPr>
          <w:p w14:paraId="613CF534"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Гіпс</w:t>
            </w:r>
          </w:p>
        </w:tc>
        <w:tc>
          <w:tcPr>
            <w:tcW w:w="2121" w:type="dxa"/>
            <w:shd w:val="clear" w:color="auto" w:fill="FFFFFF"/>
            <w:vAlign w:val="center"/>
          </w:tcPr>
          <w:p w14:paraId="7A97A594"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1,5</w:t>
            </w:r>
          </w:p>
          <w:p w14:paraId="26B808DE"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w:t>
            </w:r>
          </w:p>
        </w:tc>
        <w:tc>
          <w:tcPr>
            <w:tcW w:w="3827" w:type="dxa"/>
            <w:shd w:val="clear" w:color="auto" w:fill="FFFFFF"/>
            <w:vAlign w:val="center"/>
          </w:tcPr>
          <w:p w14:paraId="7D38E7EA"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Шкіра пальців рук </w:t>
            </w:r>
          </w:p>
          <w:p w14:paraId="0B25EFDA"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Дріт алюмінієвий</w:t>
            </w:r>
          </w:p>
        </w:tc>
      </w:tr>
      <w:tr w:rsidR="00706CEF" w:rsidRPr="00E35D2B" w14:paraId="070799A2" w14:textId="77777777" w:rsidTr="006E7FA3">
        <w:trPr>
          <w:trHeight w:val="278"/>
        </w:trPr>
        <w:tc>
          <w:tcPr>
            <w:tcW w:w="1276" w:type="dxa"/>
            <w:shd w:val="clear" w:color="auto" w:fill="FFFFFF"/>
            <w:vAlign w:val="center"/>
          </w:tcPr>
          <w:p w14:paraId="48C8F10E"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w:t>
            </w:r>
          </w:p>
        </w:tc>
        <w:tc>
          <w:tcPr>
            <w:tcW w:w="2552" w:type="dxa"/>
            <w:shd w:val="clear" w:color="auto" w:fill="FFFFFF"/>
            <w:vAlign w:val="center"/>
          </w:tcPr>
          <w:p w14:paraId="5FD47AFA"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Кальцит</w:t>
            </w:r>
          </w:p>
        </w:tc>
        <w:tc>
          <w:tcPr>
            <w:tcW w:w="2121" w:type="dxa"/>
            <w:shd w:val="clear" w:color="auto" w:fill="FFFFFF"/>
            <w:vAlign w:val="center"/>
          </w:tcPr>
          <w:p w14:paraId="757EC14D"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2,3 </w:t>
            </w:r>
          </w:p>
          <w:p w14:paraId="1ACAAA2D"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w:t>
            </w:r>
          </w:p>
        </w:tc>
        <w:tc>
          <w:tcPr>
            <w:tcW w:w="3827" w:type="dxa"/>
            <w:shd w:val="clear" w:color="auto" w:fill="FFFFFF"/>
            <w:vAlign w:val="center"/>
          </w:tcPr>
          <w:p w14:paraId="6BEF35EB"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Ніготь </w:t>
            </w:r>
          </w:p>
          <w:p w14:paraId="52F473B4"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Дріт мідний</w:t>
            </w:r>
          </w:p>
        </w:tc>
      </w:tr>
      <w:tr w:rsidR="00706CEF" w:rsidRPr="00E35D2B" w14:paraId="7E2AA1DC" w14:textId="77777777" w:rsidTr="006E7FA3">
        <w:trPr>
          <w:trHeight w:val="430"/>
        </w:trPr>
        <w:tc>
          <w:tcPr>
            <w:tcW w:w="1276" w:type="dxa"/>
            <w:shd w:val="clear" w:color="auto" w:fill="FFFFFF"/>
            <w:vAlign w:val="center"/>
          </w:tcPr>
          <w:p w14:paraId="499D9C24"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w:t>
            </w:r>
          </w:p>
        </w:tc>
        <w:tc>
          <w:tcPr>
            <w:tcW w:w="2552" w:type="dxa"/>
            <w:shd w:val="clear" w:color="auto" w:fill="FFFFFF"/>
            <w:vAlign w:val="center"/>
          </w:tcPr>
          <w:p w14:paraId="3E7BE513"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Флюорит</w:t>
            </w:r>
          </w:p>
        </w:tc>
        <w:tc>
          <w:tcPr>
            <w:tcW w:w="2121" w:type="dxa"/>
            <w:shd w:val="clear" w:color="auto" w:fill="FFFFFF"/>
            <w:vAlign w:val="center"/>
          </w:tcPr>
          <w:p w14:paraId="320FD522"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3,5 </w:t>
            </w:r>
          </w:p>
          <w:p w14:paraId="24703AEA"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w:t>
            </w:r>
          </w:p>
        </w:tc>
        <w:tc>
          <w:tcPr>
            <w:tcW w:w="3827" w:type="dxa"/>
            <w:shd w:val="clear" w:color="auto" w:fill="FFFFFF"/>
            <w:vAlign w:val="center"/>
          </w:tcPr>
          <w:p w14:paraId="0090FA61"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Монета мідна </w:t>
            </w:r>
          </w:p>
          <w:p w14:paraId="54E206C5"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М'яке залізо (цвях)</w:t>
            </w:r>
          </w:p>
        </w:tc>
      </w:tr>
      <w:tr w:rsidR="00706CEF" w:rsidRPr="00E35D2B" w14:paraId="1A7D0EF2" w14:textId="77777777" w:rsidTr="006E7FA3">
        <w:trPr>
          <w:trHeight w:val="313"/>
        </w:trPr>
        <w:tc>
          <w:tcPr>
            <w:tcW w:w="1276" w:type="dxa"/>
            <w:shd w:val="clear" w:color="auto" w:fill="FFFFFF"/>
            <w:vAlign w:val="center"/>
          </w:tcPr>
          <w:p w14:paraId="4490689C"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w:t>
            </w:r>
          </w:p>
        </w:tc>
        <w:tc>
          <w:tcPr>
            <w:tcW w:w="2552" w:type="dxa"/>
            <w:shd w:val="clear" w:color="auto" w:fill="FFFFFF"/>
            <w:vAlign w:val="center"/>
          </w:tcPr>
          <w:p w14:paraId="730A13E4"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Апатит</w:t>
            </w:r>
          </w:p>
        </w:tc>
        <w:tc>
          <w:tcPr>
            <w:tcW w:w="2121" w:type="dxa"/>
            <w:shd w:val="clear" w:color="auto" w:fill="FFFFFF"/>
            <w:vAlign w:val="center"/>
          </w:tcPr>
          <w:p w14:paraId="64AA0F42"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w:t>
            </w:r>
          </w:p>
        </w:tc>
        <w:tc>
          <w:tcPr>
            <w:tcW w:w="3827" w:type="dxa"/>
            <w:shd w:val="clear" w:color="auto" w:fill="FFFFFF"/>
            <w:vAlign w:val="center"/>
          </w:tcPr>
          <w:p w14:paraId="6B183383"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Скло віконне</w:t>
            </w:r>
          </w:p>
        </w:tc>
      </w:tr>
      <w:tr w:rsidR="00706CEF" w:rsidRPr="00E35D2B" w14:paraId="5C54A0E5" w14:textId="77777777" w:rsidTr="006E7FA3">
        <w:trPr>
          <w:trHeight w:val="464"/>
        </w:trPr>
        <w:tc>
          <w:tcPr>
            <w:tcW w:w="1276" w:type="dxa"/>
            <w:shd w:val="clear" w:color="auto" w:fill="FFFFFF"/>
            <w:vAlign w:val="center"/>
          </w:tcPr>
          <w:p w14:paraId="4AB3122F"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w:t>
            </w:r>
          </w:p>
        </w:tc>
        <w:tc>
          <w:tcPr>
            <w:tcW w:w="2552" w:type="dxa"/>
            <w:shd w:val="clear" w:color="auto" w:fill="FFFFFF"/>
            <w:vAlign w:val="center"/>
          </w:tcPr>
          <w:p w14:paraId="52CD7EB9"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Ортоклаз</w:t>
            </w:r>
          </w:p>
        </w:tc>
        <w:tc>
          <w:tcPr>
            <w:tcW w:w="2121" w:type="dxa"/>
            <w:shd w:val="clear" w:color="auto" w:fill="FFFFFF"/>
            <w:vAlign w:val="center"/>
          </w:tcPr>
          <w:p w14:paraId="30835D65"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6 </w:t>
            </w:r>
          </w:p>
          <w:p w14:paraId="3AA2AB88"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6,5</w:t>
            </w:r>
          </w:p>
        </w:tc>
        <w:tc>
          <w:tcPr>
            <w:tcW w:w="3827" w:type="dxa"/>
            <w:shd w:val="clear" w:color="auto" w:fill="FFFFFF"/>
            <w:vAlign w:val="center"/>
          </w:tcPr>
          <w:p w14:paraId="0D9B50F5"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Лезо бритви. </w:t>
            </w:r>
          </w:p>
          <w:p w14:paraId="1A7D8499"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Фарфор (шорстка поверхня)</w:t>
            </w:r>
          </w:p>
        </w:tc>
      </w:tr>
      <w:tr w:rsidR="00706CEF" w:rsidRPr="00E35D2B" w14:paraId="4370431C" w14:textId="77777777" w:rsidTr="006E7FA3">
        <w:trPr>
          <w:trHeight w:val="281"/>
        </w:trPr>
        <w:tc>
          <w:tcPr>
            <w:tcW w:w="1276" w:type="dxa"/>
            <w:shd w:val="clear" w:color="auto" w:fill="FFFFFF"/>
            <w:vAlign w:val="center"/>
          </w:tcPr>
          <w:p w14:paraId="35AD5DB0"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7</w:t>
            </w:r>
          </w:p>
        </w:tc>
        <w:tc>
          <w:tcPr>
            <w:tcW w:w="2552" w:type="dxa"/>
            <w:shd w:val="clear" w:color="auto" w:fill="FFFFFF"/>
            <w:vAlign w:val="center"/>
          </w:tcPr>
          <w:p w14:paraId="56F00360"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Кварц</w:t>
            </w:r>
          </w:p>
        </w:tc>
        <w:tc>
          <w:tcPr>
            <w:tcW w:w="2121" w:type="dxa"/>
            <w:shd w:val="clear" w:color="auto" w:fill="FFFFFF"/>
            <w:vAlign w:val="center"/>
          </w:tcPr>
          <w:p w14:paraId="50BE5CEE"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7</w:t>
            </w:r>
          </w:p>
        </w:tc>
        <w:tc>
          <w:tcPr>
            <w:tcW w:w="3827" w:type="dxa"/>
            <w:shd w:val="clear" w:color="auto" w:fill="FFFFFF"/>
            <w:vAlign w:val="center"/>
          </w:tcPr>
          <w:p w14:paraId="31FFF53F"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Напилок</w:t>
            </w:r>
          </w:p>
        </w:tc>
      </w:tr>
      <w:tr w:rsidR="00706CEF" w:rsidRPr="00E35D2B" w14:paraId="706A99F5" w14:textId="77777777" w:rsidTr="006E7FA3">
        <w:trPr>
          <w:trHeight w:val="278"/>
        </w:trPr>
        <w:tc>
          <w:tcPr>
            <w:tcW w:w="1276" w:type="dxa"/>
            <w:shd w:val="clear" w:color="auto" w:fill="FFFFFF"/>
            <w:vAlign w:val="center"/>
          </w:tcPr>
          <w:p w14:paraId="44CB5F1D"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8</w:t>
            </w:r>
          </w:p>
        </w:tc>
        <w:tc>
          <w:tcPr>
            <w:tcW w:w="2552" w:type="dxa"/>
            <w:shd w:val="clear" w:color="auto" w:fill="FFFFFF"/>
            <w:vAlign w:val="center"/>
          </w:tcPr>
          <w:p w14:paraId="490CC27D"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Топаз</w:t>
            </w:r>
          </w:p>
        </w:tc>
        <w:tc>
          <w:tcPr>
            <w:tcW w:w="2121" w:type="dxa"/>
            <w:shd w:val="clear" w:color="auto" w:fill="FFFFFF"/>
            <w:vAlign w:val="center"/>
          </w:tcPr>
          <w:p w14:paraId="098DFEEB"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w:t>
            </w:r>
          </w:p>
        </w:tc>
        <w:tc>
          <w:tcPr>
            <w:tcW w:w="3827" w:type="dxa"/>
            <w:shd w:val="clear" w:color="auto" w:fill="FFFFFF"/>
            <w:vAlign w:val="center"/>
          </w:tcPr>
          <w:p w14:paraId="2779381E"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p>
        </w:tc>
      </w:tr>
      <w:tr w:rsidR="00706CEF" w:rsidRPr="00E35D2B" w14:paraId="74914CA3" w14:textId="77777777" w:rsidTr="006E7FA3">
        <w:trPr>
          <w:trHeight w:val="286"/>
        </w:trPr>
        <w:tc>
          <w:tcPr>
            <w:tcW w:w="1276" w:type="dxa"/>
            <w:shd w:val="clear" w:color="auto" w:fill="FFFFFF"/>
            <w:vAlign w:val="center"/>
          </w:tcPr>
          <w:p w14:paraId="44A13BA6"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9</w:t>
            </w:r>
          </w:p>
        </w:tc>
        <w:tc>
          <w:tcPr>
            <w:tcW w:w="2552" w:type="dxa"/>
            <w:shd w:val="clear" w:color="auto" w:fill="FFFFFF"/>
            <w:vAlign w:val="center"/>
          </w:tcPr>
          <w:p w14:paraId="787A1BA7"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Корунд</w:t>
            </w:r>
          </w:p>
        </w:tc>
        <w:tc>
          <w:tcPr>
            <w:tcW w:w="2121" w:type="dxa"/>
            <w:shd w:val="clear" w:color="auto" w:fill="FFFFFF"/>
            <w:vAlign w:val="center"/>
          </w:tcPr>
          <w:p w14:paraId="7F83D963"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9</w:t>
            </w:r>
          </w:p>
        </w:tc>
        <w:tc>
          <w:tcPr>
            <w:tcW w:w="3827" w:type="dxa"/>
            <w:shd w:val="clear" w:color="auto" w:fill="FFFFFF"/>
            <w:vAlign w:val="center"/>
          </w:tcPr>
          <w:p w14:paraId="0037B7C2"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Наждак</w:t>
            </w:r>
          </w:p>
        </w:tc>
      </w:tr>
      <w:tr w:rsidR="00706CEF" w:rsidRPr="00E35D2B" w14:paraId="24ED333C" w14:textId="77777777" w:rsidTr="006E7FA3">
        <w:trPr>
          <w:trHeight w:val="310"/>
        </w:trPr>
        <w:tc>
          <w:tcPr>
            <w:tcW w:w="1276" w:type="dxa"/>
            <w:shd w:val="clear" w:color="auto" w:fill="FFFFFF"/>
            <w:vAlign w:val="center"/>
          </w:tcPr>
          <w:p w14:paraId="05360E25"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10</w:t>
            </w:r>
          </w:p>
        </w:tc>
        <w:tc>
          <w:tcPr>
            <w:tcW w:w="2552" w:type="dxa"/>
            <w:shd w:val="clear" w:color="auto" w:fill="FFFFFF"/>
            <w:vAlign w:val="center"/>
          </w:tcPr>
          <w:p w14:paraId="05C945C9"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Алмаз</w:t>
            </w:r>
          </w:p>
        </w:tc>
        <w:tc>
          <w:tcPr>
            <w:tcW w:w="2121" w:type="dxa"/>
            <w:shd w:val="clear" w:color="auto" w:fill="FFFFFF"/>
            <w:vAlign w:val="center"/>
          </w:tcPr>
          <w:p w14:paraId="1586E72B"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10</w:t>
            </w:r>
          </w:p>
        </w:tc>
        <w:tc>
          <w:tcPr>
            <w:tcW w:w="3827" w:type="dxa"/>
            <w:shd w:val="clear" w:color="auto" w:fill="FFFFFF"/>
            <w:vAlign w:val="center"/>
          </w:tcPr>
          <w:p w14:paraId="735F2A78" w14:textId="77777777" w:rsidR="00706CEF" w:rsidRPr="00E35D2B" w:rsidRDefault="00E507EA" w:rsidP="005E22F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Алмаз штучний</w:t>
            </w:r>
          </w:p>
        </w:tc>
      </w:tr>
    </w:tbl>
    <w:p w14:paraId="3AD33F2B" w14:textId="77777777" w:rsidR="00706CEF" w:rsidRPr="00E35D2B" w:rsidRDefault="00706CEF" w:rsidP="005E22FE">
      <w:pPr>
        <w:pBdr>
          <w:top w:val="nil"/>
          <w:left w:val="nil"/>
          <w:bottom w:val="nil"/>
          <w:right w:val="nil"/>
          <w:between w:val="nil"/>
        </w:pBdr>
        <w:shd w:val="clear" w:color="auto" w:fill="FFFFFF"/>
        <w:spacing w:line="240" w:lineRule="auto"/>
        <w:ind w:leftChars="0" w:left="3" w:hanging="3"/>
        <w:jc w:val="both"/>
        <w:rPr>
          <w:color w:val="000000"/>
          <w:sz w:val="28"/>
          <w:szCs w:val="28"/>
          <w:lang w:val="uk-UA"/>
        </w:rPr>
      </w:pPr>
    </w:p>
    <w:p w14:paraId="552B1B34" w14:textId="77777777" w:rsidR="00706CEF" w:rsidRPr="00E35D2B" w:rsidRDefault="00E507EA" w:rsidP="005E22FE">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У польовій практиці орієнтовне значення твердості можна визначити за допомогою сталевого леза ножа: при твердості мінералу близько 5 подряпина на нього ледве наноситься ножем; при твердості 4 – важко наноситься ножем; при твердості 3 та нижче </w:t>
      </w:r>
      <w:r w:rsidR="005E22FE" w:rsidRPr="00E35D2B">
        <w:rPr>
          <w:color w:val="000000"/>
          <w:sz w:val="28"/>
          <w:szCs w:val="28"/>
          <w:lang w:val="uk-UA"/>
        </w:rPr>
        <w:t>–</w:t>
      </w:r>
      <w:r w:rsidRPr="00E35D2B">
        <w:rPr>
          <w:color w:val="000000"/>
          <w:sz w:val="28"/>
          <w:szCs w:val="28"/>
          <w:lang w:val="uk-UA"/>
        </w:rPr>
        <w:t xml:space="preserve"> легко наноситься ножем.</w:t>
      </w:r>
    </w:p>
    <w:p w14:paraId="71BF77C6" w14:textId="77777777" w:rsidR="00706CEF" w:rsidRPr="00E35D2B" w:rsidRDefault="00E507EA" w:rsidP="00F170D2">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Спайність –</w:t>
      </w:r>
      <w:r w:rsidRPr="00E35D2B">
        <w:rPr>
          <w:color w:val="000000"/>
          <w:sz w:val="28"/>
          <w:szCs w:val="28"/>
          <w:lang w:val="uk-UA"/>
        </w:rPr>
        <w:t xml:space="preserve"> здатність кристалічних мінералів розколюватися під механічним впливом вздовж блискучих паралельних площин. Напрямок площин спайності визначається кристалічною структурою мінералу.</w:t>
      </w:r>
    </w:p>
    <w:p w14:paraId="5962D79F" w14:textId="77777777" w:rsidR="00706CEF" w:rsidRPr="00E35D2B" w:rsidRDefault="00E507EA" w:rsidP="00F170D2">
      <w:pPr>
        <w:pBdr>
          <w:top w:val="nil"/>
          <w:left w:val="nil"/>
          <w:bottom w:val="nil"/>
          <w:right w:val="nil"/>
          <w:between w:val="nil"/>
        </w:pBdr>
        <w:shd w:val="clear" w:color="auto" w:fill="FFFFFF"/>
        <w:spacing w:line="240" w:lineRule="auto"/>
        <w:ind w:leftChars="0" w:left="2" w:firstLineChars="251" w:firstLine="706"/>
        <w:jc w:val="both"/>
        <w:rPr>
          <w:color w:val="000000"/>
          <w:sz w:val="28"/>
          <w:szCs w:val="28"/>
          <w:lang w:val="uk-UA"/>
        </w:rPr>
      </w:pPr>
      <w:r w:rsidRPr="00E35D2B">
        <w:rPr>
          <w:b/>
          <w:i/>
          <w:color w:val="000000"/>
          <w:sz w:val="28"/>
          <w:szCs w:val="28"/>
          <w:lang w:val="uk-UA"/>
        </w:rPr>
        <w:t>За ступенем досконалості площин</w:t>
      </w:r>
      <w:r w:rsidRPr="00E35D2B">
        <w:rPr>
          <w:color w:val="000000"/>
          <w:sz w:val="28"/>
          <w:szCs w:val="28"/>
          <w:lang w:val="uk-UA"/>
        </w:rPr>
        <w:t xml:space="preserve"> слід розрізняти спайність:</w:t>
      </w:r>
    </w:p>
    <w:p w14:paraId="3FF6CFCB" w14:textId="77777777" w:rsidR="005E22FE" w:rsidRPr="00E35D2B" w:rsidRDefault="00E507EA"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color w:val="000000"/>
          <w:sz w:val="28"/>
          <w:szCs w:val="28"/>
          <w:lang w:val="uk-UA"/>
        </w:rPr>
      </w:pPr>
      <w:r w:rsidRPr="00E35D2B">
        <w:rPr>
          <w:color w:val="000000"/>
          <w:sz w:val="28"/>
          <w:szCs w:val="28"/>
          <w:lang w:val="uk-UA"/>
        </w:rPr>
        <w:t xml:space="preserve">вельми досконалу </w:t>
      </w:r>
      <w:r w:rsidR="005E22FE" w:rsidRPr="00E35D2B">
        <w:rPr>
          <w:color w:val="000000"/>
          <w:sz w:val="28"/>
          <w:szCs w:val="28"/>
          <w:lang w:val="uk-UA"/>
        </w:rPr>
        <w:t>–</w:t>
      </w:r>
      <w:r w:rsidRPr="00E35D2B">
        <w:rPr>
          <w:color w:val="000000"/>
          <w:sz w:val="28"/>
          <w:szCs w:val="28"/>
          <w:lang w:val="uk-UA"/>
        </w:rPr>
        <w:t xml:space="preserve"> мінерал легко </w:t>
      </w:r>
      <w:r w:rsidRPr="00E35D2B">
        <w:rPr>
          <w:sz w:val="28"/>
          <w:szCs w:val="28"/>
          <w:lang w:val="uk-UA"/>
        </w:rPr>
        <w:t>розщеплюється</w:t>
      </w:r>
      <w:r w:rsidRPr="00E35D2B">
        <w:rPr>
          <w:color w:val="000000"/>
          <w:sz w:val="28"/>
          <w:szCs w:val="28"/>
          <w:lang w:val="uk-UA"/>
        </w:rPr>
        <w:t xml:space="preserve"> руками на тонкі луски (слюда), що мають дзеркально-рівну поверхню;</w:t>
      </w:r>
    </w:p>
    <w:p w14:paraId="7A8E8133" w14:textId="77777777" w:rsidR="005E22FE" w:rsidRPr="00E35D2B" w:rsidRDefault="00E507EA"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color w:val="000000"/>
          <w:sz w:val="28"/>
          <w:szCs w:val="28"/>
          <w:lang w:val="uk-UA"/>
        </w:rPr>
      </w:pPr>
      <w:r w:rsidRPr="00E35D2B">
        <w:rPr>
          <w:color w:val="000000"/>
          <w:sz w:val="28"/>
          <w:szCs w:val="28"/>
          <w:lang w:val="uk-UA"/>
        </w:rPr>
        <w:t xml:space="preserve">досконалу </w:t>
      </w:r>
      <w:r w:rsidR="005E22FE" w:rsidRPr="00E35D2B">
        <w:rPr>
          <w:color w:val="000000"/>
          <w:sz w:val="28"/>
          <w:szCs w:val="28"/>
          <w:lang w:val="uk-UA"/>
        </w:rPr>
        <w:t>–</w:t>
      </w:r>
      <w:r w:rsidRPr="00E35D2B">
        <w:rPr>
          <w:color w:val="000000"/>
          <w:sz w:val="28"/>
          <w:szCs w:val="28"/>
          <w:lang w:val="uk-UA"/>
        </w:rPr>
        <w:t xml:space="preserve"> мінерал при ударі розколюється вздовж дзеркально-блискучих рівних площин ускладнених </w:t>
      </w:r>
      <w:r w:rsidRPr="00E35D2B">
        <w:rPr>
          <w:sz w:val="28"/>
          <w:szCs w:val="28"/>
          <w:lang w:val="uk-UA"/>
        </w:rPr>
        <w:t>слабо</w:t>
      </w:r>
      <w:r w:rsidRPr="00E35D2B">
        <w:rPr>
          <w:color w:val="000000"/>
          <w:sz w:val="28"/>
          <w:szCs w:val="28"/>
          <w:lang w:val="uk-UA"/>
        </w:rPr>
        <w:t xml:space="preserve"> вираженими східце</w:t>
      </w:r>
      <w:r w:rsidRPr="00E35D2B">
        <w:rPr>
          <w:sz w:val="28"/>
          <w:szCs w:val="28"/>
          <w:lang w:val="uk-UA"/>
        </w:rPr>
        <w:t>подіб</w:t>
      </w:r>
      <w:r w:rsidRPr="00E35D2B">
        <w:rPr>
          <w:color w:val="000000"/>
          <w:sz w:val="28"/>
          <w:szCs w:val="28"/>
          <w:lang w:val="uk-UA"/>
        </w:rPr>
        <w:t>ними утвореннями (галіт, кальцит, гіпс);</w:t>
      </w:r>
    </w:p>
    <w:p w14:paraId="47FF754B" w14:textId="77777777" w:rsidR="005E22FE" w:rsidRPr="00E35D2B" w:rsidRDefault="00E507EA"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color w:val="000000"/>
          <w:sz w:val="28"/>
          <w:szCs w:val="28"/>
          <w:lang w:val="uk-UA"/>
        </w:rPr>
      </w:pPr>
      <w:r w:rsidRPr="00E35D2B">
        <w:rPr>
          <w:color w:val="000000"/>
          <w:sz w:val="28"/>
          <w:szCs w:val="28"/>
          <w:lang w:val="uk-UA"/>
        </w:rPr>
        <w:t xml:space="preserve">середню </w:t>
      </w:r>
      <w:r w:rsidR="005E22FE" w:rsidRPr="00E35D2B">
        <w:rPr>
          <w:color w:val="000000"/>
          <w:sz w:val="28"/>
          <w:szCs w:val="28"/>
          <w:lang w:val="uk-UA"/>
        </w:rPr>
        <w:t>–</w:t>
      </w:r>
      <w:r w:rsidRPr="00E35D2B">
        <w:rPr>
          <w:color w:val="000000"/>
          <w:sz w:val="28"/>
          <w:szCs w:val="28"/>
          <w:lang w:val="uk-UA"/>
        </w:rPr>
        <w:t xml:space="preserve"> мінерал при ударі розколюється вздовж досить рівних площин, що розташовуються східцями (флюорит, рогова обманка, польовий шпат).</w:t>
      </w:r>
    </w:p>
    <w:p w14:paraId="2E438A26" w14:textId="77777777" w:rsidR="00E35D2B" w:rsidRPr="00E35D2B" w:rsidRDefault="00E507EA"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b/>
          <w:i/>
          <w:color w:val="000000"/>
          <w:sz w:val="28"/>
          <w:szCs w:val="28"/>
          <w:lang w:val="uk-UA"/>
        </w:rPr>
      </w:pPr>
      <w:r w:rsidRPr="00E35D2B">
        <w:rPr>
          <w:color w:val="000000"/>
          <w:sz w:val="28"/>
          <w:szCs w:val="28"/>
          <w:lang w:val="uk-UA"/>
        </w:rPr>
        <w:t xml:space="preserve">недосконалу (або відсутню) </w:t>
      </w:r>
      <w:r w:rsidR="006E7FA3" w:rsidRPr="00E35D2B">
        <w:rPr>
          <w:color w:val="000000"/>
          <w:sz w:val="28"/>
          <w:szCs w:val="28"/>
          <w:lang w:val="uk-UA"/>
        </w:rPr>
        <w:t>–</w:t>
      </w:r>
      <w:r w:rsidRPr="00E35D2B">
        <w:rPr>
          <w:color w:val="000000"/>
          <w:sz w:val="28"/>
          <w:szCs w:val="28"/>
          <w:lang w:val="uk-UA"/>
        </w:rPr>
        <w:t xml:space="preserve"> мінерал не дає рівних площин на розколі.</w:t>
      </w:r>
    </w:p>
    <w:p w14:paraId="7017ADB7" w14:textId="77777777" w:rsidR="00E35D2B" w:rsidRPr="00E35D2B" w:rsidRDefault="00E35D2B" w:rsidP="00F170D2">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i/>
          <w:color w:val="000000"/>
          <w:sz w:val="28"/>
          <w:szCs w:val="28"/>
          <w:lang w:val="uk-UA"/>
        </w:rPr>
        <w:t xml:space="preserve">За числом напрямків спайності </w:t>
      </w:r>
      <w:r w:rsidRPr="00E35D2B">
        <w:rPr>
          <w:sz w:val="28"/>
          <w:szCs w:val="28"/>
          <w:lang w:val="uk-UA"/>
        </w:rPr>
        <w:t>в</w:t>
      </w:r>
      <w:r w:rsidRPr="00E35D2B">
        <w:rPr>
          <w:color w:val="000000"/>
          <w:sz w:val="28"/>
          <w:szCs w:val="28"/>
          <w:lang w:val="uk-UA"/>
        </w:rPr>
        <w:t xml:space="preserve"> одному й тому ж кристалі або кристалічному зерні </w:t>
      </w:r>
      <w:r w:rsidRPr="00E35D2B">
        <w:rPr>
          <w:sz w:val="28"/>
          <w:szCs w:val="28"/>
          <w:lang w:val="uk-UA"/>
        </w:rPr>
        <w:t>розрізняють</w:t>
      </w:r>
      <w:r w:rsidRPr="00E35D2B">
        <w:rPr>
          <w:color w:val="000000"/>
          <w:sz w:val="28"/>
          <w:szCs w:val="28"/>
          <w:lang w:val="uk-UA"/>
        </w:rPr>
        <w:t>:</w:t>
      </w:r>
    </w:p>
    <w:p w14:paraId="5770447C" w14:textId="77777777" w:rsidR="00E35D2B" w:rsidRPr="00E35D2B" w:rsidRDefault="00E35D2B"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color w:val="000000"/>
          <w:sz w:val="28"/>
          <w:szCs w:val="28"/>
          <w:lang w:val="uk-UA"/>
        </w:rPr>
      </w:pPr>
      <w:r w:rsidRPr="00E35D2B">
        <w:rPr>
          <w:color w:val="000000"/>
          <w:sz w:val="28"/>
          <w:szCs w:val="28"/>
          <w:lang w:val="uk-UA"/>
        </w:rPr>
        <w:t>спайність в одному напрямку (слюди);</w:t>
      </w:r>
    </w:p>
    <w:p w14:paraId="09001E65" w14:textId="77777777" w:rsidR="00E35D2B" w:rsidRPr="00E35D2B" w:rsidRDefault="00E35D2B"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color w:val="000000"/>
          <w:sz w:val="28"/>
          <w:szCs w:val="28"/>
          <w:lang w:val="uk-UA"/>
        </w:rPr>
      </w:pPr>
      <w:r w:rsidRPr="00E35D2B">
        <w:rPr>
          <w:color w:val="000000"/>
          <w:sz w:val="28"/>
          <w:szCs w:val="28"/>
          <w:lang w:val="uk-UA"/>
        </w:rPr>
        <w:lastRenderedPageBreak/>
        <w:t>спайність у двох напрямках (польовий шпат, гіпс);</w:t>
      </w:r>
    </w:p>
    <w:p w14:paraId="649AB7E5" w14:textId="77777777" w:rsidR="00E35D2B" w:rsidRPr="00E35D2B" w:rsidRDefault="00E35D2B"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color w:val="000000"/>
          <w:sz w:val="28"/>
          <w:szCs w:val="28"/>
          <w:lang w:val="uk-UA"/>
        </w:rPr>
      </w:pPr>
      <w:r w:rsidRPr="00E35D2B">
        <w:rPr>
          <w:color w:val="000000"/>
          <w:sz w:val="28"/>
          <w:szCs w:val="28"/>
          <w:lang w:val="uk-UA"/>
        </w:rPr>
        <w:t>спайність у трьох напрямках (галіт, кальцит);</w:t>
      </w:r>
    </w:p>
    <w:p w14:paraId="1E8DB6AB" w14:textId="77777777" w:rsidR="00E35D2B" w:rsidRPr="00E35D2B" w:rsidRDefault="00E35D2B"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firstLineChars="251" w:firstLine="703"/>
        <w:jc w:val="both"/>
        <w:rPr>
          <w:color w:val="000000"/>
          <w:sz w:val="28"/>
          <w:szCs w:val="28"/>
          <w:lang w:val="uk-UA"/>
        </w:rPr>
      </w:pPr>
      <w:r w:rsidRPr="00E35D2B">
        <w:rPr>
          <w:color w:val="000000"/>
          <w:sz w:val="28"/>
          <w:szCs w:val="28"/>
          <w:lang w:val="uk-UA"/>
        </w:rPr>
        <w:t>спайність у чотирьох напрямках (флюорит);</w:t>
      </w:r>
    </w:p>
    <w:p w14:paraId="3DA575DE" w14:textId="77777777" w:rsidR="00E35D2B" w:rsidRPr="00E35D2B" w:rsidRDefault="00E35D2B" w:rsidP="00E35D2B">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спайність у шести напрямках (сфалерит).</w:t>
      </w:r>
    </w:p>
    <w:p w14:paraId="0FA7A4E3" w14:textId="77777777" w:rsidR="00706CEF" w:rsidRPr="00E35D2B" w:rsidRDefault="00706CEF" w:rsidP="00E35D2B">
      <w:pPr>
        <w:pStyle w:val="aff9"/>
        <w:pBdr>
          <w:top w:val="nil"/>
          <w:left w:val="nil"/>
          <w:bottom w:val="nil"/>
          <w:right w:val="nil"/>
          <w:between w:val="nil"/>
        </w:pBdr>
        <w:shd w:val="clear" w:color="auto" w:fill="FFFFFF"/>
        <w:tabs>
          <w:tab w:val="left" w:pos="749"/>
          <w:tab w:val="left" w:pos="993"/>
        </w:tabs>
        <w:spacing w:line="240" w:lineRule="auto"/>
        <w:ind w:leftChars="0" w:left="705" w:right="384" w:firstLineChars="0" w:firstLine="0"/>
        <w:jc w:val="both"/>
        <w:rPr>
          <w:color w:val="000000"/>
          <w:sz w:val="28"/>
          <w:szCs w:val="28"/>
          <w:lang w:val="uk-UA"/>
        </w:rPr>
      </w:pPr>
    </w:p>
    <w:p w14:paraId="2D6D46C6"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both"/>
        <w:rPr>
          <w:color w:val="000000"/>
          <w:sz w:val="28"/>
          <w:szCs w:val="28"/>
          <w:lang w:val="uk-UA"/>
        </w:rPr>
      </w:pPr>
      <w:r w:rsidRPr="00E35D2B">
        <w:rPr>
          <w:noProof/>
          <w:color w:val="000000"/>
          <w:sz w:val="28"/>
          <w:szCs w:val="28"/>
        </w:rPr>
        <w:drawing>
          <wp:inline distT="0" distB="0" distL="114300" distR="114300" wp14:anchorId="6390F53D" wp14:editId="4B1D19E6">
            <wp:extent cx="2653030" cy="1432560"/>
            <wp:effectExtent l="0" t="0" r="0" b="0"/>
            <wp:docPr id="111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 cstate="print"/>
                    <a:srcRect/>
                    <a:stretch>
                      <a:fillRect/>
                    </a:stretch>
                  </pic:blipFill>
                  <pic:spPr>
                    <a:xfrm>
                      <a:off x="0" y="0"/>
                      <a:ext cx="2653030" cy="1432560"/>
                    </a:xfrm>
                    <a:prstGeom prst="rect">
                      <a:avLst/>
                    </a:prstGeom>
                    <a:ln/>
                  </pic:spPr>
                </pic:pic>
              </a:graphicData>
            </a:graphic>
          </wp:inline>
        </w:drawing>
      </w:r>
      <w:r w:rsidRPr="00E35D2B">
        <w:rPr>
          <w:color w:val="000000"/>
          <w:sz w:val="28"/>
          <w:szCs w:val="28"/>
          <w:lang w:val="uk-UA"/>
        </w:rPr>
        <w:t xml:space="preserve"> </w:t>
      </w:r>
      <w:r w:rsidRPr="00E35D2B">
        <w:rPr>
          <w:noProof/>
          <w:color w:val="000000"/>
          <w:sz w:val="28"/>
          <w:szCs w:val="28"/>
        </w:rPr>
        <w:drawing>
          <wp:inline distT="0" distB="0" distL="114300" distR="114300" wp14:anchorId="3677663F" wp14:editId="1D9A42A0">
            <wp:extent cx="2971165" cy="1432560"/>
            <wp:effectExtent l="0" t="0" r="635" b="0"/>
            <wp:docPr id="111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cstate="print"/>
                    <a:srcRect/>
                    <a:stretch>
                      <a:fillRect/>
                    </a:stretch>
                  </pic:blipFill>
                  <pic:spPr>
                    <a:xfrm>
                      <a:off x="0" y="0"/>
                      <a:ext cx="2971165" cy="1432560"/>
                    </a:xfrm>
                    <a:prstGeom prst="rect">
                      <a:avLst/>
                    </a:prstGeom>
                    <a:ln/>
                  </pic:spPr>
                </pic:pic>
              </a:graphicData>
            </a:graphic>
          </wp:inline>
        </w:drawing>
      </w:r>
    </w:p>
    <w:p w14:paraId="5440D725" w14:textId="77777777" w:rsidR="00706CEF" w:rsidRPr="00E35D2B" w:rsidRDefault="00E507EA" w:rsidP="006E7FA3">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Рис</w:t>
      </w:r>
      <w:r w:rsidRPr="00E35D2B">
        <w:rPr>
          <w:sz w:val="28"/>
          <w:szCs w:val="28"/>
          <w:lang w:val="uk-UA"/>
        </w:rPr>
        <w:t>унок</w:t>
      </w:r>
      <w:r w:rsidRPr="00E35D2B">
        <w:rPr>
          <w:color w:val="000000"/>
          <w:sz w:val="28"/>
          <w:szCs w:val="28"/>
          <w:lang w:val="uk-UA"/>
        </w:rPr>
        <w:t xml:space="preserve"> 1.1 </w:t>
      </w:r>
      <w:r w:rsidR="006E7FA3" w:rsidRPr="00E35D2B">
        <w:rPr>
          <w:color w:val="000000"/>
          <w:sz w:val="28"/>
          <w:szCs w:val="28"/>
          <w:lang w:val="uk-UA"/>
        </w:rPr>
        <w:t>–</w:t>
      </w:r>
      <w:r w:rsidRPr="00E35D2B">
        <w:rPr>
          <w:color w:val="000000"/>
          <w:sz w:val="28"/>
          <w:szCs w:val="28"/>
          <w:lang w:val="uk-UA"/>
        </w:rPr>
        <w:t xml:space="preserve"> Види спайності: </w:t>
      </w:r>
      <w:r w:rsidRPr="00E35D2B">
        <w:rPr>
          <w:i/>
          <w:color w:val="000000"/>
          <w:sz w:val="28"/>
          <w:szCs w:val="28"/>
          <w:lang w:val="uk-UA"/>
        </w:rPr>
        <w:t xml:space="preserve">а </w:t>
      </w:r>
      <w:r w:rsidR="006E7FA3" w:rsidRPr="00E35D2B">
        <w:rPr>
          <w:color w:val="000000"/>
          <w:sz w:val="28"/>
          <w:szCs w:val="28"/>
          <w:lang w:val="uk-UA"/>
        </w:rPr>
        <w:t>–</w:t>
      </w:r>
      <w:r w:rsidRPr="00E35D2B">
        <w:rPr>
          <w:color w:val="000000"/>
          <w:sz w:val="28"/>
          <w:szCs w:val="28"/>
          <w:lang w:val="uk-UA"/>
        </w:rPr>
        <w:t xml:space="preserve"> цілком досконала (слюда); </w:t>
      </w:r>
      <w:r w:rsidRPr="00E35D2B">
        <w:rPr>
          <w:i/>
          <w:color w:val="000000"/>
          <w:sz w:val="28"/>
          <w:szCs w:val="28"/>
          <w:lang w:val="uk-UA"/>
        </w:rPr>
        <w:t xml:space="preserve">б </w:t>
      </w:r>
      <w:r w:rsidR="006E7FA3" w:rsidRPr="00E35D2B">
        <w:rPr>
          <w:color w:val="000000"/>
          <w:sz w:val="28"/>
          <w:szCs w:val="28"/>
          <w:lang w:val="uk-UA"/>
        </w:rPr>
        <w:t>–</w:t>
      </w:r>
      <w:r w:rsidRPr="00E35D2B">
        <w:rPr>
          <w:color w:val="000000"/>
          <w:sz w:val="28"/>
          <w:szCs w:val="28"/>
          <w:lang w:val="uk-UA"/>
        </w:rPr>
        <w:t xml:space="preserve"> досконала в трьох напрямках (галіт); </w:t>
      </w:r>
      <w:r w:rsidRPr="00E35D2B">
        <w:rPr>
          <w:i/>
          <w:color w:val="000000"/>
          <w:sz w:val="28"/>
          <w:szCs w:val="28"/>
          <w:lang w:val="uk-UA"/>
        </w:rPr>
        <w:t xml:space="preserve">в </w:t>
      </w:r>
      <w:r w:rsidR="006E7FA3" w:rsidRPr="00E35D2B">
        <w:rPr>
          <w:color w:val="000000"/>
          <w:sz w:val="28"/>
          <w:szCs w:val="28"/>
          <w:lang w:val="uk-UA"/>
        </w:rPr>
        <w:t>–</w:t>
      </w:r>
      <w:r w:rsidRPr="00E35D2B">
        <w:rPr>
          <w:color w:val="000000"/>
          <w:sz w:val="28"/>
          <w:szCs w:val="28"/>
          <w:lang w:val="uk-UA"/>
        </w:rPr>
        <w:t xml:space="preserve"> середня (ортоклаз); </w:t>
      </w:r>
      <w:r w:rsidRPr="00E35D2B">
        <w:rPr>
          <w:i/>
          <w:color w:val="000000"/>
          <w:sz w:val="28"/>
          <w:szCs w:val="28"/>
          <w:lang w:val="uk-UA"/>
        </w:rPr>
        <w:t xml:space="preserve">г </w:t>
      </w:r>
      <w:r w:rsidR="006E7FA3" w:rsidRPr="00E35D2B">
        <w:rPr>
          <w:color w:val="000000"/>
          <w:sz w:val="28"/>
          <w:szCs w:val="28"/>
          <w:lang w:val="uk-UA"/>
        </w:rPr>
        <w:t>–</w:t>
      </w:r>
      <w:r w:rsidRPr="00E35D2B">
        <w:rPr>
          <w:color w:val="000000"/>
          <w:sz w:val="28"/>
          <w:szCs w:val="28"/>
          <w:lang w:val="uk-UA"/>
        </w:rPr>
        <w:t xml:space="preserve"> недосконала (гематит)</w:t>
      </w:r>
    </w:p>
    <w:p w14:paraId="568A8FA4" w14:textId="77777777" w:rsidR="006E7FA3" w:rsidRPr="00E35D2B" w:rsidRDefault="006E7FA3" w:rsidP="006E7FA3">
      <w:pPr>
        <w:pBdr>
          <w:top w:val="nil"/>
          <w:left w:val="nil"/>
          <w:bottom w:val="nil"/>
          <w:right w:val="nil"/>
          <w:between w:val="nil"/>
        </w:pBdr>
        <w:shd w:val="clear" w:color="auto" w:fill="FFFFFF"/>
        <w:spacing w:line="240" w:lineRule="auto"/>
        <w:ind w:leftChars="0" w:left="3" w:right="768" w:hanging="3"/>
        <w:jc w:val="both"/>
        <w:rPr>
          <w:b/>
          <w:i/>
          <w:color w:val="000000"/>
          <w:sz w:val="28"/>
          <w:szCs w:val="28"/>
          <w:lang w:val="uk-UA"/>
        </w:rPr>
      </w:pPr>
    </w:p>
    <w:p w14:paraId="1CB56152" w14:textId="77777777" w:rsidR="00706CEF" w:rsidRPr="00E35D2B" w:rsidRDefault="00E507EA" w:rsidP="006E7FA3">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Слід мати на увазі, що для визначення спайності у мінералі, представленому дрібнокристалічним агрегатом, необхідно використовувати лупу, а сховано кристалічним агрегатом - мікроскоп.</w:t>
      </w:r>
    </w:p>
    <w:p w14:paraId="756338FD" w14:textId="77777777" w:rsidR="00706CEF" w:rsidRPr="00E35D2B" w:rsidRDefault="00E507EA" w:rsidP="006E7FA3">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Окремість. </w:t>
      </w:r>
      <w:r w:rsidRPr="00E35D2B">
        <w:rPr>
          <w:color w:val="000000"/>
          <w:sz w:val="28"/>
          <w:szCs w:val="28"/>
          <w:lang w:val="uk-UA"/>
        </w:rPr>
        <w:t>Проявляється у деяких мінералів у вигляді здатності розколюватися вздовж рівних блискучих площин, що називаються площинами окремості. Відрізнити зовні спайність від окремості неможливо. Цю властивість необхідно враховувати при діагностиці мінералів, знаючи про неї заздалегідь.</w:t>
      </w:r>
    </w:p>
    <w:p w14:paraId="7A8E3692" w14:textId="77777777" w:rsidR="00706CEF" w:rsidRPr="00E35D2B" w:rsidRDefault="00E507EA" w:rsidP="006E7FA3">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Причини виникнення окремості різні: ріст полісинтетичних двійників, результат дії тиску, теплового скорочення тощо.</w:t>
      </w:r>
    </w:p>
    <w:p w14:paraId="3CD07833" w14:textId="77777777" w:rsidR="00706CEF" w:rsidRPr="00E35D2B" w:rsidRDefault="00E507EA" w:rsidP="006E7FA3">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Злом –</w:t>
      </w:r>
      <w:r w:rsidRPr="00E35D2B">
        <w:rPr>
          <w:color w:val="000000"/>
          <w:sz w:val="28"/>
          <w:szCs w:val="28"/>
          <w:lang w:val="uk-UA"/>
        </w:rPr>
        <w:t xml:space="preserve"> вигляд поверхні, що утворюється при розколюванні мінералу.</w:t>
      </w:r>
    </w:p>
    <w:p w14:paraId="24A00B6E" w14:textId="77777777" w:rsidR="00706CEF" w:rsidRPr="00E35D2B" w:rsidRDefault="00E507EA" w:rsidP="006E7FA3">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sz w:val="28"/>
          <w:szCs w:val="28"/>
          <w:lang w:val="uk-UA"/>
        </w:rPr>
        <w:t>Розрізняють</w:t>
      </w:r>
      <w:r w:rsidRPr="00E35D2B">
        <w:rPr>
          <w:color w:val="000000"/>
          <w:sz w:val="28"/>
          <w:szCs w:val="28"/>
          <w:lang w:val="uk-UA"/>
        </w:rPr>
        <w:t xml:space="preserve"> різновиди злому:</w:t>
      </w:r>
    </w:p>
    <w:p w14:paraId="2AE338B4" w14:textId="77777777" w:rsidR="00706CEF" w:rsidRPr="00E35D2B" w:rsidRDefault="00E507EA" w:rsidP="006E7FA3">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рівний по спайності;</w:t>
      </w:r>
    </w:p>
    <w:p w14:paraId="6A031EA4" w14:textId="77777777" w:rsidR="00706CEF" w:rsidRPr="00E35D2B" w:rsidRDefault="00E507EA" w:rsidP="006E7FA3">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рівний без спайності;</w:t>
      </w:r>
    </w:p>
    <w:p w14:paraId="14BB5DD6" w14:textId="77777777" w:rsidR="00706CEF" w:rsidRPr="00E35D2B" w:rsidRDefault="00E507EA" w:rsidP="006E7FA3">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черепашковий;</w:t>
      </w:r>
    </w:p>
    <w:p w14:paraId="730B8F90" w14:textId="77777777" w:rsidR="00706CEF" w:rsidRPr="00E35D2B" w:rsidRDefault="00E507EA" w:rsidP="006E7FA3">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скабистий;</w:t>
      </w:r>
    </w:p>
    <w:p w14:paraId="1D8F89B1" w14:textId="77777777" w:rsidR="00706CEF" w:rsidRPr="00E35D2B" w:rsidRDefault="00E507EA" w:rsidP="006E7FA3">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зернистий;</w:t>
      </w:r>
    </w:p>
    <w:p w14:paraId="26A200E0" w14:textId="77777777" w:rsidR="00706CEF" w:rsidRPr="00E35D2B" w:rsidRDefault="00E507EA" w:rsidP="006E7FA3">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землистий.</w:t>
      </w:r>
    </w:p>
    <w:p w14:paraId="30086658" w14:textId="77777777" w:rsidR="00706CEF" w:rsidRPr="00E35D2B" w:rsidRDefault="00E507EA" w:rsidP="00E507EA">
      <w:pPr>
        <w:pBdr>
          <w:top w:val="nil"/>
          <w:left w:val="nil"/>
          <w:bottom w:val="nil"/>
          <w:right w:val="nil"/>
          <w:between w:val="nil"/>
        </w:pBdr>
        <w:shd w:val="clear" w:color="auto" w:fill="FFFFFF"/>
        <w:tabs>
          <w:tab w:val="left" w:pos="749"/>
        </w:tabs>
        <w:spacing w:line="360" w:lineRule="auto"/>
        <w:ind w:leftChars="0" w:left="3" w:hanging="3"/>
        <w:jc w:val="both"/>
        <w:rPr>
          <w:color w:val="000000"/>
          <w:sz w:val="28"/>
          <w:szCs w:val="28"/>
          <w:lang w:val="uk-UA"/>
        </w:rPr>
      </w:pPr>
      <w:r w:rsidRPr="00E35D2B">
        <w:rPr>
          <w:noProof/>
          <w:color w:val="000000"/>
          <w:sz w:val="28"/>
          <w:szCs w:val="28"/>
        </w:rPr>
        <w:drawing>
          <wp:inline distT="0" distB="0" distL="114300" distR="114300" wp14:anchorId="41FAAF65" wp14:editId="4927832B">
            <wp:extent cx="1057275" cy="1095375"/>
            <wp:effectExtent l="0" t="0" r="0" b="0"/>
            <wp:docPr id="112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1" cstate="print"/>
                    <a:srcRect/>
                    <a:stretch>
                      <a:fillRect/>
                    </a:stretch>
                  </pic:blipFill>
                  <pic:spPr>
                    <a:xfrm>
                      <a:off x="0" y="0"/>
                      <a:ext cx="1057275" cy="1095375"/>
                    </a:xfrm>
                    <a:prstGeom prst="rect">
                      <a:avLst/>
                    </a:prstGeom>
                    <a:ln/>
                  </pic:spPr>
                </pic:pic>
              </a:graphicData>
            </a:graphic>
          </wp:inline>
        </w:drawing>
      </w:r>
      <w:r w:rsidRPr="00E35D2B">
        <w:rPr>
          <w:color w:val="000000"/>
          <w:sz w:val="28"/>
          <w:szCs w:val="28"/>
          <w:lang w:val="uk-UA"/>
        </w:rPr>
        <w:t xml:space="preserve"> </w:t>
      </w:r>
      <w:r w:rsidRPr="00E35D2B">
        <w:rPr>
          <w:noProof/>
          <w:color w:val="000000"/>
          <w:sz w:val="28"/>
          <w:szCs w:val="28"/>
        </w:rPr>
        <w:drawing>
          <wp:inline distT="0" distB="0" distL="114300" distR="114300" wp14:anchorId="0BDFDB6C" wp14:editId="25F166B3">
            <wp:extent cx="1013460" cy="1287145"/>
            <wp:effectExtent l="0" t="0" r="0" b="0"/>
            <wp:docPr id="11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2" cstate="print"/>
                    <a:srcRect/>
                    <a:stretch>
                      <a:fillRect/>
                    </a:stretch>
                  </pic:blipFill>
                  <pic:spPr>
                    <a:xfrm>
                      <a:off x="0" y="0"/>
                      <a:ext cx="1013460" cy="1287145"/>
                    </a:xfrm>
                    <a:prstGeom prst="rect">
                      <a:avLst/>
                    </a:prstGeom>
                    <a:ln/>
                  </pic:spPr>
                </pic:pic>
              </a:graphicData>
            </a:graphic>
          </wp:inline>
        </w:drawing>
      </w:r>
      <w:r w:rsidRPr="00E35D2B">
        <w:rPr>
          <w:color w:val="000000"/>
          <w:sz w:val="28"/>
          <w:szCs w:val="28"/>
          <w:lang w:val="uk-UA"/>
        </w:rPr>
        <w:t xml:space="preserve"> </w:t>
      </w:r>
      <w:r w:rsidRPr="00E35D2B">
        <w:rPr>
          <w:noProof/>
          <w:color w:val="000000"/>
          <w:sz w:val="28"/>
          <w:szCs w:val="28"/>
        </w:rPr>
        <w:drawing>
          <wp:inline distT="0" distB="0" distL="114300" distR="114300" wp14:anchorId="38FD97CD" wp14:editId="73B564D8">
            <wp:extent cx="1437005" cy="1038225"/>
            <wp:effectExtent l="0" t="0" r="0" b="0"/>
            <wp:docPr id="112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 cstate="print"/>
                    <a:srcRect/>
                    <a:stretch>
                      <a:fillRect/>
                    </a:stretch>
                  </pic:blipFill>
                  <pic:spPr>
                    <a:xfrm>
                      <a:off x="0" y="0"/>
                      <a:ext cx="1437005" cy="1038225"/>
                    </a:xfrm>
                    <a:prstGeom prst="rect">
                      <a:avLst/>
                    </a:prstGeom>
                    <a:ln/>
                  </pic:spPr>
                </pic:pic>
              </a:graphicData>
            </a:graphic>
          </wp:inline>
        </w:drawing>
      </w:r>
      <w:r w:rsidRPr="00E35D2B">
        <w:rPr>
          <w:color w:val="000000"/>
          <w:sz w:val="28"/>
          <w:szCs w:val="28"/>
          <w:lang w:val="uk-UA"/>
        </w:rPr>
        <w:t xml:space="preserve"> </w:t>
      </w:r>
      <w:r w:rsidRPr="00E35D2B">
        <w:rPr>
          <w:noProof/>
          <w:color w:val="000000"/>
          <w:sz w:val="28"/>
          <w:szCs w:val="28"/>
        </w:rPr>
        <w:drawing>
          <wp:inline distT="0" distB="0" distL="114300" distR="114300" wp14:anchorId="10EA965A" wp14:editId="1296B31F">
            <wp:extent cx="981075" cy="885825"/>
            <wp:effectExtent l="0" t="0" r="0" b="0"/>
            <wp:docPr id="112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4" cstate="print"/>
                    <a:srcRect/>
                    <a:stretch>
                      <a:fillRect/>
                    </a:stretch>
                  </pic:blipFill>
                  <pic:spPr>
                    <a:xfrm>
                      <a:off x="0" y="0"/>
                      <a:ext cx="981075" cy="885825"/>
                    </a:xfrm>
                    <a:prstGeom prst="rect">
                      <a:avLst/>
                    </a:prstGeom>
                    <a:ln/>
                  </pic:spPr>
                </pic:pic>
              </a:graphicData>
            </a:graphic>
          </wp:inline>
        </w:drawing>
      </w:r>
      <w:r w:rsidRPr="00E35D2B">
        <w:rPr>
          <w:color w:val="000000"/>
          <w:sz w:val="28"/>
          <w:szCs w:val="28"/>
          <w:lang w:val="uk-UA"/>
        </w:rPr>
        <w:t xml:space="preserve"> </w:t>
      </w:r>
      <w:r w:rsidRPr="00E35D2B">
        <w:rPr>
          <w:noProof/>
          <w:color w:val="000000"/>
          <w:sz w:val="28"/>
          <w:szCs w:val="28"/>
        </w:rPr>
        <w:drawing>
          <wp:inline distT="0" distB="0" distL="114300" distR="114300" wp14:anchorId="3A62571F" wp14:editId="69B51634">
            <wp:extent cx="1162685" cy="1012825"/>
            <wp:effectExtent l="0" t="0" r="0" b="0"/>
            <wp:docPr id="112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5" cstate="print"/>
                    <a:srcRect/>
                    <a:stretch>
                      <a:fillRect/>
                    </a:stretch>
                  </pic:blipFill>
                  <pic:spPr>
                    <a:xfrm>
                      <a:off x="0" y="0"/>
                      <a:ext cx="1162685" cy="1012825"/>
                    </a:xfrm>
                    <a:prstGeom prst="rect">
                      <a:avLst/>
                    </a:prstGeom>
                    <a:ln/>
                  </pic:spPr>
                </pic:pic>
              </a:graphicData>
            </a:graphic>
          </wp:inline>
        </w:drawing>
      </w:r>
    </w:p>
    <w:p w14:paraId="4D4B170F" w14:textId="77777777" w:rsidR="00706CEF" w:rsidRPr="00E35D2B" w:rsidRDefault="00E507EA" w:rsidP="00E507EA">
      <w:pPr>
        <w:pBdr>
          <w:top w:val="nil"/>
          <w:left w:val="nil"/>
          <w:bottom w:val="nil"/>
          <w:right w:val="nil"/>
          <w:between w:val="nil"/>
        </w:pBdr>
        <w:shd w:val="clear" w:color="auto" w:fill="FFFFFF"/>
        <w:tabs>
          <w:tab w:val="left" w:pos="749"/>
        </w:tabs>
        <w:spacing w:line="360" w:lineRule="auto"/>
        <w:ind w:leftChars="0" w:left="3" w:hanging="3"/>
        <w:jc w:val="both"/>
        <w:rPr>
          <w:color w:val="000000"/>
          <w:sz w:val="28"/>
          <w:szCs w:val="28"/>
          <w:lang w:val="uk-UA"/>
        </w:rPr>
      </w:pPr>
      <w:r w:rsidRPr="00E35D2B">
        <w:rPr>
          <w:color w:val="000000"/>
          <w:sz w:val="28"/>
          <w:szCs w:val="28"/>
          <w:lang w:val="uk-UA"/>
        </w:rPr>
        <w:t xml:space="preserve">       а       </w:t>
      </w:r>
      <w:r w:rsidR="006E7FA3" w:rsidRPr="00E35D2B">
        <w:rPr>
          <w:color w:val="000000"/>
          <w:sz w:val="28"/>
          <w:szCs w:val="28"/>
          <w:lang w:val="uk-UA"/>
        </w:rPr>
        <w:tab/>
      </w:r>
      <w:r w:rsidR="006E7FA3" w:rsidRPr="00E35D2B">
        <w:rPr>
          <w:color w:val="000000"/>
          <w:sz w:val="28"/>
          <w:szCs w:val="28"/>
          <w:lang w:val="uk-UA"/>
        </w:rPr>
        <w:tab/>
      </w:r>
      <w:r w:rsidRPr="00E35D2B">
        <w:rPr>
          <w:color w:val="000000"/>
          <w:sz w:val="28"/>
          <w:szCs w:val="28"/>
          <w:lang w:val="uk-UA"/>
        </w:rPr>
        <w:t xml:space="preserve">   б       </w:t>
      </w:r>
      <w:r w:rsidR="006E7FA3" w:rsidRPr="00E35D2B">
        <w:rPr>
          <w:color w:val="000000"/>
          <w:sz w:val="28"/>
          <w:szCs w:val="28"/>
          <w:lang w:val="uk-UA"/>
        </w:rPr>
        <w:tab/>
      </w:r>
      <w:r w:rsidR="006E7FA3" w:rsidRPr="00E35D2B">
        <w:rPr>
          <w:color w:val="000000"/>
          <w:sz w:val="28"/>
          <w:szCs w:val="28"/>
          <w:lang w:val="uk-UA"/>
        </w:rPr>
        <w:tab/>
      </w:r>
      <w:r w:rsidRPr="00E35D2B">
        <w:rPr>
          <w:color w:val="000000"/>
          <w:sz w:val="28"/>
          <w:szCs w:val="28"/>
          <w:lang w:val="uk-UA"/>
        </w:rPr>
        <w:t xml:space="preserve">    в   </w:t>
      </w:r>
      <w:r w:rsidR="006E7FA3" w:rsidRPr="00E35D2B">
        <w:rPr>
          <w:color w:val="000000"/>
          <w:sz w:val="28"/>
          <w:szCs w:val="28"/>
          <w:lang w:val="uk-UA"/>
        </w:rPr>
        <w:tab/>
      </w:r>
      <w:r w:rsidR="006E7FA3" w:rsidRPr="00E35D2B">
        <w:rPr>
          <w:color w:val="000000"/>
          <w:sz w:val="28"/>
          <w:szCs w:val="28"/>
          <w:lang w:val="uk-UA"/>
        </w:rPr>
        <w:tab/>
      </w:r>
      <w:r w:rsidRPr="00E35D2B">
        <w:rPr>
          <w:color w:val="000000"/>
          <w:sz w:val="28"/>
          <w:szCs w:val="28"/>
          <w:lang w:val="uk-UA"/>
        </w:rPr>
        <w:t xml:space="preserve">            г      </w:t>
      </w:r>
      <w:r w:rsidR="006E7FA3" w:rsidRPr="00E35D2B">
        <w:rPr>
          <w:color w:val="000000"/>
          <w:sz w:val="28"/>
          <w:szCs w:val="28"/>
          <w:lang w:val="uk-UA"/>
        </w:rPr>
        <w:tab/>
      </w:r>
      <w:r w:rsidR="006E7FA3" w:rsidRPr="00E35D2B">
        <w:rPr>
          <w:color w:val="000000"/>
          <w:sz w:val="28"/>
          <w:szCs w:val="28"/>
          <w:lang w:val="uk-UA"/>
        </w:rPr>
        <w:tab/>
      </w:r>
      <w:r w:rsidRPr="00E35D2B">
        <w:rPr>
          <w:color w:val="000000"/>
          <w:sz w:val="28"/>
          <w:szCs w:val="28"/>
          <w:lang w:val="uk-UA"/>
        </w:rPr>
        <w:t xml:space="preserve">       д </w:t>
      </w:r>
    </w:p>
    <w:p w14:paraId="54C0732A" w14:textId="77777777" w:rsidR="00706CEF" w:rsidRPr="00E35D2B" w:rsidRDefault="00E507EA" w:rsidP="00E35D2B">
      <w:pPr>
        <w:pBdr>
          <w:top w:val="nil"/>
          <w:left w:val="nil"/>
          <w:bottom w:val="nil"/>
          <w:right w:val="nil"/>
          <w:between w:val="nil"/>
        </w:pBdr>
        <w:shd w:val="clear" w:color="auto" w:fill="FFFFFF"/>
        <w:tabs>
          <w:tab w:val="left" w:pos="749"/>
        </w:tabs>
        <w:spacing w:line="240" w:lineRule="auto"/>
        <w:ind w:leftChars="1" w:left="2" w:firstLineChars="252" w:firstLine="706"/>
        <w:jc w:val="center"/>
        <w:rPr>
          <w:color w:val="000000"/>
          <w:sz w:val="28"/>
          <w:szCs w:val="28"/>
          <w:lang w:val="uk-UA"/>
        </w:rPr>
      </w:pPr>
      <w:r w:rsidRPr="00E35D2B">
        <w:rPr>
          <w:sz w:val="28"/>
          <w:szCs w:val="28"/>
          <w:lang w:val="uk-UA"/>
        </w:rPr>
        <w:t xml:space="preserve">Рисунок 1.2 </w:t>
      </w:r>
      <w:r w:rsidR="00E35D2B" w:rsidRPr="00E35D2B">
        <w:rPr>
          <w:color w:val="000000"/>
          <w:sz w:val="28"/>
          <w:szCs w:val="28"/>
          <w:lang w:val="uk-UA"/>
        </w:rPr>
        <w:t>–</w:t>
      </w:r>
      <w:r w:rsidRPr="00E35D2B">
        <w:rPr>
          <w:sz w:val="28"/>
          <w:szCs w:val="28"/>
          <w:lang w:val="uk-UA"/>
        </w:rPr>
        <w:t xml:space="preserve"> </w:t>
      </w:r>
      <w:r w:rsidRPr="00E35D2B">
        <w:rPr>
          <w:color w:val="000000"/>
          <w:sz w:val="28"/>
          <w:szCs w:val="28"/>
          <w:lang w:val="uk-UA"/>
        </w:rPr>
        <w:t xml:space="preserve">Види зламу: а </w:t>
      </w:r>
      <w:r w:rsidR="00E35D2B" w:rsidRPr="00E35D2B">
        <w:rPr>
          <w:color w:val="000000"/>
          <w:sz w:val="28"/>
          <w:szCs w:val="28"/>
          <w:lang w:val="uk-UA"/>
        </w:rPr>
        <w:t>–</w:t>
      </w:r>
      <w:r w:rsidRPr="00E35D2B">
        <w:rPr>
          <w:color w:val="000000"/>
          <w:sz w:val="28"/>
          <w:szCs w:val="28"/>
          <w:lang w:val="uk-UA"/>
        </w:rPr>
        <w:t xml:space="preserve"> зернистий (апатит); б </w:t>
      </w:r>
      <w:r w:rsidR="00E35D2B" w:rsidRPr="00E35D2B">
        <w:rPr>
          <w:color w:val="000000"/>
          <w:sz w:val="28"/>
          <w:szCs w:val="28"/>
          <w:lang w:val="uk-UA"/>
        </w:rPr>
        <w:t>–</w:t>
      </w:r>
      <w:r w:rsidRPr="00E35D2B">
        <w:rPr>
          <w:color w:val="000000"/>
          <w:sz w:val="28"/>
          <w:szCs w:val="28"/>
          <w:lang w:val="uk-UA"/>
        </w:rPr>
        <w:t xml:space="preserve"> раковистий (магнетит); в </w:t>
      </w:r>
      <w:r w:rsidR="00E35D2B" w:rsidRPr="00E35D2B">
        <w:rPr>
          <w:color w:val="000000"/>
          <w:sz w:val="28"/>
          <w:szCs w:val="28"/>
          <w:lang w:val="uk-UA"/>
        </w:rPr>
        <w:t>–</w:t>
      </w:r>
      <w:r w:rsidRPr="00E35D2B">
        <w:rPr>
          <w:color w:val="000000"/>
          <w:sz w:val="28"/>
          <w:szCs w:val="28"/>
          <w:lang w:val="uk-UA"/>
        </w:rPr>
        <w:t xml:space="preserve"> скалкуватий (рогова обманка); г </w:t>
      </w:r>
      <w:r w:rsidR="00E35D2B" w:rsidRPr="00E35D2B">
        <w:rPr>
          <w:color w:val="000000"/>
          <w:sz w:val="28"/>
          <w:szCs w:val="28"/>
          <w:lang w:val="uk-UA"/>
        </w:rPr>
        <w:t>–</w:t>
      </w:r>
      <w:r w:rsidRPr="00E35D2B">
        <w:rPr>
          <w:color w:val="000000"/>
          <w:sz w:val="28"/>
          <w:szCs w:val="28"/>
          <w:lang w:val="uk-UA"/>
        </w:rPr>
        <w:t xml:space="preserve"> гачкуватий (кремінь); д </w:t>
      </w:r>
      <w:r w:rsidR="00E35D2B" w:rsidRPr="00E35D2B">
        <w:rPr>
          <w:color w:val="000000"/>
          <w:sz w:val="28"/>
          <w:szCs w:val="28"/>
          <w:lang w:val="uk-UA"/>
        </w:rPr>
        <w:t>–</w:t>
      </w:r>
      <w:r w:rsidRPr="00E35D2B">
        <w:rPr>
          <w:color w:val="000000"/>
          <w:sz w:val="28"/>
          <w:szCs w:val="28"/>
          <w:lang w:val="uk-UA"/>
        </w:rPr>
        <w:t xml:space="preserve"> нерівний (нефелін)</w:t>
      </w:r>
    </w:p>
    <w:p w14:paraId="760EEE7E" w14:textId="77777777" w:rsidR="00FD2BFC" w:rsidRDefault="00FD2BFC" w:rsidP="006E7FA3">
      <w:pPr>
        <w:pBdr>
          <w:top w:val="nil"/>
          <w:left w:val="nil"/>
          <w:bottom w:val="nil"/>
          <w:right w:val="nil"/>
          <w:between w:val="nil"/>
        </w:pBdr>
        <w:shd w:val="clear" w:color="auto" w:fill="FFFFFF"/>
        <w:spacing w:line="240" w:lineRule="auto"/>
        <w:ind w:leftChars="1" w:left="2" w:firstLineChars="252" w:firstLine="708"/>
        <w:jc w:val="both"/>
        <w:rPr>
          <w:b/>
          <w:color w:val="000000"/>
          <w:sz w:val="28"/>
          <w:szCs w:val="28"/>
          <w:lang w:val="uk-UA"/>
        </w:rPr>
      </w:pPr>
    </w:p>
    <w:p w14:paraId="35E0489E" w14:textId="77777777" w:rsidR="00706CEF" w:rsidRPr="00E35D2B" w:rsidRDefault="00E507EA" w:rsidP="006E7FA3">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Прозорість </w:t>
      </w:r>
      <w:r w:rsidRPr="00E35D2B">
        <w:rPr>
          <w:color w:val="000000"/>
          <w:sz w:val="28"/>
          <w:szCs w:val="28"/>
          <w:lang w:val="uk-UA"/>
        </w:rPr>
        <w:t xml:space="preserve">– здатність мінералів попускати світло. За цією властивістю </w:t>
      </w:r>
      <w:r w:rsidRPr="00E35D2B">
        <w:rPr>
          <w:sz w:val="28"/>
          <w:szCs w:val="28"/>
          <w:lang w:val="uk-UA"/>
        </w:rPr>
        <w:t>розрізняють</w:t>
      </w:r>
      <w:r w:rsidRPr="00E35D2B">
        <w:rPr>
          <w:color w:val="000000"/>
          <w:sz w:val="28"/>
          <w:szCs w:val="28"/>
          <w:lang w:val="uk-UA"/>
        </w:rPr>
        <w:t xml:space="preserve"> мінерали:</w:t>
      </w:r>
    </w:p>
    <w:p w14:paraId="784E9E27" w14:textId="77777777" w:rsidR="00706CEF" w:rsidRPr="00E35D2B" w:rsidRDefault="00E507EA" w:rsidP="00E35D2B">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прозорі;</w:t>
      </w:r>
    </w:p>
    <w:p w14:paraId="7B162651" w14:textId="77777777" w:rsidR="00706CEF" w:rsidRPr="00E35D2B" w:rsidRDefault="00E507EA" w:rsidP="00E35D2B">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напівпрозорі;</w:t>
      </w:r>
    </w:p>
    <w:p w14:paraId="1BC8DDD9" w14:textId="77777777" w:rsidR="00706CEF" w:rsidRPr="00E35D2B" w:rsidRDefault="00E507EA"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просвічуючі у тонких лусках (слід визначати на краях зерен мінералу);</w:t>
      </w:r>
    </w:p>
    <w:p w14:paraId="03F3A162" w14:textId="77777777" w:rsidR="00706CEF" w:rsidRPr="00E35D2B" w:rsidRDefault="00E507EA" w:rsidP="00F170D2">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непрозорі.</w:t>
      </w:r>
    </w:p>
    <w:p w14:paraId="3482CE05" w14:textId="77777777" w:rsidR="00706CEF" w:rsidRPr="00E35D2B" w:rsidRDefault="00E507EA" w:rsidP="00F170D2">
      <w:pPr>
        <w:pBdr>
          <w:top w:val="nil"/>
          <w:left w:val="nil"/>
          <w:bottom w:val="nil"/>
          <w:right w:val="nil"/>
          <w:between w:val="nil"/>
        </w:pBdr>
        <w:shd w:val="clear" w:color="auto" w:fill="FFFFFF"/>
        <w:spacing w:line="240" w:lineRule="auto"/>
        <w:ind w:leftChars="1" w:left="2" w:right="2" w:firstLineChars="252" w:firstLine="708"/>
        <w:jc w:val="both"/>
        <w:rPr>
          <w:color w:val="000000"/>
          <w:sz w:val="28"/>
          <w:szCs w:val="28"/>
          <w:lang w:val="uk-UA"/>
        </w:rPr>
      </w:pPr>
      <w:r w:rsidRPr="00E35D2B">
        <w:rPr>
          <w:b/>
          <w:color w:val="000000"/>
          <w:sz w:val="28"/>
          <w:szCs w:val="28"/>
          <w:lang w:val="uk-UA"/>
        </w:rPr>
        <w:t xml:space="preserve">Питома вага </w:t>
      </w:r>
      <w:r w:rsidRPr="00E35D2B">
        <w:rPr>
          <w:color w:val="000000"/>
          <w:sz w:val="28"/>
          <w:szCs w:val="28"/>
          <w:lang w:val="uk-UA"/>
        </w:rPr>
        <w:t>– точно визначається з використанням спеціального лабораторного обладнання.</w:t>
      </w:r>
    </w:p>
    <w:p w14:paraId="1926701C" w14:textId="77777777" w:rsidR="00706CEF" w:rsidRPr="00E35D2B" w:rsidRDefault="00E507EA" w:rsidP="00F170D2">
      <w:pPr>
        <w:pBdr>
          <w:top w:val="nil"/>
          <w:left w:val="nil"/>
          <w:bottom w:val="nil"/>
          <w:right w:val="nil"/>
          <w:between w:val="nil"/>
        </w:pBdr>
        <w:shd w:val="clear" w:color="auto" w:fill="FFFFFF"/>
        <w:spacing w:line="240" w:lineRule="auto"/>
        <w:ind w:leftChars="1" w:left="2" w:right="2" w:firstLineChars="252" w:firstLine="706"/>
        <w:jc w:val="both"/>
        <w:rPr>
          <w:color w:val="000000"/>
          <w:sz w:val="28"/>
          <w:szCs w:val="28"/>
          <w:lang w:val="uk-UA"/>
        </w:rPr>
      </w:pPr>
      <w:r w:rsidRPr="00E35D2B">
        <w:rPr>
          <w:color w:val="000000"/>
          <w:sz w:val="28"/>
          <w:szCs w:val="28"/>
          <w:lang w:val="uk-UA"/>
        </w:rPr>
        <w:t>Важливим з</w:t>
      </w:r>
      <w:r w:rsidRPr="00E35D2B">
        <w:rPr>
          <w:i/>
          <w:color w:val="000000"/>
          <w:sz w:val="28"/>
          <w:szCs w:val="28"/>
          <w:lang w:val="uk-UA"/>
        </w:rPr>
        <w:t xml:space="preserve"> </w:t>
      </w:r>
      <w:r w:rsidRPr="00E35D2B">
        <w:rPr>
          <w:color w:val="000000"/>
          <w:sz w:val="28"/>
          <w:szCs w:val="28"/>
          <w:lang w:val="uk-UA"/>
        </w:rPr>
        <w:t>практичного боку є поділ усіх мінералів за приблизним визначенням питомої ваги на три категорії (легкий, середній, важкий).</w:t>
      </w:r>
    </w:p>
    <w:p w14:paraId="72A790ED" w14:textId="77777777" w:rsidR="00706CEF" w:rsidRPr="00E35D2B" w:rsidRDefault="00E507EA" w:rsidP="00F170D2">
      <w:pPr>
        <w:pBdr>
          <w:top w:val="nil"/>
          <w:left w:val="nil"/>
          <w:bottom w:val="nil"/>
          <w:right w:val="nil"/>
          <w:between w:val="nil"/>
        </w:pBdr>
        <w:shd w:val="clear" w:color="auto" w:fill="FFFFFF"/>
        <w:spacing w:line="240" w:lineRule="auto"/>
        <w:ind w:leftChars="1" w:left="2" w:right="2" w:firstLineChars="252" w:firstLine="706"/>
        <w:jc w:val="both"/>
        <w:rPr>
          <w:color w:val="000000"/>
          <w:sz w:val="28"/>
          <w:szCs w:val="28"/>
          <w:lang w:val="uk-UA"/>
        </w:rPr>
      </w:pPr>
      <w:r w:rsidRPr="00E35D2B">
        <w:rPr>
          <w:color w:val="000000"/>
          <w:sz w:val="28"/>
          <w:szCs w:val="28"/>
          <w:lang w:val="uk-UA"/>
        </w:rPr>
        <w:t>Категорія оцінюється шляхом орієнтовного зважування на руці (допускається тільки у випадку мономінерального агрегату, коли інші мінерали відсутні). При цьому мінерали легкі мають питому вагу до 2,5 г/см</w:t>
      </w:r>
      <w:r w:rsidRPr="00E35D2B">
        <w:rPr>
          <w:color w:val="000000"/>
          <w:sz w:val="28"/>
          <w:szCs w:val="28"/>
          <w:vertAlign w:val="superscript"/>
          <w:lang w:val="uk-UA"/>
        </w:rPr>
        <w:t>2</w:t>
      </w:r>
      <w:r w:rsidRPr="00E35D2B">
        <w:rPr>
          <w:color w:val="000000"/>
          <w:sz w:val="28"/>
          <w:szCs w:val="28"/>
          <w:lang w:val="uk-UA"/>
        </w:rPr>
        <w:t xml:space="preserve">, середні </w:t>
      </w:r>
      <w:r w:rsidR="00DF4877" w:rsidRPr="00E35D2B">
        <w:rPr>
          <w:color w:val="000000"/>
          <w:sz w:val="28"/>
          <w:szCs w:val="28"/>
          <w:lang w:val="uk-UA"/>
        </w:rPr>
        <w:t>–</w:t>
      </w:r>
      <w:r w:rsidRPr="00E35D2B">
        <w:rPr>
          <w:color w:val="000000"/>
          <w:sz w:val="28"/>
          <w:szCs w:val="28"/>
          <w:lang w:val="uk-UA"/>
        </w:rPr>
        <w:t xml:space="preserve"> від 2,5 до 4 г/см</w:t>
      </w:r>
      <w:r w:rsidRPr="00E35D2B">
        <w:rPr>
          <w:color w:val="000000"/>
          <w:sz w:val="28"/>
          <w:szCs w:val="28"/>
          <w:vertAlign w:val="superscript"/>
          <w:lang w:val="uk-UA"/>
        </w:rPr>
        <w:t>2</w:t>
      </w:r>
      <w:r w:rsidRPr="00E35D2B">
        <w:rPr>
          <w:color w:val="000000"/>
          <w:sz w:val="28"/>
          <w:szCs w:val="28"/>
          <w:lang w:val="uk-UA"/>
        </w:rPr>
        <w:t xml:space="preserve">, важкі </w:t>
      </w:r>
      <w:r w:rsidR="00DF4877" w:rsidRPr="00E35D2B">
        <w:rPr>
          <w:color w:val="000000"/>
          <w:sz w:val="28"/>
          <w:szCs w:val="28"/>
          <w:lang w:val="uk-UA"/>
        </w:rPr>
        <w:t>–</w:t>
      </w:r>
      <w:r w:rsidRPr="00E35D2B">
        <w:rPr>
          <w:color w:val="000000"/>
          <w:sz w:val="28"/>
          <w:szCs w:val="28"/>
          <w:lang w:val="uk-UA"/>
        </w:rPr>
        <w:t xml:space="preserve"> більше.</w:t>
      </w:r>
    </w:p>
    <w:p w14:paraId="216FBB20" w14:textId="77777777" w:rsidR="00706CEF" w:rsidRPr="00E35D2B" w:rsidRDefault="00E507EA" w:rsidP="00F170D2">
      <w:pPr>
        <w:pBdr>
          <w:top w:val="nil"/>
          <w:left w:val="nil"/>
          <w:bottom w:val="nil"/>
          <w:right w:val="nil"/>
          <w:between w:val="nil"/>
        </w:pBdr>
        <w:shd w:val="clear" w:color="auto" w:fill="FFFFFF"/>
        <w:spacing w:line="240" w:lineRule="auto"/>
        <w:ind w:leftChars="1" w:left="2" w:right="2" w:firstLineChars="252" w:firstLine="708"/>
        <w:jc w:val="both"/>
        <w:rPr>
          <w:color w:val="000000"/>
          <w:sz w:val="28"/>
          <w:szCs w:val="28"/>
          <w:lang w:val="uk-UA"/>
        </w:rPr>
      </w:pPr>
      <w:r w:rsidRPr="00E35D2B">
        <w:rPr>
          <w:b/>
          <w:color w:val="000000"/>
          <w:sz w:val="28"/>
          <w:szCs w:val="28"/>
          <w:lang w:val="uk-UA"/>
        </w:rPr>
        <w:t xml:space="preserve">Особливі властивості </w:t>
      </w:r>
      <w:r w:rsidRPr="00E35D2B">
        <w:rPr>
          <w:color w:val="000000"/>
          <w:sz w:val="28"/>
          <w:szCs w:val="28"/>
          <w:lang w:val="uk-UA"/>
        </w:rPr>
        <w:t>– це властивості, притаманні не всім, а лише одному або декільком мінералам. До них відносяться:</w:t>
      </w:r>
    </w:p>
    <w:p w14:paraId="566A8B2C" w14:textId="77777777" w:rsidR="00706CEF" w:rsidRPr="00E35D2B" w:rsidRDefault="00E507EA" w:rsidP="00E35D2B">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магнітність – здатність мінералів впливати на магнітну стрілку (магнетит);</w:t>
      </w:r>
    </w:p>
    <w:p w14:paraId="5069FAF0" w14:textId="77777777" w:rsidR="00706CEF" w:rsidRPr="00E35D2B" w:rsidRDefault="00E507EA" w:rsidP="00E35D2B">
      <w:pPr>
        <w:pStyle w:val="aff9"/>
        <w:numPr>
          <w:ilvl w:val="0"/>
          <w:numId w:val="28"/>
        </w:numPr>
        <w:pBdr>
          <w:top w:val="nil"/>
          <w:left w:val="nil"/>
          <w:bottom w:val="nil"/>
          <w:right w:val="nil"/>
          <w:between w:val="nil"/>
        </w:pBdr>
        <w:shd w:val="clear" w:color="auto" w:fill="FFFFFF"/>
        <w:tabs>
          <w:tab w:val="left" w:pos="749"/>
          <w:tab w:val="left" w:pos="993"/>
        </w:tabs>
        <w:spacing w:line="240" w:lineRule="auto"/>
        <w:ind w:leftChars="0" w:left="2" w:right="2" w:firstLineChars="251" w:firstLine="703"/>
        <w:jc w:val="both"/>
        <w:rPr>
          <w:color w:val="000000"/>
          <w:sz w:val="28"/>
          <w:szCs w:val="28"/>
          <w:lang w:val="uk-UA"/>
        </w:rPr>
      </w:pPr>
      <w:r w:rsidRPr="00E35D2B">
        <w:rPr>
          <w:color w:val="000000"/>
          <w:sz w:val="28"/>
          <w:szCs w:val="28"/>
          <w:lang w:val="uk-UA"/>
        </w:rPr>
        <w:t xml:space="preserve">смак (солоний </w:t>
      </w:r>
      <w:r w:rsidR="00E35D2B" w:rsidRPr="00E35D2B">
        <w:rPr>
          <w:color w:val="000000"/>
          <w:sz w:val="28"/>
          <w:szCs w:val="28"/>
          <w:lang w:val="uk-UA"/>
        </w:rPr>
        <w:t>–</w:t>
      </w:r>
      <w:r w:rsidRPr="00E35D2B">
        <w:rPr>
          <w:color w:val="000000"/>
          <w:sz w:val="28"/>
          <w:szCs w:val="28"/>
          <w:lang w:val="uk-UA"/>
        </w:rPr>
        <w:t xml:space="preserve"> галіт, гірко-солоний </w:t>
      </w:r>
      <w:r w:rsidR="00E35D2B" w:rsidRPr="00E35D2B">
        <w:rPr>
          <w:color w:val="000000"/>
          <w:sz w:val="28"/>
          <w:szCs w:val="28"/>
          <w:lang w:val="uk-UA"/>
        </w:rPr>
        <w:t>–</w:t>
      </w:r>
      <w:r w:rsidRPr="00E35D2B">
        <w:rPr>
          <w:color w:val="000000"/>
          <w:sz w:val="28"/>
          <w:szCs w:val="28"/>
          <w:lang w:val="uk-UA"/>
        </w:rPr>
        <w:t xml:space="preserve"> сильвін); з метою дотримання гігієни, а також, щоб уникнути помилок у визначенні смаку, цю властивість слід визначати на очищеній (ножем, лезом бритви) поверхні мінералу (слід пам'ятати, що мінерали з твердістю більше 3,5 нерозчинні у воді і тому смаку не мають);</w:t>
      </w:r>
    </w:p>
    <w:p w14:paraId="0CCCAEDE"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 xml:space="preserve">реакція з соляною кислотою </w:t>
      </w:r>
      <w:r w:rsidR="00E35D2B" w:rsidRPr="00E35D2B">
        <w:rPr>
          <w:color w:val="000000"/>
          <w:sz w:val="28"/>
          <w:szCs w:val="28"/>
          <w:lang w:val="uk-UA"/>
        </w:rPr>
        <w:t>–</w:t>
      </w:r>
      <w:r w:rsidRPr="00E35D2B">
        <w:rPr>
          <w:color w:val="000000"/>
          <w:sz w:val="28"/>
          <w:szCs w:val="28"/>
          <w:lang w:val="uk-UA"/>
        </w:rPr>
        <w:t xml:space="preserve"> карбонати реагують з соляною кислотою (використовується 10 % HCL) з виділенням вуглекислого газу, бульбашки якого створюють ефект закипання);</w:t>
      </w:r>
    </w:p>
    <w:p w14:paraId="235D40C9"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плавкість (горючість) спостерігається при нагріванні мінералу у пробірці над полум'ям свічки або на лезі бритви у полум'ї сірника. Деякі мінерали (сірка) легко плавляться, а з доступом відкритого вогню запалюються, виділяючи специфічні запахи;</w:t>
      </w:r>
    </w:p>
    <w:p w14:paraId="4B8B1318"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 xml:space="preserve">радіоактивність </w:t>
      </w:r>
      <w:r w:rsidR="00E35D2B" w:rsidRPr="00E35D2B">
        <w:rPr>
          <w:color w:val="000000"/>
          <w:sz w:val="28"/>
          <w:szCs w:val="28"/>
          <w:lang w:val="uk-UA"/>
        </w:rPr>
        <w:t>–</w:t>
      </w:r>
      <w:r w:rsidRPr="00E35D2B">
        <w:rPr>
          <w:color w:val="000000"/>
          <w:sz w:val="28"/>
          <w:szCs w:val="28"/>
          <w:lang w:val="uk-UA"/>
        </w:rPr>
        <w:t xml:space="preserve"> пояснюється наявністю у складі мінералу радіоактивних елементів, визначається за допомогою радіометру;</w:t>
      </w:r>
    </w:p>
    <w:p w14:paraId="316862C6"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 xml:space="preserve">люмінесценція </w:t>
      </w:r>
      <w:r w:rsidR="00E35D2B" w:rsidRPr="00E35D2B">
        <w:rPr>
          <w:color w:val="000000"/>
          <w:sz w:val="28"/>
          <w:szCs w:val="28"/>
          <w:lang w:val="uk-UA"/>
        </w:rPr>
        <w:t>–</w:t>
      </w:r>
      <w:r w:rsidRPr="00E35D2B">
        <w:rPr>
          <w:color w:val="000000"/>
          <w:sz w:val="28"/>
          <w:szCs w:val="28"/>
          <w:lang w:val="uk-UA"/>
        </w:rPr>
        <w:t xml:space="preserve"> здатність мінералів світитися в ультрафіолетовому та іншому випромінюваннях, а також при нагріванні (флюорит здатний світитися при нагріванні на електричній плиті у темній кімнаті).</w:t>
      </w:r>
    </w:p>
    <w:p w14:paraId="0CA224B8" w14:textId="77777777" w:rsidR="00706CEF" w:rsidRPr="00E35D2B" w:rsidRDefault="00E507EA" w:rsidP="00E35D2B">
      <w:pPr>
        <w:widowControl w:val="0"/>
        <w:pBdr>
          <w:top w:val="nil"/>
          <w:left w:val="nil"/>
          <w:bottom w:val="nil"/>
          <w:right w:val="nil"/>
          <w:between w:val="nil"/>
        </w:pBdr>
        <w:shd w:val="clear" w:color="auto" w:fill="FFFFFF"/>
        <w:spacing w:line="240" w:lineRule="auto"/>
        <w:ind w:leftChars="0" w:left="0" w:firstLineChars="252" w:firstLine="708"/>
        <w:jc w:val="both"/>
        <w:rPr>
          <w:color w:val="000000"/>
          <w:sz w:val="28"/>
          <w:szCs w:val="28"/>
          <w:lang w:val="uk-UA"/>
        </w:rPr>
      </w:pPr>
      <w:r w:rsidRPr="00E35D2B">
        <w:rPr>
          <w:b/>
          <w:color w:val="000000"/>
          <w:sz w:val="28"/>
          <w:szCs w:val="28"/>
          <w:lang w:val="uk-UA"/>
        </w:rPr>
        <w:t>Вигляд кристалів, морфологія мінеральних агрегатів</w:t>
      </w:r>
      <w:r w:rsidR="00E35D2B">
        <w:rPr>
          <w:b/>
          <w:color w:val="000000"/>
          <w:sz w:val="28"/>
          <w:szCs w:val="28"/>
          <w:lang w:val="uk-UA"/>
        </w:rPr>
        <w:t xml:space="preserve">. </w:t>
      </w:r>
      <w:r w:rsidRPr="00E35D2B">
        <w:rPr>
          <w:color w:val="000000"/>
          <w:sz w:val="28"/>
          <w:szCs w:val="28"/>
          <w:lang w:val="uk-UA"/>
        </w:rPr>
        <w:t>У природі мінерали зустрічаються у вигляді добре утворених кристалів, але значно частіше вони представлені агрегатами різних зерен неправильної форми, зростками, землистими масами тощо.</w:t>
      </w:r>
    </w:p>
    <w:p w14:paraId="436751B4" w14:textId="77777777" w:rsidR="00706CEF" w:rsidRPr="00E35D2B" w:rsidRDefault="00E507EA" w:rsidP="00DF4877">
      <w:pPr>
        <w:widowControl w:val="0"/>
        <w:pBdr>
          <w:top w:val="nil"/>
          <w:left w:val="nil"/>
          <w:bottom w:val="nil"/>
          <w:right w:val="nil"/>
          <w:between w:val="nil"/>
        </w:pBdr>
        <w:shd w:val="clear" w:color="auto" w:fill="FFFFFF"/>
        <w:spacing w:line="240" w:lineRule="auto"/>
        <w:ind w:leftChars="0" w:left="0" w:firstLineChars="252" w:firstLine="706"/>
        <w:jc w:val="both"/>
        <w:rPr>
          <w:color w:val="000000"/>
          <w:sz w:val="28"/>
          <w:szCs w:val="28"/>
          <w:lang w:val="uk-UA"/>
        </w:rPr>
      </w:pPr>
      <w:r w:rsidRPr="00E35D2B">
        <w:rPr>
          <w:color w:val="000000"/>
          <w:sz w:val="28"/>
          <w:szCs w:val="28"/>
          <w:lang w:val="uk-UA"/>
        </w:rPr>
        <w:t>Дуже часто мінерали зустрічаються у вигляді агрегатів з однорідних частинок. Ці частинки є кристалами або кристалічними індивідами. За конфігурацією вони можуть бути розбиті на три групи із застосуванням термінів, що характеризують вигляд індивідів:</w:t>
      </w:r>
    </w:p>
    <w:p w14:paraId="6DB63C55" w14:textId="77777777" w:rsidR="00706CEF" w:rsidRPr="00E35D2B" w:rsidRDefault="00E507EA" w:rsidP="00DF4877">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firstLineChars="251" w:firstLine="703"/>
        <w:jc w:val="both"/>
        <w:rPr>
          <w:color w:val="000000"/>
          <w:sz w:val="28"/>
          <w:szCs w:val="28"/>
          <w:lang w:val="uk-UA"/>
        </w:rPr>
      </w:pPr>
      <w:r w:rsidRPr="00E35D2B">
        <w:rPr>
          <w:color w:val="000000"/>
          <w:sz w:val="28"/>
          <w:szCs w:val="28"/>
          <w:lang w:val="uk-UA"/>
        </w:rPr>
        <w:lastRenderedPageBreak/>
        <w:t>ізометричний (зерна мінералів мають приблизно однакові параметри у трьох вимірах);</w:t>
      </w:r>
    </w:p>
    <w:p w14:paraId="03356FD6" w14:textId="77777777" w:rsidR="00706CEF" w:rsidRPr="00E35D2B" w:rsidRDefault="00E507EA" w:rsidP="00DF4877">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firstLineChars="251" w:firstLine="703"/>
        <w:jc w:val="both"/>
        <w:rPr>
          <w:color w:val="000000"/>
          <w:sz w:val="28"/>
          <w:szCs w:val="28"/>
          <w:lang w:val="uk-UA"/>
        </w:rPr>
      </w:pPr>
      <w:r w:rsidRPr="00E35D2B">
        <w:rPr>
          <w:color w:val="000000"/>
          <w:sz w:val="28"/>
          <w:szCs w:val="28"/>
          <w:lang w:val="uk-UA"/>
        </w:rPr>
        <w:t>волокнистий, голчастий, жердиноподібний, стовпчастий (індивіди, витягнуті в одному напрямку);</w:t>
      </w:r>
    </w:p>
    <w:p w14:paraId="34100809" w14:textId="77777777" w:rsidR="00706CEF" w:rsidRPr="00E35D2B" w:rsidRDefault="00E507EA" w:rsidP="00DF4877">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firstLineChars="251" w:firstLine="703"/>
        <w:jc w:val="both"/>
        <w:rPr>
          <w:color w:val="000000"/>
          <w:sz w:val="28"/>
          <w:szCs w:val="28"/>
          <w:lang w:val="uk-UA"/>
        </w:rPr>
      </w:pPr>
      <w:r w:rsidRPr="00E35D2B">
        <w:rPr>
          <w:color w:val="000000"/>
          <w:sz w:val="28"/>
          <w:szCs w:val="28"/>
          <w:lang w:val="uk-UA"/>
        </w:rPr>
        <w:t>таблитчасті, пластинчасті, лускаті (індивіди, стиснуті у одному вимірі).</w:t>
      </w:r>
    </w:p>
    <w:p w14:paraId="661109F3" w14:textId="77777777" w:rsidR="00706CEF" w:rsidRPr="00E35D2B" w:rsidRDefault="00E507EA" w:rsidP="006E7FA3">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Агрегати ізометричних зерен мінералу мають будову, яка називається </w:t>
      </w:r>
      <w:r w:rsidRPr="00E35D2B">
        <w:rPr>
          <w:b/>
          <w:color w:val="000000"/>
          <w:sz w:val="28"/>
          <w:szCs w:val="28"/>
          <w:lang w:val="uk-UA"/>
        </w:rPr>
        <w:t xml:space="preserve">кристалічно-зернистою. </w:t>
      </w:r>
      <w:r w:rsidRPr="00E35D2B">
        <w:rPr>
          <w:color w:val="000000"/>
          <w:sz w:val="28"/>
          <w:szCs w:val="28"/>
          <w:lang w:val="uk-UA"/>
        </w:rPr>
        <w:t>У тріщинах або порожнинах породи зустрічаються групи кристалів одного й того ж мінералу, розташовані паралельно од</w:t>
      </w:r>
      <w:r w:rsidRPr="00E35D2B">
        <w:rPr>
          <w:sz w:val="28"/>
          <w:szCs w:val="28"/>
          <w:lang w:val="uk-UA"/>
        </w:rPr>
        <w:t>ин</w:t>
      </w:r>
      <w:r w:rsidRPr="00E35D2B">
        <w:rPr>
          <w:color w:val="000000"/>
          <w:sz w:val="28"/>
          <w:szCs w:val="28"/>
          <w:lang w:val="uk-UA"/>
        </w:rPr>
        <w:t xml:space="preserve">-одному – </w:t>
      </w:r>
      <w:r w:rsidRPr="00E35D2B">
        <w:rPr>
          <w:b/>
          <w:color w:val="000000"/>
          <w:sz w:val="28"/>
          <w:szCs w:val="28"/>
          <w:lang w:val="uk-UA"/>
        </w:rPr>
        <w:t xml:space="preserve">щітки кристалів. </w:t>
      </w:r>
      <w:r w:rsidRPr="00E35D2B">
        <w:rPr>
          <w:color w:val="000000"/>
          <w:sz w:val="28"/>
          <w:szCs w:val="28"/>
          <w:lang w:val="uk-UA"/>
        </w:rPr>
        <w:t xml:space="preserve">Групи кристалів, що ростуть непаралельно називають </w:t>
      </w:r>
      <w:r w:rsidRPr="00E35D2B">
        <w:rPr>
          <w:b/>
          <w:color w:val="000000"/>
          <w:sz w:val="28"/>
          <w:szCs w:val="28"/>
          <w:lang w:val="uk-UA"/>
        </w:rPr>
        <w:t>друзами.</w:t>
      </w:r>
    </w:p>
    <w:p w14:paraId="36B7A777" w14:textId="77777777" w:rsidR="00706CEF" w:rsidRPr="00E35D2B" w:rsidRDefault="00E507EA" w:rsidP="006E7FA3">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При наростанні на стінках порожнин кристалів, орієнтованих голівками у зустрічних напрямках, створюються </w:t>
      </w:r>
      <w:r w:rsidRPr="00E35D2B">
        <w:rPr>
          <w:b/>
          <w:color w:val="000000"/>
          <w:sz w:val="28"/>
          <w:szCs w:val="28"/>
          <w:lang w:val="uk-UA"/>
        </w:rPr>
        <w:t xml:space="preserve">жеоди. Конкреції – </w:t>
      </w:r>
      <w:r w:rsidRPr="00E35D2B">
        <w:rPr>
          <w:color w:val="000000"/>
          <w:sz w:val="28"/>
          <w:szCs w:val="28"/>
          <w:lang w:val="uk-UA"/>
        </w:rPr>
        <w:t>мають кульо</w:t>
      </w:r>
      <w:r w:rsidRPr="00E35D2B">
        <w:rPr>
          <w:sz w:val="28"/>
          <w:szCs w:val="28"/>
          <w:lang w:val="uk-UA"/>
        </w:rPr>
        <w:t>подіб</w:t>
      </w:r>
      <w:r w:rsidRPr="00E35D2B">
        <w:rPr>
          <w:color w:val="000000"/>
          <w:sz w:val="28"/>
          <w:szCs w:val="28"/>
          <w:lang w:val="uk-UA"/>
        </w:rPr>
        <w:t xml:space="preserve">ну форму. Відрізняються від жеод тим, що відкладення речовини у них відбувається у напрямку від центру до периферії. У середині вони заповнені та мають радіально-променисту або концентричну будову. Дрібні конкреції (декілька міліметрів)називаються </w:t>
      </w:r>
      <w:r w:rsidRPr="00E35D2B">
        <w:rPr>
          <w:b/>
          <w:color w:val="000000"/>
          <w:sz w:val="28"/>
          <w:szCs w:val="28"/>
          <w:lang w:val="uk-UA"/>
        </w:rPr>
        <w:t>оолітами.</w:t>
      </w:r>
    </w:p>
    <w:p w14:paraId="3EA04132" w14:textId="77777777" w:rsidR="00706CEF" w:rsidRPr="00E35D2B" w:rsidRDefault="00E507EA" w:rsidP="006E7FA3">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Дендрити</w:t>
      </w:r>
      <w:r w:rsidRPr="00E35D2B">
        <w:rPr>
          <w:color w:val="000000"/>
          <w:sz w:val="28"/>
          <w:szCs w:val="28"/>
          <w:lang w:val="uk-UA"/>
        </w:rPr>
        <w:t xml:space="preserve"> – утворюються в тріщинах порід як агрегати </w:t>
      </w:r>
      <w:r w:rsidRPr="00E35D2B">
        <w:rPr>
          <w:sz w:val="28"/>
          <w:szCs w:val="28"/>
          <w:lang w:val="uk-UA"/>
        </w:rPr>
        <w:t>гіллястої</w:t>
      </w:r>
      <w:r w:rsidRPr="00E35D2B">
        <w:rPr>
          <w:color w:val="000000"/>
          <w:sz w:val="28"/>
          <w:szCs w:val="28"/>
          <w:lang w:val="uk-UA"/>
        </w:rPr>
        <w:t xml:space="preserve"> форми. Утворюються вони внаслідок нерівномірного зростання кристалів у різних напрямках.</w:t>
      </w:r>
    </w:p>
    <w:p w14:paraId="24F1E126" w14:textId="77777777" w:rsidR="004F275E" w:rsidRPr="00E35D2B" w:rsidRDefault="004F275E" w:rsidP="006E7FA3">
      <w:pPr>
        <w:widowControl w:val="0"/>
        <w:pBdr>
          <w:top w:val="nil"/>
          <w:left w:val="nil"/>
          <w:bottom w:val="nil"/>
          <w:right w:val="nil"/>
          <w:between w:val="nil"/>
        </w:pBdr>
        <w:tabs>
          <w:tab w:val="left" w:pos="1134"/>
        </w:tabs>
        <w:spacing w:line="240" w:lineRule="auto"/>
        <w:ind w:leftChars="1" w:left="2" w:firstLineChars="252" w:firstLine="1012"/>
        <w:jc w:val="center"/>
        <w:rPr>
          <w:i/>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6E573B4E" w14:textId="77777777" w:rsidR="004F275E" w:rsidRDefault="004F275E" w:rsidP="006E7FA3">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Опишіть запропоновані викладачем мінерали за наступною схемою: твердість, спайність, окремість, злом, прозорість, опишіть особливі властивості.</w:t>
      </w:r>
    </w:p>
    <w:p w14:paraId="238B0AA3" w14:textId="77777777" w:rsidR="00E35D2B" w:rsidRPr="00E35D2B" w:rsidRDefault="00E35D2B" w:rsidP="006E7FA3">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2823C6E3" w14:textId="77777777" w:rsidR="005E22FE" w:rsidRPr="00E35D2B" w:rsidRDefault="005E22FE" w:rsidP="006E7FA3">
      <w:pPr>
        <w:tabs>
          <w:tab w:val="left" w:pos="1134"/>
        </w:tabs>
        <w:spacing w:line="240" w:lineRule="auto"/>
        <w:ind w:leftChars="1" w:left="2" w:firstLineChars="252" w:firstLine="708"/>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7F91CABA" w14:textId="77777777" w:rsidR="00706CEF" w:rsidRPr="00E35D2B" w:rsidRDefault="00E507EA" w:rsidP="00E35D2B">
      <w:pPr>
        <w:numPr>
          <w:ilvl w:val="0"/>
          <w:numId w:val="2"/>
        </w:numPr>
        <w:pBdr>
          <w:top w:val="nil"/>
          <w:left w:val="nil"/>
          <w:bottom w:val="nil"/>
          <w:right w:val="nil"/>
          <w:between w:val="nil"/>
        </w:pBdr>
        <w:shd w:val="clear" w:color="auto" w:fill="FFFFFF"/>
        <w:tabs>
          <w:tab w:val="left" w:pos="993"/>
        </w:tabs>
        <w:spacing w:line="240" w:lineRule="auto"/>
        <w:ind w:leftChars="1" w:left="2" w:firstLineChars="252" w:firstLine="706"/>
        <w:jc w:val="both"/>
        <w:rPr>
          <w:color w:val="000000"/>
          <w:sz w:val="28"/>
          <w:szCs w:val="28"/>
          <w:lang w:val="uk-UA"/>
        </w:rPr>
      </w:pPr>
      <w:r w:rsidRPr="00E35D2B">
        <w:rPr>
          <w:sz w:val="28"/>
          <w:szCs w:val="28"/>
          <w:lang w:val="uk-UA"/>
        </w:rPr>
        <w:t>Дайте визначення мінералам і гірським породам.</w:t>
      </w:r>
    </w:p>
    <w:p w14:paraId="171B40BA" w14:textId="77777777" w:rsidR="00706CEF" w:rsidRPr="00E35D2B" w:rsidRDefault="00E507EA" w:rsidP="00E35D2B">
      <w:pPr>
        <w:numPr>
          <w:ilvl w:val="0"/>
          <w:numId w:val="2"/>
        </w:numPr>
        <w:pBdr>
          <w:top w:val="nil"/>
          <w:left w:val="nil"/>
          <w:bottom w:val="nil"/>
          <w:right w:val="nil"/>
          <w:between w:val="nil"/>
        </w:pBdr>
        <w:shd w:val="clear" w:color="auto" w:fill="FFFFFF"/>
        <w:tabs>
          <w:tab w:val="left" w:pos="993"/>
        </w:tabs>
        <w:spacing w:line="240" w:lineRule="auto"/>
        <w:ind w:leftChars="1" w:left="2" w:firstLineChars="252" w:firstLine="706"/>
        <w:jc w:val="both"/>
        <w:rPr>
          <w:color w:val="000000"/>
          <w:sz w:val="28"/>
          <w:szCs w:val="28"/>
          <w:lang w:val="uk-UA"/>
        </w:rPr>
      </w:pPr>
      <w:r w:rsidRPr="00E35D2B">
        <w:rPr>
          <w:sz w:val="28"/>
          <w:szCs w:val="28"/>
          <w:lang w:val="uk-UA"/>
        </w:rPr>
        <w:t>Що таке агрегати?</w:t>
      </w:r>
    </w:p>
    <w:p w14:paraId="0B8EDC7E" w14:textId="77777777" w:rsidR="00706CEF" w:rsidRPr="00E35D2B" w:rsidRDefault="00E507EA" w:rsidP="00E35D2B">
      <w:pPr>
        <w:numPr>
          <w:ilvl w:val="0"/>
          <w:numId w:val="2"/>
        </w:numPr>
        <w:pBdr>
          <w:top w:val="nil"/>
          <w:left w:val="nil"/>
          <w:bottom w:val="nil"/>
          <w:right w:val="nil"/>
          <w:between w:val="nil"/>
        </w:pBdr>
        <w:shd w:val="clear" w:color="auto" w:fill="FFFFFF"/>
        <w:tabs>
          <w:tab w:val="left" w:pos="993"/>
        </w:tabs>
        <w:spacing w:line="240" w:lineRule="auto"/>
        <w:ind w:leftChars="1" w:left="2" w:firstLineChars="252" w:firstLine="706"/>
        <w:jc w:val="both"/>
        <w:rPr>
          <w:color w:val="000000"/>
          <w:sz w:val="28"/>
          <w:szCs w:val="28"/>
          <w:lang w:val="uk-UA"/>
        </w:rPr>
      </w:pPr>
      <w:r w:rsidRPr="00E35D2B">
        <w:rPr>
          <w:sz w:val="28"/>
          <w:szCs w:val="28"/>
          <w:lang w:val="uk-UA"/>
        </w:rPr>
        <w:t>Для чого в геології використовується шкала Мооса?</w:t>
      </w:r>
    </w:p>
    <w:p w14:paraId="02AD74BD" w14:textId="77777777" w:rsidR="00706CEF" w:rsidRPr="00E35D2B" w:rsidRDefault="00E507EA" w:rsidP="00E35D2B">
      <w:pPr>
        <w:numPr>
          <w:ilvl w:val="0"/>
          <w:numId w:val="2"/>
        </w:numPr>
        <w:pBdr>
          <w:top w:val="nil"/>
          <w:left w:val="nil"/>
          <w:bottom w:val="nil"/>
          <w:right w:val="nil"/>
          <w:between w:val="nil"/>
        </w:pBdr>
        <w:shd w:val="clear" w:color="auto" w:fill="FFFFFF"/>
        <w:tabs>
          <w:tab w:val="left" w:pos="993"/>
        </w:tabs>
        <w:spacing w:line="240" w:lineRule="auto"/>
        <w:ind w:leftChars="1" w:left="2" w:firstLineChars="252" w:firstLine="706"/>
        <w:jc w:val="both"/>
        <w:rPr>
          <w:color w:val="000000"/>
          <w:sz w:val="28"/>
          <w:szCs w:val="28"/>
          <w:lang w:val="uk-UA"/>
        </w:rPr>
      </w:pPr>
      <w:r w:rsidRPr="00E35D2B">
        <w:rPr>
          <w:sz w:val="28"/>
          <w:szCs w:val="28"/>
          <w:lang w:val="uk-UA"/>
        </w:rPr>
        <w:t>Схарактеризуйте фізичні властивості мінералів.</w:t>
      </w:r>
    </w:p>
    <w:p w14:paraId="53643B85" w14:textId="77777777" w:rsidR="00706CEF" w:rsidRPr="00E35D2B" w:rsidRDefault="00E507EA" w:rsidP="00E35D2B">
      <w:pPr>
        <w:numPr>
          <w:ilvl w:val="0"/>
          <w:numId w:val="2"/>
        </w:numPr>
        <w:pBdr>
          <w:top w:val="nil"/>
          <w:left w:val="nil"/>
          <w:bottom w:val="nil"/>
          <w:right w:val="nil"/>
          <w:between w:val="nil"/>
        </w:pBdr>
        <w:shd w:val="clear" w:color="auto" w:fill="FFFFFF"/>
        <w:tabs>
          <w:tab w:val="left" w:pos="993"/>
        </w:tabs>
        <w:spacing w:line="240" w:lineRule="auto"/>
        <w:ind w:leftChars="1" w:left="2" w:firstLineChars="252" w:firstLine="706"/>
        <w:jc w:val="both"/>
        <w:rPr>
          <w:color w:val="000000"/>
          <w:sz w:val="28"/>
          <w:szCs w:val="28"/>
          <w:lang w:val="uk-UA"/>
        </w:rPr>
      </w:pPr>
      <w:r w:rsidRPr="00E35D2B">
        <w:rPr>
          <w:sz w:val="28"/>
          <w:szCs w:val="28"/>
          <w:lang w:val="uk-UA"/>
        </w:rPr>
        <w:t>Які властивості належать до особливих?</w:t>
      </w:r>
    </w:p>
    <w:p w14:paraId="474C3463" w14:textId="77777777" w:rsidR="00706CEF" w:rsidRPr="00E35D2B" w:rsidRDefault="00E507EA" w:rsidP="00E35D2B">
      <w:pPr>
        <w:keepNext/>
        <w:widowControl w:val="0"/>
        <w:numPr>
          <w:ilvl w:val="0"/>
          <w:numId w:val="2"/>
        </w:numPr>
        <w:shd w:val="clear" w:color="auto" w:fill="FFFFFF"/>
        <w:tabs>
          <w:tab w:val="left" w:pos="993"/>
        </w:tabs>
        <w:spacing w:line="240" w:lineRule="auto"/>
        <w:ind w:leftChars="1" w:left="2" w:firstLineChars="252" w:firstLine="706"/>
        <w:jc w:val="both"/>
        <w:rPr>
          <w:sz w:val="28"/>
          <w:szCs w:val="28"/>
          <w:lang w:val="uk-UA"/>
        </w:rPr>
      </w:pPr>
      <w:r w:rsidRPr="00E35D2B">
        <w:rPr>
          <w:sz w:val="28"/>
          <w:szCs w:val="28"/>
          <w:lang w:val="uk-UA"/>
        </w:rPr>
        <w:t>Схарактеризуйте вигляд кристалів, морфологію мінеральних агрегатів.</w:t>
      </w:r>
    </w:p>
    <w:p w14:paraId="518286FE" w14:textId="77777777" w:rsidR="00706CEF" w:rsidRDefault="00706CEF" w:rsidP="00E35D2B">
      <w:pPr>
        <w:widowControl w:val="0"/>
        <w:pBdr>
          <w:top w:val="nil"/>
          <w:left w:val="nil"/>
          <w:bottom w:val="nil"/>
          <w:right w:val="nil"/>
          <w:between w:val="nil"/>
        </w:pBdr>
        <w:shd w:val="clear" w:color="auto" w:fill="FFFFFF"/>
        <w:spacing w:line="240" w:lineRule="auto"/>
        <w:ind w:leftChars="1" w:left="2" w:right="365" w:firstLineChars="251" w:firstLine="706"/>
        <w:jc w:val="center"/>
        <w:rPr>
          <w:b/>
          <w:color w:val="000000"/>
          <w:sz w:val="28"/>
          <w:szCs w:val="28"/>
          <w:lang w:val="uk-UA"/>
        </w:rPr>
      </w:pPr>
    </w:p>
    <w:p w14:paraId="6022F450" w14:textId="77777777" w:rsidR="00706CEF" w:rsidRPr="00E35D2B" w:rsidRDefault="00E507EA" w:rsidP="00E35D2B">
      <w:pPr>
        <w:widowControl w:val="0"/>
        <w:pBdr>
          <w:top w:val="nil"/>
          <w:left w:val="nil"/>
          <w:bottom w:val="nil"/>
          <w:right w:val="nil"/>
          <w:between w:val="nil"/>
        </w:pBdr>
        <w:shd w:val="clear" w:color="auto" w:fill="FFFFFF"/>
        <w:spacing w:line="240" w:lineRule="auto"/>
        <w:ind w:leftChars="1" w:left="2" w:right="365" w:firstLineChars="251" w:firstLine="706"/>
        <w:jc w:val="center"/>
        <w:rPr>
          <w:b/>
          <w:color w:val="000000"/>
          <w:sz w:val="28"/>
          <w:szCs w:val="28"/>
          <w:lang w:val="uk-UA"/>
        </w:rPr>
      </w:pPr>
      <w:r w:rsidRPr="00E35D2B">
        <w:rPr>
          <w:b/>
          <w:color w:val="000000"/>
          <w:sz w:val="28"/>
          <w:szCs w:val="28"/>
          <w:lang w:val="uk-UA"/>
        </w:rPr>
        <w:t>ТЕМА 2</w:t>
      </w:r>
      <w:r w:rsidRPr="00E35D2B">
        <w:rPr>
          <w:b/>
          <w:sz w:val="28"/>
          <w:szCs w:val="28"/>
          <w:lang w:val="uk-UA"/>
        </w:rPr>
        <w:t xml:space="preserve">. </w:t>
      </w:r>
      <w:r w:rsidRPr="00E35D2B">
        <w:rPr>
          <w:b/>
          <w:color w:val="000000"/>
          <w:sz w:val="28"/>
          <w:szCs w:val="28"/>
          <w:lang w:val="uk-UA"/>
        </w:rPr>
        <w:t>ВИВЧЕННЯ ТА ОПИС МІНЕРАЛІВ</w:t>
      </w:r>
      <w:r w:rsidRPr="00E35D2B">
        <w:rPr>
          <w:b/>
          <w:sz w:val="28"/>
          <w:szCs w:val="28"/>
          <w:lang w:val="uk-UA"/>
        </w:rPr>
        <w:t>:</w:t>
      </w:r>
      <w:r w:rsidRPr="00E35D2B">
        <w:rPr>
          <w:b/>
          <w:color w:val="000000"/>
          <w:sz w:val="28"/>
          <w:szCs w:val="28"/>
          <w:lang w:val="uk-UA"/>
        </w:rPr>
        <w:t xml:space="preserve"> </w:t>
      </w:r>
      <w:r w:rsidR="00E35D2B" w:rsidRPr="00E35D2B">
        <w:rPr>
          <w:b/>
          <w:sz w:val="28"/>
          <w:szCs w:val="28"/>
          <w:lang w:val="uk-UA"/>
        </w:rPr>
        <w:t>САМОРОДНІ ЕЛЕМЕНТИ Й СУЛЬФІДИ</w:t>
      </w:r>
    </w:p>
    <w:p w14:paraId="38037BF4" w14:textId="77777777" w:rsidR="00706CEF" w:rsidRPr="00E35D2B" w:rsidRDefault="00706CEF" w:rsidP="00E35D2B">
      <w:pPr>
        <w:widowControl w:val="0"/>
        <w:pBdr>
          <w:top w:val="nil"/>
          <w:left w:val="nil"/>
          <w:bottom w:val="nil"/>
          <w:right w:val="nil"/>
          <w:between w:val="nil"/>
        </w:pBdr>
        <w:shd w:val="clear" w:color="auto" w:fill="FFFFFF"/>
        <w:spacing w:line="240" w:lineRule="auto"/>
        <w:ind w:leftChars="1" w:left="2" w:right="365" w:firstLineChars="251" w:firstLine="706"/>
        <w:jc w:val="center"/>
        <w:rPr>
          <w:b/>
          <w:color w:val="000000"/>
          <w:sz w:val="28"/>
          <w:szCs w:val="28"/>
          <w:lang w:val="uk-UA"/>
        </w:rPr>
      </w:pPr>
    </w:p>
    <w:p w14:paraId="78B6FFC7" w14:textId="77777777" w:rsidR="00706CEF" w:rsidRPr="00E35D2B" w:rsidRDefault="00E507EA" w:rsidP="00E35D2B">
      <w:pPr>
        <w:widowControl w:val="0"/>
        <w:pBdr>
          <w:top w:val="nil"/>
          <w:left w:val="nil"/>
          <w:bottom w:val="nil"/>
          <w:right w:val="nil"/>
          <w:between w:val="nil"/>
        </w:pBdr>
        <w:shd w:val="clear" w:color="auto" w:fill="FFFFFF"/>
        <w:spacing w:line="240" w:lineRule="auto"/>
        <w:ind w:leftChars="1" w:left="2" w:right="55"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 фізичні властивості мінералів: самородні елементи</w:t>
      </w:r>
      <w:r w:rsidRPr="00E35D2B">
        <w:rPr>
          <w:sz w:val="28"/>
          <w:szCs w:val="28"/>
          <w:lang w:val="uk-UA"/>
        </w:rPr>
        <w:t xml:space="preserve"> і</w:t>
      </w:r>
      <w:r w:rsidRPr="00E35D2B">
        <w:rPr>
          <w:color w:val="000000"/>
          <w:sz w:val="28"/>
          <w:szCs w:val="28"/>
          <w:lang w:val="uk-UA"/>
        </w:rPr>
        <w:t xml:space="preserve"> сульфіди, їх діагностичні ознаки та поширення в природі.</w:t>
      </w:r>
    </w:p>
    <w:p w14:paraId="1F7F61B7" w14:textId="77777777" w:rsidR="00706CEF" w:rsidRDefault="00E507EA" w:rsidP="00E35D2B">
      <w:pPr>
        <w:widowControl w:val="0"/>
        <w:pBdr>
          <w:top w:val="nil"/>
          <w:left w:val="nil"/>
          <w:bottom w:val="nil"/>
          <w:right w:val="nil"/>
          <w:between w:val="nil"/>
        </w:pBdr>
        <w:shd w:val="clear" w:color="auto" w:fill="FFFFFF"/>
        <w:spacing w:line="240" w:lineRule="auto"/>
        <w:ind w:leftChars="1" w:left="2" w:right="55"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мінералів: самородні елементи, сульфіди, грифель олівця (М, ТМ), дріт алюмінієвий, дріт мідний, монета мідна, м'яке залізо (цвях), скло віконне, лезо бритви, фарфор, напилок, наждак, алмаз штучний.</w:t>
      </w:r>
    </w:p>
    <w:p w14:paraId="74D47D06" w14:textId="7FE6002D" w:rsidR="00E35D2B" w:rsidRDefault="00E35D2B" w:rsidP="00E35D2B">
      <w:pPr>
        <w:widowControl w:val="0"/>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p>
    <w:p w14:paraId="16CD3D54" w14:textId="77777777" w:rsidR="00833806" w:rsidRPr="00E35D2B" w:rsidRDefault="00833806" w:rsidP="00E35D2B">
      <w:pPr>
        <w:spacing w:line="240" w:lineRule="auto"/>
        <w:ind w:leftChars="1" w:left="2" w:firstLineChars="251" w:firstLine="1210"/>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5AB67397"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r w:rsidRPr="00E35D2B">
        <w:rPr>
          <w:color w:val="000000"/>
          <w:sz w:val="28"/>
          <w:szCs w:val="28"/>
          <w:lang w:val="uk-UA"/>
        </w:rPr>
        <w:t>Сучасна кристалохімічна класифікація спирається на дві основних ознаки:</w:t>
      </w:r>
    </w:p>
    <w:p w14:paraId="247D4AEA"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lastRenderedPageBreak/>
        <w:t>хімічний склад та структуру мінералів, які пов'язані між собою. Вони визначають форму та властивості мінералів. Виділяють такі класи мінералів:</w:t>
      </w:r>
    </w:p>
    <w:p w14:paraId="75AFAB6D"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самородні елементи (золото, сірка, графіт);</w:t>
      </w:r>
    </w:p>
    <w:p w14:paraId="6F506C2E"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сульфіди (пірит, халькопірит, галеніт, сфалерит, кіновар);</w:t>
      </w:r>
    </w:p>
    <w:p w14:paraId="7B531D04"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оксиди та гідрооксиди (кварц, халцедон, гематит, магнетит, лимоніт, піролюзит);</w:t>
      </w:r>
    </w:p>
    <w:p w14:paraId="3E8D097B"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галогеніди (галіт, сильвін, флюорит);</w:t>
      </w:r>
    </w:p>
    <w:p w14:paraId="43B1843B"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карбонати (кальцит);</w:t>
      </w:r>
    </w:p>
    <w:p w14:paraId="0C2AAF64"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сульфати (гіпс, барит);</w:t>
      </w:r>
    </w:p>
    <w:p w14:paraId="5C974EA4"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фосфати (апатит);</w:t>
      </w:r>
    </w:p>
    <w:p w14:paraId="33B0D613"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силікати (острівні – гранат; ланцюжкові – рогова обманка; шаруваті</w:t>
      </w:r>
    </w:p>
    <w:p w14:paraId="22117158" w14:textId="77777777" w:rsidR="00706CEF" w:rsidRPr="00E35D2B" w:rsidRDefault="00E507EA" w:rsidP="00E35D2B">
      <w:pPr>
        <w:pStyle w:val="aff9"/>
        <w:widowControl w:val="0"/>
        <w:numPr>
          <w:ilvl w:val="0"/>
          <w:numId w:val="28"/>
        </w:numPr>
        <w:pBdr>
          <w:top w:val="nil"/>
          <w:left w:val="nil"/>
          <w:bottom w:val="nil"/>
          <w:right w:val="nil"/>
          <w:between w:val="nil"/>
        </w:pBdr>
        <w:shd w:val="clear" w:color="auto" w:fill="FFFFFF"/>
        <w:tabs>
          <w:tab w:val="left" w:pos="749"/>
          <w:tab w:val="left" w:pos="993"/>
        </w:tabs>
        <w:spacing w:line="240" w:lineRule="auto"/>
        <w:ind w:leftChars="0" w:left="0" w:right="2" w:firstLineChars="251" w:firstLine="703"/>
        <w:jc w:val="both"/>
        <w:rPr>
          <w:color w:val="000000"/>
          <w:sz w:val="28"/>
          <w:szCs w:val="28"/>
          <w:lang w:val="uk-UA"/>
        </w:rPr>
      </w:pPr>
      <w:r w:rsidRPr="00E35D2B">
        <w:rPr>
          <w:color w:val="000000"/>
          <w:sz w:val="28"/>
          <w:szCs w:val="28"/>
          <w:lang w:val="uk-UA"/>
        </w:rPr>
        <w:t>тальк, серпентин, каолініт, мусковіт, біотит, хлорит, каркасні – лабрадор, ортоклаз).</w:t>
      </w:r>
    </w:p>
    <w:p w14:paraId="1235F9AA"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r w:rsidRPr="00E35D2B">
        <w:rPr>
          <w:color w:val="000000"/>
          <w:sz w:val="28"/>
          <w:szCs w:val="28"/>
          <w:lang w:val="uk-UA"/>
        </w:rPr>
        <w:t xml:space="preserve">Карбонати, сульфати, фосфати та силікати входять до складу надкласу </w:t>
      </w:r>
      <w:r w:rsidR="00E35D2B" w:rsidRPr="00E35D2B">
        <w:rPr>
          <w:color w:val="000000"/>
          <w:sz w:val="28"/>
          <w:szCs w:val="28"/>
          <w:lang w:val="uk-UA"/>
        </w:rPr>
        <w:t>–</w:t>
      </w:r>
      <w:r w:rsidRPr="00E35D2B">
        <w:rPr>
          <w:color w:val="000000"/>
          <w:sz w:val="28"/>
          <w:szCs w:val="28"/>
          <w:lang w:val="uk-UA"/>
        </w:rPr>
        <w:t xml:space="preserve"> солі кисневих кислот. Із загального числа відомих у природі мінералів основну масу складають силікати </w:t>
      </w:r>
      <w:r w:rsidR="00E35D2B" w:rsidRPr="00E35D2B">
        <w:rPr>
          <w:color w:val="000000"/>
          <w:sz w:val="28"/>
          <w:szCs w:val="28"/>
          <w:lang w:val="uk-UA"/>
        </w:rPr>
        <w:t>–</w:t>
      </w:r>
      <w:r w:rsidRPr="00E35D2B">
        <w:rPr>
          <w:color w:val="000000"/>
          <w:sz w:val="28"/>
          <w:szCs w:val="28"/>
          <w:lang w:val="uk-UA"/>
        </w:rPr>
        <w:t xml:space="preserve"> 40 %, оксиди та гідроксиди </w:t>
      </w:r>
      <w:r w:rsidR="00E35D2B" w:rsidRPr="00E35D2B">
        <w:rPr>
          <w:color w:val="000000"/>
          <w:sz w:val="28"/>
          <w:szCs w:val="28"/>
          <w:lang w:val="uk-UA"/>
        </w:rPr>
        <w:t>–</w:t>
      </w:r>
      <w:r w:rsidR="00E35D2B">
        <w:rPr>
          <w:color w:val="000000"/>
          <w:sz w:val="28"/>
          <w:szCs w:val="28"/>
          <w:lang w:val="uk-UA"/>
        </w:rPr>
        <w:t xml:space="preserve"> </w:t>
      </w:r>
      <w:r w:rsidRPr="00E35D2B">
        <w:rPr>
          <w:color w:val="000000"/>
          <w:sz w:val="28"/>
          <w:szCs w:val="28"/>
          <w:lang w:val="uk-UA"/>
        </w:rPr>
        <w:t xml:space="preserve">20 %, сульфіди </w:t>
      </w:r>
      <w:r w:rsidR="00E35D2B" w:rsidRPr="00E35D2B">
        <w:rPr>
          <w:color w:val="000000"/>
          <w:sz w:val="28"/>
          <w:szCs w:val="28"/>
          <w:lang w:val="uk-UA"/>
        </w:rPr>
        <w:t>–</w:t>
      </w:r>
      <w:r w:rsidRPr="00E35D2B">
        <w:rPr>
          <w:color w:val="000000"/>
          <w:sz w:val="28"/>
          <w:szCs w:val="28"/>
          <w:lang w:val="uk-UA"/>
        </w:rPr>
        <w:t xml:space="preserve"> 20 %, на всі інші класи приходиться 20 %.</w:t>
      </w:r>
    </w:p>
    <w:p w14:paraId="3BB7A72E"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r w:rsidRPr="00E35D2B">
        <w:rPr>
          <w:color w:val="000000"/>
          <w:sz w:val="28"/>
          <w:szCs w:val="28"/>
          <w:lang w:val="uk-UA"/>
        </w:rPr>
        <w:t>Діагностика мінералів здійснюється за допомогою визначників найважливіших породоутворю</w:t>
      </w:r>
      <w:r w:rsidRPr="00E35D2B">
        <w:rPr>
          <w:sz w:val="28"/>
          <w:szCs w:val="28"/>
          <w:lang w:val="uk-UA"/>
        </w:rPr>
        <w:t>вальн</w:t>
      </w:r>
      <w:r w:rsidRPr="00E35D2B">
        <w:rPr>
          <w:color w:val="000000"/>
          <w:sz w:val="28"/>
          <w:szCs w:val="28"/>
          <w:lang w:val="uk-UA"/>
        </w:rPr>
        <w:t xml:space="preserve">их та рудних мінералів. Визначник складається з двох частин. </w:t>
      </w:r>
      <w:r w:rsidRPr="00E35D2B">
        <w:rPr>
          <w:b/>
          <w:color w:val="000000"/>
          <w:sz w:val="28"/>
          <w:szCs w:val="28"/>
          <w:lang w:val="uk-UA"/>
        </w:rPr>
        <w:t xml:space="preserve">Перша частина призначена для діагностики мінералів усіх класів окрім силікатів, друга </w:t>
      </w:r>
      <w:r w:rsidR="00E35D2B" w:rsidRPr="00E35D2B">
        <w:rPr>
          <w:color w:val="000000"/>
          <w:sz w:val="28"/>
          <w:szCs w:val="28"/>
          <w:lang w:val="uk-UA"/>
        </w:rPr>
        <w:t>–</w:t>
      </w:r>
      <w:r w:rsidRPr="00E35D2B">
        <w:rPr>
          <w:b/>
          <w:color w:val="000000"/>
          <w:sz w:val="28"/>
          <w:szCs w:val="28"/>
          <w:lang w:val="uk-UA"/>
        </w:rPr>
        <w:t xml:space="preserve"> для силікатів.</w:t>
      </w:r>
    </w:p>
    <w:p w14:paraId="0F9560F0"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r w:rsidRPr="00E35D2B">
        <w:rPr>
          <w:color w:val="000000"/>
          <w:sz w:val="28"/>
          <w:szCs w:val="28"/>
          <w:lang w:val="uk-UA"/>
        </w:rPr>
        <w:t>Загалом діагностика мінералів передбачає послідовне визначення необхідних фізичних властивостей конкретного мінералу.</w:t>
      </w:r>
    </w:p>
    <w:p w14:paraId="70B486C4"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r w:rsidRPr="00E35D2B">
        <w:rPr>
          <w:color w:val="000000"/>
          <w:sz w:val="28"/>
          <w:szCs w:val="28"/>
          <w:lang w:val="uk-UA"/>
        </w:rPr>
        <w:t xml:space="preserve">У першій схемі діагностика починається з вивчення прозорості мінералу. За цією властивістю вся колекція розчленовується на дві групи. Подальші випробування фізичних властивостей залежать від того, у яку групу потрапляє мінерал. Наприклад, точна діагностика у групі прозорих та непрозорих мінералів передбачає визначення твердості та </w:t>
      </w:r>
      <w:r w:rsidRPr="00E35D2B">
        <w:rPr>
          <w:sz w:val="28"/>
          <w:szCs w:val="28"/>
          <w:lang w:val="uk-UA"/>
        </w:rPr>
        <w:t>врахування</w:t>
      </w:r>
      <w:r w:rsidRPr="00E35D2B">
        <w:rPr>
          <w:color w:val="000000"/>
          <w:sz w:val="28"/>
          <w:szCs w:val="28"/>
          <w:lang w:val="uk-UA"/>
        </w:rPr>
        <w:t xml:space="preserve"> додаткових ознак (колір, блиск, спайність, реакція з соляною кислотою тощо).</w:t>
      </w:r>
    </w:p>
    <w:p w14:paraId="58A2F427"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r w:rsidRPr="00E35D2B">
        <w:rPr>
          <w:color w:val="000000"/>
          <w:sz w:val="28"/>
          <w:szCs w:val="28"/>
          <w:lang w:val="uk-UA"/>
        </w:rPr>
        <w:t xml:space="preserve">У земній корі відомо близько 50 елементів, які перебувають у вільному, або самородному, стані. Загальна їх маса становить </w:t>
      </w:r>
      <w:r w:rsidRPr="00E35D2B">
        <w:rPr>
          <w:sz w:val="28"/>
          <w:szCs w:val="28"/>
          <w:lang w:val="uk-UA"/>
        </w:rPr>
        <w:t>менш як 0,1</w:t>
      </w:r>
      <w:r w:rsidRPr="00E35D2B">
        <w:rPr>
          <w:color w:val="000000"/>
          <w:sz w:val="28"/>
          <w:szCs w:val="28"/>
          <w:lang w:val="uk-UA"/>
        </w:rPr>
        <w:t xml:space="preserve"> % маси земної кори. За фізичним станом самородні елементи поділяють на три групи: тверді (самородні метали і металоїди), рідкі </w:t>
      </w:r>
      <w:r w:rsidRPr="00E35D2B">
        <w:rPr>
          <w:sz w:val="28"/>
          <w:szCs w:val="28"/>
          <w:lang w:val="uk-UA"/>
        </w:rPr>
        <w:t>й</w:t>
      </w:r>
      <w:r w:rsidRPr="00E35D2B">
        <w:rPr>
          <w:color w:val="000000"/>
          <w:sz w:val="28"/>
          <w:szCs w:val="28"/>
          <w:lang w:val="uk-UA"/>
        </w:rPr>
        <w:t xml:space="preserve"> газоподібні. Більшість із них тверді. Найбільше значення в земній корі мають 22 елементи, з яких Pt (платина), Ir (іридій), Os (осмій), Rh (родій), Rd (паладій) трапляються тільки у вільному стані, а Fe, Ni, Au, Ag, Hg (меркурій), Cu, Pb, As (арсен), Sb (стибій), Bi (бісмут), C, S можуть також утворювати сполуки із сіркою, киснем. Найпоширеніші мінерали класу самородних елементів – сірка і графіт.</w:t>
      </w:r>
    </w:p>
    <w:p w14:paraId="7E7D6C2F"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6"/>
        <w:jc w:val="both"/>
        <w:rPr>
          <w:color w:val="000000"/>
          <w:sz w:val="28"/>
          <w:szCs w:val="28"/>
          <w:lang w:val="uk-UA"/>
        </w:rPr>
      </w:pPr>
      <w:r w:rsidRPr="00E35D2B">
        <w:rPr>
          <w:b/>
          <w:color w:val="000000"/>
          <w:sz w:val="28"/>
          <w:szCs w:val="28"/>
          <w:lang w:val="uk-UA"/>
        </w:rPr>
        <w:t>Алмаз С.</w:t>
      </w:r>
      <w:r w:rsidRPr="00E35D2B">
        <w:rPr>
          <w:color w:val="000000"/>
          <w:sz w:val="28"/>
          <w:szCs w:val="28"/>
          <w:lang w:val="uk-UA"/>
        </w:rPr>
        <w:t xml:space="preserve"> Хімічний склад відповідає майже чистому вуглецю С. Відмінність між алмазом і графітом зумовлена </w:t>
      </w:r>
      <w:r w:rsidRPr="00E35D2B">
        <w:rPr>
          <w:sz w:val="28"/>
          <w:szCs w:val="28"/>
          <w:lang w:val="uk-UA"/>
        </w:rPr>
        <w:t>різним позиціюванням</w:t>
      </w:r>
      <w:r w:rsidRPr="00E35D2B">
        <w:rPr>
          <w:color w:val="000000"/>
          <w:sz w:val="28"/>
          <w:szCs w:val="28"/>
          <w:lang w:val="uk-UA"/>
        </w:rPr>
        <w:t xml:space="preserve"> атомів С в кристалічній </w:t>
      </w:r>
      <w:r w:rsidRPr="00E35D2B">
        <w:rPr>
          <w:sz w:val="28"/>
          <w:szCs w:val="28"/>
          <w:lang w:val="uk-UA"/>
        </w:rPr>
        <w:t>гратці</w:t>
      </w:r>
      <w:r w:rsidRPr="00E35D2B">
        <w:rPr>
          <w:color w:val="000000"/>
          <w:sz w:val="28"/>
          <w:szCs w:val="28"/>
          <w:lang w:val="uk-UA"/>
        </w:rPr>
        <w:t>.</w:t>
      </w:r>
    </w:p>
    <w:p w14:paraId="2CAC361F"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5" w:firstLineChars="251" w:firstLine="703"/>
        <w:jc w:val="both"/>
        <w:rPr>
          <w:color w:val="000000"/>
          <w:sz w:val="28"/>
          <w:szCs w:val="28"/>
          <w:lang w:val="uk-UA"/>
        </w:rPr>
      </w:pPr>
      <w:r w:rsidRPr="00E35D2B">
        <w:rPr>
          <w:color w:val="000000"/>
          <w:sz w:val="28"/>
          <w:szCs w:val="28"/>
          <w:lang w:val="uk-UA"/>
        </w:rPr>
        <w:t xml:space="preserve">Діагностичні ознаки: алмазний блиск, висока твердість, нерозчинність у кислотах, лугах. Різновиди: алмази ювелірні і технічні. Походження магматичне. Алмази утворюються за високих тисків і температур у так званих </w:t>
      </w:r>
      <w:r w:rsidRPr="00E35D2B">
        <w:rPr>
          <w:color w:val="000000"/>
          <w:sz w:val="28"/>
          <w:szCs w:val="28"/>
          <w:lang w:val="uk-UA"/>
        </w:rPr>
        <w:lastRenderedPageBreak/>
        <w:t xml:space="preserve">трубках вибуху. В земній корі алмази залягають у вигляді окремих кристалів в ультраосновних породах </w:t>
      </w:r>
      <w:r w:rsidRPr="00E35D2B">
        <w:rPr>
          <w:sz w:val="28"/>
          <w:szCs w:val="28"/>
          <w:lang w:val="uk-UA"/>
        </w:rPr>
        <w:t>–</w:t>
      </w:r>
      <w:r w:rsidRPr="00E35D2B">
        <w:rPr>
          <w:color w:val="000000"/>
          <w:sz w:val="28"/>
          <w:szCs w:val="28"/>
          <w:lang w:val="uk-UA"/>
        </w:rPr>
        <w:t xml:space="preserve"> кімберлітах. Утворюють розсипи. Трапляються в метеоритах (рис. 2.1).</w:t>
      </w:r>
    </w:p>
    <w:p w14:paraId="65A4FE3A"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commentRangeStart w:id="2"/>
      <w:r w:rsidRPr="00E35D2B">
        <w:rPr>
          <w:noProof/>
          <w:color w:val="000000"/>
          <w:sz w:val="28"/>
          <w:szCs w:val="28"/>
        </w:rPr>
        <w:drawing>
          <wp:inline distT="0" distB="0" distL="114300" distR="114300" wp14:anchorId="6321AFD7" wp14:editId="1E63BAFA">
            <wp:extent cx="6334125" cy="2879090"/>
            <wp:effectExtent l="0" t="0" r="0" b="0"/>
            <wp:docPr id="112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6" cstate="print"/>
                    <a:srcRect/>
                    <a:stretch>
                      <a:fillRect/>
                    </a:stretch>
                  </pic:blipFill>
                  <pic:spPr>
                    <a:xfrm>
                      <a:off x="0" y="0"/>
                      <a:ext cx="6334125" cy="2879090"/>
                    </a:xfrm>
                    <a:prstGeom prst="rect">
                      <a:avLst/>
                    </a:prstGeom>
                    <a:ln/>
                  </pic:spPr>
                </pic:pic>
              </a:graphicData>
            </a:graphic>
          </wp:inline>
        </w:drawing>
      </w:r>
      <w:commentRangeEnd w:id="2"/>
      <w:r w:rsidRPr="00E35D2B">
        <w:rPr>
          <w:sz w:val="28"/>
          <w:szCs w:val="28"/>
          <w:lang w:val="uk-UA"/>
        </w:rPr>
        <w:commentReference w:id="2"/>
      </w:r>
    </w:p>
    <w:p w14:paraId="05B9F567" w14:textId="77777777" w:rsidR="00706CEF" w:rsidRPr="00E35D2B" w:rsidRDefault="00E507EA" w:rsidP="00E35D2B">
      <w:pPr>
        <w:pBdr>
          <w:top w:val="nil"/>
          <w:left w:val="nil"/>
          <w:bottom w:val="nil"/>
          <w:right w:val="nil"/>
          <w:between w:val="nil"/>
        </w:pBdr>
        <w:spacing w:line="240" w:lineRule="auto"/>
        <w:ind w:leftChars="1" w:left="2" w:right="57" w:firstLineChars="252" w:firstLine="706"/>
        <w:jc w:val="center"/>
        <w:rPr>
          <w:color w:val="000000"/>
          <w:sz w:val="28"/>
          <w:szCs w:val="28"/>
          <w:lang w:val="uk-UA"/>
        </w:rPr>
      </w:pPr>
      <w:r w:rsidRPr="00E35D2B">
        <w:rPr>
          <w:sz w:val="28"/>
          <w:szCs w:val="28"/>
          <w:lang w:val="uk-UA"/>
        </w:rPr>
        <w:t>Рисунок 2.1 – Діагностичні властивості алмаза</w:t>
      </w:r>
    </w:p>
    <w:p w14:paraId="4A082D56" w14:textId="77777777" w:rsidR="00706CEF" w:rsidRPr="00E35D2B" w:rsidRDefault="00706CEF" w:rsidP="00E35D2B">
      <w:pPr>
        <w:pBdr>
          <w:top w:val="nil"/>
          <w:left w:val="nil"/>
          <w:bottom w:val="nil"/>
          <w:right w:val="nil"/>
          <w:between w:val="nil"/>
        </w:pBdr>
        <w:shd w:val="clear" w:color="auto" w:fill="FFFFFF"/>
        <w:spacing w:line="240" w:lineRule="auto"/>
        <w:ind w:leftChars="1" w:left="2" w:right="57" w:firstLineChars="252" w:firstLine="706"/>
        <w:jc w:val="both"/>
        <w:rPr>
          <w:sz w:val="28"/>
          <w:szCs w:val="28"/>
          <w:lang w:val="uk-UA"/>
        </w:rPr>
      </w:pPr>
    </w:p>
    <w:p w14:paraId="36C00992" w14:textId="77777777" w:rsidR="00706CEF" w:rsidRPr="00E35D2B" w:rsidRDefault="00E507EA" w:rsidP="00E35D2B">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Корисні копалини алмазів знайдено в Південній Африці, Бразилії, Індії, Австралії, Анголі, Росії та деяких інших країнах. В Україні </w:t>
      </w:r>
      <w:r w:rsidRPr="00E35D2B">
        <w:rPr>
          <w:sz w:val="28"/>
          <w:szCs w:val="28"/>
          <w:lang w:val="uk-UA"/>
        </w:rPr>
        <w:t>–</w:t>
      </w:r>
      <w:r w:rsidRPr="00E35D2B">
        <w:rPr>
          <w:color w:val="000000"/>
          <w:sz w:val="28"/>
          <w:szCs w:val="28"/>
          <w:lang w:val="uk-UA"/>
        </w:rPr>
        <w:t xml:space="preserve"> відносно рідкісний мінерал. Застосовують алмази як коштовний камінь у ювелірній справі, як абразивний матеріал, в електронній промисловості.</w:t>
      </w:r>
    </w:p>
    <w:p w14:paraId="003BEAE7" w14:textId="77777777" w:rsidR="00706CEF" w:rsidRPr="00E35D2B" w:rsidRDefault="00E507EA" w:rsidP="00E35D2B">
      <w:pPr>
        <w:pBdr>
          <w:top w:val="nil"/>
          <w:left w:val="nil"/>
          <w:bottom w:val="nil"/>
          <w:right w:val="nil"/>
          <w:between w:val="nil"/>
        </w:pBdr>
        <w:spacing w:line="240" w:lineRule="auto"/>
        <w:ind w:leftChars="1" w:left="2" w:right="57" w:firstLineChars="252" w:firstLine="708"/>
        <w:jc w:val="both"/>
        <w:rPr>
          <w:color w:val="000000"/>
          <w:sz w:val="28"/>
          <w:szCs w:val="28"/>
          <w:lang w:val="uk-UA"/>
        </w:rPr>
      </w:pPr>
      <w:r w:rsidRPr="00E35D2B">
        <w:rPr>
          <w:b/>
          <w:color w:val="000000"/>
          <w:sz w:val="28"/>
          <w:szCs w:val="28"/>
          <w:lang w:val="uk-UA"/>
        </w:rPr>
        <w:t xml:space="preserve">Графіт С. </w:t>
      </w:r>
      <w:r w:rsidRPr="00E35D2B">
        <w:rPr>
          <w:color w:val="000000"/>
          <w:sz w:val="28"/>
          <w:szCs w:val="28"/>
          <w:lang w:val="uk-UA"/>
        </w:rPr>
        <w:t xml:space="preserve">За хімічним складом рідко буває чистим та майже завжди містить деяку кількість золи (20 – 30 % і більше) та домішки заліза. </w:t>
      </w:r>
    </w:p>
    <w:p w14:paraId="15AF50A0" w14:textId="77777777" w:rsidR="00706CEF" w:rsidRDefault="00E507EA" w:rsidP="00E35D2B">
      <w:pPr>
        <w:pBdr>
          <w:top w:val="nil"/>
          <w:left w:val="nil"/>
          <w:bottom w:val="nil"/>
          <w:right w:val="nil"/>
          <w:between w:val="nil"/>
        </w:pBdr>
        <w:shd w:val="clear" w:color="auto" w:fill="FFFFFF"/>
        <w:spacing w:line="240" w:lineRule="auto"/>
        <w:ind w:leftChars="1" w:left="2" w:right="57" w:firstLineChars="252" w:firstLine="706"/>
        <w:jc w:val="both"/>
        <w:rPr>
          <w:sz w:val="28"/>
          <w:szCs w:val="28"/>
          <w:lang w:val="uk-UA"/>
        </w:rPr>
      </w:pPr>
      <w:r w:rsidRPr="00E35D2B">
        <w:rPr>
          <w:color w:val="000000"/>
          <w:sz w:val="28"/>
          <w:szCs w:val="28"/>
          <w:lang w:val="uk-UA"/>
        </w:rPr>
        <w:t xml:space="preserve">Діагностичні ознаки: низька твердість, жирний на дотик, забруднює руки, добрий провідник електричного струму, стійкий проти дії кислот. Від молібденіту різниться рискою, в якого вона блакитна </w:t>
      </w:r>
      <w:r w:rsidRPr="00E35D2B">
        <w:rPr>
          <w:sz w:val="28"/>
          <w:szCs w:val="28"/>
          <w:lang w:val="uk-UA"/>
        </w:rPr>
        <w:t>(рис. 2.2).</w:t>
      </w:r>
    </w:p>
    <w:p w14:paraId="01B4C027" w14:textId="77777777" w:rsidR="00684C57" w:rsidRPr="00E35D2B" w:rsidRDefault="00684C57" w:rsidP="00E35D2B">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p>
    <w:p w14:paraId="0E3C5897"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commentRangeStart w:id="3"/>
      <w:r w:rsidRPr="00E35D2B">
        <w:rPr>
          <w:noProof/>
          <w:color w:val="000000"/>
          <w:sz w:val="28"/>
          <w:szCs w:val="28"/>
        </w:rPr>
        <w:drawing>
          <wp:inline distT="0" distB="0" distL="114300" distR="114300" wp14:anchorId="7308C390" wp14:editId="33110966">
            <wp:extent cx="6301740" cy="2781300"/>
            <wp:effectExtent l="0" t="0" r="0" b="0"/>
            <wp:docPr id="112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7" cstate="print"/>
                    <a:srcRect/>
                    <a:stretch>
                      <a:fillRect/>
                    </a:stretch>
                  </pic:blipFill>
                  <pic:spPr>
                    <a:xfrm>
                      <a:off x="0" y="0"/>
                      <a:ext cx="6301740" cy="2781300"/>
                    </a:xfrm>
                    <a:prstGeom prst="rect">
                      <a:avLst/>
                    </a:prstGeom>
                    <a:ln/>
                  </pic:spPr>
                </pic:pic>
              </a:graphicData>
            </a:graphic>
          </wp:inline>
        </w:drawing>
      </w:r>
      <w:commentRangeEnd w:id="3"/>
      <w:r w:rsidRPr="00E35D2B">
        <w:rPr>
          <w:sz w:val="28"/>
          <w:szCs w:val="28"/>
          <w:lang w:val="uk-UA"/>
        </w:rPr>
        <w:commentReference w:id="3"/>
      </w:r>
    </w:p>
    <w:p w14:paraId="3C1F5C46"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2.2 – Діагностичні властивості графіту</w:t>
      </w:r>
    </w:p>
    <w:p w14:paraId="1A23CE0B" w14:textId="77777777" w:rsidR="00E35D2B" w:rsidRPr="00E35D2B" w:rsidRDefault="00E35D2B" w:rsidP="00E35D2B">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lastRenderedPageBreak/>
        <w:t xml:space="preserve">У природі трапляється у вигляді тонколускуватих агрегатів, рідше жердинуватих, волокнистих і щільних </w:t>
      </w:r>
      <w:r w:rsidRPr="00E35D2B">
        <w:rPr>
          <w:sz w:val="28"/>
          <w:szCs w:val="28"/>
          <w:lang w:val="uk-UA"/>
        </w:rPr>
        <w:t>прихованокристалічних</w:t>
      </w:r>
      <w:r w:rsidRPr="00E35D2B">
        <w:rPr>
          <w:color w:val="000000"/>
          <w:sz w:val="28"/>
          <w:szCs w:val="28"/>
          <w:lang w:val="uk-UA"/>
        </w:rPr>
        <w:t xml:space="preserve"> мас. Походження графіту переважно метаморфічне – результат метаморфізму вугілля; в мармурах, гнейсах і кристалічних сланцях </w:t>
      </w:r>
      <w:r w:rsidRPr="00E35D2B">
        <w:rPr>
          <w:sz w:val="28"/>
          <w:szCs w:val="28"/>
          <w:lang w:val="uk-UA"/>
        </w:rPr>
        <w:t>–</w:t>
      </w:r>
      <w:r w:rsidRPr="00E35D2B">
        <w:rPr>
          <w:color w:val="000000"/>
          <w:sz w:val="28"/>
          <w:szCs w:val="28"/>
          <w:lang w:val="uk-UA"/>
        </w:rPr>
        <w:t xml:space="preserve"> пов’язане з дисоціацією СаСО</w:t>
      </w:r>
      <w:r w:rsidRPr="00142056">
        <w:rPr>
          <w:color w:val="000000"/>
          <w:sz w:val="28"/>
          <w:szCs w:val="28"/>
          <w:vertAlign w:val="subscript"/>
          <w:lang w:val="uk-UA"/>
        </w:rPr>
        <w:t>3</w:t>
      </w:r>
      <w:r w:rsidRPr="00E35D2B">
        <w:rPr>
          <w:color w:val="000000"/>
          <w:sz w:val="28"/>
          <w:szCs w:val="28"/>
          <w:lang w:val="uk-UA"/>
        </w:rPr>
        <w:t xml:space="preserve">; магматичне </w:t>
      </w:r>
      <w:r w:rsidRPr="00E35D2B">
        <w:rPr>
          <w:sz w:val="28"/>
          <w:szCs w:val="28"/>
          <w:lang w:val="uk-UA"/>
        </w:rPr>
        <w:t>–</w:t>
      </w:r>
      <w:r w:rsidRPr="00E35D2B">
        <w:rPr>
          <w:color w:val="000000"/>
          <w:sz w:val="28"/>
          <w:szCs w:val="28"/>
          <w:lang w:val="uk-UA"/>
        </w:rPr>
        <w:t xml:space="preserve"> в разі диференціації магми. Може також утворюватись у пегматитових жилах. Найголовніші родовища графіту знаходяться в Шрі-Ланці, на Мадагаскарі, в Австралії, США та деяких інших країнах. Найбільші родовища графіту в Україні метаморфічного походження знаходяться на Волині, Київщині, Криворіжжі, в Карпатах. Застосовують графіт у металургійній промисловості, як мастильний матеріал, з нього виготовляють електроди, олівці, фарби.</w:t>
      </w:r>
    </w:p>
    <w:p w14:paraId="6AA4352A"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1" w:firstLine="706"/>
        <w:jc w:val="both"/>
        <w:rPr>
          <w:color w:val="000000"/>
          <w:sz w:val="28"/>
          <w:szCs w:val="28"/>
          <w:lang w:val="uk-UA"/>
        </w:rPr>
      </w:pPr>
      <w:r w:rsidRPr="00E35D2B">
        <w:rPr>
          <w:b/>
          <w:color w:val="000000"/>
          <w:sz w:val="28"/>
          <w:szCs w:val="28"/>
          <w:lang w:val="uk-UA"/>
        </w:rPr>
        <w:t>Сірка S</w:t>
      </w:r>
      <w:r w:rsidRPr="00E35D2B">
        <w:rPr>
          <w:color w:val="000000"/>
          <w:sz w:val="28"/>
          <w:szCs w:val="28"/>
          <w:lang w:val="uk-UA"/>
        </w:rPr>
        <w:t xml:space="preserve">. Це металоїд зі змінною валентністю (може бути </w:t>
      </w:r>
      <w:r w:rsidR="00684C57">
        <w:rPr>
          <w:color w:val="000000"/>
          <w:sz w:val="28"/>
          <w:szCs w:val="28"/>
          <w:lang w:val="uk-UA"/>
        </w:rPr>
        <w:t>ІІ</w:t>
      </w:r>
      <w:r w:rsidRPr="00E35D2B">
        <w:rPr>
          <w:color w:val="000000"/>
          <w:sz w:val="28"/>
          <w:szCs w:val="28"/>
          <w:lang w:val="uk-UA"/>
        </w:rPr>
        <w:t xml:space="preserve">-, </w:t>
      </w:r>
      <w:r w:rsidR="00684C57">
        <w:rPr>
          <w:color w:val="000000"/>
          <w:sz w:val="28"/>
          <w:szCs w:val="28"/>
          <w:lang w:val="uk-UA"/>
        </w:rPr>
        <w:t>І</w:t>
      </w:r>
      <w:r w:rsidR="00684C57">
        <w:rPr>
          <w:color w:val="000000"/>
          <w:sz w:val="28"/>
          <w:szCs w:val="28"/>
          <w:lang w:val="en-US"/>
        </w:rPr>
        <w:t>V</w:t>
      </w:r>
      <w:r w:rsidRPr="00E35D2B">
        <w:rPr>
          <w:color w:val="000000"/>
          <w:sz w:val="28"/>
          <w:szCs w:val="28"/>
          <w:lang w:val="uk-UA"/>
        </w:rPr>
        <w:t xml:space="preserve">- і </w:t>
      </w:r>
      <w:r w:rsidR="00684C57">
        <w:rPr>
          <w:color w:val="000000"/>
          <w:sz w:val="28"/>
          <w:szCs w:val="28"/>
          <w:lang w:val="en-US"/>
        </w:rPr>
        <w:t>VI</w:t>
      </w:r>
      <w:r w:rsidRPr="00E35D2B">
        <w:rPr>
          <w:color w:val="000000"/>
          <w:sz w:val="28"/>
          <w:szCs w:val="28"/>
          <w:lang w:val="uk-UA"/>
        </w:rPr>
        <w:t>-валентною). В природі трапляється у вигляді сполук із Fe, Cu, Zn, Pb, Mo, Al, Ca та іншими елементами. Елементарна сірка іноді містить домішки As, Se, Te; може бути забруднена бітумами, глинами, карбонатами.</w:t>
      </w:r>
    </w:p>
    <w:p w14:paraId="38987CCD"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commentRangeStart w:id="4"/>
      <w:r w:rsidRPr="00E35D2B">
        <w:rPr>
          <w:noProof/>
          <w:color w:val="000000"/>
          <w:sz w:val="28"/>
          <w:szCs w:val="28"/>
        </w:rPr>
        <w:drawing>
          <wp:inline distT="0" distB="0" distL="114300" distR="114300" wp14:anchorId="5C16A003" wp14:editId="6B058C9F">
            <wp:extent cx="6330315" cy="2951480"/>
            <wp:effectExtent l="0" t="0" r="0" b="0"/>
            <wp:docPr id="112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8" cstate="print"/>
                    <a:srcRect/>
                    <a:stretch>
                      <a:fillRect/>
                    </a:stretch>
                  </pic:blipFill>
                  <pic:spPr>
                    <a:xfrm>
                      <a:off x="0" y="0"/>
                      <a:ext cx="6330315" cy="2951480"/>
                    </a:xfrm>
                    <a:prstGeom prst="rect">
                      <a:avLst/>
                    </a:prstGeom>
                    <a:ln/>
                  </pic:spPr>
                </pic:pic>
              </a:graphicData>
            </a:graphic>
          </wp:inline>
        </w:drawing>
      </w:r>
      <w:commentRangeEnd w:id="4"/>
      <w:r w:rsidRPr="00E35D2B">
        <w:rPr>
          <w:sz w:val="28"/>
          <w:szCs w:val="28"/>
          <w:lang w:val="uk-UA"/>
        </w:rPr>
        <w:commentReference w:id="4"/>
      </w:r>
    </w:p>
    <w:p w14:paraId="4CF89791" w14:textId="77777777" w:rsidR="00706CEF" w:rsidRPr="00E35D2B" w:rsidRDefault="00706CEF" w:rsidP="00684C57">
      <w:pPr>
        <w:pBdr>
          <w:top w:val="nil"/>
          <w:left w:val="nil"/>
          <w:bottom w:val="nil"/>
          <w:right w:val="nil"/>
          <w:between w:val="nil"/>
        </w:pBdr>
        <w:shd w:val="clear" w:color="auto" w:fill="FFFFFF"/>
        <w:spacing w:line="240" w:lineRule="auto"/>
        <w:ind w:leftChars="1" w:left="2" w:right="57" w:firstLineChars="252" w:firstLine="706"/>
        <w:jc w:val="both"/>
        <w:rPr>
          <w:sz w:val="28"/>
          <w:szCs w:val="28"/>
          <w:lang w:val="uk-UA"/>
        </w:rPr>
      </w:pPr>
    </w:p>
    <w:p w14:paraId="77DB805F" w14:textId="77777777" w:rsidR="00706CEF" w:rsidRPr="00E35D2B" w:rsidRDefault="00E507EA" w:rsidP="00684C57">
      <w:pPr>
        <w:spacing w:line="240" w:lineRule="auto"/>
        <w:ind w:leftChars="1" w:left="2" w:right="57" w:firstLineChars="252" w:firstLine="706"/>
        <w:jc w:val="center"/>
        <w:rPr>
          <w:sz w:val="28"/>
          <w:szCs w:val="28"/>
          <w:lang w:val="uk-UA"/>
        </w:rPr>
      </w:pPr>
      <w:r w:rsidRPr="00E35D2B">
        <w:rPr>
          <w:sz w:val="28"/>
          <w:szCs w:val="28"/>
          <w:lang w:val="uk-UA"/>
        </w:rPr>
        <w:t>Рисунок 2.3 – Діагностичні властивості сірки</w:t>
      </w:r>
    </w:p>
    <w:p w14:paraId="3AD8AF87" w14:textId="77777777" w:rsidR="00706CEF" w:rsidRPr="00E35D2B" w:rsidRDefault="00706CEF" w:rsidP="00684C57">
      <w:pPr>
        <w:pBdr>
          <w:top w:val="nil"/>
          <w:left w:val="nil"/>
          <w:bottom w:val="nil"/>
          <w:right w:val="nil"/>
          <w:between w:val="nil"/>
        </w:pBdr>
        <w:shd w:val="clear" w:color="auto" w:fill="FFFFFF"/>
        <w:spacing w:line="240" w:lineRule="auto"/>
        <w:ind w:leftChars="1" w:left="2" w:right="57" w:firstLineChars="252" w:firstLine="706"/>
        <w:jc w:val="both"/>
        <w:rPr>
          <w:sz w:val="28"/>
          <w:szCs w:val="28"/>
          <w:lang w:val="uk-UA"/>
        </w:rPr>
      </w:pPr>
    </w:p>
    <w:p w14:paraId="25D2A0FE"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Діагностичні ознаки: низька твердість, жовтий колір, легкоплавка (112 °С). Горить блакитним полум’ям з утворенням різкого задушливого сірчистого газу (SO</w:t>
      </w:r>
      <w:r w:rsidRPr="00F170D2">
        <w:rPr>
          <w:color w:val="000000"/>
          <w:sz w:val="28"/>
          <w:szCs w:val="28"/>
          <w:vertAlign w:val="subscript"/>
          <w:lang w:val="uk-UA"/>
        </w:rPr>
        <w:t>2</w:t>
      </w:r>
      <w:r w:rsidRPr="00E35D2B">
        <w:rPr>
          <w:color w:val="000000"/>
          <w:sz w:val="28"/>
          <w:szCs w:val="28"/>
          <w:lang w:val="uk-UA"/>
        </w:rPr>
        <w:t>). Не проводить струм, тепло. У воді не розчинна (рис. 2.3).</w:t>
      </w:r>
    </w:p>
    <w:p w14:paraId="1C76E6AD" w14:textId="77777777" w:rsidR="00706CEF" w:rsidRPr="00E35D2B" w:rsidRDefault="00E507EA" w:rsidP="00684C57">
      <w:pPr>
        <w:pBdr>
          <w:top w:val="nil"/>
          <w:left w:val="nil"/>
          <w:bottom w:val="nil"/>
          <w:right w:val="nil"/>
          <w:between w:val="nil"/>
        </w:pBdr>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У природі трапляється у вигляді друз, суцільних кристалічних або натічних виділень, землистих мас, налетів, псевдоморфоз по органічних рештках. Більше її у поверхневих горизонтах земної кори, глибше трапляється у вигляді різних сполук, частіше сульфідів. </w:t>
      </w:r>
    </w:p>
    <w:p w14:paraId="187C2962" w14:textId="77777777" w:rsidR="00706CEF" w:rsidRPr="00E35D2B" w:rsidRDefault="00E507EA" w:rsidP="00684C57">
      <w:pPr>
        <w:pBdr>
          <w:top w:val="nil"/>
          <w:left w:val="nil"/>
          <w:bottom w:val="nil"/>
          <w:right w:val="nil"/>
          <w:between w:val="nil"/>
        </w:pBdr>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Походження сірки різноманітне: </w:t>
      </w:r>
    </w:p>
    <w:p w14:paraId="6E4C405B" w14:textId="77777777" w:rsidR="00706CEF" w:rsidRPr="00E35D2B" w:rsidRDefault="00E507EA" w:rsidP="00684C57">
      <w:pPr>
        <w:pBdr>
          <w:top w:val="nil"/>
          <w:left w:val="nil"/>
          <w:bottom w:val="nil"/>
          <w:right w:val="nil"/>
          <w:between w:val="nil"/>
        </w:pBdr>
        <w:spacing w:line="240" w:lineRule="auto"/>
        <w:ind w:leftChars="1" w:left="2" w:right="57" w:firstLineChars="252" w:firstLine="706"/>
        <w:jc w:val="both"/>
        <w:rPr>
          <w:color w:val="000000"/>
          <w:sz w:val="28"/>
          <w:szCs w:val="28"/>
          <w:lang w:val="uk-UA"/>
        </w:rPr>
      </w:pPr>
      <w:r w:rsidRPr="00E35D2B">
        <w:rPr>
          <w:sz w:val="28"/>
          <w:szCs w:val="28"/>
          <w:lang w:val="uk-UA"/>
        </w:rPr>
        <w:t>–</w:t>
      </w:r>
      <w:r w:rsidRPr="00E35D2B">
        <w:rPr>
          <w:color w:val="000000"/>
          <w:sz w:val="28"/>
          <w:szCs w:val="28"/>
          <w:lang w:val="uk-UA"/>
        </w:rPr>
        <w:t xml:space="preserve"> осадове, біохімічне, як результат життєдіяльності сірчаних бактерій, здатних окиснювати сірководень із виділенням сірки у вільному стані, яка заповнює внутрішні порожнини тіл бактерій; </w:t>
      </w:r>
    </w:p>
    <w:p w14:paraId="7E4DE641" w14:textId="77777777" w:rsidR="00706CEF" w:rsidRPr="00E35D2B" w:rsidRDefault="00E507EA" w:rsidP="00684C57">
      <w:pPr>
        <w:pBdr>
          <w:top w:val="nil"/>
          <w:left w:val="nil"/>
          <w:bottom w:val="nil"/>
          <w:right w:val="nil"/>
          <w:between w:val="nil"/>
        </w:pBdr>
        <w:spacing w:line="240" w:lineRule="auto"/>
        <w:ind w:leftChars="1" w:left="2" w:right="57" w:firstLineChars="252" w:firstLine="706"/>
        <w:jc w:val="both"/>
        <w:rPr>
          <w:color w:val="000000"/>
          <w:sz w:val="28"/>
          <w:szCs w:val="28"/>
          <w:lang w:val="uk-UA"/>
        </w:rPr>
      </w:pPr>
      <w:r w:rsidRPr="00E35D2B">
        <w:rPr>
          <w:sz w:val="28"/>
          <w:szCs w:val="28"/>
          <w:lang w:val="uk-UA"/>
        </w:rPr>
        <w:lastRenderedPageBreak/>
        <w:t>–</w:t>
      </w:r>
      <w:r w:rsidRPr="00E35D2B">
        <w:rPr>
          <w:color w:val="000000"/>
          <w:sz w:val="28"/>
          <w:szCs w:val="28"/>
          <w:lang w:val="uk-UA"/>
        </w:rPr>
        <w:t xml:space="preserve"> відновлення сульфатів, в основному гіпсу, за участю органічних речовин; </w:t>
      </w:r>
    </w:p>
    <w:p w14:paraId="0D874DEB" w14:textId="77777777" w:rsidR="00706CEF" w:rsidRPr="00E35D2B" w:rsidRDefault="00E507EA" w:rsidP="00684C57">
      <w:pPr>
        <w:pBdr>
          <w:top w:val="nil"/>
          <w:left w:val="nil"/>
          <w:bottom w:val="nil"/>
          <w:right w:val="nil"/>
          <w:between w:val="nil"/>
        </w:pBdr>
        <w:spacing w:line="240" w:lineRule="auto"/>
        <w:ind w:leftChars="1" w:left="2" w:right="57" w:firstLineChars="252" w:firstLine="706"/>
        <w:jc w:val="both"/>
        <w:rPr>
          <w:color w:val="000000"/>
          <w:sz w:val="28"/>
          <w:szCs w:val="28"/>
          <w:lang w:val="uk-UA"/>
        </w:rPr>
      </w:pPr>
      <w:r w:rsidRPr="00E35D2B">
        <w:rPr>
          <w:sz w:val="28"/>
          <w:szCs w:val="28"/>
          <w:lang w:val="uk-UA"/>
        </w:rPr>
        <w:t>–</w:t>
      </w:r>
      <w:r w:rsidRPr="00E35D2B">
        <w:rPr>
          <w:color w:val="000000"/>
          <w:sz w:val="28"/>
          <w:szCs w:val="28"/>
          <w:lang w:val="uk-UA"/>
        </w:rPr>
        <w:t xml:space="preserve"> у зоні окиснення сульфідів; </w:t>
      </w:r>
    </w:p>
    <w:p w14:paraId="1AC4DF0E" w14:textId="77777777" w:rsidR="00706CEF" w:rsidRPr="00E35D2B" w:rsidRDefault="00E507EA" w:rsidP="00684C57">
      <w:pPr>
        <w:pBdr>
          <w:top w:val="nil"/>
          <w:left w:val="nil"/>
          <w:bottom w:val="nil"/>
          <w:right w:val="nil"/>
          <w:between w:val="nil"/>
        </w:pBdr>
        <w:spacing w:line="240" w:lineRule="auto"/>
        <w:ind w:leftChars="1" w:left="2" w:right="57" w:firstLineChars="252" w:firstLine="706"/>
        <w:jc w:val="both"/>
        <w:rPr>
          <w:color w:val="000000"/>
          <w:sz w:val="28"/>
          <w:szCs w:val="28"/>
          <w:lang w:val="uk-UA"/>
        </w:rPr>
      </w:pPr>
      <w:r w:rsidRPr="00E35D2B">
        <w:rPr>
          <w:sz w:val="28"/>
          <w:szCs w:val="28"/>
          <w:lang w:val="uk-UA"/>
        </w:rPr>
        <w:t>–</w:t>
      </w:r>
      <w:r w:rsidRPr="00E35D2B">
        <w:rPr>
          <w:color w:val="000000"/>
          <w:sz w:val="28"/>
          <w:szCs w:val="28"/>
          <w:lang w:val="uk-UA"/>
        </w:rPr>
        <w:t xml:space="preserve"> під час вулканічних вивержень, коли сірка конденсується безпосередньо з пари або виділяється з Н</w:t>
      </w:r>
      <w:r w:rsidRPr="00F170D2">
        <w:rPr>
          <w:color w:val="000000"/>
          <w:sz w:val="28"/>
          <w:szCs w:val="28"/>
          <w:vertAlign w:val="subscript"/>
          <w:lang w:val="uk-UA"/>
        </w:rPr>
        <w:t>2</w:t>
      </w:r>
      <w:r w:rsidRPr="00E35D2B">
        <w:rPr>
          <w:color w:val="000000"/>
          <w:sz w:val="28"/>
          <w:szCs w:val="28"/>
          <w:lang w:val="uk-UA"/>
        </w:rPr>
        <w:t xml:space="preserve">S при окисненні в повітрі. </w:t>
      </w:r>
    </w:p>
    <w:p w14:paraId="0DADD5C9"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У земній корі хімічно інертна. Родовища сірки відомі в Середній Азії, Поволжі, Дагестані, Придністров’ї, Уралі. В Україні в Передкарпатті (Роздольське, Немировське). Народногосподарське значення мінералу полягає в широкому застосуванні його в хімічній промисловості для виробництва сірчаної кислоти, целюлозно-паперовій, гумовій, шкіряній, скляній, фарбовій, сірниковій, цементній промисловості, для виробництва вибухових речовин.</w:t>
      </w:r>
    </w:p>
    <w:p w14:paraId="60EF2E40" w14:textId="77777777" w:rsidR="00706CEF" w:rsidRPr="00E35D2B" w:rsidRDefault="00E507EA" w:rsidP="00684C57">
      <w:pPr>
        <w:pBdr>
          <w:top w:val="nil"/>
          <w:left w:val="nil"/>
          <w:bottom w:val="nil"/>
          <w:right w:val="nil"/>
          <w:between w:val="nil"/>
        </w:pBdr>
        <w:spacing w:line="240" w:lineRule="auto"/>
        <w:ind w:leftChars="1" w:left="2" w:right="57" w:firstLineChars="252" w:firstLine="708"/>
        <w:jc w:val="both"/>
        <w:rPr>
          <w:color w:val="000000"/>
          <w:sz w:val="28"/>
          <w:szCs w:val="28"/>
          <w:lang w:val="uk-UA"/>
        </w:rPr>
      </w:pPr>
      <w:r w:rsidRPr="00E35D2B">
        <w:rPr>
          <w:b/>
          <w:color w:val="000000"/>
          <w:sz w:val="28"/>
          <w:szCs w:val="28"/>
          <w:lang w:val="uk-UA"/>
        </w:rPr>
        <w:t>Мінерали класу сульфідів</w:t>
      </w:r>
      <w:r w:rsidR="00684C57">
        <w:rPr>
          <w:b/>
          <w:color w:val="000000"/>
          <w:sz w:val="28"/>
          <w:szCs w:val="28"/>
          <w:lang w:val="uk-UA"/>
        </w:rPr>
        <w:t xml:space="preserve">. </w:t>
      </w:r>
      <w:r w:rsidRPr="00E35D2B">
        <w:rPr>
          <w:color w:val="000000"/>
          <w:sz w:val="28"/>
          <w:szCs w:val="28"/>
          <w:lang w:val="uk-UA"/>
        </w:rPr>
        <w:t xml:space="preserve">До мінералів цього класу належать сірчисті сполуки металів. За хімічним складом розрізняють прості сульфіди, в які входить один метал і так звані сульфосолі – солі відповідних сульфокислот. Найголовнішими є сполуки сірки з Ag, Pb, Hg, Cd, Fe, Co, Ni, Bi, Sb. У земній корі налічують понад 200 видів сульфідів, що становить близько 10 % числа усіх мінералів і 0,15 </w:t>
      </w:r>
      <w:r w:rsidRPr="00E35D2B">
        <w:rPr>
          <w:sz w:val="28"/>
          <w:szCs w:val="28"/>
          <w:lang w:val="uk-UA"/>
        </w:rPr>
        <w:t>–</w:t>
      </w:r>
      <w:r w:rsidRPr="00E35D2B">
        <w:rPr>
          <w:color w:val="000000"/>
          <w:sz w:val="28"/>
          <w:szCs w:val="28"/>
          <w:lang w:val="uk-UA"/>
        </w:rPr>
        <w:t xml:space="preserve"> 0,25 % маси земної кори. Найпоширенішими є два мінерали сульфіди заліза – пірит та піротин, на частку яких припадає 3/4 маси усіх мінералів групи. Більшість сульфідів мають подібні фізичні властивості. Для багатьох із них характерними є: металічний блиск; незначна твердість; велика щільність (понад 3,5 г/см</w:t>
      </w:r>
      <w:r w:rsidRPr="00684C57">
        <w:rPr>
          <w:color w:val="000000"/>
          <w:sz w:val="28"/>
          <w:szCs w:val="28"/>
          <w:vertAlign w:val="superscript"/>
          <w:lang w:val="uk-UA"/>
        </w:rPr>
        <w:t>3</w:t>
      </w:r>
      <w:r w:rsidRPr="00E35D2B">
        <w:rPr>
          <w:color w:val="000000"/>
          <w:sz w:val="28"/>
          <w:szCs w:val="28"/>
          <w:lang w:val="uk-UA"/>
        </w:rPr>
        <w:t xml:space="preserve">); непрозорість; електропровідність. </w:t>
      </w:r>
    </w:p>
    <w:p w14:paraId="52CE29DC"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Походження цих мінералів переважно гідротермальне, може бути магматичним (скарнове) та екзогенним. Гіпергенні сульфіди утворюються у відновлювальних умовах внаслідок життєдіяльності мікроорганізмів і за наявності сірководню.</w:t>
      </w:r>
    </w:p>
    <w:p w14:paraId="4A28CA3E"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Переважна більшість руд кольорових металів представлена їх сульфідами, тому родовища цих металів мають промислове значення.</w:t>
      </w:r>
    </w:p>
    <w:p w14:paraId="19E386E4"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8"/>
        <w:jc w:val="both"/>
        <w:rPr>
          <w:color w:val="000000"/>
          <w:sz w:val="28"/>
          <w:szCs w:val="28"/>
          <w:lang w:val="uk-UA"/>
        </w:rPr>
      </w:pPr>
      <w:r w:rsidRPr="00684C57">
        <w:rPr>
          <w:b/>
          <w:color w:val="000000"/>
          <w:sz w:val="28"/>
          <w:szCs w:val="28"/>
          <w:lang w:val="uk-UA"/>
        </w:rPr>
        <w:t>Пірит FeS</w:t>
      </w:r>
      <w:r w:rsidRPr="00684C57">
        <w:rPr>
          <w:b/>
          <w:color w:val="000000"/>
          <w:sz w:val="28"/>
          <w:szCs w:val="28"/>
          <w:vertAlign w:val="subscript"/>
          <w:lang w:val="uk-UA"/>
        </w:rPr>
        <w:t>2</w:t>
      </w:r>
      <w:r w:rsidRPr="00684C57">
        <w:rPr>
          <w:b/>
          <w:color w:val="000000"/>
          <w:sz w:val="28"/>
          <w:szCs w:val="28"/>
          <w:lang w:val="uk-UA"/>
        </w:rPr>
        <w:t xml:space="preserve"> (залізний, або сірчаний колчедан</w:t>
      </w:r>
      <w:r w:rsidRPr="00E35D2B">
        <w:rPr>
          <w:i/>
          <w:color w:val="000000"/>
          <w:sz w:val="28"/>
          <w:szCs w:val="28"/>
          <w:lang w:val="uk-UA"/>
        </w:rPr>
        <w:t>)</w:t>
      </w:r>
      <w:r w:rsidRPr="00E35D2B">
        <w:rPr>
          <w:color w:val="000000"/>
          <w:sz w:val="28"/>
          <w:szCs w:val="28"/>
          <w:lang w:val="uk-UA"/>
        </w:rPr>
        <w:t xml:space="preserve">. Найпоширеніший мінерал класу сульфідів. Хімічний склад, %: Fe </w:t>
      </w:r>
      <w:r w:rsidRPr="00E35D2B">
        <w:rPr>
          <w:sz w:val="28"/>
          <w:szCs w:val="28"/>
          <w:lang w:val="uk-UA"/>
        </w:rPr>
        <w:t>–</w:t>
      </w:r>
      <w:r w:rsidRPr="00E35D2B">
        <w:rPr>
          <w:color w:val="000000"/>
          <w:sz w:val="28"/>
          <w:szCs w:val="28"/>
          <w:lang w:val="uk-UA"/>
        </w:rPr>
        <w:t xml:space="preserve"> 46,6, S </w:t>
      </w:r>
      <w:r w:rsidRPr="00E35D2B">
        <w:rPr>
          <w:sz w:val="28"/>
          <w:szCs w:val="28"/>
          <w:lang w:val="uk-UA"/>
        </w:rPr>
        <w:t>–</w:t>
      </w:r>
      <w:r w:rsidRPr="00E35D2B">
        <w:rPr>
          <w:color w:val="000000"/>
          <w:sz w:val="28"/>
          <w:szCs w:val="28"/>
          <w:lang w:val="uk-UA"/>
        </w:rPr>
        <w:t xml:space="preserve"> 53,4, домішки Cu, Zn, Ag, Au ін.</w:t>
      </w:r>
    </w:p>
    <w:p w14:paraId="48BA8E8D"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Діагностичні ознаки: солом’яно-жовте забарвлення, кубічна або пентадодекаедрична зі </w:t>
      </w:r>
      <w:r w:rsidRPr="00E35D2B">
        <w:rPr>
          <w:sz w:val="28"/>
          <w:szCs w:val="28"/>
          <w:lang w:val="uk-UA"/>
        </w:rPr>
        <w:t>штрихуванням</w:t>
      </w:r>
      <w:r w:rsidRPr="00E35D2B">
        <w:rPr>
          <w:color w:val="000000"/>
          <w:sz w:val="28"/>
          <w:szCs w:val="28"/>
          <w:lang w:val="uk-UA"/>
        </w:rPr>
        <w:t xml:space="preserve"> на гранях форма кристалів, велика твердість, поганий провідник струму (рис. 2.4).</w:t>
      </w:r>
    </w:p>
    <w:p w14:paraId="37FB9A21"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У земній корі трапляється у вигляді друз, вкраплень в гірських породах, зернистих мас. В осадових породах пірит нерідко виявляють у кулеподібних конкреціях із радіальнопроменевою будовою жовен. Походження різноманітне: магматичне, контактно-метасоматичне, гідротермальне, метаморфічне, осадове.</w:t>
      </w:r>
    </w:p>
    <w:p w14:paraId="4A54B4D6"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Великі родовища піриту знаходяться на Уралі, Алтаї, в Азербайджані, Іспанії, Норвегії. Мінерал досить поширений і в Україні. Пірит є важливою сировиною для отримання сірчаної кислоти, яку використовують і для виробництва фосфорних добрив. Після випалювання недогарки застосовують як залізну руду, у сільському господарстві піритні недогарки, що містять мідь, використовують як мідні мікродобрива.</w:t>
      </w:r>
    </w:p>
    <w:p w14:paraId="2EAA4F35"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r w:rsidRPr="00E35D2B">
        <w:rPr>
          <w:noProof/>
          <w:color w:val="000000"/>
          <w:sz w:val="28"/>
          <w:szCs w:val="28"/>
        </w:rPr>
        <w:lastRenderedPageBreak/>
        <w:drawing>
          <wp:inline distT="0" distB="0" distL="114300" distR="114300" wp14:anchorId="4EF0A16D" wp14:editId="006DC192">
            <wp:extent cx="6332220" cy="2819400"/>
            <wp:effectExtent l="0" t="0" r="0" b="0"/>
            <wp:docPr id="112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 cstate="print"/>
                    <a:srcRect/>
                    <a:stretch>
                      <a:fillRect/>
                    </a:stretch>
                  </pic:blipFill>
                  <pic:spPr>
                    <a:xfrm>
                      <a:off x="0" y="0"/>
                      <a:ext cx="6332220" cy="2819400"/>
                    </a:xfrm>
                    <a:prstGeom prst="rect">
                      <a:avLst/>
                    </a:prstGeom>
                    <a:ln/>
                  </pic:spPr>
                </pic:pic>
              </a:graphicData>
            </a:graphic>
          </wp:inline>
        </w:drawing>
      </w:r>
    </w:p>
    <w:p w14:paraId="56AD7972" w14:textId="77777777" w:rsidR="00706CEF" w:rsidRPr="00E35D2B" w:rsidRDefault="00E507EA" w:rsidP="00684C57">
      <w:pPr>
        <w:spacing w:line="240" w:lineRule="auto"/>
        <w:ind w:leftChars="0" w:left="3" w:right="57" w:hanging="3"/>
        <w:jc w:val="center"/>
        <w:rPr>
          <w:sz w:val="28"/>
          <w:szCs w:val="28"/>
          <w:lang w:val="uk-UA"/>
        </w:rPr>
      </w:pPr>
      <w:r w:rsidRPr="00E35D2B">
        <w:rPr>
          <w:sz w:val="28"/>
          <w:szCs w:val="28"/>
          <w:lang w:val="uk-UA"/>
        </w:rPr>
        <w:t>Рисунок 2.4 – Діагностичні властивості піриту</w:t>
      </w:r>
    </w:p>
    <w:p w14:paraId="5818F868" w14:textId="77777777" w:rsidR="00706CEF" w:rsidRPr="00E35D2B" w:rsidRDefault="00706CEF" w:rsidP="00684C57">
      <w:pPr>
        <w:pBdr>
          <w:top w:val="nil"/>
          <w:left w:val="nil"/>
          <w:bottom w:val="nil"/>
          <w:right w:val="nil"/>
          <w:between w:val="nil"/>
        </w:pBdr>
        <w:shd w:val="clear" w:color="auto" w:fill="FFFFFF"/>
        <w:spacing w:line="240" w:lineRule="auto"/>
        <w:ind w:leftChars="0" w:left="3" w:right="57" w:hanging="3"/>
        <w:jc w:val="both"/>
        <w:rPr>
          <w:b/>
          <w:sz w:val="28"/>
          <w:szCs w:val="28"/>
          <w:lang w:val="uk-UA"/>
        </w:rPr>
      </w:pPr>
    </w:p>
    <w:p w14:paraId="50FEA07F" w14:textId="77777777" w:rsidR="00684C57" w:rsidRDefault="00E507EA" w:rsidP="00684C57">
      <w:pPr>
        <w:pBdr>
          <w:top w:val="nil"/>
          <w:left w:val="nil"/>
          <w:bottom w:val="nil"/>
          <w:right w:val="nil"/>
          <w:between w:val="nil"/>
        </w:pBdr>
        <w:shd w:val="clear" w:color="auto" w:fill="FFFFFF"/>
        <w:spacing w:line="240" w:lineRule="auto"/>
        <w:ind w:leftChars="1" w:left="2" w:right="57" w:firstLineChars="251" w:firstLine="706"/>
        <w:jc w:val="both"/>
        <w:rPr>
          <w:color w:val="000000"/>
          <w:sz w:val="28"/>
          <w:szCs w:val="28"/>
          <w:lang w:val="uk-UA"/>
        </w:rPr>
      </w:pPr>
      <w:r w:rsidRPr="00E35D2B">
        <w:rPr>
          <w:b/>
          <w:color w:val="000000"/>
          <w:sz w:val="28"/>
          <w:szCs w:val="28"/>
          <w:lang w:val="uk-UA"/>
        </w:rPr>
        <w:t>Халькопірит CuFeS</w:t>
      </w:r>
      <w:r w:rsidRPr="00684C57">
        <w:rPr>
          <w:b/>
          <w:color w:val="000000"/>
          <w:sz w:val="28"/>
          <w:szCs w:val="28"/>
          <w:vertAlign w:val="subscript"/>
          <w:lang w:val="uk-UA"/>
        </w:rPr>
        <w:t>2</w:t>
      </w:r>
      <w:r w:rsidRPr="00E35D2B">
        <w:rPr>
          <w:b/>
          <w:color w:val="000000"/>
          <w:sz w:val="28"/>
          <w:szCs w:val="28"/>
          <w:lang w:val="uk-UA"/>
        </w:rPr>
        <w:t xml:space="preserve"> (мідний колчедан)</w:t>
      </w:r>
      <w:r w:rsidRPr="00E35D2B">
        <w:rPr>
          <w:color w:val="000000"/>
          <w:sz w:val="28"/>
          <w:szCs w:val="28"/>
          <w:lang w:val="uk-UA"/>
        </w:rPr>
        <w:t xml:space="preserve">. Хімічний склад, %: Cu </w:t>
      </w:r>
      <w:r w:rsidRPr="00E35D2B">
        <w:rPr>
          <w:sz w:val="28"/>
          <w:szCs w:val="28"/>
          <w:lang w:val="uk-UA"/>
        </w:rPr>
        <w:t>–</w:t>
      </w:r>
      <w:r w:rsidRPr="00E35D2B">
        <w:rPr>
          <w:color w:val="000000"/>
          <w:sz w:val="28"/>
          <w:szCs w:val="28"/>
          <w:lang w:val="uk-UA"/>
        </w:rPr>
        <w:t xml:space="preserve"> 34,6, Fe </w:t>
      </w:r>
      <w:r w:rsidRPr="00E35D2B">
        <w:rPr>
          <w:sz w:val="28"/>
          <w:szCs w:val="28"/>
          <w:lang w:val="uk-UA"/>
        </w:rPr>
        <w:t>–</w:t>
      </w:r>
      <w:r w:rsidRPr="00E35D2B">
        <w:rPr>
          <w:color w:val="000000"/>
          <w:sz w:val="28"/>
          <w:szCs w:val="28"/>
          <w:lang w:val="uk-UA"/>
        </w:rPr>
        <w:t xml:space="preserve"> 30,5, S </w:t>
      </w:r>
      <w:r w:rsidRPr="00E35D2B">
        <w:rPr>
          <w:sz w:val="28"/>
          <w:szCs w:val="28"/>
          <w:lang w:val="uk-UA"/>
        </w:rPr>
        <w:t>–</w:t>
      </w:r>
      <w:r w:rsidRPr="00E35D2B">
        <w:rPr>
          <w:color w:val="000000"/>
          <w:sz w:val="28"/>
          <w:szCs w:val="28"/>
          <w:lang w:val="uk-UA"/>
        </w:rPr>
        <w:t xml:space="preserve"> 34,9. Містить домішки Au, Ag, Sn.</w:t>
      </w:r>
      <w:r w:rsidR="00684C57" w:rsidRPr="00684C57">
        <w:rPr>
          <w:color w:val="000000"/>
          <w:sz w:val="28"/>
          <w:szCs w:val="28"/>
          <w:lang w:val="uk-UA"/>
        </w:rPr>
        <w:t xml:space="preserve"> </w:t>
      </w:r>
    </w:p>
    <w:p w14:paraId="5360057F" w14:textId="77777777" w:rsidR="00706CEF" w:rsidRDefault="00684C57" w:rsidP="00684C57">
      <w:pPr>
        <w:pBdr>
          <w:top w:val="nil"/>
          <w:left w:val="nil"/>
          <w:bottom w:val="nil"/>
          <w:right w:val="nil"/>
          <w:between w:val="nil"/>
        </w:pBdr>
        <w:shd w:val="clear" w:color="auto" w:fill="FFFFFF"/>
        <w:spacing w:line="240" w:lineRule="auto"/>
        <w:ind w:leftChars="1" w:left="2" w:right="57" w:firstLineChars="251" w:firstLine="703"/>
        <w:jc w:val="both"/>
        <w:rPr>
          <w:color w:val="000000"/>
          <w:sz w:val="28"/>
          <w:szCs w:val="28"/>
          <w:lang w:val="uk-UA"/>
        </w:rPr>
      </w:pPr>
      <w:r w:rsidRPr="00E35D2B">
        <w:rPr>
          <w:color w:val="000000"/>
          <w:sz w:val="28"/>
          <w:szCs w:val="28"/>
          <w:lang w:val="uk-UA"/>
        </w:rPr>
        <w:t xml:space="preserve">Діагностичні ознаки: латунно-жовте забарвлення, зеленкувато-чорна риска, строката мінливість. Від піриту різниться </w:t>
      </w:r>
      <w:r w:rsidRPr="00E35D2B">
        <w:rPr>
          <w:sz w:val="28"/>
          <w:szCs w:val="28"/>
          <w:lang w:val="uk-UA"/>
        </w:rPr>
        <w:t>темнішим</w:t>
      </w:r>
      <w:r w:rsidRPr="00E35D2B">
        <w:rPr>
          <w:color w:val="000000"/>
          <w:sz w:val="28"/>
          <w:szCs w:val="28"/>
          <w:lang w:val="uk-UA"/>
        </w:rPr>
        <w:t xml:space="preserve"> забарвленням, меншою твердістю, відсутністю кубічних кристалів, залишається подряпина від ножа (рис. 2.5).</w:t>
      </w:r>
    </w:p>
    <w:p w14:paraId="25BFBF6A" w14:textId="77777777" w:rsidR="00684C57" w:rsidRPr="00E35D2B" w:rsidRDefault="00684C57" w:rsidP="00684C57">
      <w:pPr>
        <w:pBdr>
          <w:top w:val="nil"/>
          <w:left w:val="nil"/>
          <w:bottom w:val="nil"/>
          <w:right w:val="nil"/>
          <w:between w:val="nil"/>
        </w:pBdr>
        <w:shd w:val="clear" w:color="auto" w:fill="FFFFFF"/>
        <w:spacing w:line="240" w:lineRule="auto"/>
        <w:ind w:leftChars="1" w:left="2" w:right="57" w:firstLineChars="251" w:firstLine="703"/>
        <w:jc w:val="both"/>
        <w:rPr>
          <w:color w:val="000000"/>
          <w:sz w:val="28"/>
          <w:szCs w:val="28"/>
          <w:lang w:val="uk-UA"/>
        </w:rPr>
      </w:pPr>
    </w:p>
    <w:p w14:paraId="481F1D06"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r w:rsidRPr="00E35D2B">
        <w:rPr>
          <w:noProof/>
          <w:color w:val="000000"/>
          <w:sz w:val="28"/>
          <w:szCs w:val="28"/>
        </w:rPr>
        <w:drawing>
          <wp:inline distT="0" distB="0" distL="114300" distR="114300" wp14:anchorId="0DA7B1E5" wp14:editId="756045FA">
            <wp:extent cx="6328410" cy="2620645"/>
            <wp:effectExtent l="0" t="0" r="0" b="0"/>
            <wp:docPr id="112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0" cstate="print"/>
                    <a:srcRect/>
                    <a:stretch>
                      <a:fillRect/>
                    </a:stretch>
                  </pic:blipFill>
                  <pic:spPr>
                    <a:xfrm>
                      <a:off x="0" y="0"/>
                      <a:ext cx="6328410" cy="2620645"/>
                    </a:xfrm>
                    <a:prstGeom prst="rect">
                      <a:avLst/>
                    </a:prstGeom>
                    <a:ln/>
                  </pic:spPr>
                </pic:pic>
              </a:graphicData>
            </a:graphic>
          </wp:inline>
        </w:drawing>
      </w:r>
    </w:p>
    <w:p w14:paraId="6CA94F03" w14:textId="77777777" w:rsidR="00706CEF" w:rsidRPr="00E35D2B" w:rsidRDefault="00E507EA" w:rsidP="00684C57">
      <w:pPr>
        <w:spacing w:line="240" w:lineRule="auto"/>
        <w:ind w:leftChars="1" w:left="4" w:right="57" w:firstLineChars="0" w:hanging="2"/>
        <w:jc w:val="center"/>
        <w:rPr>
          <w:sz w:val="28"/>
          <w:szCs w:val="28"/>
          <w:lang w:val="uk-UA"/>
        </w:rPr>
      </w:pPr>
      <w:r w:rsidRPr="00E35D2B">
        <w:rPr>
          <w:sz w:val="28"/>
          <w:szCs w:val="28"/>
          <w:lang w:val="uk-UA"/>
        </w:rPr>
        <w:t>Рисунок 2.5 – Діагностичні властивості халькопіриту</w:t>
      </w:r>
    </w:p>
    <w:p w14:paraId="36490C25" w14:textId="77777777" w:rsidR="00706CEF" w:rsidRPr="00E35D2B" w:rsidRDefault="00706CEF" w:rsidP="00684C57">
      <w:pPr>
        <w:pBdr>
          <w:top w:val="nil"/>
          <w:left w:val="nil"/>
          <w:bottom w:val="nil"/>
          <w:right w:val="nil"/>
          <w:between w:val="nil"/>
        </w:pBdr>
        <w:spacing w:line="240" w:lineRule="auto"/>
        <w:ind w:leftChars="1" w:left="2" w:right="57" w:firstLineChars="252" w:firstLine="706"/>
        <w:jc w:val="both"/>
        <w:rPr>
          <w:sz w:val="28"/>
          <w:szCs w:val="28"/>
          <w:lang w:val="uk-UA"/>
        </w:rPr>
      </w:pPr>
    </w:p>
    <w:p w14:paraId="2B63AA34" w14:textId="77777777" w:rsidR="00706CEF" w:rsidRPr="00E35D2B" w:rsidRDefault="00E507EA" w:rsidP="00684C57">
      <w:pPr>
        <w:pBdr>
          <w:top w:val="nil"/>
          <w:left w:val="nil"/>
          <w:bottom w:val="nil"/>
          <w:right w:val="nil"/>
          <w:between w:val="nil"/>
        </w:pBdr>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В земній корі трапляється у вигляді суцільних зернистих мас або вкраплень. Походження різноманітне: магматичне, скарнове, екзогенне (осадове), найчастіше гідротермальне. На поверхні земної кори нестійкий, піддається вивітрюванню. </w:t>
      </w:r>
    </w:p>
    <w:p w14:paraId="298560AA"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Родовища халькопіриту знаходяться на Уралі, Кавказі, Алтаї, в Закавказзі, Середній Азії, США. Мінерал поширений в Україні, але не утворює </w:t>
      </w:r>
      <w:r w:rsidRPr="00E35D2B">
        <w:rPr>
          <w:color w:val="000000"/>
          <w:sz w:val="28"/>
          <w:szCs w:val="28"/>
          <w:lang w:val="uk-UA"/>
        </w:rPr>
        <w:lastRenderedPageBreak/>
        <w:t>значних родовищ. Практичне значення полягає в тому, що цей мінерал є найважливішою рудою міді.</w:t>
      </w:r>
    </w:p>
    <w:p w14:paraId="7CDA1014" w14:textId="77777777" w:rsidR="00706CEF" w:rsidRDefault="00E507EA" w:rsidP="00684C57">
      <w:pPr>
        <w:pBdr>
          <w:top w:val="nil"/>
          <w:left w:val="nil"/>
          <w:bottom w:val="nil"/>
          <w:right w:val="nil"/>
          <w:between w:val="nil"/>
        </w:pBdr>
        <w:shd w:val="clear" w:color="auto" w:fill="FFFFFF"/>
        <w:spacing w:line="240" w:lineRule="auto"/>
        <w:ind w:leftChars="1" w:left="2" w:right="57" w:firstLineChars="252" w:firstLine="708"/>
        <w:jc w:val="both"/>
        <w:rPr>
          <w:color w:val="000000"/>
          <w:sz w:val="28"/>
          <w:szCs w:val="28"/>
          <w:lang w:val="uk-UA"/>
        </w:rPr>
      </w:pPr>
      <w:r w:rsidRPr="00E35D2B">
        <w:rPr>
          <w:b/>
          <w:color w:val="000000"/>
          <w:sz w:val="28"/>
          <w:szCs w:val="28"/>
          <w:lang w:val="uk-UA"/>
        </w:rPr>
        <w:t>Галеніт PbS.</w:t>
      </w:r>
      <w:r w:rsidRPr="00E35D2B">
        <w:rPr>
          <w:color w:val="000000"/>
          <w:sz w:val="28"/>
          <w:szCs w:val="28"/>
          <w:lang w:val="uk-UA"/>
        </w:rPr>
        <w:t xml:space="preserve"> Хімічний склад, %: Pb </w:t>
      </w:r>
      <w:r w:rsidR="00684C57" w:rsidRPr="00E35D2B">
        <w:rPr>
          <w:sz w:val="28"/>
          <w:szCs w:val="28"/>
          <w:lang w:val="uk-UA"/>
        </w:rPr>
        <w:t>–</w:t>
      </w:r>
      <w:r w:rsidRPr="00E35D2B">
        <w:rPr>
          <w:color w:val="000000"/>
          <w:sz w:val="28"/>
          <w:szCs w:val="28"/>
          <w:lang w:val="uk-UA"/>
        </w:rPr>
        <w:t xml:space="preserve"> 86,6, S </w:t>
      </w:r>
      <w:r w:rsidR="00684C57" w:rsidRPr="00E35D2B">
        <w:rPr>
          <w:sz w:val="28"/>
          <w:szCs w:val="28"/>
          <w:lang w:val="uk-UA"/>
        </w:rPr>
        <w:t>–</w:t>
      </w:r>
      <w:r w:rsidRPr="00E35D2B">
        <w:rPr>
          <w:color w:val="000000"/>
          <w:sz w:val="28"/>
          <w:szCs w:val="28"/>
          <w:lang w:val="uk-UA"/>
        </w:rPr>
        <w:t xml:space="preserve"> 13,4, домішки Ag, Cu, Zn та ін. Діагностичні ознаки: невелика твердість, досконала спайність, велика щільність, легкоплавкий, розчинний у HNO</w:t>
      </w:r>
      <w:r w:rsidRPr="00684C57">
        <w:rPr>
          <w:color w:val="000000"/>
          <w:sz w:val="28"/>
          <w:szCs w:val="28"/>
          <w:vertAlign w:val="subscript"/>
          <w:lang w:val="uk-UA"/>
        </w:rPr>
        <w:t>3</w:t>
      </w:r>
      <w:r w:rsidRPr="00E35D2B">
        <w:rPr>
          <w:color w:val="000000"/>
          <w:sz w:val="28"/>
          <w:szCs w:val="28"/>
          <w:lang w:val="uk-UA"/>
        </w:rPr>
        <w:t>, слабко електропровідний. В природі трапляється у вигляді окремих кристалів, друз або утворює зернисті суцільні маси. Походження переважно гідротермальне, метасоматичне, осадове (рис. 2.6).</w:t>
      </w:r>
    </w:p>
    <w:p w14:paraId="54A7C38E" w14:textId="77777777" w:rsidR="00684C57" w:rsidRPr="00E35D2B" w:rsidRDefault="00684C57"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p>
    <w:p w14:paraId="4305F4D4"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r w:rsidRPr="00E35D2B">
        <w:rPr>
          <w:noProof/>
          <w:color w:val="000000"/>
          <w:sz w:val="28"/>
          <w:szCs w:val="28"/>
        </w:rPr>
        <w:drawing>
          <wp:inline distT="0" distB="0" distL="114300" distR="114300" wp14:anchorId="09697E79" wp14:editId="2F25A061">
            <wp:extent cx="6770370" cy="2933700"/>
            <wp:effectExtent l="0" t="0" r="0" b="0"/>
            <wp:docPr id="112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1" cstate="print"/>
                    <a:srcRect/>
                    <a:stretch>
                      <a:fillRect/>
                    </a:stretch>
                  </pic:blipFill>
                  <pic:spPr>
                    <a:xfrm>
                      <a:off x="0" y="0"/>
                      <a:ext cx="6770472" cy="2933744"/>
                    </a:xfrm>
                    <a:prstGeom prst="rect">
                      <a:avLst/>
                    </a:prstGeom>
                    <a:ln/>
                  </pic:spPr>
                </pic:pic>
              </a:graphicData>
            </a:graphic>
          </wp:inline>
        </w:drawing>
      </w:r>
    </w:p>
    <w:p w14:paraId="568E457A" w14:textId="77777777" w:rsidR="00706CEF" w:rsidRPr="00E35D2B" w:rsidRDefault="00E507EA" w:rsidP="00684C57">
      <w:pPr>
        <w:spacing w:line="240" w:lineRule="auto"/>
        <w:ind w:leftChars="0" w:left="3" w:right="57" w:hanging="3"/>
        <w:jc w:val="center"/>
        <w:rPr>
          <w:sz w:val="28"/>
          <w:szCs w:val="28"/>
          <w:lang w:val="uk-UA"/>
        </w:rPr>
      </w:pPr>
      <w:r w:rsidRPr="00E35D2B">
        <w:rPr>
          <w:sz w:val="28"/>
          <w:szCs w:val="28"/>
          <w:lang w:val="uk-UA"/>
        </w:rPr>
        <w:t>Рисунок 2.6 – Діагностичні властивості галеніту</w:t>
      </w:r>
    </w:p>
    <w:p w14:paraId="2B0C38B5" w14:textId="77777777" w:rsidR="00706CEF" w:rsidRPr="00E35D2B" w:rsidRDefault="00706CEF" w:rsidP="00684C57">
      <w:pPr>
        <w:pBdr>
          <w:top w:val="nil"/>
          <w:left w:val="nil"/>
          <w:bottom w:val="nil"/>
          <w:right w:val="nil"/>
          <w:between w:val="nil"/>
        </w:pBdr>
        <w:shd w:val="clear" w:color="auto" w:fill="FFFFFF"/>
        <w:spacing w:line="240" w:lineRule="auto"/>
        <w:ind w:leftChars="0" w:left="3" w:right="57" w:hanging="3"/>
        <w:jc w:val="both"/>
        <w:rPr>
          <w:sz w:val="28"/>
          <w:szCs w:val="28"/>
          <w:lang w:val="uk-UA"/>
        </w:rPr>
      </w:pPr>
    </w:p>
    <w:p w14:paraId="0EE83400" w14:textId="77777777" w:rsidR="00706CEF" w:rsidRPr="00E35D2B" w:rsidRDefault="00E507EA"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Мінерал поширений на Алтаї, в Якутії, Забайкаллі, на Кавказі, в Таджикистані, середньо поширений в Україні (Прикарпаття і Закарпаття). Галеніт </w:t>
      </w:r>
      <w:r w:rsidR="00684C57" w:rsidRPr="00E35D2B">
        <w:rPr>
          <w:sz w:val="28"/>
          <w:szCs w:val="28"/>
          <w:lang w:val="uk-UA"/>
        </w:rPr>
        <w:t>–</w:t>
      </w:r>
      <w:r w:rsidRPr="00E35D2B">
        <w:rPr>
          <w:color w:val="000000"/>
          <w:sz w:val="28"/>
          <w:szCs w:val="28"/>
          <w:lang w:val="uk-UA"/>
        </w:rPr>
        <w:t xml:space="preserve"> головна руда для </w:t>
      </w:r>
      <w:r w:rsidRPr="00E35D2B">
        <w:rPr>
          <w:sz w:val="28"/>
          <w:szCs w:val="28"/>
          <w:lang w:val="uk-UA"/>
        </w:rPr>
        <w:t>добування</w:t>
      </w:r>
      <w:r w:rsidRPr="00E35D2B">
        <w:rPr>
          <w:color w:val="000000"/>
          <w:sz w:val="28"/>
          <w:szCs w:val="28"/>
          <w:lang w:val="uk-UA"/>
        </w:rPr>
        <w:t xml:space="preserve"> свинцю і срібла.</w:t>
      </w:r>
    </w:p>
    <w:p w14:paraId="7D1F98F9" w14:textId="77777777" w:rsidR="00684C57" w:rsidRDefault="00E507EA" w:rsidP="00684C57">
      <w:pPr>
        <w:pBdr>
          <w:top w:val="nil"/>
          <w:left w:val="nil"/>
          <w:bottom w:val="nil"/>
          <w:right w:val="nil"/>
          <w:between w:val="nil"/>
        </w:pBdr>
        <w:spacing w:line="240" w:lineRule="auto"/>
        <w:ind w:leftChars="1" w:left="2" w:right="57" w:firstLineChars="251" w:firstLine="706"/>
        <w:jc w:val="both"/>
        <w:rPr>
          <w:b/>
          <w:color w:val="000000"/>
          <w:sz w:val="28"/>
          <w:szCs w:val="28"/>
          <w:lang w:val="uk-UA"/>
        </w:rPr>
      </w:pPr>
      <w:r w:rsidRPr="00E35D2B">
        <w:rPr>
          <w:b/>
          <w:color w:val="000000"/>
          <w:sz w:val="28"/>
          <w:szCs w:val="28"/>
          <w:lang w:val="uk-UA"/>
        </w:rPr>
        <w:t>Сфалерит ZnS (цинкова обманка)</w:t>
      </w:r>
      <w:r w:rsidRPr="00E35D2B">
        <w:rPr>
          <w:color w:val="000000"/>
          <w:sz w:val="28"/>
          <w:szCs w:val="28"/>
          <w:lang w:val="uk-UA"/>
        </w:rPr>
        <w:t xml:space="preserve">. Хімічний склад, %: Zn </w:t>
      </w:r>
      <w:r w:rsidR="00684C57" w:rsidRPr="00E35D2B">
        <w:rPr>
          <w:sz w:val="28"/>
          <w:szCs w:val="28"/>
          <w:lang w:val="uk-UA"/>
        </w:rPr>
        <w:t>–</w:t>
      </w:r>
      <w:r w:rsidRPr="00E35D2B">
        <w:rPr>
          <w:color w:val="000000"/>
          <w:sz w:val="28"/>
          <w:szCs w:val="28"/>
          <w:lang w:val="uk-UA"/>
        </w:rPr>
        <w:t xml:space="preserve"> 67,06, S </w:t>
      </w:r>
      <w:r w:rsidR="00684C57" w:rsidRPr="00E35D2B">
        <w:rPr>
          <w:sz w:val="28"/>
          <w:szCs w:val="28"/>
          <w:lang w:val="uk-UA"/>
        </w:rPr>
        <w:t>–</w:t>
      </w:r>
      <w:r w:rsidRPr="00E35D2B">
        <w:rPr>
          <w:color w:val="000000"/>
          <w:sz w:val="28"/>
          <w:szCs w:val="28"/>
          <w:lang w:val="uk-UA"/>
        </w:rPr>
        <w:t xml:space="preserve"> 32,94 %, як правило містить домішки Fe (до 20 %), Mn, Cu, Cd, Pb, Mg, Ga, Sn та ін</w:t>
      </w:r>
      <w:r w:rsidR="00F170D2">
        <w:rPr>
          <w:color w:val="000000"/>
          <w:sz w:val="28"/>
          <w:szCs w:val="28"/>
          <w:lang w:val="uk-UA"/>
        </w:rPr>
        <w:t>.</w:t>
      </w:r>
      <w:r w:rsidRPr="00E35D2B">
        <w:rPr>
          <w:color w:val="000000"/>
          <w:sz w:val="28"/>
          <w:szCs w:val="28"/>
          <w:lang w:val="uk-UA"/>
        </w:rPr>
        <w:t xml:space="preserve"> (рис. 2.7).</w:t>
      </w:r>
      <w:r w:rsidR="00684C57" w:rsidRPr="00684C57">
        <w:rPr>
          <w:b/>
          <w:color w:val="000000"/>
          <w:sz w:val="28"/>
          <w:szCs w:val="28"/>
          <w:lang w:val="uk-UA"/>
        </w:rPr>
        <w:t xml:space="preserve"> </w:t>
      </w:r>
    </w:p>
    <w:p w14:paraId="403C7268" w14:textId="77777777" w:rsidR="00684C57" w:rsidRPr="00E35D2B" w:rsidRDefault="00684C57" w:rsidP="00684C57">
      <w:pPr>
        <w:pBdr>
          <w:top w:val="nil"/>
          <w:left w:val="nil"/>
          <w:bottom w:val="nil"/>
          <w:right w:val="nil"/>
          <w:between w:val="nil"/>
        </w:pBdr>
        <w:spacing w:line="240" w:lineRule="auto"/>
        <w:ind w:leftChars="1" w:left="2" w:right="57" w:firstLineChars="251" w:firstLine="706"/>
        <w:jc w:val="both"/>
        <w:rPr>
          <w:color w:val="000000"/>
          <w:sz w:val="28"/>
          <w:szCs w:val="28"/>
          <w:lang w:val="uk-UA"/>
        </w:rPr>
      </w:pPr>
      <w:r w:rsidRPr="00E35D2B">
        <w:rPr>
          <w:b/>
          <w:color w:val="000000"/>
          <w:sz w:val="28"/>
          <w:szCs w:val="28"/>
          <w:lang w:val="uk-UA"/>
        </w:rPr>
        <w:t xml:space="preserve">Кіновар HgS. </w:t>
      </w:r>
      <w:r w:rsidRPr="00E35D2B">
        <w:rPr>
          <w:color w:val="000000"/>
          <w:sz w:val="28"/>
          <w:szCs w:val="28"/>
          <w:lang w:val="uk-UA"/>
        </w:rPr>
        <w:t xml:space="preserve">Хімічний склад, %: Hg </w:t>
      </w:r>
      <w:r w:rsidR="004262BE" w:rsidRPr="00E35D2B">
        <w:rPr>
          <w:sz w:val="28"/>
          <w:szCs w:val="28"/>
          <w:lang w:val="uk-UA"/>
        </w:rPr>
        <w:t>–</w:t>
      </w:r>
      <w:r w:rsidRPr="00E35D2B">
        <w:rPr>
          <w:color w:val="000000"/>
          <w:sz w:val="28"/>
          <w:szCs w:val="28"/>
          <w:lang w:val="uk-UA"/>
        </w:rPr>
        <w:t xml:space="preserve"> 86,2, S </w:t>
      </w:r>
      <w:r w:rsidR="004262BE" w:rsidRPr="00E35D2B">
        <w:rPr>
          <w:sz w:val="28"/>
          <w:szCs w:val="28"/>
          <w:lang w:val="uk-UA"/>
        </w:rPr>
        <w:t>–</w:t>
      </w:r>
      <w:r w:rsidRPr="00E35D2B">
        <w:rPr>
          <w:color w:val="000000"/>
          <w:sz w:val="28"/>
          <w:szCs w:val="28"/>
          <w:lang w:val="uk-UA"/>
        </w:rPr>
        <w:t xml:space="preserve"> 13,8. Як домішки іноді містить глини, бітумінозні органічні речовини, внаслідок чого забарвлюється у темний колір. </w:t>
      </w:r>
    </w:p>
    <w:p w14:paraId="69FDD3A0" w14:textId="77777777" w:rsidR="00684C57" w:rsidRPr="00E35D2B" w:rsidRDefault="00684C57" w:rsidP="00684C57">
      <w:pPr>
        <w:pBdr>
          <w:top w:val="nil"/>
          <w:left w:val="nil"/>
          <w:bottom w:val="nil"/>
          <w:right w:val="nil"/>
          <w:between w:val="nil"/>
        </w:pBdr>
        <w:spacing w:line="240" w:lineRule="auto"/>
        <w:ind w:leftChars="1" w:left="2" w:right="57" w:firstLineChars="251" w:firstLine="703"/>
        <w:jc w:val="both"/>
        <w:rPr>
          <w:color w:val="000000"/>
          <w:sz w:val="28"/>
          <w:szCs w:val="28"/>
          <w:lang w:val="uk-UA"/>
        </w:rPr>
      </w:pPr>
      <w:r w:rsidRPr="00E35D2B">
        <w:rPr>
          <w:color w:val="000000"/>
          <w:sz w:val="28"/>
          <w:szCs w:val="28"/>
          <w:lang w:val="uk-UA"/>
        </w:rPr>
        <w:t>Діагностичні ознаки: низька твердість, червоний колір, червона риска, велика щільність, за нагрівання в пробірці виділяє ртуть. В природі сполуки ртуті трапляються у вигляді вкраплень, порошкоподібних примазок, налетів, зернистих і землистих мас. Походження гідротермальне (рис. 2.</w:t>
      </w:r>
      <w:r w:rsidRPr="00E35D2B">
        <w:rPr>
          <w:sz w:val="28"/>
          <w:szCs w:val="28"/>
          <w:lang w:val="uk-UA"/>
        </w:rPr>
        <w:t>8</w:t>
      </w:r>
      <w:r w:rsidRPr="00E35D2B">
        <w:rPr>
          <w:color w:val="000000"/>
          <w:sz w:val="28"/>
          <w:szCs w:val="28"/>
          <w:lang w:val="uk-UA"/>
        </w:rPr>
        <w:t xml:space="preserve">). </w:t>
      </w:r>
    </w:p>
    <w:p w14:paraId="49AC84C8" w14:textId="77777777" w:rsidR="00684C57" w:rsidRPr="00E35D2B" w:rsidRDefault="00684C57" w:rsidP="00684C57">
      <w:pPr>
        <w:pBdr>
          <w:top w:val="nil"/>
          <w:left w:val="nil"/>
          <w:bottom w:val="nil"/>
          <w:right w:val="nil"/>
          <w:between w:val="nil"/>
        </w:pBdr>
        <w:shd w:val="clear" w:color="auto" w:fill="FFFFFF"/>
        <w:spacing w:line="240" w:lineRule="auto"/>
        <w:ind w:leftChars="1" w:left="2" w:right="57" w:firstLineChars="251" w:firstLine="703"/>
        <w:jc w:val="both"/>
        <w:rPr>
          <w:color w:val="000000"/>
          <w:sz w:val="28"/>
          <w:szCs w:val="28"/>
          <w:lang w:val="uk-UA"/>
        </w:rPr>
      </w:pPr>
      <w:r w:rsidRPr="00E35D2B">
        <w:rPr>
          <w:color w:val="000000"/>
          <w:sz w:val="28"/>
          <w:szCs w:val="28"/>
          <w:lang w:val="uk-UA"/>
        </w:rPr>
        <w:t>Найбільше родовище кіноварі на Донбасі (Україна), відомі також родовища в Забайкаллі, Середній Азії, Західному Сибіру, Іспанії, Італії, Югославії, США, Китаї. Кіновар є майже єдиною рудою ртуті, а також природною фарбою.</w:t>
      </w:r>
    </w:p>
    <w:p w14:paraId="7A6EB675" w14:textId="77777777" w:rsidR="00706CEF" w:rsidRPr="00E35D2B" w:rsidRDefault="00706CEF" w:rsidP="00684C57">
      <w:pPr>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p>
    <w:p w14:paraId="045AA37D"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r w:rsidRPr="00E35D2B">
        <w:rPr>
          <w:noProof/>
          <w:color w:val="000000"/>
          <w:sz w:val="28"/>
          <w:szCs w:val="28"/>
        </w:rPr>
        <w:lastRenderedPageBreak/>
        <w:drawing>
          <wp:inline distT="0" distB="0" distL="114300" distR="114300" wp14:anchorId="51867A76" wp14:editId="2F14D6D0">
            <wp:extent cx="6204585" cy="3360420"/>
            <wp:effectExtent l="0" t="0" r="5715" b="0"/>
            <wp:docPr id="113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2" cstate="print"/>
                    <a:srcRect/>
                    <a:stretch>
                      <a:fillRect/>
                    </a:stretch>
                  </pic:blipFill>
                  <pic:spPr>
                    <a:xfrm>
                      <a:off x="0" y="0"/>
                      <a:ext cx="6204585" cy="3360420"/>
                    </a:xfrm>
                    <a:prstGeom prst="rect">
                      <a:avLst/>
                    </a:prstGeom>
                    <a:ln/>
                  </pic:spPr>
                </pic:pic>
              </a:graphicData>
            </a:graphic>
          </wp:inline>
        </w:drawing>
      </w:r>
    </w:p>
    <w:p w14:paraId="243EA4FD" w14:textId="77777777" w:rsidR="00706CEF" w:rsidRPr="00E35D2B" w:rsidRDefault="00E507EA" w:rsidP="00684C57">
      <w:pPr>
        <w:spacing w:line="240" w:lineRule="auto"/>
        <w:ind w:leftChars="0" w:left="3" w:right="57" w:hanging="3"/>
        <w:jc w:val="center"/>
        <w:rPr>
          <w:sz w:val="28"/>
          <w:szCs w:val="28"/>
          <w:lang w:val="uk-UA"/>
        </w:rPr>
      </w:pPr>
      <w:r w:rsidRPr="00E35D2B">
        <w:rPr>
          <w:sz w:val="28"/>
          <w:szCs w:val="28"/>
          <w:lang w:val="uk-UA"/>
        </w:rPr>
        <w:t>Рисунок 2.7 – Діагностичні властивості сфалериту</w:t>
      </w:r>
    </w:p>
    <w:p w14:paraId="124C48B1" w14:textId="77777777" w:rsidR="00706CEF" w:rsidRPr="00E35D2B" w:rsidRDefault="00706CEF" w:rsidP="00684C57">
      <w:pPr>
        <w:pBdr>
          <w:top w:val="nil"/>
          <w:left w:val="nil"/>
          <w:bottom w:val="nil"/>
          <w:right w:val="nil"/>
          <w:between w:val="nil"/>
        </w:pBdr>
        <w:spacing w:line="240" w:lineRule="auto"/>
        <w:ind w:leftChars="0" w:left="3" w:right="57" w:hanging="3"/>
        <w:jc w:val="both"/>
        <w:rPr>
          <w:b/>
          <w:sz w:val="28"/>
          <w:szCs w:val="28"/>
          <w:lang w:val="uk-UA"/>
        </w:rPr>
      </w:pPr>
    </w:p>
    <w:p w14:paraId="138D6C6B" w14:textId="77777777" w:rsidR="00706CEF" w:rsidRPr="00E35D2B" w:rsidRDefault="00E507EA" w:rsidP="00E507EA">
      <w:pPr>
        <w:pBdr>
          <w:top w:val="nil"/>
          <w:left w:val="nil"/>
          <w:bottom w:val="nil"/>
          <w:right w:val="nil"/>
          <w:between w:val="nil"/>
        </w:pBdr>
        <w:shd w:val="clear" w:color="auto" w:fill="FFFFFF"/>
        <w:spacing w:line="360" w:lineRule="auto"/>
        <w:ind w:leftChars="0" w:left="3" w:right="55" w:hanging="3"/>
        <w:jc w:val="both"/>
        <w:rPr>
          <w:color w:val="000000"/>
          <w:sz w:val="28"/>
          <w:szCs w:val="28"/>
          <w:lang w:val="uk-UA"/>
        </w:rPr>
      </w:pPr>
      <w:r w:rsidRPr="00E35D2B">
        <w:rPr>
          <w:noProof/>
          <w:color w:val="000000"/>
          <w:sz w:val="28"/>
          <w:szCs w:val="28"/>
        </w:rPr>
        <w:drawing>
          <wp:inline distT="0" distB="0" distL="114300" distR="114300" wp14:anchorId="4D81AA26" wp14:editId="026963AD">
            <wp:extent cx="6369685" cy="3162300"/>
            <wp:effectExtent l="0" t="0" r="0" b="0"/>
            <wp:docPr id="113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3" cstate="print"/>
                    <a:srcRect/>
                    <a:stretch>
                      <a:fillRect/>
                    </a:stretch>
                  </pic:blipFill>
                  <pic:spPr>
                    <a:xfrm>
                      <a:off x="0" y="0"/>
                      <a:ext cx="6369685" cy="3162300"/>
                    </a:xfrm>
                    <a:prstGeom prst="rect">
                      <a:avLst/>
                    </a:prstGeom>
                    <a:ln/>
                  </pic:spPr>
                </pic:pic>
              </a:graphicData>
            </a:graphic>
          </wp:inline>
        </w:drawing>
      </w:r>
    </w:p>
    <w:p w14:paraId="33850E9A"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2.8 – Діагностичні властивості кіновару</w:t>
      </w:r>
    </w:p>
    <w:p w14:paraId="128DF999" w14:textId="77777777" w:rsidR="00706CEF" w:rsidRPr="00E35D2B" w:rsidRDefault="00706CEF" w:rsidP="00684C57">
      <w:pPr>
        <w:pBdr>
          <w:top w:val="nil"/>
          <w:left w:val="nil"/>
          <w:bottom w:val="nil"/>
          <w:right w:val="nil"/>
          <w:between w:val="nil"/>
        </w:pBdr>
        <w:shd w:val="clear" w:color="auto" w:fill="FFFFFF"/>
        <w:spacing w:line="240" w:lineRule="auto"/>
        <w:ind w:leftChars="0" w:left="3" w:right="57" w:hanging="3"/>
        <w:jc w:val="both"/>
        <w:rPr>
          <w:sz w:val="28"/>
          <w:szCs w:val="28"/>
          <w:lang w:val="uk-UA"/>
        </w:rPr>
      </w:pPr>
    </w:p>
    <w:p w14:paraId="6BAD1947" w14:textId="77777777" w:rsidR="004F275E" w:rsidRPr="00E35D2B" w:rsidRDefault="004F275E" w:rsidP="00684C57">
      <w:pPr>
        <w:widowControl w:val="0"/>
        <w:pBdr>
          <w:top w:val="nil"/>
          <w:left w:val="nil"/>
          <w:bottom w:val="nil"/>
          <w:right w:val="nil"/>
          <w:between w:val="nil"/>
        </w:pBdr>
        <w:shd w:val="clear" w:color="auto" w:fill="FFFFFF"/>
        <w:spacing w:line="240" w:lineRule="auto"/>
        <w:ind w:leftChars="0" w:left="4" w:right="57" w:hanging="4"/>
        <w:jc w:val="center"/>
        <w:rPr>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6AAFA98F" w14:textId="77777777" w:rsidR="00706CEF" w:rsidRDefault="00E507EA" w:rsidP="00684C57">
      <w:pPr>
        <w:widowControl w:val="0"/>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r w:rsidRPr="00E35D2B">
        <w:rPr>
          <w:color w:val="000000"/>
          <w:sz w:val="28"/>
          <w:szCs w:val="28"/>
          <w:lang w:val="uk-UA"/>
        </w:rPr>
        <w:t xml:space="preserve">Для закріплення знань з діагностики найважливіших фізичних властивостей мінералів </w:t>
      </w:r>
      <w:r w:rsidR="004F275E" w:rsidRPr="00E35D2B">
        <w:rPr>
          <w:color w:val="000000"/>
          <w:sz w:val="28"/>
          <w:szCs w:val="28"/>
          <w:lang w:val="uk-UA"/>
        </w:rPr>
        <w:t>запишіть</w:t>
      </w:r>
      <w:r w:rsidRPr="00E35D2B">
        <w:rPr>
          <w:color w:val="000000"/>
          <w:sz w:val="28"/>
          <w:szCs w:val="28"/>
          <w:lang w:val="uk-UA"/>
        </w:rPr>
        <w:t xml:space="preserve"> дані у вигляді таблиці</w:t>
      </w:r>
      <w:r w:rsidR="00684C57">
        <w:rPr>
          <w:color w:val="000000"/>
          <w:sz w:val="28"/>
          <w:szCs w:val="28"/>
          <w:lang w:val="uk-UA"/>
        </w:rPr>
        <w:t xml:space="preserve"> 2.1</w:t>
      </w:r>
      <w:r w:rsidRPr="00E35D2B">
        <w:rPr>
          <w:color w:val="000000"/>
          <w:sz w:val="28"/>
          <w:szCs w:val="28"/>
          <w:lang w:val="uk-UA"/>
        </w:rPr>
        <w:t>.</w:t>
      </w:r>
    </w:p>
    <w:p w14:paraId="7008BB06" w14:textId="77777777" w:rsidR="00ED73AD" w:rsidRPr="00E35D2B" w:rsidRDefault="00ED73AD" w:rsidP="00684C57">
      <w:pPr>
        <w:widowControl w:val="0"/>
        <w:pBdr>
          <w:top w:val="nil"/>
          <w:left w:val="nil"/>
          <w:bottom w:val="nil"/>
          <w:right w:val="nil"/>
          <w:between w:val="nil"/>
        </w:pBdr>
        <w:shd w:val="clear" w:color="auto" w:fill="FFFFFF"/>
        <w:spacing w:line="240" w:lineRule="auto"/>
        <w:ind w:leftChars="1" w:left="2" w:right="57" w:firstLineChars="252" w:firstLine="706"/>
        <w:jc w:val="both"/>
        <w:rPr>
          <w:color w:val="000000"/>
          <w:sz w:val="28"/>
          <w:szCs w:val="28"/>
          <w:lang w:val="uk-UA"/>
        </w:rPr>
      </w:pPr>
    </w:p>
    <w:p w14:paraId="19FBBA7C" w14:textId="77777777" w:rsidR="00706CEF" w:rsidRPr="00F170D2" w:rsidRDefault="00E507EA" w:rsidP="00684C57">
      <w:pPr>
        <w:keepNext/>
        <w:widowControl w:val="0"/>
        <w:pBdr>
          <w:top w:val="nil"/>
          <w:left w:val="nil"/>
          <w:bottom w:val="nil"/>
          <w:right w:val="nil"/>
          <w:between w:val="nil"/>
        </w:pBdr>
        <w:shd w:val="clear" w:color="auto" w:fill="FFFFFF"/>
        <w:tabs>
          <w:tab w:val="center" w:pos="5103"/>
        </w:tabs>
        <w:spacing w:line="240" w:lineRule="auto"/>
        <w:ind w:leftChars="0" w:left="3" w:hanging="3"/>
        <w:jc w:val="center"/>
        <w:rPr>
          <w:color w:val="000000"/>
          <w:sz w:val="28"/>
          <w:szCs w:val="28"/>
          <w:lang w:val="uk-UA"/>
        </w:rPr>
      </w:pPr>
      <w:r w:rsidRPr="00F170D2">
        <w:rPr>
          <w:color w:val="000000"/>
          <w:sz w:val="28"/>
          <w:szCs w:val="28"/>
          <w:lang w:val="uk-UA"/>
        </w:rPr>
        <w:lastRenderedPageBreak/>
        <w:t>Таблиця</w:t>
      </w:r>
      <w:r w:rsidRPr="00F170D2">
        <w:rPr>
          <w:sz w:val="28"/>
          <w:szCs w:val="28"/>
          <w:lang w:val="uk-UA"/>
        </w:rPr>
        <w:t xml:space="preserve"> 2.1 –</w:t>
      </w:r>
      <w:r w:rsidRPr="00F170D2">
        <w:rPr>
          <w:color w:val="000000"/>
          <w:sz w:val="28"/>
          <w:szCs w:val="28"/>
          <w:lang w:val="uk-UA"/>
        </w:rPr>
        <w:t xml:space="preserve"> Опис фізичних властивостей вивчених мінералів</w:t>
      </w:r>
    </w:p>
    <w:tbl>
      <w:tblPr>
        <w:tblStyle w:val="af6"/>
        <w:tblW w:w="9490" w:type="dxa"/>
        <w:tblInd w:w="0" w:type="dxa"/>
        <w:tblLayout w:type="fixed"/>
        <w:tblLook w:val="0000" w:firstRow="0" w:lastRow="0" w:firstColumn="0" w:lastColumn="0" w:noHBand="0" w:noVBand="0"/>
      </w:tblPr>
      <w:tblGrid>
        <w:gridCol w:w="426"/>
        <w:gridCol w:w="1701"/>
        <w:gridCol w:w="850"/>
        <w:gridCol w:w="1134"/>
        <w:gridCol w:w="843"/>
        <w:gridCol w:w="832"/>
        <w:gridCol w:w="727"/>
        <w:gridCol w:w="850"/>
        <w:gridCol w:w="949"/>
        <w:gridCol w:w="1178"/>
      </w:tblGrid>
      <w:tr w:rsidR="00706CEF" w:rsidRPr="00E35D2B" w14:paraId="6D1BC0C8" w14:textId="77777777" w:rsidTr="00ED73AD">
        <w:trPr>
          <w:cantSplit/>
          <w:trHeight w:val="1887"/>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92DF0B3"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277F213"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Назва мінералу (формула)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6E8E7DB8" w14:textId="77777777" w:rsidR="00706CEF" w:rsidRPr="00E35D2B" w:rsidRDefault="00E507EA" w:rsidP="00684C57">
            <w:pPr>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Клас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6B79EC3C" w14:textId="77777777" w:rsidR="00706CEF" w:rsidRPr="00E35D2B" w:rsidRDefault="00E507EA" w:rsidP="00684C57">
            <w:pPr>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Твердість</w:t>
            </w:r>
          </w:p>
        </w:tc>
        <w:tc>
          <w:tcPr>
            <w:tcW w:w="843"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3F68A552" w14:textId="77777777" w:rsidR="00706CEF" w:rsidRPr="00E35D2B" w:rsidRDefault="00E507EA" w:rsidP="00684C57">
            <w:pPr>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Спайність</w:t>
            </w:r>
          </w:p>
        </w:tc>
        <w:tc>
          <w:tcPr>
            <w:tcW w:w="832"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C9B0771" w14:textId="77777777" w:rsidR="00706CEF" w:rsidRPr="00E35D2B" w:rsidRDefault="00E507EA" w:rsidP="00684C57">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Колір</w:t>
            </w:r>
          </w:p>
        </w:tc>
        <w:tc>
          <w:tcPr>
            <w:tcW w:w="727"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52794CEC" w14:textId="77777777" w:rsidR="00706CEF" w:rsidRPr="00E35D2B" w:rsidRDefault="00E507EA" w:rsidP="00684C57">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Риска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1288CF88" w14:textId="77777777" w:rsidR="00706CEF" w:rsidRPr="00E35D2B" w:rsidRDefault="00E507EA" w:rsidP="00684C57">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Блиск</w:t>
            </w:r>
          </w:p>
        </w:tc>
        <w:tc>
          <w:tcPr>
            <w:tcW w:w="949"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58E470F" w14:textId="77777777" w:rsidR="00706CEF" w:rsidRPr="00E35D2B" w:rsidRDefault="00E507EA" w:rsidP="00684C57">
            <w:pPr>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Питома вага</w:t>
            </w:r>
          </w:p>
          <w:p w14:paraId="5E48DC32" w14:textId="77777777" w:rsidR="00706CEF" w:rsidRPr="00E35D2B" w:rsidRDefault="00E507EA" w:rsidP="00684C57">
            <w:pPr>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г/см</w:t>
            </w:r>
            <w:r w:rsidRPr="00E35D2B">
              <w:rPr>
                <w:color w:val="000000"/>
                <w:sz w:val="28"/>
                <w:szCs w:val="28"/>
                <w:vertAlign w:val="superscript"/>
                <w:lang w:val="uk-UA"/>
              </w:rPr>
              <w:t>2</w:t>
            </w:r>
          </w:p>
        </w:tc>
        <w:tc>
          <w:tcPr>
            <w:tcW w:w="1178"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C344A86" w14:textId="77777777" w:rsidR="00706CEF" w:rsidRPr="00E35D2B" w:rsidRDefault="00E507EA" w:rsidP="00684C57">
            <w:pPr>
              <w:pBdr>
                <w:top w:val="nil"/>
                <w:left w:val="nil"/>
                <w:bottom w:val="nil"/>
                <w:right w:val="nil"/>
                <w:between w:val="nil"/>
              </w:pBdr>
              <w:shd w:val="clear" w:color="auto" w:fill="FFFFFF"/>
              <w:spacing w:line="240" w:lineRule="auto"/>
              <w:ind w:leftChars="0" w:left="3" w:right="28" w:hanging="3"/>
              <w:jc w:val="center"/>
              <w:rPr>
                <w:color w:val="000000"/>
                <w:sz w:val="28"/>
                <w:szCs w:val="28"/>
                <w:lang w:val="uk-UA"/>
              </w:rPr>
            </w:pPr>
            <w:r w:rsidRPr="00E35D2B">
              <w:rPr>
                <w:color w:val="000000"/>
                <w:sz w:val="28"/>
                <w:szCs w:val="28"/>
                <w:lang w:val="uk-UA"/>
              </w:rPr>
              <w:t>Діагностичні ознаки</w:t>
            </w:r>
          </w:p>
        </w:tc>
      </w:tr>
      <w:tr w:rsidR="00706CEF" w:rsidRPr="00E35D2B" w14:paraId="74F03E16" w14:textId="77777777" w:rsidTr="00ED73AD">
        <w:trPr>
          <w:trHeight w:val="694"/>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CBFAB25"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0159943"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Графіт</w:t>
            </w:r>
          </w:p>
          <w:p w14:paraId="17A56B9F"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C</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01E62CB"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8C0C9C7"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709D4CC"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3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357976"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1819E87"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AB61C9"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D30D19" w14:textId="77777777" w:rsidR="00706CEF" w:rsidRPr="00E35D2B" w:rsidRDefault="00706CEF"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7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4AA50F2"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1D23FBA4" w14:textId="77777777" w:rsidTr="00ED73AD">
        <w:trPr>
          <w:trHeight w:val="734"/>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8ABA98"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252293"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Сірка</w:t>
            </w:r>
          </w:p>
          <w:p w14:paraId="53AC3492"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S</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069B6B5"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2930649"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D64F1C4"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3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49BBE79"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5E712BB"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CC6638E"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1E60D56" w14:textId="77777777" w:rsidR="00706CEF" w:rsidRPr="00E35D2B" w:rsidRDefault="00706CEF"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7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9A726A"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16898A38" w14:textId="77777777" w:rsidTr="00ED73AD">
        <w:trPr>
          <w:trHeight w:val="844"/>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797FB9"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825A394"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Галеніт</w:t>
            </w:r>
          </w:p>
          <w:p w14:paraId="17012BEA"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PbS</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2FE6236"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0A7FEC"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1DA2D17"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3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A00B993"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8DC1DBB"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6D8D43"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D126A0" w14:textId="77777777" w:rsidR="00706CEF" w:rsidRPr="00E35D2B" w:rsidRDefault="00706CEF"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7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AC36F16"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9FF5423" w14:textId="77777777" w:rsidTr="00ED73AD">
        <w:trPr>
          <w:trHeight w:val="828"/>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588370C"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5B4A3BF"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Пірит</w:t>
            </w:r>
          </w:p>
          <w:p w14:paraId="3DFAAECD"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FeS</w:t>
            </w:r>
            <w:r w:rsidRPr="00E35D2B">
              <w:rPr>
                <w:color w:val="000000"/>
                <w:sz w:val="28"/>
                <w:szCs w:val="28"/>
                <w:vertAlign w:val="subscript"/>
                <w:lang w:val="uk-UA"/>
              </w:rPr>
              <w:t>2</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510D533"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CFE07F"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EE408E2"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3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35880B"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9B0D27A"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F879346"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29AF22" w14:textId="77777777" w:rsidR="00706CEF" w:rsidRPr="00E35D2B" w:rsidRDefault="00706CEF"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7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D3088DC"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D57571F" w14:textId="77777777" w:rsidTr="00ED73AD">
        <w:trPr>
          <w:trHeight w:val="981"/>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34B91FD"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52C777E" w14:textId="77777777" w:rsidR="00706CEF" w:rsidRPr="00E35D2B" w:rsidRDefault="00E507EA"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Сфалерит</w:t>
            </w:r>
          </w:p>
          <w:p w14:paraId="55F0FBC8"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ZnS</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8F80DC9"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F35A198"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78552A8"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3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0C0DC68"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1D478C4"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F29E221"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4D4C72E" w14:textId="77777777" w:rsidR="00706CEF" w:rsidRPr="00E35D2B" w:rsidRDefault="00706CEF"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7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1EA1C95"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9214943" w14:textId="77777777" w:rsidTr="00ED73AD">
        <w:trPr>
          <w:trHeight w:val="840"/>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B615AF"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66A90C0" w14:textId="77777777" w:rsidR="00706CEF" w:rsidRPr="00E35D2B" w:rsidRDefault="00E507EA"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Халькопірит</w:t>
            </w:r>
          </w:p>
          <w:p w14:paraId="413FD5BD" w14:textId="77777777" w:rsidR="00706CEF" w:rsidRPr="00E35D2B" w:rsidRDefault="00E507EA" w:rsidP="00684C57">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CuFeS</w:t>
            </w:r>
            <w:r w:rsidRPr="00E35D2B">
              <w:rPr>
                <w:color w:val="000000"/>
                <w:sz w:val="28"/>
                <w:szCs w:val="28"/>
                <w:vertAlign w:val="subscript"/>
                <w:lang w:val="uk-UA"/>
              </w:rPr>
              <w:t>2</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F79225"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CAE7127"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B37CB99"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3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68A6BAD"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7517D13"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C3828B4"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17E6352" w14:textId="77777777" w:rsidR="00706CEF" w:rsidRPr="00E35D2B" w:rsidRDefault="00706CEF"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7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B52A37"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ED04142" w14:textId="77777777" w:rsidTr="00ED73AD">
        <w:trPr>
          <w:trHeight w:val="837"/>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D045B8B"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7</w:t>
            </w:r>
          </w:p>
        </w:tc>
        <w:tc>
          <w:tcPr>
            <w:tcW w:w="170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B38B2EB"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Кіновар</w:t>
            </w:r>
          </w:p>
          <w:p w14:paraId="5934CFE4" w14:textId="77777777" w:rsidR="00706CEF" w:rsidRPr="00E35D2B" w:rsidRDefault="00E507EA"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HgS</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A183498"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DA69218"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A3F8B9F"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3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2DC11A0"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F9D102D"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825B26"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EEFA19D" w14:textId="77777777" w:rsidR="00706CEF" w:rsidRPr="00E35D2B" w:rsidRDefault="00706CEF" w:rsidP="00684C57">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7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A17D195" w14:textId="77777777" w:rsidR="00706CEF" w:rsidRPr="00E35D2B" w:rsidRDefault="00706CEF" w:rsidP="00684C57">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06644BAF" w14:textId="77777777" w:rsidR="00706CEF" w:rsidRPr="00E35D2B" w:rsidRDefault="00706CEF" w:rsidP="00ED73AD">
      <w:pPr>
        <w:keepNext/>
        <w:widowControl w:val="0"/>
        <w:pBdr>
          <w:top w:val="nil"/>
          <w:left w:val="nil"/>
          <w:bottom w:val="nil"/>
          <w:right w:val="nil"/>
          <w:between w:val="nil"/>
        </w:pBdr>
        <w:shd w:val="clear" w:color="auto" w:fill="FFFFFF"/>
        <w:spacing w:line="240" w:lineRule="auto"/>
        <w:ind w:leftChars="1" w:left="2" w:firstLineChars="252" w:firstLine="706"/>
        <w:jc w:val="center"/>
        <w:rPr>
          <w:color w:val="000000"/>
          <w:sz w:val="28"/>
          <w:szCs w:val="28"/>
          <w:lang w:val="uk-UA"/>
        </w:rPr>
      </w:pPr>
    </w:p>
    <w:p w14:paraId="50B82FB9" w14:textId="77777777" w:rsidR="003A4584" w:rsidRPr="00E35D2B" w:rsidRDefault="003A4584" w:rsidP="00ED73AD">
      <w:pPr>
        <w:tabs>
          <w:tab w:val="left" w:pos="1134"/>
        </w:tabs>
        <w:spacing w:line="240" w:lineRule="auto"/>
        <w:ind w:leftChars="1" w:left="4" w:firstLineChars="0" w:hanging="2"/>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450B9A0F" w14:textId="77777777" w:rsidR="00706CEF" w:rsidRPr="00E35D2B" w:rsidRDefault="00E507EA" w:rsidP="00FD2BFC">
      <w:pPr>
        <w:pBdr>
          <w:top w:val="nil"/>
          <w:left w:val="nil"/>
          <w:bottom w:val="nil"/>
          <w:right w:val="nil"/>
          <w:between w:val="nil"/>
        </w:pBdr>
        <w:shd w:val="clear" w:color="auto" w:fill="FFFFFF"/>
        <w:tabs>
          <w:tab w:val="left" w:pos="586"/>
        </w:tabs>
        <w:spacing w:line="240" w:lineRule="auto"/>
        <w:ind w:leftChars="1" w:left="2" w:firstLineChars="252" w:firstLine="706"/>
        <w:jc w:val="both"/>
        <w:rPr>
          <w:color w:val="000000"/>
          <w:sz w:val="28"/>
          <w:szCs w:val="28"/>
          <w:lang w:val="uk-UA"/>
        </w:rPr>
      </w:pPr>
      <w:r w:rsidRPr="00E35D2B">
        <w:rPr>
          <w:color w:val="000000"/>
          <w:sz w:val="28"/>
          <w:szCs w:val="28"/>
          <w:lang w:val="uk-UA"/>
        </w:rPr>
        <w:t>1.</w:t>
      </w:r>
      <w:r w:rsidRPr="00E35D2B">
        <w:rPr>
          <w:sz w:val="28"/>
          <w:szCs w:val="28"/>
          <w:lang w:val="uk-UA"/>
        </w:rPr>
        <w:t>На які ознаки спитається сучасна кристалохімічна класифікація?</w:t>
      </w:r>
    </w:p>
    <w:p w14:paraId="692200B9" w14:textId="77777777" w:rsidR="00706CEF" w:rsidRPr="00E35D2B" w:rsidRDefault="00E507EA" w:rsidP="00FD2BFC">
      <w:pPr>
        <w:pBdr>
          <w:top w:val="nil"/>
          <w:left w:val="nil"/>
          <w:bottom w:val="nil"/>
          <w:right w:val="nil"/>
          <w:between w:val="nil"/>
        </w:pBdr>
        <w:shd w:val="clear" w:color="auto" w:fill="FFFFFF"/>
        <w:tabs>
          <w:tab w:val="left" w:pos="586"/>
        </w:tabs>
        <w:spacing w:line="240" w:lineRule="auto"/>
        <w:ind w:leftChars="1" w:left="2" w:firstLineChars="252" w:firstLine="706"/>
        <w:jc w:val="both"/>
        <w:rPr>
          <w:color w:val="000000"/>
          <w:sz w:val="28"/>
          <w:szCs w:val="28"/>
          <w:lang w:val="uk-UA"/>
        </w:rPr>
      </w:pPr>
      <w:r w:rsidRPr="00E35D2B">
        <w:rPr>
          <w:color w:val="000000"/>
          <w:sz w:val="28"/>
          <w:szCs w:val="28"/>
          <w:lang w:val="uk-UA"/>
        </w:rPr>
        <w:t>2.</w:t>
      </w:r>
      <w:r w:rsidRPr="00E35D2B">
        <w:rPr>
          <w:sz w:val="28"/>
          <w:szCs w:val="28"/>
          <w:lang w:val="uk-UA"/>
        </w:rPr>
        <w:t>Як здійснюється діагностика мінералів</w:t>
      </w:r>
      <w:r w:rsidRPr="00E35D2B">
        <w:rPr>
          <w:color w:val="000000"/>
          <w:sz w:val="28"/>
          <w:szCs w:val="28"/>
          <w:lang w:val="uk-UA"/>
        </w:rPr>
        <w:t>?</w:t>
      </w:r>
    </w:p>
    <w:p w14:paraId="588299CA" w14:textId="77777777" w:rsidR="00706CEF" w:rsidRPr="00E35D2B" w:rsidRDefault="00E507EA" w:rsidP="00FD2BFC">
      <w:pPr>
        <w:pBdr>
          <w:top w:val="nil"/>
          <w:left w:val="nil"/>
          <w:bottom w:val="nil"/>
          <w:right w:val="nil"/>
          <w:between w:val="nil"/>
        </w:pBdr>
        <w:shd w:val="clear" w:color="auto" w:fill="FFFFFF"/>
        <w:tabs>
          <w:tab w:val="left" w:pos="586"/>
        </w:tabs>
        <w:spacing w:line="240" w:lineRule="auto"/>
        <w:ind w:leftChars="1" w:left="2" w:firstLineChars="252" w:firstLine="706"/>
        <w:jc w:val="both"/>
        <w:rPr>
          <w:color w:val="000000"/>
          <w:sz w:val="28"/>
          <w:szCs w:val="28"/>
          <w:lang w:val="uk-UA"/>
        </w:rPr>
      </w:pPr>
      <w:r w:rsidRPr="00E35D2B">
        <w:rPr>
          <w:color w:val="000000"/>
          <w:sz w:val="28"/>
          <w:szCs w:val="28"/>
          <w:lang w:val="uk-UA"/>
        </w:rPr>
        <w:t>3.</w:t>
      </w:r>
      <w:r w:rsidRPr="00E35D2B">
        <w:rPr>
          <w:sz w:val="28"/>
          <w:szCs w:val="28"/>
          <w:lang w:val="uk-UA"/>
        </w:rPr>
        <w:t>Охарактеризуйте діагностичні властивості мінералів класу сульфідів.</w:t>
      </w:r>
    </w:p>
    <w:p w14:paraId="2552B965" w14:textId="77777777" w:rsidR="00706CEF" w:rsidRPr="00E35D2B" w:rsidRDefault="00E507EA" w:rsidP="00FD2BFC">
      <w:pPr>
        <w:pBdr>
          <w:top w:val="nil"/>
          <w:left w:val="nil"/>
          <w:bottom w:val="nil"/>
          <w:right w:val="nil"/>
          <w:between w:val="nil"/>
        </w:pBdr>
        <w:shd w:val="clear" w:color="auto" w:fill="FFFFFF"/>
        <w:tabs>
          <w:tab w:val="left" w:pos="586"/>
        </w:tabs>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4. </w:t>
      </w:r>
      <w:r w:rsidRPr="00C50C22">
        <w:rPr>
          <w:sz w:val="28"/>
          <w:szCs w:val="28"/>
          <w:lang w:val="uk-UA"/>
        </w:rPr>
        <w:t>Поясніть</w:t>
      </w:r>
      <w:r w:rsidR="00C50C22">
        <w:rPr>
          <w:sz w:val="28"/>
          <w:szCs w:val="28"/>
          <w:lang w:val="uk-UA"/>
        </w:rPr>
        <w:t>,</w:t>
      </w:r>
      <w:r w:rsidRPr="00C50C22">
        <w:rPr>
          <w:sz w:val="28"/>
          <w:szCs w:val="28"/>
          <w:lang w:val="uk-UA"/>
        </w:rPr>
        <w:t xml:space="preserve"> як</w:t>
      </w:r>
      <w:r w:rsidR="00C50C22" w:rsidRPr="00C50C22">
        <w:rPr>
          <w:sz w:val="28"/>
          <w:szCs w:val="28"/>
          <w:lang w:val="uk-UA"/>
        </w:rPr>
        <w:t>им чином</w:t>
      </w:r>
      <w:r w:rsidRPr="00C50C22">
        <w:rPr>
          <w:sz w:val="28"/>
          <w:szCs w:val="28"/>
          <w:lang w:val="uk-UA"/>
        </w:rPr>
        <w:t xml:space="preserve"> залежать</w:t>
      </w:r>
      <w:r w:rsidRPr="00E35D2B">
        <w:rPr>
          <w:sz w:val="28"/>
          <w:szCs w:val="28"/>
          <w:lang w:val="uk-UA"/>
        </w:rPr>
        <w:t xml:space="preserve"> фізичні властивості мінералів від місця залягання.</w:t>
      </w:r>
    </w:p>
    <w:p w14:paraId="719F1774" w14:textId="77777777" w:rsidR="00706CEF" w:rsidRDefault="00706CEF" w:rsidP="00ED73AD">
      <w:pPr>
        <w:pBdr>
          <w:top w:val="nil"/>
          <w:left w:val="nil"/>
          <w:bottom w:val="nil"/>
          <w:right w:val="nil"/>
          <w:between w:val="nil"/>
        </w:pBdr>
        <w:shd w:val="clear" w:color="auto" w:fill="FFFFFF"/>
        <w:spacing w:line="240" w:lineRule="auto"/>
        <w:ind w:leftChars="0" w:left="3" w:right="48" w:hanging="3"/>
        <w:jc w:val="both"/>
        <w:rPr>
          <w:color w:val="000000"/>
          <w:sz w:val="28"/>
          <w:szCs w:val="28"/>
          <w:lang w:val="uk-UA"/>
        </w:rPr>
      </w:pPr>
    </w:p>
    <w:p w14:paraId="7F53AD14" w14:textId="77777777" w:rsidR="00F170D2" w:rsidRDefault="00F170D2" w:rsidP="00ED73AD">
      <w:pPr>
        <w:pBdr>
          <w:top w:val="nil"/>
          <w:left w:val="nil"/>
          <w:bottom w:val="nil"/>
          <w:right w:val="nil"/>
          <w:between w:val="nil"/>
        </w:pBdr>
        <w:shd w:val="clear" w:color="auto" w:fill="FFFFFF"/>
        <w:spacing w:line="240" w:lineRule="auto"/>
        <w:ind w:leftChars="0" w:left="3" w:right="48" w:hanging="3"/>
        <w:jc w:val="both"/>
        <w:rPr>
          <w:color w:val="000000"/>
          <w:sz w:val="28"/>
          <w:szCs w:val="28"/>
          <w:lang w:val="uk-UA"/>
        </w:rPr>
      </w:pPr>
    </w:p>
    <w:p w14:paraId="4823E6DB" w14:textId="77777777" w:rsidR="00706CEF" w:rsidRPr="00ED73AD" w:rsidRDefault="00E507EA" w:rsidP="00ED73AD">
      <w:pPr>
        <w:widowControl w:val="0"/>
        <w:pBdr>
          <w:top w:val="nil"/>
          <w:left w:val="nil"/>
          <w:bottom w:val="nil"/>
          <w:right w:val="nil"/>
          <w:between w:val="nil"/>
        </w:pBdr>
        <w:shd w:val="clear" w:color="auto" w:fill="FFFFFF"/>
        <w:spacing w:line="240" w:lineRule="auto"/>
        <w:ind w:leftChars="0" w:left="3" w:right="365" w:hanging="3"/>
        <w:jc w:val="center"/>
        <w:rPr>
          <w:b/>
          <w:sz w:val="28"/>
          <w:szCs w:val="28"/>
          <w:lang w:val="uk-UA"/>
        </w:rPr>
      </w:pPr>
      <w:r w:rsidRPr="00ED73AD">
        <w:rPr>
          <w:b/>
          <w:color w:val="000000"/>
          <w:sz w:val="28"/>
          <w:szCs w:val="28"/>
          <w:lang w:val="uk-UA"/>
        </w:rPr>
        <w:t>ТЕМА 3. ВИВЧЕННЯ ТА ОПИС МІНЕРАЛІ</w:t>
      </w:r>
      <w:r w:rsidRPr="00ED73AD">
        <w:rPr>
          <w:b/>
          <w:sz w:val="28"/>
          <w:szCs w:val="28"/>
          <w:lang w:val="uk-UA"/>
        </w:rPr>
        <w:t xml:space="preserve">В: </w:t>
      </w:r>
      <w:r w:rsidR="00ED73AD" w:rsidRPr="00ED73AD">
        <w:rPr>
          <w:b/>
          <w:sz w:val="28"/>
          <w:szCs w:val="28"/>
          <w:lang w:val="uk-UA"/>
        </w:rPr>
        <w:t>ГАЛОГЕНІДИ, СУЛЬФАТИ, КАРБОНАТИ, ОКСИДИ ТА ГІДРОКСИДИ</w:t>
      </w:r>
    </w:p>
    <w:p w14:paraId="245C2C83" w14:textId="77777777" w:rsidR="00706CEF" w:rsidRPr="00E35D2B" w:rsidRDefault="00706CEF" w:rsidP="00ED73AD">
      <w:pPr>
        <w:widowControl w:val="0"/>
        <w:pBdr>
          <w:top w:val="nil"/>
          <w:left w:val="nil"/>
          <w:bottom w:val="nil"/>
          <w:right w:val="nil"/>
          <w:between w:val="nil"/>
        </w:pBdr>
        <w:shd w:val="clear" w:color="auto" w:fill="FFFFFF"/>
        <w:spacing w:line="240" w:lineRule="auto"/>
        <w:ind w:leftChars="0" w:left="3" w:right="365" w:hanging="3"/>
        <w:jc w:val="center"/>
        <w:rPr>
          <w:b/>
          <w:color w:val="000000"/>
          <w:sz w:val="28"/>
          <w:szCs w:val="28"/>
          <w:lang w:val="uk-UA"/>
        </w:rPr>
      </w:pPr>
    </w:p>
    <w:p w14:paraId="7F2465F8" w14:textId="77777777" w:rsidR="00706CEF" w:rsidRPr="00E35D2B" w:rsidRDefault="00E507EA" w:rsidP="00ED73AD">
      <w:pPr>
        <w:widowControl w:val="0"/>
        <w:pBdr>
          <w:top w:val="nil"/>
          <w:left w:val="nil"/>
          <w:bottom w:val="nil"/>
          <w:right w:val="nil"/>
          <w:between w:val="nil"/>
        </w:pBdr>
        <w:shd w:val="clear" w:color="auto" w:fill="FFFFFF"/>
        <w:spacing w:line="240" w:lineRule="auto"/>
        <w:ind w:leftChars="1" w:left="2" w:right="365"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 xml:space="preserve">вивчити фізичні властивості мінералів: галогеніди, сульфати, карбонати, оксиди та </w:t>
      </w:r>
      <w:r w:rsidRPr="00E35D2B">
        <w:rPr>
          <w:sz w:val="28"/>
          <w:szCs w:val="28"/>
          <w:lang w:val="uk-UA"/>
        </w:rPr>
        <w:t>гідроксиди, їх діагностичні ознаки та поширення в природі.</w:t>
      </w:r>
    </w:p>
    <w:p w14:paraId="3268C6C4" w14:textId="77777777" w:rsidR="00706CEF" w:rsidRDefault="00E507EA" w:rsidP="00ED73AD">
      <w:pPr>
        <w:widowControl w:val="0"/>
        <w:pBdr>
          <w:top w:val="nil"/>
          <w:left w:val="nil"/>
          <w:bottom w:val="nil"/>
          <w:right w:val="nil"/>
          <w:between w:val="nil"/>
        </w:pBdr>
        <w:shd w:val="clear" w:color="auto" w:fill="FFFFFF"/>
        <w:spacing w:line="240" w:lineRule="auto"/>
        <w:ind w:leftChars="1" w:left="2" w:right="365"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мінералів: галогеніди, сульфати, карбонати, оксиди та </w:t>
      </w:r>
      <w:r w:rsidRPr="00E35D2B">
        <w:rPr>
          <w:sz w:val="28"/>
          <w:szCs w:val="28"/>
          <w:lang w:val="uk-UA"/>
        </w:rPr>
        <w:t>гідроксиди</w:t>
      </w:r>
      <w:r w:rsidRPr="00E35D2B">
        <w:rPr>
          <w:color w:val="000000"/>
          <w:sz w:val="28"/>
          <w:szCs w:val="28"/>
          <w:lang w:val="uk-UA"/>
        </w:rPr>
        <w:t xml:space="preserve">,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 HCl.</w:t>
      </w:r>
    </w:p>
    <w:p w14:paraId="789E27CA" w14:textId="77777777" w:rsidR="00ED73AD" w:rsidRPr="00E35D2B" w:rsidRDefault="00ED73AD" w:rsidP="00ED73AD">
      <w:pPr>
        <w:widowControl w:val="0"/>
        <w:pBdr>
          <w:top w:val="nil"/>
          <w:left w:val="nil"/>
          <w:bottom w:val="nil"/>
          <w:right w:val="nil"/>
          <w:between w:val="nil"/>
        </w:pBdr>
        <w:shd w:val="clear" w:color="auto" w:fill="FFFFFF"/>
        <w:spacing w:line="240" w:lineRule="auto"/>
        <w:ind w:leftChars="1" w:left="2" w:right="365" w:firstLineChars="251" w:firstLine="703"/>
        <w:jc w:val="both"/>
        <w:rPr>
          <w:color w:val="000000"/>
          <w:sz w:val="28"/>
          <w:szCs w:val="28"/>
          <w:lang w:val="uk-UA"/>
        </w:rPr>
      </w:pPr>
    </w:p>
    <w:p w14:paraId="6669615F" w14:textId="77777777" w:rsidR="00833806" w:rsidRPr="00E35D2B" w:rsidRDefault="00833806" w:rsidP="00ED73AD">
      <w:pPr>
        <w:spacing w:line="240" w:lineRule="auto"/>
        <w:ind w:leftChars="0" w:left="5" w:hanging="5"/>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73C9766A" w14:textId="77777777" w:rsidR="00706CEF" w:rsidRPr="00E35D2B" w:rsidRDefault="00E507EA" w:rsidP="00ED73AD">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Оксиди – сполуки елементів з киснем; до складу гідроксидів входить також вода. Клас оксидів і гідроксидів об’єднує близько 200 мінералів: кварц, опал, гематит, лимоніт, корунд, боксит, піролюзит та ін. На частку цих мінералів припадає до 17 % усієї маси земної кори. Загальна маса одного лише кремнезему становить 12,6 % маси земної кори, а загальна маса оксидів і гідроксидів заліза - 3,9 %. </w:t>
      </w:r>
    </w:p>
    <w:p w14:paraId="12D0B8D9" w14:textId="77777777" w:rsidR="00706CEF" w:rsidRPr="00E35D2B" w:rsidRDefault="00E507EA" w:rsidP="00ED73AD">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Найбільше значення мають оксиди </w:t>
      </w:r>
      <w:r w:rsidRPr="00E35D2B">
        <w:rPr>
          <w:sz w:val="28"/>
          <w:szCs w:val="28"/>
          <w:lang w:val="uk-UA"/>
        </w:rPr>
        <w:t>й</w:t>
      </w:r>
      <w:r w:rsidRPr="00E35D2B">
        <w:rPr>
          <w:color w:val="000000"/>
          <w:sz w:val="28"/>
          <w:szCs w:val="28"/>
          <w:lang w:val="uk-UA"/>
        </w:rPr>
        <w:t xml:space="preserve"> гідроксиди алюмінію і мангану. За хімічним складом вільні оксиди поділяють на прості (R</w:t>
      </w:r>
      <w:r w:rsidRPr="00ED73AD">
        <w:rPr>
          <w:color w:val="000000"/>
          <w:sz w:val="28"/>
          <w:szCs w:val="28"/>
          <w:vertAlign w:val="subscript"/>
          <w:lang w:val="uk-UA"/>
        </w:rPr>
        <w:t>2</w:t>
      </w:r>
      <w:r w:rsidRPr="00E35D2B">
        <w:rPr>
          <w:color w:val="000000"/>
          <w:sz w:val="28"/>
          <w:szCs w:val="28"/>
          <w:lang w:val="uk-UA"/>
        </w:rPr>
        <w:t>O, R</w:t>
      </w:r>
      <w:r w:rsidRPr="00ED73AD">
        <w:rPr>
          <w:color w:val="000000"/>
          <w:sz w:val="28"/>
          <w:szCs w:val="28"/>
          <w:vertAlign w:val="subscript"/>
          <w:lang w:val="uk-UA"/>
        </w:rPr>
        <w:t>2</w:t>
      </w:r>
      <w:r w:rsidRPr="00E35D2B">
        <w:rPr>
          <w:color w:val="000000"/>
          <w:sz w:val="28"/>
          <w:szCs w:val="28"/>
          <w:lang w:val="uk-UA"/>
        </w:rPr>
        <w:t>O</w:t>
      </w:r>
      <w:r w:rsidRPr="00ED73AD">
        <w:rPr>
          <w:color w:val="000000"/>
          <w:sz w:val="28"/>
          <w:szCs w:val="28"/>
          <w:vertAlign w:val="subscript"/>
          <w:lang w:val="uk-UA"/>
        </w:rPr>
        <w:t>3</w:t>
      </w:r>
      <w:r w:rsidRPr="00E35D2B">
        <w:rPr>
          <w:color w:val="000000"/>
          <w:sz w:val="28"/>
          <w:szCs w:val="28"/>
          <w:lang w:val="uk-UA"/>
        </w:rPr>
        <w:t>, RO</w:t>
      </w:r>
      <w:r w:rsidRPr="00ED73AD">
        <w:rPr>
          <w:color w:val="000000"/>
          <w:sz w:val="28"/>
          <w:szCs w:val="28"/>
          <w:vertAlign w:val="subscript"/>
          <w:lang w:val="uk-UA"/>
        </w:rPr>
        <w:t>2</w:t>
      </w:r>
      <w:r w:rsidRPr="00E35D2B">
        <w:rPr>
          <w:color w:val="000000"/>
          <w:sz w:val="28"/>
          <w:szCs w:val="28"/>
          <w:lang w:val="uk-UA"/>
        </w:rPr>
        <w:t>) і складні, для яких характерні подвійні сполуки типу RO×R</w:t>
      </w:r>
      <w:r w:rsidRPr="00ED73AD">
        <w:rPr>
          <w:color w:val="000000"/>
          <w:sz w:val="28"/>
          <w:szCs w:val="28"/>
          <w:vertAlign w:val="subscript"/>
          <w:lang w:val="uk-UA"/>
        </w:rPr>
        <w:t>2</w:t>
      </w:r>
      <w:r w:rsidRPr="00E35D2B">
        <w:rPr>
          <w:color w:val="000000"/>
          <w:sz w:val="28"/>
          <w:szCs w:val="28"/>
          <w:lang w:val="uk-UA"/>
        </w:rPr>
        <w:t>O</w:t>
      </w:r>
      <w:r w:rsidRPr="00ED73AD">
        <w:rPr>
          <w:color w:val="000000"/>
          <w:sz w:val="28"/>
          <w:szCs w:val="28"/>
          <w:vertAlign w:val="subscript"/>
          <w:lang w:val="uk-UA"/>
        </w:rPr>
        <w:t>3</w:t>
      </w:r>
      <w:r w:rsidRPr="00E35D2B">
        <w:rPr>
          <w:color w:val="000000"/>
          <w:sz w:val="28"/>
          <w:szCs w:val="28"/>
          <w:lang w:val="uk-UA"/>
        </w:rPr>
        <w:t>, та водні і безводні. Гідроксиди містять гідроксильні групи (ОН</w:t>
      </w:r>
      <w:r w:rsidRPr="004262BE">
        <w:rPr>
          <w:color w:val="000000"/>
          <w:sz w:val="28"/>
          <w:szCs w:val="28"/>
          <w:vertAlign w:val="superscript"/>
          <w:lang w:val="uk-UA"/>
        </w:rPr>
        <w:t>–</w:t>
      </w:r>
      <w:r w:rsidRPr="00E35D2B">
        <w:rPr>
          <w:color w:val="000000"/>
          <w:sz w:val="28"/>
          <w:szCs w:val="28"/>
          <w:lang w:val="uk-UA"/>
        </w:rPr>
        <w:t>) або воду (Н</w:t>
      </w:r>
      <w:r w:rsidRPr="00ED73AD">
        <w:rPr>
          <w:color w:val="000000"/>
          <w:sz w:val="28"/>
          <w:szCs w:val="28"/>
          <w:vertAlign w:val="subscript"/>
          <w:lang w:val="uk-UA"/>
        </w:rPr>
        <w:t>2</w:t>
      </w:r>
      <w:r w:rsidRPr="00E35D2B">
        <w:rPr>
          <w:color w:val="000000"/>
          <w:sz w:val="28"/>
          <w:szCs w:val="28"/>
          <w:lang w:val="uk-UA"/>
        </w:rPr>
        <w:t xml:space="preserve">О). </w:t>
      </w:r>
    </w:p>
    <w:p w14:paraId="6C500584" w14:textId="77777777" w:rsidR="00706CEF" w:rsidRPr="00E35D2B" w:rsidRDefault="00E507EA" w:rsidP="00ED73AD">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Більшість із цих мінералів мають неметалічний блиск, високу твердість (&gt;</w:t>
      </w:r>
      <w:r w:rsidR="00ED73AD">
        <w:rPr>
          <w:color w:val="000000"/>
          <w:sz w:val="28"/>
          <w:szCs w:val="28"/>
          <w:lang w:val="uk-UA"/>
        </w:rPr>
        <w:t> </w:t>
      </w:r>
      <w:r w:rsidRPr="00E35D2B">
        <w:rPr>
          <w:color w:val="000000"/>
          <w:sz w:val="28"/>
          <w:szCs w:val="28"/>
          <w:lang w:val="uk-UA"/>
        </w:rPr>
        <w:t xml:space="preserve">5,5), різноманітний колір, для деяких із них діагностичною ознакою є колір риски. Походження мінералів цього класу різноманітне </w:t>
      </w:r>
      <w:r w:rsidR="00ED73AD" w:rsidRPr="00E35D2B">
        <w:rPr>
          <w:sz w:val="28"/>
          <w:szCs w:val="28"/>
          <w:lang w:val="uk-UA"/>
        </w:rPr>
        <w:t>–</w:t>
      </w:r>
      <w:r w:rsidRPr="00E35D2B">
        <w:rPr>
          <w:color w:val="000000"/>
          <w:sz w:val="28"/>
          <w:szCs w:val="28"/>
          <w:lang w:val="uk-UA"/>
        </w:rPr>
        <w:t xml:space="preserve"> магматичне, пегматитове, гідротермальне (корунд, гематит, магнетит, кварц та ін.), метаморфічне (кварц, гематит та ін.). Проте більшість із них мають екзогенне походження, тобто утворюються внаслідок вивітрювання мінералів ендогенного походження. Оксиди часто трапляються у вигляді окремих кристалів, зернистих, пухких землистих мас, порошкоподібних агрегатів, інколи прихованокристалічних або колоїдних мас. </w:t>
      </w:r>
    </w:p>
    <w:p w14:paraId="54F08AFE" w14:textId="77777777" w:rsidR="00706CEF" w:rsidRPr="00E35D2B" w:rsidRDefault="00E507EA" w:rsidP="00ED73AD">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Більшість мінералів цього класу є важливими рудами заліза, хрому, мангану, алюмінію, титану, олова, урану та ін. Вони входять до складу мінеральної частини ґрунту і впливають на забарвлення і властивості ґрунтів. Клас оксидів поділяють на підкласи. Найпоширеніші з них: оксиди силіцію, заліза, алюмінію, мангану.</w:t>
      </w:r>
    </w:p>
    <w:p w14:paraId="2B111DCC" w14:textId="77777777" w:rsidR="00706CEF" w:rsidRPr="00E35D2B" w:rsidRDefault="00E507EA" w:rsidP="00ED73AD">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Підклас оксидів і гідроксидів силіцію. </w:t>
      </w:r>
      <w:r w:rsidRPr="00E35D2B">
        <w:rPr>
          <w:color w:val="000000"/>
          <w:sz w:val="28"/>
          <w:szCs w:val="28"/>
          <w:lang w:val="uk-UA"/>
        </w:rPr>
        <w:t xml:space="preserve">До цього підкласу входять такі мінерали: кварц. </w:t>
      </w:r>
    </w:p>
    <w:p w14:paraId="4AB0E7B0" w14:textId="77777777" w:rsidR="00ED73AD" w:rsidRDefault="00E507EA" w:rsidP="00ED73AD">
      <w:pPr>
        <w:widowControl w:val="0"/>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Кварц SiO</w:t>
      </w:r>
      <w:r w:rsidRPr="00ED73AD">
        <w:rPr>
          <w:b/>
          <w:color w:val="000000"/>
          <w:sz w:val="28"/>
          <w:szCs w:val="28"/>
          <w:vertAlign w:val="subscript"/>
          <w:lang w:val="uk-UA"/>
        </w:rPr>
        <w:t>2</w:t>
      </w:r>
      <w:r w:rsidRPr="00E35D2B">
        <w:rPr>
          <w:color w:val="000000"/>
          <w:sz w:val="28"/>
          <w:szCs w:val="28"/>
          <w:lang w:val="uk-UA"/>
        </w:rPr>
        <w:t xml:space="preserve">. Хімічний склад, %: Si </w:t>
      </w:r>
      <w:r w:rsidR="00ED73AD" w:rsidRPr="00E35D2B">
        <w:rPr>
          <w:sz w:val="28"/>
          <w:szCs w:val="28"/>
          <w:lang w:val="uk-UA"/>
        </w:rPr>
        <w:t>–</w:t>
      </w:r>
      <w:r w:rsidRPr="00E35D2B">
        <w:rPr>
          <w:color w:val="000000"/>
          <w:sz w:val="28"/>
          <w:szCs w:val="28"/>
          <w:lang w:val="uk-UA"/>
        </w:rPr>
        <w:t xml:space="preserve"> 46,7, O </w:t>
      </w:r>
      <w:r w:rsidR="00ED73AD" w:rsidRPr="00E35D2B">
        <w:rPr>
          <w:sz w:val="28"/>
          <w:szCs w:val="28"/>
          <w:lang w:val="uk-UA"/>
        </w:rPr>
        <w:t>–</w:t>
      </w:r>
      <w:r w:rsidRPr="00E35D2B">
        <w:rPr>
          <w:color w:val="000000"/>
          <w:sz w:val="28"/>
          <w:szCs w:val="28"/>
          <w:lang w:val="uk-UA"/>
        </w:rPr>
        <w:t xml:space="preserve"> 53,3. Деякі різновиди кварцу є майже хімічно чистими, але часто він містить чимало домішок та окремі вкраплення. Це один з найпоширеніших у земній корі і найбільш вивчений мінерал. Кварц трапляється в багатьох магматичних, метаморфічних і осадових породах. Це породоутворювальний мінерал.</w:t>
      </w:r>
      <w:r w:rsidR="00ED73AD" w:rsidRPr="00ED73AD">
        <w:rPr>
          <w:color w:val="000000"/>
          <w:sz w:val="28"/>
          <w:szCs w:val="28"/>
          <w:lang w:val="uk-UA"/>
        </w:rPr>
        <w:t xml:space="preserve"> </w:t>
      </w:r>
    </w:p>
    <w:p w14:paraId="7FB516D6" w14:textId="77777777" w:rsidR="00ED73AD" w:rsidRPr="00E35D2B" w:rsidRDefault="00ED73AD" w:rsidP="00ED73AD">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Залежно від кольору і прозорості розрізняють різновиди кварцу: гірський кришталь (безбарвний, прозорий), звичайний (білий, молочно-білий, жовтуватий), аметист (фіолетовий, рожевий, блідорожевий), моріон (чорний), раухтопаз (димчастий), хризопраз (зелений), авантюрин (дрібнозернистий, золотистий або червоно-бурий із численними вкрапленнями мікроскопічної луски гідроксидів заліза та лусочок слюди).</w:t>
      </w:r>
    </w:p>
    <w:p w14:paraId="613A1005" w14:textId="77777777" w:rsidR="00ED73AD" w:rsidRPr="00E35D2B" w:rsidRDefault="00ED73AD" w:rsidP="00ED73AD">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Діагностичні ознаки: скляний блиск, велика твердість, відсутність спайності, раковистий злам, у кислотах не розчиняється (за винятком фторидної кислоти HF). В земній корі представлений окремими кристалами, друзами, жовнами, зернистими масами. Походження різне: магматичне, пегматитове, гідротермальне, пневматолітове, метасоматичне, гіпергенне. </w:t>
      </w:r>
    </w:p>
    <w:p w14:paraId="0B856876" w14:textId="77777777" w:rsidR="00706CEF" w:rsidRPr="00E35D2B" w:rsidRDefault="00706CEF" w:rsidP="00ED73AD">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180525C6"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20219E98" wp14:editId="44CDF048">
            <wp:extent cx="6331585" cy="3009900"/>
            <wp:effectExtent l="0" t="0" r="0" b="0"/>
            <wp:docPr id="113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4" cstate="print"/>
                    <a:srcRect/>
                    <a:stretch>
                      <a:fillRect/>
                    </a:stretch>
                  </pic:blipFill>
                  <pic:spPr>
                    <a:xfrm>
                      <a:off x="0" y="0"/>
                      <a:ext cx="6331585" cy="3009900"/>
                    </a:xfrm>
                    <a:prstGeom prst="rect">
                      <a:avLst/>
                    </a:prstGeom>
                    <a:ln/>
                  </pic:spPr>
                </pic:pic>
              </a:graphicData>
            </a:graphic>
          </wp:inline>
        </w:drawing>
      </w:r>
    </w:p>
    <w:p w14:paraId="1886EB88"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3.1 – Діагностичні властивості кварцу</w:t>
      </w:r>
    </w:p>
    <w:p w14:paraId="0B0688A4" w14:textId="77777777" w:rsidR="00706CEF" w:rsidRDefault="00E507EA" w:rsidP="00ED73AD">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Родовища кварцу знаходяться на Уралі, Алтаї, Кавказі, у Швейцарії, Бразилії, на Мадагаскарі. В Україні кварц трапляється в пегматитах на Волині. Застосовують кварц в оптиці, радіотехніці, в скляній, керамічній промисловості, ювелірній справі. Кварц </w:t>
      </w:r>
      <w:r w:rsidR="00F170D2" w:rsidRPr="00E35D2B">
        <w:rPr>
          <w:sz w:val="28"/>
          <w:szCs w:val="28"/>
          <w:lang w:val="uk-UA"/>
        </w:rPr>
        <w:t>–</w:t>
      </w:r>
      <w:r w:rsidRPr="00E35D2B">
        <w:rPr>
          <w:color w:val="000000"/>
          <w:sz w:val="28"/>
          <w:szCs w:val="28"/>
          <w:lang w:val="uk-UA"/>
        </w:rPr>
        <w:t xml:space="preserve"> найпоширеніший мінерал ґрунтів. Вільний кварц часто становить 50</w:t>
      </w:r>
      <w:r w:rsidR="00F170D2">
        <w:rPr>
          <w:color w:val="000000"/>
          <w:sz w:val="28"/>
          <w:szCs w:val="28"/>
          <w:lang w:val="uk-UA"/>
        </w:rPr>
        <w:t>-</w:t>
      </w:r>
      <w:r w:rsidRPr="00E35D2B">
        <w:rPr>
          <w:color w:val="000000"/>
          <w:sz w:val="28"/>
          <w:szCs w:val="28"/>
          <w:lang w:val="uk-UA"/>
        </w:rPr>
        <w:t>90 % піщаної фракції. Дрібніші часточки кварцу знаходяться у фракціях великого, середнього і дрібного пилу.</w:t>
      </w:r>
    </w:p>
    <w:p w14:paraId="14B4B2F4" w14:textId="77777777" w:rsidR="00ED73AD" w:rsidRPr="00E35D2B" w:rsidRDefault="00ED73AD" w:rsidP="00ED73AD">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7341F708"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b/>
          <w:noProof/>
          <w:color w:val="000000"/>
          <w:sz w:val="28"/>
          <w:szCs w:val="28"/>
        </w:rPr>
        <w:drawing>
          <wp:inline distT="0" distB="0" distL="114300" distR="114300" wp14:anchorId="2B87DA71" wp14:editId="176C4D3C">
            <wp:extent cx="6103620" cy="3756660"/>
            <wp:effectExtent l="0" t="0" r="0" b="0"/>
            <wp:docPr id="113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5" cstate="print"/>
                    <a:srcRect/>
                    <a:stretch>
                      <a:fillRect/>
                    </a:stretch>
                  </pic:blipFill>
                  <pic:spPr>
                    <a:xfrm>
                      <a:off x="0" y="0"/>
                      <a:ext cx="6103620" cy="3756660"/>
                    </a:xfrm>
                    <a:prstGeom prst="rect">
                      <a:avLst/>
                    </a:prstGeom>
                    <a:ln/>
                  </pic:spPr>
                </pic:pic>
              </a:graphicData>
            </a:graphic>
          </wp:inline>
        </w:drawing>
      </w:r>
    </w:p>
    <w:p w14:paraId="44AED72E" w14:textId="77777777" w:rsidR="00706CEF" w:rsidRPr="00E35D2B" w:rsidRDefault="00E507EA" w:rsidP="00ED73AD">
      <w:pPr>
        <w:spacing w:line="240" w:lineRule="auto"/>
        <w:ind w:leftChars="1" w:left="2" w:right="55" w:firstLineChars="252" w:firstLine="706"/>
        <w:jc w:val="center"/>
        <w:rPr>
          <w:sz w:val="28"/>
          <w:szCs w:val="28"/>
          <w:lang w:val="uk-UA"/>
        </w:rPr>
      </w:pPr>
      <w:r w:rsidRPr="00E35D2B">
        <w:rPr>
          <w:sz w:val="28"/>
          <w:szCs w:val="28"/>
          <w:lang w:val="uk-UA"/>
        </w:rPr>
        <w:t>Рисунок 3.2 – Різновиди кварцу</w:t>
      </w:r>
    </w:p>
    <w:p w14:paraId="0281E17F" w14:textId="77777777" w:rsidR="00706CEF" w:rsidRPr="00E35D2B" w:rsidRDefault="00E507EA" w:rsidP="00ED73AD">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lastRenderedPageBreak/>
        <w:t>Підклас оксидів і гідроксидів заліза</w:t>
      </w:r>
      <w:r w:rsidR="00ED73AD">
        <w:rPr>
          <w:b/>
          <w:color w:val="000000"/>
          <w:sz w:val="28"/>
          <w:szCs w:val="28"/>
          <w:lang w:val="uk-UA"/>
        </w:rPr>
        <w:t>.</w:t>
      </w:r>
      <w:r w:rsidRPr="00E35D2B">
        <w:rPr>
          <w:b/>
          <w:color w:val="000000"/>
          <w:sz w:val="28"/>
          <w:szCs w:val="28"/>
          <w:lang w:val="uk-UA"/>
        </w:rPr>
        <w:t xml:space="preserve"> Гематит Fe</w:t>
      </w:r>
      <w:r w:rsidRPr="00A878F4">
        <w:rPr>
          <w:b/>
          <w:color w:val="000000"/>
          <w:sz w:val="28"/>
          <w:szCs w:val="28"/>
          <w:vertAlign w:val="subscript"/>
          <w:lang w:val="uk-UA"/>
        </w:rPr>
        <w:t>2</w:t>
      </w:r>
      <w:r w:rsidRPr="00E35D2B">
        <w:rPr>
          <w:b/>
          <w:color w:val="000000"/>
          <w:sz w:val="28"/>
          <w:szCs w:val="28"/>
          <w:lang w:val="uk-UA"/>
        </w:rPr>
        <w:t>O</w:t>
      </w:r>
      <w:r w:rsidRPr="00A878F4">
        <w:rPr>
          <w:b/>
          <w:color w:val="000000"/>
          <w:sz w:val="28"/>
          <w:szCs w:val="28"/>
          <w:vertAlign w:val="subscript"/>
          <w:lang w:val="uk-UA"/>
        </w:rPr>
        <w:t>3</w:t>
      </w:r>
      <w:r w:rsidRPr="00E35D2B">
        <w:rPr>
          <w:b/>
          <w:color w:val="000000"/>
          <w:sz w:val="28"/>
          <w:szCs w:val="28"/>
          <w:lang w:val="uk-UA"/>
        </w:rPr>
        <w:t xml:space="preserve"> (червоний залізняк)</w:t>
      </w:r>
      <w:r w:rsidRPr="00E35D2B">
        <w:rPr>
          <w:color w:val="000000"/>
          <w:sz w:val="28"/>
          <w:szCs w:val="28"/>
          <w:lang w:val="uk-UA"/>
        </w:rPr>
        <w:t xml:space="preserve">. Хімічний склад, %: Fe </w:t>
      </w:r>
      <w:r w:rsidR="00A878F4" w:rsidRPr="00E35D2B">
        <w:rPr>
          <w:sz w:val="28"/>
          <w:szCs w:val="28"/>
          <w:lang w:val="uk-UA"/>
        </w:rPr>
        <w:t>–</w:t>
      </w:r>
      <w:r w:rsidRPr="00E35D2B">
        <w:rPr>
          <w:color w:val="000000"/>
          <w:sz w:val="28"/>
          <w:szCs w:val="28"/>
          <w:lang w:val="uk-UA"/>
        </w:rPr>
        <w:t xml:space="preserve"> 70, O </w:t>
      </w:r>
      <w:r w:rsidR="00A878F4" w:rsidRPr="00E35D2B">
        <w:rPr>
          <w:sz w:val="28"/>
          <w:szCs w:val="28"/>
          <w:lang w:val="uk-UA"/>
        </w:rPr>
        <w:t>–</w:t>
      </w:r>
      <w:r w:rsidRPr="00E35D2B">
        <w:rPr>
          <w:color w:val="000000"/>
          <w:sz w:val="28"/>
          <w:szCs w:val="28"/>
          <w:lang w:val="uk-UA"/>
        </w:rPr>
        <w:t xml:space="preserve"> 30, домішки FeO, TiO</w:t>
      </w:r>
      <w:r w:rsidRPr="00A878F4">
        <w:rPr>
          <w:color w:val="000000"/>
          <w:sz w:val="28"/>
          <w:szCs w:val="28"/>
          <w:vertAlign w:val="subscript"/>
          <w:lang w:val="uk-UA"/>
        </w:rPr>
        <w:t>2</w:t>
      </w:r>
      <w:r w:rsidRPr="00E35D2B">
        <w:rPr>
          <w:color w:val="000000"/>
          <w:sz w:val="28"/>
          <w:szCs w:val="28"/>
          <w:lang w:val="uk-UA"/>
        </w:rPr>
        <w:t>, SiO</w:t>
      </w:r>
      <w:r w:rsidRPr="00A878F4">
        <w:rPr>
          <w:color w:val="000000"/>
          <w:sz w:val="28"/>
          <w:szCs w:val="28"/>
          <w:vertAlign w:val="subscript"/>
          <w:lang w:val="uk-UA"/>
        </w:rPr>
        <w:t>2</w:t>
      </w:r>
      <w:r w:rsidRPr="00E35D2B">
        <w:rPr>
          <w:color w:val="000000"/>
          <w:sz w:val="28"/>
          <w:szCs w:val="28"/>
          <w:lang w:val="uk-UA"/>
        </w:rPr>
        <w:t xml:space="preserve"> та ін. </w:t>
      </w:r>
    </w:p>
    <w:p w14:paraId="4BB47A30" w14:textId="77777777" w:rsidR="00706CEF" w:rsidRPr="00E35D2B" w:rsidRDefault="00E507EA" w:rsidP="00ED73AD">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Діагностичні ознаки: характерні висока твердість, </w:t>
      </w:r>
      <w:r w:rsidRPr="00E35D2B">
        <w:rPr>
          <w:sz w:val="28"/>
          <w:szCs w:val="28"/>
          <w:lang w:val="uk-UA"/>
        </w:rPr>
        <w:t>штрихування</w:t>
      </w:r>
      <w:r w:rsidRPr="00E35D2B">
        <w:rPr>
          <w:color w:val="000000"/>
          <w:sz w:val="28"/>
          <w:szCs w:val="28"/>
          <w:lang w:val="uk-UA"/>
        </w:rPr>
        <w:t xml:space="preserve"> на гранях, сильний блиск із синюватим відблиском, вишнево-червона риска, відсутність магнітності. Трапляється у вигляді щільних зернистих, щільних або пухких землистих мас, друз. Походження контактно-метасоматичне, метаморфічне, осадове (рис. 3.3). </w:t>
      </w:r>
    </w:p>
    <w:p w14:paraId="65C04DFE" w14:textId="77777777" w:rsidR="00A878F4" w:rsidRPr="00E35D2B" w:rsidRDefault="00A878F4" w:rsidP="00ED73AD">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1D7CEFDA"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7CE5D5AF" wp14:editId="18438905">
            <wp:extent cx="6598920" cy="3535680"/>
            <wp:effectExtent l="0" t="0" r="0" b="7620"/>
            <wp:docPr id="113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6" cstate="print"/>
                    <a:srcRect/>
                    <a:stretch>
                      <a:fillRect/>
                    </a:stretch>
                  </pic:blipFill>
                  <pic:spPr>
                    <a:xfrm>
                      <a:off x="0" y="0"/>
                      <a:ext cx="6598920" cy="3535680"/>
                    </a:xfrm>
                    <a:prstGeom prst="rect">
                      <a:avLst/>
                    </a:prstGeom>
                    <a:ln/>
                  </pic:spPr>
                </pic:pic>
              </a:graphicData>
            </a:graphic>
          </wp:inline>
        </w:drawing>
      </w:r>
    </w:p>
    <w:p w14:paraId="5D0A4B38" w14:textId="77777777" w:rsidR="00706CEF" w:rsidRPr="00E35D2B" w:rsidRDefault="00E507EA" w:rsidP="00A878F4">
      <w:pPr>
        <w:spacing w:line="240" w:lineRule="auto"/>
        <w:ind w:leftChars="0" w:left="3" w:right="55" w:hanging="3"/>
        <w:jc w:val="center"/>
        <w:rPr>
          <w:sz w:val="28"/>
          <w:szCs w:val="28"/>
          <w:lang w:val="uk-UA"/>
        </w:rPr>
      </w:pPr>
      <w:r w:rsidRPr="00E35D2B">
        <w:rPr>
          <w:sz w:val="28"/>
          <w:szCs w:val="28"/>
          <w:lang w:val="uk-UA"/>
        </w:rPr>
        <w:t>Рисунок 3.3 – Діагностичні властивості гематиту</w:t>
      </w:r>
    </w:p>
    <w:p w14:paraId="6EF4990E" w14:textId="77777777" w:rsidR="00A878F4" w:rsidRDefault="00A878F4" w:rsidP="00A878F4">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38A095A3" w14:textId="77777777" w:rsidR="00A878F4" w:rsidRDefault="00A878F4" w:rsidP="00A878F4">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Родовища: Криворізьке (Україна), Курська магнітна аномалія, Яковлівське (Білгородська область). Є родовища у США, Бразилії, Індії, Алжирі, КНР. Застосовують як залізну руду, порошкоподібний різновид </w:t>
      </w:r>
      <w:r w:rsidR="00FD2BFC" w:rsidRPr="00E35D2B">
        <w:rPr>
          <w:sz w:val="28"/>
          <w:szCs w:val="28"/>
          <w:lang w:val="uk-UA"/>
        </w:rPr>
        <w:t>–</w:t>
      </w:r>
      <w:r w:rsidRPr="00E35D2B">
        <w:rPr>
          <w:color w:val="000000"/>
          <w:sz w:val="28"/>
          <w:szCs w:val="28"/>
          <w:lang w:val="uk-UA"/>
        </w:rPr>
        <w:t xml:space="preserve"> для виготовлення червоної фарби, грифелів червоних олівців.</w:t>
      </w:r>
    </w:p>
    <w:p w14:paraId="03996942" w14:textId="77777777" w:rsidR="00A878F4" w:rsidRDefault="00E507EA" w:rsidP="00A878F4">
      <w:pPr>
        <w:widowControl w:val="0"/>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Магнетит FeO×Fe</w:t>
      </w:r>
      <w:r w:rsidRPr="00A878F4">
        <w:rPr>
          <w:b/>
          <w:color w:val="000000"/>
          <w:sz w:val="28"/>
          <w:szCs w:val="28"/>
          <w:vertAlign w:val="subscript"/>
          <w:lang w:val="uk-UA"/>
        </w:rPr>
        <w:t>2</w:t>
      </w:r>
      <w:r w:rsidRPr="00E35D2B">
        <w:rPr>
          <w:b/>
          <w:color w:val="000000"/>
          <w:sz w:val="28"/>
          <w:szCs w:val="28"/>
          <w:lang w:val="uk-UA"/>
        </w:rPr>
        <w:t>O</w:t>
      </w:r>
      <w:r w:rsidRPr="00A878F4">
        <w:rPr>
          <w:b/>
          <w:color w:val="000000"/>
          <w:sz w:val="28"/>
          <w:szCs w:val="28"/>
          <w:vertAlign w:val="subscript"/>
          <w:lang w:val="uk-UA"/>
        </w:rPr>
        <w:t>3</w:t>
      </w:r>
      <w:r w:rsidRPr="00E35D2B">
        <w:rPr>
          <w:b/>
          <w:color w:val="000000"/>
          <w:sz w:val="28"/>
          <w:szCs w:val="28"/>
          <w:lang w:val="uk-UA"/>
        </w:rPr>
        <w:t>, або Fe</w:t>
      </w:r>
      <w:r w:rsidRPr="00A878F4">
        <w:rPr>
          <w:b/>
          <w:color w:val="000000"/>
          <w:sz w:val="28"/>
          <w:szCs w:val="28"/>
          <w:vertAlign w:val="subscript"/>
          <w:lang w:val="uk-UA"/>
        </w:rPr>
        <w:t>3</w:t>
      </w:r>
      <w:r w:rsidRPr="00E35D2B">
        <w:rPr>
          <w:b/>
          <w:color w:val="000000"/>
          <w:sz w:val="28"/>
          <w:szCs w:val="28"/>
          <w:lang w:val="uk-UA"/>
        </w:rPr>
        <w:t>O</w:t>
      </w:r>
      <w:r w:rsidRPr="00A878F4">
        <w:rPr>
          <w:b/>
          <w:color w:val="000000"/>
          <w:sz w:val="28"/>
          <w:szCs w:val="28"/>
          <w:vertAlign w:val="subscript"/>
          <w:lang w:val="uk-UA"/>
        </w:rPr>
        <w:t>4</w:t>
      </w:r>
      <w:r w:rsidRPr="00E35D2B">
        <w:rPr>
          <w:b/>
          <w:color w:val="000000"/>
          <w:sz w:val="28"/>
          <w:szCs w:val="28"/>
          <w:lang w:val="uk-UA"/>
        </w:rPr>
        <w:t xml:space="preserve"> (магнітний залізняк)</w:t>
      </w:r>
      <w:r w:rsidRPr="00E35D2B">
        <w:rPr>
          <w:color w:val="000000"/>
          <w:sz w:val="28"/>
          <w:szCs w:val="28"/>
          <w:lang w:val="uk-UA"/>
        </w:rPr>
        <w:t>. У хімічному відношенні – змішаний оксид заліза: Fe</w:t>
      </w:r>
      <w:r w:rsidRPr="00A878F4">
        <w:rPr>
          <w:color w:val="000000"/>
          <w:sz w:val="28"/>
          <w:szCs w:val="28"/>
          <w:vertAlign w:val="subscript"/>
          <w:lang w:val="uk-UA"/>
        </w:rPr>
        <w:t>2</w:t>
      </w:r>
      <w:r w:rsidRPr="00E35D2B">
        <w:rPr>
          <w:color w:val="000000"/>
          <w:sz w:val="28"/>
          <w:szCs w:val="28"/>
          <w:lang w:val="uk-UA"/>
        </w:rPr>
        <w:t>O</w:t>
      </w:r>
      <w:r w:rsidRPr="00A878F4">
        <w:rPr>
          <w:color w:val="000000"/>
          <w:sz w:val="28"/>
          <w:szCs w:val="28"/>
          <w:vertAlign w:val="subscript"/>
          <w:lang w:val="uk-UA"/>
        </w:rPr>
        <w:t>3</w:t>
      </w:r>
      <w:r w:rsidRPr="00E35D2B">
        <w:rPr>
          <w:color w:val="000000"/>
          <w:sz w:val="28"/>
          <w:szCs w:val="28"/>
          <w:lang w:val="uk-UA"/>
        </w:rPr>
        <w:t xml:space="preserve"> </w:t>
      </w:r>
      <w:r w:rsidR="00A878F4" w:rsidRPr="00E35D2B">
        <w:rPr>
          <w:sz w:val="28"/>
          <w:szCs w:val="28"/>
          <w:lang w:val="uk-UA"/>
        </w:rPr>
        <w:t>–</w:t>
      </w:r>
      <w:r w:rsidRPr="00E35D2B">
        <w:rPr>
          <w:color w:val="000000"/>
          <w:sz w:val="28"/>
          <w:szCs w:val="28"/>
          <w:lang w:val="uk-UA"/>
        </w:rPr>
        <w:t xml:space="preserve"> 69 % і FeO </w:t>
      </w:r>
      <w:r w:rsidR="00A878F4" w:rsidRPr="00E35D2B">
        <w:rPr>
          <w:sz w:val="28"/>
          <w:szCs w:val="28"/>
          <w:lang w:val="uk-UA"/>
        </w:rPr>
        <w:t>–</w:t>
      </w:r>
      <w:r w:rsidRPr="00E35D2B">
        <w:rPr>
          <w:color w:val="000000"/>
          <w:sz w:val="28"/>
          <w:szCs w:val="28"/>
          <w:lang w:val="uk-UA"/>
        </w:rPr>
        <w:t xml:space="preserve"> 31 %, Містить також домішки оксидів алюмінію, хрому, нікелю, силіцію, титану.</w:t>
      </w:r>
      <w:r w:rsidR="00A878F4" w:rsidRPr="00A878F4">
        <w:rPr>
          <w:color w:val="000000"/>
          <w:sz w:val="28"/>
          <w:szCs w:val="28"/>
          <w:lang w:val="uk-UA"/>
        </w:rPr>
        <w:t xml:space="preserve"> </w:t>
      </w:r>
    </w:p>
    <w:p w14:paraId="2F67B0B1" w14:textId="77777777" w:rsidR="00A878F4" w:rsidRPr="00E35D2B" w:rsidRDefault="00A878F4" w:rsidP="00A878F4">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Діагностичні ознаки: велика твердість, залізно-чорний колір, чорна риска, дуже магнітний. Походження контактно-метаморфічне, гідротермальне. Родовища: Криворізьке (Україна), Курська магнітна аномалія, Качарське, Сарбайське (неподалік Кустаная), Першоуральське. Є родовища в США, Бразилії, Індії. Застосовують як залізну руду (рис. 3.4).</w:t>
      </w:r>
    </w:p>
    <w:p w14:paraId="37F2341E" w14:textId="77777777" w:rsidR="00BA5265" w:rsidRPr="00E35D2B" w:rsidRDefault="00BA5265" w:rsidP="00BA5265">
      <w:pPr>
        <w:widowControl w:val="0"/>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Л</w:t>
      </w:r>
      <w:r w:rsidRPr="00E35D2B">
        <w:rPr>
          <w:b/>
          <w:sz w:val="28"/>
          <w:szCs w:val="28"/>
          <w:lang w:val="uk-UA"/>
        </w:rPr>
        <w:t>і</w:t>
      </w:r>
      <w:r w:rsidRPr="00E35D2B">
        <w:rPr>
          <w:b/>
          <w:color w:val="000000"/>
          <w:sz w:val="28"/>
          <w:szCs w:val="28"/>
          <w:lang w:val="uk-UA"/>
        </w:rPr>
        <w:t>моніт Fe</w:t>
      </w:r>
      <w:r w:rsidRPr="00BA5265">
        <w:rPr>
          <w:b/>
          <w:color w:val="000000"/>
          <w:sz w:val="28"/>
          <w:szCs w:val="28"/>
          <w:vertAlign w:val="subscript"/>
          <w:lang w:val="uk-UA"/>
        </w:rPr>
        <w:t>2</w:t>
      </w:r>
      <w:r w:rsidRPr="00E35D2B">
        <w:rPr>
          <w:b/>
          <w:color w:val="000000"/>
          <w:sz w:val="28"/>
          <w:szCs w:val="28"/>
          <w:lang w:val="uk-UA"/>
        </w:rPr>
        <w:t>O</w:t>
      </w:r>
      <w:r w:rsidRPr="00BA5265">
        <w:rPr>
          <w:b/>
          <w:color w:val="000000"/>
          <w:sz w:val="28"/>
          <w:szCs w:val="28"/>
          <w:vertAlign w:val="subscript"/>
          <w:lang w:val="uk-UA"/>
        </w:rPr>
        <w:t>3</w:t>
      </w:r>
      <w:r w:rsidRPr="00E35D2B">
        <w:rPr>
          <w:b/>
          <w:color w:val="000000"/>
          <w:sz w:val="28"/>
          <w:szCs w:val="28"/>
          <w:lang w:val="uk-UA"/>
        </w:rPr>
        <w:t>×nH</w:t>
      </w:r>
      <w:r w:rsidRPr="00BA5265">
        <w:rPr>
          <w:b/>
          <w:color w:val="000000"/>
          <w:sz w:val="28"/>
          <w:szCs w:val="28"/>
          <w:vertAlign w:val="subscript"/>
          <w:lang w:val="uk-UA"/>
        </w:rPr>
        <w:t>2</w:t>
      </w:r>
      <w:r w:rsidRPr="00E35D2B">
        <w:rPr>
          <w:b/>
          <w:color w:val="000000"/>
          <w:sz w:val="28"/>
          <w:szCs w:val="28"/>
          <w:lang w:val="uk-UA"/>
        </w:rPr>
        <w:t>O (бурий залізняк)</w:t>
      </w:r>
      <w:r w:rsidRPr="00E35D2B">
        <w:rPr>
          <w:color w:val="000000"/>
          <w:sz w:val="28"/>
          <w:szCs w:val="28"/>
          <w:lang w:val="uk-UA"/>
        </w:rPr>
        <w:t>. У хімічному відношенні є неоднорідною речовиною несталого складу, тому що кількісне співвідношення між Fe</w:t>
      </w:r>
      <w:r w:rsidRPr="00FD2BFC">
        <w:rPr>
          <w:color w:val="000000"/>
          <w:sz w:val="28"/>
          <w:szCs w:val="28"/>
          <w:vertAlign w:val="subscript"/>
          <w:lang w:val="uk-UA"/>
        </w:rPr>
        <w:t>2</w:t>
      </w:r>
      <w:r w:rsidRPr="00E35D2B">
        <w:rPr>
          <w:color w:val="000000"/>
          <w:sz w:val="28"/>
          <w:szCs w:val="28"/>
          <w:lang w:val="uk-UA"/>
        </w:rPr>
        <w:t>O</w:t>
      </w:r>
      <w:r w:rsidRPr="00FD2BFC">
        <w:rPr>
          <w:color w:val="000000"/>
          <w:sz w:val="28"/>
          <w:szCs w:val="28"/>
          <w:vertAlign w:val="subscript"/>
          <w:lang w:val="uk-UA"/>
        </w:rPr>
        <w:t>3</w:t>
      </w:r>
      <w:r w:rsidRPr="00E35D2B">
        <w:rPr>
          <w:color w:val="000000"/>
          <w:sz w:val="28"/>
          <w:szCs w:val="28"/>
          <w:lang w:val="uk-UA"/>
        </w:rPr>
        <w:t xml:space="preserve"> і H</w:t>
      </w:r>
      <w:r w:rsidRPr="00FD2BFC">
        <w:rPr>
          <w:color w:val="000000"/>
          <w:sz w:val="28"/>
          <w:szCs w:val="28"/>
          <w:vertAlign w:val="subscript"/>
          <w:lang w:val="uk-UA"/>
        </w:rPr>
        <w:t>2</w:t>
      </w:r>
      <w:r w:rsidRPr="00E35D2B">
        <w:rPr>
          <w:color w:val="000000"/>
          <w:sz w:val="28"/>
          <w:szCs w:val="28"/>
          <w:lang w:val="uk-UA"/>
        </w:rPr>
        <w:t>O різко змінюється.</w:t>
      </w:r>
    </w:p>
    <w:p w14:paraId="61C6371E" w14:textId="77777777" w:rsidR="00706CEF" w:rsidRPr="00E35D2B" w:rsidRDefault="00706CEF" w:rsidP="00A878F4">
      <w:pPr>
        <w:widowControl w:val="0"/>
        <w:pBdr>
          <w:top w:val="nil"/>
          <w:left w:val="nil"/>
          <w:bottom w:val="nil"/>
          <w:right w:val="nil"/>
          <w:between w:val="nil"/>
        </w:pBdr>
        <w:shd w:val="clear" w:color="auto" w:fill="FFFFFF"/>
        <w:spacing w:line="240" w:lineRule="auto"/>
        <w:ind w:leftChars="0" w:left="3" w:hanging="3"/>
        <w:jc w:val="both"/>
        <w:rPr>
          <w:color w:val="000000"/>
          <w:sz w:val="28"/>
          <w:szCs w:val="28"/>
          <w:lang w:val="uk-UA"/>
        </w:rPr>
      </w:pPr>
    </w:p>
    <w:p w14:paraId="0C3D5A09"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lastRenderedPageBreak/>
        <w:drawing>
          <wp:inline distT="0" distB="0" distL="114300" distR="114300" wp14:anchorId="71EC54C3" wp14:editId="127CB5C7">
            <wp:extent cx="6337300" cy="3070860"/>
            <wp:effectExtent l="0" t="0" r="6350" b="0"/>
            <wp:docPr id="113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7" cstate="print"/>
                    <a:srcRect/>
                    <a:stretch>
                      <a:fillRect/>
                    </a:stretch>
                  </pic:blipFill>
                  <pic:spPr>
                    <a:xfrm>
                      <a:off x="0" y="0"/>
                      <a:ext cx="6337300" cy="3070860"/>
                    </a:xfrm>
                    <a:prstGeom prst="rect">
                      <a:avLst/>
                    </a:prstGeom>
                    <a:ln/>
                  </pic:spPr>
                </pic:pic>
              </a:graphicData>
            </a:graphic>
          </wp:inline>
        </w:drawing>
      </w:r>
    </w:p>
    <w:p w14:paraId="28B3C078"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3.4 – Діагностичні властивості магнетиту</w:t>
      </w:r>
    </w:p>
    <w:p w14:paraId="12EB9416"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Діагностичні ознаки: під час нагрівання виділяє воду, незалежно від кольору риска завжди бура. Трапляються землисті маси, щільні або натічні маси, конкреції, ооліти, </w:t>
      </w:r>
      <w:r w:rsidR="005E22FE" w:rsidRPr="00E35D2B">
        <w:rPr>
          <w:color w:val="000000"/>
          <w:sz w:val="28"/>
          <w:szCs w:val="28"/>
          <w:lang w:val="uk-UA"/>
        </w:rPr>
        <w:t>«</w:t>
      </w:r>
      <w:r w:rsidRPr="00E35D2B">
        <w:rPr>
          <w:color w:val="000000"/>
          <w:sz w:val="28"/>
          <w:szCs w:val="28"/>
          <w:lang w:val="uk-UA"/>
        </w:rPr>
        <w:t>бобова руда</w:t>
      </w:r>
      <w:r w:rsidR="005E22FE" w:rsidRPr="00E35D2B">
        <w:rPr>
          <w:color w:val="000000"/>
          <w:sz w:val="28"/>
          <w:szCs w:val="28"/>
          <w:lang w:val="uk-UA"/>
        </w:rPr>
        <w:t>»</w:t>
      </w:r>
      <w:r w:rsidRPr="00E35D2B">
        <w:rPr>
          <w:color w:val="000000"/>
          <w:sz w:val="28"/>
          <w:szCs w:val="28"/>
          <w:lang w:val="uk-UA"/>
        </w:rPr>
        <w:t>, різноманітні псевдоморфози по інших мінеральних речовинах піриту, марказиту, сидериту та органічних рештках. Походження екзогенне (утворюється внаслідок вивітрювання мінералів, які містять залізо) та осадове (хімічне і біохімічне). Такі осади спостерігаються на дні озер та узбережжях морів. Гідроксиди заліза можуть утворюватися і в ґрунтах під час вивітрювання мінеральної частини ґрунту, тоді їх вважають новоутвореннями.</w:t>
      </w:r>
    </w:p>
    <w:p w14:paraId="729CD752"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55564D5D" wp14:editId="6AE2B9DB">
            <wp:extent cx="6659880" cy="3147060"/>
            <wp:effectExtent l="0" t="0" r="7620" b="0"/>
            <wp:docPr id="110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cstate="print"/>
                    <a:srcRect/>
                    <a:stretch>
                      <a:fillRect/>
                    </a:stretch>
                  </pic:blipFill>
                  <pic:spPr>
                    <a:xfrm>
                      <a:off x="0" y="0"/>
                      <a:ext cx="6659880" cy="3147060"/>
                    </a:xfrm>
                    <a:prstGeom prst="rect">
                      <a:avLst/>
                    </a:prstGeom>
                    <a:ln/>
                  </pic:spPr>
                </pic:pic>
              </a:graphicData>
            </a:graphic>
          </wp:inline>
        </w:drawing>
      </w:r>
    </w:p>
    <w:p w14:paraId="05FD6200" w14:textId="77777777" w:rsidR="00706CEF" w:rsidRPr="00E35D2B" w:rsidRDefault="00E507EA" w:rsidP="00BA5265">
      <w:pPr>
        <w:spacing w:line="240" w:lineRule="auto"/>
        <w:ind w:leftChars="0" w:left="3" w:right="55" w:hanging="3"/>
        <w:jc w:val="center"/>
        <w:rPr>
          <w:sz w:val="28"/>
          <w:szCs w:val="28"/>
          <w:lang w:val="uk-UA"/>
        </w:rPr>
      </w:pPr>
      <w:r w:rsidRPr="00E35D2B">
        <w:rPr>
          <w:sz w:val="28"/>
          <w:szCs w:val="28"/>
          <w:lang w:val="uk-UA"/>
        </w:rPr>
        <w:t>Рисунок 3.5 – Діагностичні властивості лімоніту</w:t>
      </w:r>
    </w:p>
    <w:p w14:paraId="64A53B31"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both"/>
        <w:rPr>
          <w:sz w:val="28"/>
          <w:szCs w:val="28"/>
          <w:lang w:val="uk-UA"/>
        </w:rPr>
      </w:pPr>
    </w:p>
    <w:p w14:paraId="31DCB28D"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lastRenderedPageBreak/>
        <w:t>Родовища знаходяться в Криму, на Уралі, в Казахстані, на Кубі, у Франції, Люксембурзі. Застосовують як руду для добування заліза.</w:t>
      </w:r>
    </w:p>
    <w:p w14:paraId="7ABA8656" w14:textId="77777777" w:rsidR="00706CEF" w:rsidRDefault="00E507EA" w:rsidP="00BA5265">
      <w:pPr>
        <w:widowControl w:val="0"/>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Підклас оксидів і гідроксидів алюмінію</w:t>
      </w:r>
      <w:r w:rsidR="00FD2BFC">
        <w:rPr>
          <w:b/>
          <w:color w:val="000000"/>
          <w:sz w:val="28"/>
          <w:szCs w:val="28"/>
          <w:lang w:val="uk-UA"/>
        </w:rPr>
        <w:t xml:space="preserve">. </w:t>
      </w:r>
      <w:r w:rsidRPr="00E35D2B">
        <w:rPr>
          <w:b/>
          <w:color w:val="000000"/>
          <w:sz w:val="28"/>
          <w:szCs w:val="28"/>
          <w:lang w:val="uk-UA"/>
        </w:rPr>
        <w:t>Боксит Al</w:t>
      </w:r>
      <w:r w:rsidRPr="00BA5265">
        <w:rPr>
          <w:b/>
          <w:color w:val="000000"/>
          <w:sz w:val="28"/>
          <w:szCs w:val="28"/>
          <w:vertAlign w:val="subscript"/>
          <w:lang w:val="uk-UA"/>
        </w:rPr>
        <w:t>2</w:t>
      </w:r>
      <w:r w:rsidRPr="00E35D2B">
        <w:rPr>
          <w:b/>
          <w:color w:val="000000"/>
          <w:sz w:val="28"/>
          <w:szCs w:val="28"/>
          <w:lang w:val="uk-UA"/>
        </w:rPr>
        <w:t>O</w:t>
      </w:r>
      <w:r w:rsidRPr="00BA5265">
        <w:rPr>
          <w:b/>
          <w:color w:val="000000"/>
          <w:sz w:val="28"/>
          <w:szCs w:val="28"/>
          <w:vertAlign w:val="subscript"/>
          <w:lang w:val="uk-UA"/>
        </w:rPr>
        <w:t>3</w:t>
      </w:r>
      <w:r w:rsidRPr="00E35D2B">
        <w:rPr>
          <w:b/>
          <w:color w:val="000000"/>
          <w:sz w:val="28"/>
          <w:szCs w:val="28"/>
          <w:lang w:val="uk-UA"/>
        </w:rPr>
        <w:t>×nH</w:t>
      </w:r>
      <w:r w:rsidRPr="00BA5265">
        <w:rPr>
          <w:b/>
          <w:color w:val="000000"/>
          <w:sz w:val="28"/>
          <w:szCs w:val="28"/>
          <w:vertAlign w:val="subscript"/>
          <w:lang w:val="uk-UA"/>
        </w:rPr>
        <w:t>2</w:t>
      </w:r>
      <w:r w:rsidRPr="00E35D2B">
        <w:rPr>
          <w:b/>
          <w:color w:val="000000"/>
          <w:sz w:val="28"/>
          <w:szCs w:val="28"/>
          <w:lang w:val="uk-UA"/>
        </w:rPr>
        <w:t>O</w:t>
      </w:r>
      <w:r w:rsidRPr="00E35D2B">
        <w:rPr>
          <w:color w:val="000000"/>
          <w:sz w:val="28"/>
          <w:szCs w:val="28"/>
          <w:lang w:val="uk-UA"/>
        </w:rPr>
        <w:t>. За хімічним складом – кристалогідрат глинозему, тобто Al</w:t>
      </w:r>
      <w:r w:rsidRPr="00BA5265">
        <w:rPr>
          <w:color w:val="000000"/>
          <w:sz w:val="28"/>
          <w:szCs w:val="28"/>
          <w:vertAlign w:val="subscript"/>
          <w:lang w:val="uk-UA"/>
        </w:rPr>
        <w:t>2</w:t>
      </w:r>
      <w:r w:rsidRPr="00E35D2B">
        <w:rPr>
          <w:color w:val="000000"/>
          <w:sz w:val="28"/>
          <w:szCs w:val="28"/>
          <w:lang w:val="uk-UA"/>
        </w:rPr>
        <w:t>O</w:t>
      </w:r>
      <w:r w:rsidRPr="00BA5265">
        <w:rPr>
          <w:color w:val="000000"/>
          <w:sz w:val="28"/>
          <w:szCs w:val="28"/>
          <w:vertAlign w:val="subscript"/>
          <w:lang w:val="uk-UA"/>
        </w:rPr>
        <w:t>3</w:t>
      </w:r>
      <w:r w:rsidRPr="00E35D2B">
        <w:rPr>
          <w:color w:val="000000"/>
          <w:sz w:val="28"/>
          <w:szCs w:val="28"/>
          <w:lang w:val="uk-UA"/>
        </w:rPr>
        <w:t>×nH</w:t>
      </w:r>
      <w:r w:rsidRPr="00BA5265">
        <w:rPr>
          <w:color w:val="000000"/>
          <w:sz w:val="28"/>
          <w:szCs w:val="28"/>
          <w:vertAlign w:val="subscript"/>
          <w:lang w:val="uk-UA"/>
        </w:rPr>
        <w:t>2</w:t>
      </w:r>
      <w:r w:rsidRPr="00E35D2B">
        <w:rPr>
          <w:color w:val="000000"/>
          <w:sz w:val="28"/>
          <w:szCs w:val="28"/>
          <w:lang w:val="uk-UA"/>
        </w:rPr>
        <w:t>O з домішками Fe, Si, Ti. Неоднорідна речовина з несталими фізичними властивостями, тому його можна розглядати не як мінерал, а як гірську породу, до складу якої входять гідроксиди алюмінію (діаспор, гідраргіліт, беміт) і домішки каолініту, кремнезему, оксидів заліза.</w:t>
      </w:r>
    </w:p>
    <w:p w14:paraId="60C09D82" w14:textId="77777777" w:rsidR="00BA5265" w:rsidRPr="00E35D2B" w:rsidRDefault="00BA5265"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58675F43"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1700F4EE" wp14:editId="1AC1175E">
            <wp:extent cx="6332855" cy="3093720"/>
            <wp:effectExtent l="0" t="0" r="0" b="0"/>
            <wp:docPr id="110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cstate="print"/>
                    <a:srcRect/>
                    <a:stretch>
                      <a:fillRect/>
                    </a:stretch>
                  </pic:blipFill>
                  <pic:spPr>
                    <a:xfrm>
                      <a:off x="0" y="0"/>
                      <a:ext cx="6332855" cy="3093720"/>
                    </a:xfrm>
                    <a:prstGeom prst="rect">
                      <a:avLst/>
                    </a:prstGeom>
                    <a:ln/>
                  </pic:spPr>
                </pic:pic>
              </a:graphicData>
            </a:graphic>
          </wp:inline>
        </w:drawing>
      </w:r>
    </w:p>
    <w:p w14:paraId="10BE81C8" w14:textId="77777777" w:rsidR="00706CEF" w:rsidRPr="00E35D2B" w:rsidRDefault="00E507EA" w:rsidP="00BA5265">
      <w:pPr>
        <w:spacing w:line="240" w:lineRule="auto"/>
        <w:ind w:leftChars="0" w:left="3" w:right="55" w:hanging="3"/>
        <w:jc w:val="center"/>
        <w:rPr>
          <w:sz w:val="28"/>
          <w:szCs w:val="28"/>
          <w:lang w:val="uk-UA"/>
        </w:rPr>
      </w:pPr>
      <w:r w:rsidRPr="00E35D2B">
        <w:rPr>
          <w:sz w:val="28"/>
          <w:szCs w:val="28"/>
          <w:lang w:val="uk-UA"/>
        </w:rPr>
        <w:t>Рисунок 3.6 – Діагностичні властивості бокситу</w:t>
      </w:r>
    </w:p>
    <w:p w14:paraId="77859378" w14:textId="77777777" w:rsidR="00706CEF" w:rsidRPr="00E35D2B" w:rsidRDefault="00706CEF" w:rsidP="00BA5265">
      <w:pPr>
        <w:pBdr>
          <w:top w:val="nil"/>
          <w:left w:val="nil"/>
          <w:bottom w:val="nil"/>
          <w:right w:val="nil"/>
          <w:between w:val="nil"/>
        </w:pBdr>
        <w:spacing w:line="240" w:lineRule="auto"/>
        <w:ind w:leftChars="0" w:left="3" w:hanging="3"/>
        <w:jc w:val="both"/>
        <w:rPr>
          <w:sz w:val="28"/>
          <w:szCs w:val="28"/>
          <w:lang w:val="uk-UA"/>
        </w:rPr>
      </w:pPr>
    </w:p>
    <w:p w14:paraId="5A775D2D" w14:textId="77777777" w:rsidR="00706CEF" w:rsidRPr="00E35D2B" w:rsidRDefault="00E507EA" w:rsidP="00BA5265">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Діагностичні ознаки: землисті, глиноподібні та </w:t>
      </w:r>
      <w:r w:rsidRPr="00E35D2B">
        <w:rPr>
          <w:sz w:val="28"/>
          <w:szCs w:val="28"/>
          <w:lang w:val="uk-UA"/>
        </w:rPr>
        <w:t>кам'янисті</w:t>
      </w:r>
      <w:r w:rsidRPr="00E35D2B">
        <w:rPr>
          <w:color w:val="000000"/>
          <w:sz w:val="28"/>
          <w:szCs w:val="28"/>
          <w:lang w:val="uk-UA"/>
        </w:rPr>
        <w:t xml:space="preserve"> скупчення темно червоного кольору, з водою пластичної маси не утворює, на відміну від каоліну пісний на дотик. Різновиди: діаспоровий, гідраргілітовий, залізистий, </w:t>
      </w:r>
      <w:r w:rsidRPr="00E35D2B">
        <w:rPr>
          <w:sz w:val="28"/>
          <w:szCs w:val="28"/>
          <w:lang w:val="uk-UA"/>
        </w:rPr>
        <w:t>кремнисто глинистий</w:t>
      </w:r>
      <w:r w:rsidRPr="00E35D2B">
        <w:rPr>
          <w:color w:val="000000"/>
          <w:sz w:val="28"/>
          <w:szCs w:val="28"/>
          <w:lang w:val="uk-UA"/>
        </w:rPr>
        <w:t xml:space="preserve">. Походження: залишкові боксити, утворились внаслідок вивітрювання; осадові боксити </w:t>
      </w:r>
      <w:r w:rsidRPr="00E35D2B">
        <w:rPr>
          <w:sz w:val="28"/>
          <w:szCs w:val="28"/>
          <w:lang w:val="uk-UA"/>
        </w:rPr>
        <w:t>платформенного</w:t>
      </w:r>
      <w:r w:rsidRPr="00E35D2B">
        <w:rPr>
          <w:color w:val="000000"/>
          <w:sz w:val="28"/>
          <w:szCs w:val="28"/>
          <w:lang w:val="uk-UA"/>
        </w:rPr>
        <w:t xml:space="preserve"> типу – озерні, озерно-болотні, карстові; осадові боксити геосинклінального типу </w:t>
      </w:r>
      <w:r w:rsidR="00BA5265" w:rsidRPr="00E35D2B">
        <w:rPr>
          <w:sz w:val="28"/>
          <w:szCs w:val="28"/>
          <w:lang w:val="uk-UA"/>
        </w:rPr>
        <w:t>–</w:t>
      </w:r>
      <w:r w:rsidRPr="00E35D2B">
        <w:rPr>
          <w:color w:val="000000"/>
          <w:sz w:val="28"/>
          <w:szCs w:val="28"/>
          <w:lang w:val="uk-UA"/>
        </w:rPr>
        <w:t xml:space="preserve"> </w:t>
      </w:r>
      <w:r w:rsidRPr="00E35D2B">
        <w:rPr>
          <w:sz w:val="28"/>
          <w:szCs w:val="28"/>
          <w:lang w:val="uk-UA"/>
        </w:rPr>
        <w:t>прибережно-морські</w:t>
      </w:r>
      <w:r w:rsidRPr="00E35D2B">
        <w:rPr>
          <w:color w:val="000000"/>
          <w:sz w:val="28"/>
          <w:szCs w:val="28"/>
          <w:lang w:val="uk-UA"/>
        </w:rPr>
        <w:t xml:space="preserve">. </w:t>
      </w:r>
    </w:p>
    <w:p w14:paraId="303E677B" w14:textId="77777777" w:rsidR="00706CEF" w:rsidRPr="00E35D2B" w:rsidRDefault="00E507EA" w:rsidP="00BA5265">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Родовища є на Північному Уралі (</w:t>
      </w:r>
      <w:r w:rsidR="005E22FE" w:rsidRPr="00E35D2B">
        <w:rPr>
          <w:color w:val="000000"/>
          <w:sz w:val="28"/>
          <w:szCs w:val="28"/>
          <w:lang w:val="uk-UA"/>
        </w:rPr>
        <w:t>«</w:t>
      </w:r>
      <w:r w:rsidRPr="00E35D2B">
        <w:rPr>
          <w:color w:val="000000"/>
          <w:sz w:val="28"/>
          <w:szCs w:val="28"/>
          <w:lang w:val="uk-UA"/>
        </w:rPr>
        <w:t>Червона Шапочка</w:t>
      </w:r>
      <w:r w:rsidR="005E22FE" w:rsidRPr="00E35D2B">
        <w:rPr>
          <w:color w:val="000000"/>
          <w:sz w:val="28"/>
          <w:szCs w:val="28"/>
          <w:lang w:val="uk-UA"/>
        </w:rPr>
        <w:t>»</w:t>
      </w:r>
      <w:r w:rsidRPr="00E35D2B">
        <w:rPr>
          <w:color w:val="000000"/>
          <w:sz w:val="28"/>
          <w:szCs w:val="28"/>
          <w:lang w:val="uk-UA"/>
        </w:rPr>
        <w:t xml:space="preserve">), в Комі, Сибіру. Застосовують як алюмінієву руду. </w:t>
      </w:r>
    </w:p>
    <w:p w14:paraId="6514B53E" w14:textId="77777777" w:rsidR="00BA5265" w:rsidRDefault="00E507EA" w:rsidP="00BA5265">
      <w:pPr>
        <w:widowControl w:val="0"/>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Піролюзит MnO</w:t>
      </w:r>
      <w:r w:rsidRPr="00BA5265">
        <w:rPr>
          <w:b/>
          <w:color w:val="000000"/>
          <w:sz w:val="28"/>
          <w:szCs w:val="28"/>
          <w:vertAlign w:val="subscript"/>
          <w:lang w:val="uk-UA"/>
        </w:rPr>
        <w:t>2</w:t>
      </w:r>
      <w:r w:rsidRPr="00E35D2B">
        <w:rPr>
          <w:color w:val="000000"/>
          <w:sz w:val="28"/>
          <w:szCs w:val="28"/>
          <w:lang w:val="uk-UA"/>
        </w:rPr>
        <w:t xml:space="preserve">. Хімічний склад, %: Mn </w:t>
      </w:r>
      <w:r w:rsidR="00BA5265" w:rsidRPr="00E35D2B">
        <w:rPr>
          <w:sz w:val="28"/>
          <w:szCs w:val="28"/>
          <w:lang w:val="uk-UA"/>
        </w:rPr>
        <w:t>–</w:t>
      </w:r>
      <w:r w:rsidRPr="00E35D2B">
        <w:rPr>
          <w:color w:val="000000"/>
          <w:sz w:val="28"/>
          <w:szCs w:val="28"/>
          <w:lang w:val="uk-UA"/>
        </w:rPr>
        <w:t xml:space="preserve"> 63,2, O </w:t>
      </w:r>
      <w:r w:rsidR="00BA5265" w:rsidRPr="00E35D2B">
        <w:rPr>
          <w:sz w:val="28"/>
          <w:szCs w:val="28"/>
          <w:lang w:val="uk-UA"/>
        </w:rPr>
        <w:t>–</w:t>
      </w:r>
      <w:r w:rsidRPr="00E35D2B">
        <w:rPr>
          <w:color w:val="000000"/>
          <w:sz w:val="28"/>
          <w:szCs w:val="28"/>
          <w:lang w:val="uk-UA"/>
        </w:rPr>
        <w:t xml:space="preserve"> 36,8, є домішки Fe</w:t>
      </w:r>
      <w:r w:rsidRPr="00BA5265">
        <w:rPr>
          <w:color w:val="000000"/>
          <w:sz w:val="28"/>
          <w:szCs w:val="28"/>
          <w:vertAlign w:val="subscript"/>
          <w:lang w:val="uk-UA"/>
        </w:rPr>
        <w:t>2</w:t>
      </w:r>
      <w:r w:rsidRPr="00E35D2B">
        <w:rPr>
          <w:color w:val="000000"/>
          <w:sz w:val="28"/>
          <w:szCs w:val="28"/>
          <w:lang w:val="uk-UA"/>
        </w:rPr>
        <w:t>O</w:t>
      </w:r>
      <w:r w:rsidRPr="00BA5265">
        <w:rPr>
          <w:color w:val="000000"/>
          <w:sz w:val="28"/>
          <w:szCs w:val="28"/>
          <w:vertAlign w:val="subscript"/>
          <w:lang w:val="uk-UA"/>
        </w:rPr>
        <w:t>3</w:t>
      </w:r>
      <w:r w:rsidRPr="00E35D2B">
        <w:rPr>
          <w:color w:val="000000"/>
          <w:sz w:val="28"/>
          <w:szCs w:val="28"/>
          <w:lang w:val="uk-UA"/>
        </w:rPr>
        <w:t>, SiO</w:t>
      </w:r>
      <w:r w:rsidRPr="00BA5265">
        <w:rPr>
          <w:color w:val="000000"/>
          <w:sz w:val="28"/>
          <w:szCs w:val="28"/>
          <w:vertAlign w:val="subscript"/>
          <w:lang w:val="uk-UA"/>
        </w:rPr>
        <w:t>2</w:t>
      </w:r>
      <w:r w:rsidRPr="00E35D2B">
        <w:rPr>
          <w:color w:val="000000"/>
          <w:sz w:val="28"/>
          <w:szCs w:val="28"/>
          <w:lang w:val="uk-UA"/>
        </w:rPr>
        <w:t>, H</w:t>
      </w:r>
      <w:r w:rsidRPr="00BA5265">
        <w:rPr>
          <w:color w:val="000000"/>
          <w:sz w:val="28"/>
          <w:szCs w:val="28"/>
          <w:vertAlign w:val="subscript"/>
          <w:lang w:val="uk-UA"/>
        </w:rPr>
        <w:t>2</w:t>
      </w:r>
      <w:r w:rsidRPr="00E35D2B">
        <w:rPr>
          <w:color w:val="000000"/>
          <w:sz w:val="28"/>
          <w:szCs w:val="28"/>
          <w:lang w:val="uk-UA"/>
        </w:rPr>
        <w:t>O.</w:t>
      </w:r>
      <w:r w:rsidR="00BA5265" w:rsidRPr="00BA5265">
        <w:rPr>
          <w:color w:val="000000"/>
          <w:sz w:val="28"/>
          <w:szCs w:val="28"/>
          <w:lang w:val="uk-UA"/>
        </w:rPr>
        <w:t xml:space="preserve"> </w:t>
      </w:r>
    </w:p>
    <w:p w14:paraId="667A0A60" w14:textId="77777777" w:rsidR="00BA5265" w:rsidRPr="00E35D2B" w:rsidRDefault="00BA5265"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Діагностичні ознаки: чорний колір, чорна риска, невелика твердість, напівметалічний блиск. Розчиняється в соляній кислоті з виділенням хлору. Трапляється у вигляді суцільних кристалічних та аморфних мас, а також різних натічних форм. Походження екзогенне в процесі вивітрювання мінералів та порід, що містять манган (рис. 3.7).</w:t>
      </w:r>
    </w:p>
    <w:p w14:paraId="72ECF291"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0722A1E2"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lastRenderedPageBreak/>
        <w:drawing>
          <wp:inline distT="0" distB="0" distL="114300" distR="114300" wp14:anchorId="7CAA40DE" wp14:editId="2A878F0B">
            <wp:extent cx="6330950" cy="2971800"/>
            <wp:effectExtent l="0" t="0" r="0" b="0"/>
            <wp:docPr id="110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0" cstate="print"/>
                    <a:srcRect/>
                    <a:stretch>
                      <a:fillRect/>
                    </a:stretch>
                  </pic:blipFill>
                  <pic:spPr>
                    <a:xfrm>
                      <a:off x="0" y="0"/>
                      <a:ext cx="6330950" cy="2971800"/>
                    </a:xfrm>
                    <a:prstGeom prst="rect">
                      <a:avLst/>
                    </a:prstGeom>
                    <a:ln/>
                  </pic:spPr>
                </pic:pic>
              </a:graphicData>
            </a:graphic>
          </wp:inline>
        </w:drawing>
      </w:r>
    </w:p>
    <w:p w14:paraId="56A922A8" w14:textId="77777777" w:rsidR="00706CEF" w:rsidRPr="00E35D2B" w:rsidRDefault="00E507EA" w:rsidP="00BA5265">
      <w:pPr>
        <w:spacing w:line="240" w:lineRule="auto"/>
        <w:ind w:leftChars="0" w:left="3" w:right="55" w:hanging="3"/>
        <w:jc w:val="center"/>
        <w:rPr>
          <w:sz w:val="28"/>
          <w:szCs w:val="28"/>
          <w:lang w:val="uk-UA"/>
        </w:rPr>
      </w:pPr>
      <w:r w:rsidRPr="00E35D2B">
        <w:rPr>
          <w:sz w:val="28"/>
          <w:szCs w:val="28"/>
          <w:lang w:val="uk-UA"/>
        </w:rPr>
        <w:t>Рисунок 3.7 – Діагностичні властивості піролюзиту</w:t>
      </w:r>
    </w:p>
    <w:p w14:paraId="31A372C8"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both"/>
        <w:rPr>
          <w:sz w:val="28"/>
          <w:szCs w:val="28"/>
          <w:lang w:val="uk-UA"/>
        </w:rPr>
      </w:pPr>
    </w:p>
    <w:p w14:paraId="66771DC6"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Родовища є в Нікополі (Україна), Чиатурське (Грузія), в Індії, Гані, Бразилії. Застосовують як манганову руду, у сталеливарній промисловості як добавку при виплавлянні сталі, для знебарвлення скла, забрудненого залізистими сполуками. У сільському господарстві використовують як мікродобриво.</w:t>
      </w:r>
    </w:p>
    <w:p w14:paraId="02BE1AD6" w14:textId="77777777" w:rsidR="00706CEF" w:rsidRPr="00E35D2B" w:rsidRDefault="00E507EA" w:rsidP="00BA5265">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Клас карбонати. </w:t>
      </w:r>
      <w:r w:rsidRPr="00E35D2B">
        <w:rPr>
          <w:color w:val="000000"/>
          <w:sz w:val="28"/>
          <w:szCs w:val="28"/>
          <w:lang w:val="uk-UA"/>
        </w:rPr>
        <w:t xml:space="preserve">Карбонати – солі карбонатної кислоти. Відомо близько 80 видів карбонатів, маса яких у земній корі становить 1,7 %. Найпоширенішими є безводні прості карбонати кальцію, мангану, заліза. В земній корі також трапляються карбонати натрію, барію, стронцію, міді, свинцю і цинку. Серед карбонатів часто трапляється ізоморфізм. </w:t>
      </w:r>
    </w:p>
    <w:p w14:paraId="5218386A" w14:textId="77777777" w:rsidR="00706CEF" w:rsidRPr="00E35D2B" w:rsidRDefault="00E507EA" w:rsidP="00BA5265">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Карбонати мають переважно світлий колір: білий, сірий, рожевий та інші за винятком карбонатів міді, які мають зелений і синій кольори. Твердість їх становить 3,0</w:t>
      </w:r>
      <w:r w:rsidR="00F170D2">
        <w:rPr>
          <w:color w:val="000000"/>
          <w:sz w:val="28"/>
          <w:szCs w:val="28"/>
          <w:lang w:val="uk-UA"/>
        </w:rPr>
        <w:t>-</w:t>
      </w:r>
      <w:r w:rsidRPr="00E35D2B">
        <w:rPr>
          <w:color w:val="000000"/>
          <w:sz w:val="28"/>
          <w:szCs w:val="28"/>
          <w:lang w:val="uk-UA"/>
        </w:rPr>
        <w:t>4,5, щільність невелика. Для карбонатів характерна реакція з розбавленим розчином (10%-м) HCl, в результаті якої виділяється СО</w:t>
      </w:r>
      <w:r w:rsidRPr="00BA5265">
        <w:rPr>
          <w:color w:val="000000"/>
          <w:sz w:val="28"/>
          <w:szCs w:val="28"/>
          <w:vertAlign w:val="subscript"/>
          <w:lang w:val="uk-UA"/>
        </w:rPr>
        <w:t>2</w:t>
      </w:r>
      <w:r w:rsidRPr="00E35D2B">
        <w:rPr>
          <w:color w:val="000000"/>
          <w:sz w:val="28"/>
          <w:szCs w:val="28"/>
          <w:lang w:val="uk-UA"/>
        </w:rPr>
        <w:t xml:space="preserve">. Ця реакція залежно від виду карбонату може відбуватися на холоді або за нагрівання. Карбонати мають велике практичне значення для промисловості і сільського господарства. </w:t>
      </w:r>
    </w:p>
    <w:p w14:paraId="06392EF4" w14:textId="77777777" w:rsidR="00BA5265" w:rsidRDefault="00E507EA" w:rsidP="00BA5265">
      <w:pPr>
        <w:pBdr>
          <w:top w:val="nil"/>
          <w:left w:val="nil"/>
          <w:bottom w:val="nil"/>
          <w:right w:val="nil"/>
          <w:between w:val="nil"/>
        </w:pBdr>
        <w:spacing w:line="240" w:lineRule="auto"/>
        <w:ind w:leftChars="1" w:left="2" w:firstLineChars="302" w:firstLine="849"/>
        <w:jc w:val="both"/>
        <w:rPr>
          <w:color w:val="000000"/>
          <w:sz w:val="28"/>
          <w:szCs w:val="28"/>
          <w:lang w:val="uk-UA"/>
        </w:rPr>
      </w:pPr>
      <w:r w:rsidRPr="00E35D2B">
        <w:rPr>
          <w:b/>
          <w:color w:val="000000"/>
          <w:sz w:val="28"/>
          <w:szCs w:val="28"/>
          <w:lang w:val="uk-UA"/>
        </w:rPr>
        <w:t>Кальцит CaCO</w:t>
      </w:r>
      <w:r w:rsidRPr="00BA5265">
        <w:rPr>
          <w:b/>
          <w:color w:val="000000"/>
          <w:sz w:val="28"/>
          <w:szCs w:val="28"/>
          <w:vertAlign w:val="subscript"/>
          <w:lang w:val="uk-UA"/>
        </w:rPr>
        <w:t>3</w:t>
      </w:r>
      <w:r w:rsidRPr="00E35D2B">
        <w:rPr>
          <w:b/>
          <w:color w:val="000000"/>
          <w:sz w:val="28"/>
          <w:szCs w:val="28"/>
          <w:lang w:val="uk-UA"/>
        </w:rPr>
        <w:t xml:space="preserve"> (вапняковий шпат)</w:t>
      </w:r>
      <w:r w:rsidRPr="00E35D2B">
        <w:rPr>
          <w:color w:val="000000"/>
          <w:sz w:val="28"/>
          <w:szCs w:val="28"/>
          <w:lang w:val="uk-UA"/>
        </w:rPr>
        <w:t xml:space="preserve">. Хімічний склад, %: СаО </w:t>
      </w:r>
      <w:r w:rsidR="00BA5265" w:rsidRPr="00E35D2B">
        <w:rPr>
          <w:sz w:val="28"/>
          <w:szCs w:val="28"/>
          <w:lang w:val="uk-UA"/>
        </w:rPr>
        <w:t>–</w:t>
      </w:r>
      <w:r w:rsidRPr="00E35D2B">
        <w:rPr>
          <w:color w:val="000000"/>
          <w:sz w:val="28"/>
          <w:szCs w:val="28"/>
          <w:lang w:val="uk-UA"/>
        </w:rPr>
        <w:t xml:space="preserve"> 56, СО</w:t>
      </w:r>
      <w:r w:rsidRPr="00BA5265">
        <w:rPr>
          <w:color w:val="000000"/>
          <w:sz w:val="28"/>
          <w:szCs w:val="28"/>
          <w:vertAlign w:val="subscript"/>
          <w:lang w:val="uk-UA"/>
        </w:rPr>
        <w:t>2</w:t>
      </w:r>
      <w:r w:rsidRPr="00E35D2B">
        <w:rPr>
          <w:color w:val="000000"/>
          <w:sz w:val="28"/>
          <w:szCs w:val="28"/>
          <w:lang w:val="uk-UA"/>
        </w:rPr>
        <w:t xml:space="preserve"> </w:t>
      </w:r>
      <w:r w:rsidR="00BA5265" w:rsidRPr="00E35D2B">
        <w:rPr>
          <w:sz w:val="28"/>
          <w:szCs w:val="28"/>
          <w:lang w:val="uk-UA"/>
        </w:rPr>
        <w:t>–</w:t>
      </w:r>
      <w:r w:rsidRPr="00E35D2B">
        <w:rPr>
          <w:color w:val="000000"/>
          <w:sz w:val="28"/>
          <w:szCs w:val="28"/>
          <w:lang w:val="uk-UA"/>
        </w:rPr>
        <w:t xml:space="preserve"> 44. Як домішки можуть міститися FeCO</w:t>
      </w:r>
      <w:r w:rsidRPr="00BA5265">
        <w:rPr>
          <w:color w:val="000000"/>
          <w:sz w:val="28"/>
          <w:szCs w:val="28"/>
          <w:vertAlign w:val="subscript"/>
          <w:lang w:val="uk-UA"/>
        </w:rPr>
        <w:t>3</w:t>
      </w:r>
      <w:r w:rsidRPr="00E35D2B">
        <w:rPr>
          <w:color w:val="000000"/>
          <w:sz w:val="28"/>
          <w:szCs w:val="28"/>
          <w:lang w:val="uk-UA"/>
        </w:rPr>
        <w:t>, MnCO</w:t>
      </w:r>
      <w:r w:rsidRPr="00BA5265">
        <w:rPr>
          <w:color w:val="000000"/>
          <w:sz w:val="28"/>
          <w:szCs w:val="28"/>
          <w:vertAlign w:val="subscript"/>
          <w:lang w:val="uk-UA"/>
        </w:rPr>
        <w:t>3</w:t>
      </w:r>
      <w:r w:rsidRPr="00E35D2B">
        <w:rPr>
          <w:color w:val="000000"/>
          <w:sz w:val="28"/>
          <w:szCs w:val="28"/>
          <w:lang w:val="uk-UA"/>
        </w:rPr>
        <w:t xml:space="preserve"> та ін.</w:t>
      </w:r>
      <w:r w:rsidR="00BA5265" w:rsidRPr="00BA5265">
        <w:rPr>
          <w:color w:val="000000"/>
          <w:sz w:val="28"/>
          <w:szCs w:val="28"/>
          <w:lang w:val="uk-UA"/>
        </w:rPr>
        <w:t xml:space="preserve"> </w:t>
      </w:r>
    </w:p>
    <w:p w14:paraId="5ACAF518" w14:textId="77777777" w:rsidR="00BA5265" w:rsidRPr="00E35D2B" w:rsidRDefault="00BA5265" w:rsidP="00BA5265">
      <w:pPr>
        <w:pBdr>
          <w:top w:val="nil"/>
          <w:left w:val="nil"/>
          <w:bottom w:val="nil"/>
          <w:right w:val="nil"/>
          <w:between w:val="nil"/>
        </w:pBdr>
        <w:spacing w:line="240" w:lineRule="auto"/>
        <w:ind w:leftChars="1" w:left="2" w:firstLineChars="302" w:firstLine="846"/>
        <w:jc w:val="both"/>
        <w:rPr>
          <w:color w:val="000000"/>
          <w:sz w:val="28"/>
          <w:szCs w:val="28"/>
          <w:lang w:val="uk-UA"/>
        </w:rPr>
      </w:pPr>
      <w:r w:rsidRPr="00E35D2B">
        <w:rPr>
          <w:color w:val="000000"/>
          <w:sz w:val="28"/>
          <w:szCs w:val="28"/>
          <w:lang w:val="uk-UA"/>
        </w:rPr>
        <w:t>Діагностичні ознаки: низька твердість, досконала спайність, бурхливо реагує з холодним розчином (10%-м) HCl з виділенням СО</w:t>
      </w:r>
      <w:r w:rsidRPr="00FD2BFC">
        <w:rPr>
          <w:color w:val="000000"/>
          <w:sz w:val="28"/>
          <w:szCs w:val="28"/>
          <w:vertAlign w:val="subscript"/>
          <w:lang w:val="uk-UA"/>
        </w:rPr>
        <w:t>2</w:t>
      </w:r>
      <w:r w:rsidRPr="00E35D2B">
        <w:rPr>
          <w:color w:val="000000"/>
          <w:sz w:val="28"/>
          <w:szCs w:val="28"/>
          <w:lang w:val="uk-UA"/>
        </w:rPr>
        <w:t xml:space="preserve"> (кипить). Різновиди: ісландський шпат – прозорий; паперовий шпат – листуватий; звичайний кальцит – зернистий; перли відкладаються всередині черепашок деяких молюсків. Трапляються двійники, друзи, суцільні зернисті, землисті, прихованокристалічні маси, натічні утворення (сталактити, сталагміти). Походження гідротермальне, метаморфічне, осадове (біогенне, хімічне). </w:t>
      </w:r>
    </w:p>
    <w:p w14:paraId="37298B3C" w14:textId="77777777" w:rsidR="00BA5265" w:rsidRPr="00E35D2B" w:rsidRDefault="00BA5265" w:rsidP="00BA5265">
      <w:pPr>
        <w:widowControl w:val="0"/>
        <w:pBdr>
          <w:top w:val="nil"/>
          <w:left w:val="nil"/>
          <w:bottom w:val="nil"/>
          <w:right w:val="nil"/>
          <w:between w:val="nil"/>
        </w:pBdr>
        <w:shd w:val="clear" w:color="auto" w:fill="FFFFFF"/>
        <w:spacing w:line="240" w:lineRule="auto"/>
        <w:ind w:leftChars="1" w:left="2" w:firstLineChars="302" w:firstLine="846"/>
        <w:jc w:val="both"/>
        <w:rPr>
          <w:color w:val="000000"/>
          <w:sz w:val="28"/>
          <w:szCs w:val="28"/>
          <w:lang w:val="uk-UA"/>
        </w:rPr>
      </w:pPr>
      <w:r w:rsidRPr="00E35D2B">
        <w:rPr>
          <w:color w:val="000000"/>
          <w:sz w:val="28"/>
          <w:szCs w:val="28"/>
          <w:lang w:val="uk-UA"/>
        </w:rPr>
        <w:t xml:space="preserve">Поклади кальциту виявлено в Середній Азії, Криму, Донбасі, Італії, </w:t>
      </w:r>
      <w:r w:rsidRPr="00E35D2B">
        <w:rPr>
          <w:color w:val="000000"/>
          <w:sz w:val="28"/>
          <w:szCs w:val="28"/>
          <w:lang w:val="uk-UA"/>
        </w:rPr>
        <w:lastRenderedPageBreak/>
        <w:t>Ісландії. Вапняк застосовують у будівництві, хімічній, цукровій, металургійній промисловості, ювелірній справі.</w:t>
      </w:r>
    </w:p>
    <w:p w14:paraId="4FCF5DC1"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614C9099"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2D875F5B" wp14:editId="3D61EF0A">
            <wp:extent cx="6330950" cy="3131820"/>
            <wp:effectExtent l="0" t="0" r="0" b="0"/>
            <wp:docPr id="110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 cstate="print"/>
                    <a:srcRect/>
                    <a:stretch>
                      <a:fillRect/>
                    </a:stretch>
                  </pic:blipFill>
                  <pic:spPr>
                    <a:xfrm>
                      <a:off x="0" y="0"/>
                      <a:ext cx="6330950" cy="3131820"/>
                    </a:xfrm>
                    <a:prstGeom prst="rect">
                      <a:avLst/>
                    </a:prstGeom>
                    <a:ln/>
                  </pic:spPr>
                </pic:pic>
              </a:graphicData>
            </a:graphic>
          </wp:inline>
        </w:drawing>
      </w:r>
    </w:p>
    <w:p w14:paraId="51543577"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3.8 – Діагностичні властивості кальциту</w:t>
      </w:r>
    </w:p>
    <w:p w14:paraId="2694080C"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1" w:left="2" w:firstLineChars="302" w:firstLine="849"/>
        <w:jc w:val="both"/>
        <w:rPr>
          <w:color w:val="000000"/>
          <w:sz w:val="28"/>
          <w:szCs w:val="28"/>
          <w:lang w:val="uk-UA"/>
        </w:rPr>
      </w:pPr>
      <w:r w:rsidRPr="00E35D2B">
        <w:rPr>
          <w:b/>
          <w:color w:val="000000"/>
          <w:sz w:val="28"/>
          <w:szCs w:val="28"/>
          <w:lang w:val="uk-UA"/>
        </w:rPr>
        <w:t xml:space="preserve">Клас галоїдів. </w:t>
      </w:r>
      <w:r w:rsidRPr="00E35D2B">
        <w:rPr>
          <w:color w:val="000000"/>
          <w:sz w:val="28"/>
          <w:szCs w:val="28"/>
          <w:lang w:val="uk-UA"/>
        </w:rPr>
        <w:t>До галоїдів належать солі галогеноводневих кислот: HF, HCl, HBr, HI. Найбільш поширеними в земній корі є хлориди натрію, калію, магнію, фториди кальцію і натрію-алюмінію. Останні сполуки трапляються рідко і є відносно рідкісними мінеральними тілами.</w:t>
      </w:r>
    </w:p>
    <w:p w14:paraId="18058AD4"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1" w:left="2" w:firstLineChars="302" w:firstLine="846"/>
        <w:jc w:val="both"/>
        <w:rPr>
          <w:color w:val="000000"/>
          <w:sz w:val="28"/>
          <w:szCs w:val="28"/>
          <w:lang w:val="uk-UA"/>
        </w:rPr>
      </w:pPr>
      <w:r w:rsidRPr="00E35D2B">
        <w:rPr>
          <w:color w:val="000000"/>
          <w:sz w:val="28"/>
          <w:szCs w:val="28"/>
          <w:lang w:val="uk-UA"/>
        </w:rPr>
        <w:t>Відомо близько 100 мінералів цього класу, вони становлять близько 0,5 % маси земної кори. У чистому стані галоїдні сполуки майже не трапляються. У зв’язку з цим колір їх різний. У чистому стані галоїди часто безбарвні, білі, прозорі, а домішки забарвлюють їх у зелений, синьо-зелений, жовтий, червоний кольори. Серед них переважають вторинні мінерали. За хімічним складом вони бувають прості і складні, водні і безводні. Найбільш поширені мінерали підкласів хлоридів і фторидів.</w:t>
      </w:r>
    </w:p>
    <w:p w14:paraId="27ABB205"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1" w:left="2" w:firstLineChars="302" w:firstLine="849"/>
        <w:jc w:val="both"/>
        <w:rPr>
          <w:b/>
          <w:color w:val="000000"/>
          <w:sz w:val="28"/>
          <w:szCs w:val="28"/>
          <w:lang w:val="uk-UA"/>
        </w:rPr>
      </w:pPr>
      <w:r w:rsidRPr="00E35D2B">
        <w:rPr>
          <w:b/>
          <w:color w:val="000000"/>
          <w:sz w:val="28"/>
          <w:szCs w:val="28"/>
          <w:lang w:val="uk-UA"/>
        </w:rPr>
        <w:t>Хлориди</w:t>
      </w:r>
      <w:r w:rsidRPr="00E35D2B">
        <w:rPr>
          <w:sz w:val="28"/>
          <w:szCs w:val="28"/>
          <w:lang w:val="uk-UA"/>
        </w:rPr>
        <w:t xml:space="preserve"> </w:t>
      </w:r>
      <w:r w:rsidR="00BA5265" w:rsidRPr="00E35D2B">
        <w:rPr>
          <w:sz w:val="28"/>
          <w:szCs w:val="28"/>
          <w:lang w:val="uk-UA"/>
        </w:rPr>
        <w:t>–</w:t>
      </w:r>
      <w:r w:rsidRPr="00E35D2B">
        <w:rPr>
          <w:sz w:val="28"/>
          <w:szCs w:val="28"/>
          <w:lang w:val="uk-UA"/>
        </w:rPr>
        <w:t xml:space="preserve"> клас мінералів, солі соляної кислоти. Належить до мінеральних солей. Відомо близько 100 мінеральних видів хлоридів. Видотвірні катіони представлені легкими літофільними елементами (Na, К, Mg, Са, Mn, Fe, AI) і амонієм NH</w:t>
      </w:r>
      <w:r w:rsidRPr="00BA5265">
        <w:rPr>
          <w:sz w:val="28"/>
          <w:szCs w:val="28"/>
          <w:vertAlign w:val="superscript"/>
          <w:lang w:val="uk-UA"/>
        </w:rPr>
        <w:t>4+</w:t>
      </w:r>
      <w:r w:rsidRPr="00E35D2B">
        <w:rPr>
          <w:sz w:val="28"/>
          <w:szCs w:val="28"/>
          <w:lang w:val="uk-UA"/>
        </w:rPr>
        <w:t>, а також важкими халькофільними елементами (Hg, Ag, Pb, Cu, Bi).</w:t>
      </w:r>
      <w:r w:rsidRPr="00E35D2B">
        <w:rPr>
          <w:b/>
          <w:color w:val="000000"/>
          <w:sz w:val="28"/>
          <w:szCs w:val="28"/>
          <w:lang w:val="uk-UA"/>
        </w:rPr>
        <w:t xml:space="preserve"> </w:t>
      </w:r>
    </w:p>
    <w:p w14:paraId="00D93CD7" w14:textId="77777777" w:rsidR="00BA5265" w:rsidRDefault="00E507EA" w:rsidP="00BA5265">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t>Галіт NaCl</w:t>
      </w:r>
      <w:r w:rsidRPr="00E35D2B">
        <w:rPr>
          <w:color w:val="000000"/>
          <w:sz w:val="28"/>
          <w:szCs w:val="28"/>
          <w:lang w:val="uk-UA"/>
        </w:rPr>
        <w:t xml:space="preserve">. Хімічний склад, %: Na </w:t>
      </w:r>
      <w:r w:rsidR="00BA5265" w:rsidRPr="00E35D2B">
        <w:rPr>
          <w:sz w:val="28"/>
          <w:szCs w:val="28"/>
          <w:lang w:val="uk-UA"/>
        </w:rPr>
        <w:t>–</w:t>
      </w:r>
      <w:r w:rsidRPr="00E35D2B">
        <w:rPr>
          <w:color w:val="000000"/>
          <w:sz w:val="28"/>
          <w:szCs w:val="28"/>
          <w:lang w:val="uk-UA"/>
        </w:rPr>
        <w:t xml:space="preserve"> 39,4, Cl </w:t>
      </w:r>
      <w:r w:rsidR="00BA5265" w:rsidRPr="00E35D2B">
        <w:rPr>
          <w:sz w:val="28"/>
          <w:szCs w:val="28"/>
          <w:lang w:val="uk-UA"/>
        </w:rPr>
        <w:t>–</w:t>
      </w:r>
      <w:r w:rsidRPr="00E35D2B">
        <w:rPr>
          <w:color w:val="000000"/>
          <w:sz w:val="28"/>
          <w:szCs w:val="28"/>
          <w:lang w:val="uk-UA"/>
        </w:rPr>
        <w:t xml:space="preserve"> 60,6, іноді містить вкраплення глинистих </w:t>
      </w:r>
      <w:r w:rsidRPr="00E35D2B">
        <w:rPr>
          <w:sz w:val="28"/>
          <w:szCs w:val="28"/>
          <w:lang w:val="uk-UA"/>
        </w:rPr>
        <w:t>частинок</w:t>
      </w:r>
      <w:r w:rsidRPr="00E35D2B">
        <w:rPr>
          <w:color w:val="000000"/>
          <w:sz w:val="28"/>
          <w:szCs w:val="28"/>
          <w:lang w:val="uk-UA"/>
        </w:rPr>
        <w:t>, органічних речовин і гіпсу, хлориду калію, магнію.</w:t>
      </w:r>
      <w:r w:rsidR="00BA5265" w:rsidRPr="00BA5265">
        <w:rPr>
          <w:color w:val="000000"/>
          <w:sz w:val="28"/>
          <w:szCs w:val="28"/>
          <w:lang w:val="uk-UA"/>
        </w:rPr>
        <w:t xml:space="preserve"> </w:t>
      </w:r>
    </w:p>
    <w:p w14:paraId="28FFC179" w14:textId="77777777" w:rsidR="00BA5265" w:rsidRPr="00E35D2B" w:rsidRDefault="00BA5265" w:rsidP="00BA5265">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Діагностичні ознаки: солоний смак, мала твердість, цілком досконала спайність по кубу, добре розчиняється у воді, забарвлює полум’я в жовтий колір. Походження осадове – це хімічний осад озер і мілких морських басейнів. </w:t>
      </w:r>
    </w:p>
    <w:p w14:paraId="76AE0FBA"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1" w:left="2" w:firstLineChars="302" w:firstLine="846"/>
        <w:jc w:val="both"/>
        <w:rPr>
          <w:color w:val="000000"/>
          <w:sz w:val="28"/>
          <w:szCs w:val="28"/>
          <w:lang w:val="uk-UA"/>
        </w:rPr>
      </w:pPr>
    </w:p>
    <w:p w14:paraId="0E9E56EF"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lastRenderedPageBreak/>
        <w:drawing>
          <wp:inline distT="0" distB="0" distL="114300" distR="114300" wp14:anchorId="711C2952" wp14:editId="606A350F">
            <wp:extent cx="6537960" cy="3284220"/>
            <wp:effectExtent l="0" t="0" r="0" b="0"/>
            <wp:docPr id="110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2" cstate="print"/>
                    <a:srcRect/>
                    <a:stretch>
                      <a:fillRect/>
                    </a:stretch>
                  </pic:blipFill>
                  <pic:spPr>
                    <a:xfrm>
                      <a:off x="0" y="0"/>
                      <a:ext cx="6538297" cy="3284389"/>
                    </a:xfrm>
                    <a:prstGeom prst="rect">
                      <a:avLst/>
                    </a:prstGeom>
                    <a:ln/>
                  </pic:spPr>
                </pic:pic>
              </a:graphicData>
            </a:graphic>
          </wp:inline>
        </w:drawing>
      </w:r>
    </w:p>
    <w:p w14:paraId="6B79D089"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3.9 – Діагностичні властивості галіту</w:t>
      </w:r>
    </w:p>
    <w:p w14:paraId="3B41FD13" w14:textId="77777777" w:rsidR="00706CEF" w:rsidRDefault="00E507EA"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Поклади є в Україні (Артемівське – Донбас, Солотвіно – Закарпаття, Слов’яно-Бахмутське – м. Слов’янськ), Німеччині (Стасфуртське). Застосовують як сировину для хімічної промисловості, харчовий продукт, у зоотехнії.</w:t>
      </w:r>
    </w:p>
    <w:p w14:paraId="6D968B8E" w14:textId="77777777" w:rsidR="00BA5265" w:rsidRPr="00E35D2B" w:rsidRDefault="00BA5265" w:rsidP="00BA5265">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4374B5A1" w14:textId="77777777" w:rsidR="004F275E" w:rsidRPr="00E35D2B" w:rsidRDefault="004F275E" w:rsidP="00BA5265">
      <w:pPr>
        <w:widowControl w:val="0"/>
        <w:pBdr>
          <w:top w:val="nil"/>
          <w:left w:val="nil"/>
          <w:bottom w:val="nil"/>
          <w:right w:val="nil"/>
          <w:between w:val="nil"/>
        </w:pBdr>
        <w:shd w:val="clear" w:color="auto" w:fill="FFFFFF"/>
        <w:spacing w:line="240" w:lineRule="auto"/>
        <w:ind w:leftChars="0" w:left="4" w:hanging="4"/>
        <w:jc w:val="center"/>
        <w:rPr>
          <w:i/>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6F68C2D1" w14:textId="77777777" w:rsidR="004F275E" w:rsidRPr="00E35D2B" w:rsidRDefault="004F275E" w:rsidP="005D1176">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Опишіть запропоновані в лабораторній роботі мінерали у вигляді таблиці 3.1.</w:t>
      </w:r>
    </w:p>
    <w:p w14:paraId="2106CA42" w14:textId="77777777" w:rsidR="00BA5265" w:rsidRDefault="00BA5265" w:rsidP="00BA5265">
      <w:pPr>
        <w:keepNext/>
        <w:widowControl w:val="0"/>
        <w:pBdr>
          <w:top w:val="nil"/>
          <w:left w:val="nil"/>
          <w:bottom w:val="nil"/>
          <w:right w:val="nil"/>
          <w:between w:val="nil"/>
        </w:pBdr>
        <w:shd w:val="clear" w:color="auto" w:fill="FFFFFF"/>
        <w:tabs>
          <w:tab w:val="center" w:pos="5103"/>
        </w:tabs>
        <w:spacing w:line="240" w:lineRule="auto"/>
        <w:ind w:leftChars="0" w:left="3" w:hanging="3"/>
        <w:jc w:val="center"/>
        <w:rPr>
          <w:b/>
          <w:color w:val="000000"/>
          <w:sz w:val="28"/>
          <w:szCs w:val="28"/>
          <w:lang w:val="uk-UA"/>
        </w:rPr>
      </w:pPr>
    </w:p>
    <w:p w14:paraId="1C8A030C" w14:textId="77777777" w:rsidR="00706CEF" w:rsidRPr="00F170D2" w:rsidRDefault="00E507EA" w:rsidP="00BA5265">
      <w:pPr>
        <w:keepNext/>
        <w:widowControl w:val="0"/>
        <w:pBdr>
          <w:top w:val="nil"/>
          <w:left w:val="nil"/>
          <w:bottom w:val="nil"/>
          <w:right w:val="nil"/>
          <w:between w:val="nil"/>
        </w:pBdr>
        <w:shd w:val="clear" w:color="auto" w:fill="FFFFFF"/>
        <w:tabs>
          <w:tab w:val="center" w:pos="5103"/>
        </w:tabs>
        <w:spacing w:line="240" w:lineRule="auto"/>
        <w:ind w:leftChars="0" w:left="3" w:hanging="3"/>
        <w:jc w:val="center"/>
        <w:rPr>
          <w:color w:val="000000"/>
          <w:sz w:val="28"/>
          <w:szCs w:val="28"/>
          <w:lang w:val="uk-UA"/>
        </w:rPr>
      </w:pPr>
      <w:r w:rsidRPr="00F170D2">
        <w:rPr>
          <w:color w:val="000000"/>
          <w:sz w:val="28"/>
          <w:szCs w:val="28"/>
          <w:lang w:val="uk-UA"/>
        </w:rPr>
        <w:t>Таблиця</w:t>
      </w:r>
      <w:r w:rsidRPr="00F170D2">
        <w:rPr>
          <w:sz w:val="28"/>
          <w:szCs w:val="28"/>
          <w:lang w:val="uk-UA"/>
        </w:rPr>
        <w:t xml:space="preserve"> 3.1 –</w:t>
      </w:r>
      <w:r w:rsidRPr="00F170D2">
        <w:rPr>
          <w:color w:val="000000"/>
          <w:sz w:val="28"/>
          <w:szCs w:val="28"/>
          <w:lang w:val="uk-UA"/>
        </w:rPr>
        <w:t xml:space="preserve"> Опис фізичних властивостей вивчених мінералів</w:t>
      </w:r>
    </w:p>
    <w:tbl>
      <w:tblPr>
        <w:tblStyle w:val="af7"/>
        <w:tblW w:w="9496" w:type="dxa"/>
        <w:tblInd w:w="0" w:type="dxa"/>
        <w:tblLayout w:type="fixed"/>
        <w:tblLook w:val="0000" w:firstRow="0" w:lastRow="0" w:firstColumn="0" w:lastColumn="0" w:noHBand="0" w:noVBand="0"/>
      </w:tblPr>
      <w:tblGrid>
        <w:gridCol w:w="426"/>
        <w:gridCol w:w="2118"/>
        <w:gridCol w:w="850"/>
        <w:gridCol w:w="843"/>
        <w:gridCol w:w="843"/>
        <w:gridCol w:w="843"/>
        <w:gridCol w:w="886"/>
        <w:gridCol w:w="788"/>
        <w:gridCol w:w="949"/>
        <w:gridCol w:w="950"/>
      </w:tblGrid>
      <w:tr w:rsidR="00706CEF" w:rsidRPr="00E35D2B" w14:paraId="17FDB7DD" w14:textId="77777777" w:rsidTr="005D1176">
        <w:trPr>
          <w:cantSplit/>
          <w:trHeight w:val="1883"/>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A39841"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w:t>
            </w:r>
          </w:p>
        </w:tc>
        <w:tc>
          <w:tcPr>
            <w:tcW w:w="211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014FEF6"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Назва мінералу (формула)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6085D4E5"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Клас</w:t>
            </w:r>
          </w:p>
        </w:tc>
        <w:tc>
          <w:tcPr>
            <w:tcW w:w="843"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09453182"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Твердість</w:t>
            </w:r>
          </w:p>
        </w:tc>
        <w:tc>
          <w:tcPr>
            <w:tcW w:w="843"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3E88F350"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Спай ність</w:t>
            </w:r>
          </w:p>
        </w:tc>
        <w:tc>
          <w:tcPr>
            <w:tcW w:w="843"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6EB088C" w14:textId="77777777" w:rsidR="00706CEF" w:rsidRPr="00E35D2B" w:rsidRDefault="00E507EA" w:rsidP="00BA5265">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Колір</w:t>
            </w:r>
          </w:p>
        </w:tc>
        <w:tc>
          <w:tcPr>
            <w:tcW w:w="886"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1B3BD73" w14:textId="77777777" w:rsidR="00706CEF" w:rsidRPr="00E35D2B" w:rsidRDefault="00E507EA" w:rsidP="00BA5265">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Риска</w:t>
            </w:r>
          </w:p>
        </w:tc>
        <w:tc>
          <w:tcPr>
            <w:tcW w:w="788"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0777AF69" w14:textId="77777777" w:rsidR="00706CEF" w:rsidRPr="00E35D2B" w:rsidRDefault="00E507EA" w:rsidP="00BA5265">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Блиск</w:t>
            </w:r>
          </w:p>
        </w:tc>
        <w:tc>
          <w:tcPr>
            <w:tcW w:w="949"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1590FF54"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Питома вага</w:t>
            </w:r>
          </w:p>
          <w:p w14:paraId="769FE51F"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г/см</w:t>
            </w:r>
            <w:r w:rsidRPr="00E35D2B">
              <w:rPr>
                <w:color w:val="000000"/>
                <w:sz w:val="28"/>
                <w:szCs w:val="28"/>
                <w:vertAlign w:val="superscript"/>
                <w:lang w:val="uk-UA"/>
              </w:rPr>
              <w:t>2</w:t>
            </w:r>
          </w:p>
        </w:tc>
        <w:tc>
          <w:tcPr>
            <w:tcW w:w="950"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6F25CB86"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right="28" w:hanging="3"/>
              <w:jc w:val="center"/>
              <w:rPr>
                <w:color w:val="000000"/>
                <w:sz w:val="28"/>
                <w:szCs w:val="28"/>
                <w:lang w:val="uk-UA"/>
              </w:rPr>
            </w:pPr>
            <w:r w:rsidRPr="00E35D2B">
              <w:rPr>
                <w:color w:val="000000"/>
                <w:sz w:val="28"/>
                <w:szCs w:val="28"/>
                <w:lang w:val="uk-UA"/>
              </w:rPr>
              <w:t>Діагностичні ознаки</w:t>
            </w:r>
          </w:p>
        </w:tc>
      </w:tr>
      <w:tr w:rsidR="00706CEF" w:rsidRPr="00E35D2B" w14:paraId="72AC3AAB" w14:textId="77777777" w:rsidTr="005D1176">
        <w:trPr>
          <w:trHeight w:val="1117"/>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B834737"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p w14:paraId="764FF014"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11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3BA2D11"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Галіт </w:t>
            </w:r>
          </w:p>
          <w:p w14:paraId="485FE47B"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(кам’яна сіль)</w:t>
            </w:r>
          </w:p>
          <w:p w14:paraId="21CD0D8A"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NaCl</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28D2C37"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CE625F5"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44AD1A9"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5A404B"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2617FD9"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1727264"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E9B0F89"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AFF73A"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7AFC2CC9" w14:textId="77777777" w:rsidTr="00FD2BFC">
        <w:trPr>
          <w:trHeight w:val="850"/>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453A0B7"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w:t>
            </w:r>
          </w:p>
        </w:tc>
        <w:tc>
          <w:tcPr>
            <w:tcW w:w="211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7496A38"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Гіпс</w:t>
            </w:r>
          </w:p>
          <w:p w14:paraId="467CA2BC"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CaSO</w:t>
            </w:r>
            <w:r w:rsidRPr="00E35D2B">
              <w:rPr>
                <w:color w:val="000000"/>
                <w:sz w:val="28"/>
                <w:szCs w:val="28"/>
                <w:vertAlign w:val="subscript"/>
                <w:lang w:val="uk-UA"/>
              </w:rPr>
              <w:t xml:space="preserve">4 </w:t>
            </w:r>
            <w:r w:rsidR="009D76B3">
              <w:rPr>
                <w:color w:val="000000"/>
                <w:sz w:val="28"/>
                <w:szCs w:val="28"/>
                <w:lang w:val="uk-UA"/>
              </w:rPr>
              <w:t>×</w:t>
            </w:r>
            <w:r w:rsidRPr="00E35D2B">
              <w:rPr>
                <w:color w:val="000000"/>
                <w:sz w:val="28"/>
                <w:szCs w:val="28"/>
                <w:lang w:val="uk-UA"/>
              </w:rPr>
              <w:t xml:space="preserve"> 2H</w:t>
            </w:r>
            <w:r w:rsidRPr="00E35D2B">
              <w:rPr>
                <w:color w:val="000000"/>
                <w:sz w:val="28"/>
                <w:szCs w:val="28"/>
                <w:vertAlign w:val="subscript"/>
                <w:lang w:val="uk-UA"/>
              </w:rPr>
              <w:t>2</w:t>
            </w:r>
            <w:r w:rsidRPr="00E35D2B">
              <w:rPr>
                <w:color w:val="000000"/>
                <w:sz w:val="28"/>
                <w:szCs w:val="28"/>
                <w:lang w:val="uk-UA"/>
              </w:rPr>
              <w:t>O</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67BEF92"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BA295BF"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5794D5"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5F57E0E"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5F1AE49"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3B80022"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E9FB7C"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F618370"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2D73BE4" w14:textId="77777777" w:rsidTr="005D1176">
        <w:trPr>
          <w:trHeight w:val="848"/>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4F17B3"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w:t>
            </w:r>
          </w:p>
          <w:p w14:paraId="704D1174"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1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7A390C4"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Кальцит</w:t>
            </w:r>
          </w:p>
          <w:p w14:paraId="38F59256"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CaCO</w:t>
            </w:r>
            <w:r w:rsidRPr="00E35D2B">
              <w:rPr>
                <w:color w:val="000000"/>
                <w:sz w:val="28"/>
                <w:szCs w:val="28"/>
                <w:vertAlign w:val="subscript"/>
                <w:lang w:val="uk-UA"/>
              </w:rPr>
              <w:t>3</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FBACA2"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51A8FF4"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71159F5"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FB4EF6F"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B525096"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FEA6D79"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7692D8"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EC6B25"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72E6C4A4" w14:textId="77777777" w:rsidTr="005D1176">
        <w:trPr>
          <w:trHeight w:val="691"/>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6215E51"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lastRenderedPageBreak/>
              <w:t>4</w:t>
            </w:r>
          </w:p>
        </w:tc>
        <w:tc>
          <w:tcPr>
            <w:tcW w:w="211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92BFDA7"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Гематит</w:t>
            </w:r>
          </w:p>
          <w:p w14:paraId="37AEBA4C"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Fe</w:t>
            </w:r>
            <w:r w:rsidRPr="00E35D2B">
              <w:rPr>
                <w:color w:val="000000"/>
                <w:sz w:val="28"/>
                <w:szCs w:val="28"/>
                <w:vertAlign w:val="subscript"/>
                <w:lang w:val="uk-UA"/>
              </w:rPr>
              <w:t>2</w:t>
            </w:r>
            <w:r w:rsidRPr="00E35D2B">
              <w:rPr>
                <w:color w:val="000000"/>
                <w:sz w:val="28"/>
                <w:szCs w:val="28"/>
                <w:lang w:val="uk-UA"/>
              </w:rPr>
              <w:t>O</w:t>
            </w:r>
            <w:r w:rsidRPr="00E35D2B">
              <w:rPr>
                <w:color w:val="000000"/>
                <w:sz w:val="28"/>
                <w:szCs w:val="28"/>
                <w:vertAlign w:val="subscript"/>
                <w:lang w:val="uk-UA"/>
              </w:rPr>
              <w:t>3</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52DCC27"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FDC625"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A721FB"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CF57ED"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56CEC59"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EB3F696"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907B3AE"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784F639"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1EBCBAF6" w14:textId="77777777" w:rsidTr="005D1176">
        <w:trPr>
          <w:trHeight w:val="685"/>
        </w:trPr>
        <w:tc>
          <w:tcPr>
            <w:tcW w:w="426"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1A12C2EA"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w:t>
            </w:r>
          </w:p>
        </w:tc>
        <w:tc>
          <w:tcPr>
            <w:tcW w:w="2118"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5CCC3DE2" w14:textId="77777777" w:rsidR="00706CEF" w:rsidRPr="00E35D2B" w:rsidRDefault="00E507EA"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Магнетит</w:t>
            </w:r>
          </w:p>
          <w:p w14:paraId="226EEDC1"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Fe</w:t>
            </w:r>
            <w:r w:rsidRPr="00E35D2B">
              <w:rPr>
                <w:color w:val="000000"/>
                <w:sz w:val="28"/>
                <w:szCs w:val="28"/>
                <w:vertAlign w:val="subscript"/>
                <w:lang w:val="uk-UA"/>
              </w:rPr>
              <w:t>3</w:t>
            </w:r>
            <w:r w:rsidRPr="00E35D2B">
              <w:rPr>
                <w:color w:val="000000"/>
                <w:sz w:val="28"/>
                <w:szCs w:val="28"/>
                <w:lang w:val="uk-UA"/>
              </w:rPr>
              <w:t>O</w:t>
            </w:r>
            <w:r w:rsidRPr="00E35D2B">
              <w:rPr>
                <w:color w:val="000000"/>
                <w:sz w:val="28"/>
                <w:szCs w:val="28"/>
                <w:vertAlign w:val="subscript"/>
                <w:lang w:val="uk-UA"/>
              </w:rPr>
              <w:t>4</w:t>
            </w:r>
          </w:p>
        </w:tc>
        <w:tc>
          <w:tcPr>
            <w:tcW w:w="850"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14A3D91C"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6CCCD266"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08B07AFC"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756AC69F"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1C52C0FE"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2DC2943C"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1CBD91F9"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2F95BE92"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D688BA3" w14:textId="77777777" w:rsidTr="005D1176">
        <w:trPr>
          <w:trHeight w:val="842"/>
        </w:trPr>
        <w:tc>
          <w:tcPr>
            <w:tcW w:w="426" w:type="dxa"/>
            <w:tcBorders>
              <w:top w:val="single" w:sz="4" w:space="0" w:color="000000"/>
              <w:left w:val="single" w:sz="4" w:space="0" w:color="000000"/>
              <w:bottom w:val="single" w:sz="4" w:space="0" w:color="000000"/>
              <w:right w:val="single" w:sz="6" w:space="0" w:color="000000"/>
            </w:tcBorders>
            <w:shd w:val="clear" w:color="auto" w:fill="FFFFFF"/>
            <w:vAlign w:val="center"/>
          </w:tcPr>
          <w:p w14:paraId="495D33A0"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w:t>
            </w:r>
          </w:p>
        </w:tc>
        <w:tc>
          <w:tcPr>
            <w:tcW w:w="2118"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17926D2D" w14:textId="77777777" w:rsidR="00706CEF" w:rsidRPr="00E35D2B" w:rsidRDefault="00E507EA"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Лимоніт</w:t>
            </w:r>
          </w:p>
          <w:p w14:paraId="677307F9" w14:textId="77777777" w:rsidR="00706CEF" w:rsidRPr="00E35D2B" w:rsidRDefault="00E507EA" w:rsidP="00BA5265">
            <w:pPr>
              <w:widowControl w:val="0"/>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Fe</w:t>
            </w:r>
            <w:r w:rsidRPr="00E35D2B">
              <w:rPr>
                <w:color w:val="000000"/>
                <w:sz w:val="28"/>
                <w:szCs w:val="28"/>
                <w:vertAlign w:val="subscript"/>
                <w:lang w:val="uk-UA"/>
              </w:rPr>
              <w:t>2</w:t>
            </w:r>
            <w:r w:rsidRPr="00E35D2B">
              <w:rPr>
                <w:color w:val="000000"/>
                <w:sz w:val="28"/>
                <w:szCs w:val="28"/>
                <w:lang w:val="uk-UA"/>
              </w:rPr>
              <w:t>O</w:t>
            </w:r>
            <w:r w:rsidRPr="00E35D2B">
              <w:rPr>
                <w:color w:val="000000"/>
                <w:sz w:val="28"/>
                <w:szCs w:val="28"/>
                <w:vertAlign w:val="subscript"/>
                <w:lang w:val="uk-UA"/>
              </w:rPr>
              <w:t>3</w:t>
            </w:r>
            <w:r w:rsidRPr="00E35D2B">
              <w:rPr>
                <w:color w:val="000000"/>
                <w:sz w:val="28"/>
                <w:szCs w:val="28"/>
                <w:lang w:val="uk-UA"/>
              </w:rPr>
              <w:t xml:space="preserve"> </w:t>
            </w:r>
            <w:r w:rsidR="005D1176">
              <w:rPr>
                <w:color w:val="000000"/>
                <w:sz w:val="28"/>
                <w:szCs w:val="28"/>
                <w:lang w:val="uk-UA"/>
              </w:rPr>
              <w:t>×</w:t>
            </w:r>
            <w:r w:rsidRPr="00E35D2B">
              <w:rPr>
                <w:color w:val="000000"/>
                <w:sz w:val="28"/>
                <w:szCs w:val="28"/>
                <w:lang w:val="uk-UA"/>
              </w:rPr>
              <w:t xml:space="preserve"> nH</w:t>
            </w:r>
            <w:r w:rsidRPr="00E35D2B">
              <w:rPr>
                <w:color w:val="000000"/>
                <w:sz w:val="28"/>
                <w:szCs w:val="28"/>
                <w:vertAlign w:val="subscript"/>
                <w:lang w:val="uk-UA"/>
              </w:rPr>
              <w:t>2</w:t>
            </w:r>
            <w:r w:rsidRPr="00E35D2B">
              <w:rPr>
                <w:color w:val="000000"/>
                <w:sz w:val="28"/>
                <w:szCs w:val="28"/>
                <w:lang w:val="uk-UA"/>
              </w:rPr>
              <w:t>O</w:t>
            </w:r>
          </w:p>
        </w:tc>
        <w:tc>
          <w:tcPr>
            <w:tcW w:w="850"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4305D73D"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521F1BB2"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0E766205"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6E9B11EF"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4E0BFFE6"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3D6500FB"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66E382A2"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4" w:space="0" w:color="000000"/>
              <w:left w:val="single" w:sz="6" w:space="0" w:color="000000"/>
              <w:bottom w:val="single" w:sz="4" w:space="0" w:color="000000"/>
              <w:right w:val="single" w:sz="4" w:space="0" w:color="000000"/>
            </w:tcBorders>
            <w:shd w:val="clear" w:color="auto" w:fill="FFFFFF"/>
            <w:vAlign w:val="center"/>
          </w:tcPr>
          <w:p w14:paraId="41177ECE"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27E95AE" w14:textId="77777777" w:rsidTr="005D1176">
        <w:trPr>
          <w:trHeight w:val="840"/>
        </w:trPr>
        <w:tc>
          <w:tcPr>
            <w:tcW w:w="426"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6EC1CE25"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7</w:t>
            </w:r>
          </w:p>
        </w:tc>
        <w:tc>
          <w:tcPr>
            <w:tcW w:w="2118"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1C0E4ACB"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Піролюзит</w:t>
            </w:r>
          </w:p>
          <w:p w14:paraId="6B581035"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vertAlign w:val="subscript"/>
                <w:lang w:val="uk-UA"/>
              </w:rPr>
            </w:pPr>
            <w:r w:rsidRPr="00E35D2B">
              <w:rPr>
                <w:color w:val="000000"/>
                <w:sz w:val="28"/>
                <w:szCs w:val="28"/>
                <w:lang w:val="uk-UA"/>
              </w:rPr>
              <w:t>MnO</w:t>
            </w:r>
            <w:r w:rsidRPr="00E35D2B">
              <w:rPr>
                <w:color w:val="000000"/>
                <w:sz w:val="28"/>
                <w:szCs w:val="28"/>
                <w:vertAlign w:val="subscript"/>
                <w:lang w:val="uk-UA"/>
              </w:rPr>
              <w:t>2</w:t>
            </w:r>
          </w:p>
        </w:tc>
        <w:tc>
          <w:tcPr>
            <w:tcW w:w="850"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2C729F84"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445E51E9"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71793201"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518052D0"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42F5D88B"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6C81244F"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315AE668"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0745F96E"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73983C00" w14:textId="77777777" w:rsidTr="005D1176">
        <w:trPr>
          <w:trHeight w:val="833"/>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D40E7D6"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8</w:t>
            </w:r>
          </w:p>
        </w:tc>
        <w:tc>
          <w:tcPr>
            <w:tcW w:w="211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E0ADC59"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Кварц</w:t>
            </w:r>
          </w:p>
          <w:p w14:paraId="31B439D8" w14:textId="77777777" w:rsidR="00706CEF" w:rsidRPr="00E35D2B" w:rsidRDefault="00E507EA"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vertAlign w:val="subscript"/>
                <w:lang w:val="uk-UA"/>
              </w:rPr>
            </w:pPr>
            <w:r w:rsidRPr="00E35D2B">
              <w:rPr>
                <w:color w:val="000000"/>
                <w:sz w:val="28"/>
                <w:szCs w:val="28"/>
                <w:lang w:val="uk-UA"/>
              </w:rPr>
              <w:t>SiO</w:t>
            </w:r>
            <w:r w:rsidRPr="00E35D2B">
              <w:rPr>
                <w:color w:val="000000"/>
                <w:sz w:val="28"/>
                <w:szCs w:val="28"/>
                <w:vertAlign w:val="subscript"/>
                <w:lang w:val="uk-UA"/>
              </w:rPr>
              <w:t>2</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A1BE284"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ACDD3FE"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54AA2A5"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B4E78F2"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C82B00E"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CA9089D"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BBC4EDE" w14:textId="77777777" w:rsidR="00706CEF" w:rsidRPr="00E35D2B" w:rsidRDefault="00706CEF" w:rsidP="00BA5265">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22A80B3" w14:textId="77777777" w:rsidR="00706CEF" w:rsidRPr="00E35D2B" w:rsidRDefault="00706CEF" w:rsidP="00BA5265">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3242B833" w14:textId="77777777" w:rsidR="00706CEF" w:rsidRPr="00E35D2B" w:rsidRDefault="00706CEF" w:rsidP="003B24D8">
      <w:pPr>
        <w:keepNext/>
        <w:widowControl w:val="0"/>
        <w:pBdr>
          <w:top w:val="nil"/>
          <w:left w:val="nil"/>
          <w:bottom w:val="nil"/>
          <w:right w:val="nil"/>
          <w:between w:val="nil"/>
        </w:pBdr>
        <w:shd w:val="clear" w:color="auto" w:fill="FFFFFF"/>
        <w:tabs>
          <w:tab w:val="left" w:pos="993"/>
        </w:tabs>
        <w:spacing w:line="240" w:lineRule="auto"/>
        <w:ind w:leftChars="1" w:left="2" w:firstLineChars="252" w:firstLine="706"/>
        <w:jc w:val="center"/>
        <w:rPr>
          <w:color w:val="000000"/>
          <w:sz w:val="28"/>
          <w:szCs w:val="28"/>
          <w:lang w:val="uk-UA"/>
        </w:rPr>
      </w:pPr>
    </w:p>
    <w:p w14:paraId="44A13B18" w14:textId="77777777" w:rsidR="003A4584" w:rsidRPr="00E35D2B" w:rsidRDefault="003A4584" w:rsidP="003B24D8">
      <w:pPr>
        <w:pStyle w:val="aff9"/>
        <w:tabs>
          <w:tab w:val="left" w:pos="993"/>
          <w:tab w:val="left" w:pos="1134"/>
        </w:tabs>
        <w:spacing w:line="240" w:lineRule="auto"/>
        <w:ind w:leftChars="1" w:left="2" w:firstLineChars="252" w:firstLine="708"/>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7864D4E4" w14:textId="77777777" w:rsidR="00706CEF" w:rsidRPr="00E35D2B" w:rsidRDefault="00E507EA" w:rsidP="00FD2BFC">
      <w:pPr>
        <w:numPr>
          <w:ilvl w:val="0"/>
          <w:numId w:val="13"/>
        </w:numPr>
        <w:pBdr>
          <w:top w:val="nil"/>
          <w:left w:val="nil"/>
          <w:bottom w:val="nil"/>
          <w:right w:val="nil"/>
          <w:between w:val="nil"/>
        </w:pBdr>
        <w:shd w:val="clear" w:color="auto" w:fill="FFFFFF"/>
        <w:tabs>
          <w:tab w:val="left" w:pos="614"/>
          <w:tab w:val="left" w:pos="993"/>
        </w:tabs>
        <w:spacing w:line="240" w:lineRule="auto"/>
        <w:ind w:leftChars="1" w:left="2" w:firstLineChars="252" w:firstLine="706"/>
        <w:jc w:val="both"/>
        <w:rPr>
          <w:color w:val="000000"/>
          <w:sz w:val="28"/>
          <w:szCs w:val="28"/>
          <w:lang w:val="uk-UA"/>
        </w:rPr>
      </w:pPr>
      <w:r w:rsidRPr="00E35D2B">
        <w:rPr>
          <w:sz w:val="28"/>
          <w:szCs w:val="28"/>
          <w:lang w:val="uk-UA"/>
        </w:rPr>
        <w:t>Охарактеризуйте значення оксидів в геологічній будові Землі, їх розповсюдження.</w:t>
      </w:r>
    </w:p>
    <w:p w14:paraId="4F48327A" w14:textId="77777777" w:rsidR="00706CEF" w:rsidRPr="00E35D2B" w:rsidRDefault="00E507EA" w:rsidP="00FD2BFC">
      <w:pPr>
        <w:numPr>
          <w:ilvl w:val="0"/>
          <w:numId w:val="13"/>
        </w:numPr>
        <w:pBdr>
          <w:top w:val="nil"/>
          <w:left w:val="nil"/>
          <w:bottom w:val="nil"/>
          <w:right w:val="nil"/>
          <w:between w:val="nil"/>
        </w:pBdr>
        <w:shd w:val="clear" w:color="auto" w:fill="FFFFFF"/>
        <w:tabs>
          <w:tab w:val="left" w:pos="614"/>
          <w:tab w:val="left" w:pos="993"/>
        </w:tabs>
        <w:spacing w:line="240" w:lineRule="auto"/>
        <w:ind w:leftChars="1" w:left="2" w:firstLineChars="252" w:firstLine="706"/>
        <w:jc w:val="both"/>
        <w:rPr>
          <w:color w:val="000000"/>
          <w:sz w:val="28"/>
          <w:szCs w:val="28"/>
          <w:lang w:val="uk-UA"/>
        </w:rPr>
      </w:pPr>
      <w:r w:rsidRPr="00E35D2B">
        <w:rPr>
          <w:sz w:val="28"/>
          <w:szCs w:val="28"/>
          <w:lang w:val="uk-UA"/>
        </w:rPr>
        <w:t>Назвіть діагностичні властивості підкласу оксидів і гідроксидів силіцію.</w:t>
      </w:r>
    </w:p>
    <w:p w14:paraId="1FC551B5" w14:textId="77777777" w:rsidR="00706CEF" w:rsidRPr="00E35D2B" w:rsidRDefault="00E507EA" w:rsidP="00FD2BFC">
      <w:pPr>
        <w:numPr>
          <w:ilvl w:val="0"/>
          <w:numId w:val="13"/>
        </w:numPr>
        <w:pBdr>
          <w:top w:val="nil"/>
          <w:left w:val="nil"/>
          <w:bottom w:val="nil"/>
          <w:right w:val="nil"/>
          <w:between w:val="nil"/>
        </w:pBdr>
        <w:shd w:val="clear" w:color="auto" w:fill="FFFFFF"/>
        <w:tabs>
          <w:tab w:val="left" w:pos="614"/>
          <w:tab w:val="left" w:pos="993"/>
        </w:tabs>
        <w:spacing w:line="240" w:lineRule="auto"/>
        <w:ind w:leftChars="1" w:left="2" w:firstLineChars="252" w:firstLine="706"/>
        <w:jc w:val="both"/>
        <w:rPr>
          <w:color w:val="000000"/>
          <w:sz w:val="28"/>
          <w:szCs w:val="28"/>
          <w:lang w:val="uk-UA"/>
        </w:rPr>
      </w:pPr>
      <w:r w:rsidRPr="00E35D2B">
        <w:rPr>
          <w:sz w:val="28"/>
          <w:szCs w:val="28"/>
          <w:lang w:val="uk-UA"/>
        </w:rPr>
        <w:t>Охарактеризуйте діагностичні властивості класу карбонатів, поширення мінералів цього класу у природі.</w:t>
      </w:r>
    </w:p>
    <w:p w14:paraId="6FDC48FE" w14:textId="77777777" w:rsidR="00706CEF" w:rsidRPr="00E35D2B" w:rsidRDefault="00E507EA" w:rsidP="00FD2BFC">
      <w:pPr>
        <w:numPr>
          <w:ilvl w:val="0"/>
          <w:numId w:val="13"/>
        </w:numPr>
        <w:shd w:val="clear" w:color="auto" w:fill="FFFFFF"/>
        <w:tabs>
          <w:tab w:val="left" w:pos="614"/>
          <w:tab w:val="left" w:pos="993"/>
        </w:tabs>
        <w:spacing w:line="240" w:lineRule="auto"/>
        <w:ind w:leftChars="1" w:left="2" w:firstLineChars="252" w:firstLine="706"/>
        <w:jc w:val="both"/>
        <w:rPr>
          <w:sz w:val="28"/>
          <w:szCs w:val="28"/>
          <w:lang w:val="uk-UA"/>
        </w:rPr>
      </w:pPr>
      <w:r w:rsidRPr="00E35D2B">
        <w:rPr>
          <w:sz w:val="28"/>
          <w:szCs w:val="28"/>
          <w:lang w:val="uk-UA"/>
        </w:rPr>
        <w:t>Назвіть діагностичні властивості класу галоїдів, поширення мінералів цього класу у природі.</w:t>
      </w:r>
    </w:p>
    <w:p w14:paraId="70E939F9" w14:textId="77777777" w:rsidR="00706CEF" w:rsidRPr="00E35D2B" w:rsidRDefault="00E507EA" w:rsidP="00FD2BFC">
      <w:pPr>
        <w:numPr>
          <w:ilvl w:val="0"/>
          <w:numId w:val="13"/>
        </w:numPr>
        <w:shd w:val="clear" w:color="auto" w:fill="FFFFFF"/>
        <w:tabs>
          <w:tab w:val="left" w:pos="614"/>
          <w:tab w:val="left" w:pos="993"/>
        </w:tabs>
        <w:spacing w:line="240" w:lineRule="auto"/>
        <w:ind w:leftChars="1" w:left="2" w:firstLineChars="252" w:firstLine="706"/>
        <w:jc w:val="both"/>
        <w:rPr>
          <w:sz w:val="28"/>
          <w:szCs w:val="28"/>
          <w:lang w:val="uk-UA"/>
        </w:rPr>
      </w:pPr>
      <w:r w:rsidRPr="00E35D2B">
        <w:rPr>
          <w:sz w:val="28"/>
          <w:szCs w:val="28"/>
          <w:lang w:val="uk-UA"/>
        </w:rPr>
        <w:t>Які діагностичні властивості класу хлоридів?</w:t>
      </w:r>
    </w:p>
    <w:p w14:paraId="3E61EF7B" w14:textId="77777777" w:rsidR="00706CEF" w:rsidRPr="00E35D2B" w:rsidRDefault="00E507EA" w:rsidP="00FD2BFC">
      <w:pPr>
        <w:numPr>
          <w:ilvl w:val="0"/>
          <w:numId w:val="13"/>
        </w:numPr>
        <w:pBdr>
          <w:top w:val="nil"/>
          <w:left w:val="nil"/>
          <w:bottom w:val="nil"/>
          <w:right w:val="nil"/>
          <w:between w:val="nil"/>
        </w:pBdr>
        <w:shd w:val="clear" w:color="auto" w:fill="FFFFFF"/>
        <w:tabs>
          <w:tab w:val="left" w:pos="614"/>
          <w:tab w:val="left" w:pos="993"/>
        </w:tabs>
        <w:spacing w:line="240" w:lineRule="auto"/>
        <w:ind w:leftChars="1" w:left="2" w:firstLineChars="252" w:firstLine="706"/>
        <w:jc w:val="both"/>
        <w:rPr>
          <w:sz w:val="28"/>
          <w:szCs w:val="28"/>
          <w:lang w:val="uk-UA"/>
        </w:rPr>
      </w:pPr>
      <w:r w:rsidRPr="00E35D2B">
        <w:rPr>
          <w:sz w:val="28"/>
          <w:szCs w:val="28"/>
          <w:lang w:val="uk-UA"/>
        </w:rPr>
        <w:t>Де розташовані в Україні найбільші поклади оксидів та гідроксидів?</w:t>
      </w:r>
    </w:p>
    <w:p w14:paraId="4E2D1C6C" w14:textId="77777777" w:rsidR="00706CEF" w:rsidRDefault="00706CEF" w:rsidP="003B24D8">
      <w:pPr>
        <w:widowControl w:val="0"/>
        <w:pBdr>
          <w:top w:val="nil"/>
          <w:left w:val="nil"/>
          <w:bottom w:val="nil"/>
          <w:right w:val="nil"/>
          <w:between w:val="nil"/>
        </w:pBdr>
        <w:shd w:val="clear" w:color="auto" w:fill="FFFFFF"/>
        <w:tabs>
          <w:tab w:val="left" w:pos="993"/>
        </w:tabs>
        <w:spacing w:line="240" w:lineRule="auto"/>
        <w:ind w:leftChars="1" w:left="2" w:right="365" w:firstLineChars="252" w:firstLine="708"/>
        <w:jc w:val="center"/>
        <w:rPr>
          <w:b/>
          <w:color w:val="000000"/>
          <w:sz w:val="28"/>
          <w:szCs w:val="28"/>
          <w:lang w:val="uk-UA"/>
        </w:rPr>
      </w:pPr>
    </w:p>
    <w:p w14:paraId="33A833CD" w14:textId="77777777" w:rsidR="00FD2BFC" w:rsidRPr="00E35D2B" w:rsidRDefault="00FD2BFC" w:rsidP="003B24D8">
      <w:pPr>
        <w:widowControl w:val="0"/>
        <w:pBdr>
          <w:top w:val="nil"/>
          <w:left w:val="nil"/>
          <w:bottom w:val="nil"/>
          <w:right w:val="nil"/>
          <w:between w:val="nil"/>
        </w:pBdr>
        <w:shd w:val="clear" w:color="auto" w:fill="FFFFFF"/>
        <w:tabs>
          <w:tab w:val="left" w:pos="993"/>
        </w:tabs>
        <w:spacing w:line="240" w:lineRule="auto"/>
        <w:ind w:leftChars="1" w:left="2" w:right="365" w:firstLineChars="252" w:firstLine="708"/>
        <w:jc w:val="center"/>
        <w:rPr>
          <w:b/>
          <w:color w:val="000000"/>
          <w:sz w:val="28"/>
          <w:szCs w:val="28"/>
          <w:lang w:val="uk-UA"/>
        </w:rPr>
      </w:pPr>
    </w:p>
    <w:p w14:paraId="56D80DC6" w14:textId="77777777" w:rsidR="00706CEF" w:rsidRPr="003B24D8" w:rsidRDefault="00E507EA" w:rsidP="003B24D8">
      <w:pPr>
        <w:widowControl w:val="0"/>
        <w:pBdr>
          <w:top w:val="nil"/>
          <w:left w:val="nil"/>
          <w:bottom w:val="nil"/>
          <w:right w:val="nil"/>
          <w:between w:val="nil"/>
        </w:pBdr>
        <w:spacing w:line="240" w:lineRule="auto"/>
        <w:ind w:leftChars="1" w:left="2" w:right="2" w:firstLineChars="251" w:firstLine="706"/>
        <w:jc w:val="center"/>
        <w:rPr>
          <w:b/>
          <w:color w:val="000000"/>
          <w:sz w:val="28"/>
          <w:szCs w:val="28"/>
          <w:lang w:val="uk-UA"/>
        </w:rPr>
      </w:pPr>
      <w:r w:rsidRPr="003B24D8">
        <w:rPr>
          <w:b/>
          <w:color w:val="000000"/>
          <w:sz w:val="28"/>
          <w:szCs w:val="28"/>
          <w:lang w:val="uk-UA"/>
        </w:rPr>
        <w:t>ТЕМА 4. ВИВЧЕННЯ ТА ОПИС МІНЕРАЛІВ: СИЛІК</w:t>
      </w:r>
      <w:r w:rsidRPr="003B24D8">
        <w:rPr>
          <w:b/>
          <w:sz w:val="28"/>
          <w:szCs w:val="28"/>
          <w:lang w:val="uk-UA"/>
        </w:rPr>
        <w:t xml:space="preserve">АТИ (ОСТРІВНІ, ЛАНЦЮЖКОВІ, ШАРУВАТІ, КАРКАСНІ) </w:t>
      </w:r>
    </w:p>
    <w:p w14:paraId="399537A7" w14:textId="77777777" w:rsidR="00706CEF" w:rsidRPr="00E35D2B" w:rsidRDefault="00706CEF" w:rsidP="003B24D8">
      <w:pPr>
        <w:widowControl w:val="0"/>
        <w:pBdr>
          <w:top w:val="nil"/>
          <w:left w:val="nil"/>
          <w:bottom w:val="nil"/>
          <w:right w:val="nil"/>
          <w:between w:val="nil"/>
        </w:pBdr>
        <w:shd w:val="clear" w:color="auto" w:fill="FFFFFF"/>
        <w:spacing w:line="240" w:lineRule="auto"/>
        <w:ind w:leftChars="1" w:left="2" w:right="2" w:firstLineChars="251" w:firstLine="706"/>
        <w:jc w:val="center"/>
        <w:rPr>
          <w:b/>
          <w:color w:val="000000"/>
          <w:sz w:val="28"/>
          <w:szCs w:val="28"/>
          <w:lang w:val="uk-UA"/>
        </w:rPr>
      </w:pPr>
    </w:p>
    <w:p w14:paraId="2C84C987" w14:textId="77777777" w:rsidR="00706CEF" w:rsidRPr="00E35D2B" w:rsidRDefault="00E507EA" w:rsidP="003B24D8">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 фізичні властивості мінералів: силікати (острівні – гранат; ланцюжкові – рогова обманка; шаруваті – тальк, серпентин, каолініт, мусковіт, біотит, хлорит; каркасні – лабрадор, ортоклаз).</w:t>
      </w:r>
    </w:p>
    <w:p w14:paraId="7D33FAEF" w14:textId="77777777" w:rsidR="00706CEF" w:rsidRDefault="00E507EA" w:rsidP="003B24D8">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мінералів: галогеніди, сульфати, карбонати, оксиди та </w:t>
      </w:r>
      <w:r w:rsidRPr="00E35D2B">
        <w:rPr>
          <w:sz w:val="28"/>
          <w:szCs w:val="28"/>
          <w:lang w:val="uk-UA"/>
        </w:rPr>
        <w:t>гідроксиди</w:t>
      </w:r>
      <w:r w:rsidRPr="00E35D2B">
        <w:rPr>
          <w:color w:val="000000"/>
          <w:sz w:val="28"/>
          <w:szCs w:val="28"/>
          <w:lang w:val="uk-UA"/>
        </w:rPr>
        <w:t xml:space="preserve">,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w:t>
      </w:r>
    </w:p>
    <w:p w14:paraId="4E2E9A2F" w14:textId="77777777" w:rsidR="003B24D8" w:rsidRPr="00E35D2B" w:rsidRDefault="003B24D8" w:rsidP="003B24D8">
      <w:pPr>
        <w:widowControl w:val="0"/>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6CDDE48C" w14:textId="77777777" w:rsidR="00833806" w:rsidRPr="00E35D2B" w:rsidRDefault="00833806" w:rsidP="003B24D8">
      <w:pPr>
        <w:spacing w:line="240" w:lineRule="auto"/>
        <w:ind w:leftChars="1" w:left="2" w:right="2" w:firstLineChars="251" w:firstLine="1210"/>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1795C925"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Силікати – найпоширеніший і найрізноманітніший за числом представників підклас мінералів. До його складу входить до 800 видів. За розрахунками В.І. Вернадського, на частку силікатів припадає близько 85% маси земної кори до глибини 16 км. Силікати та алюмосилікати – важливі породоутворювальні мінерали. Вони входять до складу майже всіх гірських </w:t>
      </w:r>
      <w:r w:rsidRPr="00E35D2B">
        <w:rPr>
          <w:color w:val="000000"/>
          <w:sz w:val="28"/>
          <w:szCs w:val="28"/>
          <w:lang w:val="uk-UA"/>
        </w:rPr>
        <w:lastRenderedPageBreak/>
        <w:t xml:space="preserve">порід, переважно магматичних і метаморфічних, формують різноманітні агрегати. Крім того, в земній корі серед багатьох жильних утворів силікати трапляються як самостійні скупчення у вигляді мінеральних родовищ. Багато з них використовують як керамічну і вогнетривку сировину (польові шпати, каолінові глини, тальк, азбест тощо), будівельні матеріали, нікелеві, цинкові, мідні, берилієві, цирконієві, літієві руди і рідкісноземельні елементи, коштовне каміння. Вони є мінералами ґрунтів. </w:t>
      </w:r>
    </w:p>
    <w:p w14:paraId="685254B3"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До складу силікатів входить значна кількість відомих хімічних елементів, головними з яких є O, Si, Al, Fe, Mg, Mn, Ca, Na, K, а також Li, B, Be, Ti, Zr, рідкісноземельні, F, H у вигляді (ОН</w:t>
      </w:r>
      <w:r w:rsidRPr="004262BE">
        <w:rPr>
          <w:color w:val="000000"/>
          <w:sz w:val="28"/>
          <w:szCs w:val="28"/>
          <w:vertAlign w:val="superscript"/>
          <w:lang w:val="uk-UA"/>
        </w:rPr>
        <w:t>-</w:t>
      </w:r>
      <w:r w:rsidRPr="00E35D2B">
        <w:rPr>
          <w:color w:val="000000"/>
          <w:sz w:val="28"/>
          <w:szCs w:val="28"/>
          <w:lang w:val="uk-UA"/>
        </w:rPr>
        <w:t>) або Н</w:t>
      </w:r>
      <w:r w:rsidRPr="004262BE">
        <w:rPr>
          <w:color w:val="000000"/>
          <w:sz w:val="28"/>
          <w:szCs w:val="28"/>
          <w:vertAlign w:val="subscript"/>
          <w:lang w:val="uk-UA"/>
        </w:rPr>
        <w:t>2</w:t>
      </w:r>
      <w:r w:rsidRPr="00E35D2B">
        <w:rPr>
          <w:color w:val="000000"/>
          <w:sz w:val="28"/>
          <w:szCs w:val="28"/>
          <w:lang w:val="uk-UA"/>
        </w:rPr>
        <w:t xml:space="preserve">О та ін. Найпоширенішими силікатами в природі є мінерали групи польових шпатів. </w:t>
      </w:r>
    </w:p>
    <w:p w14:paraId="39884313"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Розрізняють структурні типи силікатів. </w:t>
      </w:r>
    </w:p>
    <w:p w14:paraId="3B8206E5"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1.Острівні: </w:t>
      </w:r>
    </w:p>
    <w:p w14:paraId="064F549D"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а) з ізольованими силіцієвокисневими тетраедрами [SiO</w:t>
      </w:r>
      <w:r w:rsidRPr="0038443B">
        <w:rPr>
          <w:color w:val="000000"/>
          <w:sz w:val="28"/>
          <w:szCs w:val="28"/>
          <w:vertAlign w:val="subscript"/>
          <w:lang w:val="uk-UA"/>
        </w:rPr>
        <w:t>4</w:t>
      </w:r>
      <w:r w:rsidRPr="00E35D2B">
        <w:rPr>
          <w:color w:val="000000"/>
          <w:sz w:val="28"/>
          <w:szCs w:val="28"/>
          <w:lang w:val="uk-UA"/>
        </w:rPr>
        <w:t>]</w:t>
      </w:r>
      <w:r w:rsidRPr="0038443B">
        <w:rPr>
          <w:color w:val="000000"/>
          <w:sz w:val="28"/>
          <w:szCs w:val="28"/>
          <w:vertAlign w:val="superscript"/>
          <w:lang w:val="uk-UA"/>
        </w:rPr>
        <w:t>4-</w:t>
      </w:r>
      <w:r w:rsidRPr="00E35D2B">
        <w:rPr>
          <w:color w:val="000000"/>
          <w:sz w:val="28"/>
          <w:szCs w:val="28"/>
          <w:lang w:val="uk-UA"/>
        </w:rPr>
        <w:t xml:space="preserve"> </w:t>
      </w:r>
      <w:r w:rsidR="0038443B">
        <w:rPr>
          <w:color w:val="000000"/>
          <w:sz w:val="28"/>
          <w:szCs w:val="28"/>
          <w:lang w:val="uk-UA"/>
        </w:rPr>
        <w:t>;</w:t>
      </w:r>
    </w:p>
    <w:p w14:paraId="2C6DC136"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б) зі здвоєними силіцієвокисневими тетраедрами [Si</w:t>
      </w:r>
      <w:r w:rsidRPr="0038443B">
        <w:rPr>
          <w:color w:val="000000"/>
          <w:sz w:val="28"/>
          <w:szCs w:val="28"/>
          <w:vertAlign w:val="subscript"/>
          <w:lang w:val="uk-UA"/>
        </w:rPr>
        <w:t>2</w:t>
      </w:r>
      <w:r w:rsidRPr="00E35D2B">
        <w:rPr>
          <w:color w:val="000000"/>
          <w:sz w:val="28"/>
          <w:szCs w:val="28"/>
          <w:lang w:val="uk-UA"/>
        </w:rPr>
        <w:t>O</w:t>
      </w:r>
      <w:r w:rsidRPr="0038443B">
        <w:rPr>
          <w:color w:val="000000"/>
          <w:sz w:val="28"/>
          <w:szCs w:val="28"/>
          <w:vertAlign w:val="subscript"/>
          <w:lang w:val="uk-UA"/>
        </w:rPr>
        <w:t>7</w:t>
      </w:r>
      <w:r w:rsidRPr="00E35D2B">
        <w:rPr>
          <w:color w:val="000000"/>
          <w:sz w:val="28"/>
          <w:szCs w:val="28"/>
          <w:lang w:val="uk-UA"/>
        </w:rPr>
        <w:t>]</w:t>
      </w:r>
      <w:r w:rsidRPr="0038443B">
        <w:rPr>
          <w:color w:val="000000"/>
          <w:sz w:val="28"/>
          <w:szCs w:val="28"/>
          <w:vertAlign w:val="superscript"/>
          <w:lang w:val="uk-UA"/>
        </w:rPr>
        <w:t>6-</w:t>
      </w:r>
      <w:r w:rsidRPr="00E35D2B">
        <w:rPr>
          <w:color w:val="000000"/>
          <w:sz w:val="28"/>
          <w:szCs w:val="28"/>
          <w:lang w:val="uk-UA"/>
        </w:rPr>
        <w:t xml:space="preserve"> </w:t>
      </w:r>
      <w:r w:rsidR="0038443B">
        <w:rPr>
          <w:color w:val="000000"/>
          <w:sz w:val="28"/>
          <w:szCs w:val="28"/>
          <w:lang w:val="uk-UA"/>
        </w:rPr>
        <w:t>.</w:t>
      </w:r>
    </w:p>
    <w:p w14:paraId="0999F49C"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2. Кільцеві – характеризуються сполученням трьох [Si</w:t>
      </w:r>
      <w:r w:rsidRPr="0038443B">
        <w:rPr>
          <w:color w:val="000000"/>
          <w:sz w:val="28"/>
          <w:szCs w:val="28"/>
          <w:vertAlign w:val="subscript"/>
          <w:lang w:val="uk-UA"/>
        </w:rPr>
        <w:t>3</w:t>
      </w:r>
      <w:r w:rsidRPr="00E35D2B">
        <w:rPr>
          <w:color w:val="000000"/>
          <w:sz w:val="28"/>
          <w:szCs w:val="28"/>
          <w:lang w:val="uk-UA"/>
        </w:rPr>
        <w:t>O</w:t>
      </w:r>
      <w:r w:rsidRPr="0038443B">
        <w:rPr>
          <w:color w:val="000000"/>
          <w:sz w:val="28"/>
          <w:szCs w:val="28"/>
          <w:vertAlign w:val="subscript"/>
          <w:lang w:val="uk-UA"/>
        </w:rPr>
        <w:t>9</w:t>
      </w:r>
      <w:r w:rsidRPr="00E35D2B">
        <w:rPr>
          <w:color w:val="000000"/>
          <w:sz w:val="28"/>
          <w:szCs w:val="28"/>
          <w:lang w:val="uk-UA"/>
        </w:rPr>
        <w:t>]</w:t>
      </w:r>
      <w:r w:rsidRPr="0038443B">
        <w:rPr>
          <w:color w:val="000000"/>
          <w:sz w:val="28"/>
          <w:szCs w:val="28"/>
          <w:vertAlign w:val="superscript"/>
          <w:lang w:val="uk-UA"/>
        </w:rPr>
        <w:t>6-</w:t>
      </w:r>
      <w:r w:rsidRPr="00E35D2B">
        <w:rPr>
          <w:color w:val="000000"/>
          <w:sz w:val="28"/>
          <w:szCs w:val="28"/>
          <w:lang w:val="uk-UA"/>
        </w:rPr>
        <w:t>, чотирьох [Si</w:t>
      </w:r>
      <w:r w:rsidRPr="0038443B">
        <w:rPr>
          <w:color w:val="000000"/>
          <w:sz w:val="28"/>
          <w:szCs w:val="28"/>
          <w:vertAlign w:val="subscript"/>
          <w:lang w:val="uk-UA"/>
        </w:rPr>
        <w:t>4</w:t>
      </w:r>
      <w:r w:rsidRPr="00E35D2B">
        <w:rPr>
          <w:color w:val="000000"/>
          <w:sz w:val="28"/>
          <w:szCs w:val="28"/>
          <w:lang w:val="uk-UA"/>
        </w:rPr>
        <w:t>O</w:t>
      </w:r>
      <w:r w:rsidRPr="0038443B">
        <w:rPr>
          <w:color w:val="000000"/>
          <w:sz w:val="28"/>
          <w:szCs w:val="28"/>
          <w:vertAlign w:val="subscript"/>
          <w:lang w:val="uk-UA"/>
        </w:rPr>
        <w:t>12</w:t>
      </w:r>
      <w:r w:rsidRPr="00E35D2B">
        <w:rPr>
          <w:color w:val="000000"/>
          <w:sz w:val="28"/>
          <w:szCs w:val="28"/>
          <w:lang w:val="uk-UA"/>
        </w:rPr>
        <w:t>]</w:t>
      </w:r>
      <w:r w:rsidRPr="0038443B">
        <w:rPr>
          <w:color w:val="000000"/>
          <w:sz w:val="28"/>
          <w:szCs w:val="28"/>
          <w:vertAlign w:val="superscript"/>
          <w:lang w:val="uk-UA"/>
        </w:rPr>
        <w:t>8-</w:t>
      </w:r>
      <w:r w:rsidRPr="00E35D2B">
        <w:rPr>
          <w:color w:val="000000"/>
          <w:sz w:val="28"/>
          <w:szCs w:val="28"/>
          <w:lang w:val="uk-UA"/>
        </w:rPr>
        <w:t>, шести [Si</w:t>
      </w:r>
      <w:r w:rsidRPr="0038443B">
        <w:rPr>
          <w:color w:val="000000"/>
          <w:sz w:val="28"/>
          <w:szCs w:val="28"/>
          <w:vertAlign w:val="subscript"/>
          <w:lang w:val="uk-UA"/>
        </w:rPr>
        <w:t>6</w:t>
      </w:r>
      <w:r w:rsidRPr="00E35D2B">
        <w:rPr>
          <w:color w:val="000000"/>
          <w:sz w:val="28"/>
          <w:szCs w:val="28"/>
          <w:lang w:val="uk-UA"/>
        </w:rPr>
        <w:t>O</w:t>
      </w:r>
      <w:r w:rsidRPr="0038443B">
        <w:rPr>
          <w:color w:val="000000"/>
          <w:sz w:val="28"/>
          <w:szCs w:val="28"/>
          <w:vertAlign w:val="subscript"/>
          <w:lang w:val="uk-UA"/>
        </w:rPr>
        <w:t>18</w:t>
      </w:r>
      <w:r w:rsidRPr="00E35D2B">
        <w:rPr>
          <w:color w:val="000000"/>
          <w:sz w:val="28"/>
          <w:szCs w:val="28"/>
          <w:lang w:val="uk-UA"/>
        </w:rPr>
        <w:t>]</w:t>
      </w:r>
      <w:r w:rsidRPr="0038443B">
        <w:rPr>
          <w:color w:val="000000"/>
          <w:sz w:val="28"/>
          <w:szCs w:val="28"/>
          <w:vertAlign w:val="superscript"/>
          <w:lang w:val="uk-UA"/>
        </w:rPr>
        <w:t>12-</w:t>
      </w:r>
      <w:r w:rsidRPr="00E35D2B">
        <w:rPr>
          <w:color w:val="000000"/>
          <w:sz w:val="28"/>
          <w:szCs w:val="28"/>
          <w:lang w:val="uk-UA"/>
        </w:rPr>
        <w:t xml:space="preserve"> силіцієвокисневих тетраедрів і складніших</w:t>
      </w:r>
      <w:r w:rsidR="0038443B">
        <w:rPr>
          <w:color w:val="000000"/>
          <w:sz w:val="28"/>
          <w:szCs w:val="28"/>
          <w:lang w:val="uk-UA"/>
        </w:rPr>
        <w:t>.</w:t>
      </w:r>
      <w:r w:rsidRPr="00E35D2B">
        <w:rPr>
          <w:color w:val="000000"/>
          <w:sz w:val="28"/>
          <w:szCs w:val="28"/>
          <w:lang w:val="uk-UA"/>
        </w:rPr>
        <w:t xml:space="preserve"> </w:t>
      </w:r>
    </w:p>
    <w:p w14:paraId="7249BCCA"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3. Ланцюгові – складаються з безперервних ланцюгів силіцієвокисневих тетраедрів [Si</w:t>
      </w:r>
      <w:r w:rsidRPr="0038443B">
        <w:rPr>
          <w:color w:val="000000"/>
          <w:sz w:val="28"/>
          <w:szCs w:val="28"/>
          <w:vertAlign w:val="subscript"/>
          <w:lang w:val="uk-UA"/>
        </w:rPr>
        <w:t>2</w:t>
      </w:r>
      <w:r w:rsidRPr="00E35D2B">
        <w:rPr>
          <w:color w:val="000000"/>
          <w:sz w:val="28"/>
          <w:szCs w:val="28"/>
          <w:lang w:val="uk-UA"/>
        </w:rPr>
        <w:t>O</w:t>
      </w:r>
      <w:r w:rsidRPr="0038443B">
        <w:rPr>
          <w:color w:val="000000"/>
          <w:sz w:val="28"/>
          <w:szCs w:val="28"/>
          <w:vertAlign w:val="subscript"/>
          <w:lang w:val="uk-UA"/>
        </w:rPr>
        <w:t>6</w:t>
      </w:r>
      <w:r w:rsidRPr="00E35D2B">
        <w:rPr>
          <w:color w:val="000000"/>
          <w:sz w:val="28"/>
          <w:szCs w:val="28"/>
          <w:lang w:val="uk-UA"/>
        </w:rPr>
        <w:t>]</w:t>
      </w:r>
      <w:r w:rsidRPr="0038443B">
        <w:rPr>
          <w:color w:val="000000"/>
          <w:sz w:val="28"/>
          <w:szCs w:val="28"/>
          <w:vertAlign w:val="superscript"/>
          <w:lang w:val="uk-UA"/>
        </w:rPr>
        <w:t>4-</w:t>
      </w:r>
      <w:r w:rsidRPr="00E35D2B">
        <w:rPr>
          <w:color w:val="000000"/>
          <w:sz w:val="28"/>
          <w:szCs w:val="28"/>
          <w:lang w:val="uk-UA"/>
        </w:rPr>
        <w:t xml:space="preserve"> </w:t>
      </w:r>
      <w:r w:rsidR="0038443B">
        <w:rPr>
          <w:color w:val="000000"/>
          <w:sz w:val="28"/>
          <w:szCs w:val="28"/>
          <w:lang w:val="uk-UA"/>
        </w:rPr>
        <w:t>.</w:t>
      </w:r>
    </w:p>
    <w:p w14:paraId="11DC9376"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4. Стрічкові – містять безперервні відокремлені стрічки або пояси силіцієвокисневих тетраедрів [Si</w:t>
      </w:r>
      <w:r w:rsidRPr="0038443B">
        <w:rPr>
          <w:color w:val="000000"/>
          <w:sz w:val="28"/>
          <w:szCs w:val="28"/>
          <w:vertAlign w:val="superscript"/>
          <w:lang w:val="uk-UA"/>
        </w:rPr>
        <w:t>4</w:t>
      </w:r>
      <w:r w:rsidRPr="00E35D2B">
        <w:rPr>
          <w:color w:val="000000"/>
          <w:sz w:val="28"/>
          <w:szCs w:val="28"/>
          <w:lang w:val="uk-UA"/>
        </w:rPr>
        <w:t>O</w:t>
      </w:r>
      <w:r w:rsidRPr="0038443B">
        <w:rPr>
          <w:color w:val="000000"/>
          <w:sz w:val="28"/>
          <w:szCs w:val="28"/>
          <w:vertAlign w:val="subscript"/>
          <w:lang w:val="uk-UA"/>
        </w:rPr>
        <w:t>11</w:t>
      </w:r>
      <w:r w:rsidRPr="00E35D2B">
        <w:rPr>
          <w:color w:val="000000"/>
          <w:sz w:val="28"/>
          <w:szCs w:val="28"/>
          <w:lang w:val="uk-UA"/>
        </w:rPr>
        <w:t>]</w:t>
      </w:r>
      <w:r w:rsidRPr="0038443B">
        <w:rPr>
          <w:color w:val="000000"/>
          <w:sz w:val="28"/>
          <w:szCs w:val="28"/>
          <w:vertAlign w:val="superscript"/>
          <w:lang w:val="uk-UA"/>
        </w:rPr>
        <w:t>6-</w:t>
      </w:r>
      <w:r w:rsidR="0038443B">
        <w:rPr>
          <w:color w:val="000000"/>
          <w:sz w:val="28"/>
          <w:szCs w:val="28"/>
          <w:lang w:val="uk-UA"/>
        </w:rPr>
        <w:t>.</w:t>
      </w:r>
      <w:r w:rsidRPr="00E35D2B">
        <w:rPr>
          <w:color w:val="000000"/>
          <w:sz w:val="28"/>
          <w:szCs w:val="28"/>
          <w:lang w:val="uk-UA"/>
        </w:rPr>
        <w:t xml:space="preserve"> </w:t>
      </w:r>
    </w:p>
    <w:p w14:paraId="5611D5EE" w14:textId="77777777" w:rsidR="00706CEF" w:rsidRPr="00E35D2B" w:rsidRDefault="00E507EA" w:rsidP="003B24D8">
      <w:pPr>
        <w:pBdr>
          <w:top w:val="nil"/>
          <w:left w:val="nil"/>
          <w:bottom w:val="nil"/>
          <w:right w:val="nil"/>
          <w:between w:val="nil"/>
        </w:pBdr>
        <w:spacing w:line="240" w:lineRule="auto"/>
        <w:ind w:leftChars="1" w:left="2" w:right="2" w:firstLineChars="251" w:firstLine="703"/>
        <w:jc w:val="both"/>
        <w:rPr>
          <w:color w:val="000000"/>
          <w:sz w:val="28"/>
          <w:szCs w:val="28"/>
          <w:lang w:val="uk-UA"/>
        </w:rPr>
      </w:pPr>
      <w:r w:rsidRPr="00E35D2B">
        <w:rPr>
          <w:color w:val="000000"/>
          <w:sz w:val="28"/>
          <w:szCs w:val="28"/>
          <w:lang w:val="uk-UA"/>
        </w:rPr>
        <w:t>5. Листові – представлені безперервними шарами силіцієвокисневих тетраедрів [Si</w:t>
      </w:r>
      <w:r w:rsidRPr="0038443B">
        <w:rPr>
          <w:color w:val="000000"/>
          <w:sz w:val="28"/>
          <w:szCs w:val="28"/>
          <w:vertAlign w:val="subscript"/>
          <w:lang w:val="uk-UA"/>
        </w:rPr>
        <w:t>4</w:t>
      </w:r>
      <w:r w:rsidRPr="00E35D2B">
        <w:rPr>
          <w:color w:val="000000"/>
          <w:sz w:val="28"/>
          <w:szCs w:val="28"/>
          <w:lang w:val="uk-UA"/>
        </w:rPr>
        <w:t>O</w:t>
      </w:r>
      <w:r w:rsidRPr="0038443B">
        <w:rPr>
          <w:color w:val="000000"/>
          <w:sz w:val="28"/>
          <w:szCs w:val="28"/>
          <w:vertAlign w:val="subscript"/>
          <w:lang w:val="uk-UA"/>
        </w:rPr>
        <w:t>10</w:t>
      </w:r>
      <w:r w:rsidRPr="00E35D2B">
        <w:rPr>
          <w:color w:val="000000"/>
          <w:sz w:val="28"/>
          <w:szCs w:val="28"/>
          <w:lang w:val="uk-UA"/>
        </w:rPr>
        <w:t>]</w:t>
      </w:r>
      <w:r w:rsidRPr="0038443B">
        <w:rPr>
          <w:color w:val="000000"/>
          <w:sz w:val="28"/>
          <w:szCs w:val="28"/>
          <w:vertAlign w:val="superscript"/>
          <w:lang w:val="uk-UA"/>
        </w:rPr>
        <w:t>4-</w:t>
      </w:r>
      <w:r w:rsidRPr="00E35D2B">
        <w:rPr>
          <w:color w:val="000000"/>
          <w:sz w:val="28"/>
          <w:szCs w:val="28"/>
          <w:lang w:val="uk-UA"/>
        </w:rPr>
        <w:t>. У них можлива заміна в структурі силіцію на алюміній [Al,Si</w:t>
      </w:r>
      <w:r w:rsidRPr="0038443B">
        <w:rPr>
          <w:color w:val="000000"/>
          <w:sz w:val="28"/>
          <w:szCs w:val="28"/>
          <w:vertAlign w:val="subscript"/>
          <w:lang w:val="uk-UA"/>
        </w:rPr>
        <w:t>3</w:t>
      </w:r>
      <w:r w:rsidRPr="00E35D2B">
        <w:rPr>
          <w:color w:val="000000"/>
          <w:sz w:val="28"/>
          <w:szCs w:val="28"/>
          <w:lang w:val="uk-UA"/>
        </w:rPr>
        <w:t>O</w:t>
      </w:r>
      <w:r w:rsidRPr="0038443B">
        <w:rPr>
          <w:color w:val="000000"/>
          <w:sz w:val="28"/>
          <w:szCs w:val="28"/>
          <w:vertAlign w:val="subscript"/>
          <w:lang w:val="uk-UA"/>
        </w:rPr>
        <w:t>10</w:t>
      </w:r>
      <w:r w:rsidRPr="00E35D2B">
        <w:rPr>
          <w:color w:val="000000"/>
          <w:sz w:val="28"/>
          <w:szCs w:val="28"/>
          <w:lang w:val="uk-UA"/>
        </w:rPr>
        <w:t>]</w:t>
      </w:r>
      <w:r w:rsidRPr="0038443B">
        <w:rPr>
          <w:color w:val="000000"/>
          <w:sz w:val="28"/>
          <w:szCs w:val="28"/>
          <w:vertAlign w:val="superscript"/>
          <w:lang w:val="uk-UA"/>
        </w:rPr>
        <w:t>5-</w:t>
      </w:r>
      <w:r w:rsidR="0038443B">
        <w:rPr>
          <w:color w:val="000000"/>
          <w:sz w:val="28"/>
          <w:szCs w:val="28"/>
          <w:lang w:val="uk-UA"/>
        </w:rPr>
        <w:t>.</w:t>
      </w:r>
      <w:r w:rsidRPr="00E35D2B">
        <w:rPr>
          <w:color w:val="000000"/>
          <w:sz w:val="28"/>
          <w:szCs w:val="28"/>
          <w:lang w:val="uk-UA"/>
        </w:rPr>
        <w:t xml:space="preserve"> </w:t>
      </w:r>
    </w:p>
    <w:p w14:paraId="0548F0EB" w14:textId="77777777" w:rsidR="00706CEF" w:rsidRPr="00E35D2B" w:rsidRDefault="00E507EA" w:rsidP="003B24D8">
      <w:pPr>
        <w:widowControl w:val="0"/>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6. Каркасні – характеризуються тримірними каркасами з алюмо- і силіцієвокисневих тетраедрів [AlmSinO</w:t>
      </w:r>
      <w:r w:rsidRPr="0038443B">
        <w:rPr>
          <w:color w:val="000000"/>
          <w:sz w:val="28"/>
          <w:szCs w:val="28"/>
          <w:vertAlign w:val="superscript"/>
          <w:lang w:val="uk-UA"/>
        </w:rPr>
        <w:t>2</w:t>
      </w:r>
      <w:r w:rsidRPr="00E35D2B">
        <w:rPr>
          <w:color w:val="000000"/>
          <w:sz w:val="28"/>
          <w:szCs w:val="28"/>
          <w:lang w:val="uk-UA"/>
        </w:rPr>
        <w:t>(m+n)]</w:t>
      </w:r>
      <w:r w:rsidRPr="0038443B">
        <w:rPr>
          <w:color w:val="000000"/>
          <w:sz w:val="28"/>
          <w:szCs w:val="28"/>
          <w:vertAlign w:val="superscript"/>
          <w:lang w:val="uk-UA"/>
        </w:rPr>
        <w:t>m-</w:t>
      </w:r>
      <w:r w:rsidRPr="00E35D2B">
        <w:rPr>
          <w:color w:val="000000"/>
          <w:sz w:val="28"/>
          <w:szCs w:val="28"/>
          <w:lang w:val="uk-UA"/>
        </w:rPr>
        <w:t>. Співвідношення між m і n може бути 1:3 або 1:1.</w:t>
      </w:r>
    </w:p>
    <w:p w14:paraId="5A4F1899" w14:textId="77777777" w:rsidR="00706CEF" w:rsidRPr="00E35D2B" w:rsidRDefault="00E507EA" w:rsidP="003B24D8">
      <w:pPr>
        <w:widowControl w:val="0"/>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Внутрішня будова та хімічний склад силікатів відбиваються на їх зовнішньому вигляді </w:t>
      </w:r>
      <w:r w:rsidRPr="00E35D2B">
        <w:rPr>
          <w:sz w:val="28"/>
          <w:szCs w:val="28"/>
          <w:lang w:val="uk-UA"/>
        </w:rPr>
        <w:t>й</w:t>
      </w:r>
      <w:r w:rsidRPr="00E35D2B">
        <w:rPr>
          <w:color w:val="000000"/>
          <w:sz w:val="28"/>
          <w:szCs w:val="28"/>
          <w:lang w:val="uk-UA"/>
        </w:rPr>
        <w:t xml:space="preserve"> фізичних властивостях. Силікати мають різноманітне походження: магматичне (піроксени, польові шпати), пегматитове (слюди, турмалін, берил та ін.), скарнове (везувіан, епідот та ін.), метаморфічне (гранати, хлорити та ін.). Силікати екзогенного походження є продуктами вивітрювання силікатів ендогенного походження (каолініт, глауконіт та ін.).</w:t>
      </w:r>
    </w:p>
    <w:p w14:paraId="276F8C63" w14:textId="77777777" w:rsidR="00706CEF" w:rsidRPr="00E35D2B" w:rsidRDefault="00E507EA" w:rsidP="003B24D8">
      <w:pPr>
        <w:pBdr>
          <w:top w:val="nil"/>
          <w:left w:val="nil"/>
          <w:bottom w:val="nil"/>
          <w:right w:val="nil"/>
          <w:between w:val="nil"/>
        </w:pBdr>
        <w:spacing w:line="240" w:lineRule="auto"/>
        <w:ind w:leftChars="1" w:left="2" w:right="2" w:firstLineChars="251" w:firstLine="706"/>
        <w:jc w:val="both"/>
        <w:rPr>
          <w:color w:val="000000"/>
          <w:sz w:val="28"/>
          <w:szCs w:val="28"/>
          <w:lang w:val="uk-UA"/>
        </w:rPr>
      </w:pPr>
      <w:r w:rsidRPr="00E35D2B">
        <w:rPr>
          <w:b/>
          <w:color w:val="000000"/>
          <w:sz w:val="28"/>
          <w:szCs w:val="28"/>
          <w:lang w:val="uk-UA"/>
        </w:rPr>
        <w:t>Стрічкові силікати</w:t>
      </w:r>
      <w:r w:rsidR="0038443B">
        <w:rPr>
          <w:b/>
          <w:color w:val="000000"/>
          <w:sz w:val="28"/>
          <w:szCs w:val="28"/>
          <w:lang w:val="uk-UA"/>
        </w:rPr>
        <w:t xml:space="preserve">. </w:t>
      </w:r>
      <w:r w:rsidRPr="00E35D2B">
        <w:rPr>
          <w:color w:val="000000"/>
          <w:sz w:val="28"/>
          <w:szCs w:val="28"/>
          <w:lang w:val="uk-UA"/>
        </w:rPr>
        <w:t xml:space="preserve">До стрічкових силікатів належать мінерали, в основі структури яких спостерігаються стрічки, шари із подвійних ланцюгів. Найпоширенішими представниками стрічкових силікатів є амфіболи – породоутворювальні мінерали магматичних і метаморфічних порід. Загальна кількість їх у земній корі становить 10% (за масою). У природі найбільш поширені залізо-магнезіальні амфіболи. </w:t>
      </w:r>
    </w:p>
    <w:p w14:paraId="7D696D88" w14:textId="77777777" w:rsidR="00FD2BFC" w:rsidRPr="00E35D2B" w:rsidRDefault="00E507EA" w:rsidP="00FD2BFC">
      <w:pPr>
        <w:widowControl w:val="0"/>
        <w:pBdr>
          <w:top w:val="nil"/>
          <w:left w:val="nil"/>
          <w:bottom w:val="nil"/>
          <w:right w:val="nil"/>
          <w:between w:val="nil"/>
        </w:pBdr>
        <w:shd w:val="clear" w:color="auto" w:fill="FFFFFF"/>
        <w:spacing w:line="240" w:lineRule="auto"/>
        <w:ind w:leftChars="1" w:left="2" w:right="45" w:firstLineChars="252" w:firstLine="708"/>
        <w:jc w:val="both"/>
        <w:rPr>
          <w:color w:val="000000"/>
          <w:sz w:val="28"/>
          <w:szCs w:val="28"/>
          <w:lang w:val="uk-UA"/>
        </w:rPr>
      </w:pPr>
      <w:r w:rsidRPr="00E35D2B">
        <w:rPr>
          <w:b/>
          <w:color w:val="000000"/>
          <w:sz w:val="28"/>
          <w:szCs w:val="28"/>
          <w:lang w:val="uk-UA"/>
        </w:rPr>
        <w:t xml:space="preserve">Рогова обманка. </w:t>
      </w:r>
      <w:r w:rsidRPr="00E35D2B">
        <w:rPr>
          <w:color w:val="000000"/>
          <w:sz w:val="28"/>
          <w:szCs w:val="28"/>
          <w:lang w:val="uk-UA"/>
        </w:rPr>
        <w:t>Мінерал характеризується несталим хімічним складом.</w:t>
      </w:r>
      <w:r w:rsidR="00FD2BFC" w:rsidRPr="00FD2BFC">
        <w:rPr>
          <w:color w:val="000000"/>
          <w:sz w:val="28"/>
          <w:szCs w:val="28"/>
          <w:lang w:val="uk-UA"/>
        </w:rPr>
        <w:t xml:space="preserve"> </w:t>
      </w:r>
      <w:r w:rsidR="00FD2BFC" w:rsidRPr="00E35D2B">
        <w:rPr>
          <w:color w:val="000000"/>
          <w:sz w:val="28"/>
          <w:szCs w:val="28"/>
          <w:lang w:val="uk-UA"/>
        </w:rPr>
        <w:t xml:space="preserve">Діагностичні ознаки: темно-зелений або чорний колір, стовпчасті, призматичні, голчасті кристали. Різновиди: звичайна рогова обманка – темно-зеленого кольору, базальтична – бурого або чорного, лужні рогові обманки – чорного або синього кольору. Трапляється у вигляді кристалів, волокнистих, голчастих </w:t>
      </w:r>
      <w:r w:rsidR="00FD2BFC" w:rsidRPr="00E35D2B">
        <w:rPr>
          <w:color w:val="000000"/>
          <w:sz w:val="28"/>
          <w:szCs w:val="28"/>
          <w:lang w:val="uk-UA"/>
        </w:rPr>
        <w:lastRenderedPageBreak/>
        <w:t>агрегатів, суцільних щільних мас. Походження магматичне, метаморфічне. Рогова обманка поширена в земній корі. Це породоутворювальний мінерал багатьох магматичних і метаморфічних порід.</w:t>
      </w:r>
    </w:p>
    <w:p w14:paraId="509BE3C1" w14:textId="77777777" w:rsidR="00706CEF" w:rsidRPr="00E35D2B" w:rsidRDefault="00706CEF" w:rsidP="003B24D8">
      <w:pPr>
        <w:widowControl w:val="0"/>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077D4BF1"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48" w:hanging="3"/>
        <w:jc w:val="center"/>
        <w:rPr>
          <w:color w:val="000000"/>
          <w:sz w:val="28"/>
          <w:szCs w:val="28"/>
          <w:lang w:val="uk-UA"/>
        </w:rPr>
      </w:pPr>
      <w:r w:rsidRPr="00E35D2B">
        <w:rPr>
          <w:noProof/>
          <w:color w:val="000000"/>
          <w:sz w:val="28"/>
          <w:szCs w:val="28"/>
        </w:rPr>
        <w:drawing>
          <wp:inline distT="0" distB="0" distL="114300" distR="114300" wp14:anchorId="65826D78" wp14:editId="57AE7972">
            <wp:extent cx="6332855" cy="2766060"/>
            <wp:effectExtent l="0" t="0" r="0" b="0"/>
            <wp:docPr id="111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3" cstate="print"/>
                    <a:srcRect/>
                    <a:stretch>
                      <a:fillRect/>
                    </a:stretch>
                  </pic:blipFill>
                  <pic:spPr>
                    <a:xfrm>
                      <a:off x="0" y="0"/>
                      <a:ext cx="6332855" cy="2766060"/>
                    </a:xfrm>
                    <a:prstGeom prst="rect">
                      <a:avLst/>
                    </a:prstGeom>
                    <a:ln/>
                  </pic:spPr>
                </pic:pic>
              </a:graphicData>
            </a:graphic>
          </wp:inline>
        </w:drawing>
      </w:r>
    </w:p>
    <w:p w14:paraId="6CD71472"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4.1 – Діагностичні властивості рогової обманки</w:t>
      </w:r>
    </w:p>
    <w:p w14:paraId="12384696" w14:textId="77777777" w:rsidR="00706CEF" w:rsidRPr="00E35D2B" w:rsidRDefault="00E507EA" w:rsidP="0038443B">
      <w:pPr>
        <w:widowControl w:val="0"/>
        <w:pBdr>
          <w:top w:val="nil"/>
          <w:left w:val="nil"/>
          <w:bottom w:val="nil"/>
          <w:right w:val="nil"/>
          <w:between w:val="nil"/>
        </w:pBdr>
        <w:shd w:val="clear" w:color="auto" w:fill="FFFFFF"/>
        <w:spacing w:line="240" w:lineRule="auto"/>
        <w:ind w:leftChars="1" w:left="2" w:right="45" w:firstLineChars="252" w:firstLine="708"/>
        <w:jc w:val="both"/>
        <w:rPr>
          <w:color w:val="000000"/>
          <w:sz w:val="28"/>
          <w:szCs w:val="28"/>
          <w:lang w:val="uk-UA"/>
        </w:rPr>
      </w:pPr>
      <w:r w:rsidRPr="00E35D2B">
        <w:rPr>
          <w:b/>
          <w:color w:val="000000"/>
          <w:sz w:val="28"/>
          <w:szCs w:val="28"/>
          <w:lang w:val="uk-UA"/>
        </w:rPr>
        <w:t>Листові силікати</w:t>
      </w:r>
      <w:r w:rsidR="0038443B">
        <w:rPr>
          <w:b/>
          <w:color w:val="000000"/>
          <w:sz w:val="28"/>
          <w:szCs w:val="28"/>
          <w:lang w:val="uk-UA"/>
        </w:rPr>
        <w:t xml:space="preserve">. </w:t>
      </w:r>
      <w:r w:rsidRPr="00E35D2B">
        <w:rPr>
          <w:color w:val="000000"/>
          <w:sz w:val="28"/>
          <w:szCs w:val="28"/>
          <w:lang w:val="uk-UA"/>
        </w:rPr>
        <w:t>До листових належать слюдоподібні силікати, структурною основою яких є силіцієвокисневі тетраедри, зібрані в листи або шари; тетраедри в шарах з’єднані між собою вершинами в безперервне групування.</w:t>
      </w:r>
    </w:p>
    <w:p w14:paraId="13F8B4FF" w14:textId="77777777" w:rsidR="00706CEF" w:rsidRPr="00E35D2B" w:rsidRDefault="00E507EA" w:rsidP="0038443B">
      <w:pPr>
        <w:widowControl w:val="0"/>
        <w:pBdr>
          <w:top w:val="nil"/>
          <w:left w:val="nil"/>
          <w:bottom w:val="nil"/>
          <w:right w:val="nil"/>
          <w:between w:val="nil"/>
        </w:pBdr>
        <w:shd w:val="clear" w:color="auto" w:fill="FFFFFF"/>
        <w:spacing w:line="240" w:lineRule="auto"/>
        <w:ind w:leftChars="1" w:left="2" w:right="45" w:firstLineChars="252" w:firstLine="706"/>
        <w:jc w:val="both"/>
        <w:rPr>
          <w:color w:val="000000"/>
          <w:sz w:val="28"/>
          <w:szCs w:val="28"/>
          <w:lang w:val="uk-UA"/>
        </w:rPr>
      </w:pPr>
      <w:r w:rsidRPr="00E35D2B">
        <w:rPr>
          <w:color w:val="000000"/>
          <w:sz w:val="28"/>
          <w:szCs w:val="28"/>
          <w:lang w:val="uk-UA"/>
        </w:rPr>
        <w:t>У листових силікатах частина іонів силіцію в тетраедричних і октаедричних сітках за ізоморфізму може бути заміщена на іони алюмінію. Тому більша частина мінералів цієї групи належить до алюмосилікатів. У зв’язку з ізоморфізмом заміщені листові силікати бувають двох типів: силікати з радикалом [Si</w:t>
      </w:r>
      <w:r w:rsidRPr="0038443B">
        <w:rPr>
          <w:color w:val="000000"/>
          <w:sz w:val="28"/>
          <w:szCs w:val="28"/>
          <w:vertAlign w:val="subscript"/>
          <w:lang w:val="uk-UA"/>
        </w:rPr>
        <w:t>4</w:t>
      </w:r>
      <w:r w:rsidRPr="00E35D2B">
        <w:rPr>
          <w:color w:val="000000"/>
          <w:sz w:val="28"/>
          <w:szCs w:val="28"/>
          <w:lang w:val="uk-UA"/>
        </w:rPr>
        <w:t>O</w:t>
      </w:r>
      <w:r w:rsidRPr="0038443B">
        <w:rPr>
          <w:color w:val="000000"/>
          <w:sz w:val="28"/>
          <w:szCs w:val="28"/>
          <w:vertAlign w:val="subscript"/>
          <w:lang w:val="uk-UA"/>
        </w:rPr>
        <w:t>10</w:t>
      </w:r>
      <w:r w:rsidRPr="00E35D2B">
        <w:rPr>
          <w:color w:val="000000"/>
          <w:sz w:val="28"/>
          <w:szCs w:val="28"/>
          <w:lang w:val="uk-UA"/>
        </w:rPr>
        <w:t>]</w:t>
      </w:r>
      <w:r w:rsidRPr="0038443B">
        <w:rPr>
          <w:color w:val="000000"/>
          <w:sz w:val="28"/>
          <w:szCs w:val="28"/>
          <w:vertAlign w:val="superscript"/>
          <w:lang w:val="uk-UA"/>
        </w:rPr>
        <w:t>4–</w:t>
      </w:r>
      <w:r w:rsidRPr="00E35D2B">
        <w:rPr>
          <w:color w:val="000000"/>
          <w:sz w:val="28"/>
          <w:szCs w:val="28"/>
          <w:lang w:val="uk-UA"/>
        </w:rPr>
        <w:t>, та алюмосилікати з радикалом [AlSi</w:t>
      </w:r>
      <w:r w:rsidRPr="0038443B">
        <w:rPr>
          <w:color w:val="000000"/>
          <w:sz w:val="28"/>
          <w:szCs w:val="28"/>
          <w:vertAlign w:val="subscript"/>
          <w:lang w:val="uk-UA"/>
        </w:rPr>
        <w:t>3</w:t>
      </w:r>
      <w:r w:rsidRPr="00E35D2B">
        <w:rPr>
          <w:color w:val="000000"/>
          <w:sz w:val="28"/>
          <w:szCs w:val="28"/>
          <w:lang w:val="uk-UA"/>
        </w:rPr>
        <w:t>O</w:t>
      </w:r>
      <w:r w:rsidRPr="0038443B">
        <w:rPr>
          <w:color w:val="000000"/>
          <w:sz w:val="28"/>
          <w:szCs w:val="28"/>
          <w:vertAlign w:val="subscript"/>
          <w:lang w:val="uk-UA"/>
        </w:rPr>
        <w:t>10</w:t>
      </w:r>
      <w:r w:rsidRPr="00E35D2B">
        <w:rPr>
          <w:color w:val="000000"/>
          <w:sz w:val="28"/>
          <w:szCs w:val="28"/>
          <w:lang w:val="uk-UA"/>
        </w:rPr>
        <w:t>]</w:t>
      </w:r>
      <w:r w:rsidRPr="0038443B">
        <w:rPr>
          <w:color w:val="000000"/>
          <w:sz w:val="28"/>
          <w:szCs w:val="28"/>
          <w:vertAlign w:val="superscript"/>
          <w:lang w:val="uk-UA"/>
        </w:rPr>
        <w:t>5–</w:t>
      </w:r>
      <w:r w:rsidRPr="00E35D2B">
        <w:rPr>
          <w:color w:val="000000"/>
          <w:sz w:val="28"/>
          <w:szCs w:val="28"/>
          <w:lang w:val="uk-UA"/>
        </w:rPr>
        <w:t>. До листових силікатів належать мінерали груп серпентину і тальку, до алюмосилікатів – мінерали груп слюд, гідрослюд і глинистих мінералів.</w:t>
      </w:r>
    </w:p>
    <w:p w14:paraId="47445F92" w14:textId="77777777" w:rsidR="00706CEF" w:rsidRDefault="00E507EA" w:rsidP="0038443B">
      <w:pPr>
        <w:widowControl w:val="0"/>
        <w:pBdr>
          <w:top w:val="nil"/>
          <w:left w:val="nil"/>
          <w:bottom w:val="nil"/>
          <w:right w:val="nil"/>
          <w:between w:val="nil"/>
        </w:pBdr>
        <w:shd w:val="clear" w:color="auto" w:fill="FFFFFF"/>
        <w:spacing w:line="240" w:lineRule="auto"/>
        <w:ind w:leftChars="1" w:left="2" w:right="45" w:firstLineChars="252" w:firstLine="708"/>
        <w:jc w:val="both"/>
        <w:rPr>
          <w:color w:val="000000"/>
          <w:sz w:val="28"/>
          <w:szCs w:val="28"/>
          <w:lang w:val="uk-UA"/>
        </w:rPr>
      </w:pPr>
      <w:r w:rsidRPr="00E35D2B">
        <w:rPr>
          <w:b/>
          <w:color w:val="000000"/>
          <w:sz w:val="28"/>
          <w:szCs w:val="28"/>
          <w:lang w:val="uk-UA"/>
        </w:rPr>
        <w:t>Група серпентину</w:t>
      </w:r>
      <w:r w:rsidR="0038443B">
        <w:rPr>
          <w:b/>
          <w:color w:val="000000"/>
          <w:sz w:val="28"/>
          <w:szCs w:val="28"/>
          <w:lang w:val="uk-UA"/>
        </w:rPr>
        <w:t xml:space="preserve">. </w:t>
      </w:r>
      <w:r w:rsidRPr="00E35D2B">
        <w:rPr>
          <w:b/>
          <w:color w:val="000000"/>
          <w:sz w:val="28"/>
          <w:szCs w:val="28"/>
          <w:lang w:val="uk-UA"/>
        </w:rPr>
        <w:t>Серпентин Mg</w:t>
      </w:r>
      <w:r w:rsidRPr="0038443B">
        <w:rPr>
          <w:b/>
          <w:color w:val="000000"/>
          <w:sz w:val="28"/>
          <w:szCs w:val="28"/>
          <w:vertAlign w:val="subscript"/>
          <w:lang w:val="uk-UA"/>
        </w:rPr>
        <w:t>6</w:t>
      </w:r>
      <w:r w:rsidRPr="00E35D2B">
        <w:rPr>
          <w:b/>
          <w:color w:val="000000"/>
          <w:sz w:val="28"/>
          <w:szCs w:val="28"/>
          <w:lang w:val="uk-UA"/>
        </w:rPr>
        <w:t>(OH)</w:t>
      </w:r>
      <w:r w:rsidRPr="0038443B">
        <w:rPr>
          <w:b/>
          <w:color w:val="000000"/>
          <w:sz w:val="28"/>
          <w:szCs w:val="28"/>
          <w:vertAlign w:val="subscript"/>
          <w:lang w:val="uk-UA"/>
        </w:rPr>
        <w:t>8</w:t>
      </w:r>
      <w:r w:rsidRPr="00E35D2B">
        <w:rPr>
          <w:b/>
          <w:color w:val="000000"/>
          <w:sz w:val="28"/>
          <w:szCs w:val="28"/>
          <w:lang w:val="uk-UA"/>
        </w:rPr>
        <w:t>[Si</w:t>
      </w:r>
      <w:r w:rsidRPr="0038443B">
        <w:rPr>
          <w:b/>
          <w:color w:val="000000"/>
          <w:sz w:val="28"/>
          <w:szCs w:val="28"/>
          <w:vertAlign w:val="subscript"/>
          <w:lang w:val="uk-UA"/>
        </w:rPr>
        <w:t>4</w:t>
      </w:r>
      <w:r w:rsidRPr="00E35D2B">
        <w:rPr>
          <w:b/>
          <w:color w:val="000000"/>
          <w:sz w:val="28"/>
          <w:szCs w:val="28"/>
          <w:lang w:val="uk-UA"/>
        </w:rPr>
        <w:t>O</w:t>
      </w:r>
      <w:r w:rsidRPr="0038443B">
        <w:rPr>
          <w:b/>
          <w:color w:val="000000"/>
          <w:sz w:val="28"/>
          <w:szCs w:val="28"/>
          <w:vertAlign w:val="subscript"/>
          <w:lang w:val="uk-UA"/>
        </w:rPr>
        <w:t>10</w:t>
      </w:r>
      <w:r w:rsidRPr="00E35D2B">
        <w:rPr>
          <w:b/>
          <w:color w:val="000000"/>
          <w:sz w:val="28"/>
          <w:szCs w:val="28"/>
          <w:lang w:val="uk-UA"/>
        </w:rPr>
        <w:t>] (азбест).</w:t>
      </w:r>
      <w:r w:rsidRPr="00E35D2B">
        <w:rPr>
          <w:color w:val="000000"/>
          <w:sz w:val="28"/>
          <w:szCs w:val="28"/>
          <w:lang w:val="uk-UA"/>
        </w:rPr>
        <w:t xml:space="preserve"> Хімічний склад, %: MgO – 4,3, H</w:t>
      </w:r>
      <w:r w:rsidRPr="0038443B">
        <w:rPr>
          <w:color w:val="000000"/>
          <w:sz w:val="28"/>
          <w:szCs w:val="28"/>
          <w:vertAlign w:val="subscript"/>
          <w:lang w:val="uk-UA"/>
        </w:rPr>
        <w:t>2</w:t>
      </w:r>
      <w:r w:rsidRPr="00E35D2B">
        <w:rPr>
          <w:color w:val="000000"/>
          <w:sz w:val="28"/>
          <w:szCs w:val="28"/>
          <w:lang w:val="uk-UA"/>
        </w:rPr>
        <w:t>O – 18,9, SiO</w:t>
      </w:r>
      <w:r w:rsidRPr="0038443B">
        <w:rPr>
          <w:color w:val="000000"/>
          <w:sz w:val="28"/>
          <w:szCs w:val="28"/>
          <w:vertAlign w:val="subscript"/>
          <w:lang w:val="uk-UA"/>
        </w:rPr>
        <w:t>2</w:t>
      </w:r>
      <w:r w:rsidRPr="00E35D2B">
        <w:rPr>
          <w:color w:val="000000"/>
          <w:sz w:val="28"/>
          <w:szCs w:val="28"/>
          <w:lang w:val="uk-UA"/>
        </w:rPr>
        <w:t xml:space="preserve"> </w:t>
      </w:r>
      <w:r w:rsidR="00BA4667" w:rsidRPr="00E35D2B">
        <w:rPr>
          <w:color w:val="000000"/>
          <w:sz w:val="28"/>
          <w:szCs w:val="28"/>
          <w:lang w:val="uk-UA"/>
        </w:rPr>
        <w:t>–</w:t>
      </w:r>
      <w:r w:rsidRPr="00E35D2B">
        <w:rPr>
          <w:color w:val="000000"/>
          <w:sz w:val="28"/>
          <w:szCs w:val="28"/>
          <w:lang w:val="uk-UA"/>
        </w:rPr>
        <w:t xml:space="preserve"> 44,1, містить домішки Mn, Fe, Al, Cr, Ni.</w:t>
      </w:r>
    </w:p>
    <w:p w14:paraId="25134213" w14:textId="77777777" w:rsidR="00BA4667" w:rsidRPr="00E35D2B" w:rsidRDefault="00BA4667" w:rsidP="00BA4667">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Діагностичні ознаки: жирний блиск, </w:t>
      </w:r>
      <w:r w:rsidRPr="00E35D2B">
        <w:rPr>
          <w:sz w:val="28"/>
          <w:szCs w:val="28"/>
          <w:lang w:val="uk-UA"/>
        </w:rPr>
        <w:t>зеленуватий</w:t>
      </w:r>
      <w:r w:rsidRPr="00E35D2B">
        <w:rPr>
          <w:color w:val="000000"/>
          <w:sz w:val="28"/>
          <w:szCs w:val="28"/>
          <w:lang w:val="uk-UA"/>
        </w:rPr>
        <w:t xml:space="preserve"> відтінок. Різновиди: антигорит – листуватий серпентин; хризотил – волокнистий серпентин; офіта – жовто-зелений серпентин із восковим блиском; лизардит – щільний серпентин. Походження серпентину пов’язане з метаморфізмом ультраосновних і карбонатних порід</w:t>
      </w:r>
      <w:r>
        <w:rPr>
          <w:color w:val="000000"/>
          <w:sz w:val="28"/>
          <w:szCs w:val="28"/>
          <w:lang w:val="uk-UA"/>
        </w:rPr>
        <w:t xml:space="preserve"> (рис. 4.2)</w:t>
      </w:r>
      <w:r w:rsidRPr="00E35D2B">
        <w:rPr>
          <w:color w:val="000000"/>
          <w:sz w:val="28"/>
          <w:szCs w:val="28"/>
          <w:lang w:val="uk-UA"/>
        </w:rPr>
        <w:t xml:space="preserve">. </w:t>
      </w:r>
    </w:p>
    <w:p w14:paraId="6EDAAB2A" w14:textId="77777777" w:rsidR="00BA4667" w:rsidRPr="00E35D2B" w:rsidRDefault="00BA4667" w:rsidP="00BA4667">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Поклади є в Середн</w:t>
      </w:r>
      <w:r>
        <w:rPr>
          <w:color w:val="000000"/>
          <w:sz w:val="28"/>
          <w:szCs w:val="28"/>
          <w:lang w:val="uk-UA"/>
        </w:rPr>
        <w:t>ьому</w:t>
      </w:r>
      <w:r w:rsidRPr="00E35D2B">
        <w:rPr>
          <w:color w:val="000000"/>
          <w:sz w:val="28"/>
          <w:szCs w:val="28"/>
          <w:lang w:val="uk-UA"/>
        </w:rPr>
        <w:t xml:space="preserve"> і Південн</w:t>
      </w:r>
      <w:r>
        <w:rPr>
          <w:color w:val="000000"/>
          <w:sz w:val="28"/>
          <w:szCs w:val="28"/>
          <w:lang w:val="uk-UA"/>
        </w:rPr>
        <w:t>ому</w:t>
      </w:r>
      <w:r w:rsidRPr="00E35D2B">
        <w:rPr>
          <w:color w:val="000000"/>
          <w:sz w:val="28"/>
          <w:szCs w:val="28"/>
          <w:lang w:val="uk-UA"/>
        </w:rPr>
        <w:t xml:space="preserve"> Урал</w:t>
      </w:r>
      <w:r>
        <w:rPr>
          <w:color w:val="000000"/>
          <w:sz w:val="28"/>
          <w:szCs w:val="28"/>
          <w:lang w:val="uk-UA"/>
        </w:rPr>
        <w:t>і</w:t>
      </w:r>
      <w:r w:rsidRPr="00E35D2B">
        <w:rPr>
          <w:color w:val="000000"/>
          <w:sz w:val="28"/>
          <w:szCs w:val="28"/>
          <w:lang w:val="uk-UA"/>
        </w:rPr>
        <w:t xml:space="preserve">, </w:t>
      </w:r>
      <w:r>
        <w:rPr>
          <w:color w:val="000000"/>
          <w:sz w:val="28"/>
          <w:szCs w:val="28"/>
          <w:lang w:val="uk-UA"/>
        </w:rPr>
        <w:t xml:space="preserve">на </w:t>
      </w:r>
      <w:r w:rsidRPr="00E35D2B">
        <w:rPr>
          <w:color w:val="000000"/>
          <w:sz w:val="28"/>
          <w:szCs w:val="28"/>
          <w:lang w:val="uk-UA"/>
        </w:rPr>
        <w:t>Північн</w:t>
      </w:r>
      <w:r>
        <w:rPr>
          <w:color w:val="000000"/>
          <w:sz w:val="28"/>
          <w:szCs w:val="28"/>
          <w:lang w:val="uk-UA"/>
        </w:rPr>
        <w:t>ому</w:t>
      </w:r>
      <w:r w:rsidRPr="00E35D2B">
        <w:rPr>
          <w:color w:val="000000"/>
          <w:sz w:val="28"/>
          <w:szCs w:val="28"/>
          <w:lang w:val="uk-UA"/>
        </w:rPr>
        <w:t xml:space="preserve"> Кавказ</w:t>
      </w:r>
      <w:r>
        <w:rPr>
          <w:color w:val="000000"/>
          <w:sz w:val="28"/>
          <w:szCs w:val="28"/>
          <w:lang w:val="uk-UA"/>
        </w:rPr>
        <w:t>і</w:t>
      </w:r>
      <w:r w:rsidRPr="00E35D2B">
        <w:rPr>
          <w:color w:val="000000"/>
          <w:sz w:val="28"/>
          <w:szCs w:val="28"/>
          <w:lang w:val="uk-UA"/>
        </w:rPr>
        <w:t xml:space="preserve">, у Казахстані, Австрії, Канаді, Швейцарії, Німеччині. Застосовують мінерали групи серпентину як магнезіальні добрива, а у промисловості – для виробництва сполук магнію, у будівництві. Азбест використовують у виробництві вогне- і кислототривких матеріалів, картону. </w:t>
      </w:r>
    </w:p>
    <w:p w14:paraId="55E56969" w14:textId="77777777" w:rsidR="00BA4667" w:rsidRPr="00E35D2B" w:rsidRDefault="00BA4667" w:rsidP="0038443B">
      <w:pPr>
        <w:widowControl w:val="0"/>
        <w:pBdr>
          <w:top w:val="nil"/>
          <w:left w:val="nil"/>
          <w:bottom w:val="nil"/>
          <w:right w:val="nil"/>
          <w:between w:val="nil"/>
        </w:pBdr>
        <w:shd w:val="clear" w:color="auto" w:fill="FFFFFF"/>
        <w:spacing w:line="240" w:lineRule="auto"/>
        <w:ind w:leftChars="1" w:left="2" w:right="45" w:firstLineChars="252" w:firstLine="706"/>
        <w:jc w:val="both"/>
        <w:rPr>
          <w:color w:val="000000"/>
          <w:sz w:val="28"/>
          <w:szCs w:val="28"/>
          <w:lang w:val="uk-UA"/>
        </w:rPr>
      </w:pPr>
    </w:p>
    <w:p w14:paraId="5D09C46C"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48" w:hanging="3"/>
        <w:jc w:val="center"/>
        <w:rPr>
          <w:color w:val="000000"/>
          <w:sz w:val="28"/>
          <w:szCs w:val="28"/>
          <w:lang w:val="uk-UA"/>
        </w:rPr>
      </w:pPr>
      <w:r w:rsidRPr="00E35D2B">
        <w:rPr>
          <w:noProof/>
          <w:color w:val="000000"/>
          <w:sz w:val="28"/>
          <w:szCs w:val="28"/>
        </w:rPr>
        <w:lastRenderedPageBreak/>
        <w:drawing>
          <wp:inline distT="0" distB="0" distL="114300" distR="114300" wp14:anchorId="5B75F6FC" wp14:editId="579102F4">
            <wp:extent cx="6332220" cy="2849880"/>
            <wp:effectExtent l="0" t="0" r="0" b="7620"/>
            <wp:docPr id="111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 cstate="print"/>
                    <a:srcRect/>
                    <a:stretch>
                      <a:fillRect/>
                    </a:stretch>
                  </pic:blipFill>
                  <pic:spPr>
                    <a:xfrm>
                      <a:off x="0" y="0"/>
                      <a:ext cx="6332220" cy="2849880"/>
                    </a:xfrm>
                    <a:prstGeom prst="rect">
                      <a:avLst/>
                    </a:prstGeom>
                    <a:ln/>
                  </pic:spPr>
                </pic:pic>
              </a:graphicData>
            </a:graphic>
          </wp:inline>
        </w:drawing>
      </w:r>
    </w:p>
    <w:p w14:paraId="5AC156EC"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4.2 – Діагностичні властивості серпентину</w:t>
      </w:r>
    </w:p>
    <w:p w14:paraId="463086F5" w14:textId="77777777" w:rsidR="00706CEF" w:rsidRPr="00E35D2B" w:rsidRDefault="00E507EA" w:rsidP="00BA4667">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BA4667">
        <w:rPr>
          <w:b/>
          <w:color w:val="000000"/>
          <w:sz w:val="28"/>
          <w:szCs w:val="28"/>
          <w:lang w:val="uk-UA"/>
        </w:rPr>
        <w:t>Група тальку</w:t>
      </w:r>
      <w:r w:rsidR="00BA4667">
        <w:rPr>
          <w:b/>
          <w:color w:val="000000"/>
          <w:sz w:val="28"/>
          <w:szCs w:val="28"/>
          <w:lang w:val="uk-UA"/>
        </w:rPr>
        <w:t xml:space="preserve">. </w:t>
      </w:r>
      <w:r w:rsidRPr="00E35D2B">
        <w:rPr>
          <w:b/>
          <w:color w:val="000000"/>
          <w:sz w:val="28"/>
          <w:szCs w:val="28"/>
          <w:lang w:val="uk-UA"/>
        </w:rPr>
        <w:t>Тальк Mg</w:t>
      </w:r>
      <w:r w:rsidRPr="00F51BBE">
        <w:rPr>
          <w:b/>
          <w:color w:val="000000"/>
          <w:sz w:val="28"/>
          <w:szCs w:val="28"/>
          <w:vertAlign w:val="subscript"/>
          <w:lang w:val="uk-UA"/>
        </w:rPr>
        <w:t>3</w:t>
      </w:r>
      <w:r w:rsidRPr="00E35D2B">
        <w:rPr>
          <w:b/>
          <w:color w:val="000000"/>
          <w:sz w:val="28"/>
          <w:szCs w:val="28"/>
          <w:lang w:val="uk-UA"/>
        </w:rPr>
        <w:t>(OH)</w:t>
      </w:r>
      <w:r w:rsidRPr="007D4184">
        <w:rPr>
          <w:b/>
          <w:color w:val="000000"/>
          <w:sz w:val="28"/>
          <w:szCs w:val="28"/>
          <w:vertAlign w:val="subscript"/>
          <w:lang w:val="uk-UA"/>
        </w:rPr>
        <w:t>2</w:t>
      </w:r>
      <w:r w:rsidRPr="00E35D2B">
        <w:rPr>
          <w:b/>
          <w:color w:val="000000"/>
          <w:sz w:val="28"/>
          <w:szCs w:val="28"/>
          <w:lang w:val="uk-UA"/>
        </w:rPr>
        <w:t>[Si</w:t>
      </w:r>
      <w:r w:rsidRPr="007D4184">
        <w:rPr>
          <w:b/>
          <w:color w:val="000000"/>
          <w:sz w:val="28"/>
          <w:szCs w:val="28"/>
          <w:vertAlign w:val="subscript"/>
          <w:lang w:val="uk-UA"/>
        </w:rPr>
        <w:t>4</w:t>
      </w:r>
      <w:r w:rsidRPr="00E35D2B">
        <w:rPr>
          <w:b/>
          <w:color w:val="000000"/>
          <w:sz w:val="28"/>
          <w:szCs w:val="28"/>
          <w:lang w:val="uk-UA"/>
        </w:rPr>
        <w:t>O</w:t>
      </w:r>
      <w:r w:rsidRPr="007D4184">
        <w:rPr>
          <w:b/>
          <w:color w:val="000000"/>
          <w:sz w:val="28"/>
          <w:szCs w:val="28"/>
          <w:vertAlign w:val="subscript"/>
          <w:lang w:val="uk-UA"/>
        </w:rPr>
        <w:t>10</w:t>
      </w:r>
      <w:r w:rsidRPr="00E35D2B">
        <w:rPr>
          <w:b/>
          <w:color w:val="000000"/>
          <w:sz w:val="28"/>
          <w:szCs w:val="28"/>
          <w:lang w:val="uk-UA"/>
        </w:rPr>
        <w:t>]</w:t>
      </w:r>
      <w:r w:rsidRPr="00E35D2B">
        <w:rPr>
          <w:color w:val="000000"/>
          <w:sz w:val="28"/>
          <w:szCs w:val="28"/>
          <w:lang w:val="uk-UA"/>
        </w:rPr>
        <w:t xml:space="preserve">. Хімічний склад, %: Mg </w:t>
      </w:r>
      <w:r w:rsidR="007D4184" w:rsidRPr="00E35D2B">
        <w:rPr>
          <w:color w:val="000000"/>
          <w:sz w:val="28"/>
          <w:szCs w:val="28"/>
          <w:lang w:val="uk-UA"/>
        </w:rPr>
        <w:t>–</w:t>
      </w:r>
      <w:r w:rsidRPr="00E35D2B">
        <w:rPr>
          <w:color w:val="000000"/>
          <w:sz w:val="28"/>
          <w:szCs w:val="28"/>
          <w:lang w:val="uk-UA"/>
        </w:rPr>
        <w:t xml:space="preserve"> 31,7, SiO</w:t>
      </w:r>
      <w:r w:rsidRPr="007D4184">
        <w:rPr>
          <w:color w:val="000000"/>
          <w:sz w:val="28"/>
          <w:szCs w:val="28"/>
          <w:vertAlign w:val="subscript"/>
          <w:lang w:val="uk-UA"/>
        </w:rPr>
        <w:t>2</w:t>
      </w:r>
      <w:r w:rsidRPr="00E35D2B">
        <w:rPr>
          <w:color w:val="000000"/>
          <w:sz w:val="28"/>
          <w:szCs w:val="28"/>
          <w:lang w:val="uk-UA"/>
        </w:rPr>
        <w:t xml:space="preserve"> </w:t>
      </w:r>
      <w:r w:rsidR="007D4184" w:rsidRPr="00E35D2B">
        <w:rPr>
          <w:color w:val="000000"/>
          <w:sz w:val="28"/>
          <w:szCs w:val="28"/>
          <w:lang w:val="uk-UA"/>
        </w:rPr>
        <w:t>–</w:t>
      </w:r>
      <w:r w:rsidRPr="00E35D2B">
        <w:rPr>
          <w:color w:val="000000"/>
          <w:sz w:val="28"/>
          <w:szCs w:val="28"/>
          <w:lang w:val="uk-UA"/>
        </w:rPr>
        <w:t xml:space="preserve"> 63,5, H</w:t>
      </w:r>
      <w:r w:rsidRPr="007D4184">
        <w:rPr>
          <w:color w:val="000000"/>
          <w:sz w:val="28"/>
          <w:szCs w:val="28"/>
          <w:vertAlign w:val="subscript"/>
          <w:lang w:val="uk-UA"/>
        </w:rPr>
        <w:t>2</w:t>
      </w:r>
      <w:r w:rsidRPr="00E35D2B">
        <w:rPr>
          <w:color w:val="000000"/>
          <w:sz w:val="28"/>
          <w:szCs w:val="28"/>
          <w:lang w:val="uk-UA"/>
        </w:rPr>
        <w:t xml:space="preserve">O – 4,8. </w:t>
      </w:r>
    </w:p>
    <w:p w14:paraId="4EB63C12" w14:textId="77777777" w:rsidR="00142056" w:rsidRDefault="00E507EA" w:rsidP="00BA4667">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Діагностичні ознаки: низька твердість, жирний на дотик, зелений колір, цілком досконала спайність, вогнетривкий, не розчинний у воді й органічних розчинниках. Трапляється у вигляді листуватих, лускуватих, суцільних твердих мас. Походження метаморфічне (</w:t>
      </w:r>
      <w:r w:rsidRPr="00E35D2B">
        <w:rPr>
          <w:sz w:val="28"/>
          <w:szCs w:val="28"/>
          <w:lang w:val="uk-UA"/>
        </w:rPr>
        <w:t>шляхом</w:t>
      </w:r>
      <w:r w:rsidRPr="00E35D2B">
        <w:rPr>
          <w:color w:val="000000"/>
          <w:sz w:val="28"/>
          <w:szCs w:val="28"/>
          <w:lang w:val="uk-UA"/>
        </w:rPr>
        <w:t xml:space="preserve"> метаморфізму доломітів).</w:t>
      </w:r>
    </w:p>
    <w:p w14:paraId="402B5AED" w14:textId="77777777" w:rsidR="00706CEF" w:rsidRPr="00E35D2B" w:rsidRDefault="00E507EA" w:rsidP="00BA4667">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 </w:t>
      </w:r>
    </w:p>
    <w:p w14:paraId="5A4C0E83"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48" w:hanging="3"/>
        <w:jc w:val="center"/>
        <w:rPr>
          <w:color w:val="000000"/>
          <w:sz w:val="28"/>
          <w:szCs w:val="28"/>
          <w:lang w:val="uk-UA"/>
        </w:rPr>
      </w:pPr>
      <w:r w:rsidRPr="00E35D2B">
        <w:rPr>
          <w:noProof/>
          <w:color w:val="000000"/>
          <w:sz w:val="28"/>
          <w:szCs w:val="28"/>
        </w:rPr>
        <w:drawing>
          <wp:inline distT="0" distB="0" distL="114300" distR="114300" wp14:anchorId="712B2992" wp14:editId="1FE6CB90">
            <wp:extent cx="6334125" cy="2794635"/>
            <wp:effectExtent l="0" t="0" r="0" b="0"/>
            <wp:docPr id="11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5" cstate="print"/>
                    <a:srcRect/>
                    <a:stretch>
                      <a:fillRect/>
                    </a:stretch>
                  </pic:blipFill>
                  <pic:spPr>
                    <a:xfrm>
                      <a:off x="0" y="0"/>
                      <a:ext cx="6334125" cy="2794635"/>
                    </a:xfrm>
                    <a:prstGeom prst="rect">
                      <a:avLst/>
                    </a:prstGeom>
                    <a:ln/>
                  </pic:spPr>
                </pic:pic>
              </a:graphicData>
            </a:graphic>
          </wp:inline>
        </w:drawing>
      </w:r>
    </w:p>
    <w:p w14:paraId="32D59E51" w14:textId="77777777" w:rsidR="00706CEF" w:rsidRPr="00E35D2B" w:rsidRDefault="00E507EA" w:rsidP="00E507EA">
      <w:pPr>
        <w:spacing w:line="360" w:lineRule="auto"/>
        <w:ind w:leftChars="0" w:left="3" w:right="55" w:hanging="3"/>
        <w:jc w:val="center"/>
        <w:rPr>
          <w:color w:val="000000"/>
          <w:sz w:val="28"/>
          <w:szCs w:val="28"/>
          <w:lang w:val="uk-UA"/>
        </w:rPr>
      </w:pPr>
      <w:r w:rsidRPr="00E35D2B">
        <w:rPr>
          <w:sz w:val="28"/>
          <w:szCs w:val="28"/>
          <w:lang w:val="uk-UA"/>
        </w:rPr>
        <w:t>Рисунок 4.3 – Діагностичні властивості тальку</w:t>
      </w:r>
    </w:p>
    <w:p w14:paraId="48276463" w14:textId="77777777" w:rsidR="00706CEF" w:rsidRPr="00E35D2B" w:rsidRDefault="00E507EA" w:rsidP="007D4184">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Поклади є </w:t>
      </w:r>
      <w:r w:rsidR="007D4184">
        <w:rPr>
          <w:color w:val="000000"/>
          <w:sz w:val="28"/>
          <w:szCs w:val="28"/>
          <w:lang w:val="uk-UA"/>
        </w:rPr>
        <w:t xml:space="preserve">на </w:t>
      </w:r>
      <w:r w:rsidRPr="00E35D2B">
        <w:rPr>
          <w:color w:val="000000"/>
          <w:sz w:val="28"/>
          <w:szCs w:val="28"/>
          <w:lang w:val="uk-UA"/>
        </w:rPr>
        <w:t>Урал</w:t>
      </w:r>
      <w:r w:rsidR="007D4184">
        <w:rPr>
          <w:color w:val="000000"/>
          <w:sz w:val="28"/>
          <w:szCs w:val="28"/>
          <w:lang w:val="uk-UA"/>
        </w:rPr>
        <w:t>і</w:t>
      </w:r>
      <w:r w:rsidRPr="00E35D2B">
        <w:rPr>
          <w:color w:val="000000"/>
          <w:sz w:val="28"/>
          <w:szCs w:val="28"/>
          <w:lang w:val="uk-UA"/>
        </w:rPr>
        <w:t>, Китаї, Канаді, Австрії. Застосовують у паперовій, текстильній, гумовій, шкіряній промисловості, у сільському господарстві – як наповнювач при виробництві отрутохімікатів.</w:t>
      </w:r>
    </w:p>
    <w:p w14:paraId="2A431770" w14:textId="77777777" w:rsidR="00706CEF" w:rsidRPr="00E35D2B" w:rsidRDefault="00E507EA" w:rsidP="007D4184">
      <w:pPr>
        <w:widowControl w:val="0"/>
        <w:pBdr>
          <w:top w:val="nil"/>
          <w:left w:val="nil"/>
          <w:bottom w:val="nil"/>
          <w:right w:val="nil"/>
          <w:between w:val="nil"/>
        </w:pBdr>
        <w:shd w:val="clear" w:color="auto" w:fill="FFFFFF"/>
        <w:spacing w:line="240" w:lineRule="auto"/>
        <w:ind w:leftChars="1" w:left="2" w:right="48" w:firstLineChars="252" w:firstLine="708"/>
        <w:jc w:val="both"/>
        <w:rPr>
          <w:color w:val="000000"/>
          <w:sz w:val="28"/>
          <w:szCs w:val="28"/>
          <w:lang w:val="uk-UA"/>
        </w:rPr>
      </w:pPr>
      <w:r w:rsidRPr="00E35D2B">
        <w:rPr>
          <w:b/>
          <w:color w:val="000000"/>
          <w:sz w:val="28"/>
          <w:szCs w:val="28"/>
          <w:lang w:val="uk-UA"/>
        </w:rPr>
        <w:t>Група слюд і гідрослюд</w:t>
      </w:r>
      <w:r w:rsidR="007D4184">
        <w:rPr>
          <w:b/>
          <w:color w:val="000000"/>
          <w:sz w:val="28"/>
          <w:szCs w:val="28"/>
          <w:lang w:val="uk-UA"/>
        </w:rPr>
        <w:t xml:space="preserve">. </w:t>
      </w:r>
      <w:r w:rsidRPr="00E35D2B">
        <w:rPr>
          <w:color w:val="000000"/>
          <w:sz w:val="28"/>
          <w:szCs w:val="28"/>
          <w:lang w:val="uk-UA"/>
        </w:rPr>
        <w:t xml:space="preserve">Слюди утворюють велику групу мінеральних тіл, значно поширених у земній корі. На їх частку припадає 3,7 % усіх мінералів земної кори. Це звичайні породоутворювальні мінерали, відомі </w:t>
      </w:r>
      <w:r w:rsidRPr="00E35D2B">
        <w:rPr>
          <w:color w:val="000000"/>
          <w:sz w:val="28"/>
          <w:szCs w:val="28"/>
          <w:lang w:val="uk-UA"/>
        </w:rPr>
        <w:lastRenderedPageBreak/>
        <w:t>людині з давнини. Вони мають характерні фізичні властивості. За зовнішнім виглядом різко різняться від інших мінеральних речовин. Мають цілком досконалу спайність, внаслідок чого легко розщеплюються на тонкі листочки, луски. Це пояснюють тим, що зв’язок всередині силіцієвокисневих тетраедрів набагато міцніший, ніж між окремими силіцієвокисневими шарами, який здійснюється в основному через катіони.</w:t>
      </w:r>
    </w:p>
    <w:p w14:paraId="6AE6E59F" w14:textId="77777777" w:rsidR="00706CEF" w:rsidRPr="00E35D2B" w:rsidRDefault="00E507EA" w:rsidP="007D4184">
      <w:pPr>
        <w:widowControl w:val="0"/>
        <w:pBdr>
          <w:top w:val="nil"/>
          <w:left w:val="nil"/>
          <w:bottom w:val="nil"/>
          <w:right w:val="nil"/>
          <w:between w:val="nil"/>
        </w:pBdr>
        <w:shd w:val="clear" w:color="auto" w:fill="FFFFFF"/>
        <w:spacing w:line="240" w:lineRule="auto"/>
        <w:ind w:leftChars="1" w:left="2" w:right="48" w:firstLineChars="252" w:firstLine="708"/>
        <w:jc w:val="both"/>
        <w:rPr>
          <w:color w:val="000000"/>
          <w:sz w:val="28"/>
          <w:szCs w:val="28"/>
          <w:lang w:val="uk-UA"/>
        </w:rPr>
      </w:pPr>
      <w:r w:rsidRPr="00E35D2B">
        <w:rPr>
          <w:b/>
          <w:color w:val="000000"/>
          <w:sz w:val="28"/>
          <w:szCs w:val="28"/>
          <w:lang w:val="uk-UA"/>
        </w:rPr>
        <w:t>Мусковіт KAl</w:t>
      </w:r>
      <w:r w:rsidRPr="007D4184">
        <w:rPr>
          <w:b/>
          <w:color w:val="000000"/>
          <w:sz w:val="28"/>
          <w:szCs w:val="28"/>
          <w:vertAlign w:val="subscript"/>
          <w:lang w:val="uk-UA"/>
        </w:rPr>
        <w:t>2</w:t>
      </w:r>
      <w:r w:rsidRPr="00E35D2B">
        <w:rPr>
          <w:b/>
          <w:color w:val="000000"/>
          <w:sz w:val="28"/>
          <w:szCs w:val="28"/>
          <w:lang w:val="uk-UA"/>
        </w:rPr>
        <w:t>(OH,F)</w:t>
      </w:r>
      <w:r w:rsidRPr="007D4184">
        <w:rPr>
          <w:b/>
          <w:color w:val="000000"/>
          <w:sz w:val="28"/>
          <w:szCs w:val="28"/>
          <w:vertAlign w:val="subscript"/>
          <w:lang w:val="uk-UA"/>
        </w:rPr>
        <w:t>2</w:t>
      </w:r>
      <w:r w:rsidRPr="00E35D2B">
        <w:rPr>
          <w:b/>
          <w:color w:val="000000"/>
          <w:sz w:val="28"/>
          <w:szCs w:val="28"/>
          <w:lang w:val="uk-UA"/>
        </w:rPr>
        <w:t>[AlSi</w:t>
      </w:r>
      <w:r w:rsidRPr="007D4184">
        <w:rPr>
          <w:b/>
          <w:color w:val="000000"/>
          <w:sz w:val="28"/>
          <w:szCs w:val="28"/>
          <w:vertAlign w:val="subscript"/>
          <w:lang w:val="uk-UA"/>
        </w:rPr>
        <w:t>3</w:t>
      </w:r>
      <w:r w:rsidRPr="00E35D2B">
        <w:rPr>
          <w:b/>
          <w:color w:val="000000"/>
          <w:sz w:val="28"/>
          <w:szCs w:val="28"/>
          <w:lang w:val="uk-UA"/>
        </w:rPr>
        <w:t>O</w:t>
      </w:r>
      <w:r w:rsidRPr="007D4184">
        <w:rPr>
          <w:b/>
          <w:color w:val="000000"/>
          <w:sz w:val="28"/>
          <w:szCs w:val="28"/>
          <w:vertAlign w:val="subscript"/>
          <w:lang w:val="uk-UA"/>
        </w:rPr>
        <w:t>10</w:t>
      </w:r>
      <w:r w:rsidRPr="00E35D2B">
        <w:rPr>
          <w:b/>
          <w:color w:val="000000"/>
          <w:sz w:val="28"/>
          <w:szCs w:val="28"/>
          <w:lang w:val="uk-UA"/>
        </w:rPr>
        <w:t>] (біла слюда) калієва слюда</w:t>
      </w:r>
      <w:r w:rsidRPr="00E35D2B">
        <w:rPr>
          <w:color w:val="000000"/>
          <w:sz w:val="28"/>
          <w:szCs w:val="28"/>
          <w:lang w:val="uk-UA"/>
        </w:rPr>
        <w:t>. Хімічний склад, %: K</w:t>
      </w:r>
      <w:r w:rsidRPr="007D4184">
        <w:rPr>
          <w:color w:val="000000"/>
          <w:sz w:val="28"/>
          <w:szCs w:val="28"/>
          <w:vertAlign w:val="subscript"/>
          <w:lang w:val="uk-UA"/>
        </w:rPr>
        <w:t>2</w:t>
      </w:r>
      <w:r w:rsidRPr="00E35D2B">
        <w:rPr>
          <w:color w:val="000000"/>
          <w:sz w:val="28"/>
          <w:szCs w:val="28"/>
          <w:lang w:val="uk-UA"/>
        </w:rPr>
        <w:t xml:space="preserve">O </w:t>
      </w:r>
      <w:r w:rsidR="007D4184" w:rsidRPr="00E35D2B">
        <w:rPr>
          <w:color w:val="000000"/>
          <w:sz w:val="28"/>
          <w:szCs w:val="28"/>
          <w:lang w:val="uk-UA"/>
        </w:rPr>
        <w:t>–</w:t>
      </w:r>
      <w:r w:rsidRPr="00E35D2B">
        <w:rPr>
          <w:color w:val="000000"/>
          <w:sz w:val="28"/>
          <w:szCs w:val="28"/>
          <w:lang w:val="uk-UA"/>
        </w:rPr>
        <w:t xml:space="preserve"> 11,8, Al</w:t>
      </w:r>
      <w:r w:rsidRPr="007D4184">
        <w:rPr>
          <w:color w:val="000000"/>
          <w:sz w:val="28"/>
          <w:szCs w:val="28"/>
          <w:vertAlign w:val="subscript"/>
          <w:lang w:val="uk-UA"/>
        </w:rPr>
        <w:t>2</w:t>
      </w:r>
      <w:r w:rsidRPr="00E35D2B">
        <w:rPr>
          <w:color w:val="000000"/>
          <w:sz w:val="28"/>
          <w:szCs w:val="28"/>
          <w:lang w:val="uk-UA"/>
        </w:rPr>
        <w:t>O</w:t>
      </w:r>
      <w:r w:rsidRPr="007D4184">
        <w:rPr>
          <w:color w:val="000000"/>
          <w:sz w:val="28"/>
          <w:szCs w:val="28"/>
          <w:vertAlign w:val="subscript"/>
          <w:lang w:val="uk-UA"/>
        </w:rPr>
        <w:t>3</w:t>
      </w:r>
      <w:r w:rsidRPr="00E35D2B">
        <w:rPr>
          <w:color w:val="000000"/>
          <w:sz w:val="28"/>
          <w:szCs w:val="28"/>
          <w:lang w:val="uk-UA"/>
        </w:rPr>
        <w:t xml:space="preserve"> </w:t>
      </w:r>
      <w:r w:rsidR="007D4184" w:rsidRPr="00E35D2B">
        <w:rPr>
          <w:color w:val="000000"/>
          <w:sz w:val="28"/>
          <w:szCs w:val="28"/>
          <w:lang w:val="uk-UA"/>
        </w:rPr>
        <w:t>–</w:t>
      </w:r>
      <w:r w:rsidRPr="00E35D2B">
        <w:rPr>
          <w:color w:val="000000"/>
          <w:sz w:val="28"/>
          <w:szCs w:val="28"/>
          <w:lang w:val="uk-UA"/>
        </w:rPr>
        <w:t xml:space="preserve"> 38,5, SiO</w:t>
      </w:r>
      <w:r w:rsidRPr="007D4184">
        <w:rPr>
          <w:color w:val="000000"/>
          <w:sz w:val="28"/>
          <w:szCs w:val="28"/>
          <w:vertAlign w:val="subscript"/>
          <w:lang w:val="uk-UA"/>
        </w:rPr>
        <w:t>2</w:t>
      </w:r>
      <w:r w:rsidRPr="00E35D2B">
        <w:rPr>
          <w:color w:val="000000"/>
          <w:sz w:val="28"/>
          <w:szCs w:val="28"/>
          <w:lang w:val="uk-UA"/>
        </w:rPr>
        <w:t xml:space="preserve"> </w:t>
      </w:r>
      <w:r w:rsidR="007D4184" w:rsidRPr="00E35D2B">
        <w:rPr>
          <w:color w:val="000000"/>
          <w:sz w:val="28"/>
          <w:szCs w:val="28"/>
          <w:lang w:val="uk-UA"/>
        </w:rPr>
        <w:t>–</w:t>
      </w:r>
      <w:r w:rsidRPr="00E35D2B">
        <w:rPr>
          <w:color w:val="000000"/>
          <w:sz w:val="28"/>
          <w:szCs w:val="28"/>
          <w:lang w:val="uk-UA"/>
        </w:rPr>
        <w:t xml:space="preserve"> 45,2, H</w:t>
      </w:r>
      <w:r w:rsidRPr="007D4184">
        <w:rPr>
          <w:color w:val="000000"/>
          <w:sz w:val="28"/>
          <w:szCs w:val="28"/>
          <w:vertAlign w:val="subscript"/>
          <w:lang w:val="uk-UA"/>
        </w:rPr>
        <w:t>2</w:t>
      </w:r>
      <w:r w:rsidRPr="00E35D2B">
        <w:rPr>
          <w:color w:val="000000"/>
          <w:sz w:val="28"/>
          <w:szCs w:val="28"/>
          <w:lang w:val="uk-UA"/>
        </w:rPr>
        <w:t xml:space="preserve">O </w:t>
      </w:r>
      <w:r w:rsidR="007D4184" w:rsidRPr="00E35D2B">
        <w:rPr>
          <w:color w:val="000000"/>
          <w:sz w:val="28"/>
          <w:szCs w:val="28"/>
          <w:lang w:val="uk-UA"/>
        </w:rPr>
        <w:t>–</w:t>
      </w:r>
      <w:r w:rsidRPr="00E35D2B">
        <w:rPr>
          <w:color w:val="000000"/>
          <w:sz w:val="28"/>
          <w:szCs w:val="28"/>
          <w:lang w:val="uk-UA"/>
        </w:rPr>
        <w:t xml:space="preserve"> 4,5.</w:t>
      </w:r>
    </w:p>
    <w:p w14:paraId="3703FEF8"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48" w:hanging="3"/>
        <w:jc w:val="center"/>
        <w:rPr>
          <w:color w:val="000000"/>
          <w:sz w:val="28"/>
          <w:szCs w:val="28"/>
          <w:lang w:val="uk-UA"/>
        </w:rPr>
      </w:pPr>
      <w:r w:rsidRPr="00E35D2B">
        <w:rPr>
          <w:noProof/>
          <w:color w:val="000000"/>
          <w:sz w:val="28"/>
          <w:szCs w:val="28"/>
        </w:rPr>
        <w:drawing>
          <wp:inline distT="0" distB="0" distL="114300" distR="114300" wp14:anchorId="741C2129" wp14:editId="76311787">
            <wp:extent cx="6329680" cy="2964180"/>
            <wp:effectExtent l="0" t="0" r="0" b="7620"/>
            <wp:docPr id="111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6" cstate="print"/>
                    <a:srcRect/>
                    <a:stretch>
                      <a:fillRect/>
                    </a:stretch>
                  </pic:blipFill>
                  <pic:spPr>
                    <a:xfrm>
                      <a:off x="0" y="0"/>
                      <a:ext cx="6329680" cy="2964180"/>
                    </a:xfrm>
                    <a:prstGeom prst="rect">
                      <a:avLst/>
                    </a:prstGeom>
                    <a:ln/>
                  </pic:spPr>
                </pic:pic>
              </a:graphicData>
            </a:graphic>
          </wp:inline>
        </w:drawing>
      </w:r>
    </w:p>
    <w:p w14:paraId="2F5953D3" w14:textId="77777777" w:rsidR="00706CEF" w:rsidRPr="00E35D2B" w:rsidRDefault="00E507EA" w:rsidP="007D4184">
      <w:pPr>
        <w:spacing w:line="240" w:lineRule="auto"/>
        <w:ind w:leftChars="1" w:left="2" w:right="55" w:firstLineChars="252" w:firstLine="706"/>
        <w:jc w:val="center"/>
        <w:rPr>
          <w:color w:val="000000"/>
          <w:sz w:val="28"/>
          <w:szCs w:val="28"/>
          <w:lang w:val="uk-UA"/>
        </w:rPr>
      </w:pPr>
      <w:r w:rsidRPr="00E35D2B">
        <w:rPr>
          <w:sz w:val="28"/>
          <w:szCs w:val="28"/>
          <w:lang w:val="uk-UA"/>
        </w:rPr>
        <w:t>Рисунок 4.4 – Діагностичні властивості мусковіту</w:t>
      </w:r>
    </w:p>
    <w:p w14:paraId="10F1966E" w14:textId="77777777" w:rsidR="007D4184" w:rsidRDefault="007D4184" w:rsidP="007D4184">
      <w:pPr>
        <w:widowControl w:val="0"/>
        <w:pBdr>
          <w:top w:val="nil"/>
          <w:left w:val="nil"/>
          <w:bottom w:val="nil"/>
          <w:right w:val="nil"/>
          <w:between w:val="nil"/>
        </w:pBdr>
        <w:shd w:val="clear" w:color="auto" w:fill="FFFFFF"/>
        <w:spacing w:line="240" w:lineRule="auto"/>
        <w:ind w:leftChars="1" w:left="2" w:right="48" w:firstLineChars="252" w:firstLine="706"/>
        <w:jc w:val="both"/>
        <w:rPr>
          <w:color w:val="000000"/>
          <w:sz w:val="28"/>
          <w:szCs w:val="28"/>
          <w:lang w:val="uk-UA"/>
        </w:rPr>
      </w:pPr>
    </w:p>
    <w:p w14:paraId="1F24A619" w14:textId="77777777" w:rsidR="00706CEF" w:rsidRPr="00E35D2B" w:rsidRDefault="00E507EA" w:rsidP="007D4184">
      <w:pPr>
        <w:widowControl w:val="0"/>
        <w:pBdr>
          <w:top w:val="nil"/>
          <w:left w:val="nil"/>
          <w:bottom w:val="nil"/>
          <w:right w:val="nil"/>
          <w:between w:val="nil"/>
        </w:pBdr>
        <w:shd w:val="clear" w:color="auto" w:fill="FFFFFF"/>
        <w:spacing w:line="240" w:lineRule="auto"/>
        <w:ind w:leftChars="1" w:left="2" w:right="48" w:firstLineChars="252" w:firstLine="706"/>
        <w:jc w:val="both"/>
        <w:rPr>
          <w:color w:val="000000"/>
          <w:sz w:val="28"/>
          <w:szCs w:val="28"/>
          <w:lang w:val="uk-UA"/>
        </w:rPr>
      </w:pPr>
      <w:r w:rsidRPr="00E35D2B">
        <w:rPr>
          <w:color w:val="000000"/>
          <w:sz w:val="28"/>
          <w:szCs w:val="28"/>
          <w:lang w:val="uk-UA"/>
        </w:rPr>
        <w:t>Форми знаходження в природі. Трапляється у вигляді суцільних листувато-зернистих, лускуватих мас. Походження магматичне, метаморфічне, пегматитове. Поклади відкрито в Карелі</w:t>
      </w:r>
      <w:r w:rsidR="004262BE">
        <w:rPr>
          <w:color w:val="000000"/>
          <w:sz w:val="28"/>
          <w:szCs w:val="28"/>
          <w:lang w:val="uk-UA"/>
        </w:rPr>
        <w:t>ї</w:t>
      </w:r>
      <w:r w:rsidRPr="00E35D2B">
        <w:rPr>
          <w:color w:val="000000"/>
          <w:sz w:val="28"/>
          <w:szCs w:val="28"/>
          <w:lang w:val="uk-UA"/>
        </w:rPr>
        <w:t>, Східн</w:t>
      </w:r>
      <w:r w:rsidR="004262BE">
        <w:rPr>
          <w:color w:val="000000"/>
          <w:sz w:val="28"/>
          <w:szCs w:val="28"/>
          <w:lang w:val="uk-UA"/>
        </w:rPr>
        <w:t>их</w:t>
      </w:r>
      <w:r w:rsidRPr="00E35D2B">
        <w:rPr>
          <w:color w:val="000000"/>
          <w:sz w:val="28"/>
          <w:szCs w:val="28"/>
          <w:lang w:val="uk-UA"/>
        </w:rPr>
        <w:t xml:space="preserve"> Саян</w:t>
      </w:r>
      <w:r w:rsidR="004262BE">
        <w:rPr>
          <w:color w:val="000000"/>
          <w:sz w:val="28"/>
          <w:szCs w:val="28"/>
          <w:lang w:val="uk-UA"/>
        </w:rPr>
        <w:t>ах</w:t>
      </w:r>
      <w:r w:rsidRPr="00E35D2B">
        <w:rPr>
          <w:color w:val="000000"/>
          <w:sz w:val="28"/>
          <w:szCs w:val="28"/>
          <w:lang w:val="uk-UA"/>
        </w:rPr>
        <w:t>. Застосовують в електропромисловості, радіотехніці, приладобудуванні.</w:t>
      </w:r>
    </w:p>
    <w:p w14:paraId="5C04C008" w14:textId="77777777" w:rsidR="007D4184" w:rsidRPr="00E35D2B" w:rsidRDefault="00E507EA" w:rsidP="007D4184">
      <w:pPr>
        <w:widowControl w:val="0"/>
        <w:pBdr>
          <w:top w:val="nil"/>
          <w:left w:val="nil"/>
          <w:bottom w:val="nil"/>
          <w:right w:val="nil"/>
          <w:between w:val="nil"/>
        </w:pBdr>
        <w:shd w:val="clear" w:color="auto" w:fill="FFFFFF"/>
        <w:spacing w:line="240" w:lineRule="auto"/>
        <w:ind w:leftChars="1" w:left="2" w:right="48" w:firstLineChars="252" w:firstLine="708"/>
        <w:jc w:val="both"/>
        <w:rPr>
          <w:color w:val="000000"/>
          <w:sz w:val="28"/>
          <w:szCs w:val="28"/>
          <w:lang w:val="uk-UA"/>
        </w:rPr>
      </w:pPr>
      <w:r w:rsidRPr="00E35D2B">
        <w:rPr>
          <w:b/>
          <w:color w:val="000000"/>
          <w:sz w:val="28"/>
          <w:szCs w:val="28"/>
          <w:lang w:val="uk-UA"/>
        </w:rPr>
        <w:t>Біотит K(Fe,Mg)</w:t>
      </w:r>
      <w:r w:rsidRPr="007D4184">
        <w:rPr>
          <w:b/>
          <w:color w:val="000000"/>
          <w:sz w:val="28"/>
          <w:szCs w:val="28"/>
          <w:vertAlign w:val="subscript"/>
          <w:lang w:val="uk-UA"/>
        </w:rPr>
        <w:t>3</w:t>
      </w:r>
      <w:r w:rsidRPr="00E35D2B">
        <w:rPr>
          <w:b/>
          <w:color w:val="000000"/>
          <w:sz w:val="28"/>
          <w:szCs w:val="28"/>
          <w:lang w:val="uk-UA"/>
        </w:rPr>
        <w:t>(OH,F)</w:t>
      </w:r>
      <w:r w:rsidRPr="007D4184">
        <w:rPr>
          <w:b/>
          <w:color w:val="000000"/>
          <w:sz w:val="28"/>
          <w:szCs w:val="28"/>
          <w:vertAlign w:val="subscript"/>
          <w:lang w:val="uk-UA"/>
        </w:rPr>
        <w:t>2</w:t>
      </w:r>
      <w:r w:rsidRPr="00E35D2B">
        <w:rPr>
          <w:b/>
          <w:color w:val="000000"/>
          <w:sz w:val="28"/>
          <w:szCs w:val="28"/>
          <w:lang w:val="uk-UA"/>
        </w:rPr>
        <w:t>[AlSi</w:t>
      </w:r>
      <w:r w:rsidRPr="007D4184">
        <w:rPr>
          <w:b/>
          <w:color w:val="000000"/>
          <w:sz w:val="28"/>
          <w:szCs w:val="28"/>
          <w:vertAlign w:val="subscript"/>
          <w:lang w:val="uk-UA"/>
        </w:rPr>
        <w:t>3</w:t>
      </w:r>
      <w:r w:rsidRPr="00E35D2B">
        <w:rPr>
          <w:b/>
          <w:color w:val="000000"/>
          <w:sz w:val="28"/>
          <w:szCs w:val="28"/>
          <w:lang w:val="uk-UA"/>
        </w:rPr>
        <w:t>O</w:t>
      </w:r>
      <w:r w:rsidRPr="007D4184">
        <w:rPr>
          <w:b/>
          <w:color w:val="000000"/>
          <w:sz w:val="28"/>
          <w:szCs w:val="28"/>
          <w:vertAlign w:val="subscript"/>
          <w:lang w:val="uk-UA"/>
        </w:rPr>
        <w:t>10</w:t>
      </w:r>
      <w:r w:rsidRPr="00E35D2B">
        <w:rPr>
          <w:b/>
          <w:color w:val="000000"/>
          <w:sz w:val="28"/>
          <w:szCs w:val="28"/>
          <w:lang w:val="uk-UA"/>
        </w:rPr>
        <w:t>] (чорна слюда).</w:t>
      </w:r>
      <w:r w:rsidR="007D4184" w:rsidRPr="007D4184">
        <w:rPr>
          <w:color w:val="000000"/>
          <w:sz w:val="28"/>
          <w:szCs w:val="28"/>
          <w:lang w:val="uk-UA"/>
        </w:rPr>
        <w:t xml:space="preserve"> </w:t>
      </w:r>
      <w:r w:rsidR="007D4184" w:rsidRPr="00E35D2B">
        <w:rPr>
          <w:color w:val="000000"/>
          <w:sz w:val="28"/>
          <w:szCs w:val="28"/>
          <w:lang w:val="uk-UA"/>
        </w:rPr>
        <w:t>Діагностичні ознаки: розщеплюється на пружні листочки темнозелено-бурого кольору, непрозорий у товстих пластинах. Походження магматичне, метаморфічне, пегматитове. Застосовують частково в електроізоляційних виробах</w:t>
      </w:r>
      <w:r w:rsidR="007D4184">
        <w:rPr>
          <w:color w:val="000000"/>
          <w:sz w:val="28"/>
          <w:szCs w:val="28"/>
          <w:lang w:val="uk-UA"/>
        </w:rPr>
        <w:t xml:space="preserve"> (рис. 4.5)</w:t>
      </w:r>
      <w:r w:rsidR="007D4184" w:rsidRPr="00E35D2B">
        <w:rPr>
          <w:color w:val="000000"/>
          <w:sz w:val="28"/>
          <w:szCs w:val="28"/>
          <w:lang w:val="uk-UA"/>
        </w:rPr>
        <w:t>.</w:t>
      </w:r>
    </w:p>
    <w:p w14:paraId="3D47E087" w14:textId="77777777" w:rsidR="00706CEF" w:rsidRPr="00E35D2B" w:rsidRDefault="007D4184" w:rsidP="007D4184">
      <w:pPr>
        <w:widowControl w:val="0"/>
        <w:pBdr>
          <w:top w:val="nil"/>
          <w:left w:val="nil"/>
          <w:bottom w:val="nil"/>
          <w:right w:val="nil"/>
          <w:between w:val="nil"/>
        </w:pBdr>
        <w:shd w:val="clear" w:color="auto" w:fill="FFFFFF"/>
        <w:spacing w:line="240" w:lineRule="auto"/>
        <w:ind w:leftChars="1" w:left="2" w:right="48" w:firstLineChars="252" w:firstLine="708"/>
        <w:jc w:val="both"/>
        <w:rPr>
          <w:color w:val="000000"/>
          <w:sz w:val="28"/>
          <w:szCs w:val="28"/>
          <w:lang w:val="uk-UA"/>
        </w:rPr>
      </w:pPr>
      <w:r w:rsidRPr="00E35D2B">
        <w:rPr>
          <w:b/>
          <w:color w:val="000000"/>
          <w:sz w:val="28"/>
          <w:szCs w:val="28"/>
          <w:lang w:val="uk-UA"/>
        </w:rPr>
        <w:t>Глинисті мінерали</w:t>
      </w:r>
      <w:r>
        <w:rPr>
          <w:b/>
          <w:color w:val="000000"/>
          <w:sz w:val="28"/>
          <w:szCs w:val="28"/>
          <w:lang w:val="uk-UA"/>
        </w:rPr>
        <w:t xml:space="preserve">. </w:t>
      </w:r>
      <w:r w:rsidRPr="00E35D2B">
        <w:rPr>
          <w:color w:val="000000"/>
          <w:sz w:val="28"/>
          <w:szCs w:val="28"/>
          <w:lang w:val="uk-UA"/>
        </w:rPr>
        <w:t xml:space="preserve">Термін «глина» не має єдиного і загальноприйнятого визначення. Глини трапляються як породоутворювальний матеріал, у ґрунтах, вони можуть складати породу або становити лише незначну її частину, заповнюючи тріщини або виконуючи роль цементу, який зв’язує більші часточки. Глини насамперед характеризують розміром </w:t>
      </w:r>
      <w:r w:rsidRPr="00E35D2B">
        <w:rPr>
          <w:sz w:val="28"/>
          <w:szCs w:val="28"/>
          <w:lang w:val="uk-UA"/>
        </w:rPr>
        <w:t>частинок</w:t>
      </w:r>
      <w:r w:rsidRPr="00E35D2B">
        <w:rPr>
          <w:color w:val="000000"/>
          <w:sz w:val="28"/>
          <w:szCs w:val="28"/>
          <w:lang w:val="uk-UA"/>
        </w:rPr>
        <w:t xml:space="preserve">: до глинистих зазвичай належать часточки розміром не більше 2 мкм. Інтервали розмірів 2-0,5, 0,5-0,2 і </w:t>
      </w:r>
      <w:r w:rsidRPr="00E35D2B">
        <w:rPr>
          <w:sz w:val="28"/>
          <w:szCs w:val="28"/>
          <w:lang w:val="uk-UA"/>
        </w:rPr>
        <w:t>менше ніж 0,2</w:t>
      </w:r>
      <w:r w:rsidRPr="00E35D2B">
        <w:rPr>
          <w:color w:val="000000"/>
          <w:sz w:val="28"/>
          <w:szCs w:val="28"/>
          <w:lang w:val="uk-UA"/>
        </w:rPr>
        <w:t xml:space="preserve"> мкм характеризують відповідно грубо-, середньозернисті </w:t>
      </w:r>
      <w:r w:rsidRPr="00E35D2B">
        <w:rPr>
          <w:sz w:val="28"/>
          <w:szCs w:val="28"/>
          <w:lang w:val="uk-UA"/>
        </w:rPr>
        <w:t>й</w:t>
      </w:r>
      <w:r w:rsidRPr="00E35D2B">
        <w:rPr>
          <w:color w:val="000000"/>
          <w:sz w:val="28"/>
          <w:szCs w:val="28"/>
          <w:lang w:val="uk-UA"/>
        </w:rPr>
        <w:t xml:space="preserve"> тонкі глини. Більшість глин складається з пластинчастих часточок із великим відношенням площі поверхні до маси.</w:t>
      </w:r>
    </w:p>
    <w:p w14:paraId="097D6AEC"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48" w:hanging="3"/>
        <w:jc w:val="both"/>
        <w:rPr>
          <w:color w:val="000000"/>
          <w:sz w:val="28"/>
          <w:szCs w:val="28"/>
          <w:lang w:val="uk-UA"/>
        </w:rPr>
      </w:pPr>
      <w:r w:rsidRPr="00E35D2B">
        <w:rPr>
          <w:b/>
          <w:noProof/>
          <w:color w:val="000000"/>
          <w:sz w:val="28"/>
          <w:szCs w:val="28"/>
        </w:rPr>
        <w:lastRenderedPageBreak/>
        <w:drawing>
          <wp:inline distT="0" distB="0" distL="114300" distR="114300" wp14:anchorId="54609D23" wp14:editId="197934BD">
            <wp:extent cx="6330950" cy="2848610"/>
            <wp:effectExtent l="0" t="0" r="0" b="0"/>
            <wp:docPr id="111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7" cstate="print"/>
                    <a:srcRect/>
                    <a:stretch>
                      <a:fillRect/>
                    </a:stretch>
                  </pic:blipFill>
                  <pic:spPr>
                    <a:xfrm>
                      <a:off x="0" y="0"/>
                      <a:ext cx="6330950" cy="2848610"/>
                    </a:xfrm>
                    <a:prstGeom prst="rect">
                      <a:avLst/>
                    </a:prstGeom>
                    <a:ln/>
                  </pic:spPr>
                </pic:pic>
              </a:graphicData>
            </a:graphic>
          </wp:inline>
        </w:drawing>
      </w:r>
    </w:p>
    <w:p w14:paraId="2B7B84FA" w14:textId="77777777" w:rsidR="00706CEF" w:rsidRPr="00E35D2B" w:rsidRDefault="00E507EA" w:rsidP="00D53D50">
      <w:pPr>
        <w:spacing w:line="360" w:lineRule="auto"/>
        <w:ind w:leftChars="0" w:left="3" w:right="55" w:hanging="3"/>
        <w:jc w:val="center"/>
        <w:rPr>
          <w:sz w:val="28"/>
          <w:szCs w:val="28"/>
          <w:lang w:val="uk-UA"/>
        </w:rPr>
      </w:pPr>
      <w:r w:rsidRPr="00E35D2B">
        <w:rPr>
          <w:sz w:val="28"/>
          <w:szCs w:val="28"/>
          <w:lang w:val="uk-UA"/>
        </w:rPr>
        <w:t>Рисунок 4.5 – Діагностичні властивості біотиту</w:t>
      </w:r>
    </w:p>
    <w:p w14:paraId="3CA928DD"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1" w:left="2" w:right="55" w:firstLineChars="252" w:firstLine="706"/>
        <w:jc w:val="both"/>
        <w:rPr>
          <w:color w:val="000000"/>
          <w:sz w:val="28"/>
          <w:szCs w:val="28"/>
          <w:lang w:val="uk-UA"/>
        </w:rPr>
      </w:pPr>
      <w:r w:rsidRPr="00E35D2B">
        <w:rPr>
          <w:color w:val="000000"/>
          <w:sz w:val="28"/>
          <w:szCs w:val="28"/>
          <w:lang w:val="uk-UA"/>
        </w:rPr>
        <w:t>Мінерали глин переважно представлені силікатами алюмінію, заліза і магнію, які належать до шаруватих (або листуватих) силікатів. Закономірне сполучення тетраедричних і октаедричних структур формує кристалічні ґратки глинистих мінералів. За співвідношенням тетраедричних і октаедричних шарів розрізняють підгрупи мінералів. За характером кристалічних ґраток виділяють мінерали:</w:t>
      </w:r>
    </w:p>
    <w:p w14:paraId="4091690C" w14:textId="77777777" w:rsidR="00706CEF" w:rsidRPr="007D4184" w:rsidRDefault="00E507EA" w:rsidP="00D53D50">
      <w:pPr>
        <w:pStyle w:val="aff9"/>
        <w:numPr>
          <w:ilvl w:val="0"/>
          <w:numId w:val="29"/>
        </w:numPr>
        <w:tabs>
          <w:tab w:val="left" w:pos="709"/>
          <w:tab w:val="left" w:pos="993"/>
        </w:tabs>
        <w:spacing w:line="240" w:lineRule="auto"/>
        <w:ind w:leftChars="0" w:left="0" w:right="55" w:firstLineChars="0" w:firstLine="709"/>
        <w:jc w:val="both"/>
        <w:rPr>
          <w:sz w:val="28"/>
          <w:szCs w:val="28"/>
          <w:lang w:val="uk-UA"/>
        </w:rPr>
      </w:pPr>
      <w:r w:rsidRPr="007D4184">
        <w:rPr>
          <w:sz w:val="28"/>
          <w:szCs w:val="28"/>
          <w:lang w:val="uk-UA"/>
        </w:rPr>
        <w:t>підгрупи каолініту (співвідношення тетраедричних і октаедричних шарів 1:1 включає мінерали ряду каолініту, з яких найпоширеніші каолініт та галуазит;</w:t>
      </w:r>
    </w:p>
    <w:p w14:paraId="2577C522" w14:textId="77777777" w:rsidR="00706CEF" w:rsidRPr="00E35D2B" w:rsidRDefault="00E507EA" w:rsidP="00D53D50">
      <w:pPr>
        <w:pStyle w:val="aff9"/>
        <w:numPr>
          <w:ilvl w:val="0"/>
          <w:numId w:val="29"/>
        </w:numPr>
        <w:tabs>
          <w:tab w:val="left" w:pos="709"/>
          <w:tab w:val="left" w:pos="993"/>
        </w:tabs>
        <w:spacing w:line="240" w:lineRule="auto"/>
        <w:ind w:leftChars="0" w:left="0" w:right="55" w:firstLineChars="0" w:firstLine="709"/>
        <w:jc w:val="both"/>
        <w:rPr>
          <w:color w:val="000000"/>
          <w:sz w:val="28"/>
          <w:szCs w:val="28"/>
          <w:lang w:val="uk-UA"/>
        </w:rPr>
      </w:pPr>
      <w:r w:rsidRPr="007D4184">
        <w:rPr>
          <w:sz w:val="28"/>
          <w:szCs w:val="28"/>
          <w:lang w:val="uk-UA"/>
        </w:rPr>
        <w:t>підгрупи смектитів (співвідношення 2:1) – найважливішим є монтморилоніт</w:t>
      </w:r>
      <w:r w:rsidRPr="00E35D2B">
        <w:rPr>
          <w:color w:val="000000"/>
          <w:sz w:val="28"/>
          <w:szCs w:val="28"/>
          <w:lang w:val="uk-UA"/>
        </w:rPr>
        <w:t>.</w:t>
      </w:r>
    </w:p>
    <w:p w14:paraId="7ED25FAC"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1" w:left="2" w:right="55" w:firstLineChars="252" w:firstLine="706"/>
        <w:jc w:val="both"/>
        <w:rPr>
          <w:color w:val="000000"/>
          <w:sz w:val="28"/>
          <w:szCs w:val="28"/>
          <w:lang w:val="uk-UA"/>
        </w:rPr>
      </w:pPr>
      <w:r w:rsidRPr="00E35D2B">
        <w:rPr>
          <w:color w:val="000000"/>
          <w:sz w:val="28"/>
          <w:szCs w:val="28"/>
          <w:lang w:val="uk-UA"/>
        </w:rPr>
        <w:t>Підгрупа каолініту включає три поліморфні модифікації: каолініт, дикіт, накрит, які не різняться за зовнішніми ознаками.</w:t>
      </w:r>
    </w:p>
    <w:p w14:paraId="67AD3DC5"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1" w:left="2" w:right="55" w:firstLineChars="252" w:firstLine="708"/>
        <w:jc w:val="both"/>
        <w:rPr>
          <w:color w:val="000000"/>
          <w:sz w:val="28"/>
          <w:szCs w:val="28"/>
          <w:lang w:val="uk-UA"/>
        </w:rPr>
      </w:pPr>
      <w:r w:rsidRPr="00E35D2B">
        <w:rPr>
          <w:b/>
          <w:color w:val="000000"/>
          <w:sz w:val="28"/>
          <w:szCs w:val="28"/>
          <w:lang w:val="uk-UA"/>
        </w:rPr>
        <w:t>Каолініт Al</w:t>
      </w:r>
      <w:r w:rsidRPr="007D4184">
        <w:rPr>
          <w:b/>
          <w:color w:val="000000"/>
          <w:sz w:val="28"/>
          <w:szCs w:val="28"/>
          <w:vertAlign w:val="subscript"/>
          <w:lang w:val="uk-UA"/>
        </w:rPr>
        <w:t>4</w:t>
      </w:r>
      <w:r w:rsidRPr="00E35D2B">
        <w:rPr>
          <w:b/>
          <w:color w:val="000000"/>
          <w:sz w:val="28"/>
          <w:szCs w:val="28"/>
          <w:lang w:val="uk-UA"/>
        </w:rPr>
        <w:t>(OH)</w:t>
      </w:r>
      <w:r w:rsidRPr="007D4184">
        <w:rPr>
          <w:b/>
          <w:color w:val="000000"/>
          <w:sz w:val="28"/>
          <w:szCs w:val="28"/>
          <w:vertAlign w:val="subscript"/>
          <w:lang w:val="uk-UA"/>
        </w:rPr>
        <w:t>8</w:t>
      </w:r>
      <w:r w:rsidRPr="00E35D2B">
        <w:rPr>
          <w:b/>
          <w:color w:val="000000"/>
          <w:sz w:val="28"/>
          <w:szCs w:val="28"/>
          <w:lang w:val="uk-UA"/>
        </w:rPr>
        <w:t>[Si</w:t>
      </w:r>
      <w:r w:rsidRPr="007D4184">
        <w:rPr>
          <w:b/>
          <w:color w:val="000000"/>
          <w:sz w:val="28"/>
          <w:szCs w:val="28"/>
          <w:vertAlign w:val="subscript"/>
          <w:lang w:val="uk-UA"/>
        </w:rPr>
        <w:t>4</w:t>
      </w:r>
      <w:r w:rsidRPr="00E35D2B">
        <w:rPr>
          <w:b/>
          <w:color w:val="000000"/>
          <w:sz w:val="28"/>
          <w:szCs w:val="28"/>
          <w:lang w:val="uk-UA"/>
        </w:rPr>
        <w:t>O</w:t>
      </w:r>
      <w:r w:rsidRPr="007D4184">
        <w:rPr>
          <w:b/>
          <w:color w:val="000000"/>
          <w:sz w:val="28"/>
          <w:szCs w:val="28"/>
          <w:vertAlign w:val="subscript"/>
          <w:lang w:val="uk-UA"/>
        </w:rPr>
        <w:t>10</w:t>
      </w:r>
      <w:r w:rsidRPr="00E35D2B">
        <w:rPr>
          <w:b/>
          <w:color w:val="000000"/>
          <w:sz w:val="28"/>
          <w:szCs w:val="28"/>
          <w:lang w:val="uk-UA"/>
        </w:rPr>
        <w:t>].</w:t>
      </w:r>
      <w:r w:rsidRPr="00E35D2B">
        <w:rPr>
          <w:color w:val="000000"/>
          <w:sz w:val="28"/>
          <w:szCs w:val="28"/>
          <w:lang w:val="uk-UA"/>
        </w:rPr>
        <w:t xml:space="preserve"> Хімічний склад, %: Al</w:t>
      </w:r>
      <w:r w:rsidRPr="007D4184">
        <w:rPr>
          <w:color w:val="000000"/>
          <w:sz w:val="28"/>
          <w:szCs w:val="28"/>
          <w:vertAlign w:val="subscript"/>
          <w:lang w:val="uk-UA"/>
        </w:rPr>
        <w:t>2</w:t>
      </w:r>
      <w:r w:rsidRPr="00E35D2B">
        <w:rPr>
          <w:color w:val="000000"/>
          <w:sz w:val="28"/>
          <w:szCs w:val="28"/>
          <w:lang w:val="uk-UA"/>
        </w:rPr>
        <w:t>O</w:t>
      </w:r>
      <w:r w:rsidRPr="007D4184">
        <w:rPr>
          <w:color w:val="000000"/>
          <w:sz w:val="28"/>
          <w:szCs w:val="28"/>
          <w:vertAlign w:val="subscript"/>
          <w:lang w:val="uk-UA"/>
        </w:rPr>
        <w:t>3</w:t>
      </w:r>
      <w:r w:rsidRPr="00E35D2B">
        <w:rPr>
          <w:color w:val="000000"/>
          <w:sz w:val="28"/>
          <w:szCs w:val="28"/>
          <w:lang w:val="uk-UA"/>
        </w:rPr>
        <w:t xml:space="preserve"> – 39,5, SiO</w:t>
      </w:r>
      <w:r w:rsidRPr="007D4184">
        <w:rPr>
          <w:color w:val="000000"/>
          <w:sz w:val="28"/>
          <w:szCs w:val="28"/>
          <w:vertAlign w:val="subscript"/>
          <w:lang w:val="uk-UA"/>
        </w:rPr>
        <w:t>2</w:t>
      </w:r>
      <w:r w:rsidRPr="00E35D2B">
        <w:rPr>
          <w:color w:val="000000"/>
          <w:sz w:val="28"/>
          <w:szCs w:val="28"/>
          <w:lang w:val="uk-UA"/>
        </w:rPr>
        <w:t xml:space="preserve"> – 46,5, H</w:t>
      </w:r>
      <w:r w:rsidRPr="007D4184">
        <w:rPr>
          <w:color w:val="000000"/>
          <w:sz w:val="28"/>
          <w:szCs w:val="28"/>
          <w:vertAlign w:val="subscript"/>
          <w:lang w:val="uk-UA"/>
        </w:rPr>
        <w:t>2</w:t>
      </w:r>
      <w:r w:rsidRPr="00E35D2B">
        <w:rPr>
          <w:color w:val="000000"/>
          <w:sz w:val="28"/>
          <w:szCs w:val="28"/>
          <w:lang w:val="uk-UA"/>
        </w:rPr>
        <w:t>O – 14,0, містить домішки Fe</w:t>
      </w:r>
      <w:r w:rsidRPr="007D4184">
        <w:rPr>
          <w:color w:val="000000"/>
          <w:sz w:val="28"/>
          <w:szCs w:val="28"/>
          <w:vertAlign w:val="subscript"/>
          <w:lang w:val="uk-UA"/>
        </w:rPr>
        <w:t>2</w:t>
      </w:r>
      <w:r w:rsidRPr="00E35D2B">
        <w:rPr>
          <w:color w:val="000000"/>
          <w:sz w:val="28"/>
          <w:szCs w:val="28"/>
          <w:lang w:val="uk-UA"/>
        </w:rPr>
        <w:t>O</w:t>
      </w:r>
      <w:r w:rsidRPr="007D4184">
        <w:rPr>
          <w:color w:val="000000"/>
          <w:sz w:val="28"/>
          <w:szCs w:val="28"/>
          <w:vertAlign w:val="subscript"/>
          <w:lang w:val="uk-UA"/>
        </w:rPr>
        <w:t>3</w:t>
      </w:r>
      <w:r w:rsidRPr="00E35D2B">
        <w:rPr>
          <w:color w:val="000000"/>
          <w:sz w:val="28"/>
          <w:szCs w:val="28"/>
          <w:lang w:val="uk-UA"/>
        </w:rPr>
        <w:t>, MgO, CaO, K</w:t>
      </w:r>
      <w:r w:rsidRPr="007D4184">
        <w:rPr>
          <w:color w:val="000000"/>
          <w:sz w:val="28"/>
          <w:szCs w:val="28"/>
          <w:vertAlign w:val="subscript"/>
          <w:lang w:val="uk-UA"/>
        </w:rPr>
        <w:t>2</w:t>
      </w:r>
      <w:r w:rsidRPr="00E35D2B">
        <w:rPr>
          <w:color w:val="000000"/>
          <w:sz w:val="28"/>
          <w:szCs w:val="28"/>
          <w:lang w:val="uk-UA"/>
        </w:rPr>
        <w:t>O та ін. Цьому мінералу властива висока дисперсність.</w:t>
      </w:r>
    </w:p>
    <w:p w14:paraId="7C27AB2B" w14:textId="77777777" w:rsidR="00706CEF" w:rsidRPr="00E35D2B" w:rsidRDefault="00E507EA" w:rsidP="00D53D50">
      <w:pPr>
        <w:pBdr>
          <w:top w:val="nil"/>
          <w:left w:val="nil"/>
          <w:bottom w:val="nil"/>
          <w:right w:val="nil"/>
          <w:between w:val="nil"/>
        </w:pBdr>
        <w:spacing w:line="240" w:lineRule="auto"/>
        <w:ind w:leftChars="1" w:left="2" w:right="55" w:firstLineChars="252" w:firstLine="706"/>
        <w:jc w:val="both"/>
        <w:rPr>
          <w:color w:val="000000"/>
          <w:sz w:val="28"/>
          <w:szCs w:val="28"/>
          <w:lang w:val="uk-UA"/>
        </w:rPr>
      </w:pPr>
      <w:r w:rsidRPr="00E35D2B">
        <w:rPr>
          <w:color w:val="000000"/>
          <w:sz w:val="28"/>
          <w:szCs w:val="28"/>
          <w:lang w:val="uk-UA"/>
        </w:rPr>
        <w:t>Діагностичні ознаки: жирний на дотик, забруднює руки, тонкі лусочки мають перламутровий блиск, у сухому стані сильно поглинає воду, у вологому – утворює надзвичайно пластичні маси. Походження екзогенне внаслідок вивітрювання польових шпатів, слюд, цеолітів; гідротермальне</w:t>
      </w:r>
      <w:r w:rsidR="007D4184">
        <w:rPr>
          <w:color w:val="000000"/>
          <w:sz w:val="28"/>
          <w:szCs w:val="28"/>
          <w:lang w:val="uk-UA"/>
        </w:rPr>
        <w:t xml:space="preserve"> (рис. 4.6)</w:t>
      </w:r>
      <w:r w:rsidRPr="00E35D2B">
        <w:rPr>
          <w:color w:val="000000"/>
          <w:sz w:val="28"/>
          <w:szCs w:val="28"/>
          <w:lang w:val="uk-UA"/>
        </w:rPr>
        <w:t xml:space="preserve">. </w:t>
      </w:r>
    </w:p>
    <w:p w14:paraId="18DE9373" w14:textId="77777777" w:rsidR="00706CEF" w:rsidRDefault="00E507EA" w:rsidP="00D53D50">
      <w:pPr>
        <w:widowControl w:val="0"/>
        <w:pBdr>
          <w:top w:val="nil"/>
          <w:left w:val="nil"/>
          <w:bottom w:val="nil"/>
          <w:right w:val="nil"/>
          <w:between w:val="nil"/>
        </w:pBdr>
        <w:shd w:val="clear" w:color="auto" w:fill="FFFFFF"/>
        <w:spacing w:line="240" w:lineRule="auto"/>
        <w:ind w:leftChars="1" w:left="2" w:right="55" w:firstLineChars="252" w:firstLine="706"/>
        <w:jc w:val="both"/>
        <w:rPr>
          <w:color w:val="000000"/>
          <w:sz w:val="28"/>
          <w:szCs w:val="28"/>
          <w:lang w:val="uk-UA"/>
        </w:rPr>
      </w:pPr>
      <w:r w:rsidRPr="00E35D2B">
        <w:rPr>
          <w:color w:val="000000"/>
          <w:sz w:val="28"/>
          <w:szCs w:val="28"/>
          <w:lang w:val="uk-UA"/>
        </w:rPr>
        <w:t xml:space="preserve">Поклади є в Україні (Часівярське в Донецькій області, Глуховецьке у Вінницькій обл.), </w:t>
      </w:r>
      <w:r w:rsidR="007D4184">
        <w:rPr>
          <w:color w:val="000000"/>
          <w:sz w:val="28"/>
          <w:szCs w:val="28"/>
          <w:lang w:val="uk-UA"/>
        </w:rPr>
        <w:t xml:space="preserve">на </w:t>
      </w:r>
      <w:r w:rsidRPr="00E35D2B">
        <w:rPr>
          <w:color w:val="000000"/>
          <w:sz w:val="28"/>
          <w:szCs w:val="28"/>
          <w:lang w:val="uk-UA"/>
        </w:rPr>
        <w:t>Урал</w:t>
      </w:r>
      <w:r w:rsidR="007D4184">
        <w:rPr>
          <w:color w:val="000000"/>
          <w:sz w:val="28"/>
          <w:szCs w:val="28"/>
          <w:lang w:val="uk-UA"/>
        </w:rPr>
        <w:t>і</w:t>
      </w:r>
      <w:r w:rsidRPr="00E35D2B">
        <w:rPr>
          <w:color w:val="000000"/>
          <w:sz w:val="28"/>
          <w:szCs w:val="28"/>
          <w:lang w:val="uk-UA"/>
        </w:rPr>
        <w:t>, Грузії (Кавказ). Застосовують для виготовлення фарфорового та фаянсового посуду; як наповнювач у виробництві паперу, лінолеуму, як будівельний матеріал.</w:t>
      </w:r>
    </w:p>
    <w:p w14:paraId="2DCB5BF3" w14:textId="77777777" w:rsidR="007D4184" w:rsidRPr="00E35D2B" w:rsidRDefault="007D4184" w:rsidP="00D53D50">
      <w:pPr>
        <w:widowControl w:val="0"/>
        <w:pBdr>
          <w:top w:val="nil"/>
          <w:left w:val="nil"/>
          <w:bottom w:val="nil"/>
          <w:right w:val="nil"/>
          <w:between w:val="nil"/>
        </w:pBdr>
        <w:shd w:val="clear" w:color="auto" w:fill="FFFFFF"/>
        <w:spacing w:line="240" w:lineRule="auto"/>
        <w:ind w:leftChars="1" w:left="2" w:right="55" w:firstLineChars="251" w:firstLine="706"/>
        <w:jc w:val="both"/>
        <w:rPr>
          <w:color w:val="000000"/>
          <w:sz w:val="28"/>
          <w:szCs w:val="28"/>
          <w:lang w:val="uk-UA"/>
        </w:rPr>
      </w:pPr>
      <w:r w:rsidRPr="00E35D2B">
        <w:rPr>
          <w:b/>
          <w:color w:val="000000"/>
          <w:sz w:val="28"/>
          <w:szCs w:val="28"/>
          <w:lang w:val="uk-UA"/>
        </w:rPr>
        <w:t>Каркасні силікати</w:t>
      </w:r>
      <w:r>
        <w:rPr>
          <w:b/>
          <w:color w:val="000000"/>
          <w:sz w:val="28"/>
          <w:szCs w:val="28"/>
          <w:lang w:val="uk-UA"/>
        </w:rPr>
        <w:t xml:space="preserve">. </w:t>
      </w:r>
      <w:r w:rsidRPr="00E35D2B">
        <w:rPr>
          <w:color w:val="000000"/>
          <w:sz w:val="28"/>
          <w:szCs w:val="28"/>
          <w:lang w:val="uk-UA"/>
        </w:rPr>
        <w:t xml:space="preserve">Основою структури каркасних силікатів є безперервний тримірний каркас зі зв’язаних між собою силіцієвокисневих тетраедрів. До каркасних силікатів належать: група польових шпатів, група фельдшпатидів, група цеолітів. Польові шпати </w:t>
      </w:r>
      <w:r w:rsidR="004262BE" w:rsidRPr="00E35D2B">
        <w:rPr>
          <w:sz w:val="28"/>
          <w:szCs w:val="28"/>
          <w:lang w:val="uk-UA"/>
        </w:rPr>
        <w:t>–</w:t>
      </w:r>
      <w:r w:rsidRPr="00E35D2B">
        <w:rPr>
          <w:color w:val="000000"/>
          <w:sz w:val="28"/>
          <w:szCs w:val="28"/>
          <w:lang w:val="uk-UA"/>
        </w:rPr>
        <w:t xml:space="preserve"> це найпоширеніші в </w:t>
      </w:r>
      <w:r w:rsidRPr="00E35D2B">
        <w:rPr>
          <w:color w:val="000000"/>
          <w:sz w:val="28"/>
          <w:szCs w:val="28"/>
          <w:lang w:val="uk-UA"/>
        </w:rPr>
        <w:lastRenderedPageBreak/>
        <w:t xml:space="preserve">природіпородоутворювальні мінерали, що становлять 60 % маси земної кори. Вони входять до складу більшості магматичних (~ 60 %), багатьох метаморфічних (30 %), осадових (10 %) порід. Польові шпати є одним із важливих джерел утворення вторинних мінералів, у тім числі глинистих. За хімічним складом польові шпати поділяють на дві підгрупи: калієві і кальцієво-натрієві (плагіоклази). </w:t>
      </w:r>
    </w:p>
    <w:p w14:paraId="6D934374" w14:textId="77777777" w:rsidR="007D4184" w:rsidRPr="00E35D2B" w:rsidRDefault="007D4184" w:rsidP="007D4184">
      <w:pPr>
        <w:widowControl w:val="0"/>
        <w:pBdr>
          <w:top w:val="nil"/>
          <w:left w:val="nil"/>
          <w:bottom w:val="nil"/>
          <w:right w:val="nil"/>
          <w:between w:val="nil"/>
        </w:pBdr>
        <w:shd w:val="clear" w:color="auto" w:fill="FFFFFF"/>
        <w:spacing w:line="240" w:lineRule="auto"/>
        <w:ind w:leftChars="1" w:left="2" w:right="48" w:firstLineChars="252" w:firstLine="706"/>
        <w:jc w:val="both"/>
        <w:rPr>
          <w:color w:val="000000"/>
          <w:sz w:val="28"/>
          <w:szCs w:val="28"/>
          <w:lang w:val="uk-UA"/>
        </w:rPr>
      </w:pPr>
    </w:p>
    <w:p w14:paraId="458FB299"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48" w:hanging="3"/>
        <w:jc w:val="center"/>
        <w:rPr>
          <w:color w:val="000000"/>
          <w:sz w:val="28"/>
          <w:szCs w:val="28"/>
          <w:lang w:val="uk-UA"/>
        </w:rPr>
      </w:pPr>
      <w:r w:rsidRPr="00E35D2B">
        <w:rPr>
          <w:noProof/>
          <w:color w:val="000000"/>
          <w:sz w:val="28"/>
          <w:szCs w:val="28"/>
        </w:rPr>
        <w:drawing>
          <wp:inline distT="0" distB="0" distL="114300" distR="114300" wp14:anchorId="59E8F526" wp14:editId="59119F60">
            <wp:extent cx="6335395" cy="2994660"/>
            <wp:effectExtent l="0" t="0" r="8255" b="0"/>
            <wp:docPr id="109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cstate="print"/>
                    <a:srcRect/>
                    <a:stretch>
                      <a:fillRect/>
                    </a:stretch>
                  </pic:blipFill>
                  <pic:spPr>
                    <a:xfrm>
                      <a:off x="0" y="0"/>
                      <a:ext cx="6335395" cy="2994660"/>
                    </a:xfrm>
                    <a:prstGeom prst="rect">
                      <a:avLst/>
                    </a:prstGeom>
                    <a:ln/>
                  </pic:spPr>
                </pic:pic>
              </a:graphicData>
            </a:graphic>
          </wp:inline>
        </w:drawing>
      </w:r>
    </w:p>
    <w:p w14:paraId="34C3825B" w14:textId="77777777" w:rsidR="00706CEF" w:rsidRPr="00E35D2B" w:rsidRDefault="00E507EA" w:rsidP="00E507EA">
      <w:pPr>
        <w:spacing w:line="360" w:lineRule="auto"/>
        <w:ind w:leftChars="0" w:left="3" w:right="55" w:hanging="3"/>
        <w:jc w:val="center"/>
        <w:rPr>
          <w:b/>
          <w:sz w:val="28"/>
          <w:szCs w:val="28"/>
          <w:lang w:val="uk-UA"/>
        </w:rPr>
      </w:pPr>
      <w:r w:rsidRPr="00E35D2B">
        <w:rPr>
          <w:sz w:val="28"/>
          <w:szCs w:val="28"/>
          <w:lang w:val="uk-UA"/>
        </w:rPr>
        <w:t>Рисунок 4.6 – Діагностичні властивості каолініту</w:t>
      </w:r>
    </w:p>
    <w:p w14:paraId="4B6CB0AE" w14:textId="77777777" w:rsidR="00706CEF" w:rsidRPr="00E35D2B" w:rsidRDefault="00E507EA" w:rsidP="007D4184">
      <w:pPr>
        <w:pBdr>
          <w:top w:val="nil"/>
          <w:left w:val="nil"/>
          <w:bottom w:val="nil"/>
          <w:right w:val="nil"/>
          <w:between w:val="nil"/>
        </w:pBdr>
        <w:spacing w:line="240" w:lineRule="auto"/>
        <w:ind w:leftChars="1" w:left="2" w:right="45" w:firstLineChars="251" w:firstLine="706"/>
        <w:jc w:val="both"/>
        <w:rPr>
          <w:color w:val="000000"/>
          <w:sz w:val="28"/>
          <w:szCs w:val="28"/>
          <w:lang w:val="uk-UA"/>
        </w:rPr>
      </w:pPr>
      <w:r w:rsidRPr="007D4184">
        <w:rPr>
          <w:b/>
          <w:color w:val="000000"/>
          <w:sz w:val="28"/>
          <w:szCs w:val="28"/>
          <w:lang w:val="uk-UA"/>
        </w:rPr>
        <w:t>Калієві польові шпати</w:t>
      </w:r>
      <w:r w:rsidR="007D4184">
        <w:rPr>
          <w:color w:val="000000"/>
          <w:sz w:val="28"/>
          <w:szCs w:val="28"/>
          <w:lang w:val="uk-UA"/>
        </w:rPr>
        <w:t xml:space="preserve">. </w:t>
      </w:r>
      <w:r w:rsidRPr="00E35D2B">
        <w:rPr>
          <w:color w:val="000000"/>
          <w:sz w:val="28"/>
          <w:szCs w:val="28"/>
          <w:lang w:val="uk-UA"/>
        </w:rPr>
        <w:t xml:space="preserve">До цієї підгрупи належать ортоклаз, мікроклін, амазоніт. </w:t>
      </w:r>
    </w:p>
    <w:p w14:paraId="23C2D1F6" w14:textId="77777777" w:rsidR="00706CEF" w:rsidRPr="00E35D2B" w:rsidRDefault="00E507EA" w:rsidP="007D4184">
      <w:pPr>
        <w:pBdr>
          <w:top w:val="nil"/>
          <w:left w:val="nil"/>
          <w:bottom w:val="nil"/>
          <w:right w:val="nil"/>
          <w:between w:val="nil"/>
        </w:pBdr>
        <w:spacing w:line="240" w:lineRule="auto"/>
        <w:ind w:leftChars="1" w:left="2" w:right="45" w:firstLineChars="251" w:firstLine="706"/>
        <w:jc w:val="both"/>
        <w:rPr>
          <w:color w:val="000000"/>
          <w:sz w:val="28"/>
          <w:szCs w:val="28"/>
          <w:lang w:val="uk-UA"/>
        </w:rPr>
      </w:pPr>
      <w:r w:rsidRPr="00E35D2B">
        <w:rPr>
          <w:b/>
          <w:color w:val="000000"/>
          <w:sz w:val="28"/>
          <w:szCs w:val="28"/>
          <w:lang w:val="uk-UA"/>
        </w:rPr>
        <w:t>Ортоклаз K[Al, Si</w:t>
      </w:r>
      <w:r w:rsidRPr="00D53D50">
        <w:rPr>
          <w:b/>
          <w:color w:val="000000"/>
          <w:sz w:val="28"/>
          <w:szCs w:val="28"/>
          <w:vertAlign w:val="subscript"/>
          <w:lang w:val="uk-UA"/>
        </w:rPr>
        <w:t>3</w:t>
      </w:r>
      <w:r w:rsidRPr="00E35D2B">
        <w:rPr>
          <w:b/>
          <w:color w:val="000000"/>
          <w:sz w:val="28"/>
          <w:szCs w:val="28"/>
          <w:lang w:val="uk-UA"/>
        </w:rPr>
        <w:t>O</w:t>
      </w:r>
      <w:r w:rsidRPr="00D53D50">
        <w:rPr>
          <w:b/>
          <w:color w:val="000000"/>
          <w:sz w:val="28"/>
          <w:szCs w:val="28"/>
          <w:vertAlign w:val="subscript"/>
          <w:lang w:val="uk-UA"/>
        </w:rPr>
        <w:t>8</w:t>
      </w:r>
      <w:r w:rsidRPr="00E35D2B">
        <w:rPr>
          <w:b/>
          <w:color w:val="000000"/>
          <w:sz w:val="28"/>
          <w:szCs w:val="28"/>
          <w:lang w:val="uk-UA"/>
        </w:rPr>
        <w:t>]</w:t>
      </w:r>
      <w:r w:rsidRPr="00E35D2B">
        <w:rPr>
          <w:color w:val="000000"/>
          <w:sz w:val="28"/>
          <w:szCs w:val="28"/>
          <w:lang w:val="uk-UA"/>
        </w:rPr>
        <w:t>. Хімічний склад, %: K</w:t>
      </w:r>
      <w:r w:rsidRPr="00D53D50">
        <w:rPr>
          <w:color w:val="000000"/>
          <w:sz w:val="28"/>
          <w:szCs w:val="28"/>
          <w:vertAlign w:val="subscript"/>
          <w:lang w:val="uk-UA"/>
        </w:rPr>
        <w:t>2</w:t>
      </w:r>
      <w:r w:rsidRPr="00E35D2B">
        <w:rPr>
          <w:color w:val="000000"/>
          <w:sz w:val="28"/>
          <w:szCs w:val="28"/>
          <w:lang w:val="uk-UA"/>
        </w:rPr>
        <w:t>O – 12,7-16,9, Al</w:t>
      </w:r>
      <w:r w:rsidRPr="00D53D50">
        <w:rPr>
          <w:color w:val="000000"/>
          <w:sz w:val="28"/>
          <w:szCs w:val="28"/>
          <w:vertAlign w:val="subscript"/>
          <w:lang w:val="uk-UA"/>
        </w:rPr>
        <w:t>2</w:t>
      </w:r>
      <w:r w:rsidRPr="00E35D2B">
        <w:rPr>
          <w:color w:val="000000"/>
          <w:sz w:val="28"/>
          <w:szCs w:val="28"/>
          <w:lang w:val="uk-UA"/>
        </w:rPr>
        <w:t>O</w:t>
      </w:r>
      <w:r w:rsidRPr="00D53D50">
        <w:rPr>
          <w:color w:val="000000"/>
          <w:sz w:val="28"/>
          <w:szCs w:val="28"/>
          <w:vertAlign w:val="subscript"/>
          <w:lang w:val="uk-UA"/>
        </w:rPr>
        <w:t>3</w:t>
      </w:r>
      <w:r w:rsidRPr="00E35D2B">
        <w:rPr>
          <w:color w:val="000000"/>
          <w:sz w:val="28"/>
          <w:szCs w:val="28"/>
          <w:lang w:val="uk-UA"/>
        </w:rPr>
        <w:t xml:space="preserve"> – 18,4-18,7, SiO</w:t>
      </w:r>
      <w:r w:rsidRPr="00D53D50">
        <w:rPr>
          <w:color w:val="000000"/>
          <w:sz w:val="28"/>
          <w:szCs w:val="28"/>
          <w:vertAlign w:val="subscript"/>
          <w:lang w:val="uk-UA"/>
        </w:rPr>
        <w:t>2</w:t>
      </w:r>
      <w:r w:rsidRPr="00E35D2B">
        <w:rPr>
          <w:color w:val="000000"/>
          <w:sz w:val="28"/>
          <w:szCs w:val="28"/>
          <w:lang w:val="uk-UA"/>
        </w:rPr>
        <w:t xml:space="preserve"> – 64,7-65,7, як домішки часто містить Na</w:t>
      </w:r>
      <w:r w:rsidRPr="00D53D50">
        <w:rPr>
          <w:color w:val="000000"/>
          <w:sz w:val="28"/>
          <w:szCs w:val="28"/>
          <w:vertAlign w:val="subscript"/>
          <w:lang w:val="uk-UA"/>
        </w:rPr>
        <w:t>2</w:t>
      </w:r>
      <w:r w:rsidRPr="00E35D2B">
        <w:rPr>
          <w:color w:val="000000"/>
          <w:sz w:val="28"/>
          <w:szCs w:val="28"/>
          <w:lang w:val="uk-UA"/>
        </w:rPr>
        <w:t>O, BaO, FeO, Fe</w:t>
      </w:r>
      <w:r w:rsidRPr="00D53D50">
        <w:rPr>
          <w:color w:val="000000"/>
          <w:sz w:val="28"/>
          <w:szCs w:val="28"/>
          <w:vertAlign w:val="subscript"/>
          <w:lang w:val="uk-UA"/>
        </w:rPr>
        <w:t>2</w:t>
      </w:r>
      <w:r w:rsidRPr="00E35D2B">
        <w:rPr>
          <w:color w:val="000000"/>
          <w:sz w:val="28"/>
          <w:szCs w:val="28"/>
          <w:lang w:val="uk-UA"/>
        </w:rPr>
        <w:t>O</w:t>
      </w:r>
      <w:r w:rsidRPr="00D53D50">
        <w:rPr>
          <w:color w:val="000000"/>
          <w:sz w:val="28"/>
          <w:szCs w:val="28"/>
          <w:vertAlign w:val="subscript"/>
          <w:lang w:val="uk-UA"/>
        </w:rPr>
        <w:t>3</w:t>
      </w:r>
      <w:r w:rsidRPr="00E35D2B">
        <w:rPr>
          <w:color w:val="000000"/>
          <w:sz w:val="28"/>
          <w:szCs w:val="28"/>
          <w:lang w:val="uk-UA"/>
        </w:rPr>
        <w:t xml:space="preserve">. </w:t>
      </w:r>
    </w:p>
    <w:p w14:paraId="03FDA08A" w14:textId="77777777" w:rsidR="00706CEF" w:rsidRDefault="00E507EA" w:rsidP="00D53D50">
      <w:pPr>
        <w:widowControl w:val="0"/>
        <w:pBdr>
          <w:top w:val="nil"/>
          <w:left w:val="nil"/>
          <w:bottom w:val="nil"/>
          <w:right w:val="nil"/>
          <w:between w:val="nil"/>
        </w:pBdr>
        <w:shd w:val="clear" w:color="auto" w:fill="FFFFFF"/>
        <w:spacing w:line="240" w:lineRule="auto"/>
        <w:ind w:leftChars="1" w:left="2" w:right="45" w:firstLineChars="251" w:firstLine="703"/>
        <w:jc w:val="both"/>
        <w:rPr>
          <w:color w:val="000000"/>
          <w:sz w:val="28"/>
          <w:szCs w:val="28"/>
          <w:lang w:val="uk-UA"/>
        </w:rPr>
      </w:pPr>
      <w:r w:rsidRPr="00E35D2B">
        <w:rPr>
          <w:color w:val="000000"/>
          <w:sz w:val="28"/>
          <w:szCs w:val="28"/>
          <w:lang w:val="uk-UA"/>
        </w:rPr>
        <w:t xml:space="preserve">Діагностичні ознаки: світлий колір, твердість 6, спайність під кутом 90°. Різновиди: адуляр (льодовий шпат) – безбарвний, прозорий; </w:t>
      </w:r>
      <w:r w:rsidR="005E22FE" w:rsidRPr="00E35D2B">
        <w:rPr>
          <w:color w:val="000000"/>
          <w:sz w:val="28"/>
          <w:szCs w:val="28"/>
          <w:lang w:val="uk-UA"/>
        </w:rPr>
        <w:t>«</w:t>
      </w:r>
      <w:r w:rsidRPr="00E35D2B">
        <w:rPr>
          <w:color w:val="000000"/>
          <w:sz w:val="28"/>
          <w:szCs w:val="28"/>
          <w:lang w:val="uk-UA"/>
        </w:rPr>
        <w:t>місячний</w:t>
      </w:r>
      <w:r w:rsidR="005E22FE" w:rsidRPr="00E35D2B">
        <w:rPr>
          <w:color w:val="000000"/>
          <w:sz w:val="28"/>
          <w:szCs w:val="28"/>
          <w:lang w:val="uk-UA"/>
        </w:rPr>
        <w:t>»</w:t>
      </w:r>
      <w:r w:rsidRPr="00E35D2B">
        <w:rPr>
          <w:color w:val="000000"/>
          <w:sz w:val="28"/>
          <w:szCs w:val="28"/>
          <w:lang w:val="uk-UA"/>
        </w:rPr>
        <w:t xml:space="preserve"> камінь – з ніжно-синюватим полиском; сонячний камінь – з іскристо-золотистим полиском; санідин – склоподібний. Походження магматичне, пегматитове, або догідротермальне, метаморфічне</w:t>
      </w:r>
      <w:r w:rsidR="00D53D50">
        <w:rPr>
          <w:color w:val="000000"/>
          <w:sz w:val="28"/>
          <w:szCs w:val="28"/>
          <w:lang w:val="uk-UA"/>
        </w:rPr>
        <w:t xml:space="preserve"> (рис. 4.7)</w:t>
      </w:r>
      <w:r w:rsidRPr="00E35D2B">
        <w:rPr>
          <w:color w:val="000000"/>
          <w:sz w:val="28"/>
          <w:szCs w:val="28"/>
          <w:lang w:val="uk-UA"/>
        </w:rPr>
        <w:t>.</w:t>
      </w:r>
    </w:p>
    <w:p w14:paraId="34047D44" w14:textId="77777777" w:rsidR="00D53D50" w:rsidRPr="00E35D2B" w:rsidRDefault="00D53D50" w:rsidP="00D53D50">
      <w:pPr>
        <w:pBdr>
          <w:top w:val="nil"/>
          <w:left w:val="nil"/>
          <w:bottom w:val="nil"/>
          <w:right w:val="nil"/>
          <w:between w:val="nil"/>
        </w:pBdr>
        <w:spacing w:line="240" w:lineRule="auto"/>
        <w:ind w:leftChars="1" w:left="2" w:right="45" w:firstLineChars="251" w:firstLine="706"/>
        <w:jc w:val="both"/>
        <w:rPr>
          <w:color w:val="000000"/>
          <w:sz w:val="28"/>
          <w:szCs w:val="28"/>
          <w:lang w:val="uk-UA"/>
        </w:rPr>
      </w:pPr>
      <w:r w:rsidRPr="00E35D2B">
        <w:rPr>
          <w:b/>
          <w:color w:val="000000"/>
          <w:sz w:val="28"/>
          <w:szCs w:val="28"/>
          <w:lang w:val="uk-UA"/>
        </w:rPr>
        <w:t>Плагіоклази</w:t>
      </w:r>
      <w:r>
        <w:rPr>
          <w:b/>
          <w:color w:val="000000"/>
          <w:sz w:val="28"/>
          <w:szCs w:val="28"/>
          <w:lang w:val="uk-UA"/>
        </w:rPr>
        <w:t xml:space="preserve">. </w:t>
      </w:r>
      <w:r w:rsidRPr="00E35D2B">
        <w:rPr>
          <w:color w:val="000000"/>
          <w:sz w:val="28"/>
          <w:szCs w:val="28"/>
          <w:lang w:val="uk-UA"/>
        </w:rPr>
        <w:t>Плагіоклази є ізоморфним рядом мінералів з двома крайніми членами: альбітом та анортитом. Це найпоширеніші мінерали магматичних, особливо кислих, порід, трапляються в ґрунтах. У земній корі їх вміст становить ~ 40 %.</w:t>
      </w:r>
    </w:p>
    <w:p w14:paraId="2B4656D9" w14:textId="77777777" w:rsidR="00D53D50" w:rsidRPr="00E35D2B" w:rsidRDefault="00D53D50" w:rsidP="00D53D50">
      <w:pPr>
        <w:widowControl w:val="0"/>
        <w:pBdr>
          <w:top w:val="nil"/>
          <w:left w:val="nil"/>
          <w:bottom w:val="nil"/>
          <w:right w:val="nil"/>
          <w:between w:val="nil"/>
        </w:pBdr>
        <w:shd w:val="clear" w:color="auto" w:fill="FFFFFF"/>
        <w:spacing w:line="240" w:lineRule="auto"/>
        <w:ind w:leftChars="1" w:left="2" w:right="45" w:firstLineChars="251" w:firstLine="706"/>
        <w:jc w:val="both"/>
        <w:rPr>
          <w:color w:val="000000"/>
          <w:sz w:val="28"/>
          <w:szCs w:val="28"/>
          <w:lang w:val="uk-UA"/>
        </w:rPr>
      </w:pPr>
      <w:r w:rsidRPr="00E35D2B">
        <w:rPr>
          <w:b/>
          <w:color w:val="000000"/>
          <w:sz w:val="28"/>
          <w:szCs w:val="28"/>
          <w:lang w:val="uk-UA"/>
        </w:rPr>
        <w:t>Лабрадор (0,3-0,5)Na[Al, Si</w:t>
      </w:r>
      <w:r w:rsidRPr="00D53D50">
        <w:rPr>
          <w:b/>
          <w:color w:val="000000"/>
          <w:sz w:val="28"/>
          <w:szCs w:val="28"/>
          <w:vertAlign w:val="subscript"/>
          <w:lang w:val="uk-UA"/>
        </w:rPr>
        <w:t>3</w:t>
      </w:r>
      <w:r w:rsidRPr="00E35D2B">
        <w:rPr>
          <w:b/>
          <w:color w:val="000000"/>
          <w:sz w:val="28"/>
          <w:szCs w:val="28"/>
          <w:lang w:val="uk-UA"/>
        </w:rPr>
        <w:t>O</w:t>
      </w:r>
      <w:r w:rsidRPr="00D53D50">
        <w:rPr>
          <w:b/>
          <w:color w:val="000000"/>
          <w:sz w:val="28"/>
          <w:szCs w:val="28"/>
          <w:vertAlign w:val="subscript"/>
          <w:lang w:val="uk-UA"/>
        </w:rPr>
        <w:t>8</w:t>
      </w:r>
      <w:r w:rsidRPr="00E35D2B">
        <w:rPr>
          <w:b/>
          <w:color w:val="000000"/>
          <w:sz w:val="28"/>
          <w:szCs w:val="28"/>
          <w:lang w:val="uk-UA"/>
        </w:rPr>
        <w:t>](0,7-0,5)Ca[Al</w:t>
      </w:r>
      <w:r w:rsidRPr="00D53D50">
        <w:rPr>
          <w:b/>
          <w:color w:val="000000"/>
          <w:sz w:val="28"/>
          <w:szCs w:val="28"/>
          <w:vertAlign w:val="subscript"/>
          <w:lang w:val="uk-UA"/>
        </w:rPr>
        <w:t>2</w:t>
      </w:r>
      <w:r w:rsidRPr="00E35D2B">
        <w:rPr>
          <w:b/>
          <w:color w:val="000000"/>
          <w:sz w:val="28"/>
          <w:szCs w:val="28"/>
          <w:lang w:val="uk-UA"/>
        </w:rPr>
        <w:t>, Si</w:t>
      </w:r>
      <w:r w:rsidRPr="00D53D50">
        <w:rPr>
          <w:b/>
          <w:color w:val="000000"/>
          <w:sz w:val="28"/>
          <w:szCs w:val="28"/>
          <w:vertAlign w:val="subscript"/>
          <w:lang w:val="uk-UA"/>
        </w:rPr>
        <w:t>2</w:t>
      </w:r>
      <w:r w:rsidRPr="00E35D2B">
        <w:rPr>
          <w:b/>
          <w:color w:val="000000"/>
          <w:sz w:val="28"/>
          <w:szCs w:val="28"/>
          <w:lang w:val="uk-UA"/>
        </w:rPr>
        <w:t>O</w:t>
      </w:r>
      <w:r w:rsidRPr="00D53D50">
        <w:rPr>
          <w:b/>
          <w:color w:val="000000"/>
          <w:sz w:val="28"/>
          <w:szCs w:val="28"/>
          <w:vertAlign w:val="subscript"/>
          <w:lang w:val="uk-UA"/>
        </w:rPr>
        <w:t>8</w:t>
      </w:r>
      <w:r w:rsidRPr="00E35D2B">
        <w:rPr>
          <w:b/>
          <w:color w:val="000000"/>
          <w:sz w:val="28"/>
          <w:szCs w:val="28"/>
          <w:lang w:val="uk-UA"/>
        </w:rPr>
        <w:t>].</w:t>
      </w:r>
      <w:r w:rsidRPr="00E35D2B">
        <w:rPr>
          <w:color w:val="000000"/>
          <w:sz w:val="28"/>
          <w:szCs w:val="28"/>
          <w:lang w:val="uk-UA"/>
        </w:rPr>
        <w:t xml:space="preserve"> Хімічний склад, %: Na</w:t>
      </w:r>
      <w:r w:rsidRPr="00D53D50">
        <w:rPr>
          <w:color w:val="000000"/>
          <w:sz w:val="28"/>
          <w:szCs w:val="28"/>
          <w:vertAlign w:val="subscript"/>
          <w:lang w:val="uk-UA"/>
        </w:rPr>
        <w:t>2</w:t>
      </w:r>
      <w:r w:rsidRPr="00E35D2B">
        <w:rPr>
          <w:color w:val="000000"/>
          <w:sz w:val="28"/>
          <w:szCs w:val="28"/>
          <w:lang w:val="uk-UA"/>
        </w:rPr>
        <w:t>O – 5,89, CaO – 10,05, Al</w:t>
      </w:r>
      <w:r w:rsidRPr="00D53D50">
        <w:rPr>
          <w:color w:val="000000"/>
          <w:sz w:val="28"/>
          <w:szCs w:val="28"/>
          <w:vertAlign w:val="subscript"/>
          <w:lang w:val="uk-UA"/>
        </w:rPr>
        <w:t>2</w:t>
      </w:r>
      <w:r w:rsidRPr="00E35D2B">
        <w:rPr>
          <w:color w:val="000000"/>
          <w:sz w:val="28"/>
          <w:szCs w:val="28"/>
          <w:lang w:val="uk-UA"/>
        </w:rPr>
        <w:t>O</w:t>
      </w:r>
      <w:r w:rsidRPr="00D53D50">
        <w:rPr>
          <w:color w:val="000000"/>
          <w:sz w:val="28"/>
          <w:szCs w:val="28"/>
          <w:vertAlign w:val="subscript"/>
          <w:lang w:val="uk-UA"/>
        </w:rPr>
        <w:t>3</w:t>
      </w:r>
      <w:r w:rsidRPr="00E35D2B">
        <w:rPr>
          <w:color w:val="000000"/>
          <w:sz w:val="28"/>
          <w:szCs w:val="28"/>
          <w:lang w:val="uk-UA"/>
        </w:rPr>
        <w:t xml:space="preserve"> – 28,01, SiO</w:t>
      </w:r>
      <w:r w:rsidRPr="00D53D50">
        <w:rPr>
          <w:color w:val="000000"/>
          <w:sz w:val="28"/>
          <w:szCs w:val="28"/>
          <w:vertAlign w:val="subscript"/>
          <w:lang w:val="uk-UA"/>
        </w:rPr>
        <w:t>2</w:t>
      </w:r>
      <w:r w:rsidRPr="00E35D2B">
        <w:rPr>
          <w:color w:val="000000"/>
          <w:sz w:val="28"/>
          <w:szCs w:val="28"/>
          <w:lang w:val="uk-UA"/>
        </w:rPr>
        <w:t xml:space="preserve"> – 56,05.</w:t>
      </w:r>
    </w:p>
    <w:p w14:paraId="447E7EB3" w14:textId="77777777" w:rsidR="00D53D50" w:rsidRPr="00E35D2B" w:rsidRDefault="00D53D50" w:rsidP="00D53D50">
      <w:pPr>
        <w:widowControl w:val="0"/>
        <w:pBdr>
          <w:top w:val="nil"/>
          <w:left w:val="nil"/>
          <w:bottom w:val="nil"/>
          <w:right w:val="nil"/>
          <w:between w:val="nil"/>
        </w:pBdr>
        <w:shd w:val="clear" w:color="auto" w:fill="FFFFFF"/>
        <w:spacing w:line="240" w:lineRule="auto"/>
        <w:ind w:leftChars="1" w:left="2" w:right="45" w:firstLineChars="252" w:firstLine="706"/>
        <w:jc w:val="both"/>
        <w:rPr>
          <w:color w:val="000000"/>
          <w:sz w:val="28"/>
          <w:szCs w:val="28"/>
          <w:lang w:val="uk-UA"/>
        </w:rPr>
      </w:pPr>
      <w:r w:rsidRPr="00E35D2B">
        <w:rPr>
          <w:color w:val="000000"/>
          <w:sz w:val="28"/>
          <w:szCs w:val="28"/>
          <w:lang w:val="uk-UA"/>
        </w:rPr>
        <w:t>Діагностичні ознаки: колір, іризація. Походження магматичне, метаморфічне. На поверхні земної кори піддається гідролізу. Поклади розвідано в Україні, Канаді, на Мадагаскарі, в Мексиці, США</w:t>
      </w:r>
      <w:r>
        <w:rPr>
          <w:color w:val="000000"/>
          <w:sz w:val="28"/>
          <w:szCs w:val="28"/>
          <w:lang w:val="uk-UA"/>
        </w:rPr>
        <w:t xml:space="preserve"> (рис. 4.8)</w:t>
      </w:r>
      <w:r w:rsidRPr="00E35D2B">
        <w:rPr>
          <w:color w:val="000000"/>
          <w:sz w:val="28"/>
          <w:szCs w:val="28"/>
          <w:lang w:val="uk-UA"/>
        </w:rPr>
        <w:t>. Застосовують як облицювальний, декоративний матеріал.</w:t>
      </w:r>
    </w:p>
    <w:p w14:paraId="43CF77E3"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48" w:hanging="3"/>
        <w:jc w:val="center"/>
        <w:rPr>
          <w:color w:val="000000"/>
          <w:sz w:val="28"/>
          <w:szCs w:val="28"/>
          <w:lang w:val="uk-UA"/>
        </w:rPr>
      </w:pPr>
      <w:r w:rsidRPr="00E35D2B">
        <w:rPr>
          <w:noProof/>
          <w:color w:val="000000"/>
          <w:sz w:val="28"/>
          <w:szCs w:val="28"/>
        </w:rPr>
        <w:lastRenderedPageBreak/>
        <w:drawing>
          <wp:inline distT="0" distB="0" distL="114300" distR="114300" wp14:anchorId="141C0749" wp14:editId="12503418">
            <wp:extent cx="6333490" cy="2956560"/>
            <wp:effectExtent l="0" t="0" r="0" b="0"/>
            <wp:docPr id="109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9" cstate="print"/>
                    <a:srcRect/>
                    <a:stretch>
                      <a:fillRect/>
                    </a:stretch>
                  </pic:blipFill>
                  <pic:spPr>
                    <a:xfrm>
                      <a:off x="0" y="0"/>
                      <a:ext cx="6333490" cy="2956560"/>
                    </a:xfrm>
                    <a:prstGeom prst="rect">
                      <a:avLst/>
                    </a:prstGeom>
                    <a:ln/>
                  </pic:spPr>
                </pic:pic>
              </a:graphicData>
            </a:graphic>
          </wp:inline>
        </w:drawing>
      </w:r>
    </w:p>
    <w:p w14:paraId="093717A9" w14:textId="77777777" w:rsidR="00706CEF" w:rsidRPr="00E35D2B" w:rsidRDefault="00E507EA" w:rsidP="00E507EA">
      <w:pPr>
        <w:spacing w:line="360" w:lineRule="auto"/>
        <w:ind w:leftChars="0" w:left="3" w:right="55" w:hanging="3"/>
        <w:jc w:val="center"/>
        <w:rPr>
          <w:color w:val="000000"/>
          <w:sz w:val="28"/>
          <w:szCs w:val="28"/>
          <w:lang w:val="uk-UA"/>
        </w:rPr>
      </w:pPr>
      <w:r w:rsidRPr="00E35D2B">
        <w:rPr>
          <w:sz w:val="28"/>
          <w:szCs w:val="28"/>
          <w:lang w:val="uk-UA"/>
        </w:rPr>
        <w:t>Рисунок 4.7 – Діагностичні властивості ортоклазу</w:t>
      </w:r>
    </w:p>
    <w:p w14:paraId="219359DB"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29EB3584" wp14:editId="3F70D6A7">
            <wp:extent cx="6336030" cy="2719705"/>
            <wp:effectExtent l="0" t="0" r="0" b="0"/>
            <wp:docPr id="109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cstate="print"/>
                    <a:srcRect/>
                    <a:stretch>
                      <a:fillRect/>
                    </a:stretch>
                  </pic:blipFill>
                  <pic:spPr>
                    <a:xfrm>
                      <a:off x="0" y="0"/>
                      <a:ext cx="6336030" cy="2719705"/>
                    </a:xfrm>
                    <a:prstGeom prst="rect">
                      <a:avLst/>
                    </a:prstGeom>
                    <a:ln/>
                  </pic:spPr>
                </pic:pic>
              </a:graphicData>
            </a:graphic>
          </wp:inline>
        </w:drawing>
      </w:r>
    </w:p>
    <w:p w14:paraId="2CEAE786" w14:textId="77777777" w:rsidR="00706CEF" w:rsidRPr="00E35D2B" w:rsidRDefault="00E507EA" w:rsidP="00E507EA">
      <w:pPr>
        <w:spacing w:line="360" w:lineRule="auto"/>
        <w:ind w:leftChars="0" w:left="3" w:right="55" w:hanging="3"/>
        <w:jc w:val="center"/>
        <w:rPr>
          <w:sz w:val="28"/>
          <w:szCs w:val="28"/>
          <w:lang w:val="uk-UA"/>
        </w:rPr>
      </w:pPr>
      <w:r w:rsidRPr="00E35D2B">
        <w:rPr>
          <w:sz w:val="28"/>
          <w:szCs w:val="28"/>
          <w:lang w:val="uk-UA"/>
        </w:rPr>
        <w:t>Рисунок 4.8 – Діагностичні властивості лабрадору</w:t>
      </w:r>
    </w:p>
    <w:p w14:paraId="4AC0C5AA" w14:textId="77777777" w:rsidR="004D452F" w:rsidRPr="00E35D2B" w:rsidRDefault="004D452F" w:rsidP="00D53D50">
      <w:pPr>
        <w:widowControl w:val="0"/>
        <w:pBdr>
          <w:top w:val="nil"/>
          <w:left w:val="nil"/>
          <w:bottom w:val="nil"/>
          <w:right w:val="nil"/>
          <w:between w:val="nil"/>
        </w:pBdr>
        <w:shd w:val="clear" w:color="auto" w:fill="FFFFFF"/>
        <w:spacing w:line="240" w:lineRule="auto"/>
        <w:ind w:leftChars="1" w:left="2" w:firstLineChars="252" w:firstLine="1012"/>
        <w:jc w:val="center"/>
        <w:rPr>
          <w:i/>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606BD742" w14:textId="77777777" w:rsidR="004D452F" w:rsidRPr="00E35D2B" w:rsidRDefault="004D452F" w:rsidP="00D53D50">
      <w:pPr>
        <w:widowControl w:val="0"/>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Опишіть фізичні властивості вивчених матеріалів. Дані занесіть в таблицю 4.1.</w:t>
      </w:r>
    </w:p>
    <w:p w14:paraId="242DEA47" w14:textId="77777777" w:rsidR="00706CEF" w:rsidRPr="00F170D2" w:rsidRDefault="00E507EA" w:rsidP="00D53D50">
      <w:pPr>
        <w:keepNext/>
        <w:widowControl w:val="0"/>
        <w:pBdr>
          <w:top w:val="nil"/>
          <w:left w:val="nil"/>
          <w:bottom w:val="nil"/>
          <w:right w:val="nil"/>
          <w:between w:val="nil"/>
        </w:pBdr>
        <w:shd w:val="clear" w:color="auto" w:fill="FFFFFF"/>
        <w:tabs>
          <w:tab w:val="center" w:pos="5103"/>
        </w:tabs>
        <w:spacing w:line="240" w:lineRule="auto"/>
        <w:ind w:leftChars="0" w:left="3" w:hanging="3"/>
        <w:jc w:val="center"/>
        <w:rPr>
          <w:color w:val="000000"/>
          <w:sz w:val="28"/>
          <w:szCs w:val="28"/>
          <w:lang w:val="uk-UA"/>
        </w:rPr>
      </w:pPr>
      <w:r w:rsidRPr="00F170D2">
        <w:rPr>
          <w:color w:val="000000"/>
          <w:sz w:val="28"/>
          <w:szCs w:val="28"/>
          <w:lang w:val="uk-UA"/>
        </w:rPr>
        <w:t>Таблиця</w:t>
      </w:r>
      <w:r w:rsidRPr="00F170D2">
        <w:rPr>
          <w:sz w:val="28"/>
          <w:szCs w:val="28"/>
          <w:lang w:val="uk-UA"/>
        </w:rPr>
        <w:t xml:space="preserve"> 4.1 </w:t>
      </w:r>
      <w:r w:rsidR="00FD2BFC" w:rsidRPr="00E35D2B">
        <w:rPr>
          <w:sz w:val="28"/>
          <w:szCs w:val="28"/>
          <w:lang w:val="uk-UA"/>
        </w:rPr>
        <w:t>–</w:t>
      </w:r>
      <w:r w:rsidRPr="00F170D2">
        <w:rPr>
          <w:color w:val="000000"/>
          <w:sz w:val="28"/>
          <w:szCs w:val="28"/>
          <w:lang w:val="uk-UA"/>
        </w:rPr>
        <w:t xml:space="preserve"> Опис фізичних властивостей вивчених мінералів</w:t>
      </w:r>
    </w:p>
    <w:tbl>
      <w:tblPr>
        <w:tblStyle w:val="af8"/>
        <w:tblW w:w="9765" w:type="dxa"/>
        <w:tblInd w:w="0" w:type="dxa"/>
        <w:tblLayout w:type="fixed"/>
        <w:tblLook w:val="0000" w:firstRow="0" w:lastRow="0" w:firstColumn="0" w:lastColumn="0" w:noHBand="0" w:noVBand="0"/>
      </w:tblPr>
      <w:tblGrid>
        <w:gridCol w:w="426"/>
        <w:gridCol w:w="1976"/>
        <w:gridCol w:w="850"/>
        <w:gridCol w:w="1134"/>
        <w:gridCol w:w="843"/>
        <w:gridCol w:w="720"/>
        <w:gridCol w:w="881"/>
        <w:gridCol w:w="667"/>
        <w:gridCol w:w="949"/>
        <w:gridCol w:w="1319"/>
      </w:tblGrid>
      <w:tr w:rsidR="00706CEF" w:rsidRPr="00E35D2B" w14:paraId="46AA5317" w14:textId="77777777" w:rsidTr="00D53D50">
        <w:trPr>
          <w:cantSplit/>
          <w:trHeight w:val="1780"/>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0815D78"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EB767F"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Назва мінералу (формула)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5D2DBEED"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Клас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3F026D4E"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Твердість</w:t>
            </w:r>
          </w:p>
        </w:tc>
        <w:tc>
          <w:tcPr>
            <w:tcW w:w="843"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5B280FB1"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Спайність</w:t>
            </w:r>
          </w:p>
        </w:tc>
        <w:tc>
          <w:tcPr>
            <w:tcW w:w="720"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AEEE8A5" w14:textId="77777777" w:rsidR="00706CEF" w:rsidRPr="00E35D2B" w:rsidRDefault="00E507EA" w:rsidP="00D53D50">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Колір</w:t>
            </w:r>
          </w:p>
        </w:tc>
        <w:tc>
          <w:tcPr>
            <w:tcW w:w="881"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A5FD8A3" w14:textId="77777777" w:rsidR="00706CEF" w:rsidRPr="00E35D2B" w:rsidRDefault="00E507EA" w:rsidP="00D53D50">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Риска</w:t>
            </w:r>
          </w:p>
        </w:tc>
        <w:tc>
          <w:tcPr>
            <w:tcW w:w="667"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3A069EC3" w14:textId="77777777" w:rsidR="00706CEF" w:rsidRPr="00E35D2B" w:rsidRDefault="00E507EA" w:rsidP="00D53D50">
            <w:pPr>
              <w:keepNext/>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Блиск</w:t>
            </w:r>
          </w:p>
        </w:tc>
        <w:tc>
          <w:tcPr>
            <w:tcW w:w="949"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2B056580"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Питома вага</w:t>
            </w:r>
          </w:p>
          <w:p w14:paraId="09139DFE"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г/см</w:t>
            </w:r>
            <w:r w:rsidRPr="00E35D2B">
              <w:rPr>
                <w:color w:val="000000"/>
                <w:sz w:val="28"/>
                <w:szCs w:val="28"/>
                <w:vertAlign w:val="superscript"/>
                <w:lang w:val="uk-UA"/>
              </w:rPr>
              <w:t>2</w:t>
            </w:r>
          </w:p>
        </w:tc>
        <w:tc>
          <w:tcPr>
            <w:tcW w:w="1319" w:type="dxa"/>
            <w:tcBorders>
              <w:top w:val="single" w:sz="6" w:space="0" w:color="000000"/>
              <w:left w:val="single" w:sz="6" w:space="0" w:color="000000"/>
              <w:bottom w:val="single" w:sz="6" w:space="0" w:color="000000"/>
              <w:right w:val="single" w:sz="6" w:space="0" w:color="000000"/>
            </w:tcBorders>
            <w:shd w:val="clear" w:color="auto" w:fill="FFFFFF"/>
            <w:textDirection w:val="btLr"/>
            <w:vAlign w:val="center"/>
          </w:tcPr>
          <w:p w14:paraId="50A0DF7B"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right="28" w:hanging="3"/>
              <w:jc w:val="center"/>
              <w:rPr>
                <w:color w:val="000000"/>
                <w:sz w:val="28"/>
                <w:szCs w:val="28"/>
                <w:lang w:val="uk-UA"/>
              </w:rPr>
            </w:pPr>
            <w:r w:rsidRPr="00E35D2B">
              <w:rPr>
                <w:color w:val="000000"/>
                <w:sz w:val="28"/>
                <w:szCs w:val="28"/>
                <w:lang w:val="uk-UA"/>
              </w:rPr>
              <w:t>Діагностичні ознаки</w:t>
            </w:r>
          </w:p>
        </w:tc>
      </w:tr>
      <w:tr w:rsidR="00706CEF" w:rsidRPr="00E35D2B" w14:paraId="3F90A4C3" w14:textId="77777777" w:rsidTr="00D53D50">
        <w:trPr>
          <w:trHeight w:val="423"/>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F42784B"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0D8E0C"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Гранат</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70F09B3"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6F3D95E"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3E6AD9C"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39F17F0"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965F2A3"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719FD48"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B167120"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6FE946C"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61624B68" w14:textId="77777777" w:rsidTr="00D53D50">
        <w:trPr>
          <w:trHeight w:val="423"/>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B0DA927"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61F0E9D"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smallCaps/>
                <w:color w:val="000000"/>
                <w:sz w:val="28"/>
                <w:szCs w:val="28"/>
                <w:lang w:val="uk-UA"/>
              </w:rPr>
              <w:t>Р</w:t>
            </w:r>
            <w:r w:rsidRPr="00E35D2B">
              <w:rPr>
                <w:color w:val="000000"/>
                <w:sz w:val="28"/>
                <w:szCs w:val="28"/>
                <w:lang w:val="uk-UA"/>
              </w:rPr>
              <w:t>огова обманка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08087E2"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E9C3B0"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C0527EF"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CD9AC02"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5A87456"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83D623"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EBB072F"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80F6353"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63E1250B" w14:textId="77777777" w:rsidTr="00D53D50">
        <w:trPr>
          <w:trHeight w:val="557"/>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2F3AFF9"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lastRenderedPageBreak/>
              <w:t>3</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9B2991B"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Біотит</w:t>
            </w:r>
          </w:p>
          <w:p w14:paraId="43A87CBF"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(чорна слюда)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1C6805B"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736FC26"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3741686"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790C88E"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6ABA11"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170E6C9"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35260E0"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5B192A"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6CCE58A1" w14:textId="77777777" w:rsidTr="00D53D50">
        <w:trPr>
          <w:trHeight w:val="878"/>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F56FE16"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75E8083"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Мусковіт </w:t>
            </w:r>
          </w:p>
          <w:p w14:paraId="5F74F85B"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(біла слюда)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568A1F0"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A1936B9"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4553C6F"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FC5761"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B0CAD3"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C61EF66"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429E15C"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5B7874D"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B40E836" w14:textId="77777777" w:rsidTr="00D53D50">
        <w:trPr>
          <w:trHeight w:val="1350"/>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32B1984"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77EAEB3"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Серпентин </w:t>
            </w:r>
          </w:p>
          <w:p w14:paraId="0200E964"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(волокнистий різновид азбесту)</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8064511"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3948FAC"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55872A8"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D336135"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2527B7"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7715BE4"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2DF0D73"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213C388"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0796FDBF" w14:textId="77777777" w:rsidTr="00D53D50">
        <w:trPr>
          <w:trHeight w:val="881"/>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19351E"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6176DAE" w14:textId="77777777" w:rsidR="00706CEF" w:rsidRPr="00E35D2B" w:rsidRDefault="00E507EA" w:rsidP="00D53D50">
            <w:pPr>
              <w:widowControl w:val="0"/>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Каолініт</w:t>
            </w:r>
          </w:p>
          <w:p w14:paraId="6BD78560" w14:textId="77777777" w:rsidR="00706CEF" w:rsidRPr="00E35D2B" w:rsidRDefault="00E507EA" w:rsidP="00D53D50">
            <w:pPr>
              <w:widowControl w:val="0"/>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(біла глина)</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624938F"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3DAD25"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280FE6"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F6D1E2"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BDE9115"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70C57F"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555E11"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706B692"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7792766" w14:textId="77777777" w:rsidTr="00D53D50">
        <w:trPr>
          <w:trHeight w:val="434"/>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69141C8"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7</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9574BD"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vertAlign w:val="subscript"/>
                <w:lang w:val="uk-UA"/>
              </w:rPr>
            </w:pPr>
            <w:r w:rsidRPr="00E35D2B">
              <w:rPr>
                <w:color w:val="000000"/>
                <w:sz w:val="28"/>
                <w:szCs w:val="28"/>
                <w:lang w:val="uk-UA"/>
              </w:rPr>
              <w:t>Тальк</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9AC63C1"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57BCEEF"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9BE8F59"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E8E3214"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02426EC"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F5F6BC"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80783AD"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3538DF1"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0509FE3" w14:textId="77777777" w:rsidTr="00D53D50">
        <w:trPr>
          <w:trHeight w:val="412"/>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DE94D86"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8</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A4FBC82" w14:textId="77777777" w:rsidR="00706CEF" w:rsidRPr="00E35D2B" w:rsidRDefault="00E507EA"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Лабрадор</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FFB538"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D8180F"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01FD4E2"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036CF59"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1BD5CBB"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9B2BC8"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3EB53D2"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5FB9A05"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62B0F180" w14:textId="77777777" w:rsidTr="00D53D50">
        <w:trPr>
          <w:trHeight w:val="422"/>
        </w:trPr>
        <w:tc>
          <w:tcPr>
            <w:tcW w:w="4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0129ACA"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9</w:t>
            </w:r>
          </w:p>
        </w:tc>
        <w:tc>
          <w:tcPr>
            <w:tcW w:w="19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C8EA43" w14:textId="77777777" w:rsidR="00706CEF" w:rsidRPr="00E35D2B" w:rsidRDefault="00E507EA"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Ортоклаз</w:t>
            </w:r>
          </w:p>
        </w:tc>
        <w:tc>
          <w:tcPr>
            <w:tcW w:w="8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ACFCCA1"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0EA107D"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E873047"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7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353D55C"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22CE6EE"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A3F2A4"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94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FA06C49"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867017D"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392D9437" w14:textId="77777777" w:rsidR="00706CEF" w:rsidRPr="00E35D2B" w:rsidRDefault="00706CEF" w:rsidP="00D53D50">
      <w:pPr>
        <w:keepNext/>
        <w:widowControl w:val="0"/>
        <w:pBdr>
          <w:top w:val="nil"/>
          <w:left w:val="nil"/>
          <w:bottom w:val="nil"/>
          <w:right w:val="nil"/>
          <w:between w:val="nil"/>
        </w:pBdr>
        <w:shd w:val="clear" w:color="auto" w:fill="FFFFFF"/>
        <w:spacing w:line="240" w:lineRule="auto"/>
        <w:ind w:leftChars="1" w:left="2" w:firstLineChars="252" w:firstLine="706"/>
        <w:jc w:val="center"/>
        <w:rPr>
          <w:color w:val="000000"/>
          <w:sz w:val="28"/>
          <w:szCs w:val="28"/>
          <w:lang w:val="uk-UA"/>
        </w:rPr>
      </w:pPr>
    </w:p>
    <w:p w14:paraId="249BDE38" w14:textId="77777777" w:rsidR="003A4584" w:rsidRPr="00E35D2B" w:rsidRDefault="003A4584" w:rsidP="00D53D50">
      <w:pPr>
        <w:pStyle w:val="aff9"/>
        <w:tabs>
          <w:tab w:val="left" w:pos="1134"/>
        </w:tabs>
        <w:spacing w:line="240" w:lineRule="auto"/>
        <w:ind w:leftChars="1" w:left="2" w:firstLineChars="252" w:firstLine="708"/>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0AA8D4D3" w14:textId="77777777" w:rsidR="00706CEF" w:rsidRPr="00E35D2B" w:rsidRDefault="00E507EA" w:rsidP="00D53D50">
      <w:pPr>
        <w:numPr>
          <w:ilvl w:val="0"/>
          <w:numId w:val="18"/>
        </w:numPr>
        <w:pBdr>
          <w:top w:val="nil"/>
          <w:left w:val="nil"/>
          <w:bottom w:val="nil"/>
          <w:right w:val="nil"/>
          <w:between w:val="nil"/>
        </w:pBdr>
        <w:shd w:val="clear" w:color="auto" w:fill="FFFFFF"/>
        <w:tabs>
          <w:tab w:val="left" w:pos="571"/>
          <w:tab w:val="left" w:pos="993"/>
        </w:tabs>
        <w:spacing w:line="240" w:lineRule="auto"/>
        <w:ind w:leftChars="1" w:left="2" w:firstLineChars="252" w:firstLine="706"/>
        <w:jc w:val="both"/>
        <w:rPr>
          <w:color w:val="000000"/>
          <w:sz w:val="28"/>
          <w:szCs w:val="28"/>
          <w:lang w:val="uk-UA"/>
        </w:rPr>
      </w:pPr>
      <w:r w:rsidRPr="00E35D2B">
        <w:rPr>
          <w:sz w:val="28"/>
          <w:szCs w:val="28"/>
          <w:lang w:val="uk-UA"/>
        </w:rPr>
        <w:t>Дайте загальну характеристику силікатам.</w:t>
      </w:r>
    </w:p>
    <w:p w14:paraId="09F96B43" w14:textId="77777777" w:rsidR="00706CEF" w:rsidRPr="00E35D2B" w:rsidRDefault="00E507EA" w:rsidP="00D53D50">
      <w:pPr>
        <w:numPr>
          <w:ilvl w:val="0"/>
          <w:numId w:val="18"/>
        </w:numPr>
        <w:pBdr>
          <w:top w:val="nil"/>
          <w:left w:val="nil"/>
          <w:bottom w:val="nil"/>
          <w:right w:val="nil"/>
          <w:between w:val="nil"/>
        </w:pBdr>
        <w:shd w:val="clear" w:color="auto" w:fill="FFFFFF"/>
        <w:tabs>
          <w:tab w:val="left" w:pos="571"/>
          <w:tab w:val="left" w:pos="993"/>
        </w:tabs>
        <w:spacing w:line="240" w:lineRule="auto"/>
        <w:ind w:leftChars="1" w:left="2" w:firstLineChars="252" w:firstLine="706"/>
        <w:jc w:val="both"/>
        <w:rPr>
          <w:color w:val="000000"/>
          <w:sz w:val="28"/>
          <w:szCs w:val="28"/>
          <w:lang w:val="uk-UA"/>
        </w:rPr>
      </w:pPr>
      <w:r w:rsidRPr="00E35D2B">
        <w:rPr>
          <w:sz w:val="28"/>
          <w:szCs w:val="28"/>
          <w:lang w:val="uk-UA"/>
        </w:rPr>
        <w:t>Що таке стрічкові силікати? Опишіть їх властивості та особливості складу.</w:t>
      </w:r>
    </w:p>
    <w:p w14:paraId="40949D31" w14:textId="77777777" w:rsidR="00706CEF" w:rsidRPr="00E35D2B" w:rsidRDefault="00E507EA" w:rsidP="00D53D50">
      <w:pPr>
        <w:numPr>
          <w:ilvl w:val="0"/>
          <w:numId w:val="18"/>
        </w:numPr>
        <w:pBdr>
          <w:top w:val="nil"/>
          <w:left w:val="nil"/>
          <w:bottom w:val="nil"/>
          <w:right w:val="nil"/>
          <w:between w:val="nil"/>
        </w:pBdr>
        <w:shd w:val="clear" w:color="auto" w:fill="FFFFFF"/>
        <w:tabs>
          <w:tab w:val="left" w:pos="571"/>
          <w:tab w:val="left" w:pos="993"/>
        </w:tabs>
        <w:spacing w:line="240" w:lineRule="auto"/>
        <w:ind w:leftChars="1" w:left="2" w:firstLineChars="252" w:firstLine="706"/>
        <w:jc w:val="both"/>
        <w:rPr>
          <w:color w:val="000000"/>
          <w:sz w:val="28"/>
          <w:szCs w:val="28"/>
          <w:lang w:val="uk-UA"/>
        </w:rPr>
      </w:pPr>
      <w:r w:rsidRPr="00E35D2B">
        <w:rPr>
          <w:sz w:val="28"/>
          <w:szCs w:val="28"/>
          <w:lang w:val="uk-UA"/>
        </w:rPr>
        <w:t>Охарактеризуйте глинисті мінерали як породоутворювальний матеріал.</w:t>
      </w:r>
    </w:p>
    <w:p w14:paraId="205F2EF4" w14:textId="77777777" w:rsidR="00706CEF" w:rsidRPr="00E35D2B" w:rsidRDefault="00E507EA" w:rsidP="00D53D50">
      <w:pPr>
        <w:numPr>
          <w:ilvl w:val="0"/>
          <w:numId w:val="18"/>
        </w:numPr>
        <w:shd w:val="clear" w:color="auto" w:fill="FFFFFF"/>
        <w:tabs>
          <w:tab w:val="left" w:pos="571"/>
          <w:tab w:val="left" w:pos="993"/>
        </w:tabs>
        <w:spacing w:line="240" w:lineRule="auto"/>
        <w:ind w:leftChars="1" w:left="2" w:firstLineChars="252" w:firstLine="706"/>
        <w:jc w:val="both"/>
        <w:rPr>
          <w:sz w:val="28"/>
          <w:szCs w:val="28"/>
          <w:lang w:val="uk-UA"/>
        </w:rPr>
      </w:pPr>
      <w:r w:rsidRPr="00E35D2B">
        <w:rPr>
          <w:sz w:val="28"/>
          <w:szCs w:val="28"/>
          <w:lang w:val="uk-UA"/>
        </w:rPr>
        <w:t>Що таке каркасні силікати? Опишіть їх властивості та особливості складу.</w:t>
      </w:r>
    </w:p>
    <w:p w14:paraId="7E990B6C" w14:textId="77777777" w:rsidR="00706CEF" w:rsidRPr="00E35D2B" w:rsidRDefault="00E507EA" w:rsidP="00D53D50">
      <w:pPr>
        <w:numPr>
          <w:ilvl w:val="0"/>
          <w:numId w:val="18"/>
        </w:numPr>
        <w:pBdr>
          <w:top w:val="nil"/>
          <w:left w:val="nil"/>
          <w:bottom w:val="nil"/>
          <w:right w:val="nil"/>
          <w:between w:val="nil"/>
        </w:pBdr>
        <w:shd w:val="clear" w:color="auto" w:fill="FFFFFF"/>
        <w:tabs>
          <w:tab w:val="left" w:pos="571"/>
          <w:tab w:val="left" w:pos="993"/>
        </w:tabs>
        <w:spacing w:line="240" w:lineRule="auto"/>
        <w:ind w:leftChars="1" w:left="2" w:firstLineChars="252" w:firstLine="706"/>
        <w:jc w:val="both"/>
        <w:rPr>
          <w:sz w:val="28"/>
          <w:szCs w:val="28"/>
          <w:lang w:val="uk-UA"/>
        </w:rPr>
      </w:pPr>
      <w:r w:rsidRPr="00E35D2B">
        <w:rPr>
          <w:sz w:val="28"/>
          <w:szCs w:val="28"/>
          <w:lang w:val="uk-UA"/>
        </w:rPr>
        <w:t>Охарактеризуйте основні силікатні мінерали.</w:t>
      </w:r>
    </w:p>
    <w:p w14:paraId="505824B2" w14:textId="77777777" w:rsidR="00706CEF" w:rsidRDefault="00706CEF" w:rsidP="00D53D50">
      <w:pPr>
        <w:pBdr>
          <w:top w:val="nil"/>
          <w:left w:val="nil"/>
          <w:bottom w:val="nil"/>
          <w:right w:val="nil"/>
          <w:between w:val="nil"/>
        </w:pBdr>
        <w:spacing w:line="240" w:lineRule="auto"/>
        <w:ind w:leftChars="1" w:left="2" w:firstLineChars="252" w:firstLine="706"/>
        <w:rPr>
          <w:color w:val="000000"/>
          <w:sz w:val="28"/>
          <w:szCs w:val="28"/>
          <w:lang w:val="uk-UA"/>
        </w:rPr>
      </w:pPr>
    </w:p>
    <w:p w14:paraId="6084A13F" w14:textId="77777777" w:rsidR="00FD2BFC" w:rsidRPr="00E35D2B" w:rsidRDefault="00FD2BFC" w:rsidP="00D53D50">
      <w:pPr>
        <w:pBdr>
          <w:top w:val="nil"/>
          <w:left w:val="nil"/>
          <w:bottom w:val="nil"/>
          <w:right w:val="nil"/>
          <w:between w:val="nil"/>
        </w:pBdr>
        <w:spacing w:line="240" w:lineRule="auto"/>
        <w:ind w:leftChars="1" w:left="2" w:firstLineChars="252" w:firstLine="706"/>
        <w:rPr>
          <w:color w:val="000000"/>
          <w:sz w:val="28"/>
          <w:szCs w:val="28"/>
          <w:lang w:val="uk-UA"/>
        </w:rPr>
      </w:pPr>
    </w:p>
    <w:p w14:paraId="5B2ACCE5"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1" w:left="2" w:right="365" w:firstLineChars="252" w:firstLine="708"/>
        <w:jc w:val="center"/>
        <w:rPr>
          <w:b/>
          <w:color w:val="000000"/>
          <w:sz w:val="28"/>
          <w:szCs w:val="28"/>
          <w:lang w:val="uk-UA"/>
        </w:rPr>
      </w:pPr>
      <w:r w:rsidRPr="00E35D2B">
        <w:rPr>
          <w:b/>
          <w:color w:val="000000"/>
          <w:sz w:val="28"/>
          <w:szCs w:val="28"/>
          <w:lang w:val="uk-UA"/>
        </w:rPr>
        <w:t>ТЕМА 5</w:t>
      </w:r>
      <w:r w:rsidRPr="00E35D2B">
        <w:rPr>
          <w:b/>
          <w:sz w:val="28"/>
          <w:szCs w:val="28"/>
          <w:lang w:val="uk-UA"/>
        </w:rPr>
        <w:t>.</w:t>
      </w:r>
      <w:r w:rsidRPr="00E35D2B">
        <w:rPr>
          <w:b/>
          <w:color w:val="000000"/>
          <w:sz w:val="28"/>
          <w:szCs w:val="28"/>
          <w:lang w:val="uk-UA"/>
        </w:rPr>
        <w:t xml:space="preserve"> ВИВЧЕННЯ ТА ОПИС ГІРСЬКИХ ПОРІД. МАГМАТИЧНІ ГІРСЬКІ ПОРОДИ</w:t>
      </w:r>
    </w:p>
    <w:p w14:paraId="14035352" w14:textId="77777777" w:rsidR="00706CEF" w:rsidRPr="00E35D2B" w:rsidRDefault="00706CEF" w:rsidP="00D53D50">
      <w:pPr>
        <w:widowControl w:val="0"/>
        <w:pBdr>
          <w:top w:val="nil"/>
          <w:left w:val="nil"/>
          <w:bottom w:val="nil"/>
          <w:right w:val="nil"/>
          <w:between w:val="nil"/>
        </w:pBdr>
        <w:shd w:val="clear" w:color="auto" w:fill="FFFFFF"/>
        <w:spacing w:line="240" w:lineRule="auto"/>
        <w:ind w:leftChars="1" w:left="2" w:right="365" w:firstLineChars="252" w:firstLine="708"/>
        <w:jc w:val="center"/>
        <w:rPr>
          <w:b/>
          <w:color w:val="000000"/>
          <w:sz w:val="28"/>
          <w:szCs w:val="28"/>
          <w:lang w:val="uk-UA"/>
        </w:rPr>
      </w:pPr>
    </w:p>
    <w:p w14:paraId="5EA03A5E" w14:textId="77777777" w:rsidR="00706CEF" w:rsidRPr="00E35D2B" w:rsidRDefault="00E507EA" w:rsidP="00D53D50">
      <w:pPr>
        <w:widowControl w:val="0"/>
        <w:pBdr>
          <w:top w:val="nil"/>
          <w:left w:val="nil"/>
          <w:bottom w:val="nil"/>
          <w:right w:val="nil"/>
          <w:between w:val="nil"/>
        </w:pBdr>
        <w:shd w:val="clear" w:color="auto" w:fill="FFFFFF"/>
        <w:spacing w:line="240" w:lineRule="auto"/>
        <w:ind w:leftChars="1" w:left="2" w:right="2" w:firstLineChars="252" w:firstLine="708"/>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 властивості гірських порід та дати класифікацію магматичних гірських порід.</w:t>
      </w:r>
    </w:p>
    <w:p w14:paraId="43EC1039" w14:textId="77777777" w:rsidR="00706CEF" w:rsidRDefault="00E507EA" w:rsidP="00D53D50">
      <w:pPr>
        <w:widowControl w:val="0"/>
        <w:pBdr>
          <w:top w:val="nil"/>
          <w:left w:val="nil"/>
          <w:bottom w:val="nil"/>
          <w:right w:val="nil"/>
          <w:between w:val="nil"/>
        </w:pBdr>
        <w:shd w:val="clear" w:color="auto" w:fill="FFFFFF"/>
        <w:spacing w:line="240" w:lineRule="auto"/>
        <w:ind w:leftChars="1" w:left="2" w:right="2" w:firstLineChars="252" w:firstLine="708"/>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магматичних гірських порід,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w:t>
      </w:r>
      <w:r w:rsidR="00D53D50">
        <w:rPr>
          <w:color w:val="000000"/>
          <w:sz w:val="28"/>
          <w:szCs w:val="28"/>
          <w:lang w:val="uk-UA"/>
        </w:rPr>
        <w:t>.</w:t>
      </w:r>
    </w:p>
    <w:p w14:paraId="52374002" w14:textId="77777777" w:rsidR="00D53D50" w:rsidRPr="00E35D2B" w:rsidRDefault="00D53D50" w:rsidP="00D53D50">
      <w:pPr>
        <w:widowControl w:val="0"/>
        <w:pBdr>
          <w:top w:val="nil"/>
          <w:left w:val="nil"/>
          <w:bottom w:val="nil"/>
          <w:right w:val="nil"/>
          <w:between w:val="nil"/>
        </w:pBdr>
        <w:shd w:val="clear" w:color="auto" w:fill="FFFFFF"/>
        <w:spacing w:line="240" w:lineRule="auto"/>
        <w:ind w:leftChars="1" w:left="2" w:right="2" w:firstLineChars="252" w:firstLine="706"/>
        <w:jc w:val="both"/>
        <w:rPr>
          <w:color w:val="000000"/>
          <w:sz w:val="28"/>
          <w:szCs w:val="28"/>
          <w:lang w:val="uk-UA"/>
        </w:rPr>
      </w:pPr>
    </w:p>
    <w:p w14:paraId="2C9F7CBF" w14:textId="77777777" w:rsidR="00833806" w:rsidRPr="00E35D2B" w:rsidRDefault="00833806" w:rsidP="00D53D50">
      <w:pPr>
        <w:spacing w:line="240" w:lineRule="auto"/>
        <w:ind w:leftChars="1" w:left="2" w:right="2" w:firstLineChars="252" w:firstLine="1214"/>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7D817410" w14:textId="77777777" w:rsidR="00706CEF" w:rsidRPr="00E35D2B" w:rsidRDefault="00706CEF" w:rsidP="00D53D50">
      <w:pPr>
        <w:pBdr>
          <w:top w:val="nil"/>
          <w:left w:val="nil"/>
          <w:bottom w:val="nil"/>
          <w:right w:val="nil"/>
          <w:between w:val="nil"/>
        </w:pBdr>
        <w:shd w:val="clear" w:color="auto" w:fill="FFFFFF"/>
        <w:spacing w:line="240" w:lineRule="auto"/>
        <w:ind w:leftChars="1" w:left="2" w:right="2" w:firstLineChars="252" w:firstLine="708"/>
        <w:jc w:val="center"/>
        <w:rPr>
          <w:b/>
          <w:color w:val="000000"/>
          <w:sz w:val="28"/>
          <w:szCs w:val="28"/>
          <w:lang w:val="uk-UA"/>
        </w:rPr>
      </w:pPr>
    </w:p>
    <w:p w14:paraId="6A4E915B" w14:textId="77777777" w:rsidR="00706CEF" w:rsidRPr="00E35D2B" w:rsidRDefault="00E507EA" w:rsidP="00D53D50">
      <w:pPr>
        <w:pBdr>
          <w:top w:val="nil"/>
          <w:left w:val="nil"/>
          <w:bottom w:val="nil"/>
          <w:right w:val="nil"/>
          <w:between w:val="nil"/>
        </w:pBdr>
        <w:shd w:val="clear" w:color="auto" w:fill="FFFFFF"/>
        <w:spacing w:line="240" w:lineRule="auto"/>
        <w:ind w:leftChars="1" w:left="2" w:right="2" w:firstLineChars="252" w:firstLine="706"/>
        <w:jc w:val="both"/>
        <w:rPr>
          <w:color w:val="000000"/>
          <w:sz w:val="28"/>
          <w:szCs w:val="28"/>
          <w:lang w:val="uk-UA"/>
        </w:rPr>
      </w:pPr>
      <w:r w:rsidRPr="00E35D2B">
        <w:rPr>
          <w:color w:val="000000"/>
          <w:sz w:val="28"/>
          <w:szCs w:val="28"/>
          <w:lang w:val="uk-UA"/>
        </w:rPr>
        <w:t xml:space="preserve">Гірські породи є природними полі-, або мономінеральними агрегатами. Вони поділяються </w:t>
      </w:r>
      <w:r w:rsidRPr="00E35D2B">
        <w:rPr>
          <w:sz w:val="28"/>
          <w:szCs w:val="28"/>
          <w:lang w:val="uk-UA"/>
        </w:rPr>
        <w:t>залежно від</w:t>
      </w:r>
      <w:r w:rsidRPr="00E35D2B">
        <w:rPr>
          <w:color w:val="000000"/>
          <w:sz w:val="28"/>
          <w:szCs w:val="28"/>
          <w:lang w:val="uk-UA"/>
        </w:rPr>
        <w:t xml:space="preserve"> походження на три групи: магматичні, осадові та метаморфічні. На відміну від порядку визначення мінералів (за фізичними властивостями) визначення гірських порід базується на </w:t>
      </w:r>
      <w:r w:rsidRPr="00E35D2B">
        <w:rPr>
          <w:b/>
          <w:color w:val="000000"/>
          <w:sz w:val="28"/>
          <w:szCs w:val="28"/>
          <w:lang w:val="uk-UA"/>
        </w:rPr>
        <w:t>текстурно-</w:t>
      </w:r>
      <w:r w:rsidRPr="00E35D2B">
        <w:rPr>
          <w:b/>
          <w:color w:val="000000"/>
          <w:sz w:val="28"/>
          <w:szCs w:val="28"/>
          <w:lang w:val="uk-UA"/>
        </w:rPr>
        <w:lastRenderedPageBreak/>
        <w:t xml:space="preserve">структурних особливостях, </w:t>
      </w:r>
      <w:r w:rsidRPr="00E35D2B">
        <w:rPr>
          <w:color w:val="000000"/>
          <w:sz w:val="28"/>
          <w:szCs w:val="28"/>
          <w:lang w:val="uk-UA"/>
        </w:rPr>
        <w:t>які є їх зовнішніми макроскопічними ознаками, що залежать від умов формування породи.</w:t>
      </w:r>
    </w:p>
    <w:p w14:paraId="632B4086"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Текстура </w:t>
      </w:r>
      <w:r w:rsidRPr="00E35D2B">
        <w:rPr>
          <w:sz w:val="28"/>
          <w:szCs w:val="28"/>
          <w:lang w:val="uk-UA"/>
        </w:rPr>
        <w:t>являє собою</w:t>
      </w:r>
      <w:r w:rsidRPr="00E35D2B">
        <w:rPr>
          <w:color w:val="000000"/>
          <w:sz w:val="28"/>
          <w:szCs w:val="28"/>
          <w:lang w:val="uk-UA"/>
        </w:rPr>
        <w:t xml:space="preserve"> складання породи, тобто спосіб заповнення простору мінералами (закономірне, або </w:t>
      </w:r>
      <w:r w:rsidRPr="00E35D2B">
        <w:rPr>
          <w:sz w:val="28"/>
          <w:szCs w:val="28"/>
          <w:lang w:val="uk-UA"/>
        </w:rPr>
        <w:t>не закономірне</w:t>
      </w:r>
      <w:r w:rsidRPr="00E35D2B">
        <w:rPr>
          <w:color w:val="000000"/>
          <w:sz w:val="28"/>
          <w:szCs w:val="28"/>
          <w:lang w:val="uk-UA"/>
        </w:rPr>
        <w:t xml:space="preserve"> положення мінеральних індивідів у просторі). Наприклад текстура магматичних порід здебільшого масивна (мінерали однорідно заповнюють простір у всіх напрямках), текстура осадових порід часто невпорядкована (мінерали хаотично заповнюють простір), текстура метаморфічних порід переважно смугаста, сланцювата (мінерали паралельно деякій площині заповнюють простір).</w:t>
      </w:r>
    </w:p>
    <w:p w14:paraId="0D57472C"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Структура </w:t>
      </w:r>
      <w:r w:rsidRPr="00E35D2B">
        <w:rPr>
          <w:sz w:val="28"/>
          <w:szCs w:val="28"/>
          <w:lang w:val="uk-UA"/>
        </w:rPr>
        <w:t>являє собою</w:t>
      </w:r>
      <w:r w:rsidRPr="00E35D2B">
        <w:rPr>
          <w:color w:val="000000"/>
          <w:sz w:val="28"/>
          <w:szCs w:val="28"/>
          <w:lang w:val="uk-UA"/>
        </w:rPr>
        <w:t xml:space="preserve"> будову породи, тобто ступінь її кристалічності (зернистості) з урахуванням форми та розмірів мінеральних уособлень. Усі породи, без урахування осадових уламкових, характеризуються структурами, що визначаються за розміром переважної маси зерен:</w:t>
      </w:r>
    </w:p>
    <w:p w14:paraId="68522B70" w14:textId="77777777" w:rsidR="00D53D50"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а) повнокристалічною: </w:t>
      </w:r>
    </w:p>
    <w:p w14:paraId="33595A54"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крупнозернистою (більше 5 мм);</w:t>
      </w:r>
    </w:p>
    <w:p w14:paraId="05EB1EE9" w14:textId="77777777" w:rsidR="00706CEF" w:rsidRPr="00D53D50" w:rsidRDefault="00E507EA" w:rsidP="00D53D50">
      <w:pPr>
        <w:pBdr>
          <w:top w:val="nil"/>
          <w:left w:val="nil"/>
          <w:bottom w:val="nil"/>
          <w:right w:val="nil"/>
          <w:between w:val="nil"/>
        </w:pBdr>
        <w:spacing w:line="240" w:lineRule="auto"/>
        <w:ind w:leftChars="1" w:left="2" w:firstLineChars="252" w:firstLine="706"/>
        <w:jc w:val="both"/>
        <w:rPr>
          <w:sz w:val="28"/>
          <w:szCs w:val="28"/>
          <w:lang w:val="uk-UA"/>
        </w:rPr>
      </w:pPr>
      <w:r w:rsidRPr="00E35D2B">
        <w:rPr>
          <w:color w:val="000000"/>
          <w:sz w:val="28"/>
          <w:szCs w:val="28"/>
          <w:lang w:val="uk-UA"/>
        </w:rPr>
        <w:t>– середньозернистою (2-5 мм);</w:t>
      </w:r>
    </w:p>
    <w:p w14:paraId="280D94AE" w14:textId="77777777" w:rsidR="00706CEF" w:rsidRPr="00E35D2B" w:rsidRDefault="00E507EA" w:rsidP="00D53D50">
      <w:pPr>
        <w:pBdr>
          <w:top w:val="nil"/>
          <w:left w:val="nil"/>
          <w:bottom w:val="nil"/>
          <w:right w:val="nil"/>
          <w:between w:val="nil"/>
        </w:pBdr>
        <w:spacing w:line="240" w:lineRule="auto"/>
        <w:ind w:leftChars="1" w:left="2" w:firstLineChars="252" w:firstLine="706"/>
        <w:jc w:val="both"/>
        <w:rPr>
          <w:color w:val="000000"/>
          <w:sz w:val="28"/>
          <w:szCs w:val="28"/>
          <w:lang w:val="uk-UA"/>
        </w:rPr>
      </w:pPr>
      <w:r w:rsidRPr="00E35D2B">
        <w:rPr>
          <w:color w:val="000000"/>
          <w:sz w:val="28"/>
          <w:szCs w:val="28"/>
          <w:lang w:val="uk-UA"/>
        </w:rPr>
        <w:t>– дрібнозернистою (2-0,5мм</w:t>
      </w:r>
      <w:r w:rsidRPr="00E35D2B">
        <w:rPr>
          <w:smallCaps/>
          <w:color w:val="000000"/>
          <w:sz w:val="28"/>
          <w:szCs w:val="28"/>
          <w:lang w:val="uk-UA"/>
        </w:rPr>
        <w:t>).</w:t>
      </w:r>
    </w:p>
    <w:p w14:paraId="2C0DAE5B"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б) неповнокристалічною ( &lt; 0,5 мм).</w:t>
      </w:r>
    </w:p>
    <w:p w14:paraId="23E6960D"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Оскільки осадові уламкові породи є такими, що утворилися не в результаті кристалізації, а накопиченням уламків, то за основу визначення їх структури і взято розмір уламків.</w:t>
      </w:r>
    </w:p>
    <w:p w14:paraId="60174504" w14:textId="77777777" w:rsidR="00706CEF" w:rsidRPr="00E35D2B" w:rsidRDefault="00D53D50" w:rsidP="00D53D50">
      <w:pPr>
        <w:keepNext/>
        <w:widowControl w:val="0"/>
        <w:pBdr>
          <w:top w:val="nil"/>
          <w:left w:val="nil"/>
          <w:bottom w:val="nil"/>
          <w:right w:val="nil"/>
          <w:between w:val="nil"/>
        </w:pBdr>
        <w:shd w:val="clear" w:color="auto" w:fill="FFFFFF"/>
        <w:tabs>
          <w:tab w:val="center" w:pos="5103"/>
        </w:tabs>
        <w:spacing w:line="240" w:lineRule="auto"/>
        <w:ind w:leftChars="1" w:left="2" w:firstLineChars="252" w:firstLine="708"/>
        <w:jc w:val="both"/>
        <w:rPr>
          <w:color w:val="000000"/>
          <w:sz w:val="28"/>
          <w:szCs w:val="28"/>
          <w:lang w:val="uk-UA"/>
        </w:rPr>
      </w:pPr>
      <w:r>
        <w:rPr>
          <w:b/>
          <w:color w:val="000000"/>
          <w:sz w:val="28"/>
          <w:szCs w:val="28"/>
          <w:lang w:val="uk-UA"/>
        </w:rPr>
        <w:t>М</w:t>
      </w:r>
      <w:r w:rsidRPr="00E35D2B">
        <w:rPr>
          <w:b/>
          <w:color w:val="000000"/>
          <w:sz w:val="28"/>
          <w:szCs w:val="28"/>
          <w:lang w:val="uk-UA"/>
        </w:rPr>
        <w:t>агматичні гірські породи</w:t>
      </w:r>
      <w:r>
        <w:rPr>
          <w:b/>
          <w:color w:val="000000"/>
          <w:sz w:val="28"/>
          <w:szCs w:val="28"/>
          <w:lang w:val="uk-UA"/>
        </w:rPr>
        <w:t xml:space="preserve">. </w:t>
      </w:r>
      <w:r w:rsidR="00E507EA" w:rsidRPr="00E35D2B">
        <w:rPr>
          <w:color w:val="000000"/>
          <w:sz w:val="28"/>
          <w:szCs w:val="28"/>
          <w:lang w:val="uk-UA"/>
        </w:rPr>
        <w:t>Магматичні гірські породи (табл.</w:t>
      </w:r>
      <w:r>
        <w:rPr>
          <w:color w:val="000000"/>
          <w:sz w:val="28"/>
          <w:szCs w:val="28"/>
          <w:lang w:val="uk-UA"/>
        </w:rPr>
        <w:t xml:space="preserve"> 5.1</w:t>
      </w:r>
      <w:r w:rsidR="00E507EA" w:rsidRPr="00E35D2B">
        <w:rPr>
          <w:color w:val="000000"/>
          <w:sz w:val="28"/>
          <w:szCs w:val="28"/>
          <w:lang w:val="uk-UA"/>
        </w:rPr>
        <w:t>) утворюються з природного силікатного розплаву (магми) під час його кристалізації. При виливанні магми на земну поверхню розплав втрачає розчинені в ньому леткі компоненти і перетворюється на лаву.</w:t>
      </w:r>
    </w:p>
    <w:p w14:paraId="77BF918D"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Кристалізація магми може відбуватись як у надрах Землі</w:t>
      </w:r>
      <w:r w:rsidRPr="00E35D2B">
        <w:rPr>
          <w:sz w:val="28"/>
          <w:szCs w:val="28"/>
          <w:lang w:val="uk-UA"/>
        </w:rPr>
        <w:t>, так</w:t>
      </w:r>
      <w:r w:rsidRPr="00E35D2B">
        <w:rPr>
          <w:color w:val="000000"/>
          <w:sz w:val="28"/>
          <w:szCs w:val="28"/>
          <w:lang w:val="uk-UA"/>
        </w:rPr>
        <w:t xml:space="preserve"> і на її поверхні. Згідно з цим гірські породи, що утворилися таким чином, поділяються на дві групи: </w:t>
      </w:r>
      <w:r w:rsidRPr="00E35D2B">
        <w:rPr>
          <w:b/>
          <w:color w:val="000000"/>
          <w:sz w:val="28"/>
          <w:szCs w:val="28"/>
          <w:lang w:val="uk-UA"/>
        </w:rPr>
        <w:t xml:space="preserve">інтрузивні </w:t>
      </w:r>
      <w:r w:rsidRPr="00E35D2B">
        <w:rPr>
          <w:color w:val="000000"/>
          <w:sz w:val="28"/>
          <w:szCs w:val="28"/>
          <w:lang w:val="uk-UA"/>
        </w:rPr>
        <w:t>(глибинні) та ефузивні (приповерхневі та поверхневі). Розбіжність в умовах утворення знаходить відбиток на зовнішніх текстурно-структурних ознаках порід.</w:t>
      </w:r>
    </w:p>
    <w:p w14:paraId="0B3FCC08"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Типовою текстурою інтрузивних порід є </w:t>
      </w:r>
      <w:r w:rsidRPr="00E35D2B">
        <w:rPr>
          <w:i/>
          <w:color w:val="000000"/>
          <w:sz w:val="28"/>
          <w:szCs w:val="28"/>
          <w:lang w:val="uk-UA"/>
        </w:rPr>
        <w:t xml:space="preserve">масивна. </w:t>
      </w:r>
      <w:r w:rsidRPr="00E35D2B">
        <w:rPr>
          <w:color w:val="000000"/>
          <w:sz w:val="28"/>
          <w:szCs w:val="28"/>
          <w:lang w:val="uk-UA"/>
        </w:rPr>
        <w:t>Породи, що мають масивну текстуру, складаються з мінералів, які щільно прилягають один до одного та рівномірно розподілені у своїй масі.</w:t>
      </w:r>
    </w:p>
    <w:p w14:paraId="2983017C"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У породах </w:t>
      </w:r>
      <w:r w:rsidRPr="00E35D2B">
        <w:rPr>
          <w:i/>
          <w:color w:val="000000"/>
          <w:sz w:val="28"/>
          <w:szCs w:val="28"/>
          <w:lang w:val="uk-UA"/>
        </w:rPr>
        <w:t xml:space="preserve">пористої </w:t>
      </w:r>
      <w:r w:rsidRPr="00E35D2B">
        <w:rPr>
          <w:color w:val="000000"/>
          <w:sz w:val="28"/>
          <w:szCs w:val="28"/>
          <w:lang w:val="uk-UA"/>
        </w:rPr>
        <w:t>текстури, характерної для ефузивних умов утворення, часто добре видно каверни або пори, які виникли на місці бульбашок газу, які виділялися при швидкому охолодженні магми (лави).</w:t>
      </w:r>
    </w:p>
    <w:p w14:paraId="21DCBCD4" w14:textId="77777777" w:rsidR="00706CEF" w:rsidRPr="00E35D2B" w:rsidRDefault="00E507EA" w:rsidP="00D53D50">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Структура магматичних порід відображає розбіжності у фізико-хімічних умовах застигання магми. На глибині цей процес відбувається повільно, при постійному повільному зниженні температури та тиску в присутності летких компонентів, що впливають на хід кристалізації. У результаті всі мінерали виділяються в кристалічному вигляді та утворюються породи з повнокристалічною структурою: крупнозернистою, середньозернистою або дрібнозернистою (2-0,5 мм).</w:t>
      </w:r>
    </w:p>
    <w:p w14:paraId="2C44CF22" w14:textId="77777777" w:rsidR="00D53D50" w:rsidRDefault="00D53D50" w:rsidP="00E507EA">
      <w:pPr>
        <w:pBdr>
          <w:top w:val="nil"/>
          <w:left w:val="nil"/>
          <w:bottom w:val="nil"/>
          <w:right w:val="nil"/>
          <w:between w:val="nil"/>
        </w:pBdr>
        <w:shd w:val="clear" w:color="auto" w:fill="FFFFFF"/>
        <w:spacing w:line="360" w:lineRule="auto"/>
        <w:ind w:leftChars="0" w:left="3" w:hanging="3"/>
        <w:jc w:val="center"/>
        <w:rPr>
          <w:b/>
          <w:color w:val="000000"/>
          <w:sz w:val="28"/>
          <w:szCs w:val="28"/>
          <w:lang w:val="uk-UA"/>
        </w:rPr>
      </w:pPr>
    </w:p>
    <w:p w14:paraId="17F49648" w14:textId="77777777" w:rsidR="00706CEF" w:rsidRPr="00FD2BFC"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FD2BFC">
        <w:rPr>
          <w:color w:val="000000"/>
          <w:sz w:val="28"/>
          <w:szCs w:val="28"/>
          <w:lang w:val="uk-UA"/>
        </w:rPr>
        <w:lastRenderedPageBreak/>
        <w:t xml:space="preserve">Таблиця </w:t>
      </w:r>
      <w:r w:rsidRPr="00FD2BFC">
        <w:rPr>
          <w:sz w:val="28"/>
          <w:szCs w:val="28"/>
          <w:lang w:val="uk-UA"/>
        </w:rPr>
        <w:t xml:space="preserve">5.1 </w:t>
      </w:r>
      <w:r w:rsidR="00FD2BFC" w:rsidRPr="00E35D2B">
        <w:rPr>
          <w:sz w:val="28"/>
          <w:szCs w:val="28"/>
          <w:lang w:val="uk-UA"/>
        </w:rPr>
        <w:t>–</w:t>
      </w:r>
      <w:r w:rsidRPr="00FD2BFC">
        <w:rPr>
          <w:color w:val="000000"/>
          <w:sz w:val="28"/>
          <w:szCs w:val="28"/>
          <w:lang w:val="uk-UA"/>
        </w:rPr>
        <w:t xml:space="preserve"> Класифікація магматичних гірських порід</w:t>
      </w:r>
    </w:p>
    <w:tbl>
      <w:tblPr>
        <w:tblStyle w:val="af9"/>
        <w:tblW w:w="96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1080"/>
        <w:gridCol w:w="1030"/>
        <w:gridCol w:w="1665"/>
        <w:gridCol w:w="1622"/>
        <w:gridCol w:w="1559"/>
        <w:gridCol w:w="1985"/>
      </w:tblGrid>
      <w:tr w:rsidR="00706CEF" w:rsidRPr="003A4253" w14:paraId="43E918D3" w14:textId="77777777" w:rsidTr="003A4253">
        <w:trPr>
          <w:cantSplit/>
          <w:trHeight w:val="405"/>
        </w:trPr>
        <w:tc>
          <w:tcPr>
            <w:tcW w:w="720" w:type="dxa"/>
            <w:vMerge w:val="restart"/>
            <w:textDirection w:val="btLr"/>
            <w:vAlign w:val="center"/>
          </w:tcPr>
          <w:p w14:paraId="1D35FEDB"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color w:val="000000"/>
                <w:sz w:val="28"/>
                <w:szCs w:val="28"/>
                <w:lang w:val="uk-UA"/>
              </w:rPr>
              <w:t>Текстура</w:t>
            </w:r>
          </w:p>
        </w:tc>
        <w:tc>
          <w:tcPr>
            <w:tcW w:w="1080" w:type="dxa"/>
            <w:vMerge w:val="restart"/>
            <w:textDirection w:val="btLr"/>
            <w:vAlign w:val="center"/>
          </w:tcPr>
          <w:p w14:paraId="3B7EE1F7"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color w:val="000000"/>
                <w:sz w:val="28"/>
                <w:szCs w:val="28"/>
                <w:lang w:val="uk-UA"/>
              </w:rPr>
              <w:t>Структура</w:t>
            </w:r>
          </w:p>
        </w:tc>
        <w:tc>
          <w:tcPr>
            <w:tcW w:w="1030" w:type="dxa"/>
            <w:vMerge w:val="restart"/>
            <w:textDirection w:val="btLr"/>
            <w:vAlign w:val="center"/>
          </w:tcPr>
          <w:p w14:paraId="0DAF825F"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color w:val="000000"/>
                <w:sz w:val="28"/>
                <w:szCs w:val="28"/>
                <w:lang w:val="uk-UA"/>
              </w:rPr>
              <w:t xml:space="preserve">Умови </w:t>
            </w:r>
            <w:r w:rsidRPr="003A4253">
              <w:rPr>
                <w:color w:val="000000"/>
                <w:sz w:val="28"/>
                <w:szCs w:val="28"/>
                <w:lang w:val="uk-UA"/>
              </w:rPr>
              <w:br/>
              <w:t>утворення</w:t>
            </w:r>
          </w:p>
        </w:tc>
        <w:tc>
          <w:tcPr>
            <w:tcW w:w="6831" w:type="dxa"/>
            <w:gridSpan w:val="4"/>
            <w:vAlign w:val="center"/>
          </w:tcPr>
          <w:p w14:paraId="21292E7C"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Переважний колір</w:t>
            </w:r>
          </w:p>
        </w:tc>
      </w:tr>
      <w:tr w:rsidR="00706CEF" w:rsidRPr="003A4253" w14:paraId="5848F9BC" w14:textId="77777777" w:rsidTr="003A4253">
        <w:trPr>
          <w:cantSplit/>
          <w:trHeight w:val="1207"/>
        </w:trPr>
        <w:tc>
          <w:tcPr>
            <w:tcW w:w="720" w:type="dxa"/>
            <w:vMerge/>
            <w:vAlign w:val="center"/>
          </w:tcPr>
          <w:p w14:paraId="606A1EF5"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80" w:type="dxa"/>
            <w:vMerge/>
            <w:vAlign w:val="center"/>
          </w:tcPr>
          <w:p w14:paraId="623281B5"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30" w:type="dxa"/>
            <w:vMerge/>
            <w:vAlign w:val="center"/>
          </w:tcPr>
          <w:p w14:paraId="46A6DB63"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665" w:type="dxa"/>
            <w:vAlign w:val="center"/>
          </w:tcPr>
          <w:p w14:paraId="0A3B4E9E"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Білий, рожевий, світло-сірий</w:t>
            </w:r>
          </w:p>
        </w:tc>
        <w:tc>
          <w:tcPr>
            <w:tcW w:w="1622" w:type="dxa"/>
            <w:vAlign w:val="center"/>
          </w:tcPr>
          <w:p w14:paraId="2043BB39"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Сірий</w:t>
            </w:r>
          </w:p>
        </w:tc>
        <w:tc>
          <w:tcPr>
            <w:tcW w:w="1559" w:type="dxa"/>
            <w:vAlign w:val="center"/>
          </w:tcPr>
          <w:p w14:paraId="6172398B"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 xml:space="preserve">Рожевий, </w:t>
            </w:r>
            <w:r w:rsidRPr="003A4253">
              <w:rPr>
                <w:sz w:val="28"/>
                <w:szCs w:val="28"/>
                <w:lang w:val="uk-UA"/>
              </w:rPr>
              <w:t>світло</w:t>
            </w:r>
            <w:r w:rsidRPr="003A4253">
              <w:rPr>
                <w:color w:val="000000"/>
                <w:sz w:val="28"/>
                <w:szCs w:val="28"/>
                <w:lang w:val="uk-UA"/>
              </w:rPr>
              <w:t xml:space="preserve"> сірий</w:t>
            </w:r>
          </w:p>
        </w:tc>
        <w:tc>
          <w:tcPr>
            <w:tcW w:w="1985" w:type="dxa"/>
            <w:vAlign w:val="center"/>
          </w:tcPr>
          <w:p w14:paraId="76168068"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Чорний</w:t>
            </w:r>
          </w:p>
        </w:tc>
      </w:tr>
      <w:tr w:rsidR="00706CEF" w:rsidRPr="003A4253" w14:paraId="248DA2A3" w14:textId="77777777" w:rsidTr="003A4253">
        <w:trPr>
          <w:cantSplit/>
          <w:trHeight w:val="540"/>
        </w:trPr>
        <w:tc>
          <w:tcPr>
            <w:tcW w:w="720" w:type="dxa"/>
            <w:vMerge w:val="restart"/>
            <w:textDirection w:val="btLr"/>
            <w:vAlign w:val="center"/>
          </w:tcPr>
          <w:p w14:paraId="02A18721"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color w:val="000000"/>
                <w:sz w:val="28"/>
                <w:szCs w:val="28"/>
                <w:lang w:val="uk-UA"/>
              </w:rPr>
              <w:t>Масивна пориста</w:t>
            </w:r>
          </w:p>
        </w:tc>
        <w:tc>
          <w:tcPr>
            <w:tcW w:w="1080" w:type="dxa"/>
            <w:vMerge w:val="restart"/>
            <w:textDirection w:val="btLr"/>
            <w:vAlign w:val="center"/>
          </w:tcPr>
          <w:p w14:paraId="09C9AAB3"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color w:val="000000"/>
                <w:sz w:val="28"/>
                <w:szCs w:val="28"/>
                <w:lang w:val="uk-UA"/>
              </w:rPr>
              <w:t>Непов</w:t>
            </w:r>
            <w:r w:rsidR="003A4253" w:rsidRPr="003A4253">
              <w:rPr>
                <w:color w:val="000000"/>
                <w:sz w:val="28"/>
                <w:szCs w:val="28"/>
                <w:lang w:val="uk-UA"/>
              </w:rPr>
              <w:t>н</w:t>
            </w:r>
            <w:r w:rsidRPr="003A4253">
              <w:rPr>
                <w:color w:val="000000"/>
                <w:sz w:val="28"/>
                <w:szCs w:val="28"/>
                <w:lang w:val="uk-UA"/>
              </w:rPr>
              <w:t>о кристалічна (афанітова)</w:t>
            </w:r>
          </w:p>
        </w:tc>
        <w:tc>
          <w:tcPr>
            <w:tcW w:w="1030" w:type="dxa"/>
            <w:vMerge w:val="restart"/>
            <w:textDirection w:val="btLr"/>
            <w:vAlign w:val="center"/>
          </w:tcPr>
          <w:p w14:paraId="18A640DE"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b/>
                <w:color w:val="000000"/>
                <w:sz w:val="28"/>
                <w:szCs w:val="28"/>
                <w:lang w:val="uk-UA"/>
              </w:rPr>
              <w:t>Ефузивні</w:t>
            </w:r>
          </w:p>
        </w:tc>
        <w:tc>
          <w:tcPr>
            <w:tcW w:w="6831" w:type="dxa"/>
            <w:gridSpan w:val="4"/>
            <w:vAlign w:val="center"/>
          </w:tcPr>
          <w:p w14:paraId="3D1332B8"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Групи за вмістом кремнезему (SiO</w:t>
            </w:r>
            <w:r w:rsidRPr="003A4253">
              <w:rPr>
                <w:color w:val="000000"/>
                <w:sz w:val="28"/>
                <w:szCs w:val="28"/>
                <w:vertAlign w:val="subscript"/>
                <w:lang w:val="uk-UA"/>
              </w:rPr>
              <w:t>2</w:t>
            </w:r>
            <w:r w:rsidRPr="003A4253">
              <w:rPr>
                <w:color w:val="000000"/>
                <w:sz w:val="28"/>
                <w:szCs w:val="28"/>
                <w:lang w:val="uk-UA"/>
              </w:rPr>
              <w:t>), %</w:t>
            </w:r>
          </w:p>
        </w:tc>
      </w:tr>
      <w:tr w:rsidR="00706CEF" w:rsidRPr="003A4253" w14:paraId="097A33B4" w14:textId="77777777" w:rsidTr="00D53D50">
        <w:trPr>
          <w:cantSplit/>
          <w:trHeight w:val="525"/>
        </w:trPr>
        <w:tc>
          <w:tcPr>
            <w:tcW w:w="720" w:type="dxa"/>
            <w:vMerge/>
            <w:vAlign w:val="center"/>
          </w:tcPr>
          <w:p w14:paraId="68A504A7"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80" w:type="dxa"/>
            <w:vMerge/>
            <w:vAlign w:val="center"/>
          </w:tcPr>
          <w:p w14:paraId="1DB078C6"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30" w:type="dxa"/>
            <w:vMerge/>
            <w:vAlign w:val="center"/>
          </w:tcPr>
          <w:p w14:paraId="1616124F"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665" w:type="dxa"/>
            <w:vAlign w:val="center"/>
          </w:tcPr>
          <w:p w14:paraId="67C91406"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&gt;65</w:t>
            </w:r>
          </w:p>
        </w:tc>
        <w:tc>
          <w:tcPr>
            <w:tcW w:w="1622" w:type="dxa"/>
            <w:vAlign w:val="center"/>
          </w:tcPr>
          <w:p w14:paraId="28121448"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65–52</w:t>
            </w:r>
          </w:p>
        </w:tc>
        <w:tc>
          <w:tcPr>
            <w:tcW w:w="1559" w:type="dxa"/>
            <w:vAlign w:val="center"/>
          </w:tcPr>
          <w:p w14:paraId="58A0C96C"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52–40</w:t>
            </w:r>
          </w:p>
        </w:tc>
        <w:tc>
          <w:tcPr>
            <w:tcW w:w="1985" w:type="dxa"/>
            <w:vAlign w:val="center"/>
          </w:tcPr>
          <w:p w14:paraId="2B5C2813"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&lt;40</w:t>
            </w:r>
          </w:p>
        </w:tc>
      </w:tr>
      <w:tr w:rsidR="00706CEF" w:rsidRPr="003A4253" w14:paraId="016E84CC" w14:textId="77777777" w:rsidTr="00D53D50">
        <w:trPr>
          <w:cantSplit/>
          <w:trHeight w:val="360"/>
        </w:trPr>
        <w:tc>
          <w:tcPr>
            <w:tcW w:w="720" w:type="dxa"/>
            <w:vMerge/>
            <w:vAlign w:val="center"/>
          </w:tcPr>
          <w:p w14:paraId="301E28DA"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80" w:type="dxa"/>
            <w:vMerge/>
            <w:vAlign w:val="center"/>
          </w:tcPr>
          <w:p w14:paraId="10121056"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30" w:type="dxa"/>
            <w:vMerge/>
            <w:vAlign w:val="center"/>
          </w:tcPr>
          <w:p w14:paraId="20095E41"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665" w:type="dxa"/>
            <w:vAlign w:val="center"/>
          </w:tcPr>
          <w:p w14:paraId="2271A122"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Кислі</w:t>
            </w:r>
          </w:p>
        </w:tc>
        <w:tc>
          <w:tcPr>
            <w:tcW w:w="1622" w:type="dxa"/>
            <w:vAlign w:val="center"/>
          </w:tcPr>
          <w:p w14:paraId="7C3F4DB2"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Середні</w:t>
            </w:r>
          </w:p>
        </w:tc>
        <w:tc>
          <w:tcPr>
            <w:tcW w:w="1559" w:type="dxa"/>
            <w:vAlign w:val="center"/>
          </w:tcPr>
          <w:p w14:paraId="23949649"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Основні</w:t>
            </w:r>
          </w:p>
        </w:tc>
        <w:tc>
          <w:tcPr>
            <w:tcW w:w="1985" w:type="dxa"/>
            <w:vAlign w:val="center"/>
          </w:tcPr>
          <w:p w14:paraId="1656224C"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Ультроосновні</w:t>
            </w:r>
          </w:p>
        </w:tc>
      </w:tr>
      <w:tr w:rsidR="00706CEF" w:rsidRPr="003A4253" w14:paraId="2DAB7E21" w14:textId="77777777" w:rsidTr="00D53D50">
        <w:trPr>
          <w:cantSplit/>
          <w:trHeight w:val="525"/>
        </w:trPr>
        <w:tc>
          <w:tcPr>
            <w:tcW w:w="720" w:type="dxa"/>
            <w:vMerge/>
            <w:vAlign w:val="center"/>
          </w:tcPr>
          <w:p w14:paraId="07E928A8"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80" w:type="dxa"/>
            <w:vMerge/>
            <w:vAlign w:val="center"/>
          </w:tcPr>
          <w:p w14:paraId="16C95E65"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30" w:type="dxa"/>
            <w:vMerge/>
            <w:vAlign w:val="center"/>
          </w:tcPr>
          <w:p w14:paraId="463711DC"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665" w:type="dxa"/>
            <w:vAlign w:val="center"/>
          </w:tcPr>
          <w:p w14:paraId="49B4F9DA"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Ліпарит (ріоліт)</w:t>
            </w:r>
          </w:p>
        </w:tc>
        <w:tc>
          <w:tcPr>
            <w:tcW w:w="1622" w:type="dxa"/>
            <w:vAlign w:val="center"/>
          </w:tcPr>
          <w:p w14:paraId="3EE208F2"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Андезит</w:t>
            </w:r>
          </w:p>
        </w:tc>
        <w:tc>
          <w:tcPr>
            <w:tcW w:w="1559" w:type="dxa"/>
            <w:vAlign w:val="center"/>
          </w:tcPr>
          <w:p w14:paraId="007E0336"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Базальт</w:t>
            </w:r>
          </w:p>
        </w:tc>
        <w:tc>
          <w:tcPr>
            <w:tcW w:w="1985" w:type="dxa"/>
            <w:vAlign w:val="center"/>
          </w:tcPr>
          <w:p w14:paraId="7D4DD32E"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Пікрит</w:t>
            </w:r>
          </w:p>
        </w:tc>
      </w:tr>
      <w:tr w:rsidR="00706CEF" w:rsidRPr="003A4253" w14:paraId="1CDAA433" w14:textId="77777777" w:rsidTr="003A4253">
        <w:trPr>
          <w:cantSplit/>
          <w:trHeight w:val="709"/>
        </w:trPr>
        <w:tc>
          <w:tcPr>
            <w:tcW w:w="720" w:type="dxa"/>
            <w:vMerge/>
            <w:vAlign w:val="center"/>
          </w:tcPr>
          <w:p w14:paraId="27128517"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80" w:type="dxa"/>
            <w:vMerge/>
            <w:vAlign w:val="center"/>
          </w:tcPr>
          <w:p w14:paraId="0C8899AD"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30" w:type="dxa"/>
            <w:vMerge/>
            <w:vAlign w:val="center"/>
          </w:tcPr>
          <w:p w14:paraId="6F7C3EE9"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6831" w:type="dxa"/>
            <w:gridSpan w:val="4"/>
            <w:vAlign w:val="center"/>
          </w:tcPr>
          <w:p w14:paraId="0C867246"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Мінеральний склад визначається під мікроскопом</w:t>
            </w:r>
          </w:p>
        </w:tc>
      </w:tr>
      <w:tr w:rsidR="00706CEF" w:rsidRPr="003A4253" w14:paraId="139DBC0F" w14:textId="77777777" w:rsidTr="00D53D50">
        <w:trPr>
          <w:cantSplit/>
          <w:trHeight w:val="1713"/>
        </w:trPr>
        <w:tc>
          <w:tcPr>
            <w:tcW w:w="2830" w:type="dxa"/>
            <w:gridSpan w:val="3"/>
            <w:vAlign w:val="center"/>
          </w:tcPr>
          <w:p w14:paraId="0AD9F7EC" w14:textId="77777777" w:rsidR="00706CEF" w:rsidRPr="003A4253" w:rsidRDefault="00E507EA"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3A4253">
              <w:rPr>
                <w:color w:val="000000"/>
                <w:sz w:val="28"/>
                <w:szCs w:val="28"/>
                <w:lang w:val="uk-UA"/>
              </w:rPr>
              <w:t>Мінеральний склад</w:t>
            </w:r>
          </w:p>
        </w:tc>
        <w:tc>
          <w:tcPr>
            <w:tcW w:w="1665" w:type="dxa"/>
            <w:vAlign w:val="center"/>
          </w:tcPr>
          <w:p w14:paraId="6708BF78"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Кварц, ортоклаз, плагіоклаз, рогова обманка</w:t>
            </w:r>
          </w:p>
        </w:tc>
        <w:tc>
          <w:tcPr>
            <w:tcW w:w="1622" w:type="dxa"/>
            <w:vAlign w:val="center"/>
          </w:tcPr>
          <w:p w14:paraId="55A65B46"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Плагіоклаз, рогова обманка, біотит, піроксен</w:t>
            </w:r>
          </w:p>
        </w:tc>
        <w:tc>
          <w:tcPr>
            <w:tcW w:w="1559" w:type="dxa"/>
            <w:vAlign w:val="center"/>
          </w:tcPr>
          <w:p w14:paraId="6A086FDB"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Плагіоклаз, піроксен, рогова обманка</w:t>
            </w:r>
          </w:p>
        </w:tc>
        <w:tc>
          <w:tcPr>
            <w:tcW w:w="1985" w:type="dxa"/>
            <w:vAlign w:val="center"/>
          </w:tcPr>
          <w:p w14:paraId="60B8262F"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Піроксен, олівін</w:t>
            </w:r>
          </w:p>
        </w:tc>
      </w:tr>
      <w:tr w:rsidR="00706CEF" w:rsidRPr="003A4253" w14:paraId="5B86524C" w14:textId="77777777" w:rsidTr="003A4253">
        <w:trPr>
          <w:cantSplit/>
          <w:trHeight w:val="750"/>
        </w:trPr>
        <w:tc>
          <w:tcPr>
            <w:tcW w:w="720" w:type="dxa"/>
            <w:vMerge w:val="restart"/>
            <w:textDirection w:val="btLr"/>
            <w:vAlign w:val="center"/>
          </w:tcPr>
          <w:p w14:paraId="25443CE7"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color w:val="000000"/>
                <w:sz w:val="28"/>
                <w:szCs w:val="28"/>
                <w:lang w:val="uk-UA"/>
              </w:rPr>
              <w:t>Масивна</w:t>
            </w:r>
          </w:p>
        </w:tc>
        <w:tc>
          <w:tcPr>
            <w:tcW w:w="1080" w:type="dxa"/>
            <w:vMerge w:val="restart"/>
            <w:textDirection w:val="btLr"/>
            <w:vAlign w:val="center"/>
          </w:tcPr>
          <w:p w14:paraId="45E13F43" w14:textId="77777777" w:rsidR="00706CEF" w:rsidRPr="003A4253" w:rsidRDefault="00E507EA" w:rsidP="003A4253">
            <w:pPr>
              <w:pBdr>
                <w:top w:val="nil"/>
                <w:left w:val="nil"/>
                <w:bottom w:val="nil"/>
                <w:right w:val="nil"/>
                <w:between w:val="nil"/>
              </w:pBdr>
              <w:spacing w:line="240" w:lineRule="auto"/>
              <w:ind w:leftChars="0" w:left="3" w:right="113" w:hanging="3"/>
              <w:jc w:val="center"/>
              <w:rPr>
                <w:color w:val="000000"/>
                <w:sz w:val="28"/>
                <w:szCs w:val="28"/>
                <w:lang w:val="uk-UA"/>
              </w:rPr>
            </w:pPr>
            <w:r w:rsidRPr="003A4253">
              <w:rPr>
                <w:color w:val="000000"/>
                <w:sz w:val="28"/>
                <w:szCs w:val="28"/>
                <w:lang w:val="uk-UA"/>
              </w:rPr>
              <w:t>Повно-кристалічна</w:t>
            </w:r>
          </w:p>
        </w:tc>
        <w:tc>
          <w:tcPr>
            <w:tcW w:w="1030" w:type="dxa"/>
            <w:vMerge w:val="restart"/>
            <w:textDirection w:val="btLr"/>
            <w:vAlign w:val="center"/>
          </w:tcPr>
          <w:p w14:paraId="6D44C2E8" w14:textId="77777777" w:rsidR="00706CEF" w:rsidRPr="003A4253" w:rsidRDefault="00E507EA" w:rsidP="003A4253">
            <w:pPr>
              <w:keepNext/>
              <w:widowControl w:val="0"/>
              <w:pBdr>
                <w:top w:val="nil"/>
                <w:left w:val="nil"/>
                <w:bottom w:val="nil"/>
                <w:right w:val="nil"/>
                <w:between w:val="nil"/>
              </w:pBdr>
              <w:shd w:val="clear" w:color="auto" w:fill="FFFFFF"/>
              <w:spacing w:line="240" w:lineRule="auto"/>
              <w:ind w:leftChars="0" w:left="3" w:right="113" w:hanging="3"/>
              <w:rPr>
                <w:b/>
                <w:color w:val="000000"/>
                <w:sz w:val="28"/>
                <w:szCs w:val="28"/>
                <w:lang w:val="uk-UA"/>
              </w:rPr>
            </w:pPr>
            <w:r w:rsidRPr="003A4253">
              <w:rPr>
                <w:b/>
                <w:color w:val="000000"/>
                <w:sz w:val="28"/>
                <w:szCs w:val="28"/>
                <w:lang w:val="uk-UA"/>
              </w:rPr>
              <w:t>Інтрузивні</w:t>
            </w:r>
          </w:p>
        </w:tc>
        <w:tc>
          <w:tcPr>
            <w:tcW w:w="6831" w:type="dxa"/>
            <w:gridSpan w:val="4"/>
            <w:vAlign w:val="center"/>
          </w:tcPr>
          <w:p w14:paraId="01F628C2" w14:textId="77777777" w:rsidR="00706CEF" w:rsidRPr="003A4253" w:rsidRDefault="00E507EA" w:rsidP="00D53D5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3A4253">
              <w:rPr>
                <w:color w:val="000000"/>
                <w:sz w:val="28"/>
                <w:szCs w:val="28"/>
                <w:lang w:val="uk-UA"/>
              </w:rPr>
              <w:t>Мінеральний склад виявляється візуально</w:t>
            </w:r>
          </w:p>
        </w:tc>
      </w:tr>
      <w:tr w:rsidR="00706CEF" w:rsidRPr="003A4253" w14:paraId="140A2A93" w14:textId="77777777" w:rsidTr="00D53D50">
        <w:trPr>
          <w:cantSplit/>
          <w:trHeight w:val="790"/>
        </w:trPr>
        <w:tc>
          <w:tcPr>
            <w:tcW w:w="720" w:type="dxa"/>
            <w:vMerge/>
            <w:vAlign w:val="center"/>
          </w:tcPr>
          <w:p w14:paraId="4B1013D0"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80" w:type="dxa"/>
            <w:vMerge/>
            <w:vAlign w:val="center"/>
          </w:tcPr>
          <w:p w14:paraId="42D4FA1D"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030" w:type="dxa"/>
            <w:vMerge/>
            <w:vAlign w:val="center"/>
          </w:tcPr>
          <w:p w14:paraId="7F8C056B" w14:textId="77777777" w:rsidR="00706CEF" w:rsidRPr="003A4253" w:rsidRDefault="00706CEF" w:rsidP="00D53D50">
            <w:pPr>
              <w:widowControl w:val="0"/>
              <w:pBdr>
                <w:top w:val="nil"/>
                <w:left w:val="nil"/>
                <w:bottom w:val="nil"/>
                <w:right w:val="nil"/>
                <w:between w:val="nil"/>
              </w:pBdr>
              <w:spacing w:line="240" w:lineRule="auto"/>
              <w:ind w:leftChars="0" w:left="3" w:hanging="3"/>
              <w:rPr>
                <w:color w:val="000000"/>
                <w:sz w:val="28"/>
                <w:szCs w:val="28"/>
                <w:lang w:val="uk-UA"/>
              </w:rPr>
            </w:pPr>
          </w:p>
        </w:tc>
        <w:tc>
          <w:tcPr>
            <w:tcW w:w="1665" w:type="dxa"/>
            <w:vAlign w:val="center"/>
          </w:tcPr>
          <w:p w14:paraId="39B8E6BD"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Граніт</w:t>
            </w:r>
          </w:p>
        </w:tc>
        <w:tc>
          <w:tcPr>
            <w:tcW w:w="1622" w:type="dxa"/>
            <w:vAlign w:val="center"/>
          </w:tcPr>
          <w:p w14:paraId="0578A6B9"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Діорит</w:t>
            </w:r>
          </w:p>
        </w:tc>
        <w:tc>
          <w:tcPr>
            <w:tcW w:w="1559" w:type="dxa"/>
            <w:vAlign w:val="center"/>
          </w:tcPr>
          <w:p w14:paraId="00A0B451"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Лабродорит</w:t>
            </w:r>
          </w:p>
        </w:tc>
        <w:tc>
          <w:tcPr>
            <w:tcW w:w="1985" w:type="dxa"/>
            <w:vAlign w:val="center"/>
          </w:tcPr>
          <w:p w14:paraId="3032483D" w14:textId="77777777" w:rsidR="00706CEF" w:rsidRPr="003A4253" w:rsidRDefault="00E507EA" w:rsidP="00D53D50">
            <w:pPr>
              <w:pBdr>
                <w:top w:val="nil"/>
                <w:left w:val="nil"/>
                <w:bottom w:val="nil"/>
                <w:right w:val="nil"/>
                <w:between w:val="nil"/>
              </w:pBdr>
              <w:spacing w:line="240" w:lineRule="auto"/>
              <w:ind w:leftChars="0" w:left="3" w:hanging="3"/>
              <w:jc w:val="center"/>
              <w:rPr>
                <w:color w:val="000000"/>
                <w:sz w:val="28"/>
                <w:szCs w:val="28"/>
                <w:lang w:val="uk-UA"/>
              </w:rPr>
            </w:pPr>
            <w:r w:rsidRPr="003A4253">
              <w:rPr>
                <w:color w:val="000000"/>
                <w:sz w:val="28"/>
                <w:szCs w:val="28"/>
                <w:lang w:val="uk-UA"/>
              </w:rPr>
              <w:t>Піроксенит</w:t>
            </w:r>
          </w:p>
        </w:tc>
      </w:tr>
    </w:tbl>
    <w:p w14:paraId="65100348" w14:textId="77777777" w:rsidR="00706CEF" w:rsidRPr="00E35D2B" w:rsidRDefault="00706CEF" w:rsidP="00E507EA">
      <w:pPr>
        <w:pBdr>
          <w:top w:val="nil"/>
          <w:left w:val="nil"/>
          <w:bottom w:val="nil"/>
          <w:right w:val="nil"/>
          <w:between w:val="nil"/>
        </w:pBdr>
        <w:shd w:val="clear" w:color="auto" w:fill="FFFFFF"/>
        <w:spacing w:line="360" w:lineRule="auto"/>
        <w:ind w:leftChars="0" w:left="3" w:hanging="3"/>
        <w:jc w:val="both"/>
        <w:rPr>
          <w:color w:val="000000"/>
          <w:sz w:val="28"/>
          <w:szCs w:val="28"/>
          <w:lang w:val="uk-UA"/>
        </w:rPr>
      </w:pPr>
    </w:p>
    <w:p w14:paraId="325ADA5B" w14:textId="77777777" w:rsidR="00706CEF" w:rsidRPr="00E35D2B" w:rsidRDefault="00E507EA" w:rsidP="003A4253">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Магма, що підіймається з глибин до поверхні, потрапляє в умови більш низького тиску і температури, внаслідок чого втрачає розчинені в ній гази мінералізатори. За цих умов розплав загусає швидко і ефузивні породи мають неповно кристалічні структури: афанітову, порфірову, склувату.</w:t>
      </w:r>
    </w:p>
    <w:p w14:paraId="62779425" w14:textId="77777777" w:rsidR="00706CEF" w:rsidRPr="00E35D2B" w:rsidRDefault="00E507EA" w:rsidP="003A4253">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Афанітова (щільна) структура </w:t>
      </w:r>
      <w:r w:rsidRPr="00E35D2B">
        <w:rPr>
          <w:color w:val="000000"/>
          <w:sz w:val="28"/>
          <w:szCs w:val="28"/>
          <w:lang w:val="uk-UA"/>
        </w:rPr>
        <w:t>характеризується відсутністю кристалічних зерен, які б розрізнялись неозброєним оком.</w:t>
      </w:r>
    </w:p>
    <w:p w14:paraId="207B4D66" w14:textId="77777777" w:rsidR="003A4253" w:rsidRDefault="00E507EA" w:rsidP="003A4253">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Порфірова структура </w:t>
      </w:r>
      <w:r w:rsidRPr="00E35D2B">
        <w:rPr>
          <w:color w:val="000000"/>
          <w:sz w:val="28"/>
          <w:szCs w:val="28"/>
          <w:lang w:val="uk-UA"/>
        </w:rPr>
        <w:t>характеризується наявністю окремих кристалів (вкраплеників) на фоні схованокристалічної, або склуватої основної маси.</w:t>
      </w:r>
    </w:p>
    <w:p w14:paraId="3555027E" w14:textId="77777777" w:rsidR="003A4253" w:rsidRPr="00E35D2B" w:rsidRDefault="003A4253" w:rsidP="003A4253">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Склувата структура </w:t>
      </w:r>
      <w:r w:rsidRPr="00E35D2B">
        <w:rPr>
          <w:color w:val="000000"/>
          <w:sz w:val="28"/>
          <w:szCs w:val="28"/>
          <w:lang w:val="uk-UA"/>
        </w:rPr>
        <w:t>характерна для порід, що складаються майже виключно з вулканічного скла (із загуслого розплаву, що не встиг кристалізуватись)</w:t>
      </w:r>
      <w:r>
        <w:rPr>
          <w:color w:val="000000"/>
          <w:sz w:val="28"/>
          <w:szCs w:val="28"/>
          <w:lang w:val="uk-UA"/>
        </w:rPr>
        <w:t xml:space="preserve"> (рис. 5.1)</w:t>
      </w:r>
      <w:r w:rsidRPr="00E35D2B">
        <w:rPr>
          <w:color w:val="000000"/>
          <w:sz w:val="28"/>
          <w:szCs w:val="28"/>
          <w:lang w:val="uk-UA"/>
        </w:rPr>
        <w:t>.</w:t>
      </w:r>
    </w:p>
    <w:p w14:paraId="194D7DB5" w14:textId="77777777" w:rsidR="003A4253" w:rsidRPr="00E35D2B" w:rsidRDefault="003A4253"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У складі всіх магматичних порід міститься кремнезем </w:t>
      </w:r>
      <w:r w:rsidR="00142056" w:rsidRPr="00E35D2B">
        <w:rPr>
          <w:color w:val="000000"/>
          <w:sz w:val="28"/>
          <w:szCs w:val="28"/>
          <w:lang w:val="uk-UA"/>
        </w:rPr>
        <w:t>–</w:t>
      </w:r>
      <w:r w:rsidRPr="00E35D2B">
        <w:rPr>
          <w:color w:val="000000"/>
          <w:sz w:val="28"/>
          <w:szCs w:val="28"/>
          <w:lang w:val="uk-UA"/>
        </w:rPr>
        <w:t xml:space="preserve"> SiO</w:t>
      </w:r>
      <w:r w:rsidRPr="00E35D2B">
        <w:rPr>
          <w:color w:val="000000"/>
          <w:sz w:val="28"/>
          <w:szCs w:val="28"/>
          <w:vertAlign w:val="subscript"/>
          <w:lang w:val="uk-UA"/>
        </w:rPr>
        <w:t>2</w:t>
      </w:r>
      <w:r w:rsidRPr="00E35D2B">
        <w:rPr>
          <w:color w:val="000000"/>
          <w:sz w:val="28"/>
          <w:szCs w:val="28"/>
          <w:lang w:val="uk-UA"/>
        </w:rPr>
        <w:t xml:space="preserve">. Залежно від його кількості (чим його більше, тим порода світліша) породи умовно поділяються на чотири групи: ультраосновні, основні, середні та кислі. Хімічний склад визначається відповідно до мінерального складу та кольору породи: </w:t>
      </w:r>
      <w:r w:rsidRPr="00E35D2B">
        <w:rPr>
          <w:sz w:val="28"/>
          <w:szCs w:val="28"/>
          <w:lang w:val="uk-UA"/>
        </w:rPr>
        <w:t>в</w:t>
      </w:r>
      <w:r w:rsidRPr="00E35D2B">
        <w:rPr>
          <w:color w:val="000000"/>
          <w:sz w:val="28"/>
          <w:szCs w:val="28"/>
          <w:lang w:val="uk-UA"/>
        </w:rPr>
        <w:t xml:space="preserve"> основних породах переважають темнозабарвлені мінерали, а у кислих – світлозабарвлені.</w:t>
      </w:r>
    </w:p>
    <w:p w14:paraId="4CDC4BBD"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lastRenderedPageBreak/>
        <w:drawing>
          <wp:inline distT="0" distB="0" distL="114300" distR="114300" wp14:anchorId="66E7AC5E" wp14:editId="60CC7AF9">
            <wp:extent cx="4465320" cy="3002280"/>
            <wp:effectExtent l="0" t="0" r="0" b="7620"/>
            <wp:docPr id="109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cstate="print"/>
                    <a:srcRect/>
                    <a:stretch>
                      <a:fillRect/>
                    </a:stretch>
                  </pic:blipFill>
                  <pic:spPr>
                    <a:xfrm>
                      <a:off x="0" y="0"/>
                      <a:ext cx="4483041" cy="3014195"/>
                    </a:xfrm>
                    <a:prstGeom prst="rect">
                      <a:avLst/>
                    </a:prstGeom>
                    <a:ln/>
                  </pic:spPr>
                </pic:pic>
              </a:graphicData>
            </a:graphic>
          </wp:inline>
        </w:drawing>
      </w:r>
    </w:p>
    <w:p w14:paraId="3A527A56"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sz w:val="28"/>
          <w:szCs w:val="28"/>
          <w:lang w:val="uk-UA"/>
        </w:rPr>
      </w:pPr>
      <w:r w:rsidRPr="00E35D2B">
        <w:rPr>
          <w:sz w:val="28"/>
          <w:szCs w:val="28"/>
          <w:lang w:val="uk-UA"/>
        </w:rPr>
        <w:t xml:space="preserve">Рисунок 5.1 </w:t>
      </w:r>
      <w:r w:rsidR="003A4253" w:rsidRPr="00E35D2B">
        <w:rPr>
          <w:color w:val="000000"/>
          <w:sz w:val="28"/>
          <w:szCs w:val="28"/>
          <w:lang w:val="uk-UA"/>
        </w:rPr>
        <w:t>–</w:t>
      </w:r>
      <w:r w:rsidRPr="00E35D2B">
        <w:rPr>
          <w:sz w:val="28"/>
          <w:szCs w:val="28"/>
          <w:lang w:val="uk-UA"/>
        </w:rPr>
        <w:t xml:space="preserve"> Структура магматичних порід</w:t>
      </w:r>
    </w:p>
    <w:p w14:paraId="092C0592" w14:textId="77777777" w:rsidR="00706CEF" w:rsidRPr="00E35D2B" w:rsidRDefault="003A4253"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Для інтрузивних порід характерна масивна текстура. За масивної текстури мінерали розміщені в породі безладно і щільно прилягають один до одного.</w:t>
      </w:r>
      <w:r>
        <w:rPr>
          <w:color w:val="000000"/>
          <w:sz w:val="28"/>
          <w:szCs w:val="28"/>
          <w:lang w:val="uk-UA"/>
        </w:rPr>
        <w:t xml:space="preserve"> </w:t>
      </w:r>
      <w:r w:rsidR="00E507EA" w:rsidRPr="00E35D2B">
        <w:rPr>
          <w:color w:val="000000"/>
          <w:sz w:val="28"/>
          <w:szCs w:val="28"/>
          <w:lang w:val="uk-UA"/>
        </w:rPr>
        <w:t>Форми залягання (рис.</w:t>
      </w:r>
      <w:r w:rsidR="004262BE">
        <w:rPr>
          <w:color w:val="000000"/>
          <w:sz w:val="28"/>
          <w:szCs w:val="28"/>
          <w:lang w:val="uk-UA"/>
        </w:rPr>
        <w:t xml:space="preserve"> </w:t>
      </w:r>
      <w:r>
        <w:rPr>
          <w:color w:val="000000"/>
          <w:sz w:val="28"/>
          <w:szCs w:val="28"/>
          <w:lang w:val="uk-UA"/>
        </w:rPr>
        <w:t>5.2</w:t>
      </w:r>
      <w:r w:rsidR="00E507EA" w:rsidRPr="00E35D2B">
        <w:rPr>
          <w:color w:val="000000"/>
          <w:sz w:val="28"/>
          <w:szCs w:val="28"/>
          <w:lang w:val="uk-UA"/>
        </w:rPr>
        <w:t>). Інтрузивні породи утворюють масивні тіла:</w:t>
      </w:r>
    </w:p>
    <w:p w14:paraId="78DE5AB9"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лаколіти – тіла грибоподібної форми з випуклою поверхнею (діаметром від 100 м до декількох кілометрів; наприклад, гори Машук, Залізна, Аюдаг);</w:t>
      </w:r>
    </w:p>
    <w:p w14:paraId="054B5D40"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лополіти – мають вигляд плоского блюда або чаші;</w:t>
      </w:r>
    </w:p>
    <w:p w14:paraId="37452569"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батоліти – куполоподібні тіла великих розмірів (площею понад 200 км</w:t>
      </w:r>
      <w:r w:rsidRPr="003A4253">
        <w:rPr>
          <w:sz w:val="28"/>
          <w:szCs w:val="28"/>
          <w:vertAlign w:val="superscript"/>
          <w:lang w:val="uk-UA"/>
        </w:rPr>
        <w:t>2</w:t>
      </w:r>
      <w:r w:rsidRPr="003A4253">
        <w:rPr>
          <w:sz w:val="28"/>
          <w:szCs w:val="28"/>
          <w:lang w:val="uk-UA"/>
        </w:rPr>
        <w:t>), вони мають стрімкі боки і розширюються донизу, фундамент батолітів знаходиться на великій глибині;</w:t>
      </w:r>
    </w:p>
    <w:p w14:paraId="72B8F9B8"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 xml:space="preserve">штоки </w:t>
      </w:r>
      <w:r w:rsidR="003A4253" w:rsidRPr="00E35D2B">
        <w:rPr>
          <w:color w:val="000000"/>
          <w:sz w:val="28"/>
          <w:szCs w:val="28"/>
          <w:lang w:val="uk-UA"/>
        </w:rPr>
        <w:t>–</w:t>
      </w:r>
      <w:r w:rsidRPr="003A4253">
        <w:rPr>
          <w:sz w:val="28"/>
          <w:szCs w:val="28"/>
          <w:lang w:val="uk-UA"/>
        </w:rPr>
        <w:t xml:space="preserve"> за формою аналогічні батолітам, але менших розмірів (площею менше 200 км</w:t>
      </w:r>
      <w:r w:rsidRPr="003A4253">
        <w:rPr>
          <w:sz w:val="28"/>
          <w:szCs w:val="28"/>
          <w:vertAlign w:val="superscript"/>
          <w:lang w:val="uk-UA"/>
        </w:rPr>
        <w:t>2</w:t>
      </w:r>
      <w:r w:rsidRPr="003A4253">
        <w:rPr>
          <w:sz w:val="28"/>
          <w:szCs w:val="28"/>
          <w:lang w:val="uk-UA"/>
        </w:rPr>
        <w:t>);</w:t>
      </w:r>
    </w:p>
    <w:p w14:paraId="3D50FA1C" w14:textId="77777777" w:rsidR="00706CEF" w:rsidRPr="00E35D2B" w:rsidRDefault="00E507EA" w:rsidP="003A4253">
      <w:pPr>
        <w:pStyle w:val="aff9"/>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3A4253">
        <w:rPr>
          <w:sz w:val="28"/>
          <w:szCs w:val="28"/>
          <w:lang w:val="uk-UA"/>
        </w:rPr>
        <w:t>факоліти</w:t>
      </w:r>
      <w:r w:rsidRPr="00E35D2B">
        <w:rPr>
          <w:color w:val="000000"/>
          <w:sz w:val="28"/>
          <w:szCs w:val="28"/>
          <w:lang w:val="uk-UA"/>
        </w:rPr>
        <w:t xml:space="preserve"> – сочевицеподібні тіла у складках шарів.</w:t>
      </w:r>
    </w:p>
    <w:p w14:paraId="6697DE29" w14:textId="77777777" w:rsidR="00706CEF" w:rsidRPr="00E35D2B" w:rsidRDefault="00E507EA"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У разі заповнення тріщин інтрузивними породами утворюються:</w:t>
      </w:r>
    </w:p>
    <w:p w14:paraId="6B32AA80"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жили – не мають правильної форми;</w:t>
      </w:r>
    </w:p>
    <w:p w14:paraId="11C3E804"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дайки – жили, які перетинають шари вертикально (завдовжки в сотні кілометрів, завширшки 3-12 км);</w:t>
      </w:r>
    </w:p>
    <w:p w14:paraId="23A88A24"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нек – застигла лава у жерлі вулкана;</w:t>
      </w:r>
    </w:p>
    <w:p w14:paraId="13C852C2" w14:textId="77777777" w:rsidR="00706CEF" w:rsidRDefault="00E507EA" w:rsidP="003A4253">
      <w:pPr>
        <w:pStyle w:val="aff9"/>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3A4253">
        <w:rPr>
          <w:sz w:val="28"/>
          <w:szCs w:val="28"/>
          <w:lang w:val="uk-UA"/>
        </w:rPr>
        <w:t>сіли</w:t>
      </w:r>
      <w:r w:rsidRPr="00E35D2B">
        <w:rPr>
          <w:color w:val="000000"/>
          <w:sz w:val="28"/>
          <w:szCs w:val="28"/>
          <w:lang w:val="uk-UA"/>
        </w:rPr>
        <w:t xml:space="preserve"> – горизонтальні інтрузії.</w:t>
      </w:r>
    </w:p>
    <w:p w14:paraId="071BA17D" w14:textId="77777777" w:rsidR="003A4253" w:rsidRPr="00E35D2B" w:rsidRDefault="003A4253" w:rsidP="003A4253">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3A4253">
        <w:rPr>
          <w:b/>
          <w:color w:val="000000"/>
          <w:sz w:val="28"/>
          <w:szCs w:val="28"/>
          <w:lang w:val="uk-UA"/>
        </w:rPr>
        <w:t>Ефузивні магматичні породи</w:t>
      </w:r>
      <w:r w:rsidRPr="00E35D2B">
        <w:rPr>
          <w:color w:val="000000"/>
          <w:sz w:val="28"/>
          <w:szCs w:val="28"/>
          <w:lang w:val="uk-UA"/>
        </w:rPr>
        <w:t>. У разі виливання магми на поверхню Землі у вигляді лави вона швидко охолоджується і кристали утворитися не встигають. Тому ці породи утворюють суцільні аморфні або прихованокристалічні маси. Вони мають такі види структури:</w:t>
      </w:r>
    </w:p>
    <w:p w14:paraId="4A0EF70D" w14:textId="77777777" w:rsidR="003A4253" w:rsidRPr="003A4253" w:rsidRDefault="003A4253"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склувату (афонітову) – зерна непомітні навіть у лупу, це аморфна маса з раковистим зламом (наприклад, обсидіан);</w:t>
      </w:r>
    </w:p>
    <w:p w14:paraId="3B2881DE" w14:textId="77777777" w:rsidR="003A4253" w:rsidRPr="00E35D2B" w:rsidRDefault="003A4253" w:rsidP="003A4253">
      <w:pPr>
        <w:pStyle w:val="aff9"/>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3A4253">
        <w:rPr>
          <w:sz w:val="28"/>
          <w:szCs w:val="28"/>
          <w:lang w:val="uk-UA"/>
        </w:rPr>
        <w:t>порфірову – на фоні дрібнозернистої, щільної або аморфної маси добре видно окремі великі кристали, це прихованокристалічні породи (наприклад, трахіт, андезит</w:t>
      </w:r>
      <w:r w:rsidRPr="00E35D2B">
        <w:rPr>
          <w:color w:val="000000"/>
          <w:sz w:val="28"/>
          <w:szCs w:val="28"/>
          <w:lang w:val="uk-UA"/>
        </w:rPr>
        <w:t>).</w:t>
      </w:r>
    </w:p>
    <w:p w14:paraId="1C0AFAD1"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lastRenderedPageBreak/>
        <w:drawing>
          <wp:inline distT="0" distB="0" distL="114300" distR="114300" wp14:anchorId="1F9680B8" wp14:editId="6BD4D9A6">
            <wp:extent cx="4503420" cy="3657600"/>
            <wp:effectExtent l="0" t="0" r="0" b="0"/>
            <wp:docPr id="109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cstate="print"/>
                    <a:srcRect/>
                    <a:stretch>
                      <a:fillRect/>
                    </a:stretch>
                  </pic:blipFill>
                  <pic:spPr>
                    <a:xfrm>
                      <a:off x="0" y="0"/>
                      <a:ext cx="4503420" cy="3657600"/>
                    </a:xfrm>
                    <a:prstGeom prst="rect">
                      <a:avLst/>
                    </a:prstGeom>
                    <a:ln/>
                  </pic:spPr>
                </pic:pic>
              </a:graphicData>
            </a:graphic>
          </wp:inline>
        </w:drawing>
      </w:r>
    </w:p>
    <w:p w14:paraId="6C44DD3E" w14:textId="77777777" w:rsidR="00706CEF" w:rsidRPr="00E35D2B" w:rsidRDefault="00E507EA" w:rsidP="004262BE">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sz w:val="28"/>
          <w:szCs w:val="28"/>
          <w:lang w:val="uk-UA"/>
        </w:rPr>
        <w:t xml:space="preserve">Рисунок 5.2 </w:t>
      </w:r>
      <w:r w:rsidR="003A4253" w:rsidRPr="00E35D2B">
        <w:rPr>
          <w:color w:val="000000"/>
          <w:sz w:val="28"/>
          <w:szCs w:val="28"/>
          <w:lang w:val="uk-UA"/>
        </w:rPr>
        <w:t>–</w:t>
      </w:r>
      <w:r w:rsidRPr="00E35D2B">
        <w:rPr>
          <w:sz w:val="28"/>
          <w:szCs w:val="28"/>
          <w:lang w:val="uk-UA"/>
        </w:rPr>
        <w:t xml:space="preserve"> </w:t>
      </w:r>
      <w:r w:rsidRPr="00E35D2B">
        <w:rPr>
          <w:color w:val="000000"/>
          <w:sz w:val="28"/>
          <w:szCs w:val="28"/>
          <w:lang w:val="uk-UA"/>
        </w:rPr>
        <w:t xml:space="preserve">Блок-діаграма інтрузивних тіл: 1 </w:t>
      </w:r>
      <w:r w:rsidR="003A4253" w:rsidRPr="00E35D2B">
        <w:rPr>
          <w:color w:val="000000"/>
          <w:sz w:val="28"/>
          <w:szCs w:val="28"/>
          <w:lang w:val="uk-UA"/>
        </w:rPr>
        <w:t>–</w:t>
      </w:r>
      <w:r w:rsidRPr="00E35D2B">
        <w:rPr>
          <w:color w:val="000000"/>
          <w:sz w:val="28"/>
          <w:szCs w:val="28"/>
          <w:lang w:val="uk-UA"/>
        </w:rPr>
        <w:t xml:space="preserve"> лаколіт; 2 </w:t>
      </w:r>
      <w:r w:rsidR="003A4253" w:rsidRPr="00E35D2B">
        <w:rPr>
          <w:color w:val="000000"/>
          <w:sz w:val="28"/>
          <w:szCs w:val="28"/>
          <w:lang w:val="uk-UA"/>
        </w:rPr>
        <w:t>–</w:t>
      </w:r>
      <w:r w:rsidRPr="00E35D2B">
        <w:rPr>
          <w:color w:val="000000"/>
          <w:sz w:val="28"/>
          <w:szCs w:val="28"/>
          <w:lang w:val="uk-UA"/>
        </w:rPr>
        <w:t xml:space="preserve"> апофіза; 3 </w:t>
      </w:r>
      <w:r w:rsidR="003A4253" w:rsidRPr="00E35D2B">
        <w:rPr>
          <w:color w:val="000000"/>
          <w:sz w:val="28"/>
          <w:szCs w:val="28"/>
          <w:lang w:val="uk-UA"/>
        </w:rPr>
        <w:t>–</w:t>
      </w:r>
      <w:r w:rsidRPr="00E35D2B">
        <w:rPr>
          <w:color w:val="000000"/>
          <w:sz w:val="28"/>
          <w:szCs w:val="28"/>
          <w:lang w:val="uk-UA"/>
        </w:rPr>
        <w:t xml:space="preserve"> батоліт; 4 </w:t>
      </w:r>
      <w:r w:rsidR="003A4253" w:rsidRPr="00E35D2B">
        <w:rPr>
          <w:color w:val="000000"/>
          <w:sz w:val="28"/>
          <w:szCs w:val="28"/>
          <w:lang w:val="uk-UA"/>
        </w:rPr>
        <w:t>–</w:t>
      </w:r>
      <w:r w:rsidRPr="00E35D2B">
        <w:rPr>
          <w:color w:val="000000"/>
          <w:sz w:val="28"/>
          <w:szCs w:val="28"/>
          <w:lang w:val="uk-UA"/>
        </w:rPr>
        <w:t xml:space="preserve"> дайка; 5 </w:t>
      </w:r>
      <w:r w:rsidR="003A4253" w:rsidRPr="00E35D2B">
        <w:rPr>
          <w:color w:val="000000"/>
          <w:sz w:val="28"/>
          <w:szCs w:val="28"/>
          <w:lang w:val="uk-UA"/>
        </w:rPr>
        <w:t>–</w:t>
      </w:r>
      <w:r w:rsidRPr="00E35D2B">
        <w:rPr>
          <w:color w:val="000000"/>
          <w:sz w:val="28"/>
          <w:szCs w:val="28"/>
          <w:lang w:val="uk-UA"/>
        </w:rPr>
        <w:t xml:space="preserve"> сіл; 6 </w:t>
      </w:r>
      <w:r w:rsidR="003A4253" w:rsidRPr="00E35D2B">
        <w:rPr>
          <w:color w:val="000000"/>
          <w:sz w:val="28"/>
          <w:szCs w:val="28"/>
          <w:lang w:val="uk-UA"/>
        </w:rPr>
        <w:t>–</w:t>
      </w:r>
      <w:r w:rsidRPr="00E35D2B">
        <w:rPr>
          <w:color w:val="000000"/>
          <w:sz w:val="28"/>
          <w:szCs w:val="28"/>
          <w:lang w:val="uk-UA"/>
        </w:rPr>
        <w:t xml:space="preserve"> нек; 7 – лополіт</w:t>
      </w:r>
    </w:p>
    <w:p w14:paraId="28E89201" w14:textId="77777777" w:rsidR="004262BE" w:rsidRDefault="004262BE"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p>
    <w:p w14:paraId="7D35FB37" w14:textId="77777777" w:rsidR="00706CEF" w:rsidRPr="00E35D2B" w:rsidRDefault="00E507EA"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Для ефузивних порід характерна така текстура:</w:t>
      </w:r>
    </w:p>
    <w:p w14:paraId="1AF3586E"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пориста – зумовлена виділенням газів під час застигання лави (пемза, ліпарит, андезит);</w:t>
      </w:r>
    </w:p>
    <w:p w14:paraId="049439B9"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ніздрювата – зумовлена виділенням газів під час застигання лави (базальт);</w:t>
      </w:r>
    </w:p>
    <w:p w14:paraId="457725CE"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мигдалекам’яна – утворюється в разі заповнення порожнин мінеральною речовиною (базальт);</w:t>
      </w:r>
    </w:p>
    <w:p w14:paraId="06F22123" w14:textId="77777777" w:rsidR="00706CEF" w:rsidRPr="003A4253" w:rsidRDefault="00E507EA" w:rsidP="003A4253">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3A4253">
        <w:rPr>
          <w:sz w:val="28"/>
          <w:szCs w:val="28"/>
          <w:lang w:val="uk-UA"/>
        </w:rPr>
        <w:t>флюїдальна – кристали витягнуті в напрямку течії лави (ліпарит);</w:t>
      </w:r>
    </w:p>
    <w:p w14:paraId="11EDF244" w14:textId="77777777" w:rsidR="00706CEF" w:rsidRPr="00E35D2B" w:rsidRDefault="00E507EA" w:rsidP="003A4253">
      <w:pPr>
        <w:pStyle w:val="aff9"/>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3A4253">
        <w:rPr>
          <w:sz w:val="28"/>
          <w:szCs w:val="28"/>
          <w:lang w:val="uk-UA"/>
        </w:rPr>
        <w:t>масивна</w:t>
      </w:r>
      <w:r w:rsidRPr="00E35D2B">
        <w:rPr>
          <w:color w:val="000000"/>
          <w:sz w:val="28"/>
          <w:szCs w:val="28"/>
          <w:lang w:val="uk-UA"/>
        </w:rPr>
        <w:t xml:space="preserve"> (обсидіан).</w:t>
      </w:r>
    </w:p>
    <w:p w14:paraId="7073D72B" w14:textId="77777777" w:rsidR="00706CEF" w:rsidRPr="00E35D2B" w:rsidRDefault="00E507EA"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Форми залягання. Ефузивні магматичні породи залягають у формі:</w:t>
      </w:r>
    </w:p>
    <w:p w14:paraId="27127CDE" w14:textId="77777777" w:rsidR="00706CEF" w:rsidRPr="009071A6" w:rsidRDefault="00E507EA" w:rsidP="009071A6">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9071A6">
        <w:rPr>
          <w:sz w:val="28"/>
          <w:szCs w:val="28"/>
          <w:lang w:val="uk-UA"/>
        </w:rPr>
        <w:t>потоків – заповнені застиглою лавою, подовжені негативні форми рельєфу;</w:t>
      </w:r>
    </w:p>
    <w:p w14:paraId="0B4D0806" w14:textId="77777777" w:rsidR="00706CEF" w:rsidRPr="009071A6" w:rsidRDefault="00E507EA" w:rsidP="009071A6">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9071A6">
        <w:rPr>
          <w:sz w:val="28"/>
          <w:szCs w:val="28"/>
          <w:lang w:val="uk-UA"/>
        </w:rPr>
        <w:t>покривів – виникають у разі великих виливів базальтових лав і займають величезні площі (десятки тисяч квадратних кілометрів, наприклад, Середньосибірське плоскогір’я);</w:t>
      </w:r>
    </w:p>
    <w:p w14:paraId="25398A93" w14:textId="77777777" w:rsidR="00706CEF" w:rsidRDefault="00E507EA" w:rsidP="009071A6">
      <w:pPr>
        <w:pStyle w:val="aff9"/>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9071A6">
        <w:rPr>
          <w:sz w:val="28"/>
          <w:szCs w:val="28"/>
          <w:lang w:val="uk-UA"/>
        </w:rPr>
        <w:t xml:space="preserve">куполів </w:t>
      </w:r>
      <w:r w:rsidR="009071A6" w:rsidRPr="009071A6">
        <w:rPr>
          <w:sz w:val="28"/>
          <w:szCs w:val="28"/>
          <w:lang w:val="uk-UA"/>
        </w:rPr>
        <w:t>–</w:t>
      </w:r>
      <w:r w:rsidRPr="009071A6">
        <w:rPr>
          <w:sz w:val="28"/>
          <w:szCs w:val="28"/>
          <w:lang w:val="uk-UA"/>
        </w:rPr>
        <w:t xml:space="preserve"> в’язка гранітна лава, що </w:t>
      </w:r>
      <w:r w:rsidRPr="00E35D2B">
        <w:rPr>
          <w:sz w:val="28"/>
          <w:szCs w:val="28"/>
          <w:lang w:val="uk-UA"/>
        </w:rPr>
        <w:t>виривається</w:t>
      </w:r>
      <w:r w:rsidRPr="009071A6">
        <w:rPr>
          <w:sz w:val="28"/>
          <w:szCs w:val="28"/>
          <w:lang w:val="uk-UA"/>
        </w:rPr>
        <w:t xml:space="preserve"> </w:t>
      </w:r>
      <w:r w:rsidRPr="00E35D2B">
        <w:rPr>
          <w:sz w:val="28"/>
          <w:szCs w:val="28"/>
          <w:lang w:val="uk-UA"/>
        </w:rPr>
        <w:t>з</w:t>
      </w:r>
      <w:r w:rsidRPr="009071A6">
        <w:rPr>
          <w:sz w:val="28"/>
          <w:szCs w:val="28"/>
          <w:lang w:val="uk-UA"/>
        </w:rPr>
        <w:t xml:space="preserve"> жерла вулкана, не розтікається</w:t>
      </w:r>
      <w:r w:rsidRPr="00E35D2B">
        <w:rPr>
          <w:color w:val="000000"/>
          <w:sz w:val="28"/>
          <w:szCs w:val="28"/>
          <w:lang w:val="uk-UA"/>
        </w:rPr>
        <w:t>, а утворює куполоподібне підвищення.</w:t>
      </w:r>
    </w:p>
    <w:p w14:paraId="2B85EC51" w14:textId="77777777" w:rsidR="009071A6" w:rsidRPr="00E35D2B" w:rsidRDefault="009071A6" w:rsidP="009071A6">
      <w:pPr>
        <w:pStyle w:val="aff9"/>
        <w:tabs>
          <w:tab w:val="left" w:pos="709"/>
          <w:tab w:val="left" w:pos="993"/>
        </w:tabs>
        <w:spacing w:line="240" w:lineRule="auto"/>
        <w:ind w:leftChars="0" w:left="703" w:firstLineChars="0" w:firstLine="0"/>
        <w:jc w:val="both"/>
        <w:rPr>
          <w:color w:val="000000"/>
          <w:sz w:val="28"/>
          <w:szCs w:val="28"/>
          <w:lang w:val="uk-UA"/>
        </w:rPr>
      </w:pPr>
    </w:p>
    <w:p w14:paraId="4BC79AC5" w14:textId="77777777" w:rsidR="004D452F" w:rsidRPr="00E35D2B" w:rsidRDefault="004D452F" w:rsidP="009071A6">
      <w:pPr>
        <w:pBdr>
          <w:top w:val="nil"/>
          <w:left w:val="nil"/>
          <w:bottom w:val="nil"/>
          <w:right w:val="nil"/>
          <w:between w:val="nil"/>
        </w:pBdr>
        <w:shd w:val="clear" w:color="auto" w:fill="FFFFFF"/>
        <w:spacing w:line="240" w:lineRule="auto"/>
        <w:ind w:leftChars="1" w:left="4" w:firstLineChars="0" w:hanging="2"/>
        <w:jc w:val="center"/>
        <w:rPr>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43894C03" w14:textId="77777777" w:rsidR="00706CEF" w:rsidRPr="00E35D2B" w:rsidRDefault="00E507EA"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Визначення найменувань магматичних порід здійснюється з використанням класифікаційної таблиці </w:t>
      </w:r>
      <w:r w:rsidRPr="00F170D2">
        <w:rPr>
          <w:color w:val="000000"/>
          <w:sz w:val="28"/>
          <w:szCs w:val="28"/>
          <w:lang w:val="uk-UA"/>
        </w:rPr>
        <w:t>(Додат</w:t>
      </w:r>
      <w:r w:rsidR="00F170D2" w:rsidRPr="00F170D2">
        <w:rPr>
          <w:color w:val="000000"/>
          <w:sz w:val="28"/>
          <w:szCs w:val="28"/>
          <w:lang w:val="uk-UA"/>
        </w:rPr>
        <w:t>ки А, Б</w:t>
      </w:r>
      <w:r w:rsidRPr="00F170D2">
        <w:rPr>
          <w:color w:val="000000"/>
          <w:sz w:val="28"/>
          <w:szCs w:val="28"/>
          <w:lang w:val="uk-UA"/>
        </w:rPr>
        <w:t>)</w:t>
      </w:r>
      <w:r w:rsidRPr="00E35D2B">
        <w:rPr>
          <w:color w:val="000000"/>
          <w:sz w:val="28"/>
          <w:szCs w:val="28"/>
          <w:lang w:val="uk-UA"/>
        </w:rPr>
        <w:t xml:space="preserve"> у наступній послідовності.</w:t>
      </w:r>
    </w:p>
    <w:p w14:paraId="0535DDC5" w14:textId="77777777" w:rsidR="00706CEF" w:rsidRPr="00E35D2B" w:rsidRDefault="00E507EA" w:rsidP="003A4253">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lastRenderedPageBreak/>
        <w:t xml:space="preserve">Спочатку за кольором та мінералами </w:t>
      </w:r>
      <w:r w:rsidR="00F170D2" w:rsidRPr="00E35D2B">
        <w:rPr>
          <w:sz w:val="28"/>
          <w:szCs w:val="28"/>
          <w:lang w:val="uk-UA"/>
        </w:rPr>
        <w:t>–</w:t>
      </w:r>
      <w:r w:rsidRPr="00E35D2B">
        <w:rPr>
          <w:color w:val="000000"/>
          <w:sz w:val="28"/>
          <w:szCs w:val="28"/>
          <w:lang w:val="uk-UA"/>
        </w:rPr>
        <w:t xml:space="preserve"> індикаторами визначається група за ступенем кислотності до якої відноситься дана порода. Потім на основі текстурно-структурної характеристики </w:t>
      </w:r>
      <w:r w:rsidR="00F170D2" w:rsidRPr="00E35D2B">
        <w:rPr>
          <w:sz w:val="28"/>
          <w:szCs w:val="28"/>
          <w:lang w:val="uk-UA"/>
        </w:rPr>
        <w:t>–</w:t>
      </w:r>
      <w:r w:rsidRPr="00E35D2B">
        <w:rPr>
          <w:color w:val="000000"/>
          <w:sz w:val="28"/>
          <w:szCs w:val="28"/>
          <w:lang w:val="uk-UA"/>
        </w:rPr>
        <w:t xml:space="preserve"> група за способом утворення (інтрузивна або ефузивна). Назва породи визначається на перетині відповідних граф. Остаточне визначення здійснюється із залученням даних про мінеральний склад.</w:t>
      </w:r>
    </w:p>
    <w:p w14:paraId="7E897766"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При макроскопічному визначенні мінералів необхідно враховувати деякі важливі особливості. Польові шпати (плагіоклази, ортоклаз) відрізняються від інших світолозабарвлених мінералів, наприклад кварцу, наявністю спайності і тому у зломі породи встановлюються за рівними блискучими площинами спайності, поряд із зернами кварцу, який спайності не має, а дає нерівний, часто черепашковий злом. </w:t>
      </w:r>
      <w:r w:rsidRPr="00E35D2B">
        <w:rPr>
          <w:sz w:val="28"/>
          <w:szCs w:val="28"/>
          <w:lang w:val="uk-UA"/>
        </w:rPr>
        <w:t>З</w:t>
      </w:r>
      <w:r w:rsidRPr="00E35D2B">
        <w:rPr>
          <w:color w:val="000000"/>
          <w:sz w:val="28"/>
          <w:szCs w:val="28"/>
          <w:lang w:val="uk-UA"/>
        </w:rPr>
        <w:t xml:space="preserve"> темнозабарвлених мінералів біотит виділяється тим, що має чорне або буре забарвлення і від його поверхні можна легко відділити кінчиком ножа або за допомогою леза бритви тонкі гнучкі луски. Амфіболи та піроксени відрізняються від біотиту високою твердістю (не дряпаються ножем), а між собою за формою кристалів. У амфіболов вигляд індивідів голчастий, жердиновидний, у піроксенів </w:t>
      </w:r>
      <w:r w:rsidR="00F170D2" w:rsidRPr="00E35D2B">
        <w:rPr>
          <w:sz w:val="28"/>
          <w:szCs w:val="28"/>
          <w:lang w:val="uk-UA"/>
        </w:rPr>
        <w:t>–</w:t>
      </w:r>
      <w:r w:rsidRPr="00E35D2B">
        <w:rPr>
          <w:color w:val="000000"/>
          <w:sz w:val="28"/>
          <w:szCs w:val="28"/>
          <w:lang w:val="uk-UA"/>
        </w:rPr>
        <w:t xml:space="preserve"> короткостовпчастий.</w:t>
      </w:r>
    </w:p>
    <w:p w14:paraId="7AB68407" w14:textId="77777777" w:rsidR="00706CEF" w:rsidRPr="00E35D2B" w:rsidRDefault="00E507EA" w:rsidP="009071A6">
      <w:pPr>
        <w:pBdr>
          <w:top w:val="nil"/>
          <w:left w:val="nil"/>
          <w:bottom w:val="nil"/>
          <w:right w:val="nil"/>
          <w:between w:val="nil"/>
        </w:pBdr>
        <w:spacing w:line="240" w:lineRule="auto"/>
        <w:ind w:leftChars="1" w:left="2" w:firstLineChars="251" w:firstLine="706"/>
        <w:jc w:val="both"/>
        <w:rPr>
          <w:color w:val="000000"/>
          <w:sz w:val="28"/>
          <w:szCs w:val="28"/>
          <w:lang w:val="uk-UA"/>
        </w:rPr>
      </w:pPr>
      <w:r w:rsidRPr="00E35D2B">
        <w:rPr>
          <w:b/>
          <w:color w:val="000000"/>
          <w:sz w:val="28"/>
          <w:szCs w:val="28"/>
          <w:lang w:val="uk-UA"/>
        </w:rPr>
        <w:t>Основні представники магматичних гірських порід</w:t>
      </w:r>
      <w:r w:rsidR="009071A6">
        <w:rPr>
          <w:b/>
          <w:color w:val="000000"/>
          <w:sz w:val="28"/>
          <w:szCs w:val="28"/>
          <w:lang w:val="uk-UA"/>
        </w:rPr>
        <w:t xml:space="preserve">. </w:t>
      </w:r>
      <w:r w:rsidRPr="00E35D2B">
        <w:rPr>
          <w:b/>
          <w:color w:val="000000"/>
          <w:sz w:val="28"/>
          <w:szCs w:val="28"/>
          <w:lang w:val="uk-UA"/>
        </w:rPr>
        <w:t>Граніт</w:t>
      </w:r>
      <w:r w:rsidRPr="00E35D2B">
        <w:rPr>
          <w:color w:val="000000"/>
          <w:sz w:val="28"/>
          <w:szCs w:val="28"/>
          <w:lang w:val="uk-UA"/>
        </w:rPr>
        <w:t xml:space="preserve">. Походження – кисла інтрузивна магматична порода. </w:t>
      </w:r>
    </w:p>
    <w:p w14:paraId="46F40A09"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5FAEA818" wp14:editId="4A73850C">
            <wp:extent cx="6331585" cy="3924300"/>
            <wp:effectExtent l="0" t="0" r="0" b="0"/>
            <wp:docPr id="109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3" cstate="print"/>
                    <a:srcRect/>
                    <a:stretch>
                      <a:fillRect/>
                    </a:stretch>
                  </pic:blipFill>
                  <pic:spPr>
                    <a:xfrm>
                      <a:off x="0" y="0"/>
                      <a:ext cx="6331585" cy="3924300"/>
                    </a:xfrm>
                    <a:prstGeom prst="rect">
                      <a:avLst/>
                    </a:prstGeom>
                    <a:ln/>
                  </pic:spPr>
                </pic:pic>
              </a:graphicData>
            </a:graphic>
          </wp:inline>
        </w:drawing>
      </w:r>
    </w:p>
    <w:p w14:paraId="1B31E11A"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sz w:val="28"/>
          <w:szCs w:val="28"/>
          <w:lang w:val="uk-UA"/>
        </w:rPr>
        <w:t xml:space="preserve">Рисунок 5.3 </w:t>
      </w:r>
      <w:r w:rsidR="009071A6" w:rsidRPr="00E35D2B">
        <w:rPr>
          <w:color w:val="000000"/>
          <w:sz w:val="28"/>
          <w:szCs w:val="28"/>
          <w:lang w:val="uk-UA"/>
        </w:rPr>
        <w:t>–</w:t>
      </w:r>
      <w:r w:rsidRPr="00E35D2B">
        <w:rPr>
          <w:sz w:val="28"/>
          <w:szCs w:val="28"/>
          <w:lang w:val="uk-UA"/>
        </w:rPr>
        <w:t xml:space="preserve"> </w:t>
      </w:r>
      <w:r w:rsidRPr="00E35D2B">
        <w:rPr>
          <w:color w:val="000000"/>
          <w:sz w:val="28"/>
          <w:szCs w:val="28"/>
          <w:lang w:val="uk-UA"/>
        </w:rPr>
        <w:t>Мінеральний склад – полімінеральний</w:t>
      </w:r>
    </w:p>
    <w:p w14:paraId="63955026"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Складається з породоутворювальних мінералів: калієвих польових шпатів (ортоклаз, мікроклін) 40-60 %, кварцу 30-35 %, кольорових мінералів: слюд, групи амфібол (рогової обманки), рідше групи піроксенів (авгіт) 5-15 %. </w:t>
      </w:r>
      <w:r w:rsidRPr="00E35D2B">
        <w:rPr>
          <w:color w:val="000000"/>
          <w:sz w:val="28"/>
          <w:szCs w:val="28"/>
          <w:lang w:val="uk-UA"/>
        </w:rPr>
        <w:lastRenderedPageBreak/>
        <w:t>Залежно від вмісту кольорових мінералів розрізняють різновиди граніту: біотитовий, мусковітовий, роговообманковий, піроксеновий (з авгітом).</w:t>
      </w:r>
    </w:p>
    <w:p w14:paraId="7230BA5D"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Акцесорні мінерали: апатит, циркон, магнетит, пірит, молібденіт та ін.</w:t>
      </w:r>
    </w:p>
    <w:p w14:paraId="526A6597"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Структура повнокристалічна (зерниста). За відносним розміром зерен структура буває рівномірнозерниста або порфіроподібна (нерівномірнозерниста), велико-, середньо- або дрібнозерниста. Текстура масивна. </w:t>
      </w:r>
      <w:r w:rsidR="009071A6">
        <w:rPr>
          <w:color w:val="000000"/>
          <w:sz w:val="28"/>
          <w:szCs w:val="28"/>
          <w:lang w:val="uk-UA"/>
        </w:rPr>
        <w:t>К</w:t>
      </w:r>
      <w:r w:rsidRPr="00E35D2B">
        <w:rPr>
          <w:color w:val="000000"/>
          <w:sz w:val="28"/>
          <w:szCs w:val="28"/>
          <w:lang w:val="uk-UA"/>
        </w:rPr>
        <w:t xml:space="preserve">олір сірий, рожевий, жовтий, червоний. Залежить від кольору польових шпатів. Тверда порода (дряпає скло). Форми залягання – батоліти, штоки, дайки, жили, лаколіти. </w:t>
      </w:r>
    </w:p>
    <w:p w14:paraId="56C82998"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За структурою та мінеральним складом виділяють декілька різновидів граніту. Рапаківі – граніт із порфіроподібною структурою, збагачений ортоклазом. На фоні загальної маси розсіяні великі кристали ортоклазу яйцеподібної форми, які обрамлені сірим або зеленкуватим олігоклазом. Використовують як декоративний камінь. Письмовий граніт – граніт із пегматитовою структурою (схожа на арабські літери). Орієнтовані кристали кварцу пронизують великі кристали польових шпатів.</w:t>
      </w:r>
    </w:p>
    <w:p w14:paraId="57F0A0F5"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Гранодіорит</w:t>
      </w:r>
      <w:r w:rsidRPr="00E35D2B">
        <w:rPr>
          <w:color w:val="000000"/>
          <w:sz w:val="28"/>
          <w:szCs w:val="28"/>
          <w:lang w:val="uk-UA"/>
        </w:rPr>
        <w:t xml:space="preserve"> – граніт, в якому переважають натрієво-кальцієві польові шпати (рис. 5.4).</w:t>
      </w:r>
    </w:p>
    <w:p w14:paraId="455BB0B1"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4CC3FF84" wp14:editId="162E42D9">
            <wp:extent cx="3495675" cy="2105025"/>
            <wp:effectExtent l="0" t="0" r="0" b="0"/>
            <wp:docPr id="109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4" cstate="print"/>
                    <a:srcRect/>
                    <a:stretch>
                      <a:fillRect/>
                    </a:stretch>
                  </pic:blipFill>
                  <pic:spPr>
                    <a:xfrm>
                      <a:off x="0" y="0"/>
                      <a:ext cx="3495675" cy="2105025"/>
                    </a:xfrm>
                    <a:prstGeom prst="rect">
                      <a:avLst/>
                    </a:prstGeom>
                    <a:ln/>
                  </pic:spPr>
                </pic:pic>
              </a:graphicData>
            </a:graphic>
          </wp:inline>
        </w:drawing>
      </w:r>
    </w:p>
    <w:p w14:paraId="69966066"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sz w:val="28"/>
          <w:szCs w:val="28"/>
          <w:lang w:val="uk-UA"/>
        </w:rPr>
      </w:pPr>
      <w:r w:rsidRPr="00E35D2B">
        <w:rPr>
          <w:sz w:val="28"/>
          <w:szCs w:val="28"/>
          <w:lang w:val="uk-UA"/>
        </w:rPr>
        <w:t xml:space="preserve">Рисунок 5.4 </w:t>
      </w:r>
      <w:r w:rsidR="009071A6" w:rsidRPr="00E35D2B">
        <w:rPr>
          <w:color w:val="000000"/>
          <w:sz w:val="28"/>
          <w:szCs w:val="28"/>
          <w:lang w:val="uk-UA"/>
        </w:rPr>
        <w:t>–</w:t>
      </w:r>
      <w:r w:rsidRPr="00E35D2B">
        <w:rPr>
          <w:sz w:val="28"/>
          <w:szCs w:val="28"/>
          <w:lang w:val="uk-UA"/>
        </w:rPr>
        <w:t xml:space="preserve"> Гранодіорит</w:t>
      </w:r>
    </w:p>
    <w:p w14:paraId="48FD0AB0" w14:textId="77777777" w:rsidR="009071A6"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Має темніший колір, ніж звичайні граніти чи зерна кварцу і польових шпатів. У процесі вивітрювання насамперед руйнуються польові шпати, перетворюючись на каолініт, а кольорові мінерали – на хлорит. Найстійкіший мінерал кварц, який піддається тільки фізичному вивітрюванню. Продукти вивітрювання — уламкові породи і глини. </w:t>
      </w:r>
    </w:p>
    <w:p w14:paraId="2E8FCF6A"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Гранодіорит застосовують як будівельний, облицювальний матеріал. Він добре шліфується, піддається обробці. З гранітом та гранодіоритом пов’язані родовища олова, золота, свинцю, міді, слюди, каоліну, флюориту. Поклади поширені в гірських системах (Урал, Центральний Кавказ, Алтай), у межах Балтійського щита (Кольський півострів, Карелія), Українського щита (Великоподільська, Приазовська височини), в Забайкаллі.</w:t>
      </w:r>
    </w:p>
    <w:p w14:paraId="5E14E84D" w14:textId="77777777" w:rsidR="009071A6" w:rsidRPr="00E35D2B" w:rsidRDefault="00E507EA" w:rsidP="009071A6">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Ліпарит </w:t>
      </w:r>
      <w:r w:rsidRPr="00E35D2B">
        <w:rPr>
          <w:color w:val="000000"/>
          <w:sz w:val="28"/>
          <w:szCs w:val="28"/>
          <w:lang w:val="uk-UA"/>
        </w:rPr>
        <w:t>– кислий ефузивний аналог граніту.</w:t>
      </w:r>
      <w:r w:rsidR="009071A6" w:rsidRPr="009071A6">
        <w:rPr>
          <w:color w:val="000000"/>
          <w:sz w:val="28"/>
          <w:szCs w:val="28"/>
          <w:lang w:val="uk-UA"/>
        </w:rPr>
        <w:t xml:space="preserve"> </w:t>
      </w:r>
      <w:r w:rsidR="009071A6" w:rsidRPr="00E35D2B">
        <w:rPr>
          <w:color w:val="000000"/>
          <w:sz w:val="28"/>
          <w:szCs w:val="28"/>
          <w:lang w:val="uk-UA"/>
        </w:rPr>
        <w:t>Структура склувата або порфірова. На фоні склуватої маси виділяються порфірові вкраплення ортоклазу, кварцу, рідше – рогової обманки, біотиту.</w:t>
      </w:r>
    </w:p>
    <w:p w14:paraId="6320C729" w14:textId="77777777" w:rsidR="009071A6" w:rsidRPr="00E35D2B" w:rsidRDefault="009071A6"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lastRenderedPageBreak/>
        <w:t>Текстура масивна, флюїдальна, часто пориста і мигдалекам’яна.</w:t>
      </w:r>
      <w:r>
        <w:rPr>
          <w:color w:val="000000"/>
          <w:sz w:val="28"/>
          <w:szCs w:val="28"/>
          <w:lang w:val="uk-UA"/>
        </w:rPr>
        <w:t xml:space="preserve"> </w:t>
      </w:r>
      <w:r w:rsidRPr="00E35D2B">
        <w:rPr>
          <w:color w:val="000000"/>
          <w:sz w:val="28"/>
          <w:szCs w:val="28"/>
          <w:lang w:val="uk-UA"/>
        </w:rPr>
        <w:t>Колір білий, сірий, інколи з рожевим відтінком. Твердий. Залягає у вигляді лавових потоків, покривів. Застосовують як будівельний матеріал, шляховий камінь. У природі трапляється рідко. Поклади є на Кавказі, в Сибіру, на Далекому Сході (рис. 5.5).</w:t>
      </w:r>
    </w:p>
    <w:p w14:paraId="7B854D07" w14:textId="77777777" w:rsidR="00706CEF" w:rsidRPr="00E35D2B" w:rsidRDefault="00706CEF"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43E8FD47"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35D2B">
        <w:rPr>
          <w:noProof/>
          <w:color w:val="000000"/>
          <w:sz w:val="28"/>
          <w:szCs w:val="28"/>
        </w:rPr>
        <w:drawing>
          <wp:inline distT="0" distB="0" distL="114300" distR="114300" wp14:anchorId="07C734C9" wp14:editId="0040AE1C">
            <wp:extent cx="4048125" cy="2362200"/>
            <wp:effectExtent l="0" t="0" r="0" b="0"/>
            <wp:docPr id="109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5" cstate="print"/>
                    <a:srcRect/>
                    <a:stretch>
                      <a:fillRect/>
                    </a:stretch>
                  </pic:blipFill>
                  <pic:spPr>
                    <a:xfrm>
                      <a:off x="0" y="0"/>
                      <a:ext cx="4048125" cy="2362200"/>
                    </a:xfrm>
                    <a:prstGeom prst="rect">
                      <a:avLst/>
                    </a:prstGeom>
                    <a:ln/>
                  </pic:spPr>
                </pic:pic>
              </a:graphicData>
            </a:graphic>
          </wp:inline>
        </w:drawing>
      </w:r>
    </w:p>
    <w:p w14:paraId="5C4970D2"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sz w:val="28"/>
          <w:szCs w:val="28"/>
          <w:lang w:val="uk-UA"/>
        </w:rPr>
      </w:pPr>
      <w:r w:rsidRPr="00E35D2B">
        <w:rPr>
          <w:sz w:val="28"/>
          <w:szCs w:val="28"/>
          <w:lang w:val="uk-UA"/>
        </w:rPr>
        <w:t xml:space="preserve">Рисунок 5.5 </w:t>
      </w:r>
      <w:r w:rsidR="009071A6" w:rsidRPr="00E35D2B">
        <w:rPr>
          <w:color w:val="000000"/>
          <w:sz w:val="28"/>
          <w:szCs w:val="28"/>
          <w:lang w:val="uk-UA"/>
        </w:rPr>
        <w:t>–</w:t>
      </w:r>
      <w:r w:rsidRPr="00E35D2B">
        <w:rPr>
          <w:sz w:val="28"/>
          <w:szCs w:val="28"/>
          <w:lang w:val="uk-UA"/>
        </w:rPr>
        <w:t xml:space="preserve"> Ліпарит</w:t>
      </w:r>
    </w:p>
    <w:p w14:paraId="087A14F0"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Діорит </w:t>
      </w:r>
      <w:r w:rsidRPr="00E35D2B">
        <w:rPr>
          <w:color w:val="000000"/>
          <w:sz w:val="28"/>
          <w:szCs w:val="28"/>
          <w:lang w:val="uk-UA"/>
        </w:rPr>
        <w:t xml:space="preserve">– середня інтрузивна порода. Полімінеральна. Породоутворювальні мінерали: середні плагіоклази (олігоклаз, андезит), 30 % кольорових мінералів – переважно рогової обманки, рідше біотиту, авгіту. Кварцу немає або мало. Підвищений вміст кольорових мінералів відрізняє діорит від сієніту. </w:t>
      </w:r>
    </w:p>
    <w:p w14:paraId="4E81FD33"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9071A6">
        <w:rPr>
          <w:b/>
          <w:color w:val="000000"/>
          <w:sz w:val="28"/>
          <w:szCs w:val="28"/>
          <w:lang w:val="uk-UA"/>
        </w:rPr>
        <w:t>Акцесорні мінерали: апатит, магнетит, пірит, ільменіт.</w:t>
      </w:r>
      <w:r w:rsidR="009071A6">
        <w:rPr>
          <w:color w:val="000000"/>
          <w:sz w:val="28"/>
          <w:szCs w:val="28"/>
          <w:lang w:val="uk-UA"/>
        </w:rPr>
        <w:t xml:space="preserve"> </w:t>
      </w:r>
      <w:r w:rsidRPr="00E35D2B">
        <w:rPr>
          <w:color w:val="000000"/>
          <w:sz w:val="28"/>
          <w:szCs w:val="28"/>
          <w:lang w:val="uk-UA"/>
        </w:rPr>
        <w:t xml:space="preserve">Структура повнокристалічна, рівномірнозерниста (дрібно- і середньозерниста). Текстура масивна. Колір від світло- до темно-сірого, вивітрений із зеленкуватим відтінком. Твердий. Форми залягання – жили, штоки, дайки, частіше залягають на периферії гранітних масивів. Поклади є на Уралі, в Середній Азії, Закавказзі. З діоритами пов’язані родовища заліза, цинку, свинцю, міді, рідше золота. </w:t>
      </w:r>
    </w:p>
    <w:p w14:paraId="6BDB6857"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Андезит </w:t>
      </w:r>
      <w:r w:rsidRPr="00E35D2B">
        <w:rPr>
          <w:color w:val="000000"/>
          <w:sz w:val="28"/>
          <w:szCs w:val="28"/>
          <w:lang w:val="uk-UA"/>
        </w:rPr>
        <w:t>– ефузивний аналог діориту.</w:t>
      </w:r>
      <w:r w:rsidR="009071A6">
        <w:rPr>
          <w:color w:val="000000"/>
          <w:sz w:val="28"/>
          <w:szCs w:val="28"/>
          <w:lang w:val="uk-UA"/>
        </w:rPr>
        <w:t xml:space="preserve"> </w:t>
      </w:r>
      <w:r w:rsidRPr="00E35D2B">
        <w:rPr>
          <w:color w:val="000000"/>
          <w:sz w:val="28"/>
          <w:szCs w:val="28"/>
          <w:lang w:val="uk-UA"/>
        </w:rPr>
        <w:t xml:space="preserve">Структура порфірова. На фоні прихованокристалічної маси розміщені світлі вкраплення плагіоклазів зі скляним блиском. Текстура пориста. Колір темно-сірий, червоно-бурий; внаслідок вивітрювання набуває сірувато-зеленого кольору і розділяється на гострокутні уламки. </w:t>
      </w:r>
    </w:p>
    <w:p w14:paraId="5B3EB123"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Твердий. Злам у сірих андезитів гладенький, у червоно-бурих – жорсткий. Утворює стовпчасті і плитчасті відокремленості. Форми залягання: потоки, покриви, куполи. Застосовують як стіновий, шляховий, декоративний камінь, кислототривкий матеріал. Поклади є на Камчатці, Кавказі, в Східному Сибіру, в Карпатах.</w:t>
      </w:r>
    </w:p>
    <w:p w14:paraId="0F1E7C56" w14:textId="77777777" w:rsidR="00706CEF" w:rsidRPr="00E35D2B" w:rsidRDefault="00E507EA" w:rsidP="009071A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Основні відомості про магматичні гірські породи слід записати у вигляді таблиці 5.2.</w:t>
      </w:r>
    </w:p>
    <w:p w14:paraId="1F94A2F2" w14:textId="77777777" w:rsidR="00706CEF" w:rsidRPr="00E35D2B" w:rsidRDefault="00706CEF" w:rsidP="00E507EA">
      <w:pPr>
        <w:pBdr>
          <w:top w:val="nil"/>
          <w:left w:val="nil"/>
          <w:bottom w:val="nil"/>
          <w:right w:val="nil"/>
          <w:between w:val="nil"/>
        </w:pBdr>
        <w:shd w:val="clear" w:color="auto" w:fill="FFFFFF"/>
        <w:spacing w:line="360" w:lineRule="auto"/>
        <w:ind w:leftChars="0" w:left="3" w:hanging="3"/>
        <w:jc w:val="both"/>
        <w:rPr>
          <w:color w:val="000000"/>
          <w:sz w:val="28"/>
          <w:szCs w:val="28"/>
          <w:lang w:val="uk-UA"/>
        </w:rPr>
      </w:pPr>
    </w:p>
    <w:p w14:paraId="243BDE21" w14:textId="77777777" w:rsidR="00706CEF" w:rsidRPr="00F170D2"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F170D2">
        <w:rPr>
          <w:color w:val="000000"/>
          <w:sz w:val="28"/>
          <w:szCs w:val="28"/>
          <w:lang w:val="uk-UA"/>
        </w:rPr>
        <w:lastRenderedPageBreak/>
        <w:t xml:space="preserve">Таблиця </w:t>
      </w:r>
      <w:r w:rsidRPr="00F170D2">
        <w:rPr>
          <w:sz w:val="28"/>
          <w:szCs w:val="28"/>
          <w:lang w:val="uk-UA"/>
        </w:rPr>
        <w:t xml:space="preserve">5.2 </w:t>
      </w:r>
      <w:r w:rsidR="00F170D2" w:rsidRPr="00F170D2">
        <w:rPr>
          <w:sz w:val="28"/>
          <w:szCs w:val="28"/>
          <w:lang w:val="uk-UA"/>
        </w:rPr>
        <w:t>–</w:t>
      </w:r>
      <w:r w:rsidRPr="00F170D2">
        <w:rPr>
          <w:color w:val="000000"/>
          <w:sz w:val="28"/>
          <w:szCs w:val="28"/>
          <w:lang w:val="uk-UA"/>
        </w:rPr>
        <w:t xml:space="preserve"> Характеристика магматичних гірських порід</w:t>
      </w:r>
    </w:p>
    <w:tbl>
      <w:tblPr>
        <w:tblStyle w:val="afa"/>
        <w:tblW w:w="9782" w:type="dxa"/>
        <w:tblInd w:w="0" w:type="dxa"/>
        <w:tblLayout w:type="fixed"/>
        <w:tblLook w:val="0000" w:firstRow="0" w:lastRow="0" w:firstColumn="0" w:lastColumn="0" w:noHBand="0" w:noVBand="0"/>
      </w:tblPr>
      <w:tblGrid>
        <w:gridCol w:w="998"/>
        <w:gridCol w:w="1404"/>
        <w:gridCol w:w="1400"/>
        <w:gridCol w:w="1652"/>
        <w:gridCol w:w="1638"/>
        <w:gridCol w:w="2690"/>
      </w:tblGrid>
      <w:tr w:rsidR="00706CEF" w:rsidRPr="00E35D2B" w14:paraId="56DF0B89" w14:textId="77777777" w:rsidTr="00FD2BFC">
        <w:trPr>
          <w:trHeight w:val="691"/>
        </w:trPr>
        <w:tc>
          <w:tcPr>
            <w:tcW w:w="99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7C56504"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зразка</w:t>
            </w:r>
          </w:p>
        </w:tc>
        <w:tc>
          <w:tcPr>
            <w:tcW w:w="140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AC119CD"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Назва породи</w:t>
            </w:r>
          </w:p>
        </w:tc>
        <w:tc>
          <w:tcPr>
            <w:tcW w:w="14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07B506"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Текстура</w:t>
            </w:r>
          </w:p>
        </w:tc>
        <w:tc>
          <w:tcPr>
            <w:tcW w:w="16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BB88211"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Структура</w:t>
            </w:r>
          </w:p>
        </w:tc>
        <w:tc>
          <w:tcPr>
            <w:tcW w:w="16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062ACAE"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Мінеральний склад</w:t>
            </w:r>
          </w:p>
        </w:tc>
        <w:tc>
          <w:tcPr>
            <w:tcW w:w="26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875546"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Положення породи у класифікації</w:t>
            </w:r>
          </w:p>
        </w:tc>
      </w:tr>
      <w:tr w:rsidR="00706CEF" w:rsidRPr="00E35D2B" w14:paraId="76C4A8C3" w14:textId="77777777" w:rsidTr="00FD2BFC">
        <w:trPr>
          <w:trHeight w:val="877"/>
        </w:trPr>
        <w:tc>
          <w:tcPr>
            <w:tcW w:w="99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5CA6DF2"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59/1</w:t>
            </w:r>
          </w:p>
        </w:tc>
        <w:tc>
          <w:tcPr>
            <w:tcW w:w="140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E8BB54"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Граніт</w:t>
            </w:r>
          </w:p>
        </w:tc>
        <w:tc>
          <w:tcPr>
            <w:tcW w:w="14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86733E5"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Масивна</w:t>
            </w:r>
          </w:p>
        </w:tc>
        <w:tc>
          <w:tcPr>
            <w:tcW w:w="16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3EC2BF"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Середньо</w:t>
            </w:r>
            <w:r w:rsidR="009071A6">
              <w:rPr>
                <w:color w:val="000000"/>
                <w:sz w:val="28"/>
                <w:szCs w:val="28"/>
                <w:lang w:val="uk-UA"/>
              </w:rPr>
              <w:t>-</w:t>
            </w:r>
            <w:r w:rsidRPr="00E35D2B">
              <w:rPr>
                <w:color w:val="000000"/>
                <w:sz w:val="28"/>
                <w:szCs w:val="28"/>
                <w:lang w:val="uk-UA"/>
              </w:rPr>
              <w:t>зерниста</w:t>
            </w:r>
          </w:p>
        </w:tc>
        <w:tc>
          <w:tcPr>
            <w:tcW w:w="16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4C1C8BE"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Кварц, ортоклаз, рогова обманка</w:t>
            </w:r>
          </w:p>
        </w:tc>
        <w:tc>
          <w:tcPr>
            <w:tcW w:w="26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93EF312"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Інтрузивна</w:t>
            </w:r>
          </w:p>
          <w:p w14:paraId="3EFFCF68"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кисла</w:t>
            </w:r>
          </w:p>
        </w:tc>
      </w:tr>
      <w:tr w:rsidR="00706CEF" w:rsidRPr="00E35D2B" w14:paraId="1E66D084" w14:textId="77777777" w:rsidTr="00FD2BFC">
        <w:trPr>
          <w:trHeight w:val="472"/>
        </w:trPr>
        <w:tc>
          <w:tcPr>
            <w:tcW w:w="99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18B34D3"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0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7689C1"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28F5168"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32E7A2"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EED1E6C"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6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9B4F6A5"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59CED0F4" w14:textId="77777777" w:rsidTr="00FD2BFC">
        <w:trPr>
          <w:trHeight w:val="877"/>
        </w:trPr>
        <w:tc>
          <w:tcPr>
            <w:tcW w:w="99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95A10BF"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0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416373"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A911A7A"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BB1A325"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CCA0B4"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6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3DE033"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6E3304F8" w14:textId="77777777" w:rsidR="00706CEF" w:rsidRPr="00E35D2B" w:rsidRDefault="00706CEF"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p w14:paraId="36528040" w14:textId="77777777" w:rsidR="003A4584" w:rsidRPr="00E35D2B" w:rsidRDefault="003A4584" w:rsidP="009071A6">
      <w:pPr>
        <w:pStyle w:val="aff9"/>
        <w:tabs>
          <w:tab w:val="left" w:pos="1134"/>
        </w:tabs>
        <w:spacing w:line="240" w:lineRule="auto"/>
        <w:ind w:leftChars="0" w:left="0" w:firstLineChars="0" w:firstLine="0"/>
        <w:jc w:val="center"/>
        <w:rPr>
          <w:sz w:val="28"/>
          <w:szCs w:val="28"/>
          <w:lang w:val="uk-UA"/>
        </w:rPr>
      </w:pPr>
      <w:r w:rsidRPr="00E35D2B">
        <w:rPr>
          <w:b/>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160EEF4B" w14:textId="77777777" w:rsidR="00706CEF" w:rsidRPr="00E35D2B" w:rsidRDefault="00E507EA" w:rsidP="009071A6">
      <w:pPr>
        <w:numPr>
          <w:ilvl w:val="0"/>
          <w:numId w:val="5"/>
        </w:numPr>
        <w:shd w:val="clear" w:color="auto" w:fill="FFFFFF"/>
        <w:tabs>
          <w:tab w:val="left" w:pos="576"/>
          <w:tab w:val="left" w:pos="1134"/>
        </w:tabs>
        <w:spacing w:line="240" w:lineRule="auto"/>
        <w:ind w:leftChars="1" w:left="2" w:firstLineChars="252" w:firstLine="706"/>
        <w:jc w:val="both"/>
        <w:rPr>
          <w:sz w:val="28"/>
          <w:szCs w:val="28"/>
          <w:lang w:val="uk-UA"/>
        </w:rPr>
      </w:pPr>
      <w:r w:rsidRPr="00E35D2B">
        <w:rPr>
          <w:sz w:val="28"/>
          <w:szCs w:val="28"/>
          <w:lang w:val="uk-UA"/>
        </w:rPr>
        <w:t>Що таке магматичні гірські породи і яка їх генетична класифікація?</w:t>
      </w:r>
    </w:p>
    <w:p w14:paraId="55FED421" w14:textId="77777777" w:rsidR="00706CEF" w:rsidRPr="00E35D2B" w:rsidRDefault="00E507EA" w:rsidP="009071A6">
      <w:pPr>
        <w:numPr>
          <w:ilvl w:val="0"/>
          <w:numId w:val="5"/>
        </w:numPr>
        <w:shd w:val="clear" w:color="auto" w:fill="FFFFFF"/>
        <w:tabs>
          <w:tab w:val="left" w:pos="576"/>
          <w:tab w:val="left" w:pos="1134"/>
        </w:tabs>
        <w:spacing w:line="240" w:lineRule="auto"/>
        <w:ind w:leftChars="1" w:left="2" w:firstLineChars="252" w:firstLine="706"/>
        <w:jc w:val="both"/>
        <w:rPr>
          <w:sz w:val="28"/>
          <w:szCs w:val="28"/>
          <w:lang w:val="uk-UA"/>
        </w:rPr>
      </w:pPr>
      <w:r w:rsidRPr="00E35D2B">
        <w:rPr>
          <w:sz w:val="28"/>
          <w:szCs w:val="28"/>
          <w:lang w:val="uk-UA"/>
        </w:rPr>
        <w:t>Що розуміють під текстурою та структурою магматичних гірських порід?</w:t>
      </w:r>
    </w:p>
    <w:p w14:paraId="2C1CE58F" w14:textId="77777777" w:rsidR="00706CEF" w:rsidRPr="00E35D2B" w:rsidRDefault="00E507EA" w:rsidP="009071A6">
      <w:pPr>
        <w:numPr>
          <w:ilvl w:val="0"/>
          <w:numId w:val="5"/>
        </w:numPr>
        <w:shd w:val="clear" w:color="auto" w:fill="FFFFFF"/>
        <w:tabs>
          <w:tab w:val="left" w:pos="576"/>
          <w:tab w:val="left" w:pos="1134"/>
        </w:tabs>
        <w:spacing w:line="240" w:lineRule="auto"/>
        <w:ind w:leftChars="1" w:left="2" w:firstLineChars="252" w:firstLine="706"/>
        <w:jc w:val="both"/>
        <w:rPr>
          <w:sz w:val="28"/>
          <w:szCs w:val="28"/>
          <w:lang w:val="uk-UA"/>
        </w:rPr>
      </w:pPr>
      <w:r w:rsidRPr="00E35D2B">
        <w:rPr>
          <w:sz w:val="28"/>
          <w:szCs w:val="28"/>
          <w:lang w:val="uk-UA"/>
        </w:rPr>
        <w:t>Які зовнішні відмінні ознаки ефузивних і інтрузивних гірських порід?</w:t>
      </w:r>
    </w:p>
    <w:p w14:paraId="6B9F642E" w14:textId="77777777" w:rsidR="00706CEF" w:rsidRPr="00E35D2B" w:rsidRDefault="00E507EA" w:rsidP="009071A6">
      <w:pPr>
        <w:numPr>
          <w:ilvl w:val="0"/>
          <w:numId w:val="5"/>
        </w:numPr>
        <w:shd w:val="clear" w:color="auto" w:fill="FFFFFF"/>
        <w:tabs>
          <w:tab w:val="left" w:pos="576"/>
          <w:tab w:val="left" w:pos="1134"/>
        </w:tabs>
        <w:spacing w:line="240" w:lineRule="auto"/>
        <w:ind w:leftChars="1" w:left="2" w:firstLineChars="252" w:firstLine="706"/>
        <w:jc w:val="both"/>
        <w:rPr>
          <w:sz w:val="28"/>
          <w:szCs w:val="28"/>
          <w:lang w:val="uk-UA"/>
        </w:rPr>
      </w:pPr>
      <w:r w:rsidRPr="00E35D2B">
        <w:rPr>
          <w:sz w:val="28"/>
          <w:szCs w:val="28"/>
          <w:lang w:val="uk-UA"/>
        </w:rPr>
        <w:t>Як відрізняються за зовнішнім виглядом магматичні гірські породи залежно від кількості кремнекислоти?</w:t>
      </w:r>
    </w:p>
    <w:p w14:paraId="5CD3329E" w14:textId="77777777" w:rsidR="00706CEF" w:rsidRPr="00E35D2B" w:rsidRDefault="00E507EA" w:rsidP="009071A6">
      <w:pPr>
        <w:numPr>
          <w:ilvl w:val="0"/>
          <w:numId w:val="5"/>
        </w:numPr>
        <w:shd w:val="clear" w:color="auto" w:fill="FFFFFF"/>
        <w:tabs>
          <w:tab w:val="left" w:pos="576"/>
          <w:tab w:val="left" w:pos="1134"/>
        </w:tabs>
        <w:spacing w:line="240" w:lineRule="auto"/>
        <w:ind w:leftChars="1" w:left="2" w:firstLineChars="252" w:firstLine="706"/>
        <w:jc w:val="both"/>
        <w:rPr>
          <w:sz w:val="28"/>
          <w:szCs w:val="28"/>
          <w:lang w:val="uk-UA"/>
        </w:rPr>
      </w:pPr>
      <w:r w:rsidRPr="00E35D2B">
        <w:rPr>
          <w:sz w:val="28"/>
          <w:szCs w:val="28"/>
          <w:lang w:val="uk-UA"/>
        </w:rPr>
        <w:t>Як використовуються в народному господарстві магматичні гірські породи?</w:t>
      </w:r>
    </w:p>
    <w:p w14:paraId="2D49C59F" w14:textId="77777777" w:rsidR="00706CEF" w:rsidRDefault="00706CEF" w:rsidP="00E507EA">
      <w:pPr>
        <w:pBdr>
          <w:top w:val="nil"/>
          <w:left w:val="nil"/>
          <w:bottom w:val="nil"/>
          <w:right w:val="nil"/>
          <w:between w:val="nil"/>
        </w:pBdr>
        <w:shd w:val="clear" w:color="auto" w:fill="FFFFFF"/>
        <w:tabs>
          <w:tab w:val="left" w:pos="576"/>
        </w:tabs>
        <w:spacing w:line="360" w:lineRule="auto"/>
        <w:ind w:leftChars="0" w:left="3" w:hanging="3"/>
        <w:rPr>
          <w:i/>
          <w:sz w:val="28"/>
          <w:szCs w:val="28"/>
          <w:lang w:val="uk-UA"/>
        </w:rPr>
      </w:pPr>
    </w:p>
    <w:p w14:paraId="022F1FA9" w14:textId="77777777" w:rsidR="00706CEF" w:rsidRPr="00E35D2B" w:rsidRDefault="00E507EA" w:rsidP="009071A6">
      <w:pPr>
        <w:widowControl w:val="0"/>
        <w:pBdr>
          <w:top w:val="nil"/>
          <w:left w:val="nil"/>
          <w:bottom w:val="nil"/>
          <w:right w:val="nil"/>
          <w:between w:val="nil"/>
        </w:pBdr>
        <w:shd w:val="clear" w:color="auto" w:fill="FFFFFF"/>
        <w:spacing w:line="240" w:lineRule="auto"/>
        <w:ind w:leftChars="1" w:left="2" w:right="2" w:firstLineChars="251" w:firstLine="706"/>
        <w:jc w:val="center"/>
        <w:rPr>
          <w:b/>
          <w:color w:val="000000"/>
          <w:sz w:val="28"/>
          <w:szCs w:val="28"/>
          <w:lang w:val="uk-UA"/>
        </w:rPr>
      </w:pPr>
      <w:r w:rsidRPr="00E35D2B">
        <w:rPr>
          <w:b/>
          <w:color w:val="000000"/>
          <w:sz w:val="28"/>
          <w:szCs w:val="28"/>
          <w:lang w:val="uk-UA"/>
        </w:rPr>
        <w:t xml:space="preserve">ТЕМА </w:t>
      </w:r>
      <w:r w:rsidRPr="00E35D2B">
        <w:rPr>
          <w:b/>
          <w:smallCaps/>
          <w:sz w:val="28"/>
          <w:szCs w:val="28"/>
          <w:lang w:val="uk-UA"/>
        </w:rPr>
        <w:t>6.</w:t>
      </w:r>
      <w:r w:rsidRPr="00E35D2B">
        <w:rPr>
          <w:b/>
          <w:smallCaps/>
          <w:color w:val="000000"/>
          <w:sz w:val="28"/>
          <w:szCs w:val="28"/>
          <w:lang w:val="uk-UA"/>
        </w:rPr>
        <w:t xml:space="preserve"> ОСАДОВІ ГІРСЬКІ ПОРОДИ. КЛАСИФІКАЦІЯ УЛАМКОВИХ ОСАДОВИХ ПОРІД</w:t>
      </w:r>
    </w:p>
    <w:p w14:paraId="64DE4107" w14:textId="77777777" w:rsidR="00706CEF" w:rsidRPr="00E35D2B" w:rsidRDefault="00706CEF" w:rsidP="009071A6">
      <w:pPr>
        <w:widowControl w:val="0"/>
        <w:pBdr>
          <w:top w:val="nil"/>
          <w:left w:val="nil"/>
          <w:bottom w:val="nil"/>
          <w:right w:val="nil"/>
          <w:between w:val="nil"/>
        </w:pBdr>
        <w:shd w:val="clear" w:color="auto" w:fill="FFFFFF"/>
        <w:spacing w:line="240" w:lineRule="auto"/>
        <w:ind w:leftChars="1" w:left="2" w:right="2" w:firstLineChars="251" w:firstLine="706"/>
        <w:jc w:val="center"/>
        <w:rPr>
          <w:b/>
          <w:color w:val="000000"/>
          <w:sz w:val="28"/>
          <w:szCs w:val="28"/>
          <w:lang w:val="uk-UA"/>
        </w:rPr>
      </w:pPr>
    </w:p>
    <w:p w14:paraId="3D7190F2" w14:textId="77777777" w:rsidR="00706CEF" w:rsidRPr="00E35D2B" w:rsidRDefault="00E507EA" w:rsidP="009071A6">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 властивості осадових гірських порід, та класифікацію уламкових осадових порід.</w:t>
      </w:r>
    </w:p>
    <w:p w14:paraId="48D277DE" w14:textId="77777777" w:rsidR="00706CEF" w:rsidRDefault="00E507EA" w:rsidP="009071A6">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w:t>
      </w:r>
      <w:r w:rsidRPr="00E35D2B">
        <w:rPr>
          <w:sz w:val="28"/>
          <w:szCs w:val="28"/>
          <w:lang w:val="uk-UA"/>
        </w:rPr>
        <w:t>осадових</w:t>
      </w:r>
      <w:r w:rsidRPr="00E35D2B">
        <w:rPr>
          <w:color w:val="000000"/>
          <w:sz w:val="28"/>
          <w:szCs w:val="28"/>
          <w:lang w:val="uk-UA"/>
        </w:rPr>
        <w:t xml:space="preserve"> гірських порід,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w:t>
      </w:r>
      <w:r w:rsidR="009071A6">
        <w:rPr>
          <w:color w:val="000000"/>
          <w:sz w:val="28"/>
          <w:szCs w:val="28"/>
          <w:lang w:val="uk-UA"/>
        </w:rPr>
        <w:t>.</w:t>
      </w:r>
    </w:p>
    <w:p w14:paraId="4D4D6553" w14:textId="77777777" w:rsidR="009071A6" w:rsidRPr="00E35D2B" w:rsidRDefault="009071A6" w:rsidP="009071A6">
      <w:pPr>
        <w:widowControl w:val="0"/>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2D350DA6" w14:textId="77777777" w:rsidR="00833806" w:rsidRPr="00E35D2B" w:rsidRDefault="00833806" w:rsidP="009071A6">
      <w:pPr>
        <w:spacing w:line="240" w:lineRule="auto"/>
        <w:ind w:leftChars="1" w:left="2" w:right="2" w:firstLineChars="251" w:firstLine="1210"/>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675973BE" w14:textId="77777777" w:rsidR="00706CEF" w:rsidRPr="00E35D2B" w:rsidRDefault="00706CEF" w:rsidP="009071A6">
      <w:pPr>
        <w:pBdr>
          <w:top w:val="nil"/>
          <w:left w:val="nil"/>
          <w:bottom w:val="nil"/>
          <w:right w:val="nil"/>
          <w:between w:val="nil"/>
        </w:pBdr>
        <w:shd w:val="clear" w:color="auto" w:fill="FFFFFF"/>
        <w:spacing w:line="240" w:lineRule="auto"/>
        <w:ind w:leftChars="1" w:left="2" w:right="2" w:firstLineChars="251" w:firstLine="703"/>
        <w:jc w:val="center"/>
        <w:rPr>
          <w:color w:val="000000"/>
          <w:sz w:val="28"/>
          <w:szCs w:val="28"/>
          <w:lang w:val="uk-UA"/>
        </w:rPr>
      </w:pPr>
    </w:p>
    <w:p w14:paraId="6DBA2314"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Осадові гірські породи є продуктами руйнування будь-яких гірських порід та накопичення на поверхні Землі різних мінеральних речовин. Вихідним матеріалом при формуванні цих порід є мінерали та гірські породи магматичного, метаморфічного або осадового походження. У формуванні осадових порід беруть участь продукти фізичного та хімічного </w:t>
      </w:r>
      <w:r w:rsidRPr="00E35D2B">
        <w:rPr>
          <w:sz w:val="28"/>
          <w:szCs w:val="28"/>
          <w:lang w:val="uk-UA"/>
        </w:rPr>
        <w:t>ви</w:t>
      </w:r>
      <w:r w:rsidRPr="00E35D2B">
        <w:rPr>
          <w:color w:val="000000"/>
          <w:sz w:val="28"/>
          <w:szCs w:val="28"/>
          <w:lang w:val="uk-UA"/>
        </w:rPr>
        <w:t>вітрювання, а також скелетні залишки викопних організмів та рештки рослин.</w:t>
      </w:r>
    </w:p>
    <w:p w14:paraId="18E0950D"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Осадові породи, залежно від процесу, що визначає формування діляться на чотири групи:</w:t>
      </w:r>
    </w:p>
    <w:p w14:paraId="7AC2E504" w14:textId="77777777" w:rsidR="00706CEF" w:rsidRPr="009071A6" w:rsidRDefault="00E507EA" w:rsidP="009071A6">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9071A6">
        <w:rPr>
          <w:sz w:val="28"/>
          <w:szCs w:val="28"/>
          <w:lang w:val="uk-UA"/>
        </w:rPr>
        <w:t>уламкові;</w:t>
      </w:r>
    </w:p>
    <w:p w14:paraId="21D8CDBB" w14:textId="77777777" w:rsidR="00706CEF" w:rsidRPr="009071A6" w:rsidRDefault="00E507EA" w:rsidP="009071A6">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E35D2B">
        <w:rPr>
          <w:sz w:val="28"/>
          <w:szCs w:val="28"/>
          <w:lang w:val="uk-UA"/>
        </w:rPr>
        <w:lastRenderedPageBreak/>
        <w:t>глинисті</w:t>
      </w:r>
      <w:r w:rsidRPr="009071A6">
        <w:rPr>
          <w:sz w:val="28"/>
          <w:szCs w:val="28"/>
          <w:lang w:val="uk-UA"/>
        </w:rPr>
        <w:t>;</w:t>
      </w:r>
    </w:p>
    <w:p w14:paraId="15593B67" w14:textId="77777777" w:rsidR="00706CEF" w:rsidRPr="009071A6" w:rsidRDefault="00E507EA" w:rsidP="009071A6">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9071A6">
        <w:rPr>
          <w:sz w:val="28"/>
          <w:szCs w:val="28"/>
          <w:lang w:val="uk-UA"/>
        </w:rPr>
        <w:t>хемогенні (хімічні);</w:t>
      </w:r>
    </w:p>
    <w:p w14:paraId="1B48A84D" w14:textId="77777777" w:rsidR="00706CEF" w:rsidRPr="00E35D2B" w:rsidRDefault="00E507EA" w:rsidP="009071A6">
      <w:pPr>
        <w:pStyle w:val="aff9"/>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9071A6">
        <w:rPr>
          <w:sz w:val="28"/>
          <w:szCs w:val="28"/>
          <w:lang w:val="uk-UA"/>
        </w:rPr>
        <w:t>органогенні</w:t>
      </w:r>
      <w:r w:rsidRPr="00E35D2B">
        <w:rPr>
          <w:color w:val="000000"/>
          <w:sz w:val="28"/>
          <w:szCs w:val="28"/>
          <w:lang w:val="uk-UA"/>
        </w:rPr>
        <w:t>.</w:t>
      </w:r>
    </w:p>
    <w:p w14:paraId="4D6D4932"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sz w:val="28"/>
          <w:szCs w:val="28"/>
          <w:lang w:val="uk-UA"/>
        </w:rPr>
        <w:t>В</w:t>
      </w:r>
      <w:r w:rsidRPr="00E35D2B">
        <w:rPr>
          <w:color w:val="000000"/>
          <w:sz w:val="28"/>
          <w:szCs w:val="28"/>
          <w:lang w:val="uk-UA"/>
        </w:rPr>
        <w:t xml:space="preserve"> утворенні уламкових порід визначальне місце посідають процеси фізичного, а хемогенних </w:t>
      </w:r>
      <w:r w:rsidR="00FD2BFC" w:rsidRPr="00E35D2B">
        <w:rPr>
          <w:sz w:val="28"/>
          <w:szCs w:val="28"/>
          <w:lang w:val="uk-UA"/>
        </w:rPr>
        <w:t>–</w:t>
      </w:r>
      <w:r w:rsidRPr="00E35D2B">
        <w:rPr>
          <w:color w:val="000000"/>
          <w:sz w:val="28"/>
          <w:szCs w:val="28"/>
          <w:lang w:val="uk-UA"/>
        </w:rPr>
        <w:t xml:space="preserve"> хімічного </w:t>
      </w:r>
      <w:r w:rsidRPr="00E35D2B">
        <w:rPr>
          <w:sz w:val="28"/>
          <w:szCs w:val="28"/>
          <w:lang w:val="uk-UA"/>
        </w:rPr>
        <w:t>вивітрювання</w:t>
      </w:r>
      <w:r w:rsidRPr="00E35D2B">
        <w:rPr>
          <w:color w:val="000000"/>
          <w:sz w:val="28"/>
          <w:szCs w:val="28"/>
          <w:lang w:val="uk-UA"/>
        </w:rPr>
        <w:t>.</w:t>
      </w:r>
    </w:p>
    <w:p w14:paraId="749DD7FB"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sz w:val="28"/>
          <w:szCs w:val="28"/>
          <w:lang w:val="uk-UA"/>
        </w:rPr>
        <w:t>Глинисті</w:t>
      </w:r>
      <w:r w:rsidRPr="00E35D2B">
        <w:rPr>
          <w:color w:val="000000"/>
          <w:sz w:val="28"/>
          <w:szCs w:val="28"/>
          <w:lang w:val="uk-UA"/>
        </w:rPr>
        <w:t xml:space="preserve"> породи займають проміжне положення. Вони утворюються переважно в результаті хімічного </w:t>
      </w:r>
      <w:r w:rsidRPr="00E35D2B">
        <w:rPr>
          <w:sz w:val="28"/>
          <w:szCs w:val="28"/>
          <w:lang w:val="uk-UA"/>
        </w:rPr>
        <w:t>вивітрювання</w:t>
      </w:r>
      <w:r w:rsidRPr="00E35D2B">
        <w:rPr>
          <w:color w:val="000000"/>
          <w:sz w:val="28"/>
          <w:szCs w:val="28"/>
          <w:lang w:val="uk-UA"/>
        </w:rPr>
        <w:t>, але вміщують домішки уламкового матеріалу. Виділені групи є крайніми типами, пов'язаними між собою перехідними ланками.</w:t>
      </w:r>
    </w:p>
    <w:p w14:paraId="6673A9B3"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Усі вони формуються шляхом механічного накопичення під впливом сили тяжіння. Винятком є хімічні осадки, які формуються завдяки кристалізації </w:t>
      </w:r>
      <w:r w:rsidRPr="00E35D2B">
        <w:rPr>
          <w:sz w:val="28"/>
          <w:szCs w:val="28"/>
          <w:lang w:val="uk-UA"/>
        </w:rPr>
        <w:t xml:space="preserve">з </w:t>
      </w:r>
      <w:r w:rsidRPr="00E35D2B">
        <w:rPr>
          <w:color w:val="000000"/>
          <w:sz w:val="28"/>
          <w:szCs w:val="28"/>
          <w:lang w:val="uk-UA"/>
        </w:rPr>
        <w:t>розчинів.</w:t>
      </w:r>
    </w:p>
    <w:p w14:paraId="7E42190E"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Будова осадових порід визначається їх текстурою та структурою.</w:t>
      </w:r>
    </w:p>
    <w:p w14:paraId="48C836E8"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Безладна текстура </w:t>
      </w:r>
      <w:r w:rsidRPr="00E35D2B">
        <w:rPr>
          <w:color w:val="000000"/>
          <w:sz w:val="28"/>
          <w:szCs w:val="28"/>
          <w:lang w:val="uk-UA"/>
        </w:rPr>
        <w:t>характеризується відсутністю порядку у розташуванні зерен мінералів або уламків порід.</w:t>
      </w:r>
    </w:p>
    <w:p w14:paraId="43EF2FD5"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Шарувата текстура </w:t>
      </w:r>
      <w:r w:rsidRPr="00E35D2B">
        <w:rPr>
          <w:color w:val="000000"/>
          <w:sz w:val="28"/>
          <w:szCs w:val="28"/>
          <w:lang w:val="uk-UA"/>
        </w:rPr>
        <w:t>характеризується чергуванням шарів, що відрізняються за мінеральним складом, структурою, забарвленням. Це найбільш типова текстура. Вона утворюється внаслідок періодичної зміни характеру накопичення осадків під впливом палеорухів земної кори та змін клімату.</w:t>
      </w:r>
    </w:p>
    <w:p w14:paraId="4A0AD825"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Землиста текстура </w:t>
      </w:r>
      <w:r w:rsidRPr="00E35D2B">
        <w:rPr>
          <w:color w:val="000000"/>
          <w:sz w:val="28"/>
          <w:szCs w:val="28"/>
          <w:lang w:val="uk-UA"/>
        </w:rPr>
        <w:t xml:space="preserve">характеризується слабким щепленням між компонентами, що її складають та пористою будовою. Завдяки цьому вона легко руйнується при розтиранні у руках. Типова для незцементованих або слабозцементованих пухких продуктів </w:t>
      </w:r>
      <w:r w:rsidRPr="00E35D2B">
        <w:rPr>
          <w:sz w:val="28"/>
          <w:szCs w:val="28"/>
          <w:lang w:val="uk-UA"/>
        </w:rPr>
        <w:t>вив</w:t>
      </w:r>
      <w:r w:rsidRPr="00E35D2B">
        <w:rPr>
          <w:color w:val="000000"/>
          <w:sz w:val="28"/>
          <w:szCs w:val="28"/>
          <w:lang w:val="uk-UA"/>
        </w:rPr>
        <w:t>ітрювання і еолових відкладів.</w:t>
      </w:r>
    </w:p>
    <w:p w14:paraId="1D12CE26" w14:textId="77777777" w:rsidR="00706CEF" w:rsidRPr="00E35D2B" w:rsidRDefault="00E507EA" w:rsidP="009071A6">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Уламкові осадові породи </w:t>
      </w:r>
      <w:r w:rsidRPr="00E35D2B">
        <w:rPr>
          <w:color w:val="000000"/>
          <w:sz w:val="28"/>
          <w:szCs w:val="28"/>
          <w:lang w:val="uk-UA"/>
        </w:rPr>
        <w:t xml:space="preserve">утворюються завдяки руйнації будь-яких </w:t>
      </w:r>
      <w:r w:rsidRPr="00E35D2B">
        <w:rPr>
          <w:sz w:val="28"/>
          <w:szCs w:val="28"/>
          <w:lang w:val="uk-UA"/>
        </w:rPr>
        <w:t>наявних порід</w:t>
      </w:r>
      <w:r w:rsidRPr="00E35D2B">
        <w:rPr>
          <w:color w:val="000000"/>
          <w:sz w:val="28"/>
          <w:szCs w:val="28"/>
          <w:lang w:val="uk-UA"/>
        </w:rPr>
        <w:t xml:space="preserve">. Зруйнований матеріал переноситься, накопичується та літифікується, тобто ущільнюється, цементується, втрачає воду, набуває під дією літостатичного тиску верхніх шарів помітного щеплення між частинками </w:t>
      </w:r>
      <w:r w:rsidR="009071A6" w:rsidRPr="00E35D2B">
        <w:rPr>
          <w:color w:val="000000"/>
          <w:sz w:val="28"/>
          <w:szCs w:val="28"/>
          <w:lang w:val="uk-UA"/>
        </w:rPr>
        <w:t>–</w:t>
      </w:r>
      <w:r w:rsidR="005E22FE" w:rsidRPr="00E35D2B">
        <w:rPr>
          <w:color w:val="000000"/>
          <w:sz w:val="28"/>
          <w:szCs w:val="28"/>
          <w:lang w:val="uk-UA"/>
        </w:rPr>
        <w:t>»</w:t>
      </w:r>
      <w:r w:rsidRPr="00E35D2B">
        <w:rPr>
          <w:color w:val="000000"/>
          <w:sz w:val="28"/>
          <w:szCs w:val="28"/>
          <w:lang w:val="uk-UA"/>
        </w:rPr>
        <w:t>кам'яніє</w:t>
      </w:r>
      <w:r w:rsidR="005E22FE" w:rsidRPr="00E35D2B">
        <w:rPr>
          <w:color w:val="000000"/>
          <w:sz w:val="28"/>
          <w:szCs w:val="28"/>
          <w:lang w:val="uk-UA"/>
        </w:rPr>
        <w:t>»</w:t>
      </w:r>
      <w:r w:rsidRPr="00E35D2B">
        <w:rPr>
          <w:color w:val="000000"/>
          <w:sz w:val="28"/>
          <w:szCs w:val="28"/>
          <w:lang w:val="uk-UA"/>
        </w:rPr>
        <w:t>. Тому ці породи складаються з уламків зруйнованих інших порід або мінералів. Вони можуть бути пухкими та зцементованими. Класифікуються за розміром уламків (табл.).</w:t>
      </w:r>
    </w:p>
    <w:p w14:paraId="757B3EF3" w14:textId="77777777" w:rsidR="00706CEF" w:rsidRDefault="00E507EA"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Слід мати на увазі, що компоненти піску, можуть бути як гострокутуваті</w:t>
      </w:r>
      <w:r w:rsidRPr="00E35D2B">
        <w:rPr>
          <w:sz w:val="28"/>
          <w:szCs w:val="28"/>
          <w:lang w:val="uk-UA"/>
        </w:rPr>
        <w:t>, так</w:t>
      </w:r>
      <w:r w:rsidRPr="00E35D2B">
        <w:rPr>
          <w:color w:val="000000"/>
          <w:sz w:val="28"/>
          <w:szCs w:val="28"/>
          <w:lang w:val="uk-UA"/>
        </w:rPr>
        <w:t xml:space="preserve"> і обкочені. В алевритових та пелітових породах усі уламки не обкочені, бо вони переносяться водяними потоками у зваженому стані.</w:t>
      </w:r>
    </w:p>
    <w:p w14:paraId="142AE47E" w14:textId="77777777" w:rsidR="009071A6" w:rsidRPr="00E35D2B" w:rsidRDefault="009071A6" w:rsidP="009071A6">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4C8C851F" w14:textId="77777777" w:rsidR="00706CEF" w:rsidRPr="00EB2C9D" w:rsidRDefault="00E507EA" w:rsidP="00E507EA">
      <w:pPr>
        <w:keepNext/>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EB2C9D">
        <w:rPr>
          <w:color w:val="000000"/>
          <w:sz w:val="28"/>
          <w:szCs w:val="28"/>
          <w:lang w:val="uk-UA"/>
        </w:rPr>
        <w:t>Таблиця</w:t>
      </w:r>
      <w:r w:rsidRPr="00EB2C9D">
        <w:rPr>
          <w:sz w:val="28"/>
          <w:szCs w:val="28"/>
          <w:lang w:val="uk-UA"/>
        </w:rPr>
        <w:t xml:space="preserve"> 6.1 </w:t>
      </w:r>
      <w:r w:rsidR="00EB2C9D" w:rsidRPr="00E35D2B">
        <w:rPr>
          <w:sz w:val="28"/>
          <w:szCs w:val="28"/>
          <w:lang w:val="uk-UA"/>
        </w:rPr>
        <w:t>–</w:t>
      </w:r>
      <w:r w:rsidRPr="00EB2C9D">
        <w:rPr>
          <w:sz w:val="28"/>
          <w:szCs w:val="28"/>
          <w:lang w:val="uk-UA"/>
        </w:rPr>
        <w:t xml:space="preserve"> </w:t>
      </w:r>
      <w:r w:rsidRPr="00EB2C9D">
        <w:rPr>
          <w:color w:val="000000"/>
          <w:sz w:val="28"/>
          <w:szCs w:val="28"/>
          <w:lang w:val="uk-UA"/>
        </w:rPr>
        <w:t>Класифікація уламкових осадових порід</w:t>
      </w:r>
    </w:p>
    <w:tbl>
      <w:tblPr>
        <w:tblStyle w:val="afb"/>
        <w:tblW w:w="9900" w:type="dxa"/>
        <w:tblInd w:w="0" w:type="dxa"/>
        <w:tblLayout w:type="fixed"/>
        <w:tblLook w:val="0000" w:firstRow="0" w:lastRow="0" w:firstColumn="0" w:lastColumn="0" w:noHBand="0" w:noVBand="0"/>
      </w:tblPr>
      <w:tblGrid>
        <w:gridCol w:w="1800"/>
        <w:gridCol w:w="1200"/>
        <w:gridCol w:w="1500"/>
        <w:gridCol w:w="1296"/>
        <w:gridCol w:w="1764"/>
        <w:gridCol w:w="2340"/>
      </w:tblGrid>
      <w:tr w:rsidR="00706CEF" w:rsidRPr="00E35D2B" w14:paraId="56BD9E73" w14:textId="77777777">
        <w:trPr>
          <w:cantSplit/>
          <w:trHeight w:val="298"/>
        </w:trPr>
        <w:tc>
          <w:tcPr>
            <w:tcW w:w="1800" w:type="dxa"/>
            <w:vMerge w:val="restart"/>
            <w:tcBorders>
              <w:top w:val="single" w:sz="6" w:space="0" w:color="000000"/>
              <w:left w:val="single" w:sz="6" w:space="0" w:color="000000"/>
              <w:right w:val="single" w:sz="6" w:space="0" w:color="000000"/>
            </w:tcBorders>
            <w:shd w:val="clear" w:color="auto" w:fill="FFFFFF"/>
            <w:vAlign w:val="center"/>
          </w:tcPr>
          <w:p w14:paraId="45DBDDD0"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Розмір уламків,</w:t>
            </w:r>
          </w:p>
          <w:p w14:paraId="1ED94F74"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MM</w:t>
            </w:r>
          </w:p>
        </w:tc>
        <w:tc>
          <w:tcPr>
            <w:tcW w:w="5760" w:type="dxa"/>
            <w:gridSpan w:val="4"/>
            <w:tcBorders>
              <w:top w:val="single" w:sz="6" w:space="0" w:color="000000"/>
              <w:left w:val="single" w:sz="6" w:space="0" w:color="000000"/>
              <w:bottom w:val="single" w:sz="6" w:space="0" w:color="000000"/>
              <w:right w:val="single" w:sz="6" w:space="0" w:color="000000"/>
            </w:tcBorders>
            <w:shd w:val="clear" w:color="auto" w:fill="FFFFFF"/>
            <w:vAlign w:val="center"/>
          </w:tcPr>
          <w:p w14:paraId="11C9D548"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Ступінь зцементованості</w:t>
            </w:r>
          </w:p>
        </w:tc>
        <w:tc>
          <w:tcPr>
            <w:tcW w:w="2340" w:type="dxa"/>
            <w:vMerge w:val="restart"/>
            <w:tcBorders>
              <w:top w:val="single" w:sz="6" w:space="0" w:color="000000"/>
              <w:left w:val="single" w:sz="6" w:space="0" w:color="000000"/>
              <w:right w:val="single" w:sz="6" w:space="0" w:color="000000"/>
            </w:tcBorders>
            <w:shd w:val="clear" w:color="auto" w:fill="FFFFFF"/>
            <w:vAlign w:val="center"/>
          </w:tcPr>
          <w:p w14:paraId="0707F138"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Структура</w:t>
            </w:r>
          </w:p>
        </w:tc>
      </w:tr>
      <w:tr w:rsidR="00706CEF" w:rsidRPr="00E35D2B" w14:paraId="3EBF8C5F" w14:textId="77777777">
        <w:trPr>
          <w:cantSplit/>
          <w:trHeight w:val="354"/>
        </w:trPr>
        <w:tc>
          <w:tcPr>
            <w:tcW w:w="1800" w:type="dxa"/>
            <w:vMerge/>
            <w:tcBorders>
              <w:top w:val="single" w:sz="6" w:space="0" w:color="000000"/>
              <w:left w:val="single" w:sz="6" w:space="0" w:color="000000"/>
              <w:right w:val="single" w:sz="6" w:space="0" w:color="000000"/>
            </w:tcBorders>
            <w:shd w:val="clear" w:color="auto" w:fill="FFFFFF"/>
            <w:vAlign w:val="center"/>
          </w:tcPr>
          <w:p w14:paraId="437488F4" w14:textId="77777777" w:rsidR="00706CEF" w:rsidRPr="00E35D2B" w:rsidRDefault="00706CEF" w:rsidP="009071A6">
            <w:pPr>
              <w:widowControl w:val="0"/>
              <w:pBdr>
                <w:top w:val="nil"/>
                <w:left w:val="nil"/>
                <w:bottom w:val="nil"/>
                <w:right w:val="nil"/>
                <w:between w:val="nil"/>
              </w:pBdr>
              <w:spacing w:line="240" w:lineRule="auto"/>
              <w:ind w:leftChars="0" w:left="3" w:hanging="3"/>
              <w:rPr>
                <w:color w:val="000000"/>
                <w:sz w:val="28"/>
                <w:szCs w:val="28"/>
                <w:lang w:val="uk-UA"/>
              </w:rPr>
            </w:pPr>
          </w:p>
        </w:tc>
        <w:tc>
          <w:tcPr>
            <w:tcW w:w="270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68B6D70C"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Пухкі</w:t>
            </w:r>
          </w:p>
        </w:tc>
        <w:tc>
          <w:tcPr>
            <w:tcW w:w="306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4964E27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Зцементовані</w:t>
            </w:r>
          </w:p>
        </w:tc>
        <w:tc>
          <w:tcPr>
            <w:tcW w:w="2340" w:type="dxa"/>
            <w:vMerge/>
            <w:tcBorders>
              <w:top w:val="single" w:sz="6" w:space="0" w:color="000000"/>
              <w:left w:val="single" w:sz="6" w:space="0" w:color="000000"/>
              <w:right w:val="single" w:sz="6" w:space="0" w:color="000000"/>
            </w:tcBorders>
            <w:shd w:val="clear" w:color="auto" w:fill="FFFFFF"/>
            <w:vAlign w:val="center"/>
          </w:tcPr>
          <w:p w14:paraId="3E50D9C7" w14:textId="77777777" w:rsidR="00706CEF" w:rsidRPr="00E35D2B" w:rsidRDefault="00706CEF" w:rsidP="009071A6">
            <w:pPr>
              <w:widowControl w:val="0"/>
              <w:pBdr>
                <w:top w:val="nil"/>
                <w:left w:val="nil"/>
                <w:bottom w:val="nil"/>
                <w:right w:val="nil"/>
                <w:between w:val="nil"/>
              </w:pBdr>
              <w:spacing w:line="240" w:lineRule="auto"/>
              <w:ind w:leftChars="0" w:left="3" w:hanging="3"/>
              <w:rPr>
                <w:color w:val="000000"/>
                <w:sz w:val="28"/>
                <w:szCs w:val="28"/>
                <w:lang w:val="uk-UA"/>
              </w:rPr>
            </w:pPr>
          </w:p>
        </w:tc>
      </w:tr>
      <w:tr w:rsidR="00706CEF" w:rsidRPr="00E35D2B" w14:paraId="42B0507B" w14:textId="77777777">
        <w:trPr>
          <w:cantSplit/>
          <w:trHeight w:val="709"/>
        </w:trPr>
        <w:tc>
          <w:tcPr>
            <w:tcW w:w="1800" w:type="dxa"/>
            <w:vMerge/>
            <w:tcBorders>
              <w:top w:val="single" w:sz="6" w:space="0" w:color="000000"/>
              <w:left w:val="single" w:sz="6" w:space="0" w:color="000000"/>
              <w:right w:val="single" w:sz="6" w:space="0" w:color="000000"/>
            </w:tcBorders>
            <w:shd w:val="clear" w:color="auto" w:fill="FFFFFF"/>
            <w:vAlign w:val="center"/>
          </w:tcPr>
          <w:p w14:paraId="5578F3A0" w14:textId="77777777" w:rsidR="00706CEF" w:rsidRPr="00E35D2B" w:rsidRDefault="00706CEF" w:rsidP="009071A6">
            <w:pPr>
              <w:widowControl w:val="0"/>
              <w:pBdr>
                <w:top w:val="nil"/>
                <w:left w:val="nil"/>
                <w:bottom w:val="nil"/>
                <w:right w:val="nil"/>
                <w:between w:val="nil"/>
              </w:pBdr>
              <w:spacing w:line="240" w:lineRule="auto"/>
              <w:ind w:leftChars="0" w:left="3" w:hanging="3"/>
              <w:rPr>
                <w:color w:val="000000"/>
                <w:sz w:val="28"/>
                <w:szCs w:val="28"/>
                <w:lang w:val="uk-UA"/>
              </w:rPr>
            </w:pPr>
          </w:p>
        </w:tc>
        <w:tc>
          <w:tcPr>
            <w:tcW w:w="12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C27162C"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Гостро</w:t>
            </w:r>
            <w:r w:rsidR="009071A6">
              <w:rPr>
                <w:color w:val="000000"/>
                <w:sz w:val="28"/>
                <w:szCs w:val="28"/>
                <w:lang w:val="uk-UA"/>
              </w:rPr>
              <w:t>-</w:t>
            </w:r>
          </w:p>
          <w:p w14:paraId="228A4FAE"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кутуваті</w:t>
            </w:r>
          </w:p>
        </w:tc>
        <w:tc>
          <w:tcPr>
            <w:tcW w:w="15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F1F9ACE"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Обкочені</w:t>
            </w:r>
          </w:p>
        </w:tc>
        <w:tc>
          <w:tcPr>
            <w:tcW w:w="129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A82AD72"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Гостро</w:t>
            </w:r>
            <w:r w:rsidR="009071A6">
              <w:rPr>
                <w:color w:val="000000"/>
                <w:sz w:val="28"/>
                <w:szCs w:val="28"/>
                <w:lang w:val="uk-UA"/>
              </w:rPr>
              <w:t>-</w:t>
            </w:r>
            <w:r w:rsidRPr="00E35D2B">
              <w:rPr>
                <w:color w:val="000000"/>
                <w:sz w:val="28"/>
                <w:szCs w:val="28"/>
                <w:lang w:val="uk-UA"/>
              </w:rPr>
              <w:t>кутуваті</w:t>
            </w:r>
          </w:p>
        </w:tc>
        <w:tc>
          <w:tcPr>
            <w:tcW w:w="176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44DBBC"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Обкочені</w:t>
            </w:r>
          </w:p>
        </w:tc>
        <w:tc>
          <w:tcPr>
            <w:tcW w:w="2340" w:type="dxa"/>
            <w:vMerge/>
            <w:tcBorders>
              <w:top w:val="single" w:sz="6" w:space="0" w:color="000000"/>
              <w:left w:val="single" w:sz="6" w:space="0" w:color="000000"/>
              <w:right w:val="single" w:sz="6" w:space="0" w:color="000000"/>
            </w:tcBorders>
            <w:shd w:val="clear" w:color="auto" w:fill="FFFFFF"/>
            <w:vAlign w:val="center"/>
          </w:tcPr>
          <w:p w14:paraId="16AE95AA" w14:textId="77777777" w:rsidR="00706CEF" w:rsidRPr="00E35D2B" w:rsidRDefault="00706CEF" w:rsidP="009071A6">
            <w:pPr>
              <w:widowControl w:val="0"/>
              <w:pBdr>
                <w:top w:val="nil"/>
                <w:left w:val="nil"/>
                <w:bottom w:val="nil"/>
                <w:right w:val="nil"/>
                <w:between w:val="nil"/>
              </w:pBdr>
              <w:spacing w:line="240" w:lineRule="auto"/>
              <w:ind w:leftChars="0" w:left="3" w:hanging="3"/>
              <w:rPr>
                <w:color w:val="000000"/>
                <w:sz w:val="28"/>
                <w:szCs w:val="28"/>
                <w:lang w:val="uk-UA"/>
              </w:rPr>
            </w:pPr>
          </w:p>
        </w:tc>
      </w:tr>
      <w:tr w:rsidR="00706CEF" w:rsidRPr="00E35D2B" w14:paraId="38FD4F0B" w14:textId="77777777">
        <w:trPr>
          <w:cantSplit/>
          <w:trHeight w:val="584"/>
        </w:trPr>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0C6198"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&gt;100</w:t>
            </w:r>
          </w:p>
        </w:tc>
        <w:tc>
          <w:tcPr>
            <w:tcW w:w="12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308AEB4"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Брили</w:t>
            </w:r>
          </w:p>
        </w:tc>
        <w:tc>
          <w:tcPr>
            <w:tcW w:w="15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F2308DC"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Валуни</w:t>
            </w:r>
          </w:p>
        </w:tc>
        <w:tc>
          <w:tcPr>
            <w:tcW w:w="129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E179A3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Брилові брекчії</w:t>
            </w:r>
          </w:p>
        </w:tc>
        <w:tc>
          <w:tcPr>
            <w:tcW w:w="176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8415F4"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Валунні конгломерати</w:t>
            </w:r>
          </w:p>
        </w:tc>
        <w:tc>
          <w:tcPr>
            <w:tcW w:w="2340" w:type="dxa"/>
            <w:vMerge w:val="restart"/>
            <w:tcBorders>
              <w:top w:val="single" w:sz="6" w:space="0" w:color="000000"/>
              <w:left w:val="single" w:sz="6" w:space="0" w:color="000000"/>
              <w:right w:val="single" w:sz="6" w:space="0" w:color="000000"/>
            </w:tcBorders>
            <w:shd w:val="clear" w:color="auto" w:fill="FFFFFF"/>
            <w:vAlign w:val="center"/>
          </w:tcPr>
          <w:p w14:paraId="384B3A03"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Псефітова (грубо уламкова)</w:t>
            </w:r>
          </w:p>
        </w:tc>
      </w:tr>
      <w:tr w:rsidR="00706CEF" w:rsidRPr="00E35D2B" w14:paraId="2309353C" w14:textId="77777777">
        <w:trPr>
          <w:cantSplit/>
          <w:trHeight w:val="240"/>
        </w:trPr>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8CE3D8C"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lastRenderedPageBreak/>
              <w:t>100- 10</w:t>
            </w:r>
          </w:p>
        </w:tc>
        <w:tc>
          <w:tcPr>
            <w:tcW w:w="12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B1C1AEC"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Щебінь</w:t>
            </w:r>
          </w:p>
        </w:tc>
        <w:tc>
          <w:tcPr>
            <w:tcW w:w="15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0419B44"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Рінники</w:t>
            </w:r>
          </w:p>
        </w:tc>
        <w:tc>
          <w:tcPr>
            <w:tcW w:w="129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EE36C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Брекчії</w:t>
            </w:r>
          </w:p>
        </w:tc>
        <w:tc>
          <w:tcPr>
            <w:tcW w:w="176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0B8372D"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Конгломера</w:t>
            </w:r>
            <w:r w:rsidR="009071A6">
              <w:rPr>
                <w:color w:val="000000"/>
                <w:sz w:val="28"/>
                <w:szCs w:val="28"/>
                <w:lang w:val="uk-UA"/>
              </w:rPr>
              <w:t>-</w:t>
            </w:r>
            <w:r w:rsidRPr="00E35D2B">
              <w:rPr>
                <w:color w:val="000000"/>
                <w:sz w:val="28"/>
                <w:szCs w:val="28"/>
                <w:lang w:val="uk-UA"/>
              </w:rPr>
              <w:t>ти</w:t>
            </w:r>
          </w:p>
        </w:tc>
        <w:tc>
          <w:tcPr>
            <w:tcW w:w="2340" w:type="dxa"/>
            <w:vMerge/>
            <w:tcBorders>
              <w:top w:val="single" w:sz="6" w:space="0" w:color="000000"/>
              <w:left w:val="single" w:sz="6" w:space="0" w:color="000000"/>
              <w:right w:val="single" w:sz="6" w:space="0" w:color="000000"/>
            </w:tcBorders>
            <w:shd w:val="clear" w:color="auto" w:fill="FFFFFF"/>
            <w:vAlign w:val="center"/>
          </w:tcPr>
          <w:p w14:paraId="26298CBF" w14:textId="77777777" w:rsidR="00706CEF" w:rsidRPr="00E35D2B" w:rsidRDefault="00706CEF" w:rsidP="009071A6">
            <w:pPr>
              <w:widowControl w:val="0"/>
              <w:pBdr>
                <w:top w:val="nil"/>
                <w:left w:val="nil"/>
                <w:bottom w:val="nil"/>
                <w:right w:val="nil"/>
                <w:between w:val="nil"/>
              </w:pBdr>
              <w:spacing w:line="240" w:lineRule="auto"/>
              <w:ind w:leftChars="0" w:left="3" w:hanging="3"/>
              <w:rPr>
                <w:color w:val="000000"/>
                <w:sz w:val="28"/>
                <w:szCs w:val="28"/>
                <w:lang w:val="uk-UA"/>
              </w:rPr>
            </w:pPr>
          </w:p>
        </w:tc>
      </w:tr>
      <w:tr w:rsidR="00706CEF" w:rsidRPr="00E35D2B" w14:paraId="4EDBA2FF" w14:textId="77777777">
        <w:trPr>
          <w:cantSplit/>
          <w:trHeight w:val="442"/>
        </w:trPr>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34BFAF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10-2</w:t>
            </w:r>
          </w:p>
        </w:tc>
        <w:tc>
          <w:tcPr>
            <w:tcW w:w="12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E7AA1B"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Жорства</w:t>
            </w:r>
          </w:p>
        </w:tc>
        <w:tc>
          <w:tcPr>
            <w:tcW w:w="15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6756F2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Гравій</w:t>
            </w:r>
          </w:p>
        </w:tc>
        <w:tc>
          <w:tcPr>
            <w:tcW w:w="129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235FE7E"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Жорст</w:t>
            </w:r>
            <w:r w:rsidR="00C87873">
              <w:rPr>
                <w:color w:val="000000"/>
                <w:sz w:val="28"/>
                <w:szCs w:val="28"/>
                <w:lang w:val="uk-UA"/>
              </w:rPr>
              <w:t>-</w:t>
            </w:r>
            <w:r w:rsidRPr="00E35D2B">
              <w:rPr>
                <w:color w:val="000000"/>
                <w:sz w:val="28"/>
                <w:szCs w:val="28"/>
                <w:lang w:val="uk-UA"/>
              </w:rPr>
              <w:t>вяник</w:t>
            </w:r>
          </w:p>
        </w:tc>
        <w:tc>
          <w:tcPr>
            <w:tcW w:w="176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C70DAA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Гравеліт</w:t>
            </w:r>
          </w:p>
        </w:tc>
        <w:tc>
          <w:tcPr>
            <w:tcW w:w="2340" w:type="dxa"/>
            <w:vMerge/>
            <w:tcBorders>
              <w:top w:val="single" w:sz="6" w:space="0" w:color="000000"/>
              <w:left w:val="single" w:sz="6" w:space="0" w:color="000000"/>
              <w:right w:val="single" w:sz="6" w:space="0" w:color="000000"/>
            </w:tcBorders>
            <w:shd w:val="clear" w:color="auto" w:fill="FFFFFF"/>
            <w:vAlign w:val="center"/>
          </w:tcPr>
          <w:p w14:paraId="6080F8F4" w14:textId="77777777" w:rsidR="00706CEF" w:rsidRPr="00E35D2B" w:rsidRDefault="00706CEF" w:rsidP="009071A6">
            <w:pPr>
              <w:widowControl w:val="0"/>
              <w:pBdr>
                <w:top w:val="nil"/>
                <w:left w:val="nil"/>
                <w:bottom w:val="nil"/>
                <w:right w:val="nil"/>
                <w:between w:val="nil"/>
              </w:pBdr>
              <w:spacing w:line="240" w:lineRule="auto"/>
              <w:ind w:leftChars="0" w:left="3" w:hanging="3"/>
              <w:rPr>
                <w:color w:val="000000"/>
                <w:sz w:val="28"/>
                <w:szCs w:val="28"/>
                <w:lang w:val="uk-UA"/>
              </w:rPr>
            </w:pPr>
          </w:p>
        </w:tc>
      </w:tr>
      <w:tr w:rsidR="00706CEF" w:rsidRPr="00E35D2B" w14:paraId="5E9DED4B" w14:textId="77777777">
        <w:trPr>
          <w:trHeight w:val="1109"/>
        </w:trPr>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B09023A"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2–0,1</w:t>
            </w:r>
          </w:p>
          <w:p w14:paraId="03A75300"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2–0,5</w:t>
            </w:r>
          </w:p>
          <w:p w14:paraId="4527D801"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0,5–0,25</w:t>
            </w:r>
          </w:p>
          <w:p w14:paraId="24967043"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0,25-0,1</w:t>
            </w:r>
          </w:p>
        </w:tc>
        <w:tc>
          <w:tcPr>
            <w:tcW w:w="270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3A5D8246"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Пісок:</w:t>
            </w:r>
          </w:p>
          <w:p w14:paraId="305B794B"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крупний</w:t>
            </w:r>
          </w:p>
          <w:p w14:paraId="4048FF1F"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середній</w:t>
            </w:r>
          </w:p>
          <w:p w14:paraId="4B703009"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дрібний</w:t>
            </w:r>
          </w:p>
        </w:tc>
        <w:tc>
          <w:tcPr>
            <w:tcW w:w="306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29EFB91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Пісковик:</w:t>
            </w:r>
          </w:p>
          <w:p w14:paraId="6C9B74F3"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крупнозернистий</w:t>
            </w:r>
          </w:p>
          <w:p w14:paraId="22E27BD3"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середньозернистий</w:t>
            </w:r>
          </w:p>
          <w:p w14:paraId="65B516B5" w14:textId="77777777" w:rsidR="00706CEF" w:rsidRPr="00E35D2B" w:rsidRDefault="00E507EA" w:rsidP="002E097A">
            <w:pPr>
              <w:pBdr>
                <w:top w:val="nil"/>
                <w:left w:val="nil"/>
                <w:bottom w:val="nil"/>
                <w:right w:val="nil"/>
                <w:between w:val="nil"/>
              </w:pBdr>
              <w:shd w:val="clear" w:color="auto" w:fill="FFFFFF"/>
              <w:spacing w:line="240" w:lineRule="auto"/>
              <w:ind w:leftChars="0" w:left="0" w:firstLineChars="0" w:firstLine="0"/>
              <w:jc w:val="center"/>
              <w:rPr>
                <w:color w:val="000000"/>
                <w:sz w:val="28"/>
                <w:szCs w:val="28"/>
                <w:lang w:val="uk-UA"/>
              </w:rPr>
            </w:pPr>
            <w:r w:rsidRPr="00E35D2B">
              <w:rPr>
                <w:color w:val="000000"/>
                <w:sz w:val="28"/>
                <w:szCs w:val="28"/>
                <w:lang w:val="uk-UA"/>
              </w:rPr>
              <w:t>дрібнозернистий</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34FB69"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Псамітова (піщана)</w:t>
            </w:r>
          </w:p>
        </w:tc>
      </w:tr>
      <w:tr w:rsidR="00706CEF" w:rsidRPr="00E35D2B" w14:paraId="5EE5D57C" w14:textId="77777777">
        <w:trPr>
          <w:trHeight w:val="461"/>
        </w:trPr>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BA543B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0,1-0,01</w:t>
            </w:r>
          </w:p>
        </w:tc>
        <w:tc>
          <w:tcPr>
            <w:tcW w:w="270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3E23ABC8"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Алеврит (лес)</w:t>
            </w:r>
          </w:p>
        </w:tc>
        <w:tc>
          <w:tcPr>
            <w:tcW w:w="306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7981EB7F"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Алевроліт</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347129"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Алевритова</w:t>
            </w:r>
          </w:p>
        </w:tc>
      </w:tr>
      <w:tr w:rsidR="00706CEF" w:rsidRPr="00E35D2B" w14:paraId="1D85A9CA" w14:textId="77777777">
        <w:trPr>
          <w:trHeight w:val="250"/>
        </w:trPr>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3BDA9A"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&lt;0,01</w:t>
            </w:r>
          </w:p>
        </w:tc>
        <w:tc>
          <w:tcPr>
            <w:tcW w:w="270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3D3E16A5"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Глина</w:t>
            </w:r>
          </w:p>
        </w:tc>
        <w:tc>
          <w:tcPr>
            <w:tcW w:w="306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11F78379"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Аргіліт</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7B7007" w14:textId="77777777" w:rsidR="00706CEF" w:rsidRPr="00E35D2B" w:rsidRDefault="00E507EA" w:rsidP="009071A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Пелітова</w:t>
            </w:r>
          </w:p>
        </w:tc>
      </w:tr>
    </w:tbl>
    <w:p w14:paraId="2BCF7DC8" w14:textId="77777777" w:rsidR="00706CEF" w:rsidRPr="00E35D2B" w:rsidRDefault="00E507EA" w:rsidP="002E097A">
      <w:pPr>
        <w:pBdr>
          <w:top w:val="nil"/>
          <w:left w:val="nil"/>
          <w:bottom w:val="nil"/>
          <w:right w:val="nil"/>
          <w:between w:val="nil"/>
        </w:pBdr>
        <w:shd w:val="clear" w:color="auto" w:fill="FFFFFF"/>
        <w:tabs>
          <w:tab w:val="left" w:pos="5175"/>
        </w:tabs>
        <w:spacing w:line="240" w:lineRule="auto"/>
        <w:ind w:leftChars="0" w:left="3" w:hanging="3"/>
        <w:rPr>
          <w:color w:val="000000"/>
          <w:sz w:val="28"/>
          <w:szCs w:val="28"/>
          <w:lang w:val="uk-UA"/>
        </w:rPr>
      </w:pPr>
      <w:r w:rsidRPr="00E35D2B">
        <w:rPr>
          <w:b/>
          <w:color w:val="000000"/>
          <w:sz w:val="28"/>
          <w:szCs w:val="28"/>
          <w:lang w:val="uk-UA"/>
        </w:rPr>
        <w:tab/>
      </w:r>
    </w:p>
    <w:p w14:paraId="52191B80" w14:textId="77777777" w:rsidR="004D452F" w:rsidRPr="00E35D2B" w:rsidRDefault="004D452F" w:rsidP="002E097A">
      <w:pPr>
        <w:pBdr>
          <w:top w:val="nil"/>
          <w:left w:val="nil"/>
          <w:bottom w:val="nil"/>
          <w:right w:val="nil"/>
          <w:between w:val="nil"/>
        </w:pBdr>
        <w:shd w:val="clear" w:color="auto" w:fill="FFFFFF"/>
        <w:spacing w:line="240" w:lineRule="auto"/>
        <w:ind w:leftChars="0" w:left="4" w:hanging="4"/>
        <w:jc w:val="center"/>
        <w:rPr>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2840E008" w14:textId="77777777" w:rsidR="00706CEF" w:rsidRPr="00E35D2B" w:rsidRDefault="00E507EA" w:rsidP="002E097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Для планомірного опанування матеріалу та подальшої систематизації знань дані про вивчення осадових порід, рекомендується оформити у вигляді таблиці.</w:t>
      </w:r>
    </w:p>
    <w:p w14:paraId="5BDF6746"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rPr>
          <w:color w:val="000000"/>
          <w:sz w:val="28"/>
          <w:szCs w:val="28"/>
          <w:lang w:val="uk-UA"/>
        </w:rPr>
      </w:pPr>
    </w:p>
    <w:p w14:paraId="2489D68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b/>
          <w:color w:val="000000"/>
          <w:sz w:val="28"/>
          <w:szCs w:val="28"/>
          <w:lang w:val="uk-UA"/>
        </w:rPr>
        <w:t>Таблиця</w:t>
      </w:r>
      <w:r w:rsidRPr="00E35D2B">
        <w:rPr>
          <w:b/>
          <w:sz w:val="28"/>
          <w:szCs w:val="28"/>
          <w:lang w:val="uk-UA"/>
        </w:rPr>
        <w:t xml:space="preserve"> 6.2 -</w:t>
      </w:r>
      <w:r w:rsidRPr="00E35D2B">
        <w:rPr>
          <w:b/>
          <w:color w:val="000000"/>
          <w:sz w:val="28"/>
          <w:szCs w:val="28"/>
          <w:lang w:val="uk-UA"/>
        </w:rPr>
        <w:t xml:space="preserve"> Характеристика уламкових осадових порід</w:t>
      </w:r>
    </w:p>
    <w:p w14:paraId="56F6BFD2" w14:textId="77777777" w:rsidR="00706CEF" w:rsidRPr="00E35D2B" w:rsidRDefault="00706CEF" w:rsidP="002E097A">
      <w:pPr>
        <w:pBdr>
          <w:top w:val="nil"/>
          <w:left w:val="nil"/>
          <w:bottom w:val="nil"/>
          <w:right w:val="nil"/>
          <w:between w:val="nil"/>
        </w:pBdr>
        <w:spacing w:line="240" w:lineRule="auto"/>
        <w:ind w:leftChars="0" w:left="3" w:hanging="3"/>
        <w:rPr>
          <w:color w:val="000000"/>
          <w:sz w:val="28"/>
          <w:szCs w:val="28"/>
          <w:lang w:val="uk-UA"/>
        </w:rPr>
      </w:pPr>
    </w:p>
    <w:tbl>
      <w:tblPr>
        <w:tblStyle w:val="afc"/>
        <w:tblW w:w="9900" w:type="dxa"/>
        <w:tblInd w:w="0" w:type="dxa"/>
        <w:tblLayout w:type="fixed"/>
        <w:tblLook w:val="0000" w:firstRow="0" w:lastRow="0" w:firstColumn="0" w:lastColumn="0" w:noHBand="0" w:noVBand="0"/>
      </w:tblPr>
      <w:tblGrid>
        <w:gridCol w:w="360"/>
        <w:gridCol w:w="900"/>
        <w:gridCol w:w="1440"/>
        <w:gridCol w:w="1440"/>
        <w:gridCol w:w="1800"/>
        <w:gridCol w:w="1620"/>
        <w:gridCol w:w="2340"/>
      </w:tblGrid>
      <w:tr w:rsidR="00706CEF" w:rsidRPr="00E35D2B" w14:paraId="7A0083AA" w14:textId="77777777">
        <w:trPr>
          <w:cantSplit/>
          <w:trHeight w:val="355"/>
        </w:trPr>
        <w:tc>
          <w:tcPr>
            <w:tcW w:w="360" w:type="dxa"/>
            <w:vMerge w:val="restart"/>
            <w:tcBorders>
              <w:top w:val="single" w:sz="6" w:space="0" w:color="000000"/>
              <w:left w:val="single" w:sz="6" w:space="0" w:color="000000"/>
              <w:right w:val="single" w:sz="6" w:space="0" w:color="000000"/>
            </w:tcBorders>
            <w:shd w:val="clear" w:color="auto" w:fill="FFFFFF"/>
            <w:vAlign w:val="center"/>
          </w:tcPr>
          <w:p w14:paraId="5329B487"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w:t>
            </w:r>
          </w:p>
        </w:tc>
        <w:tc>
          <w:tcPr>
            <w:tcW w:w="900" w:type="dxa"/>
            <w:vMerge w:val="restart"/>
            <w:tcBorders>
              <w:top w:val="single" w:sz="6" w:space="0" w:color="000000"/>
              <w:left w:val="single" w:sz="6" w:space="0" w:color="000000"/>
              <w:right w:val="single" w:sz="6" w:space="0" w:color="000000"/>
            </w:tcBorders>
            <w:shd w:val="clear" w:color="auto" w:fill="FFFFFF"/>
            <w:vAlign w:val="center"/>
          </w:tcPr>
          <w:p w14:paraId="01FF85B3"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Порода</w:t>
            </w:r>
          </w:p>
        </w:tc>
        <w:tc>
          <w:tcPr>
            <w:tcW w:w="1440" w:type="dxa"/>
            <w:vMerge w:val="restart"/>
            <w:tcBorders>
              <w:top w:val="single" w:sz="6" w:space="0" w:color="000000"/>
              <w:left w:val="single" w:sz="6" w:space="0" w:color="000000"/>
              <w:right w:val="single" w:sz="6" w:space="0" w:color="000000"/>
            </w:tcBorders>
            <w:shd w:val="clear" w:color="auto" w:fill="FFFFFF"/>
            <w:vAlign w:val="center"/>
          </w:tcPr>
          <w:p w14:paraId="42B8D1A9"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Текстура</w:t>
            </w:r>
          </w:p>
        </w:tc>
        <w:tc>
          <w:tcPr>
            <w:tcW w:w="1440" w:type="dxa"/>
            <w:vMerge w:val="restart"/>
            <w:tcBorders>
              <w:top w:val="single" w:sz="6" w:space="0" w:color="000000"/>
              <w:left w:val="single" w:sz="6" w:space="0" w:color="000000"/>
              <w:right w:val="single" w:sz="6" w:space="0" w:color="000000"/>
            </w:tcBorders>
            <w:shd w:val="clear" w:color="auto" w:fill="FFFFFF"/>
            <w:vAlign w:val="center"/>
          </w:tcPr>
          <w:p w14:paraId="47500BA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Структура</w:t>
            </w:r>
          </w:p>
        </w:tc>
        <w:tc>
          <w:tcPr>
            <w:tcW w:w="3420" w:type="dxa"/>
            <w:gridSpan w:val="2"/>
            <w:tcBorders>
              <w:top w:val="single" w:sz="6" w:space="0" w:color="000000"/>
              <w:left w:val="single" w:sz="6" w:space="0" w:color="000000"/>
              <w:bottom w:val="single" w:sz="6" w:space="0" w:color="000000"/>
              <w:right w:val="single" w:sz="6" w:space="0" w:color="000000"/>
            </w:tcBorders>
            <w:shd w:val="clear" w:color="auto" w:fill="FFFFFF"/>
          </w:tcPr>
          <w:p w14:paraId="64DAD1B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 xml:space="preserve">Характеристика уламків </w:t>
            </w:r>
          </w:p>
        </w:tc>
        <w:tc>
          <w:tcPr>
            <w:tcW w:w="2340" w:type="dxa"/>
            <w:vMerge w:val="restart"/>
            <w:tcBorders>
              <w:top w:val="single" w:sz="6" w:space="0" w:color="000000"/>
              <w:left w:val="single" w:sz="6" w:space="0" w:color="000000"/>
              <w:right w:val="single" w:sz="6" w:space="0" w:color="000000"/>
            </w:tcBorders>
            <w:shd w:val="clear" w:color="auto" w:fill="FFFFFF"/>
            <w:vAlign w:val="center"/>
          </w:tcPr>
          <w:p w14:paraId="39AB419A"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Породи пухкі чи зцементовані</w:t>
            </w:r>
          </w:p>
        </w:tc>
      </w:tr>
      <w:tr w:rsidR="00706CEF" w:rsidRPr="00E35D2B" w14:paraId="61C735A6" w14:textId="77777777">
        <w:trPr>
          <w:cantSplit/>
          <w:trHeight w:val="597"/>
        </w:trPr>
        <w:tc>
          <w:tcPr>
            <w:tcW w:w="360" w:type="dxa"/>
            <w:vMerge/>
            <w:tcBorders>
              <w:top w:val="single" w:sz="6" w:space="0" w:color="000000"/>
              <w:left w:val="single" w:sz="6" w:space="0" w:color="000000"/>
              <w:right w:val="single" w:sz="6" w:space="0" w:color="000000"/>
            </w:tcBorders>
            <w:shd w:val="clear" w:color="auto" w:fill="FFFFFF"/>
            <w:vAlign w:val="center"/>
          </w:tcPr>
          <w:p w14:paraId="00C7FEFB" w14:textId="77777777" w:rsidR="00706CEF" w:rsidRPr="00E35D2B" w:rsidRDefault="00706CEF" w:rsidP="002E097A">
            <w:pPr>
              <w:widowControl w:val="0"/>
              <w:pBdr>
                <w:top w:val="nil"/>
                <w:left w:val="nil"/>
                <w:bottom w:val="nil"/>
                <w:right w:val="nil"/>
                <w:between w:val="nil"/>
              </w:pBdr>
              <w:spacing w:line="240" w:lineRule="auto"/>
              <w:ind w:leftChars="0" w:left="3" w:hanging="3"/>
              <w:rPr>
                <w:color w:val="000000"/>
                <w:sz w:val="28"/>
                <w:szCs w:val="28"/>
                <w:lang w:val="uk-UA"/>
              </w:rPr>
            </w:pPr>
          </w:p>
        </w:tc>
        <w:tc>
          <w:tcPr>
            <w:tcW w:w="900" w:type="dxa"/>
            <w:vMerge/>
            <w:tcBorders>
              <w:top w:val="single" w:sz="6" w:space="0" w:color="000000"/>
              <w:left w:val="single" w:sz="6" w:space="0" w:color="000000"/>
              <w:right w:val="single" w:sz="6" w:space="0" w:color="000000"/>
            </w:tcBorders>
            <w:shd w:val="clear" w:color="auto" w:fill="FFFFFF"/>
            <w:vAlign w:val="center"/>
          </w:tcPr>
          <w:p w14:paraId="138D9E28" w14:textId="77777777" w:rsidR="00706CEF" w:rsidRPr="00E35D2B" w:rsidRDefault="00706CEF" w:rsidP="002E097A">
            <w:pPr>
              <w:widowControl w:val="0"/>
              <w:pBdr>
                <w:top w:val="nil"/>
                <w:left w:val="nil"/>
                <w:bottom w:val="nil"/>
                <w:right w:val="nil"/>
                <w:between w:val="nil"/>
              </w:pBdr>
              <w:spacing w:line="240" w:lineRule="auto"/>
              <w:ind w:leftChars="0" w:left="3" w:hanging="3"/>
              <w:rPr>
                <w:color w:val="000000"/>
                <w:sz w:val="28"/>
                <w:szCs w:val="28"/>
                <w:lang w:val="uk-UA"/>
              </w:rPr>
            </w:pPr>
          </w:p>
        </w:tc>
        <w:tc>
          <w:tcPr>
            <w:tcW w:w="1440" w:type="dxa"/>
            <w:vMerge/>
            <w:tcBorders>
              <w:top w:val="single" w:sz="6" w:space="0" w:color="000000"/>
              <w:left w:val="single" w:sz="6" w:space="0" w:color="000000"/>
              <w:right w:val="single" w:sz="6" w:space="0" w:color="000000"/>
            </w:tcBorders>
            <w:shd w:val="clear" w:color="auto" w:fill="FFFFFF"/>
            <w:vAlign w:val="center"/>
          </w:tcPr>
          <w:p w14:paraId="3AF91623" w14:textId="77777777" w:rsidR="00706CEF" w:rsidRPr="00E35D2B" w:rsidRDefault="00706CEF" w:rsidP="002E097A">
            <w:pPr>
              <w:widowControl w:val="0"/>
              <w:pBdr>
                <w:top w:val="nil"/>
                <w:left w:val="nil"/>
                <w:bottom w:val="nil"/>
                <w:right w:val="nil"/>
                <w:between w:val="nil"/>
              </w:pBdr>
              <w:spacing w:line="240" w:lineRule="auto"/>
              <w:ind w:leftChars="0" w:left="3" w:hanging="3"/>
              <w:rPr>
                <w:color w:val="000000"/>
                <w:sz w:val="28"/>
                <w:szCs w:val="28"/>
                <w:lang w:val="uk-UA"/>
              </w:rPr>
            </w:pPr>
          </w:p>
        </w:tc>
        <w:tc>
          <w:tcPr>
            <w:tcW w:w="1440" w:type="dxa"/>
            <w:vMerge/>
            <w:tcBorders>
              <w:top w:val="single" w:sz="6" w:space="0" w:color="000000"/>
              <w:left w:val="single" w:sz="6" w:space="0" w:color="000000"/>
              <w:right w:val="single" w:sz="6" w:space="0" w:color="000000"/>
            </w:tcBorders>
            <w:shd w:val="clear" w:color="auto" w:fill="FFFFFF"/>
            <w:vAlign w:val="center"/>
          </w:tcPr>
          <w:p w14:paraId="00D30523" w14:textId="77777777" w:rsidR="00706CEF" w:rsidRPr="00E35D2B" w:rsidRDefault="00706CEF" w:rsidP="002E097A">
            <w:pPr>
              <w:widowControl w:val="0"/>
              <w:pBdr>
                <w:top w:val="nil"/>
                <w:left w:val="nil"/>
                <w:bottom w:val="nil"/>
                <w:right w:val="nil"/>
                <w:between w:val="nil"/>
              </w:pBdr>
              <w:spacing w:line="240" w:lineRule="auto"/>
              <w:ind w:leftChars="0" w:left="3" w:hanging="3"/>
              <w:rPr>
                <w:color w:val="000000"/>
                <w:sz w:val="28"/>
                <w:szCs w:val="28"/>
                <w:lang w:val="uk-UA"/>
              </w:rPr>
            </w:pPr>
          </w:p>
        </w:tc>
        <w:tc>
          <w:tcPr>
            <w:tcW w:w="1800" w:type="dxa"/>
            <w:tcBorders>
              <w:top w:val="single" w:sz="6" w:space="0" w:color="000000"/>
              <w:left w:val="single" w:sz="6" w:space="0" w:color="000000"/>
              <w:bottom w:val="single" w:sz="6" w:space="0" w:color="000000"/>
              <w:right w:val="single" w:sz="6" w:space="0" w:color="000000"/>
            </w:tcBorders>
            <w:shd w:val="clear" w:color="auto" w:fill="FFFFFF"/>
          </w:tcPr>
          <w:p w14:paraId="3A78C55D"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Розмір, мм </w:t>
            </w:r>
          </w:p>
        </w:tc>
        <w:tc>
          <w:tcPr>
            <w:tcW w:w="1620" w:type="dxa"/>
            <w:tcBorders>
              <w:top w:val="single" w:sz="6" w:space="0" w:color="000000"/>
              <w:left w:val="single" w:sz="6" w:space="0" w:color="000000"/>
              <w:bottom w:val="single" w:sz="6" w:space="0" w:color="000000"/>
              <w:right w:val="single" w:sz="6" w:space="0" w:color="000000"/>
            </w:tcBorders>
            <w:shd w:val="clear" w:color="auto" w:fill="FFFFFF"/>
          </w:tcPr>
          <w:p w14:paraId="46385CB9"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Обкочені гострокутні </w:t>
            </w:r>
          </w:p>
        </w:tc>
        <w:tc>
          <w:tcPr>
            <w:tcW w:w="2340" w:type="dxa"/>
            <w:vMerge/>
            <w:tcBorders>
              <w:top w:val="single" w:sz="6" w:space="0" w:color="000000"/>
              <w:left w:val="single" w:sz="6" w:space="0" w:color="000000"/>
              <w:right w:val="single" w:sz="6" w:space="0" w:color="000000"/>
            </w:tcBorders>
            <w:shd w:val="clear" w:color="auto" w:fill="FFFFFF"/>
            <w:vAlign w:val="center"/>
          </w:tcPr>
          <w:p w14:paraId="7B4A05A3" w14:textId="77777777" w:rsidR="00706CEF" w:rsidRPr="00E35D2B" w:rsidRDefault="00706CEF" w:rsidP="002E097A">
            <w:pPr>
              <w:widowControl w:val="0"/>
              <w:pBdr>
                <w:top w:val="nil"/>
                <w:left w:val="nil"/>
                <w:bottom w:val="nil"/>
                <w:right w:val="nil"/>
                <w:between w:val="nil"/>
              </w:pBdr>
              <w:spacing w:line="240" w:lineRule="auto"/>
              <w:ind w:leftChars="0" w:left="3" w:hanging="3"/>
              <w:rPr>
                <w:color w:val="000000"/>
                <w:sz w:val="28"/>
                <w:szCs w:val="28"/>
                <w:lang w:val="uk-UA"/>
              </w:rPr>
            </w:pPr>
          </w:p>
        </w:tc>
      </w:tr>
      <w:tr w:rsidR="002E097A" w:rsidRPr="00E35D2B" w14:paraId="2B817897" w14:textId="77777777">
        <w:trPr>
          <w:trHeight w:val="496"/>
        </w:trPr>
        <w:tc>
          <w:tcPr>
            <w:tcW w:w="3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620FD3"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9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705E86B"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Рекчія</w:t>
            </w:r>
          </w:p>
        </w:tc>
        <w:tc>
          <w:tcPr>
            <w:tcW w:w="14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8B237C0"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Безладна</w:t>
            </w:r>
          </w:p>
        </w:tc>
        <w:tc>
          <w:tcPr>
            <w:tcW w:w="14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11835D"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Псефітова</w:t>
            </w:r>
          </w:p>
        </w:tc>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2E94C9E"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20-50</w:t>
            </w: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B2D2E55"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Гострокутні</w:t>
            </w: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5719B1"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Зцементовані</w:t>
            </w:r>
          </w:p>
        </w:tc>
      </w:tr>
      <w:tr w:rsidR="002E097A" w:rsidRPr="00E35D2B" w14:paraId="0C3541CE" w14:textId="77777777">
        <w:trPr>
          <w:trHeight w:val="355"/>
        </w:trPr>
        <w:tc>
          <w:tcPr>
            <w:tcW w:w="3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0FBF1CE"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Pr>
                <w:color w:val="000000"/>
                <w:sz w:val="28"/>
                <w:szCs w:val="28"/>
                <w:lang w:val="uk-UA"/>
              </w:rPr>
              <w:t>2</w:t>
            </w:r>
          </w:p>
        </w:tc>
        <w:tc>
          <w:tcPr>
            <w:tcW w:w="9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C78211B"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79B0EA2"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28D2037"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B199CC4"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0A013A7"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81EAF3B"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2E097A" w:rsidRPr="00E35D2B" w14:paraId="1F82251F" w14:textId="77777777">
        <w:trPr>
          <w:trHeight w:val="355"/>
        </w:trPr>
        <w:tc>
          <w:tcPr>
            <w:tcW w:w="3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22A275E" w14:textId="77777777" w:rsidR="002E097A"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Pr>
                <w:color w:val="000000"/>
                <w:sz w:val="28"/>
                <w:szCs w:val="28"/>
                <w:lang w:val="uk-UA"/>
              </w:rPr>
              <w:t>3</w:t>
            </w:r>
          </w:p>
        </w:tc>
        <w:tc>
          <w:tcPr>
            <w:tcW w:w="9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6352F71"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169EA46"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74D72AB"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80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134F1E6"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730CDFD"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34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65B16AF" w14:textId="77777777" w:rsidR="002E097A" w:rsidRPr="00E35D2B" w:rsidRDefault="002E097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5ED6DF51" w14:textId="77777777" w:rsidR="00706CEF" w:rsidRPr="00E35D2B" w:rsidRDefault="00706CEF" w:rsidP="00E507EA">
      <w:pPr>
        <w:pBdr>
          <w:top w:val="nil"/>
          <w:left w:val="nil"/>
          <w:bottom w:val="nil"/>
          <w:right w:val="nil"/>
          <w:between w:val="nil"/>
        </w:pBdr>
        <w:spacing w:line="360" w:lineRule="auto"/>
        <w:ind w:leftChars="0" w:left="3" w:hanging="3"/>
        <w:rPr>
          <w:color w:val="000000"/>
          <w:sz w:val="28"/>
          <w:szCs w:val="28"/>
          <w:lang w:val="uk-UA"/>
        </w:rPr>
      </w:pPr>
    </w:p>
    <w:p w14:paraId="74420415" w14:textId="77777777" w:rsidR="003A4584" w:rsidRPr="00E35D2B" w:rsidRDefault="003A4584" w:rsidP="003A4584">
      <w:pPr>
        <w:pStyle w:val="aff9"/>
        <w:tabs>
          <w:tab w:val="left" w:pos="1134"/>
        </w:tabs>
        <w:spacing w:line="240" w:lineRule="auto"/>
        <w:ind w:leftChars="0" w:left="0" w:firstLineChars="0" w:firstLine="0"/>
        <w:jc w:val="center"/>
        <w:rPr>
          <w:sz w:val="28"/>
          <w:szCs w:val="28"/>
          <w:lang w:val="uk-UA"/>
        </w:rPr>
      </w:pPr>
      <w:r w:rsidRPr="00E35D2B">
        <w:rPr>
          <w:b/>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23A39BC8" w14:textId="77777777" w:rsidR="00706CEF" w:rsidRPr="00E35D2B" w:rsidRDefault="00E507EA" w:rsidP="00C87873">
      <w:pPr>
        <w:numPr>
          <w:ilvl w:val="0"/>
          <w:numId w:val="14"/>
        </w:numPr>
        <w:shd w:val="clear" w:color="auto" w:fill="FFFFFF"/>
        <w:tabs>
          <w:tab w:val="left" w:pos="706"/>
        </w:tabs>
        <w:spacing w:line="240" w:lineRule="auto"/>
        <w:ind w:leftChars="1" w:left="2" w:firstLineChars="252" w:firstLine="706"/>
        <w:jc w:val="both"/>
        <w:rPr>
          <w:sz w:val="28"/>
          <w:szCs w:val="28"/>
          <w:lang w:val="uk-UA"/>
        </w:rPr>
      </w:pPr>
      <w:r w:rsidRPr="00E35D2B">
        <w:rPr>
          <w:sz w:val="28"/>
          <w:szCs w:val="28"/>
          <w:lang w:val="uk-UA"/>
        </w:rPr>
        <w:t>Охарактеризуйте генетичні типи осадових гірських порід та умови їх утворення.</w:t>
      </w:r>
    </w:p>
    <w:p w14:paraId="569C0EC3" w14:textId="77777777" w:rsidR="00706CEF" w:rsidRPr="00E35D2B" w:rsidRDefault="00E507EA" w:rsidP="00C87873">
      <w:pPr>
        <w:shd w:val="clear" w:color="auto" w:fill="FFFFFF"/>
        <w:tabs>
          <w:tab w:val="left" w:pos="706"/>
        </w:tabs>
        <w:spacing w:line="240" w:lineRule="auto"/>
        <w:ind w:leftChars="1" w:left="2" w:firstLineChars="252" w:firstLine="706"/>
        <w:jc w:val="both"/>
        <w:rPr>
          <w:sz w:val="28"/>
          <w:szCs w:val="28"/>
          <w:lang w:val="uk-UA"/>
        </w:rPr>
      </w:pPr>
      <w:r w:rsidRPr="00E35D2B">
        <w:rPr>
          <w:sz w:val="28"/>
          <w:szCs w:val="28"/>
          <w:lang w:val="uk-UA"/>
        </w:rPr>
        <w:t>2. Які зовнішні відмінні ознаки хімічних та органічних гірських порід?</w:t>
      </w:r>
    </w:p>
    <w:p w14:paraId="3BEF3724" w14:textId="77777777" w:rsidR="00706CEF" w:rsidRPr="00E35D2B" w:rsidRDefault="00E507EA" w:rsidP="00C87873">
      <w:pPr>
        <w:shd w:val="clear" w:color="auto" w:fill="FFFFFF"/>
        <w:tabs>
          <w:tab w:val="left" w:pos="706"/>
        </w:tabs>
        <w:spacing w:line="240" w:lineRule="auto"/>
        <w:ind w:leftChars="1" w:left="2" w:firstLineChars="252" w:firstLine="706"/>
        <w:jc w:val="both"/>
        <w:rPr>
          <w:sz w:val="28"/>
          <w:szCs w:val="28"/>
          <w:lang w:val="uk-UA"/>
        </w:rPr>
      </w:pPr>
      <w:r w:rsidRPr="00E35D2B">
        <w:rPr>
          <w:sz w:val="28"/>
          <w:szCs w:val="28"/>
          <w:lang w:val="uk-UA"/>
        </w:rPr>
        <w:t>3. За якими ознаками розподіляються уламкові осадові гірські породи?</w:t>
      </w:r>
    </w:p>
    <w:p w14:paraId="632333EC" w14:textId="77777777" w:rsidR="00706CEF" w:rsidRPr="00E35D2B" w:rsidRDefault="00E507EA" w:rsidP="00C87873">
      <w:pPr>
        <w:shd w:val="clear" w:color="auto" w:fill="FFFFFF"/>
        <w:tabs>
          <w:tab w:val="left" w:pos="706"/>
        </w:tabs>
        <w:spacing w:line="240" w:lineRule="auto"/>
        <w:ind w:leftChars="1" w:left="2" w:firstLineChars="252" w:firstLine="706"/>
        <w:jc w:val="both"/>
        <w:rPr>
          <w:sz w:val="28"/>
          <w:szCs w:val="28"/>
          <w:lang w:val="uk-UA"/>
        </w:rPr>
      </w:pPr>
      <w:r w:rsidRPr="00E35D2B">
        <w:rPr>
          <w:sz w:val="28"/>
          <w:szCs w:val="28"/>
          <w:lang w:val="uk-UA"/>
        </w:rPr>
        <w:t>4. Із яких материнських гірських порід і яким чином утворились піщаники, глинисті сланці /аргіліти/?</w:t>
      </w:r>
    </w:p>
    <w:p w14:paraId="588BC863" w14:textId="77777777" w:rsidR="00706CEF" w:rsidRPr="00E35D2B" w:rsidRDefault="00E507EA" w:rsidP="00C87873">
      <w:pPr>
        <w:shd w:val="clear" w:color="auto" w:fill="FFFFFF"/>
        <w:tabs>
          <w:tab w:val="left" w:pos="706"/>
        </w:tabs>
        <w:spacing w:line="240" w:lineRule="auto"/>
        <w:ind w:leftChars="1" w:left="2" w:firstLineChars="252" w:firstLine="706"/>
        <w:jc w:val="both"/>
        <w:rPr>
          <w:sz w:val="28"/>
          <w:szCs w:val="28"/>
          <w:lang w:val="uk-UA"/>
        </w:rPr>
      </w:pPr>
      <w:r w:rsidRPr="00E35D2B">
        <w:rPr>
          <w:sz w:val="28"/>
          <w:szCs w:val="28"/>
          <w:lang w:val="uk-UA"/>
        </w:rPr>
        <w:t>5. Які з органічних гірських порід утворились із залишків рослин, а які із залишків тварин?</w:t>
      </w:r>
    </w:p>
    <w:p w14:paraId="05936E23" w14:textId="77777777" w:rsidR="00706CEF" w:rsidRPr="00E35D2B" w:rsidRDefault="00E507EA" w:rsidP="00C87873">
      <w:pPr>
        <w:shd w:val="clear" w:color="auto" w:fill="FFFFFF"/>
        <w:tabs>
          <w:tab w:val="left" w:pos="706"/>
        </w:tabs>
        <w:spacing w:line="240" w:lineRule="auto"/>
        <w:ind w:leftChars="1" w:left="2" w:firstLineChars="252" w:firstLine="706"/>
        <w:jc w:val="both"/>
        <w:rPr>
          <w:sz w:val="28"/>
          <w:szCs w:val="28"/>
          <w:lang w:val="uk-UA"/>
        </w:rPr>
      </w:pPr>
      <w:r w:rsidRPr="00E35D2B">
        <w:rPr>
          <w:sz w:val="28"/>
          <w:szCs w:val="28"/>
          <w:lang w:val="uk-UA"/>
        </w:rPr>
        <w:t>6. Як використовуються в народному господарстві осадові гірські породи?</w:t>
      </w:r>
    </w:p>
    <w:p w14:paraId="03F4E4F9" w14:textId="77777777" w:rsidR="00706CEF" w:rsidRPr="00C87873" w:rsidRDefault="00706CEF" w:rsidP="00C87873">
      <w:pPr>
        <w:pBdr>
          <w:top w:val="nil"/>
          <w:left w:val="nil"/>
          <w:bottom w:val="nil"/>
          <w:right w:val="nil"/>
          <w:between w:val="nil"/>
        </w:pBdr>
        <w:shd w:val="clear" w:color="auto" w:fill="FFFFFF"/>
        <w:tabs>
          <w:tab w:val="left" w:pos="706"/>
        </w:tabs>
        <w:spacing w:line="240" w:lineRule="auto"/>
        <w:ind w:leftChars="0" w:left="3" w:hanging="3"/>
        <w:jc w:val="both"/>
        <w:rPr>
          <w:sz w:val="28"/>
          <w:szCs w:val="28"/>
          <w:highlight w:val="yellow"/>
          <w:lang w:val="uk-UA"/>
        </w:rPr>
      </w:pPr>
    </w:p>
    <w:p w14:paraId="6500D708" w14:textId="77777777" w:rsidR="00C87873" w:rsidRPr="00C87873" w:rsidRDefault="00C87873" w:rsidP="00C87873">
      <w:pPr>
        <w:pBdr>
          <w:top w:val="nil"/>
          <w:left w:val="nil"/>
          <w:bottom w:val="nil"/>
          <w:right w:val="nil"/>
          <w:between w:val="nil"/>
        </w:pBdr>
        <w:shd w:val="clear" w:color="auto" w:fill="FFFFFF"/>
        <w:tabs>
          <w:tab w:val="left" w:pos="706"/>
        </w:tabs>
        <w:spacing w:line="240" w:lineRule="auto"/>
        <w:ind w:leftChars="0" w:left="3" w:hanging="3"/>
        <w:jc w:val="both"/>
        <w:rPr>
          <w:sz w:val="28"/>
          <w:szCs w:val="28"/>
          <w:highlight w:val="yellow"/>
          <w:lang w:val="uk-UA"/>
        </w:rPr>
      </w:pPr>
    </w:p>
    <w:p w14:paraId="6C463F0C" w14:textId="77777777" w:rsidR="00706CEF" w:rsidRPr="00E35D2B" w:rsidRDefault="00E507EA" w:rsidP="002E097A">
      <w:pPr>
        <w:widowControl w:val="0"/>
        <w:pBdr>
          <w:top w:val="nil"/>
          <w:left w:val="nil"/>
          <w:bottom w:val="nil"/>
          <w:right w:val="nil"/>
          <w:between w:val="nil"/>
        </w:pBdr>
        <w:shd w:val="clear" w:color="auto" w:fill="FFFFFF"/>
        <w:spacing w:line="240" w:lineRule="auto"/>
        <w:ind w:leftChars="1" w:left="2" w:right="365" w:firstLineChars="251" w:firstLine="706"/>
        <w:jc w:val="center"/>
        <w:rPr>
          <w:b/>
          <w:color w:val="000000"/>
          <w:sz w:val="28"/>
          <w:szCs w:val="28"/>
          <w:lang w:val="uk-UA"/>
        </w:rPr>
      </w:pPr>
      <w:r w:rsidRPr="00E35D2B">
        <w:rPr>
          <w:b/>
          <w:color w:val="000000"/>
          <w:sz w:val="28"/>
          <w:szCs w:val="28"/>
          <w:lang w:val="uk-UA"/>
        </w:rPr>
        <w:t>ТЕМА 7.</w:t>
      </w:r>
      <w:r w:rsidRPr="00E35D2B">
        <w:rPr>
          <w:b/>
          <w:smallCaps/>
          <w:color w:val="000000"/>
          <w:sz w:val="28"/>
          <w:szCs w:val="28"/>
          <w:lang w:val="uk-UA"/>
        </w:rPr>
        <w:t xml:space="preserve"> ОСАДОВІ ГІРСЬКІ ПОРОДИ. КЛАСИФІКАЦІЯ ОРГАНОГЕННИХ ОСАДОВИХ ПОРІД</w:t>
      </w:r>
    </w:p>
    <w:p w14:paraId="5DED93D6" w14:textId="77777777" w:rsidR="00706CEF" w:rsidRPr="00E35D2B" w:rsidRDefault="00E507EA" w:rsidP="002E097A">
      <w:pPr>
        <w:widowControl w:val="0"/>
        <w:pBdr>
          <w:top w:val="nil"/>
          <w:left w:val="nil"/>
          <w:bottom w:val="nil"/>
          <w:right w:val="nil"/>
          <w:between w:val="nil"/>
        </w:pBdr>
        <w:shd w:val="clear" w:color="auto" w:fill="FFFFFF"/>
        <w:spacing w:line="240" w:lineRule="auto"/>
        <w:ind w:leftChars="1" w:left="2" w:right="365" w:firstLineChars="251" w:firstLine="706"/>
        <w:jc w:val="center"/>
        <w:rPr>
          <w:b/>
          <w:color w:val="000000"/>
          <w:sz w:val="28"/>
          <w:szCs w:val="28"/>
          <w:lang w:val="uk-UA"/>
        </w:rPr>
      </w:pPr>
      <w:r w:rsidRPr="00E35D2B">
        <w:rPr>
          <w:b/>
          <w:color w:val="000000"/>
          <w:sz w:val="28"/>
          <w:szCs w:val="28"/>
          <w:lang w:val="uk-UA"/>
        </w:rPr>
        <w:t xml:space="preserve"> </w:t>
      </w:r>
    </w:p>
    <w:p w14:paraId="7E4D68E8" w14:textId="77777777" w:rsidR="00706CEF" w:rsidRPr="00E35D2B" w:rsidRDefault="00E507EA" w:rsidP="002E097A">
      <w:pPr>
        <w:widowControl w:val="0"/>
        <w:pBdr>
          <w:top w:val="nil"/>
          <w:left w:val="nil"/>
          <w:bottom w:val="nil"/>
          <w:right w:val="nil"/>
          <w:between w:val="nil"/>
        </w:pBdr>
        <w:shd w:val="clear" w:color="auto" w:fill="FFFFFF"/>
        <w:spacing w:line="240" w:lineRule="auto"/>
        <w:ind w:leftChars="1" w:left="2" w:right="365"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 xml:space="preserve">вивчити властивості осадових гірських порід, та класифікацію </w:t>
      </w:r>
      <w:r w:rsidRPr="00E35D2B">
        <w:rPr>
          <w:color w:val="000000"/>
          <w:sz w:val="28"/>
          <w:szCs w:val="28"/>
          <w:lang w:val="uk-UA"/>
        </w:rPr>
        <w:lastRenderedPageBreak/>
        <w:t>уламкових осадових порід.</w:t>
      </w:r>
    </w:p>
    <w:p w14:paraId="7ABE8942" w14:textId="77777777" w:rsidR="00706CEF" w:rsidRPr="00E35D2B" w:rsidRDefault="00E507EA" w:rsidP="002E097A">
      <w:pPr>
        <w:widowControl w:val="0"/>
        <w:pBdr>
          <w:top w:val="nil"/>
          <w:left w:val="nil"/>
          <w:bottom w:val="nil"/>
          <w:right w:val="nil"/>
          <w:between w:val="nil"/>
        </w:pBdr>
        <w:shd w:val="clear" w:color="auto" w:fill="FFFFFF"/>
        <w:spacing w:line="240" w:lineRule="auto"/>
        <w:ind w:leftChars="1" w:left="2" w:right="365"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w:t>
      </w:r>
      <w:r w:rsidRPr="00E35D2B">
        <w:rPr>
          <w:sz w:val="28"/>
          <w:szCs w:val="28"/>
          <w:lang w:val="uk-UA"/>
        </w:rPr>
        <w:t>осадових органогенних</w:t>
      </w:r>
      <w:r w:rsidRPr="00E35D2B">
        <w:rPr>
          <w:color w:val="000000"/>
          <w:sz w:val="28"/>
          <w:szCs w:val="28"/>
          <w:lang w:val="uk-UA"/>
        </w:rPr>
        <w:t xml:space="preserve"> гірських порід,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w:t>
      </w:r>
      <w:r w:rsidR="002E097A">
        <w:rPr>
          <w:color w:val="000000"/>
          <w:sz w:val="28"/>
          <w:szCs w:val="28"/>
          <w:lang w:val="uk-UA"/>
        </w:rPr>
        <w:t>.</w:t>
      </w:r>
    </w:p>
    <w:p w14:paraId="7AA4A847" w14:textId="77777777" w:rsidR="00833806" w:rsidRPr="00E35D2B" w:rsidRDefault="00833806" w:rsidP="002E097A">
      <w:pPr>
        <w:spacing w:line="240" w:lineRule="auto"/>
        <w:ind w:leftChars="1" w:left="2" w:firstLineChars="251" w:firstLine="1210"/>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19D89D03" w14:textId="77777777" w:rsidR="00706CEF" w:rsidRPr="00E35D2B" w:rsidRDefault="00706CEF" w:rsidP="002E097A">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p>
    <w:p w14:paraId="260C4140" w14:textId="77777777" w:rsidR="00706CEF" w:rsidRPr="00E35D2B" w:rsidRDefault="00E507EA" w:rsidP="002E097A">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Органогенні осадові породи </w:t>
      </w:r>
      <w:r w:rsidRPr="00E35D2B">
        <w:rPr>
          <w:color w:val="000000"/>
          <w:sz w:val="28"/>
          <w:szCs w:val="28"/>
          <w:lang w:val="uk-UA"/>
        </w:rPr>
        <w:t xml:space="preserve">утворюються із залишків тваринних та рослинних організмів. Якщо вони складені скелетними залишками тваринного походження, то такі породи називають </w:t>
      </w:r>
      <w:r w:rsidRPr="00E35D2B">
        <w:rPr>
          <w:i/>
          <w:color w:val="000000"/>
          <w:sz w:val="28"/>
          <w:szCs w:val="28"/>
          <w:lang w:val="uk-UA"/>
        </w:rPr>
        <w:t xml:space="preserve">зоогенними, </w:t>
      </w:r>
      <w:r w:rsidRPr="00E35D2B">
        <w:rPr>
          <w:color w:val="000000"/>
          <w:sz w:val="28"/>
          <w:szCs w:val="28"/>
          <w:lang w:val="uk-UA"/>
        </w:rPr>
        <w:t xml:space="preserve">якщо залишками рослинного походження </w:t>
      </w:r>
      <w:r w:rsidR="00C87873" w:rsidRPr="00E35D2B">
        <w:rPr>
          <w:sz w:val="28"/>
          <w:szCs w:val="28"/>
          <w:lang w:val="uk-UA"/>
        </w:rPr>
        <w:t>–</w:t>
      </w:r>
      <w:r w:rsidRPr="00E35D2B">
        <w:rPr>
          <w:color w:val="000000"/>
          <w:sz w:val="28"/>
          <w:szCs w:val="28"/>
          <w:lang w:val="uk-UA"/>
        </w:rPr>
        <w:t xml:space="preserve"> </w:t>
      </w:r>
      <w:r w:rsidRPr="00E35D2B">
        <w:rPr>
          <w:i/>
          <w:color w:val="000000"/>
          <w:sz w:val="28"/>
          <w:szCs w:val="28"/>
          <w:lang w:val="uk-UA"/>
        </w:rPr>
        <w:t>фітогенними</w:t>
      </w:r>
      <w:r w:rsidRPr="00E35D2B">
        <w:rPr>
          <w:color w:val="000000"/>
          <w:sz w:val="28"/>
          <w:szCs w:val="28"/>
          <w:lang w:val="uk-UA"/>
        </w:rPr>
        <w:t>.</w:t>
      </w:r>
    </w:p>
    <w:p w14:paraId="3F3000D4" w14:textId="77777777" w:rsidR="00706CEF" w:rsidRPr="00E35D2B" w:rsidRDefault="00706CEF" w:rsidP="002E097A">
      <w:pPr>
        <w:pBdr>
          <w:top w:val="nil"/>
          <w:left w:val="nil"/>
          <w:bottom w:val="nil"/>
          <w:right w:val="nil"/>
          <w:between w:val="nil"/>
        </w:pBdr>
        <w:shd w:val="clear" w:color="auto" w:fill="FFFFFF"/>
        <w:spacing w:line="240" w:lineRule="auto"/>
        <w:ind w:leftChars="1" w:left="2" w:firstLineChars="251" w:firstLine="703"/>
        <w:jc w:val="center"/>
        <w:rPr>
          <w:color w:val="000000"/>
          <w:sz w:val="28"/>
          <w:szCs w:val="28"/>
          <w:lang w:val="uk-UA"/>
        </w:rPr>
      </w:pPr>
    </w:p>
    <w:p w14:paraId="2F9C90EB" w14:textId="77777777" w:rsidR="00706CEF" w:rsidRPr="00C87873"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C87873">
        <w:rPr>
          <w:color w:val="000000"/>
          <w:sz w:val="28"/>
          <w:szCs w:val="28"/>
          <w:lang w:val="uk-UA"/>
        </w:rPr>
        <w:t>Таблиця</w:t>
      </w:r>
      <w:r w:rsidRPr="00C87873">
        <w:rPr>
          <w:sz w:val="28"/>
          <w:szCs w:val="28"/>
          <w:lang w:val="uk-UA"/>
        </w:rPr>
        <w:t xml:space="preserve"> 7.1 </w:t>
      </w:r>
      <w:r w:rsidR="00C87873" w:rsidRPr="00E35D2B">
        <w:rPr>
          <w:sz w:val="28"/>
          <w:szCs w:val="28"/>
          <w:lang w:val="uk-UA"/>
        </w:rPr>
        <w:t>–</w:t>
      </w:r>
      <w:r w:rsidRPr="00C87873">
        <w:rPr>
          <w:color w:val="000000"/>
          <w:sz w:val="28"/>
          <w:szCs w:val="28"/>
          <w:lang w:val="uk-UA"/>
        </w:rPr>
        <w:t xml:space="preserve"> Класифікація органогенних осадових порід</w:t>
      </w:r>
    </w:p>
    <w:tbl>
      <w:tblPr>
        <w:tblStyle w:val="afd"/>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20"/>
        <w:gridCol w:w="1260"/>
        <w:gridCol w:w="3420"/>
        <w:gridCol w:w="3193"/>
      </w:tblGrid>
      <w:tr w:rsidR="00706CEF" w:rsidRPr="00E35D2B" w14:paraId="6F913D3A" w14:textId="77777777" w:rsidTr="00F948C1">
        <w:trPr>
          <w:trHeight w:val="480"/>
        </w:trPr>
        <w:tc>
          <w:tcPr>
            <w:tcW w:w="1620" w:type="dxa"/>
            <w:shd w:val="clear" w:color="auto" w:fill="FFFFFF"/>
            <w:vAlign w:val="center"/>
          </w:tcPr>
          <w:p w14:paraId="24706149"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197" w:hanging="3"/>
              <w:jc w:val="center"/>
              <w:rPr>
                <w:color w:val="000000"/>
                <w:sz w:val="28"/>
                <w:szCs w:val="28"/>
                <w:lang w:val="uk-UA"/>
              </w:rPr>
            </w:pPr>
            <w:r w:rsidRPr="00E35D2B">
              <w:rPr>
                <w:color w:val="000000"/>
                <w:sz w:val="28"/>
                <w:szCs w:val="28"/>
                <w:lang w:val="uk-UA"/>
              </w:rPr>
              <w:t>Назва породи</w:t>
            </w:r>
          </w:p>
        </w:tc>
        <w:tc>
          <w:tcPr>
            <w:tcW w:w="1260" w:type="dxa"/>
            <w:shd w:val="clear" w:color="auto" w:fill="FFFFFF"/>
            <w:vAlign w:val="center"/>
          </w:tcPr>
          <w:p w14:paraId="0651062A"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Тип</w:t>
            </w:r>
          </w:p>
        </w:tc>
        <w:tc>
          <w:tcPr>
            <w:tcW w:w="3420" w:type="dxa"/>
            <w:shd w:val="clear" w:color="auto" w:fill="FFFFFF"/>
            <w:vAlign w:val="center"/>
          </w:tcPr>
          <w:p w14:paraId="6D662829"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40" w:hanging="3"/>
              <w:jc w:val="center"/>
              <w:rPr>
                <w:color w:val="000000"/>
                <w:sz w:val="28"/>
                <w:szCs w:val="28"/>
                <w:lang w:val="uk-UA"/>
              </w:rPr>
            </w:pPr>
            <w:r w:rsidRPr="00E35D2B">
              <w:rPr>
                <w:color w:val="000000"/>
                <w:sz w:val="28"/>
                <w:szCs w:val="28"/>
                <w:lang w:val="uk-UA"/>
              </w:rPr>
              <w:t>Прояв органічних залишків</w:t>
            </w:r>
          </w:p>
        </w:tc>
        <w:tc>
          <w:tcPr>
            <w:tcW w:w="3193" w:type="dxa"/>
            <w:shd w:val="clear" w:color="auto" w:fill="FFFFFF"/>
            <w:vAlign w:val="center"/>
          </w:tcPr>
          <w:p w14:paraId="031FA1DD"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Діагностичні ознаки</w:t>
            </w:r>
          </w:p>
        </w:tc>
      </w:tr>
      <w:tr w:rsidR="00706CEF" w:rsidRPr="00E35D2B" w14:paraId="32A0299F" w14:textId="77777777" w:rsidTr="00F948C1">
        <w:trPr>
          <w:cantSplit/>
          <w:trHeight w:val="760"/>
        </w:trPr>
        <w:tc>
          <w:tcPr>
            <w:tcW w:w="1620" w:type="dxa"/>
            <w:shd w:val="clear" w:color="auto" w:fill="FFFFFF"/>
            <w:vAlign w:val="center"/>
          </w:tcPr>
          <w:p w14:paraId="31E6BEC7"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Торф</w:t>
            </w:r>
          </w:p>
        </w:tc>
        <w:tc>
          <w:tcPr>
            <w:tcW w:w="1260" w:type="dxa"/>
            <w:shd w:val="clear" w:color="auto" w:fill="FFFFFF"/>
            <w:vAlign w:val="center"/>
          </w:tcPr>
          <w:p w14:paraId="7C31A7A4"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b/>
                <w:color w:val="000000"/>
                <w:sz w:val="28"/>
                <w:szCs w:val="28"/>
                <w:lang w:val="uk-UA"/>
              </w:rPr>
              <w:t>Фітоген</w:t>
            </w:r>
            <w:r w:rsidR="002E097A">
              <w:rPr>
                <w:b/>
                <w:color w:val="000000"/>
                <w:sz w:val="28"/>
                <w:szCs w:val="28"/>
                <w:lang w:val="uk-UA"/>
              </w:rPr>
              <w:t>-</w:t>
            </w:r>
            <w:r w:rsidRPr="00E35D2B">
              <w:rPr>
                <w:b/>
                <w:color w:val="000000"/>
                <w:sz w:val="28"/>
                <w:szCs w:val="28"/>
                <w:lang w:val="uk-UA"/>
              </w:rPr>
              <w:t>ні</w:t>
            </w:r>
          </w:p>
        </w:tc>
        <w:tc>
          <w:tcPr>
            <w:tcW w:w="3420" w:type="dxa"/>
            <w:shd w:val="clear" w:color="auto" w:fill="FFFFFF"/>
            <w:vAlign w:val="center"/>
          </w:tcPr>
          <w:p w14:paraId="17F92622"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154" w:hanging="3"/>
              <w:jc w:val="center"/>
              <w:rPr>
                <w:color w:val="000000"/>
                <w:sz w:val="28"/>
                <w:szCs w:val="28"/>
                <w:lang w:val="uk-UA"/>
              </w:rPr>
            </w:pPr>
            <w:r w:rsidRPr="00E35D2B">
              <w:rPr>
                <w:color w:val="000000"/>
                <w:sz w:val="28"/>
                <w:szCs w:val="28"/>
                <w:lang w:val="uk-UA"/>
              </w:rPr>
              <w:t>Проявлені добре, візуально розрізняються останки рослин</w:t>
            </w:r>
          </w:p>
        </w:tc>
        <w:tc>
          <w:tcPr>
            <w:tcW w:w="3193" w:type="dxa"/>
            <w:shd w:val="clear" w:color="auto" w:fill="FFFFFF"/>
            <w:vAlign w:val="center"/>
          </w:tcPr>
          <w:p w14:paraId="4C389B07" w14:textId="77777777" w:rsidR="00706CEF" w:rsidRPr="00E35D2B" w:rsidRDefault="00E507EA" w:rsidP="00F948C1">
            <w:pPr>
              <w:pBdr>
                <w:top w:val="nil"/>
                <w:left w:val="nil"/>
                <w:bottom w:val="nil"/>
                <w:right w:val="nil"/>
                <w:between w:val="nil"/>
              </w:pBdr>
              <w:shd w:val="clear" w:color="auto" w:fill="FFFFFF"/>
              <w:spacing w:line="240" w:lineRule="auto"/>
              <w:ind w:leftChars="0" w:left="3" w:right="-37" w:hanging="3"/>
              <w:jc w:val="center"/>
              <w:rPr>
                <w:color w:val="000000"/>
                <w:sz w:val="28"/>
                <w:szCs w:val="28"/>
                <w:lang w:val="uk-UA"/>
              </w:rPr>
            </w:pPr>
            <w:r w:rsidRPr="00E35D2B">
              <w:rPr>
                <w:color w:val="000000"/>
                <w:sz w:val="28"/>
                <w:szCs w:val="28"/>
                <w:lang w:val="uk-UA"/>
              </w:rPr>
              <w:t>Низька питома вага, легко підпалюється сірником, бурого кольору</w:t>
            </w:r>
          </w:p>
        </w:tc>
      </w:tr>
      <w:tr w:rsidR="00706CEF" w:rsidRPr="00E35D2B" w14:paraId="26C9304B" w14:textId="77777777" w:rsidTr="00F948C1">
        <w:trPr>
          <w:cantSplit/>
          <w:trHeight w:val="710"/>
        </w:trPr>
        <w:tc>
          <w:tcPr>
            <w:tcW w:w="1620" w:type="dxa"/>
            <w:shd w:val="clear" w:color="auto" w:fill="FFFFFF"/>
            <w:vAlign w:val="center"/>
          </w:tcPr>
          <w:p w14:paraId="45697694"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398" w:hanging="3"/>
              <w:jc w:val="center"/>
              <w:rPr>
                <w:color w:val="000000"/>
                <w:sz w:val="28"/>
                <w:szCs w:val="28"/>
                <w:lang w:val="uk-UA"/>
              </w:rPr>
            </w:pPr>
            <w:r w:rsidRPr="00E35D2B">
              <w:rPr>
                <w:color w:val="000000"/>
                <w:sz w:val="28"/>
                <w:szCs w:val="28"/>
                <w:lang w:val="uk-UA"/>
              </w:rPr>
              <w:t>Буре вугілля</w:t>
            </w:r>
          </w:p>
        </w:tc>
        <w:tc>
          <w:tcPr>
            <w:tcW w:w="1260" w:type="dxa"/>
            <w:shd w:val="clear" w:color="auto" w:fill="FFFFFF"/>
            <w:vAlign w:val="center"/>
          </w:tcPr>
          <w:p w14:paraId="79F6DFFB" w14:textId="77777777" w:rsidR="00706CEF" w:rsidRPr="00E35D2B" w:rsidRDefault="00706CEF" w:rsidP="002E097A">
            <w:pPr>
              <w:pBdr>
                <w:top w:val="nil"/>
                <w:left w:val="nil"/>
                <w:bottom w:val="nil"/>
                <w:right w:val="nil"/>
                <w:between w:val="nil"/>
              </w:pBdr>
              <w:shd w:val="clear" w:color="auto" w:fill="FFFFFF"/>
              <w:spacing w:line="240" w:lineRule="auto"/>
              <w:ind w:leftChars="0" w:left="0" w:right="398" w:firstLineChars="0" w:firstLine="0"/>
              <w:rPr>
                <w:color w:val="000000"/>
                <w:sz w:val="28"/>
                <w:szCs w:val="28"/>
                <w:lang w:val="uk-UA"/>
              </w:rPr>
            </w:pPr>
          </w:p>
        </w:tc>
        <w:tc>
          <w:tcPr>
            <w:tcW w:w="3420" w:type="dxa"/>
            <w:shd w:val="clear" w:color="auto" w:fill="FFFFFF"/>
            <w:vAlign w:val="center"/>
          </w:tcPr>
          <w:p w14:paraId="0EFBA6AF"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43" w:hanging="3"/>
              <w:jc w:val="center"/>
              <w:rPr>
                <w:color w:val="000000"/>
                <w:sz w:val="28"/>
                <w:szCs w:val="28"/>
                <w:lang w:val="uk-UA"/>
              </w:rPr>
            </w:pPr>
            <w:r w:rsidRPr="00E35D2B">
              <w:rPr>
                <w:color w:val="000000"/>
                <w:sz w:val="28"/>
                <w:szCs w:val="28"/>
                <w:lang w:val="uk-UA"/>
              </w:rPr>
              <w:t>Проявлені сховано, останки рослин візуально не розрізняються</w:t>
            </w:r>
          </w:p>
        </w:tc>
        <w:tc>
          <w:tcPr>
            <w:tcW w:w="3193" w:type="dxa"/>
            <w:shd w:val="clear" w:color="auto" w:fill="FFFFFF"/>
            <w:vAlign w:val="center"/>
          </w:tcPr>
          <w:p w14:paraId="67363CD9"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Низька питома вага, підпалюється сірником, бурого кольору</w:t>
            </w:r>
          </w:p>
        </w:tc>
      </w:tr>
      <w:tr w:rsidR="00706CEF" w:rsidRPr="00E35D2B" w14:paraId="3299FE72" w14:textId="77777777" w:rsidTr="00F948C1">
        <w:trPr>
          <w:cantSplit/>
          <w:trHeight w:val="716"/>
        </w:trPr>
        <w:tc>
          <w:tcPr>
            <w:tcW w:w="1620" w:type="dxa"/>
            <w:shd w:val="clear" w:color="auto" w:fill="FFFFFF"/>
            <w:vAlign w:val="center"/>
          </w:tcPr>
          <w:p w14:paraId="0F4E7076"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Горючий</w:t>
            </w:r>
          </w:p>
          <w:p w14:paraId="4F3D0FB8"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сланець</w:t>
            </w:r>
          </w:p>
        </w:tc>
        <w:tc>
          <w:tcPr>
            <w:tcW w:w="1260" w:type="dxa"/>
            <w:shd w:val="clear" w:color="auto" w:fill="FFFFFF"/>
            <w:vAlign w:val="center"/>
          </w:tcPr>
          <w:p w14:paraId="7490F02A" w14:textId="77777777" w:rsidR="00706CEF" w:rsidRPr="00E35D2B" w:rsidRDefault="00706CEF" w:rsidP="002E097A">
            <w:pPr>
              <w:pBdr>
                <w:top w:val="nil"/>
                <w:left w:val="nil"/>
                <w:bottom w:val="nil"/>
                <w:right w:val="nil"/>
                <w:between w:val="nil"/>
              </w:pBdr>
              <w:shd w:val="clear" w:color="auto" w:fill="FFFFFF"/>
              <w:spacing w:line="240" w:lineRule="auto"/>
              <w:ind w:leftChars="0" w:left="0" w:firstLineChars="0" w:firstLine="0"/>
              <w:rPr>
                <w:color w:val="000000"/>
                <w:sz w:val="28"/>
                <w:szCs w:val="28"/>
                <w:lang w:val="uk-UA"/>
              </w:rPr>
            </w:pPr>
          </w:p>
        </w:tc>
        <w:tc>
          <w:tcPr>
            <w:tcW w:w="3420" w:type="dxa"/>
            <w:shd w:val="clear" w:color="auto" w:fill="FFFFFF"/>
            <w:vAlign w:val="center"/>
          </w:tcPr>
          <w:p w14:paraId="775A71CB"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Не проявлені</w:t>
            </w:r>
          </w:p>
        </w:tc>
        <w:tc>
          <w:tcPr>
            <w:tcW w:w="3193" w:type="dxa"/>
            <w:shd w:val="clear" w:color="auto" w:fill="FFFFFF"/>
            <w:vAlign w:val="center"/>
          </w:tcPr>
          <w:p w14:paraId="63CC605F"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130" w:hanging="3"/>
              <w:jc w:val="center"/>
              <w:rPr>
                <w:color w:val="000000"/>
                <w:sz w:val="28"/>
                <w:szCs w:val="28"/>
                <w:lang w:val="uk-UA"/>
              </w:rPr>
            </w:pPr>
            <w:r w:rsidRPr="00E35D2B">
              <w:rPr>
                <w:color w:val="000000"/>
                <w:sz w:val="28"/>
                <w:szCs w:val="28"/>
                <w:lang w:val="uk-UA"/>
              </w:rPr>
              <w:t>Середня питома вага, не підпалюється сірником, бурого кольору</w:t>
            </w:r>
          </w:p>
        </w:tc>
      </w:tr>
      <w:tr w:rsidR="00706CEF" w:rsidRPr="00E35D2B" w14:paraId="1D1F5839" w14:textId="77777777" w:rsidTr="00F948C1">
        <w:trPr>
          <w:cantSplit/>
          <w:trHeight w:val="514"/>
        </w:trPr>
        <w:tc>
          <w:tcPr>
            <w:tcW w:w="1620" w:type="dxa"/>
            <w:shd w:val="clear" w:color="auto" w:fill="FFFFFF"/>
            <w:vAlign w:val="center"/>
          </w:tcPr>
          <w:p w14:paraId="58C31E66"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192" w:hanging="3"/>
              <w:jc w:val="center"/>
              <w:rPr>
                <w:color w:val="000000"/>
                <w:sz w:val="28"/>
                <w:szCs w:val="28"/>
                <w:lang w:val="uk-UA"/>
              </w:rPr>
            </w:pPr>
            <w:r w:rsidRPr="00E35D2B">
              <w:rPr>
                <w:color w:val="000000"/>
                <w:sz w:val="28"/>
                <w:szCs w:val="28"/>
                <w:lang w:val="uk-UA"/>
              </w:rPr>
              <w:t>Кам’яне вугілля</w:t>
            </w:r>
          </w:p>
        </w:tc>
        <w:tc>
          <w:tcPr>
            <w:tcW w:w="1260" w:type="dxa"/>
            <w:shd w:val="clear" w:color="auto" w:fill="FFFFFF"/>
            <w:vAlign w:val="center"/>
          </w:tcPr>
          <w:p w14:paraId="507217BB" w14:textId="77777777" w:rsidR="00706CEF" w:rsidRPr="00E35D2B" w:rsidRDefault="00706CEF" w:rsidP="002E097A">
            <w:pPr>
              <w:pBdr>
                <w:top w:val="nil"/>
                <w:left w:val="nil"/>
                <w:bottom w:val="nil"/>
                <w:right w:val="nil"/>
                <w:between w:val="nil"/>
              </w:pBdr>
              <w:shd w:val="clear" w:color="auto" w:fill="FFFFFF"/>
              <w:spacing w:line="240" w:lineRule="auto"/>
              <w:ind w:leftChars="0" w:left="0" w:right="192" w:firstLineChars="0" w:firstLine="0"/>
              <w:rPr>
                <w:color w:val="000000"/>
                <w:sz w:val="28"/>
                <w:szCs w:val="28"/>
                <w:lang w:val="uk-UA"/>
              </w:rPr>
            </w:pPr>
          </w:p>
        </w:tc>
        <w:tc>
          <w:tcPr>
            <w:tcW w:w="3420" w:type="dxa"/>
            <w:shd w:val="clear" w:color="auto" w:fill="FFFFFF"/>
            <w:vAlign w:val="center"/>
          </w:tcPr>
          <w:p w14:paraId="44053142"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Не проявлені</w:t>
            </w:r>
          </w:p>
        </w:tc>
        <w:tc>
          <w:tcPr>
            <w:tcW w:w="3193" w:type="dxa"/>
            <w:shd w:val="clear" w:color="auto" w:fill="FFFFFF"/>
            <w:vAlign w:val="center"/>
          </w:tcPr>
          <w:p w14:paraId="163F8007"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437" w:hanging="3"/>
              <w:jc w:val="center"/>
              <w:rPr>
                <w:color w:val="000000"/>
                <w:sz w:val="28"/>
                <w:szCs w:val="28"/>
                <w:lang w:val="uk-UA"/>
              </w:rPr>
            </w:pPr>
            <w:r w:rsidRPr="00E35D2B">
              <w:rPr>
                <w:color w:val="000000"/>
                <w:sz w:val="28"/>
                <w:szCs w:val="28"/>
                <w:lang w:val="uk-UA"/>
              </w:rPr>
              <w:t>Чорного кольору, замазує пальці</w:t>
            </w:r>
          </w:p>
        </w:tc>
      </w:tr>
      <w:tr w:rsidR="00706CEF" w:rsidRPr="00E35D2B" w14:paraId="67BA5090" w14:textId="77777777" w:rsidTr="00F948C1">
        <w:trPr>
          <w:cantSplit/>
          <w:trHeight w:val="716"/>
        </w:trPr>
        <w:tc>
          <w:tcPr>
            <w:tcW w:w="1620" w:type="dxa"/>
            <w:shd w:val="clear" w:color="auto" w:fill="FFFFFF"/>
            <w:vAlign w:val="center"/>
          </w:tcPr>
          <w:p w14:paraId="568847B7"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Антрацит</w:t>
            </w:r>
          </w:p>
        </w:tc>
        <w:tc>
          <w:tcPr>
            <w:tcW w:w="1260" w:type="dxa"/>
            <w:shd w:val="clear" w:color="auto" w:fill="FFFFFF"/>
            <w:vAlign w:val="center"/>
          </w:tcPr>
          <w:p w14:paraId="45341C7C" w14:textId="77777777" w:rsidR="00706CEF" w:rsidRPr="00E35D2B" w:rsidRDefault="00706CEF" w:rsidP="002E097A">
            <w:pPr>
              <w:pBdr>
                <w:top w:val="nil"/>
                <w:left w:val="nil"/>
                <w:bottom w:val="nil"/>
                <w:right w:val="nil"/>
                <w:between w:val="nil"/>
              </w:pBdr>
              <w:shd w:val="clear" w:color="auto" w:fill="FFFFFF"/>
              <w:spacing w:line="240" w:lineRule="auto"/>
              <w:ind w:leftChars="0" w:left="0" w:firstLineChars="0" w:firstLine="0"/>
              <w:rPr>
                <w:color w:val="000000"/>
                <w:sz w:val="28"/>
                <w:szCs w:val="28"/>
                <w:lang w:val="uk-UA"/>
              </w:rPr>
            </w:pPr>
          </w:p>
        </w:tc>
        <w:tc>
          <w:tcPr>
            <w:tcW w:w="3420" w:type="dxa"/>
            <w:shd w:val="clear" w:color="auto" w:fill="FFFFFF"/>
            <w:vAlign w:val="center"/>
          </w:tcPr>
          <w:p w14:paraId="7B35953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Не проявлені</w:t>
            </w:r>
          </w:p>
        </w:tc>
        <w:tc>
          <w:tcPr>
            <w:tcW w:w="3193" w:type="dxa"/>
            <w:shd w:val="clear" w:color="auto" w:fill="FFFFFF"/>
            <w:vAlign w:val="center"/>
          </w:tcPr>
          <w:p w14:paraId="51A951F7" w14:textId="77777777" w:rsidR="00706CEF" w:rsidRPr="00E35D2B" w:rsidRDefault="00E507EA" w:rsidP="002E097A">
            <w:pPr>
              <w:pBdr>
                <w:top w:val="nil"/>
                <w:left w:val="nil"/>
                <w:bottom w:val="nil"/>
                <w:right w:val="nil"/>
                <w:between w:val="nil"/>
              </w:pBdr>
              <w:shd w:val="clear" w:color="auto" w:fill="FFFFFF"/>
              <w:tabs>
                <w:tab w:val="left" w:pos="2088"/>
              </w:tabs>
              <w:spacing w:line="240" w:lineRule="auto"/>
              <w:ind w:leftChars="0" w:left="3" w:hanging="3"/>
              <w:jc w:val="center"/>
              <w:rPr>
                <w:color w:val="000000"/>
                <w:sz w:val="28"/>
                <w:szCs w:val="28"/>
                <w:lang w:val="uk-UA"/>
              </w:rPr>
            </w:pPr>
            <w:r w:rsidRPr="00E35D2B">
              <w:rPr>
                <w:color w:val="000000"/>
                <w:sz w:val="28"/>
                <w:szCs w:val="28"/>
                <w:lang w:val="uk-UA"/>
              </w:rPr>
              <w:t>Чорного кольору, з</w:t>
            </w:r>
            <w:r w:rsidRPr="00E35D2B">
              <w:rPr>
                <w:color w:val="000000"/>
                <w:sz w:val="28"/>
                <w:szCs w:val="28"/>
                <w:lang w:val="uk-UA"/>
              </w:rPr>
              <w:br/>
              <w:t>характерним блиском</w:t>
            </w:r>
          </w:p>
        </w:tc>
      </w:tr>
      <w:tr w:rsidR="00706CEF" w:rsidRPr="00E35D2B" w14:paraId="030D8894" w14:textId="77777777" w:rsidTr="00F948C1">
        <w:trPr>
          <w:cantSplit/>
          <w:trHeight w:val="708"/>
        </w:trPr>
        <w:tc>
          <w:tcPr>
            <w:tcW w:w="1620" w:type="dxa"/>
            <w:shd w:val="clear" w:color="auto" w:fill="FFFFFF"/>
            <w:vAlign w:val="center"/>
          </w:tcPr>
          <w:p w14:paraId="71B18A5D"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Вапняк черепашник</w:t>
            </w:r>
          </w:p>
        </w:tc>
        <w:tc>
          <w:tcPr>
            <w:tcW w:w="1260" w:type="dxa"/>
            <w:shd w:val="clear" w:color="auto" w:fill="FFFFFF"/>
            <w:vAlign w:val="center"/>
          </w:tcPr>
          <w:p w14:paraId="4315FAC3"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b/>
                <w:color w:val="000000"/>
                <w:sz w:val="28"/>
                <w:szCs w:val="28"/>
                <w:lang w:val="uk-UA"/>
              </w:rPr>
              <w:t>Зоогенні</w:t>
            </w:r>
          </w:p>
        </w:tc>
        <w:tc>
          <w:tcPr>
            <w:tcW w:w="3420" w:type="dxa"/>
            <w:shd w:val="clear" w:color="auto" w:fill="FFFFFF"/>
            <w:vAlign w:val="center"/>
          </w:tcPr>
          <w:p w14:paraId="3D41D0C0"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77" w:hanging="3"/>
              <w:jc w:val="center"/>
              <w:rPr>
                <w:color w:val="000000"/>
                <w:sz w:val="28"/>
                <w:szCs w:val="28"/>
                <w:lang w:val="uk-UA"/>
              </w:rPr>
            </w:pPr>
            <w:r w:rsidRPr="00E35D2B">
              <w:rPr>
                <w:color w:val="000000"/>
                <w:sz w:val="28"/>
                <w:szCs w:val="28"/>
                <w:lang w:val="uk-UA"/>
              </w:rPr>
              <w:t>Проявлені добре останки черепашок</w:t>
            </w:r>
          </w:p>
        </w:tc>
        <w:tc>
          <w:tcPr>
            <w:tcW w:w="3193" w:type="dxa"/>
            <w:shd w:val="clear" w:color="auto" w:fill="FFFFFF"/>
            <w:vAlign w:val="center"/>
          </w:tcPr>
          <w:p w14:paraId="20F21B49" w14:textId="77777777" w:rsidR="00706CEF" w:rsidRPr="002E097A"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Реагує з НС</w:t>
            </w:r>
            <w:r w:rsidR="002E097A">
              <w:rPr>
                <w:color w:val="000000"/>
                <w:sz w:val="28"/>
                <w:szCs w:val="28"/>
                <w:lang w:val="en-US"/>
              </w:rPr>
              <w:t>l</w:t>
            </w:r>
          </w:p>
        </w:tc>
      </w:tr>
      <w:tr w:rsidR="00706CEF" w:rsidRPr="00E35D2B" w14:paraId="2B13D071" w14:textId="77777777" w:rsidTr="00F948C1">
        <w:trPr>
          <w:cantSplit/>
          <w:trHeight w:val="534"/>
        </w:trPr>
        <w:tc>
          <w:tcPr>
            <w:tcW w:w="1620" w:type="dxa"/>
            <w:shd w:val="clear" w:color="auto" w:fill="FFFFFF"/>
            <w:vAlign w:val="center"/>
          </w:tcPr>
          <w:p w14:paraId="393D4D10"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82" w:hanging="3"/>
              <w:jc w:val="center"/>
              <w:rPr>
                <w:color w:val="000000"/>
                <w:sz w:val="28"/>
                <w:szCs w:val="28"/>
                <w:lang w:val="uk-UA"/>
              </w:rPr>
            </w:pPr>
            <w:r w:rsidRPr="00E35D2B">
              <w:rPr>
                <w:color w:val="000000"/>
                <w:sz w:val="28"/>
                <w:szCs w:val="28"/>
                <w:lang w:val="uk-UA"/>
              </w:rPr>
              <w:t>Кораловий вапняк</w:t>
            </w:r>
          </w:p>
        </w:tc>
        <w:tc>
          <w:tcPr>
            <w:tcW w:w="1260" w:type="dxa"/>
            <w:shd w:val="clear" w:color="auto" w:fill="FFFFFF"/>
            <w:vAlign w:val="center"/>
          </w:tcPr>
          <w:p w14:paraId="7FC23A99" w14:textId="77777777" w:rsidR="00706CEF" w:rsidRPr="00E35D2B" w:rsidRDefault="00706CEF" w:rsidP="002E097A">
            <w:pPr>
              <w:pBdr>
                <w:top w:val="nil"/>
                <w:left w:val="nil"/>
                <w:bottom w:val="nil"/>
                <w:right w:val="nil"/>
                <w:between w:val="nil"/>
              </w:pBdr>
              <w:shd w:val="clear" w:color="auto" w:fill="FFFFFF"/>
              <w:spacing w:line="240" w:lineRule="auto"/>
              <w:ind w:leftChars="0" w:left="0" w:right="82" w:firstLineChars="0" w:firstLine="0"/>
              <w:rPr>
                <w:color w:val="000000"/>
                <w:sz w:val="28"/>
                <w:szCs w:val="28"/>
                <w:lang w:val="uk-UA"/>
              </w:rPr>
            </w:pPr>
          </w:p>
        </w:tc>
        <w:tc>
          <w:tcPr>
            <w:tcW w:w="3420" w:type="dxa"/>
            <w:shd w:val="clear" w:color="auto" w:fill="FFFFFF"/>
            <w:vAlign w:val="center"/>
          </w:tcPr>
          <w:p w14:paraId="594F03FB"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72" w:hanging="3"/>
              <w:jc w:val="center"/>
              <w:rPr>
                <w:color w:val="000000"/>
                <w:sz w:val="28"/>
                <w:szCs w:val="28"/>
                <w:lang w:val="uk-UA"/>
              </w:rPr>
            </w:pPr>
            <w:r w:rsidRPr="00E35D2B">
              <w:rPr>
                <w:color w:val="000000"/>
                <w:sz w:val="28"/>
                <w:szCs w:val="28"/>
                <w:lang w:val="uk-UA"/>
              </w:rPr>
              <w:t>Проявлені добре останки коралів</w:t>
            </w:r>
          </w:p>
        </w:tc>
        <w:tc>
          <w:tcPr>
            <w:tcW w:w="3193" w:type="dxa"/>
            <w:shd w:val="clear" w:color="auto" w:fill="FFFFFF"/>
            <w:vAlign w:val="center"/>
          </w:tcPr>
          <w:p w14:paraId="47588C86"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Реагує з НС1</w:t>
            </w:r>
          </w:p>
        </w:tc>
      </w:tr>
    </w:tbl>
    <w:p w14:paraId="323037C6" w14:textId="77777777" w:rsidR="00706CEF" w:rsidRPr="00E35D2B" w:rsidRDefault="00706CEF" w:rsidP="002E097A">
      <w:pPr>
        <w:pBdr>
          <w:top w:val="nil"/>
          <w:left w:val="nil"/>
          <w:bottom w:val="nil"/>
          <w:right w:val="nil"/>
          <w:between w:val="nil"/>
        </w:pBdr>
        <w:spacing w:line="240" w:lineRule="auto"/>
        <w:ind w:leftChars="1" w:left="2" w:firstLineChars="252" w:firstLine="706"/>
        <w:rPr>
          <w:color w:val="000000"/>
          <w:sz w:val="28"/>
          <w:szCs w:val="28"/>
          <w:lang w:val="uk-UA"/>
        </w:rPr>
      </w:pPr>
    </w:p>
    <w:p w14:paraId="7ED86DA9" w14:textId="77777777" w:rsidR="00706CEF" w:rsidRPr="00E35D2B" w:rsidRDefault="00E507EA" w:rsidP="002E097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Процеси хімічного та органічного утворення осадових гірських порід звичайно протікають одночасно. Тому хемогенні та органогенні осадові породи об'єднують у одну загальну групу хемогенних та органогенних осадків.</w:t>
      </w:r>
    </w:p>
    <w:p w14:paraId="4FF3D837" w14:textId="77777777" w:rsidR="00706CEF" w:rsidRPr="00E35D2B" w:rsidRDefault="00E507EA" w:rsidP="002E097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Органогенним породам притаманна біоморфна структура, що характеризується наявністю залишків, уламків та скелетів організмів, скріплених цементом. Склад цементу звичайно відповідає складу організмів, які існували в умовах накопичення </w:t>
      </w:r>
      <w:r w:rsidRPr="00E35D2B">
        <w:rPr>
          <w:sz w:val="28"/>
          <w:szCs w:val="28"/>
          <w:lang w:val="uk-UA"/>
        </w:rPr>
        <w:t>осадів</w:t>
      </w:r>
      <w:r w:rsidRPr="00E35D2B">
        <w:rPr>
          <w:color w:val="000000"/>
          <w:sz w:val="28"/>
          <w:szCs w:val="28"/>
          <w:lang w:val="uk-UA"/>
        </w:rPr>
        <w:t>. Цемент утворюється частково шляхом механічного розтирання осадку і (або) кристалізації речовин, що містилися в донних розчинах.</w:t>
      </w:r>
    </w:p>
    <w:p w14:paraId="58BA9E81" w14:textId="77777777" w:rsidR="00706CEF" w:rsidRPr="00E35D2B" w:rsidRDefault="00E507EA" w:rsidP="002E097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lastRenderedPageBreak/>
        <w:t>Органогенні породи, що виникли переважно з</w:t>
      </w:r>
      <w:r w:rsidRPr="00E35D2B">
        <w:rPr>
          <w:i/>
          <w:color w:val="000000"/>
          <w:sz w:val="28"/>
          <w:szCs w:val="28"/>
          <w:lang w:val="uk-UA"/>
        </w:rPr>
        <w:t xml:space="preserve"> </w:t>
      </w:r>
      <w:r w:rsidRPr="00E35D2B">
        <w:rPr>
          <w:color w:val="000000"/>
          <w:sz w:val="28"/>
          <w:szCs w:val="28"/>
          <w:lang w:val="uk-UA"/>
        </w:rPr>
        <w:t>рослинних залишків (фітогенні), утворюють групу каустобіолітів і відносяться до горючих корисних копалин. Вони виникають у результаті тривало</w:t>
      </w:r>
      <w:r w:rsidRPr="00E35D2B">
        <w:rPr>
          <w:sz w:val="28"/>
          <w:szCs w:val="28"/>
          <w:lang w:val="uk-UA"/>
        </w:rPr>
        <w:t>го</w:t>
      </w:r>
      <w:r w:rsidRPr="00E35D2B">
        <w:rPr>
          <w:color w:val="000000"/>
          <w:sz w:val="28"/>
          <w:szCs w:val="28"/>
          <w:lang w:val="uk-UA"/>
        </w:rPr>
        <w:t xml:space="preserve"> та складно</w:t>
      </w:r>
      <w:r w:rsidRPr="00E35D2B">
        <w:rPr>
          <w:sz w:val="28"/>
          <w:szCs w:val="28"/>
          <w:lang w:val="uk-UA"/>
        </w:rPr>
        <w:t>го</w:t>
      </w:r>
      <w:r w:rsidRPr="00E35D2B">
        <w:rPr>
          <w:color w:val="000000"/>
          <w:sz w:val="28"/>
          <w:szCs w:val="28"/>
          <w:lang w:val="uk-UA"/>
        </w:rPr>
        <w:t xml:space="preserve"> </w:t>
      </w:r>
      <w:r w:rsidRPr="00E35D2B">
        <w:rPr>
          <w:sz w:val="28"/>
          <w:szCs w:val="28"/>
          <w:lang w:val="uk-UA"/>
        </w:rPr>
        <w:t>перероблення</w:t>
      </w:r>
      <w:r w:rsidRPr="00E35D2B">
        <w:rPr>
          <w:color w:val="000000"/>
          <w:sz w:val="28"/>
          <w:szCs w:val="28"/>
          <w:lang w:val="uk-UA"/>
        </w:rPr>
        <w:t xml:space="preserve"> рослинних та тваринних решток. На ранніх стадіях </w:t>
      </w:r>
      <w:r w:rsidRPr="00E35D2B">
        <w:rPr>
          <w:sz w:val="28"/>
          <w:szCs w:val="28"/>
          <w:lang w:val="uk-UA"/>
        </w:rPr>
        <w:t>перероблення</w:t>
      </w:r>
      <w:r w:rsidRPr="00E35D2B">
        <w:rPr>
          <w:color w:val="000000"/>
          <w:sz w:val="28"/>
          <w:szCs w:val="28"/>
          <w:lang w:val="uk-UA"/>
        </w:rPr>
        <w:t xml:space="preserve"> в умовах боліт утворюється торф. При зануренні торфовищ під шари осадових відкладів, на стадії вуглефікації виникає буре вугілля. Подальші перетворення протягом тривалого часу (мільйони років) при підвищенні температури та тиску </w:t>
      </w:r>
      <w:r w:rsidRPr="00E35D2B">
        <w:rPr>
          <w:sz w:val="28"/>
          <w:szCs w:val="28"/>
          <w:lang w:val="uk-UA"/>
        </w:rPr>
        <w:t>призводить</w:t>
      </w:r>
      <w:r w:rsidRPr="00E35D2B">
        <w:rPr>
          <w:color w:val="000000"/>
          <w:sz w:val="28"/>
          <w:szCs w:val="28"/>
          <w:lang w:val="uk-UA"/>
        </w:rPr>
        <w:t xml:space="preserve"> до появи кам'яного вугілля та антрациту.</w:t>
      </w:r>
    </w:p>
    <w:p w14:paraId="0A5FA39E" w14:textId="77777777" w:rsidR="00706CEF" w:rsidRPr="00E35D2B" w:rsidRDefault="004D452F" w:rsidP="002E097A">
      <w:pPr>
        <w:pBdr>
          <w:top w:val="nil"/>
          <w:left w:val="nil"/>
          <w:bottom w:val="nil"/>
          <w:right w:val="nil"/>
          <w:between w:val="nil"/>
        </w:pBdr>
        <w:shd w:val="clear" w:color="auto" w:fill="FFFFFF"/>
        <w:spacing w:line="240" w:lineRule="auto"/>
        <w:ind w:leftChars="1" w:left="2" w:firstLineChars="252" w:firstLine="1012"/>
        <w:jc w:val="center"/>
        <w:rPr>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12149554" w14:textId="77777777" w:rsidR="00706CEF" w:rsidRPr="00E35D2B" w:rsidRDefault="00C161C9" w:rsidP="002E097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Дайте характеристику органогенних осадових порід</w:t>
      </w:r>
      <w:r w:rsidR="002A1700" w:rsidRPr="00E35D2B">
        <w:rPr>
          <w:color w:val="000000"/>
          <w:sz w:val="28"/>
          <w:szCs w:val="28"/>
          <w:lang w:val="uk-UA"/>
        </w:rPr>
        <w:t xml:space="preserve">. Заповніть </w:t>
      </w:r>
      <w:r w:rsidR="002E097A">
        <w:rPr>
          <w:color w:val="000000"/>
          <w:sz w:val="28"/>
          <w:szCs w:val="28"/>
          <w:lang w:val="uk-UA"/>
        </w:rPr>
        <w:t>таблицю</w:t>
      </w:r>
      <w:r w:rsidR="002A1700" w:rsidRPr="00E35D2B">
        <w:rPr>
          <w:color w:val="000000"/>
          <w:sz w:val="28"/>
          <w:szCs w:val="28"/>
          <w:lang w:val="uk-UA"/>
        </w:rPr>
        <w:t xml:space="preserve"> 7.2.</w:t>
      </w:r>
    </w:p>
    <w:p w14:paraId="3AB18272" w14:textId="77777777" w:rsidR="00706CEF" w:rsidRPr="00A25C95"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A25C95">
        <w:rPr>
          <w:sz w:val="28"/>
          <w:szCs w:val="28"/>
          <w:lang w:val="uk-UA"/>
        </w:rPr>
        <w:t xml:space="preserve">Таблиця 7.2 </w:t>
      </w:r>
      <w:r w:rsidR="00A25C95" w:rsidRPr="00E35D2B">
        <w:rPr>
          <w:sz w:val="28"/>
          <w:szCs w:val="28"/>
          <w:lang w:val="uk-UA"/>
        </w:rPr>
        <w:t>–</w:t>
      </w:r>
      <w:r w:rsidRPr="00A25C95">
        <w:rPr>
          <w:color w:val="000000"/>
          <w:sz w:val="28"/>
          <w:szCs w:val="28"/>
          <w:lang w:val="uk-UA"/>
        </w:rPr>
        <w:t xml:space="preserve"> Характеристика органогенних осадових порід</w:t>
      </w:r>
    </w:p>
    <w:tbl>
      <w:tblPr>
        <w:tblStyle w:val="afe"/>
        <w:tblW w:w="949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7"/>
        <w:gridCol w:w="1531"/>
        <w:gridCol w:w="1843"/>
        <w:gridCol w:w="1440"/>
        <w:gridCol w:w="2813"/>
        <w:gridCol w:w="1557"/>
      </w:tblGrid>
      <w:tr w:rsidR="00706CEF" w:rsidRPr="00E35D2B" w14:paraId="5DACC32C" w14:textId="77777777" w:rsidTr="00F948C1">
        <w:trPr>
          <w:trHeight w:val="618"/>
        </w:trPr>
        <w:tc>
          <w:tcPr>
            <w:tcW w:w="307" w:type="dxa"/>
            <w:shd w:val="clear" w:color="auto" w:fill="FFFFFF"/>
          </w:tcPr>
          <w:p w14:paraId="46E61B77"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w:t>
            </w:r>
          </w:p>
        </w:tc>
        <w:tc>
          <w:tcPr>
            <w:tcW w:w="1531" w:type="dxa"/>
            <w:shd w:val="clear" w:color="auto" w:fill="FFFFFF"/>
            <w:vAlign w:val="center"/>
          </w:tcPr>
          <w:p w14:paraId="04B88C16"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Порода</w:t>
            </w:r>
          </w:p>
        </w:tc>
        <w:tc>
          <w:tcPr>
            <w:tcW w:w="1843" w:type="dxa"/>
            <w:shd w:val="clear" w:color="auto" w:fill="FFFFFF"/>
            <w:vAlign w:val="center"/>
          </w:tcPr>
          <w:p w14:paraId="36E2D207"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Колір</w:t>
            </w:r>
          </w:p>
        </w:tc>
        <w:tc>
          <w:tcPr>
            <w:tcW w:w="1440" w:type="dxa"/>
            <w:shd w:val="clear" w:color="auto" w:fill="FFFFFF"/>
            <w:vAlign w:val="center"/>
          </w:tcPr>
          <w:p w14:paraId="36A02C9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Тип</w:t>
            </w:r>
          </w:p>
        </w:tc>
        <w:tc>
          <w:tcPr>
            <w:tcW w:w="2813" w:type="dxa"/>
            <w:shd w:val="clear" w:color="auto" w:fill="FFFFFF"/>
            <w:vAlign w:val="center"/>
          </w:tcPr>
          <w:p w14:paraId="39DA57DF" w14:textId="77777777" w:rsidR="00706CEF" w:rsidRPr="00E35D2B" w:rsidRDefault="00E507EA" w:rsidP="002E097A">
            <w:pPr>
              <w:pBdr>
                <w:top w:val="nil"/>
                <w:left w:val="nil"/>
                <w:bottom w:val="nil"/>
                <w:right w:val="nil"/>
                <w:between w:val="nil"/>
              </w:pBdr>
              <w:shd w:val="clear" w:color="auto" w:fill="FFFFFF"/>
              <w:spacing w:line="240" w:lineRule="auto"/>
              <w:ind w:leftChars="0" w:left="3" w:right="29" w:hanging="3"/>
              <w:jc w:val="center"/>
              <w:rPr>
                <w:color w:val="000000"/>
                <w:sz w:val="28"/>
                <w:szCs w:val="28"/>
                <w:lang w:val="uk-UA"/>
              </w:rPr>
            </w:pPr>
            <w:r w:rsidRPr="00E35D2B">
              <w:rPr>
                <w:color w:val="000000"/>
                <w:sz w:val="28"/>
                <w:szCs w:val="28"/>
                <w:lang w:val="uk-UA"/>
              </w:rPr>
              <w:t>Опис органічних залишків</w:t>
            </w:r>
          </w:p>
        </w:tc>
        <w:tc>
          <w:tcPr>
            <w:tcW w:w="1557" w:type="dxa"/>
            <w:shd w:val="clear" w:color="auto" w:fill="FFFFFF"/>
            <w:vAlign w:val="center"/>
          </w:tcPr>
          <w:p w14:paraId="0869CB66"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Горючі чи негорючі</w:t>
            </w:r>
          </w:p>
        </w:tc>
      </w:tr>
      <w:tr w:rsidR="00706CEF" w:rsidRPr="00E35D2B" w14:paraId="51D20E20" w14:textId="77777777" w:rsidTr="00F948C1">
        <w:trPr>
          <w:trHeight w:val="1026"/>
        </w:trPr>
        <w:tc>
          <w:tcPr>
            <w:tcW w:w="307" w:type="dxa"/>
            <w:shd w:val="clear" w:color="auto" w:fill="FFFFFF"/>
          </w:tcPr>
          <w:p w14:paraId="47C854E3"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1531" w:type="dxa"/>
            <w:shd w:val="clear" w:color="auto" w:fill="FFFFFF"/>
          </w:tcPr>
          <w:p w14:paraId="6B6D638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Антрацит</w:t>
            </w:r>
          </w:p>
        </w:tc>
        <w:tc>
          <w:tcPr>
            <w:tcW w:w="1843" w:type="dxa"/>
            <w:shd w:val="clear" w:color="auto" w:fill="FFFFFF"/>
          </w:tcPr>
          <w:p w14:paraId="5E8F19F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Чорний з характерним блиском</w:t>
            </w:r>
          </w:p>
        </w:tc>
        <w:tc>
          <w:tcPr>
            <w:tcW w:w="1440" w:type="dxa"/>
            <w:shd w:val="clear" w:color="auto" w:fill="FFFFFF"/>
          </w:tcPr>
          <w:p w14:paraId="32E2F085"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Фітогенні</w:t>
            </w:r>
          </w:p>
        </w:tc>
        <w:tc>
          <w:tcPr>
            <w:tcW w:w="2813" w:type="dxa"/>
            <w:shd w:val="clear" w:color="auto" w:fill="FFFFFF"/>
          </w:tcPr>
          <w:p w14:paraId="4731DA1C"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Органічні залишки не проявлені</w:t>
            </w:r>
          </w:p>
        </w:tc>
        <w:tc>
          <w:tcPr>
            <w:tcW w:w="1557" w:type="dxa"/>
            <w:shd w:val="clear" w:color="auto" w:fill="FFFFFF"/>
          </w:tcPr>
          <w:p w14:paraId="5E893C1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Горючі</w:t>
            </w:r>
          </w:p>
        </w:tc>
      </w:tr>
      <w:tr w:rsidR="00706CEF" w:rsidRPr="00E35D2B" w14:paraId="15CD23D2" w14:textId="77777777" w:rsidTr="00F948C1">
        <w:trPr>
          <w:trHeight w:val="460"/>
        </w:trPr>
        <w:tc>
          <w:tcPr>
            <w:tcW w:w="307" w:type="dxa"/>
            <w:shd w:val="clear" w:color="auto" w:fill="FFFFFF"/>
          </w:tcPr>
          <w:p w14:paraId="0274B313"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31" w:type="dxa"/>
            <w:shd w:val="clear" w:color="auto" w:fill="FFFFFF"/>
          </w:tcPr>
          <w:p w14:paraId="5206A463"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843" w:type="dxa"/>
            <w:shd w:val="clear" w:color="auto" w:fill="FFFFFF"/>
          </w:tcPr>
          <w:p w14:paraId="63DD448E"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40" w:type="dxa"/>
            <w:shd w:val="clear" w:color="auto" w:fill="FFFFFF"/>
          </w:tcPr>
          <w:p w14:paraId="3A9BDD38"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813" w:type="dxa"/>
            <w:shd w:val="clear" w:color="auto" w:fill="FFFFFF"/>
          </w:tcPr>
          <w:p w14:paraId="08827AD3"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7" w:type="dxa"/>
            <w:shd w:val="clear" w:color="auto" w:fill="FFFFFF"/>
          </w:tcPr>
          <w:p w14:paraId="10AE9D17"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6FFA22EB" w14:textId="77777777" w:rsidTr="00F948C1">
        <w:trPr>
          <w:trHeight w:val="410"/>
        </w:trPr>
        <w:tc>
          <w:tcPr>
            <w:tcW w:w="307" w:type="dxa"/>
            <w:shd w:val="clear" w:color="auto" w:fill="FFFFFF"/>
          </w:tcPr>
          <w:p w14:paraId="79E3E60F"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31" w:type="dxa"/>
            <w:shd w:val="clear" w:color="auto" w:fill="FFFFFF"/>
          </w:tcPr>
          <w:p w14:paraId="36FDC52F"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843" w:type="dxa"/>
            <w:shd w:val="clear" w:color="auto" w:fill="FFFFFF"/>
          </w:tcPr>
          <w:p w14:paraId="4082801B"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40" w:type="dxa"/>
            <w:shd w:val="clear" w:color="auto" w:fill="FFFFFF"/>
          </w:tcPr>
          <w:p w14:paraId="69795217"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813" w:type="dxa"/>
            <w:shd w:val="clear" w:color="auto" w:fill="FFFFFF"/>
          </w:tcPr>
          <w:p w14:paraId="6E4F24BA"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7" w:type="dxa"/>
            <w:shd w:val="clear" w:color="auto" w:fill="FFFFFF"/>
          </w:tcPr>
          <w:p w14:paraId="6D40F4BF"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6A1A81FC" w14:textId="77777777" w:rsidR="00706CEF" w:rsidRPr="00E35D2B" w:rsidRDefault="00706CEF" w:rsidP="002E097A">
      <w:pPr>
        <w:shd w:val="clear" w:color="auto" w:fill="FFFFFF"/>
        <w:spacing w:line="240" w:lineRule="auto"/>
        <w:ind w:leftChars="0" w:left="3" w:hanging="3"/>
        <w:jc w:val="center"/>
        <w:rPr>
          <w:b/>
          <w:sz w:val="28"/>
          <w:szCs w:val="28"/>
          <w:lang w:val="uk-UA"/>
        </w:rPr>
      </w:pPr>
    </w:p>
    <w:p w14:paraId="15F9A10D" w14:textId="77777777" w:rsidR="003A4584" w:rsidRPr="00E35D2B" w:rsidRDefault="003A4584" w:rsidP="002E097A">
      <w:pPr>
        <w:tabs>
          <w:tab w:val="left" w:pos="1134"/>
        </w:tabs>
        <w:spacing w:line="240" w:lineRule="auto"/>
        <w:ind w:left="1" w:hanging="3"/>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24A436E8" w14:textId="77777777" w:rsidR="00706CEF" w:rsidRPr="00E35D2B" w:rsidRDefault="00706CEF" w:rsidP="002E097A">
      <w:pPr>
        <w:spacing w:line="240" w:lineRule="auto"/>
        <w:ind w:leftChars="0" w:left="3" w:hanging="3"/>
        <w:rPr>
          <w:sz w:val="28"/>
          <w:szCs w:val="28"/>
          <w:lang w:val="uk-UA"/>
        </w:rPr>
      </w:pPr>
    </w:p>
    <w:p w14:paraId="4ADB2B30" w14:textId="77777777" w:rsidR="00706CEF" w:rsidRPr="00E35D2B" w:rsidRDefault="00E507EA" w:rsidP="00C87873">
      <w:pPr>
        <w:numPr>
          <w:ilvl w:val="0"/>
          <w:numId w:val="20"/>
        </w:numPr>
        <w:shd w:val="clear" w:color="auto" w:fill="FFFFFF"/>
        <w:tabs>
          <w:tab w:val="left" w:pos="202"/>
          <w:tab w:val="left" w:pos="993"/>
        </w:tabs>
        <w:spacing w:line="240" w:lineRule="auto"/>
        <w:ind w:leftChars="1" w:left="2" w:firstLineChars="252" w:firstLine="706"/>
        <w:jc w:val="both"/>
        <w:rPr>
          <w:sz w:val="28"/>
          <w:szCs w:val="28"/>
          <w:lang w:val="uk-UA"/>
        </w:rPr>
      </w:pPr>
      <w:r w:rsidRPr="00E35D2B">
        <w:rPr>
          <w:sz w:val="28"/>
          <w:szCs w:val="28"/>
          <w:lang w:val="uk-UA"/>
        </w:rPr>
        <w:t xml:space="preserve">Дайте визначення поняттю </w:t>
      </w:r>
      <w:r w:rsidR="005E22FE" w:rsidRPr="00E35D2B">
        <w:rPr>
          <w:sz w:val="28"/>
          <w:szCs w:val="28"/>
          <w:lang w:val="uk-UA"/>
        </w:rPr>
        <w:t>«</w:t>
      </w:r>
      <w:r w:rsidRPr="00E35D2B">
        <w:rPr>
          <w:sz w:val="28"/>
          <w:szCs w:val="28"/>
          <w:lang w:val="uk-UA"/>
        </w:rPr>
        <w:t>структурні і текстурні ознаки гірської породи</w:t>
      </w:r>
      <w:r w:rsidR="005E22FE" w:rsidRPr="00E35D2B">
        <w:rPr>
          <w:sz w:val="28"/>
          <w:szCs w:val="28"/>
          <w:lang w:val="uk-UA"/>
        </w:rPr>
        <w:t>»</w:t>
      </w:r>
      <w:r w:rsidRPr="00E35D2B">
        <w:rPr>
          <w:sz w:val="28"/>
          <w:szCs w:val="28"/>
          <w:lang w:val="uk-UA"/>
        </w:rPr>
        <w:t>.</w:t>
      </w:r>
    </w:p>
    <w:p w14:paraId="5514A029" w14:textId="77777777" w:rsidR="00706CEF" w:rsidRPr="00E35D2B" w:rsidRDefault="00E507EA" w:rsidP="00C87873">
      <w:pPr>
        <w:numPr>
          <w:ilvl w:val="0"/>
          <w:numId w:val="20"/>
        </w:numPr>
        <w:shd w:val="clear" w:color="auto" w:fill="FFFFFF"/>
        <w:tabs>
          <w:tab w:val="left" w:pos="202"/>
          <w:tab w:val="left" w:pos="993"/>
        </w:tabs>
        <w:spacing w:line="240" w:lineRule="auto"/>
        <w:ind w:leftChars="1" w:left="2" w:firstLineChars="252" w:firstLine="706"/>
        <w:jc w:val="both"/>
        <w:rPr>
          <w:sz w:val="28"/>
          <w:szCs w:val="28"/>
          <w:lang w:val="uk-UA"/>
        </w:rPr>
      </w:pPr>
      <w:r w:rsidRPr="00E35D2B">
        <w:rPr>
          <w:sz w:val="28"/>
          <w:szCs w:val="28"/>
          <w:lang w:val="uk-UA"/>
        </w:rPr>
        <w:t>Схарактеризуйте ознаки, за якими створена класифікація осадових порід.</w:t>
      </w:r>
    </w:p>
    <w:p w14:paraId="135128ED" w14:textId="77777777" w:rsidR="00706CEF" w:rsidRPr="00E35D2B" w:rsidRDefault="00E507EA" w:rsidP="00C87873">
      <w:pPr>
        <w:numPr>
          <w:ilvl w:val="0"/>
          <w:numId w:val="20"/>
        </w:numPr>
        <w:shd w:val="clear" w:color="auto" w:fill="FFFFFF"/>
        <w:tabs>
          <w:tab w:val="left" w:pos="202"/>
          <w:tab w:val="left" w:pos="993"/>
        </w:tabs>
        <w:spacing w:line="240" w:lineRule="auto"/>
        <w:ind w:leftChars="1" w:left="2" w:firstLineChars="252" w:firstLine="706"/>
        <w:jc w:val="both"/>
        <w:rPr>
          <w:sz w:val="28"/>
          <w:szCs w:val="28"/>
          <w:lang w:val="uk-UA"/>
        </w:rPr>
      </w:pPr>
      <w:r w:rsidRPr="00E35D2B">
        <w:rPr>
          <w:sz w:val="28"/>
          <w:szCs w:val="28"/>
          <w:lang w:val="uk-UA"/>
        </w:rPr>
        <w:t>За якими основними ознаками антрацит відрізняється від кам'яного вугілля?</w:t>
      </w:r>
    </w:p>
    <w:p w14:paraId="2B9BD262" w14:textId="77777777" w:rsidR="00706CEF" w:rsidRPr="00E35D2B" w:rsidRDefault="00E507EA" w:rsidP="00C87873">
      <w:pPr>
        <w:numPr>
          <w:ilvl w:val="0"/>
          <w:numId w:val="20"/>
        </w:numPr>
        <w:shd w:val="clear" w:color="auto" w:fill="FFFFFF"/>
        <w:tabs>
          <w:tab w:val="left" w:pos="202"/>
          <w:tab w:val="left" w:pos="993"/>
        </w:tabs>
        <w:spacing w:line="240" w:lineRule="auto"/>
        <w:ind w:leftChars="1" w:left="2" w:firstLineChars="252" w:firstLine="706"/>
        <w:jc w:val="both"/>
        <w:rPr>
          <w:sz w:val="28"/>
          <w:szCs w:val="28"/>
          <w:lang w:val="uk-UA"/>
        </w:rPr>
      </w:pPr>
      <w:r w:rsidRPr="00E35D2B">
        <w:rPr>
          <w:sz w:val="28"/>
          <w:szCs w:val="28"/>
          <w:lang w:val="uk-UA"/>
        </w:rPr>
        <w:t>Спробуйте розташувати різні групи осадових порід за їх поширеністю.</w:t>
      </w:r>
    </w:p>
    <w:p w14:paraId="13E2BB9E" w14:textId="77777777" w:rsidR="00706CEF" w:rsidRPr="00E35D2B" w:rsidRDefault="00E507EA" w:rsidP="00C87873">
      <w:pPr>
        <w:numPr>
          <w:ilvl w:val="0"/>
          <w:numId w:val="22"/>
        </w:numPr>
        <w:shd w:val="clear" w:color="auto" w:fill="FFFFFF"/>
        <w:tabs>
          <w:tab w:val="left" w:pos="235"/>
          <w:tab w:val="left" w:pos="993"/>
        </w:tabs>
        <w:spacing w:line="240" w:lineRule="auto"/>
        <w:ind w:leftChars="1" w:left="2" w:firstLineChars="252" w:firstLine="706"/>
        <w:jc w:val="both"/>
        <w:rPr>
          <w:sz w:val="28"/>
          <w:szCs w:val="28"/>
          <w:lang w:val="uk-UA"/>
        </w:rPr>
      </w:pPr>
      <w:r w:rsidRPr="00E35D2B">
        <w:rPr>
          <w:sz w:val="28"/>
          <w:szCs w:val="28"/>
          <w:lang w:val="uk-UA"/>
        </w:rPr>
        <w:t>Схарактеризуйте ознаки, за якими складається класифікація уламкових осадових порід.</w:t>
      </w:r>
    </w:p>
    <w:p w14:paraId="7C4450D8" w14:textId="77777777" w:rsidR="00706CEF" w:rsidRPr="00E35D2B" w:rsidRDefault="00706CEF" w:rsidP="002E097A">
      <w:pPr>
        <w:shd w:val="clear" w:color="auto" w:fill="FFFFFF"/>
        <w:tabs>
          <w:tab w:val="left" w:pos="216"/>
          <w:tab w:val="left" w:pos="360"/>
          <w:tab w:val="left" w:pos="993"/>
        </w:tabs>
        <w:spacing w:line="240" w:lineRule="auto"/>
        <w:ind w:leftChars="1" w:left="2" w:firstLineChars="252" w:firstLine="706"/>
        <w:jc w:val="both"/>
        <w:rPr>
          <w:i/>
          <w:sz w:val="28"/>
          <w:szCs w:val="28"/>
          <w:highlight w:val="yellow"/>
          <w:lang w:val="uk-UA"/>
        </w:rPr>
      </w:pPr>
    </w:p>
    <w:p w14:paraId="63DE745D" w14:textId="77777777" w:rsidR="00706CEF" w:rsidRPr="00E35D2B" w:rsidRDefault="00706CEF" w:rsidP="002E097A">
      <w:pPr>
        <w:pBdr>
          <w:top w:val="nil"/>
          <w:left w:val="nil"/>
          <w:bottom w:val="nil"/>
          <w:right w:val="nil"/>
          <w:between w:val="nil"/>
        </w:pBdr>
        <w:spacing w:line="240" w:lineRule="auto"/>
        <w:ind w:leftChars="0" w:left="3" w:hanging="3"/>
        <w:jc w:val="both"/>
        <w:rPr>
          <w:sz w:val="28"/>
          <w:szCs w:val="28"/>
          <w:lang w:val="uk-UA"/>
        </w:rPr>
      </w:pPr>
    </w:p>
    <w:p w14:paraId="68230466" w14:textId="77777777" w:rsidR="00706CEF" w:rsidRPr="00E35D2B" w:rsidRDefault="00E507EA" w:rsidP="002E097A">
      <w:pPr>
        <w:widowControl w:val="0"/>
        <w:pBdr>
          <w:top w:val="nil"/>
          <w:left w:val="nil"/>
          <w:bottom w:val="nil"/>
          <w:right w:val="nil"/>
          <w:between w:val="nil"/>
        </w:pBdr>
        <w:shd w:val="clear" w:color="auto" w:fill="FFFFFF"/>
        <w:spacing w:line="240" w:lineRule="auto"/>
        <w:ind w:leftChars="0" w:left="3" w:right="365" w:hanging="3"/>
        <w:jc w:val="center"/>
        <w:rPr>
          <w:b/>
          <w:color w:val="000000"/>
          <w:sz w:val="28"/>
          <w:szCs w:val="28"/>
          <w:lang w:val="uk-UA"/>
        </w:rPr>
      </w:pPr>
      <w:r w:rsidRPr="00E35D2B">
        <w:rPr>
          <w:b/>
          <w:color w:val="000000"/>
          <w:sz w:val="28"/>
          <w:szCs w:val="28"/>
          <w:lang w:val="uk-UA"/>
        </w:rPr>
        <w:t>ТЕМА 8</w:t>
      </w:r>
      <w:r w:rsidRPr="00E35D2B">
        <w:rPr>
          <w:b/>
          <w:smallCaps/>
          <w:sz w:val="28"/>
          <w:szCs w:val="28"/>
          <w:lang w:val="uk-UA"/>
        </w:rPr>
        <w:t>.</w:t>
      </w:r>
      <w:r w:rsidRPr="00E35D2B">
        <w:rPr>
          <w:b/>
          <w:smallCaps/>
          <w:color w:val="000000"/>
          <w:sz w:val="28"/>
          <w:szCs w:val="28"/>
          <w:lang w:val="uk-UA"/>
        </w:rPr>
        <w:t xml:space="preserve"> ОСАДОВІ ГІРСЬКІ ПОРОДИ. КЛАСИФІКАЦІЯ ХЕМОГЕННИХ ОСАДОВИХ ПОРІД</w:t>
      </w:r>
    </w:p>
    <w:p w14:paraId="226CBD7C" w14:textId="77777777" w:rsidR="00706CEF" w:rsidRPr="00E35D2B" w:rsidRDefault="00706CEF" w:rsidP="002E097A">
      <w:pPr>
        <w:widowControl w:val="0"/>
        <w:pBdr>
          <w:top w:val="nil"/>
          <w:left w:val="nil"/>
          <w:bottom w:val="nil"/>
          <w:right w:val="nil"/>
          <w:between w:val="nil"/>
        </w:pBdr>
        <w:shd w:val="clear" w:color="auto" w:fill="FFFFFF"/>
        <w:spacing w:line="240" w:lineRule="auto"/>
        <w:ind w:leftChars="0" w:left="3" w:right="365" w:hanging="3"/>
        <w:jc w:val="center"/>
        <w:rPr>
          <w:b/>
          <w:color w:val="000000"/>
          <w:sz w:val="28"/>
          <w:szCs w:val="28"/>
          <w:lang w:val="uk-UA"/>
        </w:rPr>
      </w:pPr>
    </w:p>
    <w:p w14:paraId="40ADFE43" w14:textId="77777777" w:rsidR="00706CEF" w:rsidRPr="00E35D2B" w:rsidRDefault="00E507EA" w:rsidP="002E097A">
      <w:pPr>
        <w:widowControl w:val="0"/>
        <w:pBdr>
          <w:top w:val="nil"/>
          <w:left w:val="nil"/>
          <w:bottom w:val="nil"/>
          <w:right w:val="nil"/>
          <w:between w:val="nil"/>
        </w:pBdr>
        <w:shd w:val="clear" w:color="auto" w:fill="FFFFFF"/>
        <w:spacing w:line="240" w:lineRule="auto"/>
        <w:ind w:leftChars="1" w:left="2" w:right="365"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 властивості осадових гірських порід, та класифікацію хемогенних осадових порід.</w:t>
      </w:r>
    </w:p>
    <w:p w14:paraId="55154BB2" w14:textId="783E8EB6" w:rsidR="00142056" w:rsidRDefault="00E507EA" w:rsidP="003E4104">
      <w:pPr>
        <w:widowControl w:val="0"/>
        <w:pBdr>
          <w:top w:val="nil"/>
          <w:left w:val="nil"/>
          <w:bottom w:val="nil"/>
          <w:right w:val="nil"/>
          <w:between w:val="nil"/>
        </w:pBdr>
        <w:shd w:val="clear" w:color="auto" w:fill="FFFFFF"/>
        <w:spacing w:line="240" w:lineRule="auto"/>
        <w:ind w:leftChars="1" w:left="2" w:right="365" w:firstLineChars="251" w:firstLine="706"/>
        <w:jc w:val="both"/>
        <w:rPr>
          <w:rFonts w:ascii="Arial" w:hAnsi="Arial" w:cs="Arial"/>
          <w:b/>
          <w:sz w:val="48"/>
          <w:szCs w:val="48"/>
          <w:lang w:val="uk-UA"/>
        </w:rPr>
      </w:pPr>
      <w:r w:rsidRPr="00E35D2B">
        <w:rPr>
          <w:b/>
          <w:color w:val="000000"/>
          <w:sz w:val="28"/>
          <w:szCs w:val="28"/>
          <w:lang w:val="uk-UA"/>
        </w:rPr>
        <w:t>Обладнання:</w:t>
      </w:r>
      <w:r w:rsidRPr="00E35D2B">
        <w:rPr>
          <w:color w:val="000000"/>
          <w:sz w:val="28"/>
          <w:szCs w:val="28"/>
          <w:lang w:val="uk-UA"/>
        </w:rPr>
        <w:t xml:space="preserve"> колекція магматичних гірських порід,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w:t>
      </w:r>
      <w:r w:rsidR="002E097A">
        <w:rPr>
          <w:color w:val="000000"/>
          <w:sz w:val="28"/>
          <w:szCs w:val="28"/>
          <w:lang w:val="uk-UA"/>
        </w:rPr>
        <w:t>.</w:t>
      </w:r>
    </w:p>
    <w:p w14:paraId="2D05CE0C" w14:textId="77777777" w:rsidR="00833806" w:rsidRPr="00E35D2B" w:rsidRDefault="00833806" w:rsidP="002E097A">
      <w:pPr>
        <w:spacing w:line="240" w:lineRule="auto"/>
        <w:ind w:left="3" w:hanging="5"/>
        <w:jc w:val="center"/>
        <w:rPr>
          <w:b/>
          <w:sz w:val="28"/>
          <w:szCs w:val="28"/>
          <w:lang w:val="uk-UA"/>
        </w:rPr>
      </w:pPr>
      <w:r w:rsidRPr="00E35D2B">
        <w:rPr>
          <w:rFonts w:ascii="Arial" w:hAnsi="Arial" w:cs="Arial"/>
          <w:b/>
          <w:sz w:val="48"/>
          <w:szCs w:val="48"/>
          <w:lang w:val="uk-UA"/>
        </w:rPr>
        <w:lastRenderedPageBreak/>
        <w:sym w:font="Webdings" w:char="F0A8"/>
      </w:r>
      <w:r w:rsidRPr="00E35D2B">
        <w:rPr>
          <w:b/>
          <w:sz w:val="28"/>
          <w:szCs w:val="28"/>
          <w:lang w:val="uk-UA"/>
        </w:rPr>
        <w:t>Теоретичні відомості</w:t>
      </w:r>
    </w:p>
    <w:p w14:paraId="52BE68CB" w14:textId="77777777" w:rsidR="00706CEF" w:rsidRPr="00E35D2B" w:rsidRDefault="00706CEF" w:rsidP="002E097A">
      <w:pPr>
        <w:pBdr>
          <w:top w:val="nil"/>
          <w:left w:val="nil"/>
          <w:bottom w:val="nil"/>
          <w:right w:val="nil"/>
          <w:between w:val="nil"/>
        </w:pBdr>
        <w:shd w:val="clear" w:color="auto" w:fill="FFFFFF"/>
        <w:spacing w:line="240" w:lineRule="auto"/>
        <w:ind w:leftChars="1" w:left="2" w:firstLineChars="252" w:firstLine="706"/>
        <w:rPr>
          <w:color w:val="000000"/>
          <w:sz w:val="28"/>
          <w:szCs w:val="28"/>
          <w:lang w:val="uk-UA"/>
        </w:rPr>
      </w:pPr>
    </w:p>
    <w:p w14:paraId="6DC703B1" w14:textId="77777777" w:rsidR="00706CEF" w:rsidRPr="00E35D2B" w:rsidRDefault="00E507EA" w:rsidP="002E097A">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Хемогенні (хімічні) осадові породи </w:t>
      </w:r>
      <w:r w:rsidRPr="00E35D2B">
        <w:rPr>
          <w:color w:val="000000"/>
          <w:sz w:val="28"/>
          <w:szCs w:val="28"/>
          <w:lang w:val="uk-UA"/>
        </w:rPr>
        <w:t xml:space="preserve">утворюються </w:t>
      </w:r>
      <w:r w:rsidRPr="00E35D2B">
        <w:rPr>
          <w:sz w:val="28"/>
          <w:szCs w:val="28"/>
          <w:lang w:val="uk-UA"/>
        </w:rPr>
        <w:t>шляхом</w:t>
      </w:r>
      <w:r w:rsidRPr="00E35D2B">
        <w:rPr>
          <w:color w:val="000000"/>
          <w:sz w:val="28"/>
          <w:szCs w:val="28"/>
          <w:lang w:val="uk-UA"/>
        </w:rPr>
        <w:t xml:space="preserve"> продуктів хімічного </w:t>
      </w:r>
      <w:r w:rsidRPr="00E35D2B">
        <w:rPr>
          <w:sz w:val="28"/>
          <w:szCs w:val="28"/>
          <w:lang w:val="uk-UA"/>
        </w:rPr>
        <w:t>ви</w:t>
      </w:r>
      <w:r w:rsidRPr="00E35D2B">
        <w:rPr>
          <w:color w:val="000000"/>
          <w:sz w:val="28"/>
          <w:szCs w:val="28"/>
          <w:lang w:val="uk-UA"/>
        </w:rPr>
        <w:t>вітрювання, відкладених із розчинів у результаті хімічних реакцій або випарювання. Хемогенні породи діляться на типи за хімічним складом. Спрощена їх класифікація (табл.</w:t>
      </w:r>
      <w:r w:rsidR="00F948C1">
        <w:rPr>
          <w:color w:val="000000"/>
          <w:sz w:val="28"/>
          <w:szCs w:val="28"/>
          <w:lang w:val="uk-UA"/>
        </w:rPr>
        <w:t xml:space="preserve"> 8.1</w:t>
      </w:r>
      <w:r w:rsidR="00F948C1" w:rsidRPr="00E35D2B">
        <w:rPr>
          <w:color w:val="000000"/>
          <w:sz w:val="28"/>
          <w:szCs w:val="28"/>
          <w:lang w:val="uk-UA"/>
        </w:rPr>
        <w:t>)</w:t>
      </w:r>
      <w:r w:rsidRPr="00E35D2B">
        <w:rPr>
          <w:color w:val="000000"/>
          <w:sz w:val="28"/>
          <w:szCs w:val="28"/>
          <w:lang w:val="uk-UA"/>
        </w:rPr>
        <w:t xml:space="preserve"> формує уявлення про мінеральний склад та найважливіші діагностичні ознаки цих порід.</w:t>
      </w:r>
    </w:p>
    <w:p w14:paraId="06E5963D" w14:textId="77777777" w:rsidR="00706CEF" w:rsidRPr="00E35D2B" w:rsidRDefault="00706CEF" w:rsidP="002E097A">
      <w:pPr>
        <w:pBdr>
          <w:top w:val="nil"/>
          <w:left w:val="nil"/>
          <w:bottom w:val="nil"/>
          <w:right w:val="nil"/>
          <w:between w:val="nil"/>
        </w:pBdr>
        <w:shd w:val="clear" w:color="auto" w:fill="FFFFFF"/>
        <w:spacing w:line="240" w:lineRule="auto"/>
        <w:ind w:leftChars="0" w:left="3" w:hanging="3"/>
        <w:rPr>
          <w:color w:val="000000"/>
          <w:sz w:val="28"/>
          <w:szCs w:val="28"/>
          <w:lang w:val="uk-UA"/>
        </w:rPr>
      </w:pPr>
    </w:p>
    <w:p w14:paraId="30C15C3B" w14:textId="77777777" w:rsidR="00706CEF" w:rsidRPr="00A25C95"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A25C95">
        <w:rPr>
          <w:color w:val="000000"/>
          <w:sz w:val="28"/>
          <w:szCs w:val="28"/>
          <w:lang w:val="uk-UA"/>
        </w:rPr>
        <w:t>Таблиця</w:t>
      </w:r>
      <w:r w:rsidRPr="00A25C95">
        <w:rPr>
          <w:sz w:val="28"/>
          <w:szCs w:val="28"/>
          <w:lang w:val="uk-UA"/>
        </w:rPr>
        <w:t xml:space="preserve"> 8.1 </w:t>
      </w:r>
      <w:r w:rsidR="00F948C1" w:rsidRPr="00A25C95">
        <w:rPr>
          <w:color w:val="000000"/>
          <w:sz w:val="28"/>
          <w:szCs w:val="28"/>
          <w:lang w:val="uk-UA"/>
        </w:rPr>
        <w:t>–</w:t>
      </w:r>
      <w:r w:rsidRPr="00A25C95">
        <w:rPr>
          <w:color w:val="000000"/>
          <w:sz w:val="28"/>
          <w:szCs w:val="28"/>
          <w:lang w:val="uk-UA"/>
        </w:rPr>
        <w:t xml:space="preserve"> Класифікація хімічних осадових порід</w:t>
      </w:r>
    </w:p>
    <w:tbl>
      <w:tblPr>
        <w:tblStyle w:val="aff"/>
        <w:tblW w:w="9678" w:type="dxa"/>
        <w:tblInd w:w="0" w:type="dxa"/>
        <w:tblLayout w:type="fixed"/>
        <w:tblLook w:val="0000" w:firstRow="0" w:lastRow="0" w:firstColumn="0" w:lastColumn="0" w:noHBand="0" w:noVBand="0"/>
      </w:tblPr>
      <w:tblGrid>
        <w:gridCol w:w="1402"/>
        <w:gridCol w:w="1838"/>
        <w:gridCol w:w="2281"/>
        <w:gridCol w:w="4157"/>
      </w:tblGrid>
      <w:tr w:rsidR="00706CEF" w:rsidRPr="00E35D2B" w14:paraId="762CF0AC" w14:textId="77777777" w:rsidTr="00F948C1">
        <w:trPr>
          <w:trHeight w:val="705"/>
        </w:trPr>
        <w:tc>
          <w:tcPr>
            <w:tcW w:w="14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FC1483"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Назва породи</w:t>
            </w:r>
          </w:p>
        </w:tc>
        <w:tc>
          <w:tcPr>
            <w:tcW w:w="18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5AB873B"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Тип</w:t>
            </w:r>
          </w:p>
        </w:tc>
        <w:tc>
          <w:tcPr>
            <w:tcW w:w="22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06FD1A1"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Мінеральний склад</w:t>
            </w:r>
          </w:p>
        </w:tc>
        <w:tc>
          <w:tcPr>
            <w:tcW w:w="415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CC9D63E"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Діагностичні ознаки</w:t>
            </w:r>
          </w:p>
        </w:tc>
      </w:tr>
      <w:tr w:rsidR="00706CEF" w:rsidRPr="00E35D2B" w14:paraId="3AF40C70" w14:textId="77777777" w:rsidTr="00F948C1">
        <w:trPr>
          <w:trHeight w:val="705"/>
        </w:trPr>
        <w:tc>
          <w:tcPr>
            <w:tcW w:w="14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519E2C2"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Вапняк</w:t>
            </w:r>
          </w:p>
        </w:tc>
        <w:tc>
          <w:tcPr>
            <w:tcW w:w="18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1CF216"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Карбонатні</w:t>
            </w:r>
          </w:p>
        </w:tc>
        <w:tc>
          <w:tcPr>
            <w:tcW w:w="22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A800605"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Кальцит (СаСОз)</w:t>
            </w:r>
          </w:p>
        </w:tc>
        <w:tc>
          <w:tcPr>
            <w:tcW w:w="415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C73A0FE" w14:textId="77777777" w:rsidR="00706CEF" w:rsidRPr="002E097A" w:rsidRDefault="00E507EA" w:rsidP="002E097A">
            <w:pPr>
              <w:keepNext/>
              <w:widowControl w:val="0"/>
              <w:pBdr>
                <w:top w:val="nil"/>
                <w:left w:val="nil"/>
                <w:bottom w:val="nil"/>
                <w:right w:val="nil"/>
                <w:between w:val="nil"/>
              </w:pBdr>
              <w:shd w:val="clear" w:color="auto" w:fill="FFFFFF"/>
              <w:tabs>
                <w:tab w:val="center" w:pos="5103"/>
              </w:tabs>
              <w:spacing w:line="240" w:lineRule="auto"/>
              <w:ind w:leftChars="0" w:left="3" w:hanging="3"/>
              <w:jc w:val="center"/>
              <w:rPr>
                <w:color w:val="000000"/>
                <w:sz w:val="28"/>
                <w:szCs w:val="28"/>
                <w:lang w:val="uk-UA"/>
              </w:rPr>
            </w:pPr>
            <w:r w:rsidRPr="002E097A">
              <w:rPr>
                <w:color w:val="000000"/>
                <w:sz w:val="28"/>
                <w:szCs w:val="28"/>
                <w:lang w:val="uk-UA"/>
              </w:rPr>
              <w:t>Закипає з НСl</w:t>
            </w:r>
          </w:p>
        </w:tc>
      </w:tr>
      <w:tr w:rsidR="00706CEF" w:rsidRPr="00E35D2B" w14:paraId="29CEB7F4" w14:textId="77777777" w:rsidTr="00F948C1">
        <w:trPr>
          <w:cantSplit/>
          <w:trHeight w:val="705"/>
        </w:trPr>
        <w:tc>
          <w:tcPr>
            <w:tcW w:w="14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8DE833"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Гіпс</w:t>
            </w:r>
          </w:p>
        </w:tc>
        <w:tc>
          <w:tcPr>
            <w:tcW w:w="1838" w:type="dxa"/>
            <w:vMerge w:val="restart"/>
            <w:tcBorders>
              <w:top w:val="single" w:sz="6" w:space="0" w:color="000000"/>
              <w:left w:val="single" w:sz="6" w:space="0" w:color="000000"/>
              <w:right w:val="single" w:sz="6" w:space="0" w:color="000000"/>
            </w:tcBorders>
            <w:shd w:val="clear" w:color="auto" w:fill="FFFFFF"/>
            <w:vAlign w:val="center"/>
          </w:tcPr>
          <w:p w14:paraId="4211B941"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Соляні</w:t>
            </w:r>
          </w:p>
        </w:tc>
        <w:tc>
          <w:tcPr>
            <w:tcW w:w="22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CFCCC74"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Гіпс (CaSO</w:t>
            </w:r>
            <w:r w:rsidRPr="00E35D2B">
              <w:rPr>
                <w:color w:val="000000"/>
                <w:sz w:val="28"/>
                <w:szCs w:val="28"/>
                <w:vertAlign w:val="subscript"/>
                <w:lang w:val="uk-UA"/>
              </w:rPr>
              <w:t>4</w:t>
            </w:r>
            <w:r w:rsidRPr="00E35D2B">
              <w:rPr>
                <w:color w:val="000000"/>
                <w:sz w:val="28"/>
                <w:szCs w:val="28"/>
                <w:lang w:val="uk-UA"/>
              </w:rPr>
              <w:t xml:space="preserve"> 2H</w:t>
            </w:r>
            <w:r w:rsidRPr="00E35D2B">
              <w:rPr>
                <w:color w:val="000000"/>
                <w:sz w:val="28"/>
                <w:szCs w:val="28"/>
                <w:vertAlign w:val="subscript"/>
                <w:lang w:val="uk-UA"/>
              </w:rPr>
              <w:t>2</w:t>
            </w:r>
            <w:r w:rsidRPr="00E35D2B">
              <w:rPr>
                <w:color w:val="000000"/>
                <w:sz w:val="28"/>
                <w:szCs w:val="28"/>
                <w:lang w:val="uk-UA"/>
              </w:rPr>
              <w:t>O)</w:t>
            </w:r>
          </w:p>
        </w:tc>
        <w:tc>
          <w:tcPr>
            <w:tcW w:w="415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93C4FD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Має кристалічно-зернисту структуру</w:t>
            </w:r>
          </w:p>
        </w:tc>
      </w:tr>
      <w:tr w:rsidR="00706CEF" w:rsidRPr="00E35D2B" w14:paraId="1A0B28D1" w14:textId="77777777" w:rsidTr="00F948C1">
        <w:trPr>
          <w:cantSplit/>
          <w:trHeight w:val="705"/>
        </w:trPr>
        <w:tc>
          <w:tcPr>
            <w:tcW w:w="14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73D9DD"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Кам'яна сіль</w:t>
            </w:r>
          </w:p>
        </w:tc>
        <w:tc>
          <w:tcPr>
            <w:tcW w:w="1838" w:type="dxa"/>
            <w:vMerge/>
            <w:tcBorders>
              <w:top w:val="single" w:sz="6" w:space="0" w:color="000000"/>
              <w:left w:val="single" w:sz="6" w:space="0" w:color="000000"/>
              <w:right w:val="single" w:sz="6" w:space="0" w:color="000000"/>
            </w:tcBorders>
            <w:shd w:val="clear" w:color="auto" w:fill="FFFFFF"/>
            <w:vAlign w:val="center"/>
          </w:tcPr>
          <w:p w14:paraId="4979E567" w14:textId="77777777" w:rsidR="00706CEF" w:rsidRPr="00E35D2B" w:rsidRDefault="00706CEF" w:rsidP="002E097A">
            <w:pPr>
              <w:widowControl w:val="0"/>
              <w:pBdr>
                <w:top w:val="nil"/>
                <w:left w:val="nil"/>
                <w:bottom w:val="nil"/>
                <w:right w:val="nil"/>
                <w:between w:val="nil"/>
              </w:pBdr>
              <w:spacing w:line="240" w:lineRule="auto"/>
              <w:ind w:leftChars="0" w:left="3" w:hanging="3"/>
              <w:rPr>
                <w:color w:val="000000"/>
                <w:sz w:val="28"/>
                <w:szCs w:val="28"/>
                <w:lang w:val="uk-UA"/>
              </w:rPr>
            </w:pPr>
          </w:p>
        </w:tc>
        <w:tc>
          <w:tcPr>
            <w:tcW w:w="22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4626C78"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Галіт (NaCl)</w:t>
            </w:r>
          </w:p>
        </w:tc>
        <w:tc>
          <w:tcPr>
            <w:tcW w:w="415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EE81F72"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Смак – солоні</w:t>
            </w:r>
          </w:p>
        </w:tc>
      </w:tr>
      <w:tr w:rsidR="00706CEF" w:rsidRPr="00E35D2B" w14:paraId="397A490B" w14:textId="77777777" w:rsidTr="00F948C1">
        <w:trPr>
          <w:trHeight w:val="705"/>
        </w:trPr>
        <w:tc>
          <w:tcPr>
            <w:tcW w:w="14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9298995"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Бурий залізняк</w:t>
            </w:r>
          </w:p>
        </w:tc>
        <w:tc>
          <w:tcPr>
            <w:tcW w:w="18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98FE0B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Залізисті</w:t>
            </w:r>
          </w:p>
        </w:tc>
        <w:tc>
          <w:tcPr>
            <w:tcW w:w="22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AB8552"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Лимоніт (Fe</w:t>
            </w:r>
            <w:r w:rsidRPr="00E35D2B">
              <w:rPr>
                <w:color w:val="000000"/>
                <w:sz w:val="28"/>
                <w:szCs w:val="28"/>
                <w:vertAlign w:val="subscript"/>
                <w:lang w:val="uk-UA"/>
              </w:rPr>
              <w:t>2</w:t>
            </w:r>
            <w:r w:rsidRPr="00E35D2B">
              <w:rPr>
                <w:color w:val="000000"/>
                <w:sz w:val="28"/>
                <w:szCs w:val="28"/>
                <w:lang w:val="uk-UA"/>
              </w:rPr>
              <w:t>O</w:t>
            </w:r>
            <w:r w:rsidRPr="00E35D2B">
              <w:rPr>
                <w:color w:val="000000"/>
                <w:sz w:val="28"/>
                <w:szCs w:val="28"/>
                <w:vertAlign w:val="subscript"/>
                <w:lang w:val="uk-UA"/>
              </w:rPr>
              <w:t>3</w:t>
            </w:r>
            <w:r w:rsidRPr="00E35D2B">
              <w:rPr>
                <w:color w:val="000000"/>
                <w:sz w:val="28"/>
                <w:szCs w:val="28"/>
                <w:lang w:val="uk-UA"/>
              </w:rPr>
              <w:t xml:space="preserve"> * nH</w:t>
            </w:r>
            <w:r w:rsidRPr="00E35D2B">
              <w:rPr>
                <w:color w:val="000000"/>
                <w:sz w:val="28"/>
                <w:szCs w:val="28"/>
                <w:vertAlign w:val="subscript"/>
                <w:lang w:val="uk-UA"/>
              </w:rPr>
              <w:t>2</w:t>
            </w:r>
            <w:r w:rsidRPr="00E35D2B">
              <w:rPr>
                <w:color w:val="000000"/>
                <w:sz w:val="28"/>
                <w:szCs w:val="28"/>
                <w:lang w:val="uk-UA"/>
              </w:rPr>
              <w:t>O)</w:t>
            </w:r>
          </w:p>
        </w:tc>
        <w:tc>
          <w:tcPr>
            <w:tcW w:w="415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2267C46"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Іржаво – бурі пористі маси, оолітової структури</w:t>
            </w:r>
          </w:p>
        </w:tc>
      </w:tr>
      <w:tr w:rsidR="00706CEF" w:rsidRPr="00E35D2B" w14:paraId="76ACCE5E" w14:textId="77777777" w:rsidTr="00F948C1">
        <w:trPr>
          <w:trHeight w:val="705"/>
        </w:trPr>
        <w:tc>
          <w:tcPr>
            <w:tcW w:w="14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3510D01"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Боксит</w:t>
            </w:r>
          </w:p>
        </w:tc>
        <w:tc>
          <w:tcPr>
            <w:tcW w:w="18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76CA950"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Глиноземисті</w:t>
            </w:r>
          </w:p>
        </w:tc>
        <w:tc>
          <w:tcPr>
            <w:tcW w:w="22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EA86CFB"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Бьоміт, діаспор </w:t>
            </w:r>
            <w:r w:rsidRPr="00E35D2B">
              <w:rPr>
                <w:color w:val="000000"/>
                <w:sz w:val="28"/>
                <w:szCs w:val="28"/>
                <w:lang w:val="uk-UA"/>
              </w:rPr>
              <w:br/>
              <w:t>(ALO * ОН)</w:t>
            </w:r>
          </w:p>
        </w:tc>
        <w:tc>
          <w:tcPr>
            <w:tcW w:w="415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E69AA08"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Агрегати червонувато-бурого кольору, часто з оолітовою структурою</w:t>
            </w:r>
          </w:p>
        </w:tc>
      </w:tr>
      <w:tr w:rsidR="00706CEF" w:rsidRPr="00320428" w14:paraId="414AA193" w14:textId="77777777" w:rsidTr="00F948C1">
        <w:trPr>
          <w:trHeight w:val="705"/>
        </w:trPr>
        <w:tc>
          <w:tcPr>
            <w:tcW w:w="14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E75E7B4"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Мергель</w:t>
            </w:r>
          </w:p>
        </w:tc>
        <w:tc>
          <w:tcPr>
            <w:tcW w:w="18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C46D275"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Змішані</w:t>
            </w:r>
          </w:p>
        </w:tc>
        <w:tc>
          <w:tcPr>
            <w:tcW w:w="22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404CC2F"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Кальцит (СаСОз), глинясті мінерали (силікати)</w:t>
            </w:r>
          </w:p>
        </w:tc>
        <w:tc>
          <w:tcPr>
            <w:tcW w:w="415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71A26AD" w14:textId="77777777" w:rsidR="00706CEF" w:rsidRPr="00E35D2B" w:rsidRDefault="00E507EA" w:rsidP="002E09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Закипає з НС1 залишаючи після реакції глинясту пляму</w:t>
            </w:r>
          </w:p>
        </w:tc>
      </w:tr>
    </w:tbl>
    <w:p w14:paraId="67255F70" w14:textId="77777777" w:rsidR="00706CEF" w:rsidRPr="00E35D2B" w:rsidRDefault="00706CEF" w:rsidP="00E507EA">
      <w:pPr>
        <w:pBdr>
          <w:top w:val="nil"/>
          <w:left w:val="nil"/>
          <w:bottom w:val="nil"/>
          <w:right w:val="nil"/>
          <w:between w:val="nil"/>
        </w:pBdr>
        <w:spacing w:line="360" w:lineRule="auto"/>
        <w:ind w:leftChars="0" w:left="3" w:hanging="3"/>
        <w:rPr>
          <w:color w:val="000000"/>
          <w:sz w:val="28"/>
          <w:szCs w:val="28"/>
          <w:lang w:val="uk-UA"/>
        </w:rPr>
      </w:pPr>
    </w:p>
    <w:p w14:paraId="1FCB4021" w14:textId="77777777" w:rsidR="00706CEF" w:rsidRPr="00E35D2B" w:rsidRDefault="00E507EA" w:rsidP="00F948C1">
      <w:pPr>
        <w:pBdr>
          <w:top w:val="nil"/>
          <w:left w:val="nil"/>
          <w:bottom w:val="nil"/>
          <w:right w:val="nil"/>
          <w:between w:val="nil"/>
        </w:pBdr>
        <w:shd w:val="clear" w:color="auto" w:fill="FFFFFF"/>
        <w:spacing w:line="240" w:lineRule="auto"/>
        <w:ind w:leftChars="1" w:left="2" w:firstLineChars="302" w:firstLine="846"/>
        <w:jc w:val="both"/>
        <w:rPr>
          <w:color w:val="000000"/>
          <w:sz w:val="28"/>
          <w:szCs w:val="28"/>
          <w:lang w:val="uk-UA"/>
        </w:rPr>
      </w:pPr>
      <w:r w:rsidRPr="00E35D2B">
        <w:rPr>
          <w:color w:val="000000"/>
          <w:sz w:val="28"/>
          <w:szCs w:val="28"/>
          <w:lang w:val="uk-UA"/>
        </w:rPr>
        <w:t>Для порід цієї групи характерні кристалозернисті структури, серед яких залежно від розміру складових зерен виділяють:</w:t>
      </w:r>
    </w:p>
    <w:p w14:paraId="5367EFCE" w14:textId="77777777" w:rsidR="00706CEF" w:rsidRPr="00F948C1" w:rsidRDefault="00E507EA" w:rsidP="00F948C1">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F948C1">
        <w:rPr>
          <w:sz w:val="28"/>
          <w:szCs w:val="28"/>
          <w:lang w:val="uk-UA"/>
        </w:rPr>
        <w:t>грубо кристалозернисті (&gt; 5 мм);</w:t>
      </w:r>
    </w:p>
    <w:p w14:paraId="5567860E" w14:textId="77777777" w:rsidR="00706CEF" w:rsidRPr="00F948C1" w:rsidRDefault="00E507EA" w:rsidP="00F948C1">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F948C1">
        <w:rPr>
          <w:sz w:val="28"/>
          <w:szCs w:val="28"/>
          <w:lang w:val="uk-UA"/>
        </w:rPr>
        <w:t>крупнозернисті (5-2 мм);</w:t>
      </w:r>
    </w:p>
    <w:p w14:paraId="7F8EA737" w14:textId="77777777" w:rsidR="00706CEF" w:rsidRPr="00F948C1" w:rsidRDefault="00E507EA" w:rsidP="00F948C1">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F948C1">
        <w:rPr>
          <w:sz w:val="28"/>
          <w:szCs w:val="28"/>
          <w:lang w:val="uk-UA"/>
        </w:rPr>
        <w:t>середньозернисті (2-0,5 мм);</w:t>
      </w:r>
    </w:p>
    <w:p w14:paraId="1EB1EAE9" w14:textId="77777777" w:rsidR="00706CEF" w:rsidRPr="00F948C1" w:rsidRDefault="00E507EA" w:rsidP="00F948C1">
      <w:pPr>
        <w:pStyle w:val="aff9"/>
        <w:numPr>
          <w:ilvl w:val="0"/>
          <w:numId w:val="29"/>
        </w:numPr>
        <w:tabs>
          <w:tab w:val="left" w:pos="709"/>
          <w:tab w:val="left" w:pos="993"/>
        </w:tabs>
        <w:spacing w:line="240" w:lineRule="auto"/>
        <w:ind w:leftChars="0" w:left="0" w:firstLineChars="251" w:firstLine="703"/>
        <w:jc w:val="both"/>
        <w:rPr>
          <w:sz w:val="28"/>
          <w:szCs w:val="28"/>
          <w:lang w:val="uk-UA"/>
        </w:rPr>
      </w:pPr>
      <w:r w:rsidRPr="00F948C1">
        <w:rPr>
          <w:sz w:val="28"/>
          <w:szCs w:val="28"/>
          <w:lang w:val="uk-UA"/>
        </w:rPr>
        <w:t>дрібнозернисті (0,5-0,1 мм);</w:t>
      </w:r>
    </w:p>
    <w:p w14:paraId="2A8D9EEC" w14:textId="77777777" w:rsidR="00706CEF" w:rsidRPr="00E35D2B" w:rsidRDefault="00E507EA" w:rsidP="00F948C1">
      <w:pPr>
        <w:pStyle w:val="aff9"/>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F948C1">
        <w:rPr>
          <w:sz w:val="28"/>
          <w:szCs w:val="28"/>
          <w:lang w:val="uk-UA"/>
        </w:rPr>
        <w:t>мікрозернисті</w:t>
      </w:r>
      <w:r w:rsidRPr="00E35D2B">
        <w:rPr>
          <w:color w:val="000000"/>
          <w:sz w:val="28"/>
          <w:szCs w:val="28"/>
          <w:lang w:val="uk-UA"/>
        </w:rPr>
        <w:t xml:space="preserve"> (&lt; 0,1 мм).</w:t>
      </w:r>
    </w:p>
    <w:p w14:paraId="16169901" w14:textId="77777777" w:rsidR="00706CEF" w:rsidRPr="00E35D2B" w:rsidRDefault="00E507EA" w:rsidP="00F948C1">
      <w:pPr>
        <w:pBdr>
          <w:top w:val="nil"/>
          <w:left w:val="nil"/>
          <w:bottom w:val="nil"/>
          <w:right w:val="nil"/>
          <w:between w:val="nil"/>
        </w:pBdr>
        <w:shd w:val="clear" w:color="auto" w:fill="FFFFFF"/>
        <w:spacing w:line="240" w:lineRule="auto"/>
        <w:ind w:leftChars="1" w:left="2" w:firstLineChars="302" w:firstLine="846"/>
        <w:jc w:val="both"/>
        <w:rPr>
          <w:color w:val="000000"/>
          <w:sz w:val="28"/>
          <w:szCs w:val="28"/>
          <w:lang w:val="uk-UA"/>
        </w:rPr>
      </w:pPr>
      <w:r w:rsidRPr="00E35D2B">
        <w:rPr>
          <w:color w:val="000000"/>
          <w:sz w:val="28"/>
          <w:szCs w:val="28"/>
          <w:lang w:val="uk-UA"/>
        </w:rPr>
        <w:t xml:space="preserve">У хемогенних осадових породах часто зустрічається своєрідна форма мінеральних утворень у вигляді округлих стяжінь. Серед них виділяють ооліти, сфероліти та конкреції. Розмір оолітів 0,25-2 мм, сферолітів </w:t>
      </w:r>
      <w:r w:rsidR="00F948C1" w:rsidRPr="00E35D2B">
        <w:rPr>
          <w:color w:val="000000"/>
          <w:sz w:val="28"/>
          <w:szCs w:val="28"/>
          <w:lang w:val="uk-UA"/>
        </w:rPr>
        <w:t>–</w:t>
      </w:r>
      <w:r w:rsidRPr="00E35D2B">
        <w:rPr>
          <w:color w:val="000000"/>
          <w:sz w:val="28"/>
          <w:szCs w:val="28"/>
          <w:lang w:val="uk-UA"/>
        </w:rPr>
        <w:t xml:space="preserve"> до 1 см, конкрецій </w:t>
      </w:r>
      <w:r w:rsidR="00951402" w:rsidRPr="00E35D2B">
        <w:rPr>
          <w:color w:val="000000"/>
          <w:sz w:val="28"/>
          <w:szCs w:val="28"/>
          <w:lang w:val="uk-UA"/>
        </w:rPr>
        <w:t>–</w:t>
      </w:r>
      <w:r w:rsidRPr="00E35D2B">
        <w:rPr>
          <w:color w:val="000000"/>
          <w:sz w:val="28"/>
          <w:szCs w:val="28"/>
          <w:lang w:val="uk-UA"/>
        </w:rPr>
        <w:t xml:space="preserve"> понад 1 см. </w:t>
      </w:r>
      <w:r w:rsidRPr="00E35D2B">
        <w:rPr>
          <w:sz w:val="28"/>
          <w:szCs w:val="28"/>
          <w:lang w:val="uk-UA"/>
        </w:rPr>
        <w:t>Розрізняються</w:t>
      </w:r>
      <w:r w:rsidRPr="00E35D2B">
        <w:rPr>
          <w:color w:val="000000"/>
          <w:sz w:val="28"/>
          <w:szCs w:val="28"/>
          <w:lang w:val="uk-UA"/>
        </w:rPr>
        <w:t xml:space="preserve"> вони також внутрішньою будовою.</w:t>
      </w:r>
    </w:p>
    <w:p w14:paraId="7BF889F6" w14:textId="77777777" w:rsidR="00706CEF" w:rsidRPr="00E35D2B" w:rsidRDefault="00E507EA" w:rsidP="00F948C1">
      <w:pPr>
        <w:pBdr>
          <w:top w:val="nil"/>
          <w:left w:val="nil"/>
          <w:bottom w:val="nil"/>
          <w:right w:val="nil"/>
          <w:between w:val="nil"/>
        </w:pBdr>
        <w:shd w:val="clear" w:color="auto" w:fill="FFFFFF"/>
        <w:spacing w:line="240" w:lineRule="auto"/>
        <w:ind w:leftChars="1" w:left="2" w:firstLineChars="302" w:firstLine="849"/>
        <w:jc w:val="both"/>
        <w:rPr>
          <w:color w:val="000000"/>
          <w:sz w:val="28"/>
          <w:szCs w:val="28"/>
          <w:lang w:val="uk-UA"/>
        </w:rPr>
      </w:pPr>
      <w:r w:rsidRPr="00E35D2B">
        <w:rPr>
          <w:b/>
          <w:color w:val="000000"/>
          <w:sz w:val="28"/>
          <w:szCs w:val="28"/>
          <w:lang w:val="uk-UA"/>
        </w:rPr>
        <w:t xml:space="preserve">Ооліти </w:t>
      </w:r>
      <w:r w:rsidR="00951402" w:rsidRPr="00E35D2B">
        <w:rPr>
          <w:color w:val="000000"/>
          <w:sz w:val="28"/>
          <w:szCs w:val="28"/>
          <w:lang w:val="uk-UA"/>
        </w:rPr>
        <w:t>–</w:t>
      </w:r>
      <w:r w:rsidRPr="00E35D2B">
        <w:rPr>
          <w:color w:val="000000"/>
          <w:sz w:val="28"/>
          <w:szCs w:val="28"/>
          <w:lang w:val="uk-UA"/>
        </w:rPr>
        <w:t xml:space="preserve"> (</w:t>
      </w:r>
      <w:r w:rsidR="005E22FE" w:rsidRPr="00E35D2B">
        <w:rPr>
          <w:color w:val="000000"/>
          <w:sz w:val="28"/>
          <w:szCs w:val="28"/>
          <w:lang w:val="uk-UA"/>
        </w:rPr>
        <w:t>«</w:t>
      </w:r>
      <w:r w:rsidRPr="00E35D2B">
        <w:rPr>
          <w:color w:val="000000"/>
          <w:sz w:val="28"/>
          <w:szCs w:val="28"/>
          <w:lang w:val="uk-UA"/>
        </w:rPr>
        <w:t>оол</w:t>
      </w:r>
      <w:r w:rsidR="005E22FE" w:rsidRPr="00E35D2B">
        <w:rPr>
          <w:color w:val="000000"/>
          <w:sz w:val="28"/>
          <w:szCs w:val="28"/>
          <w:lang w:val="uk-UA"/>
        </w:rPr>
        <w:t>»</w:t>
      </w:r>
      <w:r w:rsidRPr="00E35D2B">
        <w:rPr>
          <w:color w:val="000000"/>
          <w:sz w:val="28"/>
          <w:szCs w:val="28"/>
          <w:lang w:val="uk-UA"/>
        </w:rPr>
        <w:t xml:space="preserve"> з грецької </w:t>
      </w:r>
      <w:r w:rsidR="00951402" w:rsidRPr="00E35D2B">
        <w:rPr>
          <w:color w:val="000000"/>
          <w:sz w:val="28"/>
          <w:szCs w:val="28"/>
          <w:lang w:val="uk-UA"/>
        </w:rPr>
        <w:t>–</w:t>
      </w:r>
      <w:r w:rsidRPr="00E35D2B">
        <w:rPr>
          <w:color w:val="000000"/>
          <w:sz w:val="28"/>
          <w:szCs w:val="28"/>
          <w:lang w:val="uk-UA"/>
        </w:rPr>
        <w:t xml:space="preserve"> яйце) мають концентричн</w:t>
      </w:r>
      <w:r w:rsidR="00951402">
        <w:rPr>
          <w:color w:val="000000"/>
          <w:sz w:val="28"/>
          <w:szCs w:val="28"/>
          <w:lang w:val="uk-UA"/>
        </w:rPr>
        <w:t>о-</w:t>
      </w:r>
      <w:r w:rsidRPr="00E35D2B">
        <w:rPr>
          <w:color w:val="000000"/>
          <w:sz w:val="28"/>
          <w:szCs w:val="28"/>
          <w:lang w:val="uk-UA"/>
        </w:rPr>
        <w:t>шкаралупувату будову</w:t>
      </w:r>
      <w:r w:rsidRPr="00E35D2B">
        <w:rPr>
          <w:b/>
          <w:color w:val="000000"/>
          <w:sz w:val="28"/>
          <w:szCs w:val="28"/>
          <w:lang w:val="uk-UA"/>
        </w:rPr>
        <w:t xml:space="preserve">. </w:t>
      </w:r>
    </w:p>
    <w:p w14:paraId="08D190F7" w14:textId="77777777" w:rsidR="00706CEF" w:rsidRPr="00E35D2B" w:rsidRDefault="00E507EA" w:rsidP="00F948C1">
      <w:pPr>
        <w:pBdr>
          <w:top w:val="nil"/>
          <w:left w:val="nil"/>
          <w:bottom w:val="nil"/>
          <w:right w:val="nil"/>
          <w:between w:val="nil"/>
        </w:pBdr>
        <w:shd w:val="clear" w:color="auto" w:fill="FFFFFF"/>
        <w:spacing w:line="240" w:lineRule="auto"/>
        <w:ind w:leftChars="1" w:left="2" w:firstLineChars="302" w:firstLine="849"/>
        <w:jc w:val="both"/>
        <w:rPr>
          <w:color w:val="000000"/>
          <w:sz w:val="28"/>
          <w:szCs w:val="28"/>
          <w:lang w:val="uk-UA"/>
        </w:rPr>
      </w:pPr>
      <w:r w:rsidRPr="00E35D2B">
        <w:rPr>
          <w:b/>
          <w:color w:val="000000"/>
          <w:sz w:val="28"/>
          <w:szCs w:val="28"/>
          <w:lang w:val="uk-UA"/>
        </w:rPr>
        <w:t xml:space="preserve">Сфероліти </w:t>
      </w:r>
      <w:r w:rsidR="00951402" w:rsidRPr="00E35D2B">
        <w:rPr>
          <w:color w:val="000000"/>
          <w:sz w:val="28"/>
          <w:szCs w:val="28"/>
          <w:lang w:val="uk-UA"/>
        </w:rPr>
        <w:t>–</w:t>
      </w:r>
      <w:r w:rsidRPr="00E35D2B">
        <w:rPr>
          <w:color w:val="000000"/>
          <w:sz w:val="28"/>
          <w:szCs w:val="28"/>
          <w:lang w:val="uk-UA"/>
        </w:rPr>
        <w:t xml:space="preserve"> радіально-променисту. </w:t>
      </w:r>
      <w:r w:rsidRPr="00E35D2B">
        <w:rPr>
          <w:b/>
          <w:color w:val="000000"/>
          <w:sz w:val="28"/>
          <w:szCs w:val="28"/>
          <w:lang w:val="uk-UA"/>
        </w:rPr>
        <w:t xml:space="preserve">Конкреції можуть </w:t>
      </w:r>
      <w:r w:rsidRPr="00E35D2B">
        <w:rPr>
          <w:color w:val="000000"/>
          <w:sz w:val="28"/>
          <w:szCs w:val="28"/>
          <w:lang w:val="uk-UA"/>
        </w:rPr>
        <w:t>мати як радіально-променисту, так і концентричн</w:t>
      </w:r>
      <w:r w:rsidR="00951402">
        <w:rPr>
          <w:color w:val="000000"/>
          <w:sz w:val="28"/>
          <w:szCs w:val="28"/>
          <w:lang w:val="uk-UA"/>
        </w:rPr>
        <w:t>о</w:t>
      </w:r>
      <w:r w:rsidRPr="00E35D2B">
        <w:rPr>
          <w:color w:val="000000"/>
          <w:sz w:val="28"/>
          <w:szCs w:val="28"/>
          <w:lang w:val="uk-UA"/>
        </w:rPr>
        <w:t>-шкаралупувату будову.</w:t>
      </w:r>
    </w:p>
    <w:p w14:paraId="6AB30B1A" w14:textId="77777777" w:rsidR="00706CEF"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lastRenderedPageBreak/>
        <w:t xml:space="preserve">Залежно від того, яким з перелічених типів стяжінь складені породи, </w:t>
      </w:r>
      <w:r w:rsidRPr="00E35D2B">
        <w:rPr>
          <w:sz w:val="28"/>
          <w:szCs w:val="28"/>
          <w:lang w:val="uk-UA"/>
        </w:rPr>
        <w:t>розрізняють</w:t>
      </w:r>
      <w:r w:rsidRPr="00E35D2B">
        <w:rPr>
          <w:color w:val="000000"/>
          <w:sz w:val="28"/>
          <w:szCs w:val="28"/>
          <w:lang w:val="uk-UA"/>
        </w:rPr>
        <w:t xml:space="preserve"> більш високий рівень організації структури: оолітову, сферолітову, конкреційну.</w:t>
      </w:r>
    </w:p>
    <w:p w14:paraId="71BDC733" w14:textId="77777777" w:rsidR="00706CEF" w:rsidRPr="00E35D2B" w:rsidRDefault="00022427" w:rsidP="00951402">
      <w:pPr>
        <w:pBdr>
          <w:top w:val="nil"/>
          <w:left w:val="nil"/>
          <w:bottom w:val="nil"/>
          <w:right w:val="nil"/>
          <w:between w:val="nil"/>
        </w:pBdr>
        <w:tabs>
          <w:tab w:val="center" w:pos="5015"/>
          <w:tab w:val="left" w:pos="6468"/>
        </w:tabs>
        <w:spacing w:line="240" w:lineRule="auto"/>
        <w:ind w:leftChars="0" w:left="4" w:hanging="4"/>
        <w:jc w:val="center"/>
        <w:rPr>
          <w:i/>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188FD8CE" w14:textId="77777777" w:rsidR="00991179" w:rsidRDefault="00991179"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Для закріплення відомостей про вивчення хімічних осадових порід рекомендується формалізувати інформацію у вигляді таблиці 9.1.</w:t>
      </w:r>
    </w:p>
    <w:p w14:paraId="617D1241" w14:textId="77777777" w:rsidR="00951402" w:rsidRPr="00E35D2B" w:rsidRDefault="00951402"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16322307" w14:textId="77777777" w:rsidR="00991179" w:rsidRPr="00C87873" w:rsidRDefault="00991179" w:rsidP="00951402">
      <w:pPr>
        <w:keepNext/>
        <w:widowControl w:val="0"/>
        <w:pBdr>
          <w:top w:val="nil"/>
          <w:left w:val="nil"/>
          <w:bottom w:val="nil"/>
          <w:right w:val="nil"/>
          <w:between w:val="nil"/>
        </w:pBdr>
        <w:shd w:val="clear" w:color="auto" w:fill="FFFFFF"/>
        <w:tabs>
          <w:tab w:val="center" w:pos="5103"/>
        </w:tabs>
        <w:spacing w:line="240" w:lineRule="auto"/>
        <w:ind w:leftChars="0" w:left="3" w:hanging="3"/>
        <w:jc w:val="center"/>
        <w:rPr>
          <w:color w:val="000000"/>
          <w:sz w:val="28"/>
          <w:szCs w:val="28"/>
          <w:lang w:val="uk-UA"/>
        </w:rPr>
      </w:pPr>
      <w:r w:rsidRPr="00C87873">
        <w:rPr>
          <w:color w:val="000000"/>
          <w:sz w:val="28"/>
          <w:szCs w:val="28"/>
          <w:lang w:val="uk-UA"/>
        </w:rPr>
        <w:t xml:space="preserve">Таблиця </w:t>
      </w:r>
      <w:r w:rsidR="00A25C95">
        <w:rPr>
          <w:sz w:val="28"/>
          <w:szCs w:val="28"/>
          <w:lang w:val="uk-UA"/>
        </w:rPr>
        <w:t>8</w:t>
      </w:r>
      <w:r w:rsidRPr="00C87873">
        <w:rPr>
          <w:sz w:val="28"/>
          <w:szCs w:val="28"/>
          <w:lang w:val="uk-UA"/>
        </w:rPr>
        <w:t>.</w:t>
      </w:r>
      <w:r w:rsidR="00A25C95">
        <w:rPr>
          <w:sz w:val="28"/>
          <w:szCs w:val="28"/>
          <w:lang w:val="uk-UA"/>
        </w:rPr>
        <w:t>2</w:t>
      </w:r>
      <w:r w:rsidRPr="00C87873">
        <w:rPr>
          <w:sz w:val="28"/>
          <w:szCs w:val="28"/>
          <w:lang w:val="uk-UA"/>
        </w:rPr>
        <w:t xml:space="preserve"> </w:t>
      </w:r>
      <w:r w:rsidR="00C87873" w:rsidRPr="00E35D2B">
        <w:rPr>
          <w:sz w:val="28"/>
          <w:szCs w:val="28"/>
          <w:lang w:val="uk-UA"/>
        </w:rPr>
        <w:t>–</w:t>
      </w:r>
      <w:r w:rsidRPr="00C87873">
        <w:rPr>
          <w:color w:val="000000"/>
          <w:sz w:val="28"/>
          <w:szCs w:val="28"/>
          <w:lang w:val="uk-UA"/>
        </w:rPr>
        <w:t xml:space="preserve"> Характеристика хімічних осадових гірських порід</w:t>
      </w:r>
    </w:p>
    <w:tbl>
      <w:tblPr>
        <w:tblStyle w:val="aff0"/>
        <w:tblW w:w="9585" w:type="dxa"/>
        <w:tblInd w:w="-8" w:type="dxa"/>
        <w:tblLayout w:type="fixed"/>
        <w:tblLook w:val="0000" w:firstRow="0" w:lastRow="0" w:firstColumn="0" w:lastColumn="0" w:noHBand="0" w:noVBand="0"/>
      </w:tblPr>
      <w:tblGrid>
        <w:gridCol w:w="881"/>
        <w:gridCol w:w="1080"/>
        <w:gridCol w:w="1131"/>
        <w:gridCol w:w="1586"/>
        <w:gridCol w:w="1620"/>
        <w:gridCol w:w="1667"/>
        <w:gridCol w:w="1620"/>
      </w:tblGrid>
      <w:tr w:rsidR="00991179" w:rsidRPr="00E35D2B" w14:paraId="5CBE8835" w14:textId="77777777" w:rsidTr="00C87873">
        <w:trPr>
          <w:trHeight w:val="74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C768E19" w14:textId="77777777" w:rsidR="00991179" w:rsidRPr="00E35D2B" w:rsidRDefault="00991179"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r w:rsidRPr="00E35D2B">
              <w:rPr>
                <w:color w:val="000000"/>
                <w:sz w:val="28"/>
                <w:szCs w:val="28"/>
                <w:lang w:val="uk-UA"/>
              </w:rPr>
              <w:t>№ п/п</w:t>
            </w: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B3624A9"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Назва породи</w:t>
            </w:r>
          </w:p>
        </w:tc>
        <w:tc>
          <w:tcPr>
            <w:tcW w:w="113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291720"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Колір</w:t>
            </w:r>
          </w:p>
        </w:tc>
        <w:tc>
          <w:tcPr>
            <w:tcW w:w="1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E68F526"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Текстура</w:t>
            </w: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B919A6E"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Структура</w:t>
            </w:r>
          </w:p>
        </w:tc>
        <w:tc>
          <w:tcPr>
            <w:tcW w:w="1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BDE4FD0"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Мінеральний склад</w:t>
            </w: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AA8E74F"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Висхідна порода</w:t>
            </w:r>
          </w:p>
        </w:tc>
      </w:tr>
      <w:tr w:rsidR="00991179" w:rsidRPr="00E35D2B" w14:paraId="5F80A910" w14:textId="77777777" w:rsidTr="00C87873">
        <w:trPr>
          <w:trHeight w:val="35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7C302C" w14:textId="77777777" w:rsidR="00991179" w:rsidRPr="00E35D2B" w:rsidRDefault="00991179"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B50D66E"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73F40FB"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0ACC351"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ECD9DA3"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12584A8"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75EEB97" w14:textId="77777777" w:rsidR="00991179" w:rsidRPr="00E35D2B" w:rsidRDefault="00991179"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951402" w:rsidRPr="00E35D2B" w14:paraId="2F214A95" w14:textId="77777777" w:rsidTr="00C87873">
        <w:trPr>
          <w:trHeight w:val="35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5E2C744" w14:textId="77777777" w:rsidR="00951402" w:rsidRPr="00E35D2B" w:rsidRDefault="00951402"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037097"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703387B"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19AA88A"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5409884"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A27C663"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2F293EB"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951402" w:rsidRPr="00E35D2B" w14:paraId="567061AA" w14:textId="77777777" w:rsidTr="00C87873">
        <w:trPr>
          <w:trHeight w:val="35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B36F00D" w14:textId="77777777" w:rsidR="00951402" w:rsidRPr="00E35D2B" w:rsidRDefault="00951402"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A3FCDC"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13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F287178"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95D1A6"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98AAF7"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6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6E3A184"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5B8325A"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305F8EBA" w14:textId="77777777" w:rsidR="00991179" w:rsidRPr="00E35D2B" w:rsidRDefault="00991179" w:rsidP="00951402">
      <w:pPr>
        <w:pBdr>
          <w:top w:val="nil"/>
          <w:left w:val="nil"/>
          <w:bottom w:val="nil"/>
          <w:right w:val="nil"/>
          <w:between w:val="nil"/>
        </w:pBdr>
        <w:spacing w:line="240" w:lineRule="auto"/>
        <w:ind w:leftChars="0" w:left="3" w:hanging="3"/>
        <w:rPr>
          <w:color w:val="000000"/>
          <w:sz w:val="28"/>
          <w:szCs w:val="28"/>
          <w:lang w:val="uk-UA"/>
        </w:rPr>
      </w:pPr>
    </w:p>
    <w:p w14:paraId="5CF3327C" w14:textId="77777777" w:rsidR="003A4584" w:rsidRPr="00E35D2B" w:rsidRDefault="003A4584" w:rsidP="00951402">
      <w:pPr>
        <w:tabs>
          <w:tab w:val="left" w:pos="1134"/>
        </w:tabs>
        <w:spacing w:line="240" w:lineRule="auto"/>
        <w:ind w:left="1" w:hanging="3"/>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78E4B2BC" w14:textId="77777777" w:rsidR="00706CEF" w:rsidRPr="00E35D2B" w:rsidRDefault="00706CEF" w:rsidP="00951402">
      <w:pPr>
        <w:pBdr>
          <w:top w:val="nil"/>
          <w:left w:val="nil"/>
          <w:bottom w:val="nil"/>
          <w:right w:val="nil"/>
          <w:between w:val="nil"/>
        </w:pBdr>
        <w:spacing w:line="240" w:lineRule="auto"/>
        <w:ind w:leftChars="0" w:left="3" w:hanging="3"/>
        <w:rPr>
          <w:color w:val="000000"/>
          <w:sz w:val="28"/>
          <w:szCs w:val="28"/>
          <w:lang w:val="uk-UA"/>
        </w:rPr>
      </w:pPr>
    </w:p>
    <w:p w14:paraId="78A9C184" w14:textId="77777777" w:rsidR="00706CEF" w:rsidRPr="00E35D2B" w:rsidRDefault="00E507EA" w:rsidP="00A25C95">
      <w:pPr>
        <w:numPr>
          <w:ilvl w:val="0"/>
          <w:numId w:val="10"/>
        </w:numPr>
        <w:shd w:val="clear" w:color="auto" w:fill="FFFFFF"/>
        <w:tabs>
          <w:tab w:val="left" w:pos="235"/>
          <w:tab w:val="left" w:pos="993"/>
        </w:tabs>
        <w:spacing w:line="240" w:lineRule="auto"/>
        <w:ind w:leftChars="1" w:left="2" w:firstLineChars="252" w:firstLine="706"/>
        <w:jc w:val="both"/>
        <w:rPr>
          <w:sz w:val="28"/>
          <w:szCs w:val="28"/>
          <w:lang w:val="uk-UA"/>
        </w:rPr>
      </w:pPr>
      <w:r w:rsidRPr="00E35D2B">
        <w:rPr>
          <w:sz w:val="28"/>
          <w:szCs w:val="28"/>
          <w:lang w:val="uk-UA"/>
        </w:rPr>
        <w:t>Які існують типи та найменування хімічних осадових порід?</w:t>
      </w:r>
    </w:p>
    <w:p w14:paraId="2371E276" w14:textId="77777777" w:rsidR="00706CEF" w:rsidRPr="00E35D2B" w:rsidRDefault="00E507EA" w:rsidP="00A25C95">
      <w:pPr>
        <w:numPr>
          <w:ilvl w:val="0"/>
          <w:numId w:val="10"/>
        </w:numPr>
        <w:shd w:val="clear" w:color="auto" w:fill="FFFFFF"/>
        <w:tabs>
          <w:tab w:val="left" w:pos="235"/>
          <w:tab w:val="left" w:pos="993"/>
        </w:tabs>
        <w:spacing w:line="240" w:lineRule="auto"/>
        <w:ind w:leftChars="1" w:left="2" w:firstLineChars="252" w:firstLine="706"/>
        <w:jc w:val="both"/>
        <w:rPr>
          <w:sz w:val="28"/>
          <w:szCs w:val="28"/>
          <w:lang w:val="uk-UA"/>
        </w:rPr>
      </w:pPr>
      <w:r w:rsidRPr="00E35D2B">
        <w:rPr>
          <w:sz w:val="28"/>
          <w:szCs w:val="28"/>
          <w:lang w:val="uk-UA"/>
        </w:rPr>
        <w:t>Що є основою для поділу органічних осадових порід на три класи?</w:t>
      </w:r>
    </w:p>
    <w:p w14:paraId="630985EF" w14:textId="77777777" w:rsidR="00706CEF" w:rsidRPr="00E35D2B" w:rsidRDefault="00E507EA" w:rsidP="00A25C95">
      <w:pPr>
        <w:numPr>
          <w:ilvl w:val="0"/>
          <w:numId w:val="10"/>
        </w:numPr>
        <w:shd w:val="clear" w:color="auto" w:fill="FFFFFF"/>
        <w:tabs>
          <w:tab w:val="left" w:pos="235"/>
          <w:tab w:val="left" w:pos="993"/>
        </w:tabs>
        <w:spacing w:line="240" w:lineRule="auto"/>
        <w:ind w:leftChars="1" w:left="2" w:firstLineChars="252" w:firstLine="706"/>
        <w:jc w:val="both"/>
        <w:rPr>
          <w:sz w:val="28"/>
          <w:szCs w:val="28"/>
          <w:lang w:val="uk-UA"/>
        </w:rPr>
      </w:pPr>
      <w:r w:rsidRPr="00E35D2B">
        <w:rPr>
          <w:sz w:val="28"/>
          <w:szCs w:val="28"/>
          <w:lang w:val="uk-UA"/>
        </w:rPr>
        <w:t>Як утворюються хемогенні осадові породи?</w:t>
      </w:r>
    </w:p>
    <w:p w14:paraId="7F63FD15" w14:textId="77777777" w:rsidR="00706CEF" w:rsidRPr="00E35D2B" w:rsidRDefault="00E507EA" w:rsidP="00A25C95">
      <w:pPr>
        <w:numPr>
          <w:ilvl w:val="0"/>
          <w:numId w:val="10"/>
        </w:numPr>
        <w:shd w:val="clear" w:color="auto" w:fill="FFFFFF"/>
        <w:tabs>
          <w:tab w:val="left" w:pos="235"/>
          <w:tab w:val="left" w:pos="993"/>
        </w:tabs>
        <w:spacing w:line="240" w:lineRule="auto"/>
        <w:ind w:leftChars="1" w:left="2" w:firstLineChars="252" w:firstLine="706"/>
        <w:jc w:val="both"/>
        <w:rPr>
          <w:sz w:val="28"/>
          <w:szCs w:val="28"/>
          <w:lang w:val="uk-UA"/>
        </w:rPr>
      </w:pPr>
      <w:r w:rsidRPr="00E35D2B">
        <w:rPr>
          <w:sz w:val="28"/>
          <w:szCs w:val="28"/>
          <w:lang w:val="uk-UA"/>
        </w:rPr>
        <w:t>У чому полягає подібність і розбіжність текстур органогенних та і хемогенних осадових порід?</w:t>
      </w:r>
    </w:p>
    <w:p w14:paraId="39F117F9" w14:textId="77777777" w:rsidR="00706CEF" w:rsidRPr="00E35D2B" w:rsidRDefault="00706CEF" w:rsidP="00951402">
      <w:pPr>
        <w:pBdr>
          <w:top w:val="nil"/>
          <w:left w:val="nil"/>
          <w:bottom w:val="nil"/>
          <w:right w:val="nil"/>
          <w:between w:val="nil"/>
        </w:pBdr>
        <w:tabs>
          <w:tab w:val="left" w:pos="993"/>
        </w:tabs>
        <w:spacing w:line="360" w:lineRule="auto"/>
        <w:ind w:leftChars="1" w:left="2" w:firstLineChars="252" w:firstLine="706"/>
        <w:rPr>
          <w:color w:val="000000"/>
          <w:sz w:val="28"/>
          <w:szCs w:val="28"/>
          <w:lang w:val="uk-UA"/>
        </w:rPr>
      </w:pPr>
    </w:p>
    <w:p w14:paraId="71318358" w14:textId="77777777" w:rsidR="00706CEF" w:rsidRPr="00E35D2B" w:rsidRDefault="00E507EA" w:rsidP="00E507EA">
      <w:pPr>
        <w:widowControl w:val="0"/>
        <w:pBdr>
          <w:top w:val="nil"/>
          <w:left w:val="nil"/>
          <w:bottom w:val="nil"/>
          <w:right w:val="nil"/>
          <w:between w:val="nil"/>
        </w:pBdr>
        <w:shd w:val="clear" w:color="auto" w:fill="FFFFFF"/>
        <w:spacing w:line="360" w:lineRule="auto"/>
        <w:ind w:leftChars="0" w:left="3" w:right="365" w:hanging="3"/>
        <w:jc w:val="center"/>
        <w:rPr>
          <w:b/>
          <w:color w:val="000000"/>
          <w:sz w:val="28"/>
          <w:szCs w:val="28"/>
          <w:lang w:val="uk-UA"/>
        </w:rPr>
      </w:pPr>
      <w:r w:rsidRPr="00E35D2B">
        <w:rPr>
          <w:b/>
          <w:color w:val="000000"/>
          <w:sz w:val="28"/>
          <w:szCs w:val="28"/>
          <w:lang w:val="uk-UA"/>
        </w:rPr>
        <w:t>ТЕМА</w:t>
      </w:r>
      <w:r w:rsidRPr="00E35D2B">
        <w:rPr>
          <w:b/>
          <w:smallCaps/>
          <w:sz w:val="28"/>
          <w:szCs w:val="28"/>
          <w:lang w:val="uk-UA"/>
        </w:rPr>
        <w:t xml:space="preserve"> 9.</w:t>
      </w:r>
      <w:r w:rsidRPr="00E35D2B">
        <w:rPr>
          <w:b/>
          <w:smallCaps/>
          <w:color w:val="000000"/>
          <w:sz w:val="28"/>
          <w:szCs w:val="28"/>
          <w:lang w:val="uk-UA"/>
        </w:rPr>
        <w:t xml:space="preserve"> </w:t>
      </w:r>
      <w:r w:rsidRPr="00E35D2B">
        <w:rPr>
          <w:b/>
          <w:color w:val="000000"/>
          <w:sz w:val="28"/>
          <w:szCs w:val="28"/>
          <w:lang w:val="uk-UA"/>
        </w:rPr>
        <w:t>МЕТАМОРФІЧНІ ГІРСЬКІ ПОРОДИ</w:t>
      </w:r>
    </w:p>
    <w:p w14:paraId="1388C9A6" w14:textId="77777777" w:rsidR="00706CEF" w:rsidRPr="00E35D2B" w:rsidRDefault="00706CEF" w:rsidP="00951402">
      <w:pPr>
        <w:widowControl w:val="0"/>
        <w:pBdr>
          <w:top w:val="nil"/>
          <w:left w:val="nil"/>
          <w:bottom w:val="nil"/>
          <w:right w:val="nil"/>
          <w:between w:val="nil"/>
        </w:pBdr>
        <w:shd w:val="clear" w:color="auto" w:fill="FFFFFF"/>
        <w:spacing w:line="240" w:lineRule="auto"/>
        <w:ind w:leftChars="1" w:left="2" w:right="2" w:firstLineChars="251" w:firstLine="706"/>
        <w:jc w:val="center"/>
        <w:rPr>
          <w:b/>
          <w:color w:val="000000"/>
          <w:sz w:val="28"/>
          <w:szCs w:val="28"/>
          <w:lang w:val="uk-UA"/>
        </w:rPr>
      </w:pPr>
    </w:p>
    <w:p w14:paraId="01AC9065" w14:textId="77777777" w:rsidR="00706CEF" w:rsidRPr="00E35D2B" w:rsidRDefault="00E507EA" w:rsidP="00951402">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 властивості осадових гірських порід, та класифікацію хемогенних осадових порід.</w:t>
      </w:r>
    </w:p>
    <w:p w14:paraId="542C10D0" w14:textId="77777777" w:rsidR="00706CEF" w:rsidRDefault="00E507EA" w:rsidP="00951402">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колекція магматичних гірських порід, грифель олівця (М, ТМ), дріт алюмінієвий, дріт мідний, монета мідна, м'яке залізо (цвях), скло віконне, лезо бритви, фарфор, напилок сплав </w:t>
      </w:r>
      <w:r w:rsidR="005E22FE" w:rsidRPr="00E35D2B">
        <w:rPr>
          <w:color w:val="000000"/>
          <w:sz w:val="28"/>
          <w:szCs w:val="28"/>
          <w:lang w:val="uk-UA"/>
        </w:rPr>
        <w:t>«</w:t>
      </w:r>
      <w:r w:rsidRPr="00E35D2B">
        <w:rPr>
          <w:color w:val="000000"/>
          <w:sz w:val="28"/>
          <w:szCs w:val="28"/>
          <w:lang w:val="uk-UA"/>
        </w:rPr>
        <w:t>Побєдіт</w:t>
      </w:r>
      <w:r w:rsidR="005E22FE" w:rsidRPr="00E35D2B">
        <w:rPr>
          <w:color w:val="000000"/>
          <w:sz w:val="28"/>
          <w:szCs w:val="28"/>
          <w:lang w:val="uk-UA"/>
        </w:rPr>
        <w:t>»</w:t>
      </w:r>
      <w:r w:rsidRPr="00E35D2B">
        <w:rPr>
          <w:color w:val="000000"/>
          <w:sz w:val="28"/>
          <w:szCs w:val="28"/>
          <w:lang w:val="uk-UA"/>
        </w:rPr>
        <w:t>, наждак, алмаз штучний</w:t>
      </w:r>
      <w:r w:rsidR="00951402">
        <w:rPr>
          <w:color w:val="000000"/>
          <w:sz w:val="28"/>
          <w:szCs w:val="28"/>
          <w:lang w:val="uk-UA"/>
        </w:rPr>
        <w:t>.</w:t>
      </w:r>
    </w:p>
    <w:p w14:paraId="398DD627" w14:textId="77777777" w:rsidR="00951402" w:rsidRPr="00E35D2B" w:rsidRDefault="00951402" w:rsidP="00951402">
      <w:pPr>
        <w:widowControl w:val="0"/>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115D77CD" w14:textId="77777777" w:rsidR="00833806" w:rsidRPr="00E35D2B" w:rsidRDefault="00833806" w:rsidP="00951402">
      <w:pPr>
        <w:spacing w:line="240" w:lineRule="auto"/>
        <w:ind w:leftChars="1" w:left="4" w:right="2" w:firstLineChars="0" w:hanging="2"/>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5BFBFD12"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Метаморфічні породи </w:t>
      </w:r>
      <w:r w:rsidRPr="00E35D2B">
        <w:rPr>
          <w:sz w:val="28"/>
          <w:szCs w:val="28"/>
          <w:lang w:val="uk-UA"/>
        </w:rPr>
        <w:t>являють собою</w:t>
      </w:r>
      <w:r w:rsidRPr="00E35D2B">
        <w:rPr>
          <w:color w:val="000000"/>
          <w:sz w:val="28"/>
          <w:szCs w:val="28"/>
          <w:lang w:val="uk-UA"/>
        </w:rPr>
        <w:t xml:space="preserve"> перетворені осадові та магматичні гірські породи. Метаморфічному перетворенню можуть також піддаватись і метаморфічні породи з утворенням нових різновидів, відмінних від висхідних. Процес перетворення висхідних порід протікає під впливом дії температури, тиску, хімічних розчинів. Перетворення відбуваються у твердому стані і вони знаходять своє відображення у зміні мінерального, а іноді і хімічного складу, текстури та структури порід. </w:t>
      </w:r>
    </w:p>
    <w:p w14:paraId="6D2890B9" w14:textId="77777777" w:rsidR="00706CEF" w:rsidRPr="00E35D2B" w:rsidRDefault="00E507EA" w:rsidP="00951402">
      <w:pPr>
        <w:pBdr>
          <w:top w:val="nil"/>
          <w:left w:val="nil"/>
          <w:bottom w:val="nil"/>
          <w:right w:val="nil"/>
          <w:between w:val="nil"/>
        </w:pBdr>
        <w:shd w:val="clear" w:color="auto" w:fill="FFFFFF"/>
        <w:tabs>
          <w:tab w:val="left" w:pos="10207"/>
        </w:tabs>
        <w:spacing w:line="240" w:lineRule="auto"/>
        <w:ind w:leftChars="1" w:left="2" w:right="2" w:firstLineChars="251" w:firstLine="703"/>
        <w:jc w:val="both"/>
        <w:rPr>
          <w:color w:val="000000"/>
          <w:sz w:val="28"/>
          <w:szCs w:val="28"/>
          <w:lang w:val="uk-UA"/>
        </w:rPr>
      </w:pPr>
      <w:r w:rsidRPr="00E35D2B">
        <w:rPr>
          <w:color w:val="000000"/>
          <w:sz w:val="28"/>
          <w:szCs w:val="28"/>
          <w:lang w:val="uk-UA"/>
        </w:rPr>
        <w:t>Залежно від факторів, що відіграють визначальну роль у процесі перетворення, виділяють такі основні типи метаморфізму.</w:t>
      </w:r>
    </w:p>
    <w:p w14:paraId="48450CB5"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lastRenderedPageBreak/>
        <w:t xml:space="preserve">Регіональний метаморфізм </w:t>
      </w:r>
      <w:r w:rsidR="00C87873" w:rsidRPr="00E35D2B">
        <w:rPr>
          <w:sz w:val="28"/>
          <w:szCs w:val="28"/>
          <w:lang w:val="uk-UA"/>
        </w:rPr>
        <w:t>–</w:t>
      </w:r>
      <w:r w:rsidRPr="00E35D2B">
        <w:rPr>
          <w:color w:val="000000"/>
          <w:sz w:val="28"/>
          <w:szCs w:val="28"/>
          <w:lang w:val="uk-UA"/>
        </w:rPr>
        <w:t xml:space="preserve"> процес перетворення порід, викликаний підвищенням температури та тиску при участі метаморфічних розчинів. Проявляється на великій площі та захоплює великі масиви гірських порід.</w:t>
      </w:r>
    </w:p>
    <w:p w14:paraId="1C054D34"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Контактовий метаморфізм </w:t>
      </w:r>
      <w:r w:rsidRPr="00E35D2B">
        <w:rPr>
          <w:color w:val="000000"/>
          <w:sz w:val="28"/>
          <w:szCs w:val="28"/>
          <w:lang w:val="uk-UA"/>
        </w:rPr>
        <w:t>проявляється у зонах контакту розплавленої магми із вміщуючими породами. Протікає при високій температурі та порівняно низькому тиску. Виділяють два різновиди контактового метаморфізму.</w:t>
      </w:r>
    </w:p>
    <w:p w14:paraId="126F8861" w14:textId="77777777" w:rsidR="00706CEF" w:rsidRPr="00E35D2B" w:rsidRDefault="00E507EA" w:rsidP="00951402">
      <w:pPr>
        <w:pBdr>
          <w:top w:val="nil"/>
          <w:left w:val="nil"/>
          <w:bottom w:val="nil"/>
          <w:right w:val="nil"/>
          <w:between w:val="nil"/>
        </w:pBdr>
        <w:shd w:val="clear" w:color="auto" w:fill="FFFFFF"/>
        <w:tabs>
          <w:tab w:val="left" w:pos="1134"/>
        </w:tabs>
        <w:spacing w:line="240" w:lineRule="auto"/>
        <w:ind w:leftChars="1" w:left="2" w:right="2" w:firstLineChars="251" w:firstLine="703"/>
        <w:jc w:val="both"/>
        <w:rPr>
          <w:color w:val="000000"/>
          <w:sz w:val="28"/>
          <w:szCs w:val="28"/>
          <w:lang w:val="uk-UA"/>
        </w:rPr>
      </w:pPr>
      <w:r w:rsidRPr="00E35D2B">
        <w:rPr>
          <w:color w:val="000000"/>
          <w:sz w:val="28"/>
          <w:szCs w:val="28"/>
          <w:lang w:val="uk-UA"/>
        </w:rPr>
        <w:t>I.</w:t>
      </w:r>
      <w:r w:rsidRPr="00E35D2B">
        <w:rPr>
          <w:color w:val="000000"/>
          <w:sz w:val="28"/>
          <w:szCs w:val="28"/>
          <w:lang w:val="uk-UA"/>
        </w:rPr>
        <w:tab/>
      </w:r>
      <w:r w:rsidRPr="00E35D2B">
        <w:rPr>
          <w:i/>
          <w:color w:val="000000"/>
          <w:sz w:val="28"/>
          <w:szCs w:val="28"/>
          <w:lang w:val="uk-UA"/>
        </w:rPr>
        <w:t xml:space="preserve">Контактово-термальний, </w:t>
      </w:r>
      <w:r w:rsidRPr="00E35D2B">
        <w:rPr>
          <w:color w:val="000000"/>
          <w:sz w:val="28"/>
          <w:szCs w:val="28"/>
          <w:lang w:val="uk-UA"/>
        </w:rPr>
        <w:t>який протікає практично без привнесення та винесення речовини.</w:t>
      </w:r>
    </w:p>
    <w:p w14:paraId="5BCFA576" w14:textId="77777777" w:rsidR="00706CEF" w:rsidRPr="00E35D2B" w:rsidRDefault="00E507EA" w:rsidP="00951402">
      <w:pPr>
        <w:pBdr>
          <w:top w:val="nil"/>
          <w:left w:val="nil"/>
          <w:bottom w:val="nil"/>
          <w:right w:val="nil"/>
          <w:between w:val="nil"/>
        </w:pBdr>
        <w:shd w:val="clear" w:color="auto" w:fill="FFFFFF"/>
        <w:tabs>
          <w:tab w:val="left" w:pos="754"/>
          <w:tab w:val="left" w:pos="1134"/>
        </w:tabs>
        <w:spacing w:line="240" w:lineRule="auto"/>
        <w:ind w:leftChars="1" w:left="2" w:right="2" w:firstLineChars="251" w:firstLine="703"/>
        <w:jc w:val="both"/>
        <w:rPr>
          <w:color w:val="000000"/>
          <w:sz w:val="28"/>
          <w:szCs w:val="28"/>
          <w:lang w:val="uk-UA"/>
        </w:rPr>
      </w:pPr>
      <w:r w:rsidRPr="00E35D2B">
        <w:rPr>
          <w:color w:val="000000"/>
          <w:sz w:val="28"/>
          <w:szCs w:val="28"/>
          <w:lang w:val="uk-UA"/>
        </w:rPr>
        <w:t>II.</w:t>
      </w:r>
      <w:r w:rsidRPr="00E35D2B">
        <w:rPr>
          <w:color w:val="000000"/>
          <w:sz w:val="28"/>
          <w:szCs w:val="28"/>
          <w:lang w:val="uk-UA"/>
        </w:rPr>
        <w:tab/>
      </w:r>
      <w:r w:rsidRPr="00E35D2B">
        <w:rPr>
          <w:i/>
          <w:color w:val="000000"/>
          <w:sz w:val="28"/>
          <w:szCs w:val="28"/>
          <w:lang w:val="uk-UA"/>
        </w:rPr>
        <w:t xml:space="preserve">Контактово-метасоматичний </w:t>
      </w:r>
      <w:r w:rsidRPr="00E35D2B">
        <w:rPr>
          <w:color w:val="000000"/>
          <w:sz w:val="28"/>
          <w:szCs w:val="28"/>
          <w:lang w:val="uk-UA"/>
        </w:rPr>
        <w:t>відбувається з активним привнесенням та винесенням речовини під впливом гарячих розчинів (газово-рідких флюїдів), що відділяються від магми, яка кристалізується.</w:t>
      </w:r>
    </w:p>
    <w:p w14:paraId="480B90DC"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Дислокаційний метаморфізм </w:t>
      </w:r>
      <w:r w:rsidRPr="00E35D2B">
        <w:rPr>
          <w:color w:val="000000"/>
          <w:sz w:val="28"/>
          <w:szCs w:val="28"/>
          <w:lang w:val="uk-UA"/>
        </w:rPr>
        <w:t>(динамометаморфізм) відбувається під впливом тиску і приводить до роздроблення гірських порід без істотної їх перекристалізації.</w:t>
      </w:r>
    </w:p>
    <w:p w14:paraId="7EC11E76"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Найголовнішими зовнішніми ознаками метаморфічних порід є їх текстура та структура. Структура всіх метаморфічних порід кристалічна. І хоча на відміну від магматичних порід вона формується в умовах перекристалізації, проте зовнішні ознаки її прояву майже не відрізняється.</w:t>
      </w:r>
    </w:p>
    <w:p w14:paraId="51BA8D34"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Текстура є найважливішою ознакою метаморфічних порід. Головними різновидами є такі:</w:t>
      </w:r>
    </w:p>
    <w:p w14:paraId="7CC7D2F0" w14:textId="77777777" w:rsidR="00706CEF" w:rsidRPr="00E35D2B" w:rsidRDefault="00E507EA" w:rsidP="00951402">
      <w:pPr>
        <w:numPr>
          <w:ilvl w:val="0"/>
          <w:numId w:val="11"/>
        </w:numPr>
        <w:pBdr>
          <w:top w:val="nil"/>
          <w:left w:val="nil"/>
          <w:bottom w:val="nil"/>
          <w:right w:val="nil"/>
          <w:between w:val="nil"/>
        </w:pBdr>
        <w:shd w:val="clear" w:color="auto" w:fill="FFFFFF"/>
        <w:tabs>
          <w:tab w:val="left" w:pos="993"/>
        </w:tabs>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Сланцювата текстура </w:t>
      </w:r>
      <w:r w:rsidRPr="00E35D2B">
        <w:rPr>
          <w:color w:val="000000"/>
          <w:sz w:val="28"/>
          <w:szCs w:val="28"/>
          <w:lang w:val="uk-UA"/>
        </w:rPr>
        <w:t>характеризується паралельним розташуванням у породі лускуватих, таблитчастих мінералів. Мінерали порівняно легко розколюються вздовж паралельних площин. Утворення сланцюватих текстур пояснюється впливом однобічного тиску.</w:t>
      </w:r>
    </w:p>
    <w:p w14:paraId="18F4333B" w14:textId="77777777" w:rsidR="00706CEF" w:rsidRPr="00E35D2B" w:rsidRDefault="00E507EA" w:rsidP="00951402">
      <w:pPr>
        <w:numPr>
          <w:ilvl w:val="0"/>
          <w:numId w:val="11"/>
        </w:numPr>
        <w:pBdr>
          <w:top w:val="nil"/>
          <w:left w:val="nil"/>
          <w:bottom w:val="nil"/>
          <w:right w:val="nil"/>
          <w:between w:val="nil"/>
        </w:pBdr>
        <w:shd w:val="clear" w:color="auto" w:fill="FFFFFF"/>
        <w:tabs>
          <w:tab w:val="left" w:pos="993"/>
        </w:tabs>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Смугаста текстура </w:t>
      </w:r>
      <w:r w:rsidRPr="00E35D2B">
        <w:rPr>
          <w:color w:val="000000"/>
          <w:sz w:val="28"/>
          <w:szCs w:val="28"/>
          <w:lang w:val="uk-UA"/>
        </w:rPr>
        <w:t>відрізняється смугастим чергуванням ділянок різного мінералогічного складу та структури або забарвлення. Утворення її пояснюється успадкованістю текстури осадових порід</w:t>
      </w:r>
    </w:p>
    <w:p w14:paraId="6B5E2397" w14:textId="77777777" w:rsidR="00706CEF" w:rsidRPr="00E35D2B" w:rsidRDefault="00E507EA" w:rsidP="00951402">
      <w:pPr>
        <w:numPr>
          <w:ilvl w:val="0"/>
          <w:numId w:val="11"/>
        </w:numPr>
        <w:pBdr>
          <w:top w:val="nil"/>
          <w:left w:val="nil"/>
          <w:bottom w:val="nil"/>
          <w:right w:val="nil"/>
          <w:between w:val="nil"/>
        </w:pBdr>
        <w:shd w:val="clear" w:color="auto" w:fill="FFFFFF"/>
        <w:tabs>
          <w:tab w:val="left" w:pos="993"/>
        </w:tabs>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Гнейсова (гнейсовидна) текстура </w:t>
      </w:r>
      <w:r w:rsidRPr="00E35D2B">
        <w:rPr>
          <w:color w:val="000000"/>
          <w:sz w:val="28"/>
          <w:szCs w:val="28"/>
          <w:lang w:val="uk-UA"/>
        </w:rPr>
        <w:t>виражається у паралельному орієнтуванні мінералів, чергуванні смуг та лінз різного мінерального складу та структури.</w:t>
      </w:r>
    </w:p>
    <w:p w14:paraId="15884ACC" w14:textId="77777777" w:rsidR="00706CEF" w:rsidRPr="00E35D2B" w:rsidRDefault="00E507EA" w:rsidP="00951402">
      <w:pPr>
        <w:numPr>
          <w:ilvl w:val="0"/>
          <w:numId w:val="11"/>
        </w:numPr>
        <w:pBdr>
          <w:top w:val="nil"/>
          <w:left w:val="nil"/>
          <w:bottom w:val="nil"/>
          <w:right w:val="nil"/>
          <w:between w:val="nil"/>
        </w:pBdr>
        <w:shd w:val="clear" w:color="auto" w:fill="FFFFFF"/>
        <w:tabs>
          <w:tab w:val="left" w:pos="993"/>
        </w:tabs>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Плойчаста текстура </w:t>
      </w:r>
      <w:r w:rsidRPr="00E35D2B">
        <w:rPr>
          <w:color w:val="000000"/>
          <w:sz w:val="28"/>
          <w:szCs w:val="28"/>
          <w:lang w:val="uk-UA"/>
        </w:rPr>
        <w:t>характеризується наявністю у породі дрібних складочок.</w:t>
      </w:r>
    </w:p>
    <w:p w14:paraId="28AA402A" w14:textId="77777777" w:rsidR="00706CEF" w:rsidRPr="00E35D2B" w:rsidRDefault="00E507EA" w:rsidP="00951402">
      <w:pPr>
        <w:numPr>
          <w:ilvl w:val="0"/>
          <w:numId w:val="11"/>
        </w:numPr>
        <w:pBdr>
          <w:top w:val="nil"/>
          <w:left w:val="nil"/>
          <w:bottom w:val="nil"/>
          <w:right w:val="nil"/>
          <w:between w:val="nil"/>
        </w:pBdr>
        <w:shd w:val="clear" w:color="auto" w:fill="FFFFFF"/>
        <w:tabs>
          <w:tab w:val="left" w:pos="993"/>
        </w:tabs>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Масивна текстура </w:t>
      </w:r>
      <w:r w:rsidRPr="00E35D2B">
        <w:rPr>
          <w:color w:val="000000"/>
          <w:sz w:val="28"/>
          <w:szCs w:val="28"/>
          <w:lang w:val="uk-UA"/>
        </w:rPr>
        <w:t>відрізняється однорідним розташуванням мінералів при їх щільному, зв'язаному з'єднанні.</w:t>
      </w:r>
    </w:p>
    <w:p w14:paraId="266C4CBF" w14:textId="77777777" w:rsidR="00706CEF" w:rsidRDefault="00E507EA"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 xml:space="preserve">Мінеральний склад метаморфічних порід визначається з одного боку, умовами метаморфізму, з іншого </w:t>
      </w:r>
      <w:r w:rsidR="00951402" w:rsidRPr="00E35D2B">
        <w:rPr>
          <w:color w:val="000000"/>
          <w:sz w:val="28"/>
          <w:szCs w:val="28"/>
          <w:lang w:val="uk-UA"/>
        </w:rPr>
        <w:t>–</w:t>
      </w:r>
      <w:r w:rsidRPr="00E35D2B">
        <w:rPr>
          <w:color w:val="000000"/>
          <w:sz w:val="28"/>
          <w:szCs w:val="28"/>
          <w:lang w:val="uk-UA"/>
        </w:rPr>
        <w:t xml:space="preserve"> складом висхідних порід. Головними породоутворюючими мінералами метаморфічних порід є: кварц, польові шпати, слюди, піроксени, рогова обманка, кальцит. Поряд з ними зустрічаються такі мінерали як фанат, хлорит, тальк, серпентин, які утворюються завдяки метаморфічним процесам.</w:t>
      </w:r>
    </w:p>
    <w:p w14:paraId="23C90BC9" w14:textId="12F5D761" w:rsidR="00951402" w:rsidRDefault="00951402"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7C545011" w14:textId="4990A658" w:rsidR="003E4104" w:rsidRDefault="003E4104"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4D4A55B6" w14:textId="77777777" w:rsidR="003E4104" w:rsidRDefault="003E4104"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72D5F409" w14:textId="77777777" w:rsidR="00991179" w:rsidRPr="00E35D2B" w:rsidRDefault="00991179" w:rsidP="00951402">
      <w:pPr>
        <w:pBdr>
          <w:top w:val="nil"/>
          <w:left w:val="nil"/>
          <w:bottom w:val="nil"/>
          <w:right w:val="nil"/>
          <w:between w:val="nil"/>
        </w:pBdr>
        <w:shd w:val="clear" w:color="auto" w:fill="FFFFFF"/>
        <w:spacing w:line="240" w:lineRule="auto"/>
        <w:ind w:leftChars="1" w:left="4" w:right="2" w:firstLineChars="0" w:hanging="2"/>
        <w:jc w:val="center"/>
        <w:rPr>
          <w:color w:val="000000"/>
          <w:sz w:val="28"/>
          <w:szCs w:val="28"/>
          <w:lang w:val="uk-UA"/>
        </w:rPr>
      </w:pPr>
      <w:r w:rsidRPr="00E35D2B">
        <w:rPr>
          <w:b/>
          <w:sz w:val="40"/>
          <w:szCs w:val="40"/>
          <w:lang w:val="uk-UA"/>
        </w:rPr>
        <w:lastRenderedPageBreak/>
        <w:sym w:font="Wingdings" w:char="F03F"/>
      </w:r>
      <w:r w:rsidRPr="00E35D2B">
        <w:rPr>
          <w:i/>
          <w:color w:val="000000"/>
          <w:sz w:val="28"/>
          <w:szCs w:val="28"/>
          <w:lang w:val="uk-UA"/>
        </w:rPr>
        <w:t>Хід роботи</w:t>
      </w:r>
    </w:p>
    <w:p w14:paraId="14FFEB31"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Починати вивчення метаморфічних порід слід тільки після засвоєння загальних теоретичних відомостей. Власне визначення породи необхідно починати з мінерального складу. Основні мінерали, що складають метаморфічну породу та інші важливі для діагностики ознаки (колір, текстура, структура), слід визначити користуючись даними таблиці.</w:t>
      </w:r>
    </w:p>
    <w:p w14:paraId="38EE7C43" w14:textId="77777777" w:rsidR="00706CEF" w:rsidRPr="00E35D2B" w:rsidRDefault="00E507EA"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r w:rsidRPr="00E35D2B">
        <w:rPr>
          <w:color w:val="000000"/>
          <w:sz w:val="28"/>
          <w:szCs w:val="28"/>
          <w:lang w:val="uk-UA"/>
        </w:rPr>
        <w:t>Для закріплення відомостей про вивчення метаморфічних порід рекомендується формалізувати інформацію у вигляді таблиці.</w:t>
      </w:r>
    </w:p>
    <w:p w14:paraId="3021D86E" w14:textId="77777777" w:rsidR="00706CEF" w:rsidRPr="00E35D2B" w:rsidRDefault="00706CEF" w:rsidP="00951402">
      <w:pPr>
        <w:pBdr>
          <w:top w:val="nil"/>
          <w:left w:val="nil"/>
          <w:bottom w:val="nil"/>
          <w:right w:val="nil"/>
          <w:between w:val="nil"/>
        </w:pBdr>
        <w:shd w:val="clear" w:color="auto" w:fill="FFFFFF"/>
        <w:spacing w:line="240" w:lineRule="auto"/>
        <w:ind w:leftChars="1" w:left="2" w:right="2" w:firstLineChars="251" w:firstLine="703"/>
        <w:jc w:val="both"/>
        <w:rPr>
          <w:color w:val="000000"/>
          <w:sz w:val="28"/>
          <w:szCs w:val="28"/>
          <w:lang w:val="uk-UA"/>
        </w:rPr>
      </w:pPr>
    </w:p>
    <w:p w14:paraId="1D78AF62" w14:textId="77777777" w:rsidR="00706CEF" w:rsidRPr="00C87873" w:rsidRDefault="00E507EA" w:rsidP="00E507EA">
      <w:pPr>
        <w:keepNext/>
        <w:widowControl w:val="0"/>
        <w:pBdr>
          <w:top w:val="nil"/>
          <w:left w:val="nil"/>
          <w:bottom w:val="nil"/>
          <w:right w:val="nil"/>
          <w:between w:val="nil"/>
        </w:pBdr>
        <w:shd w:val="clear" w:color="auto" w:fill="FFFFFF"/>
        <w:tabs>
          <w:tab w:val="center" w:pos="5103"/>
        </w:tabs>
        <w:spacing w:line="360" w:lineRule="auto"/>
        <w:ind w:leftChars="0" w:left="3" w:hanging="3"/>
        <w:jc w:val="center"/>
        <w:rPr>
          <w:color w:val="000000"/>
          <w:sz w:val="28"/>
          <w:szCs w:val="28"/>
          <w:lang w:val="uk-UA"/>
        </w:rPr>
      </w:pPr>
      <w:r w:rsidRPr="00C87873">
        <w:rPr>
          <w:color w:val="000000"/>
          <w:sz w:val="28"/>
          <w:szCs w:val="28"/>
          <w:lang w:val="uk-UA"/>
        </w:rPr>
        <w:t xml:space="preserve">Таблиця </w:t>
      </w:r>
      <w:r w:rsidRPr="00C87873">
        <w:rPr>
          <w:sz w:val="28"/>
          <w:szCs w:val="28"/>
          <w:lang w:val="uk-UA"/>
        </w:rPr>
        <w:t xml:space="preserve">9.1 </w:t>
      </w:r>
      <w:r w:rsidR="00951402" w:rsidRPr="00C87873">
        <w:rPr>
          <w:color w:val="000000"/>
          <w:sz w:val="28"/>
          <w:szCs w:val="28"/>
          <w:lang w:val="uk-UA"/>
        </w:rPr>
        <w:t>–</w:t>
      </w:r>
      <w:r w:rsidRPr="00C87873">
        <w:rPr>
          <w:color w:val="000000"/>
          <w:sz w:val="28"/>
          <w:szCs w:val="28"/>
          <w:lang w:val="uk-UA"/>
        </w:rPr>
        <w:t xml:space="preserve"> Характеристика метаморфічних гірських порід</w:t>
      </w:r>
    </w:p>
    <w:tbl>
      <w:tblPr>
        <w:tblStyle w:val="aff0"/>
        <w:tblW w:w="9680" w:type="dxa"/>
        <w:tblInd w:w="-8" w:type="dxa"/>
        <w:tblLayout w:type="fixed"/>
        <w:tblLook w:val="0000" w:firstRow="0" w:lastRow="0" w:firstColumn="0" w:lastColumn="0" w:noHBand="0" w:noVBand="0"/>
      </w:tblPr>
      <w:tblGrid>
        <w:gridCol w:w="1080"/>
        <w:gridCol w:w="1080"/>
        <w:gridCol w:w="1273"/>
        <w:gridCol w:w="1387"/>
        <w:gridCol w:w="1620"/>
        <w:gridCol w:w="1620"/>
        <w:gridCol w:w="1620"/>
      </w:tblGrid>
      <w:tr w:rsidR="00706CEF" w:rsidRPr="00E35D2B" w14:paraId="209C984E" w14:textId="77777777" w:rsidTr="00A25C95">
        <w:trPr>
          <w:trHeight w:val="746"/>
        </w:trPr>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9ECF7A7" w14:textId="77777777" w:rsidR="00706CEF" w:rsidRPr="00E35D2B" w:rsidRDefault="00E507EA"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r w:rsidRPr="00E35D2B">
              <w:rPr>
                <w:color w:val="000000"/>
                <w:sz w:val="28"/>
                <w:szCs w:val="28"/>
                <w:lang w:val="uk-UA"/>
              </w:rPr>
              <w:t>№ п/п</w:t>
            </w: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2E58C39" w14:textId="77777777" w:rsidR="00706CEF" w:rsidRPr="00E35D2B" w:rsidRDefault="00E507EA"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Назва породи</w:t>
            </w:r>
          </w:p>
        </w:tc>
        <w:tc>
          <w:tcPr>
            <w:tcW w:w="127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B413648" w14:textId="77777777" w:rsidR="00706CEF" w:rsidRPr="00E35D2B" w:rsidRDefault="00E507EA"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Колір</w:t>
            </w:r>
          </w:p>
        </w:tc>
        <w:tc>
          <w:tcPr>
            <w:tcW w:w="138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FCC3E40" w14:textId="77777777" w:rsidR="00706CEF" w:rsidRPr="00E35D2B" w:rsidRDefault="00E507EA"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Текстура</w:t>
            </w: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97CEBC6" w14:textId="77777777" w:rsidR="00706CEF" w:rsidRPr="00E35D2B" w:rsidRDefault="00E507EA"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Структура</w:t>
            </w: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6DF28E" w14:textId="77777777" w:rsidR="00706CEF" w:rsidRPr="00E35D2B" w:rsidRDefault="00E507EA"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Мінеральний склад</w:t>
            </w: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CFF1385" w14:textId="77777777" w:rsidR="00706CEF" w:rsidRPr="00E35D2B" w:rsidRDefault="00E507EA"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Висхідна порода</w:t>
            </w:r>
          </w:p>
        </w:tc>
      </w:tr>
      <w:tr w:rsidR="00706CEF" w:rsidRPr="00E35D2B" w14:paraId="5A98E43E" w14:textId="77777777" w:rsidTr="00A25C95">
        <w:trPr>
          <w:trHeight w:val="356"/>
        </w:trPr>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8BAAA6" w14:textId="77777777" w:rsidR="00706CEF" w:rsidRPr="00E35D2B" w:rsidRDefault="00706CEF"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31E72A1" w14:textId="77777777" w:rsidR="00706CEF" w:rsidRPr="00E35D2B" w:rsidRDefault="00706CEF"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20598A" w14:textId="77777777" w:rsidR="00706CEF" w:rsidRPr="00E35D2B" w:rsidRDefault="00706CEF"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8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E17CED0" w14:textId="77777777" w:rsidR="00706CEF" w:rsidRPr="00E35D2B" w:rsidRDefault="00706CEF"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265C693" w14:textId="77777777" w:rsidR="00706CEF" w:rsidRPr="00E35D2B" w:rsidRDefault="00706CEF"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57FB40A" w14:textId="77777777" w:rsidR="00706CEF" w:rsidRPr="00E35D2B" w:rsidRDefault="00706CEF"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2ADE23" w14:textId="77777777" w:rsidR="00706CEF" w:rsidRPr="00E35D2B" w:rsidRDefault="00706CEF"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951402" w:rsidRPr="00E35D2B" w14:paraId="309F1619" w14:textId="77777777" w:rsidTr="00A25C95">
        <w:trPr>
          <w:trHeight w:val="356"/>
        </w:trPr>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678FE5C" w14:textId="77777777" w:rsidR="00951402" w:rsidRPr="00E35D2B" w:rsidRDefault="00951402"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AC2CF1C"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E904E25"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8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12CDA4"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967CB25"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E9179F"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23BF125"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951402" w:rsidRPr="00E35D2B" w14:paraId="1C2CA5CF" w14:textId="77777777" w:rsidTr="00A25C95">
        <w:trPr>
          <w:trHeight w:val="356"/>
        </w:trPr>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21F8802" w14:textId="77777777" w:rsidR="00951402" w:rsidRPr="00E35D2B" w:rsidRDefault="00951402" w:rsidP="00951402">
            <w:pPr>
              <w:pBdr>
                <w:top w:val="nil"/>
                <w:left w:val="nil"/>
                <w:bottom w:val="nil"/>
                <w:right w:val="nil"/>
                <w:between w:val="nil"/>
              </w:pBdr>
              <w:shd w:val="clear" w:color="auto" w:fill="FFFFFF"/>
              <w:spacing w:line="240" w:lineRule="auto"/>
              <w:ind w:leftChars="0" w:left="3" w:right="-14" w:hanging="3"/>
              <w:jc w:val="center"/>
              <w:rPr>
                <w:color w:val="000000"/>
                <w:sz w:val="28"/>
                <w:szCs w:val="28"/>
                <w:lang w:val="uk-UA"/>
              </w:rPr>
            </w:pPr>
          </w:p>
        </w:tc>
        <w:tc>
          <w:tcPr>
            <w:tcW w:w="10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EB1A724"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065F7EE"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38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2E53602"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E55CEAE"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CE6CEE3"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62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9BC6F6" w14:textId="77777777" w:rsidR="00951402" w:rsidRPr="00E35D2B" w:rsidRDefault="00951402" w:rsidP="00951402">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77E1B2E3" w14:textId="77777777" w:rsidR="00706CEF" w:rsidRPr="00E35D2B" w:rsidRDefault="00706CEF" w:rsidP="00E507EA">
      <w:pPr>
        <w:pBdr>
          <w:top w:val="nil"/>
          <w:left w:val="nil"/>
          <w:bottom w:val="nil"/>
          <w:right w:val="nil"/>
          <w:between w:val="nil"/>
        </w:pBdr>
        <w:spacing w:line="360" w:lineRule="auto"/>
        <w:ind w:leftChars="0" w:left="3" w:hanging="3"/>
        <w:rPr>
          <w:color w:val="000000"/>
          <w:sz w:val="28"/>
          <w:szCs w:val="28"/>
          <w:lang w:val="uk-UA"/>
        </w:rPr>
      </w:pPr>
    </w:p>
    <w:p w14:paraId="2898B39D" w14:textId="77777777" w:rsidR="003A4584" w:rsidRPr="00E35D2B" w:rsidRDefault="003A4584" w:rsidP="003A4584">
      <w:pPr>
        <w:pStyle w:val="aff9"/>
        <w:tabs>
          <w:tab w:val="left" w:pos="1134"/>
        </w:tabs>
        <w:spacing w:line="240" w:lineRule="auto"/>
        <w:ind w:leftChars="0" w:left="0" w:firstLineChars="0" w:firstLine="0"/>
        <w:jc w:val="center"/>
        <w:rPr>
          <w:sz w:val="28"/>
          <w:szCs w:val="28"/>
          <w:lang w:val="uk-UA"/>
        </w:rPr>
      </w:pPr>
      <w:r w:rsidRPr="00E35D2B">
        <w:rPr>
          <w:b/>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052F5F56" w14:textId="77777777" w:rsidR="00706CEF" w:rsidRPr="00E35D2B" w:rsidRDefault="00E507EA" w:rsidP="00951402">
      <w:pPr>
        <w:numPr>
          <w:ilvl w:val="0"/>
          <w:numId w:val="21"/>
        </w:numPr>
        <w:shd w:val="clear" w:color="auto" w:fill="FFFFFF"/>
        <w:tabs>
          <w:tab w:val="left" w:pos="202"/>
          <w:tab w:val="left" w:pos="993"/>
        </w:tabs>
        <w:spacing w:line="240" w:lineRule="auto"/>
        <w:ind w:leftChars="0" w:left="2" w:firstLineChars="252" w:firstLine="706"/>
        <w:jc w:val="both"/>
        <w:rPr>
          <w:sz w:val="28"/>
          <w:szCs w:val="28"/>
          <w:lang w:val="uk-UA"/>
        </w:rPr>
      </w:pPr>
      <w:r w:rsidRPr="00E35D2B">
        <w:rPr>
          <w:sz w:val="28"/>
          <w:szCs w:val="28"/>
          <w:lang w:val="uk-UA"/>
        </w:rPr>
        <w:t xml:space="preserve"> Як утворюються метаморфічні гірські породи?</w:t>
      </w:r>
    </w:p>
    <w:p w14:paraId="05691CCB" w14:textId="77777777" w:rsidR="00706CEF" w:rsidRPr="00E35D2B" w:rsidRDefault="00E507EA" w:rsidP="00951402">
      <w:pPr>
        <w:numPr>
          <w:ilvl w:val="0"/>
          <w:numId w:val="21"/>
        </w:numPr>
        <w:shd w:val="clear" w:color="auto" w:fill="FFFFFF"/>
        <w:tabs>
          <w:tab w:val="left" w:pos="202"/>
          <w:tab w:val="left" w:pos="993"/>
        </w:tabs>
        <w:spacing w:line="240" w:lineRule="auto"/>
        <w:ind w:leftChars="0" w:left="2" w:firstLineChars="252" w:firstLine="706"/>
        <w:jc w:val="both"/>
        <w:rPr>
          <w:sz w:val="28"/>
          <w:szCs w:val="28"/>
          <w:lang w:val="uk-UA"/>
        </w:rPr>
      </w:pPr>
      <w:r w:rsidRPr="00E35D2B">
        <w:rPr>
          <w:sz w:val="28"/>
          <w:szCs w:val="28"/>
          <w:lang w:val="uk-UA"/>
        </w:rPr>
        <w:t>Назвіть типи метаморфізму й умови метаморфізації гірських порід.</w:t>
      </w:r>
    </w:p>
    <w:p w14:paraId="2C825437" w14:textId="77777777" w:rsidR="00706CEF" w:rsidRPr="00E35D2B" w:rsidRDefault="00E507EA" w:rsidP="00951402">
      <w:pPr>
        <w:numPr>
          <w:ilvl w:val="0"/>
          <w:numId w:val="21"/>
        </w:numPr>
        <w:shd w:val="clear" w:color="auto" w:fill="FFFFFF"/>
        <w:tabs>
          <w:tab w:val="left" w:pos="202"/>
          <w:tab w:val="left" w:pos="993"/>
        </w:tabs>
        <w:spacing w:line="240" w:lineRule="auto"/>
        <w:ind w:leftChars="0" w:left="2" w:firstLineChars="252" w:firstLine="706"/>
        <w:jc w:val="both"/>
        <w:rPr>
          <w:sz w:val="28"/>
          <w:szCs w:val="28"/>
          <w:lang w:val="uk-UA"/>
        </w:rPr>
      </w:pPr>
      <w:r w:rsidRPr="00E35D2B">
        <w:rPr>
          <w:sz w:val="28"/>
          <w:szCs w:val="28"/>
          <w:lang w:val="uk-UA"/>
        </w:rPr>
        <w:t>Які зовнішні відмінні ознаки метаморфічних гірських порід різних типів метаморфізму?</w:t>
      </w:r>
    </w:p>
    <w:p w14:paraId="1EE58BDD" w14:textId="77777777" w:rsidR="00706CEF" w:rsidRPr="00E35D2B" w:rsidRDefault="00E507EA" w:rsidP="00951402">
      <w:pPr>
        <w:numPr>
          <w:ilvl w:val="0"/>
          <w:numId w:val="21"/>
        </w:numPr>
        <w:shd w:val="clear" w:color="auto" w:fill="FFFFFF"/>
        <w:tabs>
          <w:tab w:val="left" w:pos="202"/>
          <w:tab w:val="left" w:pos="993"/>
        </w:tabs>
        <w:spacing w:line="240" w:lineRule="auto"/>
        <w:ind w:leftChars="0" w:left="2" w:firstLineChars="252" w:firstLine="706"/>
        <w:jc w:val="both"/>
        <w:rPr>
          <w:sz w:val="28"/>
          <w:szCs w:val="28"/>
          <w:lang w:val="uk-UA"/>
        </w:rPr>
      </w:pPr>
      <w:r w:rsidRPr="00E35D2B">
        <w:rPr>
          <w:sz w:val="28"/>
          <w:szCs w:val="28"/>
          <w:lang w:val="uk-UA"/>
        </w:rPr>
        <w:t>З яких материнських порід утворились кварцит, мармур, гнейс?</w:t>
      </w:r>
    </w:p>
    <w:p w14:paraId="67335481" w14:textId="77777777" w:rsidR="00706CEF" w:rsidRPr="00E35D2B" w:rsidRDefault="00E507EA" w:rsidP="00951402">
      <w:pPr>
        <w:numPr>
          <w:ilvl w:val="0"/>
          <w:numId w:val="21"/>
        </w:numPr>
        <w:shd w:val="clear" w:color="auto" w:fill="FFFFFF"/>
        <w:tabs>
          <w:tab w:val="left" w:pos="235"/>
          <w:tab w:val="left" w:pos="993"/>
        </w:tabs>
        <w:spacing w:line="240" w:lineRule="auto"/>
        <w:ind w:leftChars="0" w:left="2" w:firstLineChars="252" w:firstLine="706"/>
        <w:jc w:val="both"/>
        <w:rPr>
          <w:sz w:val="28"/>
          <w:szCs w:val="28"/>
          <w:lang w:val="uk-UA"/>
        </w:rPr>
      </w:pPr>
      <w:r w:rsidRPr="00E35D2B">
        <w:rPr>
          <w:sz w:val="28"/>
          <w:szCs w:val="28"/>
          <w:lang w:val="uk-UA"/>
        </w:rPr>
        <w:t>У чому полягає подібність і розбіжність текстур магматичних та метаморфічних гірських порід?</w:t>
      </w:r>
    </w:p>
    <w:p w14:paraId="373DD40C" w14:textId="77777777" w:rsidR="00706CEF" w:rsidRDefault="00706CEF"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59FC9B83" w14:textId="77777777" w:rsidR="00951402" w:rsidRPr="00E35D2B" w:rsidRDefault="00951402"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4AE6D18C" w14:textId="77777777" w:rsidR="00706CEF" w:rsidRPr="00E35D2B" w:rsidRDefault="00E507EA" w:rsidP="00951402">
      <w:pPr>
        <w:widowControl w:val="0"/>
        <w:pBdr>
          <w:top w:val="nil"/>
          <w:left w:val="nil"/>
          <w:bottom w:val="nil"/>
          <w:right w:val="nil"/>
          <w:between w:val="nil"/>
        </w:pBdr>
        <w:shd w:val="clear" w:color="auto" w:fill="FFFFFF"/>
        <w:spacing w:line="240" w:lineRule="auto"/>
        <w:ind w:leftChars="1" w:left="2" w:firstLineChars="252" w:firstLine="708"/>
        <w:jc w:val="center"/>
        <w:rPr>
          <w:b/>
          <w:color w:val="000000"/>
          <w:sz w:val="28"/>
          <w:szCs w:val="28"/>
          <w:lang w:val="uk-UA"/>
        </w:rPr>
      </w:pPr>
      <w:r w:rsidRPr="00E35D2B">
        <w:rPr>
          <w:b/>
          <w:color w:val="000000"/>
          <w:sz w:val="28"/>
          <w:szCs w:val="28"/>
          <w:lang w:val="uk-UA"/>
        </w:rPr>
        <w:t xml:space="preserve">ТЕМА </w:t>
      </w:r>
      <w:r w:rsidRPr="00E35D2B">
        <w:rPr>
          <w:b/>
          <w:smallCaps/>
          <w:sz w:val="28"/>
          <w:szCs w:val="28"/>
          <w:lang w:val="uk-UA"/>
        </w:rPr>
        <w:t>10.</w:t>
      </w:r>
      <w:r w:rsidRPr="00E35D2B">
        <w:rPr>
          <w:b/>
          <w:smallCaps/>
          <w:color w:val="000000"/>
          <w:sz w:val="28"/>
          <w:szCs w:val="28"/>
          <w:lang w:val="uk-UA"/>
        </w:rPr>
        <w:t xml:space="preserve"> ГЕОЛОГІЧНЕ ЛІТОЧИСЛЕННЯ</w:t>
      </w:r>
    </w:p>
    <w:p w14:paraId="1401C35A" w14:textId="77777777" w:rsidR="00706CEF" w:rsidRPr="00E35D2B" w:rsidRDefault="00E507EA" w:rsidP="00951402">
      <w:pPr>
        <w:widowControl w:val="0"/>
        <w:pBdr>
          <w:top w:val="nil"/>
          <w:left w:val="nil"/>
          <w:bottom w:val="nil"/>
          <w:right w:val="nil"/>
          <w:between w:val="nil"/>
        </w:pBdr>
        <w:shd w:val="clear" w:color="auto" w:fill="FFFFFF"/>
        <w:spacing w:line="240" w:lineRule="auto"/>
        <w:ind w:leftChars="1" w:left="2" w:firstLineChars="252" w:firstLine="708"/>
        <w:jc w:val="center"/>
        <w:rPr>
          <w:b/>
          <w:color w:val="000000"/>
          <w:sz w:val="28"/>
          <w:szCs w:val="28"/>
          <w:lang w:val="uk-UA"/>
        </w:rPr>
      </w:pPr>
      <w:r w:rsidRPr="00E35D2B">
        <w:rPr>
          <w:b/>
          <w:smallCaps/>
          <w:color w:val="000000"/>
          <w:sz w:val="28"/>
          <w:szCs w:val="28"/>
          <w:lang w:val="uk-UA"/>
        </w:rPr>
        <w:t>(ГЕОХРОНОЛОГІЧНА ТАБЛИЦЯ)</w:t>
      </w:r>
    </w:p>
    <w:p w14:paraId="22AFFEDB" w14:textId="77777777" w:rsidR="00706CEF" w:rsidRPr="00E35D2B" w:rsidRDefault="00706CEF" w:rsidP="00951402">
      <w:pPr>
        <w:widowControl w:val="0"/>
        <w:pBdr>
          <w:top w:val="nil"/>
          <w:left w:val="nil"/>
          <w:bottom w:val="nil"/>
          <w:right w:val="nil"/>
          <w:between w:val="nil"/>
        </w:pBdr>
        <w:shd w:val="clear" w:color="auto" w:fill="FFFFFF"/>
        <w:spacing w:line="240" w:lineRule="auto"/>
        <w:ind w:leftChars="1" w:left="2" w:firstLineChars="252" w:firstLine="708"/>
        <w:jc w:val="both"/>
        <w:rPr>
          <w:b/>
          <w:color w:val="000000"/>
          <w:sz w:val="28"/>
          <w:szCs w:val="28"/>
          <w:lang w:val="uk-UA"/>
        </w:rPr>
      </w:pPr>
    </w:p>
    <w:p w14:paraId="54D0E303" w14:textId="77777777" w:rsidR="00706CEF" w:rsidRPr="00E35D2B" w:rsidRDefault="00E507EA" w:rsidP="00951402">
      <w:pPr>
        <w:widowControl w:val="0"/>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вивчити</w:t>
      </w:r>
      <w:r w:rsidRPr="00E35D2B">
        <w:rPr>
          <w:b/>
          <w:color w:val="000000"/>
          <w:sz w:val="28"/>
          <w:szCs w:val="28"/>
          <w:lang w:val="uk-UA"/>
        </w:rPr>
        <w:t xml:space="preserve"> </w:t>
      </w:r>
      <w:r w:rsidRPr="00E35D2B">
        <w:rPr>
          <w:color w:val="000000"/>
          <w:sz w:val="28"/>
          <w:szCs w:val="28"/>
          <w:lang w:val="uk-UA"/>
        </w:rPr>
        <w:t>геологічне літочислення</w:t>
      </w:r>
      <w:r w:rsidRPr="00E35D2B">
        <w:rPr>
          <w:sz w:val="28"/>
          <w:szCs w:val="28"/>
          <w:lang w:val="uk-UA"/>
        </w:rPr>
        <w:t>, особливості геологічної хронології, методи визначення віку гірських порід</w:t>
      </w:r>
      <w:r w:rsidRPr="00E35D2B">
        <w:rPr>
          <w:color w:val="000000"/>
          <w:sz w:val="28"/>
          <w:szCs w:val="28"/>
          <w:lang w:val="uk-UA"/>
        </w:rPr>
        <w:t>.</w:t>
      </w:r>
    </w:p>
    <w:p w14:paraId="6CA1C08E" w14:textId="77777777" w:rsidR="00706CEF"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геохронолнічна карта, калька, кольорові олівці, аркуш паперу формату А-4, гумка.</w:t>
      </w:r>
    </w:p>
    <w:p w14:paraId="1464F8F5" w14:textId="77777777" w:rsidR="00951402" w:rsidRPr="00E35D2B" w:rsidRDefault="00951402" w:rsidP="00951402">
      <w:pPr>
        <w:pBdr>
          <w:top w:val="nil"/>
          <w:left w:val="nil"/>
          <w:bottom w:val="nil"/>
          <w:right w:val="nil"/>
          <w:between w:val="nil"/>
        </w:pBdr>
        <w:shd w:val="clear" w:color="auto" w:fill="FFFFFF"/>
        <w:spacing w:line="240" w:lineRule="auto"/>
        <w:ind w:leftChars="1" w:left="2" w:firstLineChars="252" w:firstLine="706"/>
        <w:jc w:val="center"/>
        <w:rPr>
          <w:color w:val="000000"/>
          <w:sz w:val="28"/>
          <w:szCs w:val="28"/>
          <w:lang w:val="uk-UA"/>
        </w:rPr>
      </w:pPr>
    </w:p>
    <w:p w14:paraId="00AF7BBE" w14:textId="77777777" w:rsidR="00833806" w:rsidRPr="00E35D2B" w:rsidRDefault="00833806" w:rsidP="00951402">
      <w:pPr>
        <w:spacing w:line="240" w:lineRule="auto"/>
        <w:ind w:leftChars="1" w:left="4" w:firstLineChars="0" w:hanging="2"/>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672AC5FE" w14:textId="77777777" w:rsidR="00706CEF" w:rsidRPr="00E35D2B" w:rsidRDefault="00706CEF"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6EFA9449"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Вік Землі як планети оцінюється у 6,5-7 млрд. років. На основі радіологічних методів встановлено, що формування земної кори почалось близько 4,5 млрд. років тому. Для всього цього часового інтервалу розроблена періодизація історії розвитку земної кори, створено єдину для всієї планети стратиграфічну та геохронолічну шкали, їх поєднання створює геохронологічну </w:t>
      </w:r>
      <w:r w:rsidRPr="00C87873">
        <w:rPr>
          <w:color w:val="000000"/>
          <w:sz w:val="28"/>
          <w:szCs w:val="28"/>
          <w:lang w:val="uk-UA"/>
        </w:rPr>
        <w:t>таблицю (Додаток</w:t>
      </w:r>
      <w:r w:rsidR="00C87873" w:rsidRPr="00C87873">
        <w:rPr>
          <w:color w:val="000000"/>
          <w:sz w:val="28"/>
          <w:szCs w:val="28"/>
          <w:lang w:val="uk-UA"/>
        </w:rPr>
        <w:t xml:space="preserve"> В</w:t>
      </w:r>
      <w:r w:rsidRPr="00C87873">
        <w:rPr>
          <w:color w:val="000000"/>
          <w:sz w:val="28"/>
          <w:szCs w:val="28"/>
          <w:lang w:val="uk-UA"/>
        </w:rPr>
        <w:t>).</w:t>
      </w:r>
    </w:p>
    <w:p w14:paraId="1E17B938"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lastRenderedPageBreak/>
        <w:t xml:space="preserve">У цій таблиці паралельно даються стратиграфічні та відповідні їм геохронологічні підрозділи. Стратиграфічні підрозділи застосовуються для позначення комплексів верств гірських порід, а геохронологічні </w:t>
      </w:r>
      <w:r w:rsidR="00951402" w:rsidRPr="00E35D2B">
        <w:rPr>
          <w:color w:val="000000"/>
          <w:sz w:val="28"/>
          <w:szCs w:val="28"/>
          <w:lang w:val="uk-UA"/>
        </w:rPr>
        <w:t>–</w:t>
      </w:r>
      <w:r w:rsidRPr="00E35D2B">
        <w:rPr>
          <w:color w:val="000000"/>
          <w:sz w:val="28"/>
          <w:szCs w:val="28"/>
          <w:lang w:val="uk-UA"/>
        </w:rPr>
        <w:t xml:space="preserve"> часу формування цих комплексів.</w:t>
      </w:r>
    </w:p>
    <w:p w14:paraId="0F296733"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Найбільшими стратиграфічними підрозділами є </w:t>
      </w:r>
      <w:r w:rsidRPr="00E35D2B">
        <w:rPr>
          <w:b/>
          <w:color w:val="000000"/>
          <w:sz w:val="28"/>
          <w:szCs w:val="28"/>
          <w:lang w:val="uk-UA"/>
        </w:rPr>
        <w:t xml:space="preserve">еонотеми. </w:t>
      </w:r>
      <w:r w:rsidRPr="00E35D2B">
        <w:rPr>
          <w:color w:val="000000"/>
          <w:sz w:val="28"/>
          <w:szCs w:val="28"/>
          <w:lang w:val="uk-UA"/>
        </w:rPr>
        <w:t xml:space="preserve">Еонотеми розбито на групи, границі між якими відповідають переломним </w:t>
      </w:r>
      <w:r w:rsidR="00223733">
        <w:rPr>
          <w:color w:val="000000"/>
          <w:sz w:val="28"/>
          <w:szCs w:val="28"/>
          <w:lang w:val="uk-UA"/>
        </w:rPr>
        <w:t>етапам</w:t>
      </w:r>
      <w:r w:rsidRPr="00E35D2B">
        <w:rPr>
          <w:color w:val="000000"/>
          <w:sz w:val="28"/>
          <w:szCs w:val="28"/>
          <w:lang w:val="uk-UA"/>
        </w:rPr>
        <w:t xml:space="preserve"> у еволюції органічного світу.</w:t>
      </w:r>
    </w:p>
    <w:p w14:paraId="4268B870"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Групи поділяються на системи, які, </w:t>
      </w:r>
      <w:r w:rsidRPr="00E35D2B">
        <w:rPr>
          <w:sz w:val="28"/>
          <w:szCs w:val="28"/>
          <w:lang w:val="uk-UA"/>
        </w:rPr>
        <w:t>своєю чергою</w:t>
      </w:r>
      <w:r w:rsidRPr="00E35D2B">
        <w:rPr>
          <w:color w:val="000000"/>
          <w:sz w:val="28"/>
          <w:szCs w:val="28"/>
          <w:lang w:val="uk-UA"/>
        </w:rPr>
        <w:t xml:space="preserve">, складаються з відділів. Ще більш дрібними підрозділами є яруси, а також допоміжні місцеві підрозділи стратиграфічні </w:t>
      </w:r>
      <w:r w:rsidR="00951402" w:rsidRPr="00E35D2B">
        <w:rPr>
          <w:color w:val="000000"/>
          <w:sz w:val="28"/>
          <w:szCs w:val="28"/>
          <w:lang w:val="uk-UA"/>
        </w:rPr>
        <w:t>–</w:t>
      </w:r>
      <w:r w:rsidRPr="00E35D2B">
        <w:rPr>
          <w:color w:val="000000"/>
          <w:sz w:val="28"/>
          <w:szCs w:val="28"/>
          <w:lang w:val="uk-UA"/>
        </w:rPr>
        <w:t xml:space="preserve"> серії, свити, пачки.</w:t>
      </w:r>
    </w:p>
    <w:p w14:paraId="46788145"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На геологічних картах породи позначаються певними індексами та забарвлюються відповідними кольорами.</w:t>
      </w:r>
    </w:p>
    <w:p w14:paraId="18041314" w14:textId="77777777" w:rsidR="00706CEF" w:rsidRPr="00E35D2B" w:rsidRDefault="00706CEF" w:rsidP="00951402">
      <w:pPr>
        <w:pBdr>
          <w:top w:val="nil"/>
          <w:left w:val="nil"/>
          <w:bottom w:val="nil"/>
          <w:right w:val="nil"/>
          <w:between w:val="nil"/>
        </w:pBdr>
        <w:shd w:val="clear" w:color="auto" w:fill="FFFFFF"/>
        <w:spacing w:line="240" w:lineRule="auto"/>
        <w:ind w:leftChars="1" w:left="2" w:firstLineChars="252" w:firstLine="708"/>
        <w:jc w:val="both"/>
        <w:rPr>
          <w:b/>
          <w:sz w:val="28"/>
          <w:szCs w:val="28"/>
          <w:lang w:val="uk-UA"/>
        </w:rPr>
      </w:pPr>
    </w:p>
    <w:p w14:paraId="6F5CA607" w14:textId="77777777" w:rsidR="00991179" w:rsidRPr="00E35D2B" w:rsidRDefault="00991179" w:rsidP="00951402">
      <w:pPr>
        <w:pBdr>
          <w:top w:val="nil"/>
          <w:left w:val="nil"/>
          <w:bottom w:val="nil"/>
          <w:right w:val="nil"/>
          <w:between w:val="nil"/>
        </w:pBdr>
        <w:shd w:val="clear" w:color="auto" w:fill="FFFFFF"/>
        <w:spacing w:line="240" w:lineRule="auto"/>
        <w:ind w:leftChars="1" w:left="4" w:firstLineChars="0" w:hanging="2"/>
        <w:jc w:val="center"/>
        <w:rPr>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505A4A7C" w14:textId="77777777" w:rsidR="00706CEF" w:rsidRPr="00E35D2B" w:rsidRDefault="00E507EA" w:rsidP="00951402">
      <w:pPr>
        <w:numPr>
          <w:ilvl w:val="0"/>
          <w:numId w:val="23"/>
        </w:num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Вивчити геохронологічну таблицю та накреслити її на аркушах ватману формату А-4. Графи 9 та 12 забарвити відповідними кольорами. При цьому слід мати на увазі, що більш древні відділи системи мають густіші тони.</w:t>
      </w:r>
    </w:p>
    <w:p w14:paraId="32E85F46"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2.Привести характеристику органічного світу кожного періоду. Виконати зарисовки характерних форм органічних залишків, використовуючи літературні джерела, кафедральні плакати, експозиції геологічного музею. Опис органічного світу дати у послідовності від </w:t>
      </w:r>
      <w:r w:rsidRPr="00E35D2B">
        <w:rPr>
          <w:sz w:val="28"/>
          <w:szCs w:val="28"/>
          <w:lang w:val="uk-UA"/>
        </w:rPr>
        <w:t>найдавніших</w:t>
      </w:r>
      <w:r w:rsidRPr="00E35D2B">
        <w:rPr>
          <w:color w:val="000000"/>
          <w:sz w:val="28"/>
          <w:szCs w:val="28"/>
          <w:lang w:val="uk-UA"/>
        </w:rPr>
        <w:t xml:space="preserve"> періодів до сучасного.</w:t>
      </w:r>
    </w:p>
    <w:p w14:paraId="179BCD4F"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Слід мати на увазі, що для всього докембрію (AR+PR) встановлено лише ознаки примітивних органічних форм, водоростей, бактерій, поодинокі залишки погано збережених безхребетних. Еволюція ж органічного життя фанерозою виглядає таким чином:</w:t>
      </w:r>
    </w:p>
    <w:p w14:paraId="4F20111C"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Кембрійський період. </w:t>
      </w:r>
      <w:r w:rsidRPr="00E35D2B">
        <w:rPr>
          <w:color w:val="000000"/>
          <w:sz w:val="28"/>
          <w:szCs w:val="28"/>
          <w:lang w:val="uk-UA"/>
        </w:rPr>
        <w:t xml:space="preserve">Поява найпростіших наземних рослин </w:t>
      </w:r>
      <w:r w:rsidR="00951402" w:rsidRPr="00E35D2B">
        <w:rPr>
          <w:color w:val="000000"/>
          <w:sz w:val="28"/>
          <w:szCs w:val="28"/>
          <w:lang w:val="uk-UA"/>
        </w:rPr>
        <w:t>–</w:t>
      </w:r>
      <w:r w:rsidRPr="00E35D2B">
        <w:rPr>
          <w:color w:val="000000"/>
          <w:sz w:val="28"/>
          <w:szCs w:val="28"/>
          <w:lang w:val="uk-UA"/>
        </w:rPr>
        <w:t xml:space="preserve"> псилофітів. Розвиток водоростей та бактерій. </w:t>
      </w:r>
      <w:r w:rsidRPr="00E35D2B">
        <w:rPr>
          <w:sz w:val="28"/>
          <w:szCs w:val="28"/>
          <w:lang w:val="uk-UA"/>
        </w:rPr>
        <w:t>З</w:t>
      </w:r>
      <w:r w:rsidRPr="00E35D2B">
        <w:rPr>
          <w:color w:val="000000"/>
          <w:sz w:val="28"/>
          <w:szCs w:val="28"/>
          <w:lang w:val="uk-UA"/>
        </w:rPr>
        <w:t xml:space="preserve"> безхребетних </w:t>
      </w:r>
      <w:r w:rsidR="00951402" w:rsidRPr="00E35D2B">
        <w:rPr>
          <w:color w:val="000000"/>
          <w:sz w:val="28"/>
          <w:szCs w:val="28"/>
          <w:lang w:val="uk-UA"/>
        </w:rPr>
        <w:t>–</w:t>
      </w:r>
      <w:r w:rsidRPr="00E35D2B">
        <w:rPr>
          <w:color w:val="000000"/>
          <w:sz w:val="28"/>
          <w:szCs w:val="28"/>
          <w:lang w:val="uk-UA"/>
        </w:rPr>
        <w:t xml:space="preserve"> трилобіти, археоцеати.</w:t>
      </w:r>
    </w:p>
    <w:p w14:paraId="1C3D4EF8"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Ордовикський період. </w:t>
      </w:r>
      <w:r w:rsidRPr="00E35D2B">
        <w:rPr>
          <w:color w:val="000000"/>
          <w:sz w:val="28"/>
          <w:szCs w:val="28"/>
          <w:lang w:val="uk-UA"/>
        </w:rPr>
        <w:t xml:space="preserve">Поява панцирних риб. Широкий розвиток безхребетних </w:t>
      </w:r>
      <w:r w:rsidR="00951402" w:rsidRPr="00E35D2B">
        <w:rPr>
          <w:color w:val="000000"/>
          <w:sz w:val="28"/>
          <w:szCs w:val="28"/>
          <w:lang w:val="uk-UA"/>
        </w:rPr>
        <w:t>–</w:t>
      </w:r>
      <w:r w:rsidRPr="00E35D2B">
        <w:rPr>
          <w:color w:val="000000"/>
          <w:sz w:val="28"/>
          <w:szCs w:val="28"/>
          <w:lang w:val="uk-UA"/>
        </w:rPr>
        <w:t xml:space="preserve"> трилобіти, граптоліти, головоногі молюски, брахіоподи, розвиток коралів, моховаток.</w:t>
      </w:r>
    </w:p>
    <w:p w14:paraId="770B33DE"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Силурійський період. </w:t>
      </w:r>
      <w:r w:rsidRPr="00E35D2B">
        <w:rPr>
          <w:color w:val="000000"/>
          <w:sz w:val="28"/>
          <w:szCs w:val="28"/>
          <w:lang w:val="uk-UA"/>
        </w:rPr>
        <w:t>Подальший розвиток псилофітів.</w:t>
      </w:r>
    </w:p>
    <w:p w14:paraId="03D1B933"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Девонський період. </w:t>
      </w:r>
      <w:r w:rsidRPr="00E35D2B">
        <w:rPr>
          <w:color w:val="000000"/>
          <w:sz w:val="28"/>
          <w:szCs w:val="28"/>
          <w:lang w:val="uk-UA"/>
        </w:rPr>
        <w:t xml:space="preserve">Поява предків папоротей, розвиток панцирних риб. Поява земноводних </w:t>
      </w:r>
      <w:r w:rsidR="00951402" w:rsidRPr="00E35D2B">
        <w:rPr>
          <w:color w:val="000000"/>
          <w:sz w:val="28"/>
          <w:szCs w:val="28"/>
          <w:lang w:val="uk-UA"/>
        </w:rPr>
        <w:t>–</w:t>
      </w:r>
      <w:r w:rsidRPr="00E35D2B">
        <w:rPr>
          <w:color w:val="000000"/>
          <w:sz w:val="28"/>
          <w:szCs w:val="28"/>
          <w:lang w:val="uk-UA"/>
        </w:rPr>
        <w:t xml:space="preserve"> стегоцефалів. Розвиток брахіопод та коралів.</w:t>
      </w:r>
    </w:p>
    <w:p w14:paraId="1FBA7C39"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Кам'яновугільний період. </w:t>
      </w:r>
      <w:r w:rsidRPr="00E35D2B">
        <w:rPr>
          <w:color w:val="000000"/>
          <w:sz w:val="28"/>
          <w:szCs w:val="28"/>
          <w:lang w:val="uk-UA"/>
        </w:rPr>
        <w:t xml:space="preserve">Пишна </w:t>
      </w:r>
      <w:r w:rsidRPr="00E35D2B">
        <w:rPr>
          <w:sz w:val="28"/>
          <w:szCs w:val="28"/>
          <w:lang w:val="uk-UA"/>
        </w:rPr>
        <w:t>деревоподібна рослинність</w:t>
      </w:r>
      <w:r w:rsidRPr="00E35D2B">
        <w:rPr>
          <w:color w:val="000000"/>
          <w:sz w:val="28"/>
          <w:szCs w:val="28"/>
          <w:lang w:val="uk-UA"/>
        </w:rPr>
        <w:t xml:space="preserve">, хвощі, розвиток земноводних (амфібій). Поява комах (із безхребетних </w:t>
      </w:r>
      <w:r w:rsidR="00223733" w:rsidRPr="00E35D2B">
        <w:rPr>
          <w:color w:val="000000"/>
          <w:sz w:val="28"/>
          <w:szCs w:val="28"/>
          <w:lang w:val="uk-UA"/>
        </w:rPr>
        <w:t>–</w:t>
      </w:r>
      <w:r w:rsidRPr="00E35D2B">
        <w:rPr>
          <w:color w:val="000000"/>
          <w:sz w:val="28"/>
          <w:szCs w:val="28"/>
          <w:lang w:val="uk-UA"/>
        </w:rPr>
        <w:t xml:space="preserve"> брахіоподи, форамініфери, корали, голкошкірі).</w:t>
      </w:r>
    </w:p>
    <w:p w14:paraId="503C4E01"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Пермський період. </w:t>
      </w:r>
      <w:r w:rsidRPr="00E35D2B">
        <w:rPr>
          <w:color w:val="000000"/>
          <w:sz w:val="28"/>
          <w:szCs w:val="28"/>
          <w:lang w:val="uk-UA"/>
        </w:rPr>
        <w:t xml:space="preserve">Поява та розвиток хвойних та цикадових рослин. Розвиток рептилій. </w:t>
      </w:r>
      <w:r w:rsidRPr="00E35D2B">
        <w:rPr>
          <w:sz w:val="28"/>
          <w:szCs w:val="28"/>
          <w:lang w:val="uk-UA"/>
        </w:rPr>
        <w:t>З</w:t>
      </w:r>
      <w:r w:rsidRPr="00E35D2B">
        <w:rPr>
          <w:color w:val="000000"/>
          <w:sz w:val="28"/>
          <w:szCs w:val="28"/>
          <w:lang w:val="uk-UA"/>
        </w:rPr>
        <w:t xml:space="preserve"> безхребетних </w:t>
      </w:r>
      <w:r w:rsidR="00223733" w:rsidRPr="00E35D2B">
        <w:rPr>
          <w:color w:val="000000"/>
          <w:sz w:val="28"/>
          <w:szCs w:val="28"/>
          <w:lang w:val="uk-UA"/>
        </w:rPr>
        <w:t>–</w:t>
      </w:r>
      <w:r w:rsidRPr="00E35D2B">
        <w:rPr>
          <w:color w:val="000000"/>
          <w:sz w:val="28"/>
          <w:szCs w:val="28"/>
          <w:lang w:val="uk-UA"/>
        </w:rPr>
        <w:t xml:space="preserve"> брахіоподи.</w:t>
      </w:r>
    </w:p>
    <w:p w14:paraId="34895827"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Тріасовий період. </w:t>
      </w:r>
      <w:r w:rsidRPr="00E35D2B">
        <w:rPr>
          <w:color w:val="000000"/>
          <w:sz w:val="28"/>
          <w:szCs w:val="28"/>
          <w:lang w:val="uk-UA"/>
        </w:rPr>
        <w:t>Розвиток хвойних гілкових рослин. Поява ссавців. Широкий розвиток амонітів.</w:t>
      </w:r>
    </w:p>
    <w:p w14:paraId="14079734"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Юрський період. </w:t>
      </w:r>
      <w:r w:rsidRPr="00E35D2B">
        <w:rPr>
          <w:color w:val="000000"/>
          <w:sz w:val="28"/>
          <w:szCs w:val="28"/>
          <w:lang w:val="uk-UA"/>
        </w:rPr>
        <w:t xml:space="preserve">Хвойні, цикадові, гілкові рослини. Розквіт рептилій (плазуни). Поява птахів. </w:t>
      </w:r>
      <w:r w:rsidRPr="00E35D2B">
        <w:rPr>
          <w:sz w:val="28"/>
          <w:szCs w:val="28"/>
          <w:lang w:val="uk-UA"/>
        </w:rPr>
        <w:t>З</w:t>
      </w:r>
      <w:r w:rsidRPr="00E35D2B">
        <w:rPr>
          <w:color w:val="000000"/>
          <w:sz w:val="28"/>
          <w:szCs w:val="28"/>
          <w:lang w:val="uk-UA"/>
        </w:rPr>
        <w:t xml:space="preserve"> безхребетних характерні амоніти та белемніти.</w:t>
      </w:r>
    </w:p>
    <w:p w14:paraId="024060DD"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lastRenderedPageBreak/>
        <w:t xml:space="preserve">Крейдовий період. </w:t>
      </w:r>
      <w:r w:rsidRPr="00E35D2B">
        <w:rPr>
          <w:color w:val="000000"/>
          <w:sz w:val="28"/>
          <w:szCs w:val="28"/>
          <w:lang w:val="uk-UA"/>
        </w:rPr>
        <w:t>Поява покритонасінних рослин. Вимирання у другій половині рептилій та амонітів.</w:t>
      </w:r>
    </w:p>
    <w:p w14:paraId="7AD0AFE2" w14:textId="77777777" w:rsidR="00706CEF" w:rsidRPr="00E35D2B" w:rsidRDefault="00E507EA" w:rsidP="00951402">
      <w:pPr>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 xml:space="preserve">Палеогеновий період. </w:t>
      </w:r>
      <w:r w:rsidRPr="00E35D2B">
        <w:rPr>
          <w:color w:val="000000"/>
          <w:sz w:val="28"/>
          <w:szCs w:val="28"/>
          <w:lang w:val="uk-UA"/>
        </w:rPr>
        <w:t xml:space="preserve">Розвиток покритонасінних. Розвиток примітивних ссавців. Із безхребетних </w:t>
      </w:r>
      <w:r w:rsidR="00223733" w:rsidRPr="00E35D2B">
        <w:rPr>
          <w:color w:val="000000"/>
          <w:sz w:val="28"/>
          <w:szCs w:val="28"/>
          <w:lang w:val="uk-UA"/>
        </w:rPr>
        <w:t>–</w:t>
      </w:r>
      <w:r w:rsidRPr="00E35D2B">
        <w:rPr>
          <w:color w:val="000000"/>
          <w:sz w:val="28"/>
          <w:szCs w:val="28"/>
          <w:lang w:val="uk-UA"/>
        </w:rPr>
        <w:t xml:space="preserve"> форамініфери, черевоногі та двостулкові молюски.</w:t>
      </w:r>
    </w:p>
    <w:p w14:paraId="32F87AC0" w14:textId="77777777" w:rsidR="00706CEF" w:rsidRPr="00E35D2B" w:rsidRDefault="00E507EA" w:rsidP="00951402">
      <w:pPr>
        <w:widowControl w:val="0"/>
        <w:pBdr>
          <w:top w:val="nil"/>
          <w:left w:val="nil"/>
          <w:bottom w:val="nil"/>
          <w:right w:val="nil"/>
          <w:between w:val="nil"/>
        </w:pBdr>
        <w:shd w:val="clear" w:color="auto" w:fill="FFFFFF"/>
        <w:spacing w:line="240" w:lineRule="auto"/>
        <w:ind w:leftChars="1" w:left="2" w:firstLineChars="252" w:firstLine="708"/>
        <w:jc w:val="both"/>
        <w:rPr>
          <w:color w:val="000000"/>
          <w:sz w:val="28"/>
          <w:szCs w:val="28"/>
          <w:lang w:val="uk-UA"/>
        </w:rPr>
      </w:pPr>
      <w:r w:rsidRPr="00E35D2B">
        <w:rPr>
          <w:b/>
          <w:color w:val="000000"/>
          <w:sz w:val="28"/>
          <w:szCs w:val="28"/>
          <w:lang w:val="uk-UA"/>
        </w:rPr>
        <w:t>Неогеновий період</w:t>
      </w:r>
      <w:r w:rsidRPr="00E35D2B">
        <w:rPr>
          <w:color w:val="000000"/>
          <w:sz w:val="28"/>
          <w:szCs w:val="28"/>
          <w:lang w:val="uk-UA"/>
        </w:rPr>
        <w:t>. Розквіт покритонасінних. Поява форм ссавців близьких до сучасних. Розвиток людиноподібної мавпи.</w:t>
      </w:r>
    </w:p>
    <w:p w14:paraId="0189D5B8" w14:textId="77777777" w:rsidR="00706CEF" w:rsidRPr="00E35D2B" w:rsidRDefault="00E507EA" w:rsidP="00951402">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t>Четвертинний період.</w:t>
      </w:r>
      <w:r w:rsidRPr="00E35D2B">
        <w:rPr>
          <w:color w:val="000000"/>
          <w:sz w:val="28"/>
          <w:szCs w:val="28"/>
          <w:lang w:val="uk-UA"/>
        </w:rPr>
        <w:t xml:space="preserve"> Розвиток сучасного тваринного та рослинного світу.</w:t>
      </w:r>
    </w:p>
    <w:p w14:paraId="1FD8AFA4" w14:textId="77777777" w:rsidR="00706CEF" w:rsidRPr="00E35D2B" w:rsidRDefault="00706CEF" w:rsidP="00951402">
      <w:pPr>
        <w:pBdr>
          <w:top w:val="nil"/>
          <w:left w:val="nil"/>
          <w:bottom w:val="nil"/>
          <w:right w:val="nil"/>
          <w:between w:val="nil"/>
        </w:pBdr>
        <w:spacing w:line="240" w:lineRule="auto"/>
        <w:ind w:leftChars="1" w:left="2" w:firstLineChars="252" w:firstLine="706"/>
        <w:jc w:val="both"/>
        <w:rPr>
          <w:color w:val="000000"/>
          <w:sz w:val="28"/>
          <w:szCs w:val="28"/>
          <w:lang w:val="uk-UA"/>
        </w:rPr>
      </w:pPr>
    </w:p>
    <w:p w14:paraId="56D6D81B" w14:textId="77777777" w:rsidR="003A4584" w:rsidRPr="00E35D2B" w:rsidRDefault="003A4584" w:rsidP="00223733">
      <w:pPr>
        <w:tabs>
          <w:tab w:val="left" w:pos="1134"/>
        </w:tabs>
        <w:spacing w:line="240" w:lineRule="auto"/>
        <w:ind w:leftChars="1" w:left="2" w:firstLineChars="252" w:firstLine="708"/>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0B2D6BA0" w14:textId="77777777" w:rsidR="00706CEF" w:rsidRPr="00E35D2B" w:rsidRDefault="00E507EA" w:rsidP="00951402">
      <w:pPr>
        <w:pBdr>
          <w:top w:val="nil"/>
          <w:left w:val="nil"/>
          <w:bottom w:val="nil"/>
          <w:right w:val="nil"/>
          <w:between w:val="nil"/>
        </w:pBdr>
        <w:shd w:val="clear" w:color="auto" w:fill="FFFFFF"/>
        <w:tabs>
          <w:tab w:val="left" w:pos="226"/>
        </w:tabs>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1. Назвіть методи </w:t>
      </w:r>
      <w:r w:rsidRPr="00E35D2B">
        <w:rPr>
          <w:sz w:val="28"/>
          <w:szCs w:val="28"/>
          <w:lang w:val="uk-UA"/>
        </w:rPr>
        <w:t>й</w:t>
      </w:r>
      <w:r w:rsidRPr="00E35D2B">
        <w:rPr>
          <w:color w:val="000000"/>
          <w:sz w:val="28"/>
          <w:szCs w:val="28"/>
          <w:lang w:val="uk-UA"/>
        </w:rPr>
        <w:t xml:space="preserve"> мету визначення відносного та абсолютного віків гірських порід.</w:t>
      </w:r>
    </w:p>
    <w:p w14:paraId="688692D1" w14:textId="77777777" w:rsidR="00706CEF" w:rsidRPr="00E35D2B" w:rsidRDefault="00E507EA" w:rsidP="00951402">
      <w:pPr>
        <w:pBdr>
          <w:top w:val="nil"/>
          <w:left w:val="nil"/>
          <w:bottom w:val="nil"/>
          <w:right w:val="nil"/>
          <w:between w:val="nil"/>
        </w:pBdr>
        <w:shd w:val="clear" w:color="auto" w:fill="FFFFFF"/>
        <w:tabs>
          <w:tab w:val="left" w:pos="360"/>
        </w:tabs>
        <w:spacing w:line="240" w:lineRule="auto"/>
        <w:ind w:leftChars="1" w:left="2" w:firstLineChars="252" w:firstLine="706"/>
        <w:jc w:val="both"/>
        <w:rPr>
          <w:color w:val="000000"/>
          <w:sz w:val="28"/>
          <w:szCs w:val="28"/>
          <w:lang w:val="uk-UA"/>
        </w:rPr>
      </w:pPr>
      <w:r w:rsidRPr="00E35D2B">
        <w:rPr>
          <w:color w:val="000000"/>
          <w:sz w:val="28"/>
          <w:szCs w:val="28"/>
          <w:lang w:val="uk-UA"/>
        </w:rPr>
        <w:t>2. Що є основою палеонтологічного (біостратиграфічного) методу визначення віку гірських порід?</w:t>
      </w:r>
    </w:p>
    <w:p w14:paraId="0DBB56E3" w14:textId="77777777" w:rsidR="00706CEF" w:rsidRPr="00E35D2B" w:rsidRDefault="00E507EA" w:rsidP="00951402">
      <w:pPr>
        <w:pBdr>
          <w:top w:val="nil"/>
          <w:left w:val="nil"/>
          <w:bottom w:val="nil"/>
          <w:right w:val="nil"/>
          <w:between w:val="nil"/>
        </w:pBdr>
        <w:shd w:val="clear" w:color="auto" w:fill="FFFFFF"/>
        <w:tabs>
          <w:tab w:val="left" w:pos="226"/>
        </w:tabs>
        <w:spacing w:line="240" w:lineRule="auto"/>
        <w:ind w:leftChars="1" w:left="2" w:firstLineChars="252" w:firstLine="706"/>
        <w:jc w:val="both"/>
        <w:rPr>
          <w:color w:val="000000"/>
          <w:sz w:val="28"/>
          <w:szCs w:val="28"/>
          <w:lang w:val="uk-UA"/>
        </w:rPr>
      </w:pPr>
      <w:r w:rsidRPr="00E35D2B">
        <w:rPr>
          <w:color w:val="000000"/>
          <w:sz w:val="28"/>
          <w:szCs w:val="28"/>
          <w:lang w:val="uk-UA"/>
        </w:rPr>
        <w:t>3. Поясніть фізичну сутність радіологічних методів визначення віку гірських порід.</w:t>
      </w:r>
    </w:p>
    <w:p w14:paraId="6700F8B6" w14:textId="77777777" w:rsidR="00706CEF" w:rsidRPr="00E35D2B" w:rsidRDefault="00E507EA" w:rsidP="00951402">
      <w:pPr>
        <w:pBdr>
          <w:top w:val="nil"/>
          <w:left w:val="nil"/>
          <w:bottom w:val="nil"/>
          <w:right w:val="nil"/>
          <w:between w:val="nil"/>
        </w:pBdr>
        <w:shd w:val="clear" w:color="auto" w:fill="FFFFFF"/>
        <w:tabs>
          <w:tab w:val="left" w:pos="226"/>
        </w:tabs>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4. Поясніть поняття </w:t>
      </w:r>
      <w:r w:rsidR="005E22FE" w:rsidRPr="00E35D2B">
        <w:rPr>
          <w:color w:val="000000"/>
          <w:sz w:val="28"/>
          <w:szCs w:val="28"/>
          <w:lang w:val="uk-UA"/>
        </w:rPr>
        <w:t>«</w:t>
      </w:r>
      <w:r w:rsidRPr="00E35D2B">
        <w:rPr>
          <w:color w:val="000000"/>
          <w:sz w:val="28"/>
          <w:szCs w:val="28"/>
          <w:lang w:val="uk-UA"/>
        </w:rPr>
        <w:t>геохронологічна шкала</w:t>
      </w:r>
      <w:r w:rsidR="005E22FE" w:rsidRPr="00E35D2B">
        <w:rPr>
          <w:color w:val="000000"/>
          <w:sz w:val="28"/>
          <w:szCs w:val="28"/>
          <w:lang w:val="uk-UA"/>
        </w:rPr>
        <w:t>»</w:t>
      </w:r>
      <w:r w:rsidRPr="00E35D2B">
        <w:rPr>
          <w:color w:val="000000"/>
          <w:sz w:val="28"/>
          <w:szCs w:val="28"/>
          <w:lang w:val="uk-UA"/>
        </w:rPr>
        <w:t xml:space="preserve">, </w:t>
      </w:r>
      <w:r w:rsidR="005E22FE" w:rsidRPr="00E35D2B">
        <w:rPr>
          <w:color w:val="000000"/>
          <w:sz w:val="28"/>
          <w:szCs w:val="28"/>
          <w:lang w:val="uk-UA"/>
        </w:rPr>
        <w:t>«</w:t>
      </w:r>
      <w:r w:rsidRPr="00E35D2B">
        <w:rPr>
          <w:color w:val="000000"/>
          <w:sz w:val="28"/>
          <w:szCs w:val="28"/>
          <w:lang w:val="uk-UA"/>
        </w:rPr>
        <w:t>стратиграфічна шкала</w:t>
      </w:r>
      <w:r w:rsidR="005E22FE" w:rsidRPr="00E35D2B">
        <w:rPr>
          <w:color w:val="000000"/>
          <w:sz w:val="28"/>
          <w:szCs w:val="28"/>
          <w:lang w:val="uk-UA"/>
        </w:rPr>
        <w:t>»</w:t>
      </w:r>
      <w:r w:rsidRPr="00E35D2B">
        <w:rPr>
          <w:color w:val="000000"/>
          <w:sz w:val="28"/>
          <w:szCs w:val="28"/>
          <w:lang w:val="uk-UA"/>
        </w:rPr>
        <w:t>.</w:t>
      </w:r>
    </w:p>
    <w:p w14:paraId="2B524B70" w14:textId="77777777" w:rsidR="00706CEF" w:rsidRPr="00E35D2B" w:rsidRDefault="00E507EA" w:rsidP="00951402">
      <w:pPr>
        <w:pBdr>
          <w:top w:val="nil"/>
          <w:left w:val="nil"/>
          <w:bottom w:val="nil"/>
          <w:right w:val="nil"/>
          <w:between w:val="nil"/>
        </w:pBdr>
        <w:shd w:val="clear" w:color="auto" w:fill="FFFFFF"/>
        <w:tabs>
          <w:tab w:val="left" w:pos="226"/>
          <w:tab w:val="left" w:pos="706"/>
        </w:tabs>
        <w:spacing w:line="240" w:lineRule="auto"/>
        <w:ind w:leftChars="1" w:left="2" w:firstLineChars="252" w:firstLine="706"/>
        <w:jc w:val="both"/>
        <w:rPr>
          <w:color w:val="000000"/>
          <w:sz w:val="28"/>
          <w:szCs w:val="28"/>
          <w:lang w:val="uk-UA"/>
        </w:rPr>
      </w:pPr>
      <w:r w:rsidRPr="00E35D2B">
        <w:rPr>
          <w:color w:val="000000"/>
          <w:sz w:val="28"/>
          <w:szCs w:val="28"/>
          <w:lang w:val="uk-UA"/>
        </w:rPr>
        <w:t>5. Які основні графи містить геохронологічна таблиця і яке її призначення?</w:t>
      </w:r>
    </w:p>
    <w:p w14:paraId="0F24E20E" w14:textId="77777777" w:rsidR="00706CEF" w:rsidRPr="00E35D2B" w:rsidRDefault="00706CEF" w:rsidP="00951402">
      <w:pPr>
        <w:pBdr>
          <w:top w:val="nil"/>
          <w:left w:val="nil"/>
          <w:bottom w:val="nil"/>
          <w:right w:val="nil"/>
          <w:between w:val="nil"/>
        </w:pBdr>
        <w:tabs>
          <w:tab w:val="left" w:pos="10772"/>
        </w:tabs>
        <w:spacing w:line="240" w:lineRule="auto"/>
        <w:ind w:leftChars="1" w:left="2" w:firstLineChars="252" w:firstLine="706"/>
        <w:jc w:val="both"/>
        <w:rPr>
          <w:color w:val="000000"/>
          <w:sz w:val="28"/>
          <w:szCs w:val="28"/>
          <w:lang w:val="uk-UA"/>
        </w:rPr>
      </w:pPr>
    </w:p>
    <w:p w14:paraId="1500E8D0" w14:textId="77777777" w:rsidR="00706CEF" w:rsidRPr="00E35D2B" w:rsidRDefault="00706CEF" w:rsidP="00951402">
      <w:pPr>
        <w:pBdr>
          <w:top w:val="nil"/>
          <w:left w:val="nil"/>
          <w:bottom w:val="nil"/>
          <w:right w:val="nil"/>
          <w:between w:val="nil"/>
        </w:pBdr>
        <w:spacing w:line="240" w:lineRule="auto"/>
        <w:ind w:leftChars="1" w:left="2" w:firstLineChars="252" w:firstLine="706"/>
        <w:jc w:val="both"/>
        <w:rPr>
          <w:color w:val="000000"/>
          <w:sz w:val="28"/>
          <w:szCs w:val="28"/>
          <w:lang w:val="uk-UA"/>
        </w:rPr>
      </w:pPr>
    </w:p>
    <w:p w14:paraId="5EF0301A" w14:textId="77777777" w:rsidR="00706CEF" w:rsidRPr="00E35D2B" w:rsidRDefault="00E507EA" w:rsidP="000B7FE3">
      <w:pPr>
        <w:widowControl w:val="0"/>
        <w:pBdr>
          <w:top w:val="nil"/>
          <w:left w:val="nil"/>
          <w:bottom w:val="nil"/>
          <w:right w:val="nil"/>
          <w:between w:val="nil"/>
        </w:pBdr>
        <w:shd w:val="clear" w:color="auto" w:fill="FFFFFF"/>
        <w:spacing w:line="240" w:lineRule="auto"/>
        <w:ind w:leftChars="0" w:left="3" w:right="365" w:hanging="3"/>
        <w:jc w:val="center"/>
        <w:rPr>
          <w:b/>
          <w:color w:val="000000"/>
          <w:sz w:val="28"/>
          <w:szCs w:val="28"/>
          <w:lang w:val="uk-UA"/>
        </w:rPr>
      </w:pPr>
      <w:r w:rsidRPr="00E35D2B">
        <w:rPr>
          <w:b/>
          <w:color w:val="000000"/>
          <w:sz w:val="28"/>
          <w:szCs w:val="28"/>
          <w:lang w:val="uk-UA"/>
        </w:rPr>
        <w:t>ТЕМА</w:t>
      </w:r>
      <w:r w:rsidR="00A25C95">
        <w:rPr>
          <w:b/>
          <w:color w:val="000000"/>
          <w:sz w:val="28"/>
          <w:szCs w:val="28"/>
          <w:lang w:val="uk-UA"/>
        </w:rPr>
        <w:t xml:space="preserve"> </w:t>
      </w:r>
      <w:r w:rsidRPr="00E35D2B">
        <w:rPr>
          <w:b/>
          <w:smallCaps/>
          <w:sz w:val="28"/>
          <w:szCs w:val="28"/>
          <w:lang w:val="uk-UA"/>
        </w:rPr>
        <w:t xml:space="preserve">11. </w:t>
      </w:r>
      <w:r w:rsidRPr="00E35D2B">
        <w:rPr>
          <w:b/>
          <w:color w:val="000000"/>
          <w:sz w:val="28"/>
          <w:szCs w:val="28"/>
          <w:lang w:val="uk-UA"/>
        </w:rPr>
        <w:t>СКЛАДАННЯ ОРОГІДРОГРАФІЧНОЇ ХАРАКТЕРИСТИКИ ТЕРИТОРІЇ ЗА ДАНИМИ ТОПОГРАФІЧНОЇ КАРТИ</w:t>
      </w:r>
    </w:p>
    <w:p w14:paraId="3F724CA8" w14:textId="77777777" w:rsidR="00706CEF" w:rsidRPr="00E35D2B" w:rsidRDefault="00706CEF" w:rsidP="000B7FE3">
      <w:pPr>
        <w:widowControl w:val="0"/>
        <w:pBdr>
          <w:top w:val="nil"/>
          <w:left w:val="nil"/>
          <w:bottom w:val="nil"/>
          <w:right w:val="nil"/>
          <w:between w:val="nil"/>
        </w:pBdr>
        <w:shd w:val="clear" w:color="auto" w:fill="FFFFFF"/>
        <w:spacing w:line="240" w:lineRule="auto"/>
        <w:ind w:leftChars="0" w:left="3" w:right="365" w:hanging="3"/>
        <w:jc w:val="both"/>
        <w:rPr>
          <w:b/>
          <w:color w:val="000000"/>
          <w:sz w:val="28"/>
          <w:szCs w:val="28"/>
          <w:lang w:val="uk-UA"/>
        </w:rPr>
      </w:pPr>
    </w:p>
    <w:p w14:paraId="1EF3A27F" w14:textId="77777777" w:rsidR="00706CEF" w:rsidRPr="00E35D2B" w:rsidRDefault="00E507EA" w:rsidP="00C87873">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навчитись складати орогідрографічні характеристики території за топографічними картами.</w:t>
      </w:r>
    </w:p>
    <w:p w14:paraId="03ADB756" w14:textId="77777777" w:rsidR="00706CEF" w:rsidRPr="00E35D2B" w:rsidRDefault="00E507EA" w:rsidP="00C87873">
      <w:pPr>
        <w:widowControl w:val="0"/>
        <w:pBdr>
          <w:top w:val="nil"/>
          <w:left w:val="nil"/>
          <w:bottom w:val="nil"/>
          <w:right w:val="nil"/>
          <w:between w:val="nil"/>
        </w:pBdr>
        <w:shd w:val="clear" w:color="auto" w:fill="FFFFFF"/>
        <w:spacing w:line="240" w:lineRule="auto"/>
        <w:ind w:leftChars="1" w:left="2" w:right="2"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топографічні карти, кольорові олівці, міліметровий папір, калька, гумка.</w:t>
      </w:r>
    </w:p>
    <w:p w14:paraId="3A5EFF83" w14:textId="77777777" w:rsidR="00833806" w:rsidRPr="00E35D2B" w:rsidRDefault="00833806" w:rsidP="000B7FE3">
      <w:pPr>
        <w:spacing w:line="240" w:lineRule="auto"/>
        <w:ind w:leftChars="0" w:left="5" w:hanging="5"/>
        <w:jc w:val="center"/>
        <w:rPr>
          <w:b/>
          <w:sz w:val="28"/>
          <w:szCs w:val="28"/>
          <w:lang w:val="uk-UA"/>
        </w:rPr>
      </w:pPr>
      <w:r w:rsidRPr="00E35D2B">
        <w:rPr>
          <w:rFonts w:ascii="Arial" w:hAnsi="Arial" w:cs="Arial"/>
          <w:b/>
          <w:sz w:val="48"/>
          <w:szCs w:val="48"/>
          <w:lang w:val="uk-UA"/>
        </w:rPr>
        <w:sym w:font="Webdings" w:char="F0A8"/>
      </w:r>
      <w:r w:rsidRPr="00E35D2B">
        <w:rPr>
          <w:b/>
          <w:sz w:val="28"/>
          <w:szCs w:val="28"/>
          <w:lang w:val="uk-UA"/>
        </w:rPr>
        <w:t>Теоретичні відомості</w:t>
      </w:r>
    </w:p>
    <w:p w14:paraId="697D10F1" w14:textId="77777777" w:rsidR="00706CEF" w:rsidRPr="00E35D2B" w:rsidRDefault="00706CEF" w:rsidP="000B7FE3">
      <w:pPr>
        <w:widowControl w:val="0"/>
        <w:pBdr>
          <w:top w:val="nil"/>
          <w:left w:val="nil"/>
          <w:bottom w:val="nil"/>
          <w:right w:val="nil"/>
          <w:between w:val="nil"/>
        </w:pBdr>
        <w:shd w:val="clear" w:color="auto" w:fill="FFFFFF"/>
        <w:spacing w:line="240" w:lineRule="auto"/>
        <w:ind w:leftChars="0" w:left="3" w:right="365" w:hanging="3"/>
        <w:jc w:val="both"/>
        <w:rPr>
          <w:color w:val="000000"/>
          <w:sz w:val="28"/>
          <w:szCs w:val="28"/>
          <w:lang w:val="uk-UA"/>
        </w:rPr>
      </w:pPr>
    </w:p>
    <w:p w14:paraId="7DFFCAE8" w14:textId="77777777" w:rsidR="00A95B29" w:rsidRDefault="00E507EA" w:rsidP="00A95B29">
      <w:pPr>
        <w:pBdr>
          <w:top w:val="nil"/>
          <w:left w:val="nil"/>
          <w:bottom w:val="nil"/>
          <w:right w:val="nil"/>
          <w:between w:val="nil"/>
        </w:pBdr>
        <w:shd w:val="clear" w:color="auto" w:fill="FFFFFF"/>
        <w:tabs>
          <w:tab w:val="left" w:pos="10772"/>
        </w:tabs>
        <w:spacing w:line="240" w:lineRule="auto"/>
        <w:ind w:leftChars="1" w:left="2" w:right="-28" w:firstLineChars="252" w:firstLine="706"/>
        <w:jc w:val="both"/>
        <w:rPr>
          <w:color w:val="000000"/>
          <w:sz w:val="28"/>
          <w:szCs w:val="28"/>
          <w:lang w:val="uk-UA"/>
        </w:rPr>
      </w:pPr>
      <w:r w:rsidRPr="00E35D2B">
        <w:rPr>
          <w:color w:val="000000"/>
          <w:sz w:val="28"/>
          <w:szCs w:val="28"/>
          <w:lang w:val="uk-UA"/>
        </w:rPr>
        <w:t xml:space="preserve">Орогідрографічна характеристика являє собою текстовий опис форм рельєфу, який ґрунтується на деяких кількісних параметрах, що характеризують ці форми (морфометричні характеристики), </w:t>
      </w:r>
      <w:r w:rsidRPr="00E35D2B">
        <w:rPr>
          <w:sz w:val="28"/>
          <w:szCs w:val="28"/>
          <w:lang w:val="uk-UA"/>
        </w:rPr>
        <w:t>окрім того,</w:t>
      </w:r>
      <w:r w:rsidRPr="00E35D2B">
        <w:rPr>
          <w:color w:val="000000"/>
          <w:sz w:val="28"/>
          <w:szCs w:val="28"/>
          <w:lang w:val="uk-UA"/>
        </w:rPr>
        <w:t xml:space="preserve"> використовуються графічні матеріали (схеми, профілі), які дозволяють забезпечити наочність опису (рис.</w:t>
      </w:r>
      <w:r w:rsidR="00A95B29">
        <w:rPr>
          <w:color w:val="000000"/>
          <w:sz w:val="28"/>
          <w:szCs w:val="28"/>
          <w:lang w:val="uk-UA"/>
        </w:rPr>
        <w:t xml:space="preserve"> 11.1</w:t>
      </w:r>
      <w:r w:rsidRPr="00E35D2B">
        <w:rPr>
          <w:color w:val="000000"/>
          <w:sz w:val="28"/>
          <w:szCs w:val="28"/>
          <w:lang w:val="uk-UA"/>
        </w:rPr>
        <w:t xml:space="preserve">). Побудова схем та одержання морфометричних характеристик звичайно передують текстовому опису. Перш ніж </w:t>
      </w:r>
      <w:r w:rsidRPr="00E35D2B">
        <w:rPr>
          <w:sz w:val="28"/>
          <w:szCs w:val="28"/>
          <w:lang w:val="uk-UA"/>
        </w:rPr>
        <w:t>розпочинати визначення</w:t>
      </w:r>
      <w:r w:rsidRPr="00E35D2B">
        <w:rPr>
          <w:color w:val="000000"/>
          <w:sz w:val="28"/>
          <w:szCs w:val="28"/>
          <w:lang w:val="uk-UA"/>
        </w:rPr>
        <w:t xml:space="preserve"> морфометричних характеристик встановлюють категорію рельєфу, відповідно до значень його абсолютних висот. Рельєф з альтитудами нижче 200 м відносять до категорії рівнинного, вище 200 м </w:t>
      </w:r>
      <w:r w:rsidR="00A95B29" w:rsidRPr="00E35D2B">
        <w:rPr>
          <w:color w:val="000000"/>
          <w:sz w:val="28"/>
          <w:szCs w:val="28"/>
          <w:lang w:val="uk-UA"/>
        </w:rPr>
        <w:t>–</w:t>
      </w:r>
      <w:r w:rsidRPr="00E35D2B">
        <w:rPr>
          <w:color w:val="000000"/>
          <w:sz w:val="28"/>
          <w:szCs w:val="28"/>
          <w:lang w:val="uk-UA"/>
        </w:rPr>
        <w:t xml:space="preserve"> до гірського. Він підрозділяється на категорії:</w:t>
      </w:r>
    </w:p>
    <w:p w14:paraId="591832EC" w14:textId="77777777" w:rsidR="00A95B29" w:rsidRDefault="00A95B29" w:rsidP="00A95B29">
      <w:pPr>
        <w:pBdr>
          <w:top w:val="nil"/>
          <w:left w:val="nil"/>
          <w:bottom w:val="nil"/>
          <w:right w:val="nil"/>
          <w:between w:val="nil"/>
        </w:pBdr>
        <w:shd w:val="clear" w:color="auto" w:fill="FFFFFF"/>
        <w:tabs>
          <w:tab w:val="left" w:pos="10772"/>
        </w:tabs>
        <w:spacing w:line="240" w:lineRule="auto"/>
        <w:ind w:leftChars="1" w:left="2" w:right="-28" w:firstLineChars="252" w:firstLine="706"/>
        <w:jc w:val="both"/>
        <w:rPr>
          <w:color w:val="000000"/>
          <w:sz w:val="28"/>
          <w:szCs w:val="28"/>
          <w:lang w:val="uk-UA"/>
        </w:rPr>
      </w:pPr>
      <w:r w:rsidRPr="00E35D2B">
        <w:rPr>
          <w:color w:val="000000"/>
          <w:sz w:val="28"/>
          <w:szCs w:val="28"/>
          <w:lang w:val="uk-UA"/>
        </w:rPr>
        <w:t>–</w:t>
      </w:r>
      <w:r w:rsidR="00E507EA" w:rsidRPr="00E35D2B">
        <w:rPr>
          <w:color w:val="000000"/>
          <w:sz w:val="28"/>
          <w:szCs w:val="28"/>
          <w:lang w:val="uk-UA"/>
        </w:rPr>
        <w:t xml:space="preserve"> низькогірський (200-800 м); </w:t>
      </w:r>
    </w:p>
    <w:p w14:paraId="10665F54" w14:textId="77777777" w:rsidR="00A95B29" w:rsidRPr="00A95B29" w:rsidRDefault="00E507EA" w:rsidP="00A95B29">
      <w:pPr>
        <w:pStyle w:val="aff9"/>
        <w:numPr>
          <w:ilvl w:val="0"/>
          <w:numId w:val="29"/>
        </w:numPr>
        <w:pBdr>
          <w:top w:val="nil"/>
          <w:left w:val="nil"/>
          <w:bottom w:val="nil"/>
          <w:right w:val="nil"/>
          <w:between w:val="nil"/>
        </w:pBdr>
        <w:shd w:val="clear" w:color="auto" w:fill="FFFFFF"/>
        <w:tabs>
          <w:tab w:val="left" w:pos="993"/>
          <w:tab w:val="left" w:pos="10772"/>
        </w:tabs>
        <w:spacing w:line="240" w:lineRule="auto"/>
        <w:ind w:leftChars="1" w:left="2" w:right="-28" w:firstLineChars="252" w:firstLine="706"/>
        <w:jc w:val="both"/>
        <w:rPr>
          <w:color w:val="000000"/>
          <w:sz w:val="28"/>
          <w:szCs w:val="28"/>
          <w:lang w:val="uk-UA"/>
        </w:rPr>
      </w:pPr>
      <w:r w:rsidRPr="00A95B29">
        <w:rPr>
          <w:color w:val="000000"/>
          <w:sz w:val="28"/>
          <w:szCs w:val="28"/>
          <w:lang w:val="uk-UA"/>
        </w:rPr>
        <w:t xml:space="preserve">середніх висот (800-2000 м); </w:t>
      </w:r>
    </w:p>
    <w:p w14:paraId="4263D9F4" w14:textId="77777777" w:rsidR="00706CEF" w:rsidRPr="00A95B29" w:rsidRDefault="00E507EA" w:rsidP="00A95B29">
      <w:pPr>
        <w:pStyle w:val="aff9"/>
        <w:numPr>
          <w:ilvl w:val="0"/>
          <w:numId w:val="29"/>
        </w:numPr>
        <w:pBdr>
          <w:top w:val="nil"/>
          <w:left w:val="nil"/>
          <w:bottom w:val="nil"/>
          <w:right w:val="nil"/>
          <w:between w:val="nil"/>
        </w:pBdr>
        <w:shd w:val="clear" w:color="auto" w:fill="FFFFFF"/>
        <w:tabs>
          <w:tab w:val="left" w:pos="993"/>
          <w:tab w:val="left" w:pos="10772"/>
        </w:tabs>
        <w:spacing w:line="240" w:lineRule="auto"/>
        <w:ind w:leftChars="1" w:left="2" w:right="-28" w:firstLineChars="252" w:firstLine="706"/>
        <w:jc w:val="both"/>
        <w:rPr>
          <w:color w:val="000000"/>
          <w:sz w:val="28"/>
          <w:szCs w:val="28"/>
          <w:lang w:val="uk-UA"/>
        </w:rPr>
      </w:pPr>
      <w:r w:rsidRPr="00A95B29">
        <w:rPr>
          <w:color w:val="000000"/>
          <w:sz w:val="28"/>
          <w:szCs w:val="28"/>
          <w:lang w:val="uk-UA"/>
        </w:rPr>
        <w:t xml:space="preserve">високогірський (понад 2000 м). </w:t>
      </w:r>
    </w:p>
    <w:p w14:paraId="0BAD4793" w14:textId="77777777" w:rsidR="00706CEF" w:rsidRPr="00E35D2B" w:rsidRDefault="00E507EA" w:rsidP="00A95B29">
      <w:pPr>
        <w:pBdr>
          <w:top w:val="nil"/>
          <w:left w:val="nil"/>
          <w:bottom w:val="nil"/>
          <w:right w:val="nil"/>
          <w:between w:val="nil"/>
        </w:pBdr>
        <w:shd w:val="clear" w:color="auto" w:fill="FFFFFF"/>
        <w:tabs>
          <w:tab w:val="left" w:pos="10772"/>
        </w:tabs>
        <w:spacing w:line="240" w:lineRule="auto"/>
        <w:ind w:leftChars="1" w:left="2" w:right="-28" w:firstLineChars="252" w:firstLine="706"/>
        <w:jc w:val="both"/>
        <w:rPr>
          <w:color w:val="000000"/>
          <w:sz w:val="28"/>
          <w:szCs w:val="28"/>
          <w:lang w:val="uk-UA"/>
        </w:rPr>
      </w:pPr>
      <w:r w:rsidRPr="00E35D2B">
        <w:rPr>
          <w:color w:val="000000"/>
          <w:sz w:val="28"/>
          <w:szCs w:val="28"/>
          <w:lang w:val="uk-UA"/>
        </w:rPr>
        <w:lastRenderedPageBreak/>
        <w:t>Морфологічні характеристики рельєфу (відносна висота, глибина та густота ерозійного розчленування, кути нахилу земної поверхні) повинні визначатись у найбільш характерних місцях. При цьому знаходять максимальні та мінімальні значення величини, що вимірюються для конкретних форм рельєфу (яру, балки, річкової долини) або елемента рельєфу (поверхні заплави, схилу вододільної поверхні).</w:t>
      </w:r>
    </w:p>
    <w:p w14:paraId="119F9564" w14:textId="77777777" w:rsidR="00706CEF" w:rsidRPr="00E35D2B" w:rsidRDefault="00E507EA" w:rsidP="00A95B29">
      <w:pPr>
        <w:pBdr>
          <w:top w:val="nil"/>
          <w:left w:val="nil"/>
          <w:bottom w:val="nil"/>
          <w:right w:val="nil"/>
          <w:between w:val="nil"/>
        </w:pBdr>
        <w:shd w:val="clear" w:color="auto" w:fill="FFFFFF"/>
        <w:tabs>
          <w:tab w:val="left" w:pos="10772"/>
        </w:tabs>
        <w:spacing w:line="240" w:lineRule="auto"/>
        <w:ind w:leftChars="1" w:left="2" w:right="-28" w:firstLineChars="252" w:firstLine="708"/>
        <w:jc w:val="both"/>
        <w:rPr>
          <w:color w:val="000000"/>
          <w:sz w:val="28"/>
          <w:szCs w:val="28"/>
          <w:lang w:val="uk-UA"/>
        </w:rPr>
      </w:pPr>
      <w:r w:rsidRPr="00E35D2B">
        <w:rPr>
          <w:b/>
          <w:color w:val="000000"/>
          <w:sz w:val="28"/>
          <w:szCs w:val="28"/>
          <w:lang w:val="uk-UA"/>
        </w:rPr>
        <w:t xml:space="preserve">Визначення відносних висот. </w:t>
      </w:r>
      <w:r w:rsidRPr="00E35D2B">
        <w:rPr>
          <w:color w:val="000000"/>
          <w:sz w:val="28"/>
          <w:szCs w:val="28"/>
          <w:lang w:val="uk-UA"/>
        </w:rPr>
        <w:t>Відносні висоти, що характеризують глибину ерозійного розчленування, знаходять як різницю між альтитудами днищ долин та вододілів. Слід визначити найбільшу абсолютну висоту, максимальне перевищення вододілу над рівнем найбільшої річки району та відносні висоти у межах вододільних поверхонь.</w:t>
      </w:r>
    </w:p>
    <w:p w14:paraId="3232DFA4" w14:textId="77777777" w:rsidR="00706CEF" w:rsidRPr="00E35D2B" w:rsidRDefault="00E507EA" w:rsidP="00A95B29">
      <w:pPr>
        <w:pBdr>
          <w:top w:val="nil"/>
          <w:left w:val="nil"/>
          <w:bottom w:val="nil"/>
          <w:right w:val="nil"/>
          <w:between w:val="nil"/>
        </w:pBdr>
        <w:shd w:val="clear" w:color="auto" w:fill="FFFFFF"/>
        <w:tabs>
          <w:tab w:val="left" w:pos="10772"/>
        </w:tabs>
        <w:spacing w:line="240" w:lineRule="auto"/>
        <w:ind w:leftChars="1" w:left="2" w:right="-28" w:firstLineChars="251" w:firstLine="706"/>
        <w:jc w:val="both"/>
        <w:rPr>
          <w:color w:val="000000"/>
          <w:sz w:val="28"/>
          <w:szCs w:val="28"/>
          <w:lang w:val="uk-UA"/>
        </w:rPr>
      </w:pPr>
      <w:r w:rsidRPr="00E35D2B">
        <w:rPr>
          <w:b/>
          <w:color w:val="000000"/>
          <w:sz w:val="28"/>
          <w:szCs w:val="28"/>
          <w:lang w:val="uk-UA"/>
        </w:rPr>
        <w:t>Класифікація рельєфу за глибиною розчленування залежить від його характеру</w:t>
      </w:r>
      <w:r w:rsidR="00A95B29">
        <w:rPr>
          <w:b/>
          <w:color w:val="000000"/>
          <w:sz w:val="28"/>
          <w:szCs w:val="28"/>
          <w:lang w:val="uk-UA"/>
        </w:rPr>
        <w:t>.</w:t>
      </w:r>
      <w:r w:rsidRPr="00E35D2B">
        <w:rPr>
          <w:b/>
          <w:color w:val="000000"/>
          <w:sz w:val="28"/>
          <w:szCs w:val="28"/>
          <w:lang w:val="uk-UA"/>
        </w:rPr>
        <w:t xml:space="preserve"> </w:t>
      </w:r>
      <w:r w:rsidRPr="00E35D2B">
        <w:rPr>
          <w:color w:val="000000"/>
          <w:sz w:val="28"/>
          <w:szCs w:val="28"/>
          <w:lang w:val="uk-UA"/>
        </w:rPr>
        <w:t>Гірський рельєф поділяється на: дуже глибокорозчленований (більш 1000 м); глибокорозчленований (500-1000 м); середньорозчленований (250-500 м); дрібнорозчленований(100-2.50 м).</w:t>
      </w:r>
    </w:p>
    <w:p w14:paraId="64BA66E6" w14:textId="77777777" w:rsidR="00706CEF" w:rsidRPr="00E35D2B" w:rsidRDefault="00E507EA" w:rsidP="00B92758">
      <w:pPr>
        <w:widowControl w:val="0"/>
        <w:pBdr>
          <w:top w:val="nil"/>
          <w:left w:val="nil"/>
          <w:bottom w:val="nil"/>
          <w:right w:val="nil"/>
          <w:between w:val="nil"/>
        </w:pBdr>
        <w:shd w:val="clear" w:color="auto" w:fill="FFFFFF"/>
        <w:tabs>
          <w:tab w:val="left" w:pos="10772"/>
        </w:tabs>
        <w:spacing w:line="240" w:lineRule="auto"/>
        <w:ind w:leftChars="1" w:left="2" w:right="-28" w:firstLineChars="251" w:firstLine="703"/>
        <w:jc w:val="both"/>
        <w:rPr>
          <w:color w:val="000000"/>
          <w:sz w:val="28"/>
          <w:szCs w:val="28"/>
          <w:lang w:val="uk-UA"/>
        </w:rPr>
      </w:pPr>
      <w:r w:rsidRPr="00E35D2B">
        <w:rPr>
          <w:color w:val="000000"/>
          <w:sz w:val="28"/>
          <w:szCs w:val="28"/>
          <w:lang w:val="uk-UA"/>
        </w:rPr>
        <w:t>Для рівнинного (горбистого) за цим показником виділяють: глибокорозчленований (50-100 м); середньорозчленований (25-50 м); дрібнорозчленований (10-25 м).</w:t>
      </w:r>
    </w:p>
    <w:p w14:paraId="5E0A7AF7" w14:textId="77777777" w:rsidR="00706CEF" w:rsidRPr="00E35D2B" w:rsidRDefault="00E507EA" w:rsidP="00B92758">
      <w:pPr>
        <w:widowControl w:val="0"/>
        <w:pBdr>
          <w:top w:val="nil"/>
          <w:left w:val="nil"/>
          <w:bottom w:val="nil"/>
          <w:right w:val="nil"/>
          <w:between w:val="nil"/>
        </w:pBdr>
        <w:shd w:val="clear" w:color="auto" w:fill="FFFFFF"/>
        <w:tabs>
          <w:tab w:val="left" w:pos="816"/>
          <w:tab w:val="left" w:pos="10772"/>
        </w:tabs>
        <w:spacing w:line="240" w:lineRule="auto"/>
        <w:ind w:leftChars="1" w:left="2" w:right="-28" w:firstLineChars="251" w:firstLine="703"/>
        <w:jc w:val="both"/>
        <w:rPr>
          <w:color w:val="000000"/>
          <w:sz w:val="28"/>
          <w:szCs w:val="28"/>
          <w:lang w:val="uk-UA"/>
        </w:rPr>
      </w:pPr>
      <w:r w:rsidRPr="00E35D2B">
        <w:rPr>
          <w:color w:val="000000"/>
          <w:sz w:val="28"/>
          <w:szCs w:val="28"/>
          <w:lang w:val="uk-UA"/>
        </w:rPr>
        <w:t>Для плоских рівнин:</w:t>
      </w:r>
    </w:p>
    <w:p w14:paraId="531C47C5" w14:textId="77777777" w:rsidR="00A95B29" w:rsidRPr="00A95B29" w:rsidRDefault="00E507EA" w:rsidP="00B92758">
      <w:pPr>
        <w:pStyle w:val="aff9"/>
        <w:widowControl w:val="0"/>
        <w:numPr>
          <w:ilvl w:val="0"/>
          <w:numId w:val="29"/>
        </w:numPr>
        <w:tabs>
          <w:tab w:val="left" w:pos="709"/>
          <w:tab w:val="left" w:pos="993"/>
        </w:tabs>
        <w:spacing w:line="240" w:lineRule="auto"/>
        <w:ind w:leftChars="0" w:left="0" w:firstLineChars="251" w:firstLine="703"/>
        <w:jc w:val="both"/>
        <w:rPr>
          <w:sz w:val="28"/>
          <w:szCs w:val="28"/>
          <w:lang w:val="uk-UA"/>
        </w:rPr>
      </w:pPr>
      <w:r w:rsidRPr="00A95B29">
        <w:rPr>
          <w:sz w:val="28"/>
          <w:szCs w:val="28"/>
          <w:lang w:val="uk-UA"/>
        </w:rPr>
        <w:t xml:space="preserve">значно розчленований (5-10 м); </w:t>
      </w:r>
    </w:p>
    <w:p w14:paraId="7EFA3BEF" w14:textId="77777777" w:rsidR="00A95B29" w:rsidRPr="00A95B29" w:rsidRDefault="00E507EA" w:rsidP="00B92758">
      <w:pPr>
        <w:pStyle w:val="aff9"/>
        <w:widowControl w:val="0"/>
        <w:numPr>
          <w:ilvl w:val="0"/>
          <w:numId w:val="29"/>
        </w:numPr>
        <w:tabs>
          <w:tab w:val="left" w:pos="709"/>
          <w:tab w:val="left" w:pos="993"/>
        </w:tabs>
        <w:spacing w:line="240" w:lineRule="auto"/>
        <w:ind w:leftChars="0" w:left="0" w:firstLineChars="251" w:firstLine="703"/>
        <w:jc w:val="both"/>
        <w:rPr>
          <w:sz w:val="28"/>
          <w:szCs w:val="28"/>
          <w:lang w:val="uk-UA"/>
        </w:rPr>
      </w:pPr>
      <w:r w:rsidRPr="00A95B29">
        <w:rPr>
          <w:sz w:val="28"/>
          <w:szCs w:val="28"/>
          <w:lang w:val="uk-UA"/>
        </w:rPr>
        <w:t xml:space="preserve">середньорозчленований (2-5 м); </w:t>
      </w:r>
    </w:p>
    <w:p w14:paraId="60DA4B30" w14:textId="77777777" w:rsidR="00706CEF" w:rsidRDefault="00E507EA" w:rsidP="00B92758">
      <w:pPr>
        <w:pStyle w:val="aff9"/>
        <w:widowControl w:val="0"/>
        <w:numPr>
          <w:ilvl w:val="0"/>
          <w:numId w:val="29"/>
        </w:numPr>
        <w:tabs>
          <w:tab w:val="left" w:pos="709"/>
          <w:tab w:val="left" w:pos="993"/>
        </w:tabs>
        <w:spacing w:line="240" w:lineRule="auto"/>
        <w:ind w:leftChars="0" w:left="0" w:firstLineChars="251" w:firstLine="703"/>
        <w:jc w:val="both"/>
        <w:rPr>
          <w:color w:val="000000"/>
          <w:sz w:val="28"/>
          <w:szCs w:val="28"/>
          <w:lang w:val="uk-UA"/>
        </w:rPr>
      </w:pPr>
      <w:r w:rsidRPr="00A95B29">
        <w:rPr>
          <w:sz w:val="28"/>
          <w:szCs w:val="28"/>
          <w:lang w:val="uk-UA"/>
        </w:rPr>
        <w:t>нероз</w:t>
      </w:r>
      <w:r w:rsidRPr="00E35D2B">
        <w:rPr>
          <w:color w:val="000000"/>
          <w:sz w:val="28"/>
          <w:szCs w:val="28"/>
          <w:lang w:val="uk-UA"/>
        </w:rPr>
        <w:t>членований (менше 2 м).</w:t>
      </w:r>
    </w:p>
    <w:p w14:paraId="31836AF2" w14:textId="77777777" w:rsidR="00B92758" w:rsidRPr="00E35D2B" w:rsidRDefault="00B92758" w:rsidP="00B92758">
      <w:pPr>
        <w:pStyle w:val="aff9"/>
        <w:widowControl w:val="0"/>
        <w:tabs>
          <w:tab w:val="left" w:pos="709"/>
          <w:tab w:val="left" w:pos="993"/>
        </w:tabs>
        <w:spacing w:line="240" w:lineRule="auto"/>
        <w:ind w:leftChars="0" w:left="703" w:firstLineChars="0" w:firstLine="0"/>
        <w:jc w:val="both"/>
        <w:rPr>
          <w:color w:val="000000"/>
          <w:sz w:val="28"/>
          <w:szCs w:val="28"/>
          <w:lang w:val="uk-UA"/>
        </w:rPr>
      </w:pPr>
    </w:p>
    <w:p w14:paraId="19AA9F15" w14:textId="6EEF72EC" w:rsidR="00706CEF" w:rsidRDefault="00591AA3" w:rsidP="00E507EA">
      <w:pPr>
        <w:pBdr>
          <w:top w:val="nil"/>
          <w:left w:val="nil"/>
          <w:bottom w:val="nil"/>
          <w:right w:val="nil"/>
          <w:between w:val="nil"/>
        </w:pBdr>
        <w:shd w:val="clear" w:color="auto" w:fill="FFFFFF"/>
        <w:tabs>
          <w:tab w:val="left" w:pos="3420"/>
          <w:tab w:val="left" w:pos="10772"/>
        </w:tabs>
        <w:spacing w:line="360" w:lineRule="auto"/>
        <w:ind w:leftChars="0" w:left="3" w:right="-28" w:hanging="3"/>
        <w:jc w:val="center"/>
        <w:rPr>
          <w:color w:val="000000"/>
          <w:sz w:val="28"/>
          <w:szCs w:val="28"/>
          <w:lang w:val="uk-UA"/>
        </w:rPr>
      </w:pPr>
      <w:r>
        <w:rPr>
          <w:b/>
          <w:noProof/>
          <w:color w:val="000000"/>
          <w:sz w:val="28"/>
          <w:szCs w:val="28"/>
          <w:lang w:val="uk-UA"/>
        </w:rPr>
        <mc:AlternateContent>
          <mc:Choice Requires="wps">
            <w:drawing>
              <wp:anchor distT="0" distB="0" distL="114300" distR="114300" simplePos="0" relativeHeight="251663360" behindDoc="0" locked="0" layoutInCell="1" allowOverlap="1" wp14:anchorId="4C64064B" wp14:editId="1175CABD">
                <wp:simplePos x="0" y="0"/>
                <wp:positionH relativeFrom="margin">
                  <wp:align>center</wp:align>
                </wp:positionH>
                <wp:positionV relativeFrom="paragraph">
                  <wp:posOffset>7456170</wp:posOffset>
                </wp:positionV>
                <wp:extent cx="6035040" cy="579120"/>
                <wp:effectExtent l="57150" t="38100" r="60960" b="68580"/>
                <wp:wrapNone/>
                <wp:docPr id="4" name="Прямоугольник: скругленные противолежащие углы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5040" cy="579120"/>
                        </a:xfrm>
                        <a:prstGeom prst="round2Diag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8AB5F30" id="Прямоугольник: скругленные противолежащие углы 1" o:spid="_x0000_s1026" style="position:absolute;margin-left:0;margin-top:587.1pt;width:475.2pt;height:45.6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coordsize="6035040,57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" path="m96522,l6035040,r,l6035040,482598v,53308,-43214,96522,-96522,96522l,579120r,l,96522c,43214,43214,,96522,xe" fillcolor="#a7bfde [1620]" strokecolor="#4579b8 [3044]">
                <v:fill color2="#e4ecf5 [500]" rotate="t" angle="180" colors="0 #a3c4ff;22938f #bfd5ff;1 #e5eeff" focus="100%" type="gradient"/>
                <v:shadow on="t" color="black" opacity="24903f" origin=",.5" offset="0,.55556mm"/>
                <v:path arrowok="t" o:connecttype="custom" o:connectlocs="96522,0;6035040,0;6035040,0;6035040,482598;5938518,579120;0,579120;0,579120;0,96522;96522,0" o:connectangles="0,0,0,0,0,0,0,0,0"/>
                <w10:wrap anchorx="margin"/>
              </v:shape>
            </w:pict>
          </mc:Fallback>
        </mc:AlternateContent>
      </w:r>
      <w:r w:rsidR="00E507EA" w:rsidRPr="00E35D2B">
        <w:rPr>
          <w:b/>
          <w:noProof/>
          <w:color w:val="000000"/>
          <w:sz w:val="28"/>
          <w:szCs w:val="28"/>
        </w:rPr>
        <w:drawing>
          <wp:inline distT="0" distB="0" distL="114300" distR="114300" wp14:anchorId="345245D6" wp14:editId="534DFBC2">
            <wp:extent cx="5821680" cy="4160520"/>
            <wp:effectExtent l="0" t="0" r="7620" b="0"/>
            <wp:docPr id="109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6" cstate="print"/>
                    <a:srcRect/>
                    <a:stretch>
                      <a:fillRect/>
                    </a:stretch>
                  </pic:blipFill>
                  <pic:spPr>
                    <a:xfrm>
                      <a:off x="0" y="0"/>
                      <a:ext cx="5821680" cy="4160520"/>
                    </a:xfrm>
                    <a:prstGeom prst="rect">
                      <a:avLst/>
                    </a:prstGeom>
                    <a:ln/>
                  </pic:spPr>
                </pic:pic>
              </a:graphicData>
            </a:graphic>
          </wp:inline>
        </w:drawing>
      </w:r>
    </w:p>
    <w:p w14:paraId="41A5A1F3" w14:textId="77777777" w:rsidR="00B92758" w:rsidRDefault="00B92758" w:rsidP="00E507EA">
      <w:pPr>
        <w:shd w:val="clear" w:color="auto" w:fill="FFFFFF"/>
        <w:tabs>
          <w:tab w:val="left" w:pos="3420"/>
          <w:tab w:val="left" w:pos="10772"/>
        </w:tabs>
        <w:spacing w:line="360" w:lineRule="auto"/>
        <w:ind w:leftChars="0" w:left="3" w:right="-28" w:hanging="3"/>
        <w:jc w:val="center"/>
        <w:rPr>
          <w:sz w:val="28"/>
          <w:szCs w:val="28"/>
          <w:lang w:val="uk-UA"/>
        </w:rPr>
      </w:pPr>
      <w:r>
        <w:rPr>
          <w:noProof/>
          <w:sz w:val="28"/>
          <w:szCs w:val="28"/>
        </w:rPr>
        <w:lastRenderedPageBreak/>
        <w:drawing>
          <wp:inline distT="0" distB="0" distL="0" distR="0" wp14:anchorId="71C01338" wp14:editId="70AE5210">
            <wp:extent cx="5839009" cy="3520440"/>
            <wp:effectExtent l="0" t="0" r="952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48859" cy="3526379"/>
                    </a:xfrm>
                    <a:prstGeom prst="rect">
                      <a:avLst/>
                    </a:prstGeom>
                    <a:noFill/>
                    <a:ln>
                      <a:noFill/>
                    </a:ln>
                  </pic:spPr>
                </pic:pic>
              </a:graphicData>
            </a:graphic>
          </wp:inline>
        </w:drawing>
      </w:r>
    </w:p>
    <w:p w14:paraId="0A42BF66" w14:textId="77777777" w:rsidR="00706CEF" w:rsidRPr="00E35D2B" w:rsidRDefault="00E507EA" w:rsidP="00E507EA">
      <w:pPr>
        <w:shd w:val="clear" w:color="auto" w:fill="FFFFFF"/>
        <w:tabs>
          <w:tab w:val="left" w:pos="3420"/>
          <w:tab w:val="left" w:pos="10772"/>
        </w:tabs>
        <w:spacing w:line="360" w:lineRule="auto"/>
        <w:ind w:leftChars="0" w:left="3" w:right="-28" w:hanging="3"/>
        <w:jc w:val="center"/>
        <w:rPr>
          <w:sz w:val="28"/>
          <w:szCs w:val="28"/>
          <w:lang w:val="uk-UA"/>
        </w:rPr>
      </w:pPr>
      <w:commentRangeStart w:id="5"/>
      <w:r w:rsidRPr="00E35D2B">
        <w:rPr>
          <w:sz w:val="28"/>
          <w:szCs w:val="28"/>
          <w:lang w:val="uk-UA"/>
        </w:rPr>
        <w:t>Рис</w:t>
      </w:r>
      <w:commentRangeEnd w:id="5"/>
      <w:r w:rsidRPr="00E35D2B">
        <w:rPr>
          <w:sz w:val="28"/>
          <w:szCs w:val="28"/>
          <w:lang w:val="uk-UA"/>
        </w:rPr>
        <w:commentReference w:id="5"/>
      </w:r>
      <w:r w:rsidRPr="00E35D2B">
        <w:rPr>
          <w:sz w:val="28"/>
          <w:szCs w:val="28"/>
          <w:lang w:val="uk-UA"/>
        </w:rPr>
        <w:t xml:space="preserve">. 11.1. </w:t>
      </w:r>
      <w:r w:rsidR="00A95B29" w:rsidRPr="00E35D2B">
        <w:rPr>
          <w:color w:val="000000"/>
          <w:sz w:val="28"/>
          <w:szCs w:val="28"/>
          <w:lang w:val="uk-UA"/>
        </w:rPr>
        <w:t>–</w:t>
      </w:r>
      <w:r w:rsidRPr="00E35D2B">
        <w:rPr>
          <w:sz w:val="28"/>
          <w:szCs w:val="28"/>
          <w:lang w:val="uk-UA"/>
        </w:rPr>
        <w:t xml:space="preserve"> Геоморфологічна схема М 1:50000</w:t>
      </w:r>
    </w:p>
    <w:p w14:paraId="3DB5508C" w14:textId="77777777" w:rsidR="00B837AA" w:rsidRDefault="00E507EA" w:rsidP="00B837AA">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Визначення кутів нахилу земної поверхні</w:t>
      </w:r>
      <w:r w:rsidR="00A95B29">
        <w:rPr>
          <w:b/>
          <w:color w:val="000000"/>
          <w:sz w:val="28"/>
          <w:szCs w:val="28"/>
          <w:lang w:val="uk-UA"/>
        </w:rPr>
        <w:t xml:space="preserve">. </w:t>
      </w:r>
      <w:r w:rsidRPr="00E35D2B">
        <w:rPr>
          <w:color w:val="000000"/>
          <w:sz w:val="28"/>
          <w:szCs w:val="28"/>
          <w:lang w:val="uk-UA"/>
        </w:rPr>
        <w:t xml:space="preserve">Кути нахилу визначаються за шкалою </w:t>
      </w:r>
      <w:r w:rsidRPr="00E35D2B">
        <w:rPr>
          <w:sz w:val="28"/>
          <w:szCs w:val="28"/>
          <w:lang w:val="uk-UA"/>
        </w:rPr>
        <w:t>закладень</w:t>
      </w:r>
      <w:r w:rsidRPr="00E35D2B">
        <w:rPr>
          <w:color w:val="000000"/>
          <w:sz w:val="28"/>
          <w:szCs w:val="28"/>
          <w:lang w:val="uk-UA"/>
        </w:rPr>
        <w:t xml:space="preserve"> або обчислюються за формулою:</w:t>
      </w:r>
    </w:p>
    <w:p w14:paraId="6FDFCFF1" w14:textId="77777777" w:rsidR="00B837AA" w:rsidRDefault="00B837AA" w:rsidP="00A95B29">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p w14:paraId="78393C85" w14:textId="77777777" w:rsidR="00706CEF" w:rsidRDefault="00E507EA" w:rsidP="00A95B29">
      <w:pPr>
        <w:pBdr>
          <w:top w:val="nil"/>
          <w:left w:val="nil"/>
          <w:bottom w:val="nil"/>
          <w:right w:val="nil"/>
          <w:between w:val="nil"/>
        </w:pBdr>
        <w:shd w:val="clear" w:color="auto" w:fill="FFFFFF"/>
        <w:spacing w:line="240" w:lineRule="auto"/>
        <w:ind w:leftChars="0" w:left="3" w:hanging="3"/>
        <w:jc w:val="center"/>
        <w:rPr>
          <w:color w:val="000000"/>
          <w:position w:val="0"/>
          <w:sz w:val="28"/>
          <w:szCs w:val="28"/>
          <w:lang w:val="uk-UA"/>
        </w:rPr>
      </w:pPr>
      <w:r w:rsidRPr="00E35D2B">
        <w:rPr>
          <w:color w:val="000000"/>
          <w:sz w:val="28"/>
          <w:szCs w:val="28"/>
          <w:lang w:val="uk-UA"/>
        </w:rPr>
        <w:tab/>
      </w:r>
      <w:r w:rsidR="00B837AA" w:rsidRPr="00E35D2B">
        <w:rPr>
          <w:color w:val="000000"/>
          <w:sz w:val="28"/>
          <w:szCs w:val="28"/>
          <w:lang w:val="uk-UA"/>
        </w:rPr>
        <w:object w:dxaOrig="840" w:dyaOrig="620" w14:anchorId="6A8F20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0" o:spid="_x0000_i1025" type="#_x0000_t75" style="width:51.6pt;height:38.4pt;visibility:visible" o:ole="">
            <v:imagedata r:id="rId58" o:title=""/>
            <v:path o:extrusionok="t"/>
          </v:shape>
          <o:OLEObject Type="Embed" ProgID="Equation.3" ShapeID="_x0000_s0" DrawAspect="Content" ObjectID="_1768798482" r:id="rId59"/>
        </w:object>
      </w:r>
    </w:p>
    <w:p w14:paraId="46D3B0C7" w14:textId="77777777" w:rsidR="00B837AA" w:rsidRPr="00E35D2B" w:rsidRDefault="00B837AA" w:rsidP="00A95B29">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p w14:paraId="4231A2E0" w14:textId="77777777" w:rsidR="00706CEF" w:rsidRPr="00E35D2B" w:rsidRDefault="00E507EA" w:rsidP="00B837A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де h (м) </w:t>
      </w:r>
      <w:r w:rsidR="00B837AA" w:rsidRPr="00E35D2B">
        <w:rPr>
          <w:color w:val="000000"/>
          <w:sz w:val="28"/>
          <w:szCs w:val="28"/>
          <w:lang w:val="uk-UA"/>
        </w:rPr>
        <w:t>–</w:t>
      </w:r>
      <w:r w:rsidRPr="00E35D2B">
        <w:rPr>
          <w:color w:val="000000"/>
          <w:sz w:val="28"/>
          <w:szCs w:val="28"/>
          <w:lang w:val="uk-UA"/>
        </w:rPr>
        <w:t xml:space="preserve"> висота перетину (визначається як різниця між відмітками горизонталей на ділянці вимірювання нахилу); І (м) </w:t>
      </w:r>
      <w:r w:rsidR="00B837AA" w:rsidRPr="00E35D2B">
        <w:rPr>
          <w:color w:val="000000"/>
          <w:sz w:val="28"/>
          <w:szCs w:val="28"/>
          <w:lang w:val="uk-UA"/>
        </w:rPr>
        <w:t>–</w:t>
      </w:r>
      <w:r w:rsidRPr="00E35D2B">
        <w:rPr>
          <w:color w:val="000000"/>
          <w:sz w:val="28"/>
          <w:szCs w:val="28"/>
          <w:lang w:val="uk-UA"/>
        </w:rPr>
        <w:t xml:space="preserve"> закладання (відстань між горизонталями на площині).</w:t>
      </w:r>
    </w:p>
    <w:p w14:paraId="05424A63" w14:textId="77777777" w:rsidR="00B837AA" w:rsidRDefault="00B837AA" w:rsidP="00B837A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5B2C77BA" w14:textId="77777777" w:rsidR="00706CEF" w:rsidRPr="00E35D2B" w:rsidRDefault="00E507EA" w:rsidP="00B837A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Встановлені кути нахилу земної поверхні слід показати на геоморфологічній схемі (рис. 11.1).</w:t>
      </w:r>
    </w:p>
    <w:p w14:paraId="53FA0A83" w14:textId="77777777" w:rsidR="00706CEF" w:rsidRPr="00E35D2B" w:rsidRDefault="00E507EA" w:rsidP="00B837A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За </w:t>
      </w:r>
      <w:r w:rsidRPr="00E35D2B">
        <w:rPr>
          <w:sz w:val="28"/>
          <w:szCs w:val="28"/>
          <w:lang w:val="uk-UA"/>
        </w:rPr>
        <w:t>крутизною</w:t>
      </w:r>
      <w:r w:rsidRPr="00E35D2B">
        <w:rPr>
          <w:color w:val="000000"/>
          <w:sz w:val="28"/>
          <w:szCs w:val="28"/>
          <w:lang w:val="uk-UA"/>
        </w:rPr>
        <w:t xml:space="preserve"> схилів (град.) </w:t>
      </w:r>
      <w:r w:rsidRPr="00E35D2B">
        <w:rPr>
          <w:sz w:val="28"/>
          <w:szCs w:val="28"/>
          <w:lang w:val="uk-UA"/>
        </w:rPr>
        <w:t>розрізняють</w:t>
      </w:r>
      <w:r w:rsidRPr="00E35D2B">
        <w:rPr>
          <w:color w:val="000000"/>
          <w:sz w:val="28"/>
          <w:szCs w:val="28"/>
          <w:lang w:val="uk-UA"/>
        </w:rPr>
        <w:t xml:space="preserve"> рельєф: крутосхилий або гірський (25-90); середньосхилий (5-25); пологосхилий (менше 5). Пологосхилий розділяється на: горбистий (2-5); рівнино-горбистий (1-2); рівнино-хвилястий (0,5-1); рівнино-плоский (менше 0,5).</w:t>
      </w:r>
    </w:p>
    <w:p w14:paraId="3A722BAA" w14:textId="77777777" w:rsidR="00706CEF" w:rsidRPr="00E35D2B" w:rsidRDefault="00E507EA" w:rsidP="00B92758">
      <w:pPr>
        <w:pBdr>
          <w:top w:val="nil"/>
          <w:left w:val="nil"/>
          <w:bottom w:val="nil"/>
          <w:right w:val="nil"/>
          <w:between w:val="nil"/>
        </w:pBdr>
        <w:shd w:val="clear" w:color="auto" w:fill="FFFFFF"/>
        <w:tabs>
          <w:tab w:val="left" w:pos="778"/>
        </w:tabs>
        <w:spacing w:line="240" w:lineRule="auto"/>
        <w:ind w:leftChars="1" w:left="2" w:right="1" w:firstLineChars="251" w:firstLine="706"/>
        <w:jc w:val="both"/>
        <w:rPr>
          <w:color w:val="000000"/>
          <w:sz w:val="28"/>
          <w:szCs w:val="28"/>
          <w:lang w:val="uk-UA"/>
        </w:rPr>
      </w:pPr>
      <w:r w:rsidRPr="00E35D2B">
        <w:rPr>
          <w:b/>
          <w:color w:val="000000"/>
          <w:sz w:val="28"/>
          <w:szCs w:val="28"/>
          <w:lang w:val="uk-UA"/>
        </w:rPr>
        <w:t>Визначення густоти ерозійного розчленування</w:t>
      </w:r>
      <w:r w:rsidR="00B837AA">
        <w:rPr>
          <w:b/>
          <w:color w:val="000000"/>
          <w:sz w:val="28"/>
          <w:szCs w:val="28"/>
          <w:lang w:val="uk-UA"/>
        </w:rPr>
        <w:t xml:space="preserve">. </w:t>
      </w:r>
      <w:r w:rsidRPr="00E35D2B">
        <w:rPr>
          <w:color w:val="000000"/>
          <w:sz w:val="28"/>
          <w:szCs w:val="28"/>
          <w:lang w:val="uk-UA"/>
        </w:rPr>
        <w:t>Цей параметр знаходять за формулою</w:t>
      </w:r>
      <w:r w:rsidR="00B92758">
        <w:rPr>
          <w:color w:val="000000"/>
          <w:sz w:val="28"/>
          <w:szCs w:val="28"/>
          <w:lang w:val="uk-UA"/>
        </w:rPr>
        <w:t>:</w:t>
      </w:r>
    </w:p>
    <w:p w14:paraId="4901FE10" w14:textId="77777777" w:rsidR="00706CEF" w:rsidRPr="00E35D2B" w:rsidRDefault="00B837AA" w:rsidP="00B837AA">
      <w:pPr>
        <w:pBdr>
          <w:top w:val="nil"/>
          <w:left w:val="nil"/>
          <w:bottom w:val="nil"/>
          <w:right w:val="nil"/>
          <w:between w:val="nil"/>
        </w:pBdr>
        <w:shd w:val="clear" w:color="auto" w:fill="FFFFFF"/>
        <w:tabs>
          <w:tab w:val="left" w:pos="5611"/>
        </w:tabs>
        <w:spacing w:line="240" w:lineRule="auto"/>
        <w:ind w:leftChars="0" w:left="3" w:hanging="3"/>
        <w:jc w:val="center"/>
        <w:rPr>
          <w:color w:val="000000"/>
          <w:sz w:val="28"/>
          <w:szCs w:val="28"/>
          <w:lang w:val="uk-UA"/>
        </w:rPr>
      </w:pPr>
      <w:r w:rsidRPr="00E35D2B">
        <w:rPr>
          <w:color w:val="000000"/>
          <w:sz w:val="28"/>
          <w:szCs w:val="28"/>
          <w:lang w:val="uk-UA"/>
        </w:rPr>
        <w:object w:dxaOrig="720" w:dyaOrig="620" w14:anchorId="0FDBF61A">
          <v:shape id="_x0000_i1026" type="#_x0000_t75" style="width:46.8pt;height:40.2pt;visibility:visible" o:ole="">
            <v:imagedata r:id="rId60" o:title=""/>
            <v:path o:extrusionok="t"/>
          </v:shape>
          <o:OLEObject Type="Embed" ProgID="Equation.3" ShapeID="_x0000_i1026" DrawAspect="Content" ObjectID="_1768798483" r:id="rId61"/>
        </w:object>
      </w:r>
    </w:p>
    <w:p w14:paraId="6C7C7577" w14:textId="77777777" w:rsidR="00706CEF" w:rsidRPr="00E35D2B" w:rsidRDefault="00E507EA" w:rsidP="00B837A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 xml:space="preserve">де l </w:t>
      </w:r>
      <w:r w:rsidR="00B837AA" w:rsidRPr="00E35D2B">
        <w:rPr>
          <w:color w:val="000000"/>
          <w:sz w:val="28"/>
          <w:szCs w:val="28"/>
          <w:lang w:val="uk-UA"/>
        </w:rPr>
        <w:t>–</w:t>
      </w:r>
      <w:r w:rsidRPr="00E35D2B">
        <w:rPr>
          <w:color w:val="000000"/>
          <w:sz w:val="28"/>
          <w:szCs w:val="28"/>
          <w:lang w:val="uk-UA"/>
        </w:rPr>
        <w:t xml:space="preserve"> довжина ерозійної мережі вздовж </w:t>
      </w:r>
      <w:r w:rsidRPr="00E35D2B">
        <w:rPr>
          <w:sz w:val="28"/>
          <w:szCs w:val="28"/>
          <w:lang w:val="uk-UA"/>
        </w:rPr>
        <w:t>течії</w:t>
      </w:r>
      <w:r w:rsidRPr="00E35D2B">
        <w:rPr>
          <w:color w:val="000000"/>
          <w:sz w:val="28"/>
          <w:szCs w:val="28"/>
          <w:lang w:val="uk-UA"/>
        </w:rPr>
        <w:t xml:space="preserve"> річки, яку знаходять за допомогою курвіметра, визначивши довжину тальвегів усіх ерозійних форм на площі Р.</w:t>
      </w:r>
    </w:p>
    <w:p w14:paraId="7DB34545" w14:textId="77777777" w:rsidR="00F839F6" w:rsidRDefault="00F839F6" w:rsidP="00B837A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p>
    <w:p w14:paraId="61756FC3" w14:textId="77777777" w:rsidR="00706CEF" w:rsidRPr="00E35D2B" w:rsidRDefault="00E507EA" w:rsidP="00B837AA">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lastRenderedPageBreak/>
        <w:t xml:space="preserve">Другий спосіб визначення густоти ерозійного розчленування передбачає вимірювання відстаней між лініями вододілів </w:t>
      </w:r>
      <w:r w:rsidRPr="00E35D2B">
        <w:rPr>
          <w:sz w:val="28"/>
          <w:szCs w:val="28"/>
          <w:lang w:val="uk-UA"/>
        </w:rPr>
        <w:t>і</w:t>
      </w:r>
      <w:r w:rsidRPr="00E35D2B">
        <w:rPr>
          <w:color w:val="000000"/>
          <w:sz w:val="28"/>
          <w:szCs w:val="28"/>
          <w:lang w:val="uk-UA"/>
        </w:rPr>
        <w:t xml:space="preserve"> тальвегів найближчих ерозійних форм. Залежно від цих відстаней виділяють такі категорії рельєфу: слаборозчленований (більш 1000 м); середньорозчленований (500-1000 м); значно розчленований (100-500 м); сильнорозчленований (50-100 м); дуже сильнорозчленований (менше 50 м).</w:t>
      </w:r>
    </w:p>
    <w:p w14:paraId="714D63E1" w14:textId="77777777" w:rsidR="00706CEF" w:rsidRPr="00E35D2B" w:rsidRDefault="00E507EA" w:rsidP="00F839F6">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Побудова топографічних профілів (поздовжнього та поперечних) для основних ерозійних форм</w:t>
      </w:r>
      <w:r w:rsidR="00F839F6">
        <w:rPr>
          <w:b/>
          <w:color w:val="000000"/>
          <w:sz w:val="28"/>
          <w:szCs w:val="28"/>
          <w:lang w:val="uk-UA"/>
        </w:rPr>
        <w:t xml:space="preserve">. </w:t>
      </w:r>
      <w:r w:rsidRPr="00E35D2B">
        <w:rPr>
          <w:color w:val="000000"/>
          <w:sz w:val="28"/>
          <w:szCs w:val="28"/>
          <w:lang w:val="uk-UA"/>
        </w:rPr>
        <w:t xml:space="preserve">Профілі будують на міліметровому папері. Вертикальний масштаб для наочності збільшують відносно горизонтального, у 5 і більше разів (рис. </w:t>
      </w:r>
      <w:r w:rsidRPr="00E35D2B">
        <w:rPr>
          <w:sz w:val="28"/>
          <w:szCs w:val="28"/>
          <w:lang w:val="uk-UA"/>
        </w:rPr>
        <w:t>11.2</w:t>
      </w:r>
      <w:r w:rsidRPr="00E35D2B">
        <w:rPr>
          <w:color w:val="000000"/>
          <w:sz w:val="28"/>
          <w:szCs w:val="28"/>
          <w:lang w:val="uk-UA"/>
        </w:rPr>
        <w:t>).</w:t>
      </w:r>
    </w:p>
    <w:p w14:paraId="40FD98FD" w14:textId="77777777" w:rsidR="00F839F6" w:rsidRPr="00E35D2B" w:rsidRDefault="00F839F6" w:rsidP="00F839F6">
      <w:pPr>
        <w:pBdr>
          <w:top w:val="nil"/>
          <w:left w:val="nil"/>
          <w:bottom w:val="nil"/>
          <w:right w:val="nil"/>
          <w:between w:val="nil"/>
        </w:pBdr>
        <w:shd w:val="clear" w:color="auto" w:fill="FFFFFF"/>
        <w:spacing w:line="240" w:lineRule="auto"/>
        <w:ind w:leftChars="1" w:left="2" w:firstLineChars="252" w:firstLine="706"/>
        <w:jc w:val="both"/>
        <w:rPr>
          <w:color w:val="000000"/>
          <w:sz w:val="28"/>
          <w:szCs w:val="28"/>
          <w:lang w:val="uk-UA"/>
        </w:rPr>
      </w:pPr>
      <w:r w:rsidRPr="00E35D2B">
        <w:rPr>
          <w:color w:val="000000"/>
          <w:sz w:val="28"/>
          <w:szCs w:val="28"/>
          <w:lang w:val="uk-UA"/>
        </w:rPr>
        <w:t>Під час побудови поздовжнього профілю ерозійної форми, що має звивисту форму у плані (на карті), вздовж неї виділяють прямолінійні ділянки. Точки, у яких змінюється напрямок, позначають на профілі. Для поперечних профілів слід вибирати ділянки, які максимально відрізняються одна від одної, бажано у верхній, середній та нижній течіях. Положення профілів вказуються за морфологічною схемою.</w:t>
      </w:r>
    </w:p>
    <w:p w14:paraId="5BE2EB43"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rPr>
          <w:sz w:val="28"/>
          <w:szCs w:val="28"/>
          <w:lang w:val="uk-UA"/>
        </w:rPr>
      </w:pPr>
      <w:r w:rsidRPr="00E35D2B">
        <w:rPr>
          <w:noProof/>
          <w:sz w:val="28"/>
          <w:szCs w:val="28"/>
        </w:rPr>
        <w:drawing>
          <wp:anchor distT="0" distB="0" distL="114300" distR="114300" simplePos="0" relativeHeight="251655168" behindDoc="0" locked="0" layoutInCell="1" allowOverlap="1" wp14:anchorId="047D0AA2" wp14:editId="4C0D8B65">
            <wp:simplePos x="0" y="0"/>
            <wp:positionH relativeFrom="margin">
              <wp:align>left</wp:align>
            </wp:positionH>
            <wp:positionV relativeFrom="paragraph">
              <wp:posOffset>215265</wp:posOffset>
            </wp:positionV>
            <wp:extent cx="6172200" cy="3566160"/>
            <wp:effectExtent l="0" t="0" r="0" b="0"/>
            <wp:wrapTopAndBottom/>
            <wp:docPr id="113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2" cstate="print"/>
                    <a:srcRect b="9442"/>
                    <a:stretch>
                      <a:fillRect/>
                    </a:stretch>
                  </pic:blipFill>
                  <pic:spPr>
                    <a:xfrm>
                      <a:off x="0" y="0"/>
                      <a:ext cx="6172200" cy="3566160"/>
                    </a:xfrm>
                    <a:prstGeom prst="rect">
                      <a:avLst/>
                    </a:prstGeom>
                    <a:ln/>
                  </pic:spPr>
                </pic:pic>
              </a:graphicData>
            </a:graphic>
          </wp:anchor>
        </w:drawing>
      </w:r>
    </w:p>
    <w:p w14:paraId="2B6862E0" w14:textId="77777777" w:rsidR="00706CEF" w:rsidRPr="00E35D2B" w:rsidRDefault="00E507EA"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commentRangeStart w:id="6"/>
      <w:r w:rsidRPr="00E35D2B">
        <w:rPr>
          <w:color w:val="000000"/>
          <w:sz w:val="28"/>
          <w:szCs w:val="28"/>
          <w:lang w:val="uk-UA"/>
        </w:rPr>
        <w:t>Рис</w:t>
      </w:r>
      <w:commentRangeEnd w:id="6"/>
      <w:r w:rsidRPr="00E35D2B">
        <w:rPr>
          <w:sz w:val="28"/>
          <w:szCs w:val="28"/>
          <w:lang w:val="uk-UA"/>
        </w:rPr>
        <w:commentReference w:id="6"/>
      </w:r>
      <w:r w:rsidRPr="00E35D2B">
        <w:rPr>
          <w:sz w:val="28"/>
          <w:szCs w:val="28"/>
          <w:lang w:val="uk-UA"/>
        </w:rPr>
        <w:t>. 11</w:t>
      </w:r>
      <w:r w:rsidRPr="00E35D2B">
        <w:rPr>
          <w:color w:val="000000"/>
          <w:sz w:val="28"/>
          <w:szCs w:val="28"/>
          <w:lang w:val="uk-UA"/>
        </w:rPr>
        <w:t xml:space="preserve">.2 </w:t>
      </w:r>
      <w:r w:rsidR="00F839F6" w:rsidRPr="00E35D2B">
        <w:rPr>
          <w:color w:val="000000"/>
          <w:sz w:val="28"/>
          <w:szCs w:val="28"/>
          <w:lang w:val="uk-UA"/>
        </w:rPr>
        <w:t>–</w:t>
      </w:r>
      <w:r w:rsidRPr="00E35D2B">
        <w:rPr>
          <w:color w:val="000000"/>
          <w:sz w:val="28"/>
          <w:szCs w:val="28"/>
          <w:lang w:val="uk-UA"/>
        </w:rPr>
        <w:t xml:space="preserve"> Приклад оформлення профілів долини річки</w:t>
      </w:r>
    </w:p>
    <w:p w14:paraId="5EA5F6AD" w14:textId="77777777" w:rsidR="00706CEF" w:rsidRPr="00E35D2B" w:rsidRDefault="00706CEF" w:rsidP="00E507EA">
      <w:pPr>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p>
    <w:p w14:paraId="1FF539BE" w14:textId="77777777" w:rsidR="00706CEF" w:rsidRPr="00E35D2B" w:rsidRDefault="00E507EA" w:rsidP="00F839F6">
      <w:pPr>
        <w:pBdr>
          <w:top w:val="nil"/>
          <w:left w:val="nil"/>
          <w:bottom w:val="nil"/>
          <w:right w:val="nil"/>
          <w:between w:val="nil"/>
        </w:pBdr>
        <w:shd w:val="clear" w:color="auto" w:fill="FFFFFF"/>
        <w:spacing w:line="240" w:lineRule="auto"/>
        <w:ind w:leftChars="1" w:left="2" w:right="1" w:firstLineChars="251" w:firstLine="706"/>
        <w:jc w:val="both"/>
        <w:rPr>
          <w:color w:val="000000"/>
          <w:sz w:val="28"/>
          <w:szCs w:val="28"/>
          <w:lang w:val="uk-UA"/>
        </w:rPr>
      </w:pPr>
      <w:r w:rsidRPr="00E35D2B">
        <w:rPr>
          <w:b/>
          <w:color w:val="000000"/>
          <w:sz w:val="28"/>
          <w:szCs w:val="28"/>
          <w:lang w:val="uk-UA"/>
        </w:rPr>
        <w:t>Орогідрографічний опис території</w:t>
      </w:r>
      <w:r w:rsidR="00F839F6">
        <w:rPr>
          <w:b/>
          <w:color w:val="000000"/>
          <w:sz w:val="28"/>
          <w:szCs w:val="28"/>
          <w:lang w:val="uk-UA"/>
        </w:rPr>
        <w:t xml:space="preserve">. </w:t>
      </w:r>
      <w:r w:rsidRPr="00E35D2B">
        <w:rPr>
          <w:color w:val="000000"/>
          <w:sz w:val="28"/>
          <w:szCs w:val="28"/>
          <w:lang w:val="uk-UA"/>
        </w:rPr>
        <w:t>При складанні опису слід дотримуватись плану викладення матеріалу.</w:t>
      </w:r>
    </w:p>
    <w:p w14:paraId="1DB50145" w14:textId="77777777" w:rsidR="00F839F6" w:rsidRDefault="00E507EA" w:rsidP="0004659E">
      <w:pPr>
        <w:numPr>
          <w:ilvl w:val="0"/>
          <w:numId w:val="25"/>
        </w:numPr>
        <w:pBdr>
          <w:top w:val="nil"/>
          <w:left w:val="nil"/>
          <w:bottom w:val="nil"/>
          <w:right w:val="nil"/>
          <w:between w:val="nil"/>
        </w:pBdr>
        <w:shd w:val="clear" w:color="auto" w:fill="FFFFFF"/>
        <w:tabs>
          <w:tab w:val="left" w:pos="710"/>
          <w:tab w:val="left" w:pos="1134"/>
        </w:tabs>
        <w:spacing w:line="240" w:lineRule="auto"/>
        <w:ind w:leftChars="1" w:left="2" w:right="1" w:firstLineChars="251" w:firstLine="703"/>
        <w:jc w:val="both"/>
        <w:rPr>
          <w:color w:val="000000"/>
          <w:sz w:val="28"/>
          <w:szCs w:val="28"/>
          <w:lang w:val="uk-UA"/>
        </w:rPr>
      </w:pPr>
      <w:r w:rsidRPr="00E35D2B">
        <w:rPr>
          <w:color w:val="000000"/>
          <w:sz w:val="28"/>
          <w:szCs w:val="28"/>
          <w:lang w:val="uk-UA"/>
        </w:rPr>
        <w:t xml:space="preserve">Номер карти та її масштаб. Загальний характер рельєфу: гірський, рівнинний, одноманітний, різноманітний, горбистий. Характер форм рельєфу: </w:t>
      </w:r>
      <w:r w:rsidRPr="00E35D2B">
        <w:rPr>
          <w:color w:val="000000"/>
          <w:sz w:val="28"/>
          <w:szCs w:val="28"/>
          <w:lang w:val="uk-UA"/>
        </w:rPr>
        <w:lastRenderedPageBreak/>
        <w:t>прості, складні, замкнені, відкриті. Сполучення форм рельєфу (характер меж). Густота розчленування.</w:t>
      </w:r>
    </w:p>
    <w:p w14:paraId="43FE8656" w14:textId="77777777" w:rsidR="00F839F6" w:rsidRDefault="00E507EA" w:rsidP="0004659E">
      <w:pPr>
        <w:numPr>
          <w:ilvl w:val="0"/>
          <w:numId w:val="25"/>
        </w:numPr>
        <w:pBdr>
          <w:top w:val="nil"/>
          <w:left w:val="nil"/>
          <w:bottom w:val="nil"/>
          <w:right w:val="nil"/>
          <w:between w:val="nil"/>
        </w:pBdr>
        <w:shd w:val="clear" w:color="auto" w:fill="FFFFFF"/>
        <w:tabs>
          <w:tab w:val="left" w:pos="710"/>
          <w:tab w:val="left" w:pos="1134"/>
        </w:tabs>
        <w:spacing w:line="240" w:lineRule="auto"/>
        <w:ind w:leftChars="1" w:left="2" w:right="1" w:firstLineChars="251" w:firstLine="703"/>
        <w:jc w:val="both"/>
        <w:rPr>
          <w:color w:val="000000"/>
          <w:sz w:val="28"/>
          <w:szCs w:val="28"/>
          <w:lang w:val="uk-UA"/>
        </w:rPr>
      </w:pPr>
      <w:r w:rsidRPr="00F839F6">
        <w:rPr>
          <w:color w:val="000000"/>
          <w:sz w:val="28"/>
          <w:szCs w:val="28"/>
          <w:lang w:val="uk-UA"/>
        </w:rPr>
        <w:t xml:space="preserve">Абсолютні висоти, їх розподіл на місцевості. </w:t>
      </w:r>
    </w:p>
    <w:p w14:paraId="16747C05" w14:textId="77777777" w:rsidR="00706CEF" w:rsidRPr="00F839F6" w:rsidRDefault="00E507EA" w:rsidP="0004659E">
      <w:pPr>
        <w:numPr>
          <w:ilvl w:val="0"/>
          <w:numId w:val="25"/>
        </w:numPr>
        <w:pBdr>
          <w:top w:val="nil"/>
          <w:left w:val="nil"/>
          <w:bottom w:val="nil"/>
          <w:right w:val="nil"/>
          <w:between w:val="nil"/>
        </w:pBdr>
        <w:shd w:val="clear" w:color="auto" w:fill="FFFFFF"/>
        <w:tabs>
          <w:tab w:val="left" w:pos="710"/>
          <w:tab w:val="left" w:pos="993"/>
          <w:tab w:val="left" w:pos="1134"/>
        </w:tabs>
        <w:spacing w:line="240" w:lineRule="auto"/>
        <w:ind w:leftChars="1" w:left="2" w:right="1" w:firstLineChars="251" w:firstLine="703"/>
        <w:jc w:val="both"/>
        <w:rPr>
          <w:color w:val="000000"/>
          <w:sz w:val="28"/>
          <w:szCs w:val="28"/>
          <w:lang w:val="uk-UA"/>
        </w:rPr>
      </w:pPr>
      <w:r w:rsidRPr="00F839F6">
        <w:rPr>
          <w:color w:val="000000"/>
          <w:sz w:val="28"/>
          <w:szCs w:val="28"/>
          <w:lang w:val="uk-UA"/>
        </w:rPr>
        <w:t>Відносні висоти:</w:t>
      </w:r>
    </w:p>
    <w:p w14:paraId="0DC67914" w14:textId="77777777" w:rsidR="00706CEF" w:rsidRPr="00B92758" w:rsidRDefault="00E507EA" w:rsidP="0004659E">
      <w:pPr>
        <w:pStyle w:val="aff9"/>
        <w:widowControl w:val="0"/>
        <w:numPr>
          <w:ilvl w:val="0"/>
          <w:numId w:val="29"/>
        </w:numPr>
        <w:tabs>
          <w:tab w:val="left" w:pos="709"/>
          <w:tab w:val="left" w:pos="993"/>
          <w:tab w:val="left" w:pos="1134"/>
        </w:tabs>
        <w:spacing w:line="240" w:lineRule="auto"/>
        <w:ind w:leftChars="0" w:left="0" w:firstLineChars="251" w:firstLine="703"/>
        <w:jc w:val="both"/>
        <w:rPr>
          <w:sz w:val="28"/>
          <w:szCs w:val="28"/>
          <w:lang w:val="uk-UA"/>
        </w:rPr>
      </w:pPr>
      <w:r w:rsidRPr="00B92758">
        <w:rPr>
          <w:sz w:val="28"/>
          <w:szCs w:val="28"/>
          <w:lang w:val="uk-UA"/>
        </w:rPr>
        <w:t>перевищення межиріччя над днищами долин;</w:t>
      </w:r>
    </w:p>
    <w:p w14:paraId="121F9CA8" w14:textId="77777777" w:rsidR="00706CEF" w:rsidRPr="00E35D2B" w:rsidRDefault="00E507EA" w:rsidP="0004659E">
      <w:pPr>
        <w:pStyle w:val="aff9"/>
        <w:widowControl w:val="0"/>
        <w:numPr>
          <w:ilvl w:val="0"/>
          <w:numId w:val="29"/>
        </w:numPr>
        <w:tabs>
          <w:tab w:val="left" w:pos="709"/>
          <w:tab w:val="left" w:pos="993"/>
          <w:tab w:val="left" w:pos="1134"/>
        </w:tabs>
        <w:spacing w:line="240" w:lineRule="auto"/>
        <w:ind w:leftChars="0" w:left="0" w:firstLineChars="251" w:firstLine="703"/>
        <w:jc w:val="both"/>
        <w:rPr>
          <w:color w:val="000000"/>
          <w:sz w:val="28"/>
          <w:szCs w:val="28"/>
          <w:lang w:val="uk-UA"/>
        </w:rPr>
      </w:pPr>
      <w:r w:rsidRPr="00B92758">
        <w:rPr>
          <w:sz w:val="28"/>
          <w:szCs w:val="28"/>
          <w:lang w:val="uk-UA"/>
        </w:rPr>
        <w:t>перевищення</w:t>
      </w:r>
      <w:r w:rsidRPr="00E35D2B">
        <w:rPr>
          <w:color w:val="000000"/>
          <w:sz w:val="28"/>
          <w:szCs w:val="28"/>
          <w:lang w:val="uk-UA"/>
        </w:rPr>
        <w:t xml:space="preserve"> позитивних форм над негативними у межах межиріччя.</w:t>
      </w:r>
    </w:p>
    <w:p w14:paraId="61C988D5" w14:textId="77777777" w:rsidR="00B92758" w:rsidRDefault="00E507EA" w:rsidP="0004659E">
      <w:pPr>
        <w:pStyle w:val="aff9"/>
        <w:numPr>
          <w:ilvl w:val="0"/>
          <w:numId w:val="25"/>
        </w:numPr>
        <w:pBdr>
          <w:top w:val="nil"/>
          <w:left w:val="nil"/>
          <w:bottom w:val="nil"/>
          <w:right w:val="nil"/>
          <w:between w:val="nil"/>
        </w:pBdr>
        <w:shd w:val="clear" w:color="auto" w:fill="FFFFFF"/>
        <w:tabs>
          <w:tab w:val="left" w:pos="710"/>
          <w:tab w:val="left" w:pos="993"/>
          <w:tab w:val="left" w:pos="1134"/>
        </w:tabs>
        <w:spacing w:line="240" w:lineRule="auto"/>
        <w:ind w:leftChars="0" w:right="1" w:firstLineChars="0" w:firstLine="709"/>
        <w:jc w:val="both"/>
        <w:rPr>
          <w:color w:val="000000"/>
          <w:sz w:val="28"/>
          <w:szCs w:val="28"/>
          <w:lang w:val="uk-UA"/>
        </w:rPr>
      </w:pPr>
      <w:r w:rsidRPr="00B92758">
        <w:rPr>
          <w:color w:val="000000"/>
          <w:sz w:val="28"/>
          <w:szCs w:val="28"/>
          <w:lang w:val="uk-UA"/>
        </w:rPr>
        <w:t>Головна річка: її назва, напрямок та швидкість течії, глибина, ширина.</w:t>
      </w:r>
    </w:p>
    <w:p w14:paraId="0B934F3D" w14:textId="77777777" w:rsidR="00706CEF" w:rsidRPr="00B92758" w:rsidRDefault="00E507EA" w:rsidP="0004659E">
      <w:pPr>
        <w:pStyle w:val="aff9"/>
        <w:numPr>
          <w:ilvl w:val="0"/>
          <w:numId w:val="25"/>
        </w:numPr>
        <w:pBdr>
          <w:top w:val="nil"/>
          <w:left w:val="nil"/>
          <w:bottom w:val="nil"/>
          <w:right w:val="nil"/>
          <w:between w:val="nil"/>
        </w:pBdr>
        <w:shd w:val="clear" w:color="auto" w:fill="FFFFFF"/>
        <w:tabs>
          <w:tab w:val="left" w:pos="710"/>
          <w:tab w:val="left" w:pos="993"/>
          <w:tab w:val="left" w:pos="1134"/>
        </w:tabs>
        <w:spacing w:line="240" w:lineRule="auto"/>
        <w:ind w:leftChars="0" w:right="1" w:firstLineChars="0" w:firstLine="709"/>
        <w:jc w:val="both"/>
        <w:rPr>
          <w:color w:val="000000"/>
          <w:sz w:val="28"/>
          <w:szCs w:val="28"/>
          <w:lang w:val="uk-UA"/>
        </w:rPr>
      </w:pPr>
      <w:r w:rsidRPr="00B92758">
        <w:rPr>
          <w:color w:val="000000"/>
          <w:sz w:val="28"/>
          <w:szCs w:val="28"/>
          <w:lang w:val="uk-UA"/>
        </w:rPr>
        <w:t>Форма русла у плані. Притоки головної річки.</w:t>
      </w:r>
    </w:p>
    <w:p w14:paraId="2D53944E" w14:textId="77777777" w:rsidR="00706CEF" w:rsidRPr="0004659E" w:rsidRDefault="00E507EA" w:rsidP="0004659E">
      <w:pPr>
        <w:pStyle w:val="aff9"/>
        <w:numPr>
          <w:ilvl w:val="0"/>
          <w:numId w:val="21"/>
        </w:numPr>
        <w:pBdr>
          <w:top w:val="nil"/>
          <w:left w:val="nil"/>
          <w:bottom w:val="nil"/>
          <w:right w:val="nil"/>
          <w:between w:val="nil"/>
        </w:pBdr>
        <w:shd w:val="clear" w:color="auto" w:fill="FFFFFF"/>
        <w:tabs>
          <w:tab w:val="left" w:pos="710"/>
          <w:tab w:val="left" w:pos="993"/>
          <w:tab w:val="left" w:pos="1134"/>
        </w:tabs>
        <w:spacing w:line="240" w:lineRule="auto"/>
        <w:ind w:leftChars="0" w:left="2" w:right="1" w:firstLineChars="251" w:firstLine="703"/>
        <w:jc w:val="both"/>
        <w:rPr>
          <w:color w:val="000000"/>
          <w:sz w:val="28"/>
          <w:szCs w:val="28"/>
          <w:lang w:val="uk-UA"/>
        </w:rPr>
      </w:pPr>
      <w:r w:rsidRPr="0004659E">
        <w:rPr>
          <w:color w:val="000000"/>
          <w:sz w:val="28"/>
          <w:szCs w:val="28"/>
          <w:lang w:val="uk-UA"/>
        </w:rPr>
        <w:t xml:space="preserve">Форма річкових долин у профілі: симетрична, асиметрична; V-подібна, U подібна, ящикоподібна. Ширина долин (від </w:t>
      </w:r>
      <w:r w:rsidR="00D808DF" w:rsidRPr="0004659E">
        <w:rPr>
          <w:color w:val="000000"/>
          <w:sz w:val="28"/>
          <w:szCs w:val="28"/>
          <w:lang w:val="uk-UA"/>
        </w:rPr>
        <w:t>–</w:t>
      </w:r>
      <w:r w:rsidRPr="0004659E">
        <w:rPr>
          <w:color w:val="000000"/>
          <w:sz w:val="28"/>
          <w:szCs w:val="28"/>
          <w:lang w:val="uk-UA"/>
        </w:rPr>
        <w:t xml:space="preserve"> до, м).</w:t>
      </w:r>
      <w:r w:rsidR="0004659E" w:rsidRPr="0004659E">
        <w:rPr>
          <w:color w:val="000000"/>
          <w:sz w:val="28"/>
          <w:szCs w:val="28"/>
          <w:lang w:val="uk-UA"/>
        </w:rPr>
        <w:t xml:space="preserve"> </w:t>
      </w:r>
      <w:r w:rsidRPr="0004659E">
        <w:rPr>
          <w:color w:val="000000"/>
          <w:sz w:val="28"/>
          <w:szCs w:val="28"/>
          <w:lang w:val="uk-UA"/>
        </w:rPr>
        <w:t>При складані опису окрім даних карти використовуються дані з побудованих профілів.</w:t>
      </w:r>
    </w:p>
    <w:p w14:paraId="7A6D3033" w14:textId="77777777" w:rsidR="0004659E" w:rsidRDefault="00E507EA" w:rsidP="0004659E">
      <w:pPr>
        <w:pStyle w:val="aff9"/>
        <w:numPr>
          <w:ilvl w:val="0"/>
          <w:numId w:val="21"/>
        </w:numPr>
        <w:pBdr>
          <w:top w:val="nil"/>
          <w:left w:val="nil"/>
          <w:bottom w:val="nil"/>
          <w:right w:val="nil"/>
          <w:between w:val="nil"/>
        </w:pBdr>
        <w:shd w:val="clear" w:color="auto" w:fill="FFFFFF"/>
        <w:tabs>
          <w:tab w:val="left" w:pos="710"/>
          <w:tab w:val="left" w:pos="993"/>
        </w:tabs>
        <w:spacing w:line="240" w:lineRule="auto"/>
        <w:ind w:leftChars="0" w:left="2" w:right="1" w:firstLineChars="251" w:firstLine="703"/>
        <w:jc w:val="both"/>
        <w:rPr>
          <w:color w:val="000000"/>
          <w:sz w:val="28"/>
          <w:szCs w:val="28"/>
          <w:lang w:val="uk-UA"/>
        </w:rPr>
      </w:pPr>
      <w:r w:rsidRPr="0004659E">
        <w:rPr>
          <w:color w:val="000000"/>
          <w:sz w:val="28"/>
          <w:szCs w:val="28"/>
          <w:lang w:val="uk-UA"/>
        </w:rPr>
        <w:t xml:space="preserve">Малі ерозійні форми: яри, балки, улоговини, їх довжина, ширина (від </w:t>
      </w:r>
      <w:r w:rsidR="00B92758" w:rsidRPr="0004659E">
        <w:rPr>
          <w:color w:val="000000"/>
          <w:sz w:val="28"/>
          <w:szCs w:val="28"/>
          <w:lang w:val="uk-UA"/>
        </w:rPr>
        <w:t>–</w:t>
      </w:r>
      <w:r w:rsidRPr="0004659E">
        <w:rPr>
          <w:color w:val="000000"/>
          <w:sz w:val="28"/>
          <w:szCs w:val="28"/>
          <w:lang w:val="uk-UA"/>
        </w:rPr>
        <w:t xml:space="preserve"> до, м), поширення у межах регіону, що описується. Відомості про наявність та поширення озер, боліт, ставків.</w:t>
      </w:r>
    </w:p>
    <w:p w14:paraId="49DF19C0" w14:textId="77777777" w:rsidR="0004659E" w:rsidRDefault="00E507EA" w:rsidP="0004659E">
      <w:pPr>
        <w:pStyle w:val="aff9"/>
        <w:numPr>
          <w:ilvl w:val="0"/>
          <w:numId w:val="21"/>
        </w:numPr>
        <w:pBdr>
          <w:top w:val="nil"/>
          <w:left w:val="nil"/>
          <w:bottom w:val="nil"/>
          <w:right w:val="nil"/>
          <w:between w:val="nil"/>
        </w:pBdr>
        <w:shd w:val="clear" w:color="auto" w:fill="FFFFFF"/>
        <w:tabs>
          <w:tab w:val="left" w:pos="710"/>
          <w:tab w:val="left" w:pos="993"/>
        </w:tabs>
        <w:spacing w:line="240" w:lineRule="auto"/>
        <w:ind w:leftChars="0" w:left="2" w:right="1" w:firstLineChars="251" w:firstLine="703"/>
        <w:jc w:val="both"/>
        <w:rPr>
          <w:color w:val="000000"/>
          <w:sz w:val="28"/>
          <w:szCs w:val="28"/>
          <w:lang w:val="uk-UA"/>
        </w:rPr>
      </w:pPr>
      <w:r w:rsidRPr="0004659E">
        <w:rPr>
          <w:color w:val="000000"/>
          <w:sz w:val="28"/>
          <w:szCs w:val="28"/>
          <w:lang w:val="uk-UA"/>
        </w:rPr>
        <w:t xml:space="preserve">Форма поперечних профілів схилів річкових долин та малих ерозійних форм (прямі, випуклі, увігнуті, випукло-увігнуті, східчасті); їх похила довжина. </w:t>
      </w:r>
    </w:p>
    <w:p w14:paraId="0EEBB318" w14:textId="77777777" w:rsidR="00706CEF" w:rsidRPr="0004659E" w:rsidRDefault="00E507EA" w:rsidP="0004659E">
      <w:pPr>
        <w:pStyle w:val="aff9"/>
        <w:numPr>
          <w:ilvl w:val="0"/>
          <w:numId w:val="21"/>
        </w:numPr>
        <w:pBdr>
          <w:top w:val="nil"/>
          <w:left w:val="nil"/>
          <w:bottom w:val="nil"/>
          <w:right w:val="nil"/>
          <w:between w:val="nil"/>
        </w:pBdr>
        <w:shd w:val="clear" w:color="auto" w:fill="FFFFFF"/>
        <w:tabs>
          <w:tab w:val="left" w:pos="710"/>
          <w:tab w:val="left" w:pos="993"/>
        </w:tabs>
        <w:spacing w:line="240" w:lineRule="auto"/>
        <w:ind w:leftChars="0" w:left="2" w:right="1" w:firstLineChars="251" w:firstLine="703"/>
        <w:jc w:val="both"/>
        <w:rPr>
          <w:color w:val="000000"/>
          <w:sz w:val="28"/>
          <w:szCs w:val="28"/>
          <w:lang w:val="uk-UA"/>
        </w:rPr>
      </w:pPr>
      <w:r w:rsidRPr="0004659E">
        <w:rPr>
          <w:color w:val="000000"/>
          <w:sz w:val="28"/>
          <w:szCs w:val="28"/>
          <w:lang w:val="uk-UA"/>
        </w:rPr>
        <w:t>Крутість схилів у межах межиріч.</w:t>
      </w:r>
    </w:p>
    <w:p w14:paraId="0342591E" w14:textId="77777777" w:rsidR="00B92758" w:rsidRPr="00E35D2B" w:rsidRDefault="00B92758" w:rsidP="00B92758">
      <w:pPr>
        <w:pBdr>
          <w:top w:val="nil"/>
          <w:left w:val="nil"/>
          <w:bottom w:val="nil"/>
          <w:right w:val="nil"/>
          <w:between w:val="nil"/>
        </w:pBdr>
        <w:shd w:val="clear" w:color="auto" w:fill="FFFFFF"/>
        <w:tabs>
          <w:tab w:val="left" w:pos="710"/>
        </w:tabs>
        <w:spacing w:line="240" w:lineRule="auto"/>
        <w:ind w:leftChars="0" w:left="705" w:right="1" w:firstLineChars="0" w:firstLine="0"/>
        <w:jc w:val="center"/>
        <w:rPr>
          <w:color w:val="000000"/>
          <w:sz w:val="28"/>
          <w:szCs w:val="28"/>
          <w:lang w:val="uk-UA"/>
        </w:rPr>
      </w:pPr>
    </w:p>
    <w:p w14:paraId="23618C9F" w14:textId="77777777" w:rsidR="00991179" w:rsidRPr="00E35D2B" w:rsidRDefault="00991179" w:rsidP="00B92758">
      <w:pPr>
        <w:pStyle w:val="aff9"/>
        <w:pBdr>
          <w:top w:val="nil"/>
          <w:left w:val="nil"/>
          <w:bottom w:val="nil"/>
          <w:right w:val="nil"/>
          <w:between w:val="nil"/>
        </w:pBdr>
        <w:shd w:val="clear" w:color="auto" w:fill="FFFFFF"/>
        <w:spacing w:line="240" w:lineRule="auto"/>
        <w:ind w:leftChars="1" w:left="2" w:right="1" w:firstLineChars="251" w:firstLine="1008"/>
        <w:jc w:val="center"/>
        <w:rPr>
          <w:color w:val="000000"/>
          <w:sz w:val="28"/>
          <w:szCs w:val="28"/>
          <w:lang w:val="uk-UA"/>
        </w:rPr>
      </w:pPr>
      <w:r w:rsidRPr="00E35D2B">
        <w:rPr>
          <w:b/>
          <w:sz w:val="40"/>
          <w:szCs w:val="40"/>
          <w:lang w:val="uk-UA"/>
        </w:rPr>
        <w:sym w:font="Wingdings" w:char="F03F"/>
      </w:r>
      <w:r w:rsidRPr="00E35D2B">
        <w:rPr>
          <w:i/>
          <w:color w:val="000000"/>
          <w:sz w:val="28"/>
          <w:szCs w:val="28"/>
          <w:lang w:val="uk-UA"/>
        </w:rPr>
        <w:t>Хід роботи</w:t>
      </w:r>
    </w:p>
    <w:p w14:paraId="705C767E" w14:textId="77777777" w:rsidR="00706CEF" w:rsidRPr="00E35D2B" w:rsidRDefault="00E507EA" w:rsidP="00F839F6">
      <w:pPr>
        <w:pBdr>
          <w:top w:val="nil"/>
          <w:left w:val="nil"/>
          <w:bottom w:val="nil"/>
          <w:right w:val="nil"/>
          <w:between w:val="nil"/>
        </w:pBdr>
        <w:shd w:val="clear" w:color="auto" w:fill="FFFFFF"/>
        <w:spacing w:line="240" w:lineRule="auto"/>
        <w:ind w:leftChars="1" w:left="2" w:right="1" w:firstLineChars="251" w:firstLine="703"/>
        <w:jc w:val="both"/>
        <w:rPr>
          <w:color w:val="000000"/>
          <w:sz w:val="28"/>
          <w:szCs w:val="28"/>
          <w:lang w:val="uk-UA"/>
        </w:rPr>
      </w:pPr>
      <w:r w:rsidRPr="00E35D2B">
        <w:rPr>
          <w:color w:val="000000"/>
          <w:sz w:val="28"/>
          <w:szCs w:val="28"/>
          <w:lang w:val="uk-UA"/>
        </w:rPr>
        <w:t>1</w:t>
      </w:r>
      <w:r w:rsidR="00B92758">
        <w:rPr>
          <w:color w:val="000000"/>
          <w:sz w:val="28"/>
          <w:szCs w:val="28"/>
          <w:lang w:val="uk-UA"/>
        </w:rPr>
        <w:t xml:space="preserve">. </w:t>
      </w:r>
      <w:r w:rsidRPr="00E35D2B">
        <w:rPr>
          <w:color w:val="000000"/>
          <w:sz w:val="28"/>
          <w:szCs w:val="28"/>
          <w:lang w:val="uk-UA"/>
        </w:rPr>
        <w:t>Ознайомитись з топографічною картою (масштаб, перетин горизонталей, умовні позначення).</w:t>
      </w:r>
    </w:p>
    <w:p w14:paraId="263AC29A" w14:textId="77777777" w:rsidR="00706CEF" w:rsidRPr="00E35D2B" w:rsidRDefault="00E507EA" w:rsidP="00F839F6">
      <w:pPr>
        <w:pBdr>
          <w:top w:val="nil"/>
          <w:left w:val="nil"/>
          <w:bottom w:val="nil"/>
          <w:right w:val="nil"/>
          <w:between w:val="nil"/>
        </w:pBdr>
        <w:shd w:val="clear" w:color="auto" w:fill="FFFFFF"/>
        <w:spacing w:line="240" w:lineRule="auto"/>
        <w:ind w:leftChars="1" w:left="2" w:right="1" w:firstLineChars="251" w:firstLine="703"/>
        <w:jc w:val="both"/>
        <w:rPr>
          <w:color w:val="000000"/>
          <w:sz w:val="28"/>
          <w:szCs w:val="28"/>
          <w:lang w:val="uk-UA"/>
        </w:rPr>
      </w:pPr>
      <w:r w:rsidRPr="00E35D2B">
        <w:rPr>
          <w:color w:val="000000"/>
          <w:sz w:val="28"/>
          <w:szCs w:val="28"/>
          <w:lang w:val="uk-UA"/>
        </w:rPr>
        <w:t>2.</w:t>
      </w:r>
      <w:r w:rsidR="00B92758">
        <w:rPr>
          <w:color w:val="000000"/>
          <w:sz w:val="28"/>
          <w:szCs w:val="28"/>
          <w:lang w:val="uk-UA"/>
        </w:rPr>
        <w:t xml:space="preserve"> </w:t>
      </w:r>
      <w:r w:rsidRPr="00E35D2B">
        <w:rPr>
          <w:color w:val="000000"/>
          <w:sz w:val="28"/>
          <w:szCs w:val="28"/>
          <w:lang w:val="uk-UA"/>
        </w:rPr>
        <w:t xml:space="preserve">Визначити ділянки, що </w:t>
      </w:r>
      <w:r w:rsidRPr="00E35D2B">
        <w:rPr>
          <w:sz w:val="28"/>
          <w:szCs w:val="28"/>
          <w:lang w:val="uk-UA"/>
        </w:rPr>
        <w:t>розрізняються</w:t>
      </w:r>
      <w:r w:rsidRPr="00E35D2B">
        <w:rPr>
          <w:color w:val="000000"/>
          <w:sz w:val="28"/>
          <w:szCs w:val="28"/>
          <w:lang w:val="uk-UA"/>
        </w:rPr>
        <w:t xml:space="preserve"> за категорією рельєфу (рівнинний, гірський).</w:t>
      </w:r>
    </w:p>
    <w:p w14:paraId="3748471E" w14:textId="77777777" w:rsidR="00706CEF" w:rsidRPr="00E35D2B" w:rsidRDefault="00B92758" w:rsidP="00F839F6">
      <w:pPr>
        <w:pBdr>
          <w:top w:val="nil"/>
          <w:left w:val="nil"/>
          <w:bottom w:val="nil"/>
          <w:right w:val="nil"/>
          <w:between w:val="nil"/>
        </w:pBdr>
        <w:shd w:val="clear" w:color="auto" w:fill="FFFFFF"/>
        <w:spacing w:line="240" w:lineRule="auto"/>
        <w:ind w:leftChars="1" w:left="2" w:right="1" w:firstLineChars="251" w:firstLine="703"/>
        <w:jc w:val="both"/>
        <w:rPr>
          <w:color w:val="000000"/>
          <w:sz w:val="28"/>
          <w:szCs w:val="28"/>
          <w:lang w:val="uk-UA"/>
        </w:rPr>
      </w:pPr>
      <w:r>
        <w:rPr>
          <w:color w:val="000000"/>
          <w:sz w:val="28"/>
          <w:szCs w:val="28"/>
          <w:lang w:val="uk-UA"/>
        </w:rPr>
        <w:t>3</w:t>
      </w:r>
      <w:r w:rsidR="00E507EA" w:rsidRPr="00E35D2B">
        <w:rPr>
          <w:color w:val="000000"/>
          <w:sz w:val="28"/>
          <w:szCs w:val="28"/>
          <w:lang w:val="uk-UA"/>
        </w:rPr>
        <w:t>.</w:t>
      </w:r>
      <w:r>
        <w:rPr>
          <w:color w:val="000000"/>
          <w:sz w:val="28"/>
          <w:szCs w:val="28"/>
          <w:lang w:val="uk-UA"/>
        </w:rPr>
        <w:t xml:space="preserve"> </w:t>
      </w:r>
      <w:r w:rsidR="00E507EA" w:rsidRPr="00E35D2B">
        <w:rPr>
          <w:color w:val="000000"/>
          <w:sz w:val="28"/>
          <w:szCs w:val="28"/>
          <w:lang w:val="uk-UA"/>
        </w:rPr>
        <w:t xml:space="preserve">Скласти геоморфологічну схему. Схема виконується на </w:t>
      </w:r>
      <w:r w:rsidR="005E22FE" w:rsidRPr="00E35D2B">
        <w:rPr>
          <w:color w:val="000000"/>
          <w:sz w:val="28"/>
          <w:szCs w:val="28"/>
          <w:lang w:val="uk-UA"/>
        </w:rPr>
        <w:t>«</w:t>
      </w:r>
      <w:r w:rsidR="00E507EA" w:rsidRPr="00E35D2B">
        <w:rPr>
          <w:color w:val="000000"/>
          <w:sz w:val="28"/>
          <w:szCs w:val="28"/>
          <w:lang w:val="uk-UA"/>
        </w:rPr>
        <w:t>кальці</w:t>
      </w:r>
      <w:r w:rsidR="005E22FE" w:rsidRPr="00E35D2B">
        <w:rPr>
          <w:color w:val="000000"/>
          <w:sz w:val="28"/>
          <w:szCs w:val="28"/>
          <w:lang w:val="uk-UA"/>
        </w:rPr>
        <w:t>»</w:t>
      </w:r>
      <w:r w:rsidR="00E507EA" w:rsidRPr="00E35D2B">
        <w:rPr>
          <w:color w:val="000000"/>
          <w:sz w:val="28"/>
          <w:szCs w:val="28"/>
          <w:lang w:val="uk-UA"/>
        </w:rPr>
        <w:t xml:space="preserve"> та являє собою карту накладку. На ній </w:t>
      </w:r>
      <w:r w:rsidR="00E507EA" w:rsidRPr="00E35D2B">
        <w:rPr>
          <w:sz w:val="28"/>
          <w:szCs w:val="28"/>
          <w:lang w:val="uk-UA"/>
        </w:rPr>
        <w:t>відображаються</w:t>
      </w:r>
      <w:r w:rsidR="00E507EA" w:rsidRPr="00E35D2B">
        <w:rPr>
          <w:color w:val="000000"/>
          <w:sz w:val="28"/>
          <w:szCs w:val="28"/>
          <w:lang w:val="uk-UA"/>
        </w:rPr>
        <w:t xml:space="preserve"> межі ділянок різних категорій рельєфу. Площі ділянок можна позначити кольором. </w:t>
      </w:r>
      <w:r w:rsidR="00E507EA" w:rsidRPr="00E35D2B">
        <w:rPr>
          <w:sz w:val="28"/>
          <w:szCs w:val="28"/>
          <w:lang w:val="uk-UA"/>
        </w:rPr>
        <w:t>Окрім того,</w:t>
      </w:r>
      <w:r w:rsidR="00E507EA" w:rsidRPr="00E35D2B">
        <w:rPr>
          <w:color w:val="000000"/>
          <w:sz w:val="28"/>
          <w:szCs w:val="28"/>
          <w:lang w:val="uk-UA"/>
        </w:rPr>
        <w:t xml:space="preserve"> на схему виносяться головні водотоки (синьою тушшю), лінії головних вододілів, висоти, населені пункти, умовним знаком позначаються кути нахилу денної поверхні у пунктах їх виміру.</w:t>
      </w:r>
      <w:r w:rsidR="003A4584" w:rsidRPr="00E35D2B">
        <w:rPr>
          <w:color w:val="000000"/>
          <w:sz w:val="28"/>
          <w:szCs w:val="28"/>
          <w:lang w:val="uk-UA"/>
        </w:rPr>
        <w:t xml:space="preserve"> </w:t>
      </w:r>
      <w:r w:rsidR="00E507EA" w:rsidRPr="00E35D2B">
        <w:rPr>
          <w:color w:val="000000"/>
          <w:sz w:val="28"/>
          <w:szCs w:val="28"/>
          <w:lang w:val="uk-UA"/>
        </w:rPr>
        <w:t xml:space="preserve">Скласти </w:t>
      </w:r>
      <w:r w:rsidR="003A4584" w:rsidRPr="00E35D2B">
        <w:rPr>
          <w:color w:val="000000"/>
          <w:sz w:val="28"/>
          <w:szCs w:val="28"/>
          <w:lang w:val="uk-UA"/>
        </w:rPr>
        <w:t>о</w:t>
      </w:r>
      <w:r w:rsidR="00E507EA" w:rsidRPr="00E35D2B">
        <w:rPr>
          <w:color w:val="000000"/>
          <w:sz w:val="28"/>
          <w:szCs w:val="28"/>
          <w:lang w:val="uk-UA"/>
        </w:rPr>
        <w:t>рогідрографічний опис території.</w:t>
      </w:r>
    </w:p>
    <w:p w14:paraId="6ADD1413" w14:textId="77777777" w:rsidR="003A4584" w:rsidRPr="00E35D2B" w:rsidRDefault="003A4584" w:rsidP="00F839F6">
      <w:pPr>
        <w:pBdr>
          <w:top w:val="nil"/>
          <w:left w:val="nil"/>
          <w:bottom w:val="nil"/>
          <w:right w:val="nil"/>
          <w:between w:val="nil"/>
        </w:pBdr>
        <w:tabs>
          <w:tab w:val="left" w:pos="10772"/>
        </w:tabs>
        <w:spacing w:line="240" w:lineRule="auto"/>
        <w:ind w:leftChars="1" w:left="2" w:right="1" w:firstLineChars="251" w:firstLine="703"/>
        <w:jc w:val="both"/>
        <w:rPr>
          <w:color w:val="000000"/>
          <w:sz w:val="28"/>
          <w:szCs w:val="28"/>
          <w:lang w:val="uk-UA"/>
        </w:rPr>
      </w:pPr>
    </w:p>
    <w:p w14:paraId="3E58165D" w14:textId="77777777" w:rsidR="003A4584" w:rsidRPr="00E35D2B" w:rsidRDefault="003A4584" w:rsidP="00B92758">
      <w:pPr>
        <w:tabs>
          <w:tab w:val="left" w:pos="1134"/>
        </w:tabs>
        <w:spacing w:line="240" w:lineRule="auto"/>
        <w:ind w:leftChars="1" w:left="2" w:right="1" w:firstLineChars="251" w:firstLine="706"/>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545EB232" w14:textId="77777777" w:rsidR="00706CEF" w:rsidRPr="00E35D2B" w:rsidRDefault="00E507EA" w:rsidP="00B92758">
      <w:pPr>
        <w:numPr>
          <w:ilvl w:val="0"/>
          <w:numId w:val="16"/>
        </w:numPr>
        <w:pBdr>
          <w:top w:val="nil"/>
          <w:left w:val="nil"/>
          <w:bottom w:val="nil"/>
          <w:right w:val="nil"/>
          <w:between w:val="nil"/>
        </w:pBdr>
        <w:shd w:val="clear" w:color="auto" w:fill="FFFFFF"/>
        <w:tabs>
          <w:tab w:val="left" w:pos="595"/>
          <w:tab w:val="left" w:pos="993"/>
        </w:tabs>
        <w:spacing w:line="240" w:lineRule="auto"/>
        <w:ind w:leftChars="1" w:left="2" w:right="1" w:firstLineChars="251" w:firstLine="703"/>
        <w:jc w:val="both"/>
        <w:rPr>
          <w:color w:val="000000"/>
          <w:sz w:val="28"/>
          <w:szCs w:val="28"/>
          <w:lang w:val="uk-UA"/>
        </w:rPr>
      </w:pPr>
      <w:r w:rsidRPr="00E35D2B">
        <w:rPr>
          <w:sz w:val="28"/>
          <w:szCs w:val="28"/>
          <w:lang w:val="uk-UA"/>
        </w:rPr>
        <w:t>Що таке орогідрографічна характеристика території?</w:t>
      </w:r>
    </w:p>
    <w:p w14:paraId="4FE6FBC9" w14:textId="77777777" w:rsidR="00706CEF" w:rsidRPr="00E35D2B" w:rsidRDefault="00E507EA" w:rsidP="00B92758">
      <w:pPr>
        <w:numPr>
          <w:ilvl w:val="0"/>
          <w:numId w:val="16"/>
        </w:numPr>
        <w:shd w:val="clear" w:color="auto" w:fill="FFFFFF"/>
        <w:tabs>
          <w:tab w:val="left" w:pos="993"/>
        </w:tabs>
        <w:spacing w:line="240" w:lineRule="auto"/>
        <w:ind w:leftChars="1" w:left="2" w:right="1" w:firstLineChars="251" w:firstLine="703"/>
        <w:jc w:val="both"/>
        <w:rPr>
          <w:sz w:val="28"/>
          <w:szCs w:val="28"/>
          <w:lang w:val="uk-UA"/>
        </w:rPr>
      </w:pPr>
      <w:r w:rsidRPr="00E35D2B">
        <w:rPr>
          <w:sz w:val="28"/>
          <w:szCs w:val="28"/>
          <w:lang w:val="uk-UA"/>
        </w:rPr>
        <w:t>Як визначаються відносні висоти що характеризують глибину ерозійного розчленування?</w:t>
      </w:r>
    </w:p>
    <w:p w14:paraId="6B561CC4" w14:textId="77777777" w:rsidR="00706CEF" w:rsidRPr="00E35D2B" w:rsidRDefault="00E507EA" w:rsidP="00B92758">
      <w:pPr>
        <w:numPr>
          <w:ilvl w:val="0"/>
          <w:numId w:val="16"/>
        </w:numPr>
        <w:pBdr>
          <w:top w:val="nil"/>
          <w:left w:val="nil"/>
          <w:bottom w:val="nil"/>
          <w:right w:val="nil"/>
          <w:between w:val="nil"/>
        </w:pBdr>
        <w:shd w:val="clear" w:color="auto" w:fill="FFFFFF"/>
        <w:tabs>
          <w:tab w:val="left" w:pos="595"/>
          <w:tab w:val="left" w:pos="993"/>
        </w:tabs>
        <w:spacing w:line="240" w:lineRule="auto"/>
        <w:ind w:leftChars="1" w:left="2" w:right="1" w:firstLineChars="251" w:firstLine="703"/>
        <w:jc w:val="both"/>
        <w:rPr>
          <w:color w:val="000000"/>
          <w:sz w:val="28"/>
          <w:szCs w:val="28"/>
          <w:lang w:val="uk-UA"/>
        </w:rPr>
      </w:pPr>
      <w:r w:rsidRPr="00E35D2B">
        <w:rPr>
          <w:sz w:val="28"/>
          <w:szCs w:val="28"/>
          <w:lang w:val="uk-UA"/>
        </w:rPr>
        <w:t>Як класифікується рельєф за глибиною розчленування</w:t>
      </w:r>
      <w:r w:rsidRPr="00E35D2B">
        <w:rPr>
          <w:color w:val="000000"/>
          <w:sz w:val="28"/>
          <w:szCs w:val="28"/>
          <w:lang w:val="uk-UA"/>
        </w:rPr>
        <w:t>?</w:t>
      </w:r>
    </w:p>
    <w:p w14:paraId="619A87BB" w14:textId="77777777" w:rsidR="00706CEF" w:rsidRPr="00E35D2B" w:rsidRDefault="00E507EA" w:rsidP="00B92758">
      <w:pPr>
        <w:numPr>
          <w:ilvl w:val="0"/>
          <w:numId w:val="16"/>
        </w:numPr>
        <w:shd w:val="clear" w:color="auto" w:fill="FFFFFF"/>
        <w:tabs>
          <w:tab w:val="left" w:pos="778"/>
          <w:tab w:val="left" w:pos="993"/>
        </w:tabs>
        <w:spacing w:line="240" w:lineRule="auto"/>
        <w:ind w:leftChars="1" w:left="2" w:right="1" w:firstLineChars="251" w:firstLine="703"/>
        <w:jc w:val="both"/>
        <w:rPr>
          <w:sz w:val="28"/>
          <w:szCs w:val="28"/>
          <w:lang w:val="uk-UA"/>
        </w:rPr>
      </w:pPr>
      <w:r w:rsidRPr="00E35D2B">
        <w:rPr>
          <w:sz w:val="28"/>
          <w:szCs w:val="28"/>
          <w:lang w:val="uk-UA"/>
        </w:rPr>
        <w:t>Скільки існує способів визначення густоти ерозійного розчленування</w:t>
      </w:r>
      <w:r w:rsidRPr="00E35D2B">
        <w:rPr>
          <w:color w:val="000000"/>
          <w:sz w:val="28"/>
          <w:szCs w:val="28"/>
          <w:lang w:val="uk-UA"/>
        </w:rPr>
        <w:t>?</w:t>
      </w:r>
    </w:p>
    <w:p w14:paraId="00560CF2" w14:textId="77777777" w:rsidR="00706CEF" w:rsidRPr="00E35D2B" w:rsidRDefault="00E507EA" w:rsidP="00B92758">
      <w:pPr>
        <w:numPr>
          <w:ilvl w:val="0"/>
          <w:numId w:val="16"/>
        </w:numPr>
        <w:pBdr>
          <w:top w:val="nil"/>
          <w:left w:val="nil"/>
          <w:bottom w:val="nil"/>
          <w:right w:val="nil"/>
          <w:between w:val="nil"/>
        </w:pBdr>
        <w:shd w:val="clear" w:color="auto" w:fill="FFFFFF"/>
        <w:tabs>
          <w:tab w:val="left" w:pos="993"/>
        </w:tabs>
        <w:spacing w:line="240" w:lineRule="auto"/>
        <w:ind w:leftChars="1" w:left="2" w:right="1" w:firstLineChars="251" w:firstLine="703"/>
        <w:jc w:val="both"/>
        <w:rPr>
          <w:color w:val="000000"/>
          <w:sz w:val="28"/>
          <w:szCs w:val="28"/>
          <w:lang w:val="uk-UA"/>
        </w:rPr>
      </w:pPr>
      <w:r w:rsidRPr="00E35D2B">
        <w:rPr>
          <w:sz w:val="28"/>
          <w:szCs w:val="28"/>
          <w:lang w:val="uk-UA"/>
        </w:rPr>
        <w:t>Як складається орогідрографічний опис території</w:t>
      </w:r>
      <w:r w:rsidRPr="00E35D2B">
        <w:rPr>
          <w:color w:val="000000"/>
          <w:sz w:val="28"/>
          <w:szCs w:val="28"/>
          <w:lang w:val="uk-UA"/>
        </w:rPr>
        <w:t>?</w:t>
      </w:r>
    </w:p>
    <w:p w14:paraId="003B44A2" w14:textId="77777777" w:rsidR="00706CEF" w:rsidRDefault="00706CEF" w:rsidP="00F839F6">
      <w:pPr>
        <w:pBdr>
          <w:top w:val="nil"/>
          <w:left w:val="nil"/>
          <w:bottom w:val="nil"/>
          <w:right w:val="nil"/>
          <w:between w:val="nil"/>
        </w:pBdr>
        <w:shd w:val="clear" w:color="auto" w:fill="FFFFFF"/>
        <w:tabs>
          <w:tab w:val="left" w:pos="226"/>
        </w:tabs>
        <w:spacing w:line="240" w:lineRule="auto"/>
        <w:ind w:leftChars="1" w:left="2" w:right="1" w:firstLineChars="251" w:firstLine="703"/>
        <w:jc w:val="both"/>
        <w:rPr>
          <w:color w:val="000000"/>
          <w:sz w:val="28"/>
          <w:szCs w:val="28"/>
          <w:lang w:val="uk-UA"/>
        </w:rPr>
      </w:pPr>
    </w:p>
    <w:p w14:paraId="7CC4AE7A" w14:textId="77777777" w:rsidR="00B92758" w:rsidRDefault="00B92758" w:rsidP="00F839F6">
      <w:pPr>
        <w:pBdr>
          <w:top w:val="nil"/>
          <w:left w:val="nil"/>
          <w:bottom w:val="nil"/>
          <w:right w:val="nil"/>
          <w:between w:val="nil"/>
        </w:pBdr>
        <w:shd w:val="clear" w:color="auto" w:fill="FFFFFF"/>
        <w:tabs>
          <w:tab w:val="left" w:pos="226"/>
        </w:tabs>
        <w:spacing w:line="240" w:lineRule="auto"/>
        <w:ind w:leftChars="1" w:left="2" w:right="1" w:firstLineChars="251" w:firstLine="703"/>
        <w:jc w:val="both"/>
        <w:rPr>
          <w:color w:val="000000"/>
          <w:sz w:val="28"/>
          <w:szCs w:val="28"/>
          <w:lang w:val="uk-UA"/>
        </w:rPr>
      </w:pPr>
    </w:p>
    <w:p w14:paraId="20666C4E" w14:textId="77777777" w:rsidR="00706CEF" w:rsidRPr="00E35D2B" w:rsidRDefault="00E507EA" w:rsidP="00B92758">
      <w:pPr>
        <w:widowControl w:val="0"/>
        <w:pBdr>
          <w:top w:val="nil"/>
          <w:left w:val="nil"/>
          <w:bottom w:val="nil"/>
          <w:right w:val="nil"/>
          <w:between w:val="nil"/>
        </w:pBdr>
        <w:shd w:val="clear" w:color="auto" w:fill="FFFFFF"/>
        <w:spacing w:line="240" w:lineRule="auto"/>
        <w:ind w:leftChars="1" w:left="2" w:firstLineChars="251" w:firstLine="706"/>
        <w:jc w:val="center"/>
        <w:rPr>
          <w:color w:val="000000"/>
          <w:sz w:val="28"/>
          <w:szCs w:val="28"/>
          <w:lang w:val="uk-UA"/>
        </w:rPr>
      </w:pPr>
      <w:r w:rsidRPr="00E35D2B">
        <w:rPr>
          <w:b/>
          <w:color w:val="000000"/>
          <w:sz w:val="28"/>
          <w:szCs w:val="28"/>
          <w:lang w:val="uk-UA"/>
        </w:rPr>
        <w:t xml:space="preserve">ТЕМА </w:t>
      </w:r>
      <w:r w:rsidRPr="00E35D2B">
        <w:rPr>
          <w:b/>
          <w:sz w:val="28"/>
          <w:szCs w:val="28"/>
          <w:lang w:val="uk-UA"/>
        </w:rPr>
        <w:t>12.</w:t>
      </w:r>
      <w:r w:rsidRPr="00E35D2B">
        <w:rPr>
          <w:b/>
          <w:color w:val="000000"/>
          <w:sz w:val="28"/>
          <w:szCs w:val="28"/>
          <w:lang w:val="uk-UA"/>
        </w:rPr>
        <w:t xml:space="preserve"> ЕЛЕМЕНТИ ЗАЛЯГАННЯ ГЕОЛОГІЧНИХ ПОВЕРХОНЬ, ВИМІРИ ЇХ ГІРСЬКИМ КОМПАСОМ ТА ВІДОБРАЖЕННЯ НА КАРТОГРАФІЧНИХ МАТЕРІАЛАХ</w:t>
      </w:r>
    </w:p>
    <w:p w14:paraId="1455B325" w14:textId="77777777" w:rsidR="00706CEF" w:rsidRPr="00E35D2B" w:rsidRDefault="00706CEF" w:rsidP="00B92758">
      <w:pPr>
        <w:pBdr>
          <w:top w:val="nil"/>
          <w:left w:val="nil"/>
          <w:bottom w:val="nil"/>
          <w:right w:val="nil"/>
          <w:between w:val="nil"/>
        </w:pBdr>
        <w:spacing w:line="240" w:lineRule="auto"/>
        <w:ind w:leftChars="1" w:left="2" w:firstLineChars="251" w:firstLine="703"/>
        <w:jc w:val="center"/>
        <w:rPr>
          <w:color w:val="000000"/>
          <w:sz w:val="28"/>
          <w:szCs w:val="28"/>
          <w:lang w:val="uk-UA"/>
        </w:rPr>
      </w:pPr>
    </w:p>
    <w:p w14:paraId="36C65EDF" w14:textId="77777777" w:rsidR="00706CEF" w:rsidRPr="00E35D2B" w:rsidRDefault="00E507EA" w:rsidP="00B92758">
      <w:pPr>
        <w:widowControl w:val="0"/>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Мета: </w:t>
      </w:r>
      <w:r w:rsidRPr="00E35D2B">
        <w:rPr>
          <w:color w:val="000000"/>
          <w:sz w:val="28"/>
          <w:szCs w:val="28"/>
          <w:lang w:val="uk-UA"/>
        </w:rPr>
        <w:t xml:space="preserve">навчитись відображати елементи залягання геологічних поверхонь </w:t>
      </w:r>
      <w:r w:rsidRPr="00E35D2B">
        <w:rPr>
          <w:color w:val="000000"/>
          <w:sz w:val="28"/>
          <w:szCs w:val="28"/>
          <w:lang w:val="uk-UA"/>
        </w:rPr>
        <w:lastRenderedPageBreak/>
        <w:t>на картографічних картах.</w:t>
      </w:r>
    </w:p>
    <w:p w14:paraId="73324EFA" w14:textId="77777777" w:rsidR="00C27F7B" w:rsidRDefault="00E507EA" w:rsidP="00C27F7B">
      <w:pPr>
        <w:widowControl w:val="0"/>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Обладнання:</w:t>
      </w:r>
      <w:r w:rsidRPr="00E35D2B">
        <w:rPr>
          <w:color w:val="000000"/>
          <w:sz w:val="28"/>
          <w:szCs w:val="28"/>
          <w:lang w:val="uk-UA"/>
        </w:rPr>
        <w:t xml:space="preserve"> кольорові олівці, папір формату А-4, гумка.</w:t>
      </w:r>
    </w:p>
    <w:p w14:paraId="6C0CAEF9" w14:textId="77777777" w:rsidR="00C27F7B" w:rsidRPr="00C27F7B" w:rsidRDefault="00C27F7B" w:rsidP="00C27F7B">
      <w:pPr>
        <w:widowControl w:val="0"/>
        <w:pBdr>
          <w:top w:val="nil"/>
          <w:left w:val="nil"/>
          <w:bottom w:val="nil"/>
          <w:right w:val="nil"/>
          <w:between w:val="nil"/>
        </w:pBdr>
        <w:shd w:val="clear" w:color="auto" w:fill="FFFFFF"/>
        <w:spacing w:line="240" w:lineRule="auto"/>
        <w:ind w:leftChars="1" w:left="2" w:firstLineChars="251" w:firstLine="706"/>
        <w:jc w:val="both"/>
        <w:rPr>
          <w:b/>
          <w:sz w:val="28"/>
          <w:szCs w:val="28"/>
          <w:lang w:val="uk-UA"/>
        </w:rPr>
      </w:pPr>
    </w:p>
    <w:p w14:paraId="3DA184DD" w14:textId="77777777" w:rsidR="00833806" w:rsidRPr="00C27F7B" w:rsidRDefault="00833806" w:rsidP="00C27F7B">
      <w:pPr>
        <w:widowControl w:val="0"/>
        <w:pBdr>
          <w:top w:val="nil"/>
          <w:left w:val="nil"/>
          <w:bottom w:val="nil"/>
          <w:right w:val="nil"/>
          <w:between w:val="nil"/>
        </w:pBdr>
        <w:shd w:val="clear" w:color="auto" w:fill="FFFFFF"/>
        <w:spacing w:line="240" w:lineRule="auto"/>
        <w:ind w:leftChars="1" w:left="2" w:firstLineChars="251" w:firstLine="706"/>
        <w:jc w:val="center"/>
        <w:rPr>
          <w:b/>
          <w:sz w:val="28"/>
          <w:szCs w:val="28"/>
          <w:lang w:val="uk-UA"/>
        </w:rPr>
      </w:pPr>
      <w:r w:rsidRPr="00C27F7B">
        <w:rPr>
          <w:b/>
          <w:sz w:val="28"/>
          <w:szCs w:val="28"/>
          <w:lang w:val="uk-UA"/>
        </w:rPr>
        <w:sym w:font="Webdings" w:char="F0A8"/>
      </w:r>
      <w:r w:rsidRPr="00C27F7B">
        <w:rPr>
          <w:b/>
          <w:sz w:val="28"/>
          <w:szCs w:val="28"/>
          <w:lang w:val="uk-UA"/>
        </w:rPr>
        <w:t>Теоретичні відомості</w:t>
      </w:r>
    </w:p>
    <w:p w14:paraId="7872D63E" w14:textId="77777777" w:rsidR="00706CEF" w:rsidRPr="00C27F7B" w:rsidRDefault="00706CEF" w:rsidP="00B92758">
      <w:pPr>
        <w:widowControl w:val="0"/>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p>
    <w:p w14:paraId="6891FF0F"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Геологічні поверхні</w:t>
      </w:r>
      <w:r w:rsidRPr="00E35D2B">
        <w:rPr>
          <w:color w:val="000000"/>
          <w:sz w:val="28"/>
          <w:szCs w:val="28"/>
          <w:lang w:val="uk-UA"/>
        </w:rPr>
        <w:t xml:space="preserve"> </w:t>
      </w:r>
      <w:r w:rsidR="00C27F7B" w:rsidRPr="00E35D2B">
        <w:rPr>
          <w:color w:val="000000"/>
          <w:sz w:val="28"/>
          <w:szCs w:val="28"/>
          <w:lang w:val="uk-UA"/>
        </w:rPr>
        <w:t>–</w:t>
      </w:r>
      <w:r w:rsidRPr="00E35D2B">
        <w:rPr>
          <w:color w:val="000000"/>
          <w:sz w:val="28"/>
          <w:szCs w:val="28"/>
          <w:lang w:val="uk-UA"/>
        </w:rPr>
        <w:t xml:space="preserve"> це поверхні які визначають контур геологічних тіл. До них відносяться поверхні нашарування, поверхні розривних тектонічних порушень, поверхні незгідно товщ гірських порід, що залягають, поверхні інтрузивних та ефузивних тіл. Нерідко ці поверхні мають складну конфігурацію, проте на невеликій дискретній ділянці їх ототожнюють із площиною, а всю геологічну поверхню розглядають як суму таких площин. У геологічній практиці положення площини у просторі визначають за допомогою таких елементів залягання лінії простягання, лінії падіння та кута падіння.</w:t>
      </w:r>
    </w:p>
    <w:p w14:paraId="43F2CA13"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Лінія простягання </w:t>
      </w:r>
      <w:r w:rsidR="00C27F7B" w:rsidRPr="00E35D2B">
        <w:rPr>
          <w:color w:val="000000"/>
          <w:sz w:val="28"/>
          <w:szCs w:val="28"/>
          <w:lang w:val="uk-UA"/>
        </w:rPr>
        <w:t>–</w:t>
      </w:r>
      <w:r w:rsidRPr="00E35D2B">
        <w:rPr>
          <w:color w:val="000000"/>
          <w:sz w:val="28"/>
          <w:szCs w:val="28"/>
          <w:lang w:val="uk-UA"/>
        </w:rPr>
        <w:t xml:space="preserve"> горизонтальна лінія на похилій поверхні (слід перетину поверхні з будь-якою горизонтальною площиною).</w:t>
      </w:r>
    </w:p>
    <w:p w14:paraId="543F1CC2"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Лінія падіння – </w:t>
      </w:r>
      <w:r w:rsidRPr="00E35D2B">
        <w:rPr>
          <w:color w:val="000000"/>
          <w:sz w:val="28"/>
          <w:szCs w:val="28"/>
          <w:lang w:val="uk-UA"/>
        </w:rPr>
        <w:t xml:space="preserve">лінія (рис.) орієнтована у напрямку найбільшого нахилу геологічної поверхні (слід перетину поверхні з будь-якою вертикальною площиною перпендикулярною лінії простягання). Вона знаходиться на похилій поверхні. В окремих випадках говорять про </w:t>
      </w:r>
      <w:r w:rsidRPr="00E35D2B">
        <w:rPr>
          <w:b/>
          <w:color w:val="000000"/>
          <w:sz w:val="28"/>
          <w:szCs w:val="28"/>
          <w:lang w:val="uk-UA"/>
        </w:rPr>
        <w:t xml:space="preserve">лінію повставання, </w:t>
      </w:r>
      <w:r w:rsidRPr="00E35D2B">
        <w:rPr>
          <w:color w:val="000000"/>
          <w:sz w:val="28"/>
          <w:szCs w:val="28"/>
          <w:lang w:val="uk-UA"/>
        </w:rPr>
        <w:t>що являє собою ту ж лінію, що і лінія падіння, але спрямовану у протилежному напрямку, тобто проти нахилу шару.</w:t>
      </w:r>
    </w:p>
    <w:p w14:paraId="143F20DC"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6"/>
        <w:jc w:val="both"/>
        <w:rPr>
          <w:color w:val="000000"/>
          <w:sz w:val="28"/>
          <w:szCs w:val="28"/>
          <w:lang w:val="uk-UA"/>
        </w:rPr>
      </w:pPr>
      <w:r w:rsidRPr="00E35D2B">
        <w:rPr>
          <w:b/>
          <w:color w:val="000000"/>
          <w:sz w:val="28"/>
          <w:szCs w:val="28"/>
          <w:lang w:val="uk-UA"/>
        </w:rPr>
        <w:t xml:space="preserve">Кут падіння </w:t>
      </w:r>
      <w:r w:rsidR="00C27F7B" w:rsidRPr="00E35D2B">
        <w:rPr>
          <w:color w:val="000000"/>
          <w:sz w:val="28"/>
          <w:szCs w:val="28"/>
          <w:lang w:val="uk-UA"/>
        </w:rPr>
        <w:t>–</w:t>
      </w:r>
      <w:r w:rsidRPr="00E35D2B">
        <w:rPr>
          <w:color w:val="000000"/>
          <w:sz w:val="28"/>
          <w:szCs w:val="28"/>
          <w:lang w:val="uk-UA"/>
        </w:rPr>
        <w:t xml:space="preserve"> кут між лінією падіння (повстання) та її </w:t>
      </w:r>
      <w:r w:rsidR="00C87873" w:rsidRPr="00E35D2B">
        <w:rPr>
          <w:sz w:val="28"/>
          <w:szCs w:val="28"/>
          <w:lang w:val="uk-UA"/>
        </w:rPr>
        <w:t>проекцією</w:t>
      </w:r>
      <w:r w:rsidRPr="00E35D2B">
        <w:rPr>
          <w:color w:val="000000"/>
          <w:sz w:val="28"/>
          <w:szCs w:val="28"/>
          <w:lang w:val="uk-UA"/>
        </w:rPr>
        <w:t xml:space="preserve"> на горизонтальну площину. Він може змінюватись від 0 до 90°.</w:t>
      </w:r>
    </w:p>
    <w:p w14:paraId="54DC5E5B"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Положення лінії простягання та лінії падіння на площині визначається їх азимутами. </w:t>
      </w:r>
      <w:r w:rsidRPr="00E35D2B">
        <w:rPr>
          <w:b/>
          <w:color w:val="000000"/>
          <w:sz w:val="28"/>
          <w:szCs w:val="28"/>
          <w:lang w:val="uk-UA"/>
        </w:rPr>
        <w:t xml:space="preserve">Азимут </w:t>
      </w:r>
      <w:r w:rsidR="00C27F7B" w:rsidRPr="00E35D2B">
        <w:rPr>
          <w:color w:val="000000"/>
          <w:sz w:val="28"/>
          <w:szCs w:val="28"/>
          <w:lang w:val="uk-UA"/>
        </w:rPr>
        <w:t>–</w:t>
      </w:r>
      <w:r w:rsidRPr="00E35D2B">
        <w:rPr>
          <w:color w:val="000000"/>
          <w:sz w:val="28"/>
          <w:szCs w:val="28"/>
          <w:lang w:val="uk-UA"/>
        </w:rPr>
        <w:t xml:space="preserve"> це горизонтальний кут між північним напрямком </w:t>
      </w:r>
      <w:r w:rsidRPr="00E35D2B">
        <w:rPr>
          <w:sz w:val="28"/>
          <w:szCs w:val="28"/>
          <w:lang w:val="uk-UA"/>
        </w:rPr>
        <w:t>істинного меридіана</w:t>
      </w:r>
      <w:r w:rsidRPr="00E35D2B">
        <w:rPr>
          <w:color w:val="000000"/>
          <w:sz w:val="28"/>
          <w:szCs w:val="28"/>
          <w:lang w:val="uk-UA"/>
        </w:rPr>
        <w:t xml:space="preserve"> та напрямком лінії. Він може змінюватися від 0 до 360°, відраховується за ходом годинникової стрілки.</w:t>
      </w:r>
    </w:p>
    <w:p w14:paraId="251C9902"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Для визначення положення геологічної поверхні у просторі досить мати два елементи </w:t>
      </w:r>
      <w:r w:rsidR="00C27F7B" w:rsidRPr="00E35D2B">
        <w:rPr>
          <w:color w:val="000000"/>
          <w:sz w:val="28"/>
          <w:szCs w:val="28"/>
          <w:lang w:val="uk-UA"/>
        </w:rPr>
        <w:t>–</w:t>
      </w:r>
      <w:r w:rsidRPr="00E35D2B">
        <w:rPr>
          <w:color w:val="000000"/>
          <w:sz w:val="28"/>
          <w:szCs w:val="28"/>
          <w:lang w:val="uk-UA"/>
        </w:rPr>
        <w:t xml:space="preserve"> азимут лінії падіння та кут падіння. Азимут лінії простягання можна одержати шляхом розрахунку, тому що ця лінія перпендикулярна лінії падіння (тобто ± 90 ° до </w:t>
      </w:r>
      <w:r w:rsidRPr="00E35D2B">
        <w:rPr>
          <w:sz w:val="28"/>
          <w:szCs w:val="28"/>
          <w:lang w:val="uk-UA"/>
        </w:rPr>
        <w:t>азимута</w:t>
      </w:r>
      <w:r w:rsidRPr="00E35D2B">
        <w:rPr>
          <w:color w:val="000000"/>
          <w:sz w:val="28"/>
          <w:szCs w:val="28"/>
          <w:lang w:val="uk-UA"/>
        </w:rPr>
        <w:t xml:space="preserve"> лінії падіння). Лінія простягання, як і будь-яка інша лінія, має два протилежних </w:t>
      </w:r>
      <w:r w:rsidRPr="00E35D2B">
        <w:rPr>
          <w:sz w:val="28"/>
          <w:szCs w:val="28"/>
          <w:lang w:val="uk-UA"/>
        </w:rPr>
        <w:t>напрями</w:t>
      </w:r>
      <w:r w:rsidRPr="00E35D2B">
        <w:rPr>
          <w:color w:val="000000"/>
          <w:sz w:val="28"/>
          <w:szCs w:val="28"/>
          <w:lang w:val="uk-UA"/>
        </w:rPr>
        <w:t xml:space="preserve">. Тому вона направлена за двома протилежними азимутами, що </w:t>
      </w:r>
      <w:r w:rsidRPr="00E35D2B">
        <w:rPr>
          <w:sz w:val="28"/>
          <w:szCs w:val="28"/>
          <w:lang w:val="uk-UA"/>
        </w:rPr>
        <w:t>розрізняються</w:t>
      </w:r>
      <w:r w:rsidRPr="00E35D2B">
        <w:rPr>
          <w:color w:val="000000"/>
          <w:sz w:val="28"/>
          <w:szCs w:val="28"/>
          <w:lang w:val="uk-UA"/>
        </w:rPr>
        <w:t xml:space="preserve"> між собою на 180°. На практиці </w:t>
      </w:r>
      <w:r w:rsidRPr="00E35D2B">
        <w:rPr>
          <w:sz w:val="28"/>
          <w:szCs w:val="28"/>
          <w:lang w:val="uk-UA"/>
        </w:rPr>
        <w:t>заведено</w:t>
      </w:r>
      <w:r w:rsidRPr="00E35D2B">
        <w:rPr>
          <w:color w:val="000000"/>
          <w:sz w:val="28"/>
          <w:szCs w:val="28"/>
          <w:lang w:val="uk-UA"/>
        </w:rPr>
        <w:t xml:space="preserve"> фіксувати азимут лінії простягання у північних румбах (ПЗ та ПС).</w:t>
      </w:r>
    </w:p>
    <w:p w14:paraId="5526B44C"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У відслоненнях, тобто у виходах шарів на поверхню, вимірювання елементів залягання здійснюється гірничим компасом. Такий метод вимірювання називається прямим, або безпосереднім.</w:t>
      </w:r>
    </w:p>
    <w:p w14:paraId="48DFA7E4"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При вимірюванні азимута компас розташовують горизонтально, а довшу його сторону спрямовують північним кінцем вздовж напрямку вимірювання (лінії падіння, лінії простягання) та фіксують значення на яке вказує північний кінець магнітної стрілки. При цьому одержують не істинний, а магнітний азимут. Для перерахунку його на істинний азимут вводять поправку на величину магнітного схилення. Це схилення являє собою кут між істинним та магнітним меридіанами, властивий даному району. Величина магнітного </w:t>
      </w:r>
      <w:r w:rsidRPr="00E35D2B">
        <w:rPr>
          <w:color w:val="000000"/>
          <w:sz w:val="28"/>
          <w:szCs w:val="28"/>
          <w:lang w:val="uk-UA"/>
        </w:rPr>
        <w:lastRenderedPageBreak/>
        <w:t xml:space="preserve">схилення вказується на топографічних картах у випадку східного магнітного схилення до отриманого гірничим компасом значення додають величину схилення, а у випадку західного </w:t>
      </w:r>
      <w:r w:rsidR="00894E7A" w:rsidRPr="00E35D2B">
        <w:rPr>
          <w:color w:val="000000"/>
          <w:sz w:val="28"/>
          <w:szCs w:val="28"/>
          <w:lang w:val="uk-UA"/>
        </w:rPr>
        <w:t>–</w:t>
      </w:r>
      <w:r w:rsidRPr="00E35D2B">
        <w:rPr>
          <w:color w:val="000000"/>
          <w:sz w:val="28"/>
          <w:szCs w:val="28"/>
          <w:lang w:val="uk-UA"/>
        </w:rPr>
        <w:t xml:space="preserve"> віднімають її.</w:t>
      </w:r>
    </w:p>
    <w:p w14:paraId="4738BF54" w14:textId="77777777" w:rsidR="00706CEF" w:rsidRPr="00E35D2B" w:rsidRDefault="00E507EA" w:rsidP="00B92758">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Кут падіння вимірюють розташовуючи компас вертикально і прикладаючи його довгою стороною до лінії падіння. Відрахунок беруть відносно положення зубця виска. Похибка відліку складає 1 </w:t>
      </w:r>
      <w:r w:rsidR="00D808DF" w:rsidRPr="00E35D2B">
        <w:rPr>
          <w:color w:val="000000"/>
          <w:sz w:val="28"/>
          <w:szCs w:val="28"/>
          <w:lang w:val="uk-UA"/>
        </w:rPr>
        <w:t>–</w:t>
      </w:r>
      <w:r w:rsidR="00D808DF">
        <w:rPr>
          <w:color w:val="000000"/>
          <w:sz w:val="28"/>
          <w:szCs w:val="28"/>
          <w:lang w:val="uk-UA"/>
        </w:rPr>
        <w:t xml:space="preserve"> </w:t>
      </w:r>
      <w:r w:rsidRPr="00E35D2B">
        <w:rPr>
          <w:color w:val="000000"/>
          <w:sz w:val="28"/>
          <w:szCs w:val="28"/>
          <w:lang w:val="uk-UA"/>
        </w:rPr>
        <w:t>2°.</w:t>
      </w:r>
    </w:p>
    <w:p w14:paraId="6710C9C3" w14:textId="77777777" w:rsidR="00706CEF" w:rsidRDefault="00E507EA" w:rsidP="00B92758">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Елементи залягання геологічних поверхонь у гірничо-геологічній документації </w:t>
      </w:r>
      <w:r w:rsidRPr="00E35D2B">
        <w:rPr>
          <w:sz w:val="28"/>
          <w:szCs w:val="28"/>
          <w:lang w:val="uk-UA"/>
        </w:rPr>
        <w:t>відображаються</w:t>
      </w:r>
      <w:r w:rsidRPr="00E35D2B">
        <w:rPr>
          <w:color w:val="000000"/>
          <w:sz w:val="28"/>
          <w:szCs w:val="28"/>
          <w:lang w:val="uk-UA"/>
        </w:rPr>
        <w:t xml:space="preserve"> за допомогою стандартних </w:t>
      </w:r>
      <w:r w:rsidRPr="00E35D2B">
        <w:rPr>
          <w:sz w:val="28"/>
          <w:szCs w:val="28"/>
          <w:lang w:val="uk-UA"/>
        </w:rPr>
        <w:t>позначень</w:t>
      </w:r>
      <w:r w:rsidRPr="00E35D2B">
        <w:rPr>
          <w:color w:val="000000"/>
          <w:sz w:val="28"/>
          <w:szCs w:val="28"/>
          <w:lang w:val="uk-UA"/>
        </w:rPr>
        <w:t>.</w:t>
      </w:r>
    </w:p>
    <w:p w14:paraId="0A192C4A" w14:textId="77777777" w:rsidR="00894E7A" w:rsidRPr="00E35D2B" w:rsidRDefault="00894E7A" w:rsidP="00B92758">
      <w:pPr>
        <w:pBdr>
          <w:top w:val="nil"/>
          <w:left w:val="nil"/>
          <w:bottom w:val="nil"/>
          <w:right w:val="nil"/>
          <w:between w:val="nil"/>
        </w:pBdr>
        <w:spacing w:line="240" w:lineRule="auto"/>
        <w:ind w:leftChars="1" w:left="2" w:firstLineChars="251" w:firstLine="703"/>
        <w:jc w:val="both"/>
        <w:rPr>
          <w:color w:val="000000"/>
          <w:sz w:val="28"/>
          <w:szCs w:val="28"/>
          <w:lang w:val="uk-UA"/>
        </w:rPr>
      </w:pPr>
    </w:p>
    <w:p w14:paraId="02C4BC52" w14:textId="77777777" w:rsidR="00706CEF" w:rsidRDefault="00894E7A" w:rsidP="00E507EA">
      <w:pPr>
        <w:pBdr>
          <w:top w:val="nil"/>
          <w:left w:val="nil"/>
          <w:bottom w:val="nil"/>
          <w:right w:val="nil"/>
          <w:between w:val="nil"/>
        </w:pBdr>
        <w:spacing w:line="360" w:lineRule="auto"/>
        <w:ind w:leftChars="0" w:left="3" w:hanging="3"/>
        <w:jc w:val="both"/>
        <w:rPr>
          <w:sz w:val="28"/>
          <w:szCs w:val="28"/>
          <w:lang w:val="uk-UA"/>
        </w:rPr>
      </w:pPr>
      <w:r w:rsidRPr="00E35D2B">
        <w:rPr>
          <w:noProof/>
          <w:sz w:val="28"/>
          <w:szCs w:val="28"/>
        </w:rPr>
        <w:drawing>
          <wp:inline distT="0" distB="0" distL="114300" distR="114300" wp14:anchorId="3EA9716A" wp14:editId="0570D38A">
            <wp:extent cx="3078480" cy="1493520"/>
            <wp:effectExtent l="0" t="0" r="7620" b="0"/>
            <wp:docPr id="110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3" cstate="print"/>
                    <a:srcRect/>
                    <a:stretch>
                      <a:fillRect/>
                    </a:stretch>
                  </pic:blipFill>
                  <pic:spPr>
                    <a:xfrm>
                      <a:off x="0" y="0"/>
                      <a:ext cx="3078480" cy="1493520"/>
                    </a:xfrm>
                    <a:prstGeom prst="rect">
                      <a:avLst/>
                    </a:prstGeom>
                    <a:ln/>
                  </pic:spPr>
                </pic:pic>
              </a:graphicData>
            </a:graphic>
          </wp:inline>
        </w:drawing>
      </w:r>
      <w:r>
        <w:rPr>
          <w:noProof/>
          <w:sz w:val="28"/>
          <w:szCs w:val="28"/>
        </w:rPr>
        <w:drawing>
          <wp:inline distT="0" distB="0" distL="0" distR="0" wp14:anchorId="54701B6A" wp14:editId="6BD899E1">
            <wp:extent cx="2590800" cy="1594988"/>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2730" cy="1596176"/>
                    </a:xfrm>
                    <a:prstGeom prst="rect">
                      <a:avLst/>
                    </a:prstGeom>
                    <a:noFill/>
                    <a:ln>
                      <a:noFill/>
                    </a:ln>
                  </pic:spPr>
                </pic:pic>
              </a:graphicData>
            </a:graphic>
          </wp:inline>
        </w:drawing>
      </w:r>
    </w:p>
    <w:p w14:paraId="50795A6C" w14:textId="77777777" w:rsidR="00C27F7B" w:rsidRPr="00E35D2B" w:rsidRDefault="00C27F7B" w:rsidP="00E507EA">
      <w:pPr>
        <w:pBdr>
          <w:top w:val="nil"/>
          <w:left w:val="nil"/>
          <w:bottom w:val="nil"/>
          <w:right w:val="nil"/>
          <w:between w:val="nil"/>
        </w:pBdr>
        <w:spacing w:line="360" w:lineRule="auto"/>
        <w:ind w:leftChars="0" w:left="3" w:hanging="3"/>
        <w:jc w:val="both"/>
        <w:rPr>
          <w:sz w:val="28"/>
          <w:szCs w:val="28"/>
          <w:lang w:val="uk-UA"/>
        </w:rPr>
      </w:pPr>
      <w:r>
        <w:rPr>
          <w:noProof/>
          <w:sz w:val="28"/>
          <w:szCs w:val="28"/>
        </w:rPr>
        <w:drawing>
          <wp:inline distT="0" distB="0" distL="0" distR="0" wp14:anchorId="6F944DE9" wp14:editId="277DE98B">
            <wp:extent cx="30480" cy="228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80" cy="22860"/>
                    </a:xfrm>
                    <a:prstGeom prst="rect">
                      <a:avLst/>
                    </a:prstGeom>
                    <a:noFill/>
                    <a:ln>
                      <a:noFill/>
                    </a:ln>
                  </pic:spPr>
                </pic:pic>
              </a:graphicData>
            </a:graphic>
          </wp:inline>
        </w:drawing>
      </w:r>
    </w:p>
    <w:bookmarkStart w:id="7" w:name="_heading=h.gjdgxs" w:colFirst="0" w:colLast="0"/>
    <w:bookmarkEnd w:id="7"/>
    <w:p w14:paraId="5A8EC9C3" w14:textId="77777777" w:rsidR="00706CEF" w:rsidRPr="00E35D2B" w:rsidRDefault="00591AA3" w:rsidP="00894E7A">
      <w:pPr>
        <w:pBdr>
          <w:top w:val="nil"/>
          <w:left w:val="nil"/>
          <w:bottom w:val="nil"/>
          <w:right w:val="nil"/>
          <w:between w:val="nil"/>
        </w:pBdr>
        <w:spacing w:line="360" w:lineRule="auto"/>
        <w:ind w:leftChars="0" w:left="3" w:hanging="3"/>
        <w:jc w:val="center"/>
        <w:rPr>
          <w:color w:val="000000"/>
          <w:sz w:val="28"/>
          <w:szCs w:val="28"/>
          <w:lang w:val="uk-UA"/>
        </w:rPr>
      </w:pPr>
      <w:sdt>
        <w:sdtPr>
          <w:rPr>
            <w:sz w:val="28"/>
            <w:szCs w:val="28"/>
            <w:lang w:val="uk-UA"/>
          </w:rPr>
          <w:tag w:val="goog_rdk_5"/>
          <w:id w:val="1554890703"/>
        </w:sdtPr>
        <w:sdtEndPr/>
        <w:sdtContent>
          <w:commentRangeStart w:id="8"/>
        </w:sdtContent>
      </w:sdt>
      <w:r w:rsidR="00E507EA" w:rsidRPr="00E35D2B">
        <w:rPr>
          <w:sz w:val="28"/>
          <w:szCs w:val="28"/>
          <w:lang w:val="uk-UA"/>
        </w:rPr>
        <w:t>Рис</w:t>
      </w:r>
      <w:commentRangeEnd w:id="8"/>
      <w:r w:rsidR="00E507EA" w:rsidRPr="00E35D2B">
        <w:rPr>
          <w:sz w:val="28"/>
          <w:szCs w:val="28"/>
          <w:lang w:val="uk-UA"/>
        </w:rPr>
        <w:commentReference w:id="8"/>
      </w:r>
      <w:r w:rsidR="00E507EA" w:rsidRPr="00E35D2B">
        <w:rPr>
          <w:sz w:val="28"/>
          <w:szCs w:val="28"/>
          <w:lang w:val="uk-UA"/>
        </w:rPr>
        <w:t xml:space="preserve">. 12.1 </w:t>
      </w:r>
      <w:r w:rsidR="00C27F7B" w:rsidRPr="00E35D2B">
        <w:rPr>
          <w:color w:val="000000"/>
          <w:sz w:val="28"/>
          <w:szCs w:val="28"/>
          <w:lang w:val="uk-UA"/>
        </w:rPr>
        <w:t>–</w:t>
      </w:r>
      <w:r w:rsidR="00E507EA" w:rsidRPr="00E35D2B">
        <w:rPr>
          <w:sz w:val="28"/>
          <w:szCs w:val="28"/>
          <w:lang w:val="uk-UA"/>
        </w:rPr>
        <w:t xml:space="preserve"> Елементи залягання похилої поверхні</w:t>
      </w:r>
    </w:p>
    <w:p w14:paraId="32DF173B" w14:textId="77777777" w:rsidR="00706CEF" w:rsidRPr="00E35D2B" w:rsidRDefault="00E507EA" w:rsidP="00E507EA">
      <w:pPr>
        <w:pBdr>
          <w:top w:val="nil"/>
          <w:left w:val="nil"/>
          <w:bottom w:val="nil"/>
          <w:right w:val="nil"/>
          <w:between w:val="nil"/>
        </w:pBdr>
        <w:spacing w:line="360" w:lineRule="auto"/>
        <w:ind w:leftChars="0" w:left="3" w:hanging="3"/>
        <w:jc w:val="both"/>
        <w:rPr>
          <w:color w:val="000000"/>
          <w:sz w:val="28"/>
          <w:szCs w:val="28"/>
          <w:lang w:val="uk-UA"/>
        </w:rPr>
      </w:pPr>
      <w:r w:rsidRPr="00E35D2B">
        <w:rPr>
          <w:noProof/>
          <w:color w:val="000000"/>
          <w:sz w:val="28"/>
          <w:szCs w:val="28"/>
        </w:rPr>
        <w:drawing>
          <wp:inline distT="0" distB="0" distL="114300" distR="114300" wp14:anchorId="247543C1" wp14:editId="41B4F6D0">
            <wp:extent cx="1753235" cy="1113155"/>
            <wp:effectExtent l="0" t="0" r="0" b="0"/>
            <wp:docPr id="108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6" cstate="print"/>
                    <a:srcRect/>
                    <a:stretch>
                      <a:fillRect/>
                    </a:stretch>
                  </pic:blipFill>
                  <pic:spPr>
                    <a:xfrm>
                      <a:off x="0" y="0"/>
                      <a:ext cx="1753235" cy="1113155"/>
                    </a:xfrm>
                    <a:prstGeom prst="rect">
                      <a:avLst/>
                    </a:prstGeom>
                    <a:ln/>
                  </pic:spPr>
                </pic:pic>
              </a:graphicData>
            </a:graphic>
          </wp:inline>
        </w:drawing>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noProof/>
          <w:color w:val="000000"/>
          <w:sz w:val="28"/>
          <w:szCs w:val="28"/>
        </w:rPr>
        <w:drawing>
          <wp:inline distT="0" distB="0" distL="114300" distR="114300" wp14:anchorId="566D7023" wp14:editId="3F73E21B">
            <wp:extent cx="1811020" cy="1201420"/>
            <wp:effectExtent l="0" t="0" r="0" b="0"/>
            <wp:docPr id="108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7" cstate="print"/>
                    <a:srcRect/>
                    <a:stretch>
                      <a:fillRect/>
                    </a:stretch>
                  </pic:blipFill>
                  <pic:spPr>
                    <a:xfrm>
                      <a:off x="0" y="0"/>
                      <a:ext cx="1811020" cy="1201420"/>
                    </a:xfrm>
                    <a:prstGeom prst="rect">
                      <a:avLst/>
                    </a:prstGeom>
                    <a:ln/>
                  </pic:spPr>
                </pic:pic>
              </a:graphicData>
            </a:graphic>
          </wp:inline>
        </w:drawing>
      </w:r>
    </w:p>
    <w:p w14:paraId="338B00A9" w14:textId="77777777" w:rsidR="00706CEF" w:rsidRPr="00E35D2B" w:rsidRDefault="00E507EA" w:rsidP="00E507EA">
      <w:pPr>
        <w:pBdr>
          <w:top w:val="nil"/>
          <w:left w:val="nil"/>
          <w:bottom w:val="nil"/>
          <w:right w:val="nil"/>
          <w:between w:val="nil"/>
        </w:pBdr>
        <w:spacing w:line="360" w:lineRule="auto"/>
        <w:ind w:leftChars="0" w:left="3" w:hanging="3"/>
        <w:jc w:val="both"/>
        <w:rPr>
          <w:color w:val="000000"/>
          <w:sz w:val="28"/>
          <w:szCs w:val="28"/>
          <w:lang w:val="uk-UA"/>
        </w:rPr>
      </w:pPr>
      <w:r w:rsidRPr="00E35D2B">
        <w:rPr>
          <w:noProof/>
          <w:color w:val="000000"/>
          <w:sz w:val="28"/>
          <w:szCs w:val="28"/>
        </w:rPr>
        <w:drawing>
          <wp:inline distT="0" distB="0" distL="114300" distR="114300" wp14:anchorId="5BB5F528" wp14:editId="6E8AE714">
            <wp:extent cx="1761490" cy="732155"/>
            <wp:effectExtent l="0" t="0" r="0" b="0"/>
            <wp:docPr id="10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8" cstate="print"/>
                    <a:srcRect/>
                    <a:stretch>
                      <a:fillRect/>
                    </a:stretch>
                  </pic:blipFill>
                  <pic:spPr>
                    <a:xfrm>
                      <a:off x="0" y="0"/>
                      <a:ext cx="1761490" cy="732155"/>
                    </a:xfrm>
                    <a:prstGeom prst="rect">
                      <a:avLst/>
                    </a:prstGeom>
                    <a:ln/>
                  </pic:spPr>
                </pic:pic>
              </a:graphicData>
            </a:graphic>
          </wp:inline>
        </w:drawing>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noProof/>
          <w:color w:val="000000"/>
          <w:sz w:val="28"/>
          <w:szCs w:val="28"/>
        </w:rPr>
        <w:drawing>
          <wp:inline distT="0" distB="0" distL="114300" distR="114300" wp14:anchorId="61CFEB84" wp14:editId="008B0D89">
            <wp:extent cx="1657350" cy="762000"/>
            <wp:effectExtent l="0" t="0" r="0" b="0"/>
            <wp:docPr id="10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9" cstate="print"/>
                    <a:srcRect/>
                    <a:stretch>
                      <a:fillRect/>
                    </a:stretch>
                  </pic:blipFill>
                  <pic:spPr>
                    <a:xfrm>
                      <a:off x="0" y="0"/>
                      <a:ext cx="1657350" cy="762000"/>
                    </a:xfrm>
                    <a:prstGeom prst="rect">
                      <a:avLst/>
                    </a:prstGeom>
                    <a:ln/>
                  </pic:spPr>
                </pic:pic>
              </a:graphicData>
            </a:graphic>
          </wp:inline>
        </w:drawing>
      </w:r>
    </w:p>
    <w:p w14:paraId="76A51F25" w14:textId="77777777" w:rsidR="00706CEF" w:rsidRPr="00E35D2B" w:rsidRDefault="00E507EA" w:rsidP="00E507EA">
      <w:pPr>
        <w:pBdr>
          <w:top w:val="nil"/>
          <w:left w:val="nil"/>
          <w:bottom w:val="nil"/>
          <w:right w:val="nil"/>
          <w:between w:val="nil"/>
        </w:pBdr>
        <w:spacing w:line="360" w:lineRule="auto"/>
        <w:ind w:leftChars="0" w:left="3" w:hanging="3"/>
        <w:jc w:val="both"/>
        <w:rPr>
          <w:color w:val="000000"/>
          <w:sz w:val="28"/>
          <w:szCs w:val="28"/>
          <w:lang w:val="uk-UA"/>
        </w:rPr>
      </w:pPr>
      <w:r w:rsidRPr="00E35D2B">
        <w:rPr>
          <w:noProof/>
          <w:color w:val="000000"/>
          <w:sz w:val="28"/>
          <w:szCs w:val="28"/>
        </w:rPr>
        <w:drawing>
          <wp:inline distT="0" distB="0" distL="114300" distR="114300" wp14:anchorId="7192E76E" wp14:editId="2BC55CAD">
            <wp:extent cx="1876425" cy="1151890"/>
            <wp:effectExtent l="0" t="0" r="0" b="0"/>
            <wp:docPr id="10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0" cstate="print"/>
                    <a:srcRect/>
                    <a:stretch>
                      <a:fillRect/>
                    </a:stretch>
                  </pic:blipFill>
                  <pic:spPr>
                    <a:xfrm>
                      <a:off x="0" y="0"/>
                      <a:ext cx="1876425" cy="1151890"/>
                    </a:xfrm>
                    <a:prstGeom prst="rect">
                      <a:avLst/>
                    </a:prstGeom>
                    <a:ln/>
                  </pic:spPr>
                </pic:pic>
              </a:graphicData>
            </a:graphic>
          </wp:inline>
        </w:drawing>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007963C8" w:rsidRPr="00E35D2B">
        <w:rPr>
          <w:noProof/>
          <w:color w:val="000000"/>
          <w:sz w:val="28"/>
          <w:szCs w:val="28"/>
        </w:rPr>
        <w:drawing>
          <wp:inline distT="0" distB="0" distL="114300" distR="114300" wp14:anchorId="4D8125A6" wp14:editId="6E8E321C">
            <wp:extent cx="1887855" cy="1162685"/>
            <wp:effectExtent l="0" t="0" r="0" b="0"/>
            <wp:docPr id="110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1" cstate="print"/>
                    <a:srcRect/>
                    <a:stretch>
                      <a:fillRect/>
                    </a:stretch>
                  </pic:blipFill>
                  <pic:spPr>
                    <a:xfrm>
                      <a:off x="0" y="0"/>
                      <a:ext cx="1887855" cy="1162685"/>
                    </a:xfrm>
                    <a:prstGeom prst="rect">
                      <a:avLst/>
                    </a:prstGeom>
                    <a:ln/>
                  </pic:spPr>
                </pic:pic>
              </a:graphicData>
            </a:graphic>
          </wp:inline>
        </w:drawing>
      </w:r>
      <w:r w:rsidRPr="00E35D2B">
        <w:rPr>
          <w:color w:val="000000"/>
          <w:sz w:val="28"/>
          <w:szCs w:val="28"/>
          <w:lang w:val="uk-UA"/>
        </w:rPr>
        <w:tab/>
      </w:r>
    </w:p>
    <w:p w14:paraId="37A8C0C8" w14:textId="77777777" w:rsidR="00706CEF" w:rsidRPr="00E35D2B" w:rsidRDefault="00E507EA" w:rsidP="00E507EA">
      <w:pPr>
        <w:pBdr>
          <w:top w:val="nil"/>
          <w:left w:val="nil"/>
          <w:bottom w:val="nil"/>
          <w:right w:val="nil"/>
          <w:between w:val="nil"/>
        </w:pBdr>
        <w:spacing w:line="360" w:lineRule="auto"/>
        <w:ind w:leftChars="0" w:left="3" w:hanging="3"/>
        <w:jc w:val="both"/>
        <w:rPr>
          <w:color w:val="000000"/>
          <w:sz w:val="28"/>
          <w:szCs w:val="28"/>
          <w:lang w:val="uk-UA"/>
        </w:rPr>
      </w:pPr>
      <w:r w:rsidRPr="00E35D2B">
        <w:rPr>
          <w:noProof/>
          <w:color w:val="000000"/>
          <w:sz w:val="28"/>
          <w:szCs w:val="28"/>
        </w:rPr>
        <w:drawing>
          <wp:inline distT="0" distB="0" distL="114300" distR="114300" wp14:anchorId="60255016" wp14:editId="127E35D6">
            <wp:extent cx="1714500" cy="874942"/>
            <wp:effectExtent l="0" t="0" r="0" b="0"/>
            <wp:docPr id="110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 cstate="print"/>
                    <a:srcRect/>
                    <a:stretch>
                      <a:fillRect/>
                    </a:stretch>
                  </pic:blipFill>
                  <pic:spPr>
                    <a:xfrm>
                      <a:off x="0" y="0"/>
                      <a:ext cx="1714500" cy="874942"/>
                    </a:xfrm>
                    <a:prstGeom prst="rect">
                      <a:avLst/>
                    </a:prstGeom>
                    <a:ln/>
                  </pic:spPr>
                </pic:pic>
              </a:graphicData>
            </a:graphic>
          </wp:inline>
        </w:drawing>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color w:val="000000"/>
          <w:sz w:val="28"/>
          <w:szCs w:val="28"/>
          <w:lang w:val="uk-UA"/>
        </w:rPr>
        <w:tab/>
      </w:r>
      <w:r w:rsidRPr="00E35D2B">
        <w:rPr>
          <w:noProof/>
          <w:color w:val="000000"/>
          <w:sz w:val="28"/>
          <w:szCs w:val="28"/>
        </w:rPr>
        <w:drawing>
          <wp:inline distT="0" distB="0" distL="114300" distR="114300" wp14:anchorId="0EE3FE0E" wp14:editId="5B96121C">
            <wp:extent cx="1790700" cy="846367"/>
            <wp:effectExtent l="0" t="0" r="0" b="0"/>
            <wp:docPr id="110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 cstate="print"/>
                    <a:srcRect/>
                    <a:stretch>
                      <a:fillRect/>
                    </a:stretch>
                  </pic:blipFill>
                  <pic:spPr>
                    <a:xfrm>
                      <a:off x="0" y="0"/>
                      <a:ext cx="1790700" cy="846367"/>
                    </a:xfrm>
                    <a:prstGeom prst="rect">
                      <a:avLst/>
                    </a:prstGeom>
                    <a:ln/>
                  </pic:spPr>
                </pic:pic>
              </a:graphicData>
            </a:graphic>
          </wp:inline>
        </w:drawing>
      </w:r>
    </w:p>
    <w:p w14:paraId="5FF899B0"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Рис. </w:t>
      </w:r>
      <w:r w:rsidRPr="00E35D2B">
        <w:rPr>
          <w:sz w:val="28"/>
          <w:szCs w:val="28"/>
          <w:lang w:val="uk-UA"/>
        </w:rPr>
        <w:t>12.2</w:t>
      </w:r>
      <w:r w:rsidRPr="00E35D2B">
        <w:rPr>
          <w:color w:val="000000"/>
          <w:sz w:val="28"/>
          <w:szCs w:val="28"/>
          <w:lang w:val="uk-UA"/>
        </w:rPr>
        <w:t xml:space="preserve"> </w:t>
      </w:r>
      <w:r w:rsidR="00894E7A" w:rsidRPr="00E35D2B">
        <w:rPr>
          <w:color w:val="000000"/>
          <w:sz w:val="28"/>
          <w:szCs w:val="28"/>
          <w:lang w:val="uk-UA"/>
        </w:rPr>
        <w:t>–</w:t>
      </w:r>
      <w:r w:rsidRPr="00E35D2B">
        <w:rPr>
          <w:color w:val="000000"/>
          <w:sz w:val="28"/>
          <w:szCs w:val="28"/>
          <w:lang w:val="uk-UA"/>
        </w:rPr>
        <w:t xml:space="preserve"> Відображення умов залягання шарів на картах і в розрізах:</w:t>
      </w:r>
    </w:p>
    <w:p w14:paraId="5F2CD764"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 горизонтальне;  2) похиле;  3) вертикальне;  4) перевернуте</w:t>
      </w:r>
    </w:p>
    <w:p w14:paraId="70E5C4CD" w14:textId="77777777" w:rsidR="00991179" w:rsidRPr="00E35D2B" w:rsidRDefault="00991179" w:rsidP="00894E7A">
      <w:pPr>
        <w:pBdr>
          <w:top w:val="nil"/>
          <w:left w:val="nil"/>
          <w:bottom w:val="nil"/>
          <w:right w:val="nil"/>
          <w:between w:val="nil"/>
        </w:pBdr>
        <w:shd w:val="clear" w:color="auto" w:fill="FFFFFF"/>
        <w:spacing w:line="240" w:lineRule="auto"/>
        <w:ind w:leftChars="0" w:left="4" w:hanging="4"/>
        <w:jc w:val="center"/>
        <w:rPr>
          <w:color w:val="000000"/>
          <w:sz w:val="28"/>
          <w:szCs w:val="28"/>
          <w:lang w:val="uk-UA"/>
        </w:rPr>
      </w:pPr>
      <w:r w:rsidRPr="00E35D2B">
        <w:rPr>
          <w:b/>
          <w:sz w:val="40"/>
          <w:szCs w:val="40"/>
          <w:lang w:val="uk-UA"/>
        </w:rPr>
        <w:lastRenderedPageBreak/>
        <w:sym w:font="Wingdings" w:char="F03F"/>
      </w:r>
      <w:r w:rsidRPr="00E35D2B">
        <w:rPr>
          <w:i/>
          <w:color w:val="000000"/>
          <w:sz w:val="28"/>
          <w:szCs w:val="28"/>
          <w:lang w:val="uk-UA"/>
        </w:rPr>
        <w:t>Хід роботи</w:t>
      </w:r>
    </w:p>
    <w:p w14:paraId="39BBEF99" w14:textId="77777777" w:rsidR="00706CEF" w:rsidRPr="00E35D2B" w:rsidRDefault="00E507EA" w:rsidP="00894E7A">
      <w:pPr>
        <w:numPr>
          <w:ilvl w:val="0"/>
          <w:numId w:val="17"/>
        </w:numPr>
        <w:pBdr>
          <w:top w:val="nil"/>
          <w:left w:val="nil"/>
          <w:bottom w:val="nil"/>
          <w:right w:val="nil"/>
          <w:between w:val="nil"/>
        </w:pBdr>
        <w:shd w:val="clear" w:color="auto" w:fill="FFFFFF"/>
        <w:tabs>
          <w:tab w:val="left" w:pos="710"/>
          <w:tab w:val="left" w:pos="993"/>
        </w:tabs>
        <w:spacing w:line="240" w:lineRule="auto"/>
        <w:ind w:leftChars="1" w:left="2" w:firstLineChars="252" w:firstLine="706"/>
        <w:jc w:val="both"/>
        <w:rPr>
          <w:color w:val="000000"/>
          <w:sz w:val="28"/>
          <w:szCs w:val="28"/>
          <w:lang w:val="uk-UA"/>
        </w:rPr>
      </w:pPr>
      <w:r w:rsidRPr="00E35D2B">
        <w:rPr>
          <w:color w:val="000000"/>
          <w:sz w:val="28"/>
          <w:szCs w:val="28"/>
          <w:lang w:val="uk-UA"/>
        </w:rPr>
        <w:t>Вивчити будову гірського компасу та опанувати техніку вимірювань елементів залягання похилих поверхонь.</w:t>
      </w:r>
    </w:p>
    <w:p w14:paraId="79E3959F" w14:textId="77777777" w:rsidR="00706CEF" w:rsidRPr="00E35D2B" w:rsidRDefault="00E507EA" w:rsidP="00894E7A">
      <w:pPr>
        <w:numPr>
          <w:ilvl w:val="0"/>
          <w:numId w:val="17"/>
        </w:numPr>
        <w:pBdr>
          <w:top w:val="nil"/>
          <w:left w:val="nil"/>
          <w:bottom w:val="nil"/>
          <w:right w:val="nil"/>
          <w:between w:val="nil"/>
        </w:pBdr>
        <w:shd w:val="clear" w:color="auto" w:fill="FFFFFF"/>
        <w:tabs>
          <w:tab w:val="left" w:pos="710"/>
          <w:tab w:val="left" w:pos="993"/>
        </w:tabs>
        <w:spacing w:line="240" w:lineRule="auto"/>
        <w:ind w:leftChars="1" w:left="2" w:firstLineChars="252" w:firstLine="706"/>
        <w:jc w:val="both"/>
        <w:rPr>
          <w:color w:val="000000"/>
          <w:sz w:val="28"/>
          <w:szCs w:val="28"/>
          <w:lang w:val="uk-UA"/>
        </w:rPr>
      </w:pPr>
      <w:r w:rsidRPr="00E35D2B">
        <w:rPr>
          <w:color w:val="000000"/>
          <w:sz w:val="28"/>
          <w:szCs w:val="28"/>
          <w:lang w:val="uk-UA"/>
        </w:rPr>
        <w:t>Підготувати аркуш формату А4 за зразком (рис.</w:t>
      </w:r>
      <w:r w:rsidR="0024785F">
        <w:rPr>
          <w:color w:val="000000"/>
          <w:sz w:val="28"/>
          <w:szCs w:val="28"/>
          <w:lang w:val="uk-UA"/>
        </w:rPr>
        <w:t xml:space="preserve"> 12.3</w:t>
      </w:r>
      <w:r w:rsidRPr="00E35D2B">
        <w:rPr>
          <w:color w:val="000000"/>
          <w:sz w:val="28"/>
          <w:szCs w:val="28"/>
          <w:lang w:val="uk-UA"/>
        </w:rPr>
        <w:t>), розмістивши на ньому таблицю інформації про точки спостереження та карту фактичного матеріалу. Положення точок спостереження та висотної відмітки 140.3 показується довільно, що забезпечує багатоваріантність завдання.</w:t>
      </w:r>
    </w:p>
    <w:p w14:paraId="2AEFFB2F" w14:textId="77777777" w:rsidR="00706CEF" w:rsidRPr="00E35D2B" w:rsidRDefault="00E507EA" w:rsidP="00894E7A">
      <w:pPr>
        <w:numPr>
          <w:ilvl w:val="0"/>
          <w:numId w:val="17"/>
        </w:numPr>
        <w:pBdr>
          <w:top w:val="nil"/>
          <w:left w:val="nil"/>
          <w:bottom w:val="nil"/>
          <w:right w:val="nil"/>
          <w:between w:val="nil"/>
        </w:pBdr>
        <w:shd w:val="clear" w:color="auto" w:fill="FFFFFF"/>
        <w:tabs>
          <w:tab w:val="left" w:pos="710"/>
          <w:tab w:val="left" w:pos="993"/>
        </w:tabs>
        <w:spacing w:line="240" w:lineRule="auto"/>
        <w:ind w:leftChars="1" w:left="2" w:firstLineChars="252" w:firstLine="706"/>
        <w:jc w:val="both"/>
        <w:rPr>
          <w:color w:val="000000"/>
          <w:sz w:val="28"/>
          <w:szCs w:val="28"/>
          <w:lang w:val="uk-UA"/>
        </w:rPr>
      </w:pPr>
      <w:r w:rsidRPr="00E35D2B">
        <w:rPr>
          <w:color w:val="000000"/>
          <w:sz w:val="28"/>
          <w:szCs w:val="28"/>
          <w:lang w:val="uk-UA"/>
        </w:rPr>
        <w:t>Визначити положення точок спостереження (виконати їх прив'язку) відносно висотної відмітки 140.3. Для цього виміряти азимут з висоти 140.3 на кожну точку. Дані занести у графу 2 (табл.</w:t>
      </w:r>
      <w:r w:rsidR="00D808DF">
        <w:rPr>
          <w:color w:val="000000"/>
          <w:sz w:val="28"/>
          <w:szCs w:val="28"/>
          <w:lang w:val="uk-UA"/>
        </w:rPr>
        <w:t xml:space="preserve"> 12.1</w:t>
      </w:r>
      <w:r w:rsidRPr="00E35D2B">
        <w:rPr>
          <w:color w:val="000000"/>
          <w:sz w:val="28"/>
          <w:szCs w:val="28"/>
          <w:lang w:val="uk-UA"/>
        </w:rPr>
        <w:t>). З цього ж пункту (140.3) виміряти відстань до кожної точки. Дані вимірів з урахуванням масштабу карти 1:10000 (1 см = 100 м) занести у графу 3 (табл.</w:t>
      </w:r>
      <w:r w:rsidR="00D808DF">
        <w:rPr>
          <w:color w:val="000000"/>
          <w:sz w:val="28"/>
          <w:szCs w:val="28"/>
          <w:lang w:val="uk-UA"/>
        </w:rPr>
        <w:t xml:space="preserve"> 12.1</w:t>
      </w:r>
      <w:r w:rsidRPr="00E35D2B">
        <w:rPr>
          <w:color w:val="000000"/>
          <w:sz w:val="28"/>
          <w:szCs w:val="28"/>
          <w:lang w:val="uk-UA"/>
        </w:rPr>
        <w:t>).</w:t>
      </w:r>
    </w:p>
    <w:p w14:paraId="53840ED1" w14:textId="77777777" w:rsidR="00706CEF" w:rsidRPr="00E35D2B" w:rsidRDefault="00E507EA" w:rsidP="00894E7A">
      <w:pPr>
        <w:numPr>
          <w:ilvl w:val="0"/>
          <w:numId w:val="17"/>
        </w:numPr>
        <w:pBdr>
          <w:top w:val="nil"/>
          <w:left w:val="nil"/>
          <w:bottom w:val="nil"/>
          <w:right w:val="nil"/>
          <w:between w:val="nil"/>
        </w:pBdr>
        <w:shd w:val="clear" w:color="auto" w:fill="FFFFFF"/>
        <w:tabs>
          <w:tab w:val="left" w:pos="710"/>
          <w:tab w:val="left" w:pos="993"/>
        </w:tabs>
        <w:spacing w:line="240" w:lineRule="auto"/>
        <w:ind w:leftChars="1" w:left="2" w:firstLineChars="252" w:firstLine="706"/>
        <w:jc w:val="both"/>
        <w:rPr>
          <w:color w:val="000000"/>
          <w:sz w:val="28"/>
          <w:szCs w:val="28"/>
          <w:lang w:val="uk-UA"/>
        </w:rPr>
      </w:pPr>
      <w:r w:rsidRPr="00E35D2B">
        <w:rPr>
          <w:color w:val="000000"/>
          <w:sz w:val="28"/>
          <w:szCs w:val="28"/>
          <w:lang w:val="uk-UA"/>
        </w:rPr>
        <w:t>Гірничим компасом виконати 10 вимірів нахилених поверхонь використовуючи навчальні майданчики або моделі. Дані вимірювань занести у графу 4 та 5 (табл.</w:t>
      </w:r>
      <w:r w:rsidR="00D808DF">
        <w:rPr>
          <w:color w:val="000000"/>
          <w:sz w:val="28"/>
          <w:szCs w:val="28"/>
          <w:lang w:val="uk-UA"/>
        </w:rPr>
        <w:t xml:space="preserve"> 12.1</w:t>
      </w:r>
      <w:r w:rsidRPr="00E35D2B">
        <w:rPr>
          <w:color w:val="000000"/>
          <w:sz w:val="28"/>
          <w:szCs w:val="28"/>
          <w:lang w:val="uk-UA"/>
        </w:rPr>
        <w:t>) Азимут лінії простягання одержати шляхом розрахунку і внести у графу 6 (табл.</w:t>
      </w:r>
      <w:r w:rsidR="0024785F">
        <w:rPr>
          <w:color w:val="000000"/>
          <w:sz w:val="28"/>
          <w:szCs w:val="28"/>
          <w:lang w:val="uk-UA"/>
        </w:rPr>
        <w:t xml:space="preserve"> 12.1</w:t>
      </w:r>
      <w:r w:rsidRPr="00E35D2B">
        <w:rPr>
          <w:color w:val="000000"/>
          <w:sz w:val="28"/>
          <w:szCs w:val="28"/>
          <w:lang w:val="uk-UA"/>
        </w:rPr>
        <w:t>).</w:t>
      </w:r>
    </w:p>
    <w:p w14:paraId="0C39527A" w14:textId="77777777" w:rsidR="00706CEF" w:rsidRPr="00E35D2B" w:rsidRDefault="00E507EA" w:rsidP="00894E7A">
      <w:pPr>
        <w:pBdr>
          <w:top w:val="nil"/>
          <w:left w:val="nil"/>
          <w:bottom w:val="nil"/>
          <w:right w:val="nil"/>
          <w:between w:val="nil"/>
        </w:pBdr>
        <w:tabs>
          <w:tab w:val="left" w:pos="993"/>
        </w:tabs>
        <w:spacing w:line="240" w:lineRule="auto"/>
        <w:ind w:leftChars="1" w:left="2" w:firstLineChars="252" w:firstLine="706"/>
        <w:jc w:val="both"/>
        <w:rPr>
          <w:color w:val="000000"/>
          <w:sz w:val="28"/>
          <w:szCs w:val="28"/>
          <w:lang w:val="uk-UA"/>
        </w:rPr>
      </w:pPr>
      <w:r w:rsidRPr="00E35D2B">
        <w:rPr>
          <w:color w:val="000000"/>
          <w:sz w:val="28"/>
          <w:szCs w:val="28"/>
          <w:lang w:val="uk-UA"/>
        </w:rPr>
        <w:t>Дані вимірів елементів залягання показати умовними знаками на карті фактичного матеріалу (рис.</w:t>
      </w:r>
      <w:r w:rsidR="00894E7A">
        <w:rPr>
          <w:color w:val="000000"/>
          <w:sz w:val="28"/>
          <w:szCs w:val="28"/>
          <w:lang w:val="uk-UA"/>
        </w:rPr>
        <w:t xml:space="preserve"> 12.</w:t>
      </w:r>
      <w:r w:rsidR="0024785F">
        <w:rPr>
          <w:color w:val="000000"/>
          <w:sz w:val="28"/>
          <w:szCs w:val="28"/>
          <w:lang w:val="uk-UA"/>
        </w:rPr>
        <w:t>3</w:t>
      </w:r>
      <w:r w:rsidRPr="00E35D2B">
        <w:rPr>
          <w:color w:val="000000"/>
          <w:sz w:val="28"/>
          <w:szCs w:val="28"/>
          <w:lang w:val="uk-UA"/>
        </w:rPr>
        <w:t>). У точках 11 та 12 привести умовні позначки відповідно горизонтального та вертикального залягання геологічних поверхонь.</w:t>
      </w:r>
    </w:p>
    <w:p w14:paraId="0E1DD10A" w14:textId="77777777" w:rsidR="00894E7A" w:rsidRDefault="00894E7A" w:rsidP="00894E7A">
      <w:pPr>
        <w:pBdr>
          <w:top w:val="nil"/>
          <w:left w:val="nil"/>
          <w:bottom w:val="nil"/>
          <w:right w:val="nil"/>
          <w:between w:val="nil"/>
        </w:pBdr>
        <w:spacing w:line="240" w:lineRule="auto"/>
        <w:ind w:leftChars="0" w:left="3" w:hanging="3"/>
        <w:jc w:val="center"/>
        <w:rPr>
          <w:b/>
          <w:color w:val="000000"/>
          <w:sz w:val="28"/>
          <w:szCs w:val="28"/>
          <w:lang w:val="uk-UA"/>
        </w:rPr>
      </w:pPr>
    </w:p>
    <w:p w14:paraId="28E92162" w14:textId="77777777" w:rsidR="00706CEF" w:rsidRPr="00E35D2B" w:rsidRDefault="00E507EA" w:rsidP="0016576D">
      <w:pPr>
        <w:pBdr>
          <w:top w:val="nil"/>
          <w:left w:val="nil"/>
          <w:bottom w:val="nil"/>
          <w:right w:val="nil"/>
          <w:between w:val="nil"/>
        </w:pBdr>
        <w:spacing w:line="240" w:lineRule="auto"/>
        <w:ind w:leftChars="0" w:left="3" w:hanging="3"/>
        <w:jc w:val="center"/>
        <w:rPr>
          <w:color w:val="000000"/>
          <w:sz w:val="28"/>
          <w:szCs w:val="28"/>
          <w:lang w:val="uk-UA"/>
        </w:rPr>
      </w:pPr>
      <w:r w:rsidRPr="00894E7A">
        <w:rPr>
          <w:color w:val="000000"/>
          <w:sz w:val="28"/>
          <w:szCs w:val="28"/>
          <w:lang w:val="uk-UA"/>
        </w:rPr>
        <w:t xml:space="preserve">Таблиця </w:t>
      </w:r>
      <w:r w:rsidRPr="00894E7A">
        <w:rPr>
          <w:sz w:val="28"/>
          <w:szCs w:val="28"/>
          <w:lang w:val="uk-UA"/>
        </w:rPr>
        <w:t>12.1</w:t>
      </w:r>
      <w:r w:rsidR="0016576D" w:rsidRPr="0016576D">
        <w:rPr>
          <w:color w:val="000000"/>
          <w:sz w:val="28"/>
          <w:szCs w:val="28"/>
          <w:lang w:val="uk-UA"/>
        </w:rPr>
        <w:t xml:space="preserve"> </w:t>
      </w:r>
      <w:r w:rsidR="0016576D" w:rsidRPr="00E35D2B">
        <w:rPr>
          <w:color w:val="000000"/>
          <w:sz w:val="28"/>
          <w:szCs w:val="28"/>
          <w:lang w:val="uk-UA"/>
        </w:rPr>
        <w:t>–</w:t>
      </w:r>
      <w:r w:rsidRPr="00894E7A">
        <w:rPr>
          <w:color w:val="000000"/>
          <w:sz w:val="28"/>
          <w:szCs w:val="28"/>
          <w:lang w:val="uk-UA"/>
        </w:rPr>
        <w:t xml:space="preserve"> Інформація про міста спостереження</w:t>
      </w:r>
    </w:p>
    <w:tbl>
      <w:tblPr>
        <w:tblStyle w:val="aff1"/>
        <w:tblW w:w="9412" w:type="dxa"/>
        <w:tblInd w:w="276" w:type="dxa"/>
        <w:tblLayout w:type="fixed"/>
        <w:tblLook w:val="0000" w:firstRow="0" w:lastRow="0" w:firstColumn="0" w:lastColumn="0" w:noHBand="0" w:noVBand="0"/>
      </w:tblPr>
      <w:tblGrid>
        <w:gridCol w:w="881"/>
        <w:gridCol w:w="2146"/>
        <w:gridCol w:w="1560"/>
        <w:gridCol w:w="6"/>
        <w:gridCol w:w="1411"/>
        <w:gridCol w:w="1276"/>
        <w:gridCol w:w="2126"/>
        <w:gridCol w:w="6"/>
      </w:tblGrid>
      <w:tr w:rsidR="00706CEF" w:rsidRPr="00E35D2B" w14:paraId="2E95B056" w14:textId="77777777" w:rsidTr="00C87873">
        <w:trPr>
          <w:cantSplit/>
          <w:trHeight w:val="240"/>
        </w:trPr>
        <w:tc>
          <w:tcPr>
            <w:tcW w:w="881" w:type="dxa"/>
            <w:vMerge w:val="restart"/>
            <w:tcBorders>
              <w:top w:val="single" w:sz="6" w:space="0" w:color="000000"/>
              <w:left w:val="single" w:sz="6" w:space="0" w:color="000000"/>
              <w:right w:val="single" w:sz="6" w:space="0" w:color="000000"/>
            </w:tcBorders>
            <w:shd w:val="clear" w:color="auto" w:fill="FFFFFF"/>
            <w:vAlign w:val="center"/>
          </w:tcPr>
          <w:p w14:paraId="12B281A6"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w:t>
            </w:r>
          </w:p>
          <w:p w14:paraId="652476FF"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точки</w:t>
            </w:r>
          </w:p>
        </w:tc>
        <w:tc>
          <w:tcPr>
            <w:tcW w:w="3712"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tcPr>
          <w:p w14:paraId="42F60F98" w14:textId="77777777" w:rsidR="00706CEF" w:rsidRPr="00E35D2B" w:rsidRDefault="00E507EA" w:rsidP="0014205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Прив'язка точки</w:t>
            </w:r>
          </w:p>
        </w:tc>
        <w:tc>
          <w:tcPr>
            <w:tcW w:w="4819" w:type="dxa"/>
            <w:gridSpan w:val="4"/>
            <w:tcBorders>
              <w:top w:val="single" w:sz="6" w:space="0" w:color="000000"/>
              <w:left w:val="single" w:sz="6" w:space="0" w:color="000000"/>
              <w:bottom w:val="single" w:sz="6" w:space="0" w:color="000000"/>
              <w:right w:val="single" w:sz="6" w:space="0" w:color="000000"/>
            </w:tcBorders>
            <w:shd w:val="clear" w:color="auto" w:fill="FFFFFF"/>
            <w:vAlign w:val="center"/>
          </w:tcPr>
          <w:p w14:paraId="74C116D4" w14:textId="77777777" w:rsidR="00706CEF" w:rsidRPr="00E35D2B" w:rsidRDefault="00E507EA" w:rsidP="00142056">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Елементи залягання (град)</w:t>
            </w:r>
          </w:p>
        </w:tc>
      </w:tr>
      <w:tr w:rsidR="00706CEF" w:rsidRPr="00E35D2B" w14:paraId="0D074284" w14:textId="77777777" w:rsidTr="00C87873">
        <w:trPr>
          <w:gridAfter w:val="1"/>
          <w:wAfter w:w="6" w:type="dxa"/>
          <w:cantSplit/>
          <w:trHeight w:val="907"/>
        </w:trPr>
        <w:tc>
          <w:tcPr>
            <w:tcW w:w="881" w:type="dxa"/>
            <w:vMerge/>
            <w:tcBorders>
              <w:top w:val="single" w:sz="6" w:space="0" w:color="000000"/>
              <w:left w:val="single" w:sz="6" w:space="0" w:color="000000"/>
              <w:right w:val="single" w:sz="6" w:space="0" w:color="000000"/>
            </w:tcBorders>
            <w:shd w:val="clear" w:color="auto" w:fill="FFFFFF"/>
            <w:vAlign w:val="center"/>
          </w:tcPr>
          <w:p w14:paraId="3F9AADAE" w14:textId="77777777" w:rsidR="00706CEF" w:rsidRPr="00E35D2B" w:rsidRDefault="00706CEF" w:rsidP="00894E7A">
            <w:pPr>
              <w:widowControl w:val="0"/>
              <w:pBdr>
                <w:top w:val="nil"/>
                <w:left w:val="nil"/>
                <w:bottom w:val="nil"/>
                <w:right w:val="nil"/>
                <w:between w:val="nil"/>
              </w:pBdr>
              <w:spacing w:line="240" w:lineRule="auto"/>
              <w:ind w:leftChars="0" w:left="3" w:hanging="3"/>
              <w:rPr>
                <w:color w:val="000000"/>
                <w:sz w:val="28"/>
                <w:szCs w:val="28"/>
                <w:lang w:val="uk-UA"/>
              </w:rPr>
            </w:pP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C05CF45"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Азимут з відмітки 140,3 (град)</w:t>
            </w: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ED427C"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Відстань</w:t>
            </w:r>
          </w:p>
          <w:p w14:paraId="2A1C86A2"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w:t>
            </w: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2365CACC"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Азимут падіння</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321B4B3"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Кут падіння</w:t>
            </w: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F1E0089"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Азимут простягання</w:t>
            </w:r>
          </w:p>
        </w:tc>
      </w:tr>
      <w:tr w:rsidR="00706CEF" w:rsidRPr="00E35D2B" w14:paraId="4E410044" w14:textId="77777777" w:rsidTr="00C87873">
        <w:trPr>
          <w:gridAfter w:val="1"/>
          <w:wAfter w:w="6" w:type="dxa"/>
          <w:trHeight w:val="252"/>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A8F8503"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EEEB3BC"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w:t>
            </w: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671FF80"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w:t>
            </w: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1E63A0ED"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216C40"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w:t>
            </w: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042D061"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w:t>
            </w:r>
          </w:p>
        </w:tc>
      </w:tr>
      <w:tr w:rsidR="00706CEF" w:rsidRPr="00E35D2B" w14:paraId="2422ECAB" w14:textId="77777777" w:rsidTr="00C87873">
        <w:trPr>
          <w:gridAfter w:val="1"/>
          <w:wAfter w:w="6" w:type="dxa"/>
          <w:trHeight w:val="332"/>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EB40141"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AA0D834"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330</w:t>
            </w: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7932892"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510</w:t>
            </w: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03882F2D"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340</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A86856D"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40</w:t>
            </w: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5B9634A"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70</w:t>
            </w:r>
          </w:p>
        </w:tc>
      </w:tr>
      <w:tr w:rsidR="00706CEF" w:rsidRPr="00E35D2B" w14:paraId="747AB2DF" w14:textId="77777777" w:rsidTr="00C87873">
        <w:trPr>
          <w:gridAfter w:val="1"/>
          <w:wAfter w:w="6" w:type="dxa"/>
          <w:trHeight w:val="35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ADE2D57"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87E5EE9"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30BF7AC"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0D2951F6"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53A00FE"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D44D3B6"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7F4B98EC" w14:textId="77777777" w:rsidTr="00C87873">
        <w:trPr>
          <w:gridAfter w:val="1"/>
          <w:wAfter w:w="6" w:type="dxa"/>
          <w:trHeight w:val="22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22D1956"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31C9B1"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C134FCA"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5BE8AC9B"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32A74E"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A490B84"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093B590B" w14:textId="77777777" w:rsidTr="00C87873">
        <w:trPr>
          <w:gridAfter w:val="1"/>
          <w:wAfter w:w="6" w:type="dxa"/>
          <w:trHeight w:val="290"/>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2368B00"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17F3CD1"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94CF226"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37F25593"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6C9C3F6"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56FB338"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7E05BE2" w14:textId="77777777" w:rsidTr="00C87873">
        <w:trPr>
          <w:gridAfter w:val="1"/>
          <w:wAfter w:w="6" w:type="dxa"/>
          <w:trHeight w:val="354"/>
        </w:trPr>
        <w:tc>
          <w:tcPr>
            <w:tcW w:w="881"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44D3AB7A"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w:t>
            </w:r>
          </w:p>
        </w:tc>
        <w:tc>
          <w:tcPr>
            <w:tcW w:w="2146"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07662ECE"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761E5340"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4" w:space="0" w:color="000000"/>
              <w:right w:val="single" w:sz="6" w:space="0" w:color="000000"/>
            </w:tcBorders>
            <w:shd w:val="clear" w:color="auto" w:fill="FFFFFF"/>
            <w:vAlign w:val="center"/>
          </w:tcPr>
          <w:p w14:paraId="046CA3DB"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56D6C7B9"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6" w:space="0" w:color="000000"/>
              <w:left w:val="single" w:sz="6" w:space="0" w:color="000000"/>
              <w:bottom w:val="single" w:sz="4" w:space="0" w:color="000000"/>
              <w:right w:val="single" w:sz="6" w:space="0" w:color="000000"/>
            </w:tcBorders>
            <w:shd w:val="clear" w:color="auto" w:fill="FFFFFF"/>
            <w:vAlign w:val="center"/>
          </w:tcPr>
          <w:p w14:paraId="08B8E2C5"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0AB11750" w14:textId="77777777" w:rsidTr="00C87873">
        <w:trPr>
          <w:gridAfter w:val="1"/>
          <w:wAfter w:w="6" w:type="dxa"/>
          <w:trHeight w:val="224"/>
        </w:trPr>
        <w:tc>
          <w:tcPr>
            <w:tcW w:w="881"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3531CF69"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w:t>
            </w:r>
          </w:p>
        </w:tc>
        <w:tc>
          <w:tcPr>
            <w:tcW w:w="2146"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52EEAE9C"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29AD6ABE"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4" w:space="0" w:color="000000"/>
              <w:left w:val="single" w:sz="6" w:space="0" w:color="000000"/>
              <w:bottom w:val="single" w:sz="4" w:space="0" w:color="000000"/>
              <w:right w:val="single" w:sz="6" w:space="0" w:color="000000"/>
            </w:tcBorders>
            <w:shd w:val="clear" w:color="auto" w:fill="FFFFFF"/>
            <w:vAlign w:val="center"/>
          </w:tcPr>
          <w:p w14:paraId="7CE4CD37"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70A1C125"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087BA68D"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5A500AB" w14:textId="77777777" w:rsidTr="00C87873">
        <w:trPr>
          <w:gridAfter w:val="1"/>
          <w:wAfter w:w="6" w:type="dxa"/>
          <w:trHeight w:val="224"/>
        </w:trPr>
        <w:tc>
          <w:tcPr>
            <w:tcW w:w="881"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46D8125B"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7</w:t>
            </w:r>
          </w:p>
        </w:tc>
        <w:tc>
          <w:tcPr>
            <w:tcW w:w="2146"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6A451309"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4" w:space="0" w:color="000000"/>
              <w:left w:val="single" w:sz="6" w:space="0" w:color="000000"/>
              <w:bottom w:val="single" w:sz="4" w:space="0" w:color="000000"/>
              <w:right w:val="single" w:sz="6" w:space="0" w:color="000000"/>
            </w:tcBorders>
            <w:shd w:val="clear" w:color="auto" w:fill="FFFFFF"/>
            <w:vAlign w:val="center"/>
          </w:tcPr>
          <w:p w14:paraId="76F82246"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4" w:space="0" w:color="000000"/>
              <w:left w:val="single" w:sz="6" w:space="0" w:color="000000"/>
              <w:bottom w:val="single" w:sz="4" w:space="0" w:color="000000"/>
              <w:right w:val="single" w:sz="6" w:space="0" w:color="000000"/>
            </w:tcBorders>
            <w:shd w:val="clear" w:color="auto" w:fill="FFFFFF"/>
            <w:vAlign w:val="center"/>
          </w:tcPr>
          <w:p w14:paraId="2847C7C0"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64C6CF03"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3A00A41F"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0596035A" w14:textId="77777777" w:rsidTr="00C87873">
        <w:trPr>
          <w:gridAfter w:val="1"/>
          <w:wAfter w:w="6" w:type="dxa"/>
          <w:trHeight w:val="288"/>
        </w:trPr>
        <w:tc>
          <w:tcPr>
            <w:tcW w:w="881"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66177DEE"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8</w:t>
            </w:r>
          </w:p>
        </w:tc>
        <w:tc>
          <w:tcPr>
            <w:tcW w:w="2146"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2E46FD30"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4" w:space="0" w:color="000000"/>
              <w:left w:val="single" w:sz="6" w:space="0" w:color="000000"/>
              <w:bottom w:val="single" w:sz="6" w:space="0" w:color="000000"/>
              <w:right w:val="single" w:sz="6" w:space="0" w:color="000000"/>
            </w:tcBorders>
            <w:shd w:val="clear" w:color="auto" w:fill="FFFFFF"/>
            <w:vAlign w:val="center"/>
          </w:tcPr>
          <w:p w14:paraId="746BD939"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4" w:space="0" w:color="000000"/>
              <w:left w:val="single" w:sz="6" w:space="0" w:color="000000"/>
              <w:bottom w:val="single" w:sz="6" w:space="0" w:color="000000"/>
              <w:right w:val="single" w:sz="6" w:space="0" w:color="000000"/>
            </w:tcBorders>
            <w:shd w:val="clear" w:color="auto" w:fill="FFFFFF"/>
            <w:vAlign w:val="center"/>
          </w:tcPr>
          <w:p w14:paraId="68796826"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9D712B"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70B3FA8"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64CE97B5" w14:textId="77777777" w:rsidTr="00C87873">
        <w:trPr>
          <w:gridAfter w:val="1"/>
          <w:wAfter w:w="6" w:type="dxa"/>
          <w:trHeight w:val="159"/>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70B35C9"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9</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41B52A9"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73EF3CA"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651B506A"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3E8F003"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4C8671"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376E695" w14:textId="77777777" w:rsidTr="00C87873">
        <w:trPr>
          <w:gridAfter w:val="1"/>
          <w:wAfter w:w="6" w:type="dxa"/>
          <w:trHeight w:val="222"/>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49EE1EE"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10</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E4E45DF"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BDB50C1"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07B5E6AA"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85EC678"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6F0EB13"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31CC1BF" w14:textId="77777777" w:rsidTr="00C87873">
        <w:trPr>
          <w:gridAfter w:val="1"/>
          <w:wAfter w:w="6" w:type="dxa"/>
          <w:trHeight w:val="28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378C22F"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11</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BE8007"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9428F97"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098B8839"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F5A9A1"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0</w:t>
            </w: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37964CD"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626D4710" w14:textId="77777777" w:rsidTr="00C87873">
        <w:trPr>
          <w:gridAfter w:val="1"/>
          <w:wAfter w:w="6" w:type="dxa"/>
          <w:trHeight w:val="336"/>
        </w:trPr>
        <w:tc>
          <w:tcPr>
            <w:tcW w:w="88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1419BD8"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12</w:t>
            </w:r>
          </w:p>
        </w:tc>
        <w:tc>
          <w:tcPr>
            <w:tcW w:w="21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D04970A"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423584A"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41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14:paraId="4AFED9E3"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F9AC7D" w14:textId="77777777" w:rsidR="00706CEF" w:rsidRPr="00E35D2B" w:rsidRDefault="00E507EA"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90</w:t>
            </w: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E5AF4C6"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bl>
    <w:p w14:paraId="154C29AD" w14:textId="77777777" w:rsidR="0016576D" w:rsidRDefault="0016576D" w:rsidP="00894E7A">
      <w:pPr>
        <w:pBdr>
          <w:top w:val="nil"/>
          <w:left w:val="nil"/>
          <w:bottom w:val="nil"/>
          <w:right w:val="nil"/>
          <w:between w:val="nil"/>
        </w:pBdr>
        <w:shd w:val="clear" w:color="auto" w:fill="FFFFFF"/>
        <w:spacing w:line="240" w:lineRule="auto"/>
        <w:ind w:leftChars="0" w:left="3" w:hanging="3"/>
        <w:jc w:val="both"/>
        <w:rPr>
          <w:b/>
          <w:i/>
          <w:color w:val="000000"/>
          <w:sz w:val="28"/>
          <w:szCs w:val="28"/>
          <w:lang w:val="uk-UA"/>
        </w:rPr>
      </w:pPr>
    </w:p>
    <w:p w14:paraId="25E784CD" w14:textId="77777777" w:rsidR="0016576D" w:rsidRDefault="0016576D" w:rsidP="00894E7A">
      <w:pPr>
        <w:pBdr>
          <w:top w:val="nil"/>
          <w:left w:val="nil"/>
          <w:bottom w:val="nil"/>
          <w:right w:val="nil"/>
          <w:between w:val="nil"/>
        </w:pBdr>
        <w:shd w:val="clear" w:color="auto" w:fill="FFFFFF"/>
        <w:spacing w:line="240" w:lineRule="auto"/>
        <w:ind w:leftChars="0" w:left="3" w:hanging="3"/>
        <w:jc w:val="both"/>
        <w:rPr>
          <w:b/>
          <w:i/>
          <w:color w:val="000000"/>
          <w:sz w:val="28"/>
          <w:szCs w:val="28"/>
          <w:lang w:val="uk-UA"/>
        </w:rPr>
      </w:pPr>
    </w:p>
    <w:p w14:paraId="3DDE73BB" w14:textId="77777777" w:rsidR="0016576D" w:rsidRDefault="0016576D" w:rsidP="00894E7A">
      <w:pPr>
        <w:pBdr>
          <w:top w:val="nil"/>
          <w:left w:val="nil"/>
          <w:bottom w:val="nil"/>
          <w:right w:val="nil"/>
          <w:between w:val="nil"/>
        </w:pBdr>
        <w:shd w:val="clear" w:color="auto" w:fill="FFFFFF"/>
        <w:spacing w:line="240" w:lineRule="auto"/>
        <w:ind w:leftChars="0" w:left="3" w:hanging="3"/>
        <w:jc w:val="both"/>
        <w:rPr>
          <w:b/>
          <w:i/>
          <w:color w:val="000000"/>
          <w:sz w:val="28"/>
          <w:szCs w:val="28"/>
          <w:lang w:val="uk-UA"/>
        </w:rPr>
      </w:pPr>
    </w:p>
    <w:p w14:paraId="1A0A9CCF" w14:textId="77777777" w:rsidR="0024785F" w:rsidRDefault="0016576D" w:rsidP="0024785F">
      <w:pPr>
        <w:pBdr>
          <w:top w:val="nil"/>
          <w:left w:val="nil"/>
          <w:bottom w:val="nil"/>
          <w:right w:val="nil"/>
          <w:between w:val="nil"/>
        </w:pBdr>
        <w:spacing w:line="240" w:lineRule="auto"/>
        <w:ind w:leftChars="0" w:left="3" w:hanging="3"/>
        <w:jc w:val="center"/>
        <w:rPr>
          <w:color w:val="000000"/>
          <w:sz w:val="28"/>
          <w:szCs w:val="28"/>
          <w:lang w:val="uk-UA"/>
        </w:rPr>
      </w:pPr>
      <w:r w:rsidRPr="0024785F">
        <w:rPr>
          <w:noProof/>
          <w:sz w:val="28"/>
          <w:szCs w:val="28"/>
        </w:rPr>
        <w:lastRenderedPageBreak/>
        <w:drawing>
          <wp:anchor distT="0" distB="0" distL="114300" distR="114300" simplePos="0" relativeHeight="251656192" behindDoc="0" locked="0" layoutInCell="1" allowOverlap="1" wp14:anchorId="2741B0C3" wp14:editId="1E26F498">
            <wp:simplePos x="0" y="0"/>
            <wp:positionH relativeFrom="margin">
              <wp:align>left</wp:align>
            </wp:positionH>
            <wp:positionV relativeFrom="paragraph">
              <wp:posOffset>367665</wp:posOffset>
            </wp:positionV>
            <wp:extent cx="5821680" cy="4556760"/>
            <wp:effectExtent l="19050" t="19050" r="26670" b="15240"/>
            <wp:wrapTopAndBottom/>
            <wp:docPr id="110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4" cstate="print"/>
                    <a:srcRect/>
                    <a:stretch>
                      <a:fillRect/>
                    </a:stretch>
                  </pic:blipFill>
                  <pic:spPr>
                    <a:xfrm>
                      <a:off x="0" y="0"/>
                      <a:ext cx="5821680" cy="4556760"/>
                    </a:xfrm>
                    <a:prstGeom prst="rect">
                      <a:avLst/>
                    </a:prstGeom>
                    <a:ln w="9525">
                      <a:solidFill>
                        <a:srgbClr val="000000"/>
                      </a:solidFill>
                      <a:prstDash val="solid"/>
                    </a:ln>
                  </pic:spPr>
                </pic:pic>
              </a:graphicData>
            </a:graphic>
          </wp:anchor>
        </w:drawing>
      </w:r>
    </w:p>
    <w:p w14:paraId="242E7CCE" w14:textId="77777777" w:rsidR="007963C8" w:rsidRDefault="007963C8" w:rsidP="0024785F">
      <w:pPr>
        <w:pBdr>
          <w:top w:val="nil"/>
          <w:left w:val="nil"/>
          <w:bottom w:val="nil"/>
          <w:right w:val="nil"/>
          <w:between w:val="nil"/>
        </w:pBdr>
        <w:shd w:val="clear" w:color="auto" w:fill="FFFFFF"/>
        <w:spacing w:line="240" w:lineRule="auto"/>
        <w:ind w:leftChars="1" w:left="2" w:firstLineChars="251" w:firstLine="703"/>
        <w:jc w:val="center"/>
        <w:rPr>
          <w:color w:val="000000"/>
          <w:sz w:val="28"/>
          <w:szCs w:val="28"/>
          <w:lang w:val="uk-UA"/>
        </w:rPr>
      </w:pPr>
    </w:p>
    <w:p w14:paraId="2676A8E1" w14:textId="77777777" w:rsidR="0024785F" w:rsidRDefault="0024785F" w:rsidP="0024785F">
      <w:pPr>
        <w:pBdr>
          <w:top w:val="nil"/>
          <w:left w:val="nil"/>
          <w:bottom w:val="nil"/>
          <w:right w:val="nil"/>
          <w:between w:val="nil"/>
        </w:pBdr>
        <w:shd w:val="clear" w:color="auto" w:fill="FFFFFF"/>
        <w:spacing w:line="240" w:lineRule="auto"/>
        <w:ind w:leftChars="1" w:left="2" w:firstLineChars="251" w:firstLine="703"/>
        <w:jc w:val="center"/>
        <w:rPr>
          <w:b/>
          <w:i/>
          <w:color w:val="000000"/>
          <w:sz w:val="28"/>
          <w:szCs w:val="28"/>
          <w:lang w:val="uk-UA"/>
        </w:rPr>
      </w:pPr>
      <w:r w:rsidRPr="0024785F">
        <w:rPr>
          <w:color w:val="000000"/>
          <w:sz w:val="28"/>
          <w:szCs w:val="28"/>
          <w:lang w:val="uk-UA"/>
        </w:rPr>
        <w:t xml:space="preserve">Рисунок 12.3 </w:t>
      </w:r>
      <w:r w:rsidRPr="00E35D2B">
        <w:rPr>
          <w:color w:val="000000"/>
          <w:sz w:val="28"/>
          <w:szCs w:val="28"/>
          <w:lang w:val="uk-UA"/>
        </w:rPr>
        <w:t>–</w:t>
      </w:r>
      <w:r w:rsidRPr="0024785F">
        <w:rPr>
          <w:color w:val="000000"/>
          <w:sz w:val="28"/>
          <w:szCs w:val="28"/>
          <w:lang w:val="uk-UA"/>
        </w:rPr>
        <w:t xml:space="preserve"> Карта фактичного матеріалу М 1:10000</w:t>
      </w:r>
    </w:p>
    <w:p w14:paraId="31398280" w14:textId="77777777" w:rsidR="00706CEF" w:rsidRPr="0024785F" w:rsidRDefault="00E507EA" w:rsidP="0024785F">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24785F">
        <w:rPr>
          <w:color w:val="000000"/>
          <w:sz w:val="28"/>
          <w:szCs w:val="28"/>
          <w:lang w:val="uk-UA"/>
        </w:rPr>
        <w:t>Умовні позначки:</w:t>
      </w:r>
    </w:p>
    <w:p w14:paraId="06503C46" w14:textId="77777777" w:rsidR="00706CEF" w:rsidRPr="00E35D2B" w:rsidRDefault="00E507EA" w:rsidP="0024785F">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140 – горизонталь рельєфу місцевості; </w:t>
      </w:r>
    </w:p>
    <w:p w14:paraId="4F24FFC1" w14:textId="77777777" w:rsidR="00706CEF" w:rsidRPr="00E35D2B" w:rsidRDefault="00E507EA" w:rsidP="0024785F">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140,3 – альтитуда найвищої точки району; </w:t>
      </w:r>
    </w:p>
    <w:p w14:paraId="59745D0A" w14:textId="77777777" w:rsidR="00706CEF" w:rsidRPr="00E35D2B" w:rsidRDefault="00E507EA" w:rsidP="0024785F">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 xml:space="preserve">4 – положення точки спостереження і її номер; </w:t>
      </w:r>
    </w:p>
    <w:p w14:paraId="60221EE0" w14:textId="2DE93865" w:rsidR="00706CEF" w:rsidRPr="00E35D2B" w:rsidRDefault="00E507EA" w:rsidP="0024785F">
      <w:pPr>
        <w:pBdr>
          <w:top w:val="nil"/>
          <w:left w:val="nil"/>
          <w:bottom w:val="nil"/>
          <w:right w:val="nil"/>
          <w:between w:val="nil"/>
        </w:pBdr>
        <w:shd w:val="clear" w:color="auto" w:fill="FFFFFF"/>
        <w:spacing w:line="240" w:lineRule="auto"/>
        <w:ind w:leftChars="1" w:left="2" w:firstLineChars="251" w:firstLine="703"/>
        <w:jc w:val="both"/>
        <w:rPr>
          <w:color w:val="000000"/>
          <w:sz w:val="28"/>
          <w:szCs w:val="28"/>
          <w:lang w:val="uk-UA"/>
        </w:rPr>
      </w:pPr>
      <w:r w:rsidRPr="00E35D2B">
        <w:rPr>
          <w:color w:val="000000"/>
          <w:sz w:val="28"/>
          <w:szCs w:val="28"/>
          <w:lang w:val="uk-UA"/>
        </w:rPr>
        <w:t>40 – елементі залягання похилої поверхні</w:t>
      </w:r>
      <w:r w:rsidR="00591AA3">
        <w:rPr>
          <w:noProof/>
        </w:rPr>
        <mc:AlternateContent>
          <mc:Choice Requires="wps">
            <w:drawing>
              <wp:anchor distT="0" distB="0" distL="114299" distR="114299" simplePos="0" relativeHeight="251657216" behindDoc="0" locked="0" layoutInCell="1" allowOverlap="1" wp14:anchorId="303E6AB8" wp14:editId="792F7D5C">
                <wp:simplePos x="0" y="0"/>
                <wp:positionH relativeFrom="column">
                  <wp:posOffset>342899</wp:posOffset>
                </wp:positionH>
                <wp:positionV relativeFrom="paragraph">
                  <wp:posOffset>101600</wp:posOffset>
                </wp:positionV>
                <wp:extent cx="0" cy="12700"/>
                <wp:effectExtent l="0" t="0" r="19050" b="6350"/>
                <wp:wrapNone/>
                <wp:docPr id="1084" name="Прямая со стрелкой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70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type w14:anchorId="7933C08F" id="_x0000_t32" coordsize="21600,21600" o:spt="32" o:oned="t" path="m,l21600,21600e" filled="f">
                <v:path arrowok="t" fillok="f" o:connecttype="none"/>
                <o:lock v:ext="edit" shapetype="t"/>
              </v:shapetype>
              <v:shape id="Прямая со стрелкой 1084" o:spid="_x0000_s1026" type="#_x0000_t32" style="position:absolute;margin-left:27pt;margin-top:8pt;width:0;height:1pt;z-index:25165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">
                <v:stroke joinstyle="miter"/>
                <o:lock v:ext="edit" shapetype="f"/>
              </v:shape>
            </w:pict>
          </mc:Fallback>
        </mc:AlternateContent>
      </w:r>
    </w:p>
    <w:p w14:paraId="180753D7" w14:textId="77777777" w:rsidR="00706CEF" w:rsidRPr="00E35D2B" w:rsidRDefault="00706CEF" w:rsidP="00894E7A">
      <w:pPr>
        <w:shd w:val="clear" w:color="auto" w:fill="FFFFFF"/>
        <w:spacing w:line="240" w:lineRule="auto"/>
        <w:ind w:leftChars="0" w:left="3" w:hanging="3"/>
        <w:jc w:val="center"/>
        <w:rPr>
          <w:sz w:val="28"/>
          <w:szCs w:val="28"/>
          <w:lang w:val="uk-UA"/>
        </w:rPr>
      </w:pPr>
    </w:p>
    <w:p w14:paraId="6C281820" w14:textId="77777777" w:rsidR="003A4584" w:rsidRPr="00E35D2B" w:rsidRDefault="003A4584" w:rsidP="00894E7A">
      <w:pPr>
        <w:tabs>
          <w:tab w:val="left" w:pos="1134"/>
        </w:tabs>
        <w:spacing w:line="240" w:lineRule="auto"/>
        <w:ind w:left="1" w:hanging="3"/>
        <w:jc w:val="center"/>
        <w:rPr>
          <w:sz w:val="28"/>
          <w:szCs w:val="28"/>
          <w:lang w:val="uk-UA"/>
        </w:rPr>
      </w:pPr>
      <w:r w:rsidRPr="00E35D2B">
        <w:rPr>
          <w:b/>
          <w:sz w:val="28"/>
          <w:szCs w:val="28"/>
          <w:lang w:val="uk-UA"/>
        </w:rPr>
        <w:sym w:font="Webdings" w:char="F073"/>
      </w:r>
      <w:r w:rsidRPr="00E35D2B">
        <w:rPr>
          <w:sz w:val="28"/>
          <w:szCs w:val="28"/>
          <w:lang w:val="uk-UA"/>
        </w:rPr>
        <w:t xml:space="preserve"> </w:t>
      </w:r>
      <w:r w:rsidRPr="00E35D2B">
        <w:rPr>
          <w:i/>
          <w:iCs/>
          <w:sz w:val="28"/>
          <w:szCs w:val="28"/>
          <w:lang w:val="uk-UA"/>
        </w:rPr>
        <w:t>Питання для самоконтролю</w:t>
      </w:r>
    </w:p>
    <w:p w14:paraId="5932663B" w14:textId="77777777" w:rsidR="00706CEF" w:rsidRPr="00E35D2B" w:rsidRDefault="00E507EA" w:rsidP="00884B8E">
      <w:pPr>
        <w:numPr>
          <w:ilvl w:val="0"/>
          <w:numId w:val="1"/>
        </w:numPr>
        <w:shd w:val="clear" w:color="auto" w:fill="FFFFFF"/>
        <w:tabs>
          <w:tab w:val="left" w:pos="226"/>
          <w:tab w:val="left" w:pos="706"/>
          <w:tab w:val="left" w:pos="993"/>
        </w:tabs>
        <w:spacing w:line="240" w:lineRule="auto"/>
        <w:ind w:leftChars="1" w:left="2" w:firstLineChars="252" w:firstLine="706"/>
        <w:rPr>
          <w:sz w:val="28"/>
          <w:szCs w:val="28"/>
          <w:lang w:val="uk-UA"/>
        </w:rPr>
      </w:pPr>
      <w:r w:rsidRPr="00E35D2B">
        <w:rPr>
          <w:i/>
          <w:sz w:val="28"/>
          <w:szCs w:val="28"/>
          <w:lang w:val="uk-UA"/>
        </w:rPr>
        <w:t xml:space="preserve"> </w:t>
      </w:r>
      <w:r w:rsidRPr="00E35D2B">
        <w:rPr>
          <w:sz w:val="28"/>
          <w:szCs w:val="28"/>
          <w:lang w:val="uk-UA"/>
        </w:rPr>
        <w:t xml:space="preserve">Схарактеризуйте поняття </w:t>
      </w:r>
      <w:r w:rsidR="005E22FE" w:rsidRPr="00E35D2B">
        <w:rPr>
          <w:sz w:val="28"/>
          <w:szCs w:val="28"/>
          <w:lang w:val="uk-UA"/>
        </w:rPr>
        <w:t>«</w:t>
      </w:r>
      <w:r w:rsidRPr="00E35D2B">
        <w:rPr>
          <w:sz w:val="28"/>
          <w:szCs w:val="28"/>
          <w:lang w:val="uk-UA"/>
        </w:rPr>
        <w:t>геологічні поверхні</w:t>
      </w:r>
      <w:r w:rsidR="0024785F">
        <w:rPr>
          <w:sz w:val="28"/>
          <w:szCs w:val="28"/>
          <w:lang w:val="uk-UA"/>
        </w:rPr>
        <w:t>»</w:t>
      </w:r>
      <w:r w:rsidRPr="00E35D2B">
        <w:rPr>
          <w:sz w:val="28"/>
          <w:szCs w:val="28"/>
          <w:lang w:val="uk-UA"/>
        </w:rPr>
        <w:t xml:space="preserve">, </w:t>
      </w:r>
      <w:r w:rsidR="0024785F">
        <w:rPr>
          <w:sz w:val="28"/>
          <w:szCs w:val="28"/>
          <w:lang w:val="uk-UA"/>
        </w:rPr>
        <w:t>«</w:t>
      </w:r>
      <w:r w:rsidRPr="00E35D2B">
        <w:rPr>
          <w:sz w:val="28"/>
          <w:szCs w:val="28"/>
          <w:lang w:val="uk-UA"/>
        </w:rPr>
        <w:t>лінія простягання</w:t>
      </w:r>
      <w:r w:rsidR="0024785F">
        <w:rPr>
          <w:sz w:val="28"/>
          <w:szCs w:val="28"/>
          <w:lang w:val="uk-UA"/>
        </w:rPr>
        <w:t>»</w:t>
      </w:r>
      <w:r w:rsidRPr="00E35D2B">
        <w:rPr>
          <w:sz w:val="28"/>
          <w:szCs w:val="28"/>
          <w:lang w:val="uk-UA"/>
        </w:rPr>
        <w:t xml:space="preserve">, </w:t>
      </w:r>
      <w:r w:rsidR="0024785F">
        <w:rPr>
          <w:sz w:val="28"/>
          <w:szCs w:val="28"/>
          <w:lang w:val="uk-UA"/>
        </w:rPr>
        <w:t>«</w:t>
      </w:r>
      <w:r w:rsidRPr="00E35D2B">
        <w:rPr>
          <w:sz w:val="28"/>
          <w:szCs w:val="28"/>
          <w:lang w:val="uk-UA"/>
        </w:rPr>
        <w:t>кут падіння</w:t>
      </w:r>
      <w:r w:rsidR="0024785F">
        <w:rPr>
          <w:sz w:val="28"/>
          <w:szCs w:val="28"/>
          <w:lang w:val="uk-UA"/>
        </w:rPr>
        <w:t>».</w:t>
      </w:r>
      <w:r w:rsidRPr="00E35D2B">
        <w:rPr>
          <w:sz w:val="28"/>
          <w:szCs w:val="28"/>
          <w:lang w:val="uk-UA"/>
        </w:rPr>
        <w:t xml:space="preserve"> </w:t>
      </w:r>
    </w:p>
    <w:p w14:paraId="7D88C0C5" w14:textId="77777777" w:rsidR="00706CEF" w:rsidRPr="00E35D2B" w:rsidRDefault="00E507EA" w:rsidP="00884B8E">
      <w:pPr>
        <w:numPr>
          <w:ilvl w:val="0"/>
          <w:numId w:val="1"/>
        </w:numPr>
        <w:shd w:val="clear" w:color="auto" w:fill="FFFFFF"/>
        <w:tabs>
          <w:tab w:val="left" w:pos="710"/>
          <w:tab w:val="left" w:pos="993"/>
        </w:tabs>
        <w:spacing w:line="240" w:lineRule="auto"/>
        <w:ind w:leftChars="1" w:left="2" w:firstLineChars="252" w:firstLine="706"/>
        <w:jc w:val="both"/>
        <w:rPr>
          <w:sz w:val="28"/>
          <w:szCs w:val="28"/>
          <w:lang w:val="uk-UA"/>
        </w:rPr>
      </w:pPr>
      <w:r w:rsidRPr="00E35D2B">
        <w:rPr>
          <w:sz w:val="28"/>
          <w:szCs w:val="28"/>
          <w:lang w:val="uk-UA"/>
        </w:rPr>
        <w:t>Опишіть техніку вимірювань елементів залягання похилих поверхонь.</w:t>
      </w:r>
    </w:p>
    <w:p w14:paraId="02582F85" w14:textId="77777777" w:rsidR="00706CEF" w:rsidRPr="00E35D2B" w:rsidRDefault="00E507EA" w:rsidP="00884B8E">
      <w:pPr>
        <w:numPr>
          <w:ilvl w:val="0"/>
          <w:numId w:val="1"/>
        </w:numPr>
        <w:shd w:val="clear" w:color="auto" w:fill="FFFFFF"/>
        <w:tabs>
          <w:tab w:val="left" w:pos="648"/>
          <w:tab w:val="left" w:pos="993"/>
        </w:tabs>
        <w:spacing w:line="240" w:lineRule="auto"/>
        <w:ind w:leftChars="1" w:left="2" w:firstLineChars="252" w:firstLine="706"/>
        <w:jc w:val="both"/>
        <w:rPr>
          <w:sz w:val="28"/>
          <w:szCs w:val="28"/>
          <w:lang w:val="uk-UA"/>
        </w:rPr>
      </w:pPr>
      <w:r w:rsidRPr="00E35D2B">
        <w:rPr>
          <w:sz w:val="28"/>
          <w:szCs w:val="28"/>
          <w:lang w:val="uk-UA"/>
        </w:rPr>
        <w:t xml:space="preserve"> Поясніть як відображаються умови залягання шарів на картах і в розрізах.</w:t>
      </w:r>
    </w:p>
    <w:p w14:paraId="0C23AECD" w14:textId="77777777" w:rsidR="00706CEF" w:rsidRPr="00E35D2B" w:rsidRDefault="00E507EA" w:rsidP="00884B8E">
      <w:pPr>
        <w:numPr>
          <w:ilvl w:val="0"/>
          <w:numId w:val="1"/>
        </w:numPr>
        <w:shd w:val="clear" w:color="auto" w:fill="FFFFFF"/>
        <w:tabs>
          <w:tab w:val="left" w:pos="648"/>
          <w:tab w:val="left" w:pos="993"/>
        </w:tabs>
        <w:spacing w:line="240" w:lineRule="auto"/>
        <w:ind w:leftChars="1" w:left="2" w:firstLineChars="252" w:firstLine="706"/>
        <w:jc w:val="both"/>
        <w:rPr>
          <w:sz w:val="28"/>
          <w:szCs w:val="28"/>
          <w:lang w:val="uk-UA"/>
        </w:rPr>
      </w:pPr>
      <w:r w:rsidRPr="00E35D2B">
        <w:rPr>
          <w:sz w:val="28"/>
          <w:szCs w:val="28"/>
          <w:lang w:val="uk-UA"/>
        </w:rPr>
        <w:t xml:space="preserve"> Що таке азимут? Як він вимірюється?</w:t>
      </w:r>
    </w:p>
    <w:p w14:paraId="4FF5ABC4" w14:textId="77777777" w:rsidR="00706CEF" w:rsidRPr="00E35D2B" w:rsidRDefault="00E507EA" w:rsidP="00884B8E">
      <w:pPr>
        <w:numPr>
          <w:ilvl w:val="0"/>
          <w:numId w:val="1"/>
        </w:numPr>
        <w:shd w:val="clear" w:color="auto" w:fill="FFFFFF"/>
        <w:tabs>
          <w:tab w:val="left" w:pos="993"/>
        </w:tabs>
        <w:spacing w:line="240" w:lineRule="auto"/>
        <w:ind w:leftChars="1" w:left="2" w:firstLineChars="252" w:firstLine="706"/>
        <w:jc w:val="both"/>
        <w:rPr>
          <w:sz w:val="28"/>
          <w:szCs w:val="28"/>
          <w:lang w:val="uk-UA"/>
        </w:rPr>
      </w:pPr>
      <w:r w:rsidRPr="00E35D2B">
        <w:rPr>
          <w:sz w:val="28"/>
          <w:szCs w:val="28"/>
          <w:lang w:val="uk-UA"/>
        </w:rPr>
        <w:t>Як визначається положення геологічної поверхні у просторі?</w:t>
      </w:r>
    </w:p>
    <w:p w14:paraId="1ECB5F01" w14:textId="77777777" w:rsidR="00706CEF" w:rsidRPr="00E35D2B" w:rsidRDefault="00706CEF" w:rsidP="00894E7A">
      <w:pPr>
        <w:pBdr>
          <w:top w:val="nil"/>
          <w:left w:val="nil"/>
          <w:bottom w:val="nil"/>
          <w:right w:val="nil"/>
          <w:between w:val="nil"/>
        </w:pBdr>
        <w:shd w:val="clear" w:color="auto" w:fill="FFFFFF"/>
        <w:spacing w:line="240" w:lineRule="auto"/>
        <w:ind w:leftChars="0" w:left="3" w:hanging="3"/>
        <w:jc w:val="both"/>
        <w:rPr>
          <w:sz w:val="28"/>
          <w:szCs w:val="28"/>
          <w:lang w:val="uk-UA"/>
        </w:rPr>
      </w:pPr>
    </w:p>
    <w:p w14:paraId="7B0867A0" w14:textId="77777777" w:rsidR="003A4584" w:rsidRPr="00E35D2B" w:rsidRDefault="003A4584">
      <w:pPr>
        <w:suppressAutoHyphens w:val="0"/>
        <w:spacing w:line="240" w:lineRule="auto"/>
        <w:ind w:leftChars="0" w:left="0" w:firstLineChars="0" w:firstLine="0"/>
        <w:textDirection w:val="lrTb"/>
        <w:textAlignment w:val="auto"/>
        <w:outlineLvl w:val="9"/>
        <w:rPr>
          <w:b/>
          <w:sz w:val="28"/>
          <w:szCs w:val="28"/>
          <w:lang w:val="uk-UA"/>
        </w:rPr>
      </w:pPr>
      <w:r w:rsidRPr="00E35D2B">
        <w:rPr>
          <w:b/>
          <w:sz w:val="28"/>
          <w:szCs w:val="28"/>
          <w:lang w:val="uk-UA"/>
        </w:rPr>
        <w:br w:type="page"/>
      </w:r>
    </w:p>
    <w:p w14:paraId="0C7C6328" w14:textId="77777777" w:rsidR="00706CEF" w:rsidRPr="00E35D2B" w:rsidRDefault="0024785F" w:rsidP="002D0D7B">
      <w:pPr>
        <w:shd w:val="clear" w:color="auto" w:fill="FFFFFF"/>
        <w:spacing w:line="240" w:lineRule="auto"/>
        <w:ind w:leftChars="0" w:left="3" w:hanging="3"/>
        <w:jc w:val="center"/>
        <w:rPr>
          <w:b/>
          <w:sz w:val="28"/>
          <w:szCs w:val="28"/>
          <w:lang w:val="uk-UA"/>
        </w:rPr>
      </w:pPr>
      <w:r w:rsidRPr="0068045C">
        <w:rPr>
          <w:b/>
          <w:sz w:val="28"/>
          <w:szCs w:val="28"/>
        </w:rPr>
        <w:lastRenderedPageBreak/>
        <w:sym w:font="Wingdings" w:char="F026"/>
      </w:r>
      <w:r>
        <w:rPr>
          <w:b/>
          <w:sz w:val="28"/>
          <w:szCs w:val="28"/>
          <w:lang w:val="uk-UA"/>
        </w:rPr>
        <w:t xml:space="preserve"> </w:t>
      </w:r>
      <w:r w:rsidR="00E507EA" w:rsidRPr="00E35D2B">
        <w:rPr>
          <w:b/>
          <w:sz w:val="28"/>
          <w:szCs w:val="28"/>
          <w:lang w:val="uk-UA"/>
        </w:rPr>
        <w:t>ЗМІСТ САМОСТІЙНОЇ РОБОТИ</w:t>
      </w:r>
    </w:p>
    <w:p w14:paraId="1AF4BD17"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 </w:t>
      </w:r>
    </w:p>
    <w:p w14:paraId="3A06E0BD"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Самостійна робота студента (СРС) є невід’ємною складовою освітнього процесу в закладі вищої освіти. Вона є основним засобом засвоєння програмного матеріалу в час, вільний від обов’язкових аудиторних занять.</w:t>
      </w:r>
    </w:p>
    <w:p w14:paraId="34E89425"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Зміст самостійної роботи студентів визначається робочою програмою навчальної дисципліни </w:t>
      </w:r>
      <w:r w:rsidR="005E22FE" w:rsidRPr="00E35D2B">
        <w:rPr>
          <w:sz w:val="28"/>
          <w:szCs w:val="28"/>
          <w:lang w:val="uk-UA"/>
        </w:rPr>
        <w:t>«</w:t>
      </w:r>
      <w:r w:rsidRPr="00E35D2B">
        <w:rPr>
          <w:sz w:val="28"/>
          <w:szCs w:val="28"/>
          <w:lang w:val="uk-UA"/>
        </w:rPr>
        <w:t>Геологія з основами геоморфології</w:t>
      </w:r>
      <w:r w:rsidR="005E22FE" w:rsidRPr="00E35D2B">
        <w:rPr>
          <w:sz w:val="28"/>
          <w:szCs w:val="28"/>
          <w:lang w:val="uk-UA"/>
        </w:rPr>
        <w:t>»</w:t>
      </w:r>
      <w:r w:rsidRPr="00E35D2B">
        <w:rPr>
          <w:sz w:val="28"/>
          <w:szCs w:val="28"/>
          <w:lang w:val="uk-UA"/>
        </w:rPr>
        <w:t>.</w:t>
      </w:r>
    </w:p>
    <w:p w14:paraId="59880EFB"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Алгоритм самостійної роботи студента з дисципліни </w:t>
      </w:r>
      <w:r w:rsidR="005E22FE" w:rsidRPr="00E35D2B">
        <w:rPr>
          <w:sz w:val="28"/>
          <w:szCs w:val="28"/>
          <w:lang w:val="uk-UA"/>
        </w:rPr>
        <w:t>«</w:t>
      </w:r>
      <w:r w:rsidRPr="00E35D2B">
        <w:rPr>
          <w:sz w:val="28"/>
          <w:szCs w:val="28"/>
          <w:lang w:val="uk-UA"/>
        </w:rPr>
        <w:t>Геологія з основами геоморфології</w:t>
      </w:r>
      <w:r w:rsidR="005E22FE" w:rsidRPr="00E35D2B">
        <w:rPr>
          <w:sz w:val="28"/>
          <w:szCs w:val="28"/>
          <w:lang w:val="uk-UA"/>
        </w:rPr>
        <w:t>»</w:t>
      </w:r>
      <w:r w:rsidRPr="00E35D2B">
        <w:rPr>
          <w:sz w:val="28"/>
          <w:szCs w:val="28"/>
          <w:lang w:val="uk-UA"/>
        </w:rPr>
        <w:t>:</w:t>
      </w:r>
    </w:p>
    <w:p w14:paraId="53B38E38"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засвоєння лекційного матеріалу;</w:t>
      </w:r>
    </w:p>
    <w:p w14:paraId="2A63EEC9"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вивчення питань, які виносяться на самостійне опрацювання, їх тезисні викладки або складання конспекту;</w:t>
      </w:r>
    </w:p>
    <w:p w14:paraId="56CC52D6"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опрацювання рекомендованої навчально-методичної та наукової літератури, ознайомлення з інформаційними матеріалами мережі Інтернет;</w:t>
      </w:r>
    </w:p>
    <w:p w14:paraId="7792AFF5"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підготовка до виконання та захисту лабораторної роботи;</w:t>
      </w:r>
    </w:p>
    <w:p w14:paraId="51755080"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підготовка до тестового контролю знань, самоконтроль якості засвоєння навчального матеріалу;</w:t>
      </w:r>
    </w:p>
    <w:p w14:paraId="1C9E1A24"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виконання індивідуального завдання як складової самостійної роботи (написання есе).</w:t>
      </w:r>
    </w:p>
    <w:p w14:paraId="785D902C"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Контроль виконання здобувачами освіти самостійної роботи та рівня засвоєння знань здійснюється викладачем шляхом усного опитування, під час захисту лабораторної роботи, проведення тестування, перевірки конспектів та індивідуального завдання. Питання, опрацьовані студентами у ході самостійної роботи, виносяться на підсумковий семестровий  контроль (екзамен).</w:t>
      </w:r>
    </w:p>
    <w:p w14:paraId="3870D18F" w14:textId="77777777" w:rsidR="00C87873" w:rsidRDefault="00C87873" w:rsidP="002D0D7B">
      <w:pPr>
        <w:shd w:val="clear" w:color="auto" w:fill="FFFFFF"/>
        <w:spacing w:line="240" w:lineRule="auto"/>
        <w:ind w:leftChars="1" w:left="4" w:firstLineChars="0" w:hanging="2"/>
        <w:jc w:val="center"/>
        <w:rPr>
          <w:b/>
          <w:sz w:val="28"/>
          <w:szCs w:val="28"/>
          <w:lang w:val="uk-UA"/>
        </w:rPr>
      </w:pPr>
    </w:p>
    <w:p w14:paraId="5B24323D" w14:textId="77777777" w:rsidR="00706CEF" w:rsidRPr="00E35D2B" w:rsidRDefault="00E507EA" w:rsidP="002D0D7B">
      <w:pPr>
        <w:shd w:val="clear" w:color="auto" w:fill="FFFFFF"/>
        <w:spacing w:line="240" w:lineRule="auto"/>
        <w:ind w:leftChars="1" w:left="4" w:firstLineChars="0" w:hanging="2"/>
        <w:jc w:val="center"/>
        <w:rPr>
          <w:b/>
          <w:sz w:val="28"/>
          <w:szCs w:val="28"/>
          <w:lang w:val="uk-UA"/>
        </w:rPr>
      </w:pPr>
      <w:r w:rsidRPr="00E35D2B">
        <w:rPr>
          <w:b/>
          <w:sz w:val="28"/>
          <w:szCs w:val="28"/>
          <w:lang w:val="uk-UA"/>
        </w:rPr>
        <w:t>Індивідуальне завдання</w:t>
      </w:r>
    </w:p>
    <w:p w14:paraId="16A83F74"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Індивідуальне завдання є складовою самостійної роботи здобувачів освіти з дисципліни </w:t>
      </w:r>
      <w:r w:rsidR="005E22FE" w:rsidRPr="00E35D2B">
        <w:rPr>
          <w:sz w:val="28"/>
          <w:szCs w:val="28"/>
          <w:lang w:val="uk-UA"/>
        </w:rPr>
        <w:t>«</w:t>
      </w:r>
      <w:r w:rsidRPr="00E35D2B">
        <w:rPr>
          <w:sz w:val="28"/>
          <w:szCs w:val="28"/>
          <w:lang w:val="uk-UA"/>
        </w:rPr>
        <w:t>Геологія з основами геоморфології</w:t>
      </w:r>
      <w:r w:rsidR="005E22FE" w:rsidRPr="00E35D2B">
        <w:rPr>
          <w:sz w:val="28"/>
          <w:szCs w:val="28"/>
          <w:lang w:val="uk-UA"/>
        </w:rPr>
        <w:t>»</w:t>
      </w:r>
      <w:r w:rsidRPr="00E35D2B">
        <w:rPr>
          <w:sz w:val="28"/>
          <w:szCs w:val="28"/>
          <w:lang w:val="uk-UA"/>
        </w:rPr>
        <w:t xml:space="preserve"> відповідно до робочої програми навчальної дисципліни. Відповідно воно виконується студентами в години, відведені на самостійну роботу.  </w:t>
      </w:r>
    </w:p>
    <w:p w14:paraId="4F971131"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Метою виконання індивідуального завдання є поглиблення, узагальнення та закріплення студентами  знань із курсу, сприяння розвитку навичок самостійного дослідження та цілеспрямованого аналізу конкретного питання за літературними джерелами. Індивідуальне завдання виконується у формі есе.</w:t>
      </w:r>
      <w:r w:rsidR="003A4584" w:rsidRPr="00E35D2B">
        <w:rPr>
          <w:sz w:val="28"/>
          <w:szCs w:val="28"/>
          <w:lang w:val="uk-UA"/>
        </w:rPr>
        <w:t xml:space="preserve"> </w:t>
      </w:r>
      <w:r w:rsidRPr="00E35D2B">
        <w:rPr>
          <w:sz w:val="28"/>
          <w:szCs w:val="28"/>
          <w:lang w:val="uk-UA"/>
        </w:rPr>
        <w:t>Здобувачу освіти необхідно обрати одну із запропонованих тем та розкрити її.</w:t>
      </w:r>
    </w:p>
    <w:p w14:paraId="717B6CA6"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Обсяг есе має становити 10-15 сторінок друкованого тексту.</w:t>
      </w:r>
    </w:p>
    <w:p w14:paraId="27041311"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Алгоритм роботи над есе:</w:t>
      </w:r>
    </w:p>
    <w:p w14:paraId="625C4944" w14:textId="77777777" w:rsidR="00706CEF" w:rsidRPr="00E35D2B" w:rsidRDefault="00E507EA" w:rsidP="002D0D7B">
      <w:pPr>
        <w:pStyle w:val="aff9"/>
        <w:widowControl w:val="0"/>
        <w:numPr>
          <w:ilvl w:val="0"/>
          <w:numId w:val="29"/>
        </w:numPr>
        <w:tabs>
          <w:tab w:val="left" w:pos="709"/>
          <w:tab w:val="left" w:pos="993"/>
          <w:tab w:val="left" w:pos="1134"/>
        </w:tabs>
        <w:spacing w:line="240" w:lineRule="auto"/>
        <w:ind w:leftChars="0" w:left="0" w:firstLineChars="251" w:firstLine="703"/>
        <w:jc w:val="both"/>
        <w:rPr>
          <w:sz w:val="28"/>
          <w:szCs w:val="28"/>
          <w:lang w:val="uk-UA"/>
        </w:rPr>
      </w:pPr>
      <w:r w:rsidRPr="00E35D2B">
        <w:rPr>
          <w:sz w:val="28"/>
          <w:szCs w:val="28"/>
          <w:lang w:val="uk-UA"/>
        </w:rPr>
        <w:t>Вибір теми, складання списку літератури для її подальшого вивчення, розробка плану.</w:t>
      </w:r>
    </w:p>
    <w:p w14:paraId="0973AA98" w14:textId="77777777" w:rsidR="00706CEF" w:rsidRPr="00E35D2B" w:rsidRDefault="00E507EA" w:rsidP="002D0D7B">
      <w:pPr>
        <w:pStyle w:val="aff9"/>
        <w:widowControl w:val="0"/>
        <w:numPr>
          <w:ilvl w:val="0"/>
          <w:numId w:val="29"/>
        </w:numPr>
        <w:tabs>
          <w:tab w:val="left" w:pos="709"/>
          <w:tab w:val="left" w:pos="993"/>
          <w:tab w:val="left" w:pos="1134"/>
        </w:tabs>
        <w:spacing w:line="240" w:lineRule="auto"/>
        <w:ind w:leftChars="0" w:left="0" w:firstLineChars="251" w:firstLine="703"/>
        <w:jc w:val="both"/>
        <w:rPr>
          <w:sz w:val="28"/>
          <w:szCs w:val="28"/>
          <w:lang w:val="uk-UA"/>
        </w:rPr>
      </w:pPr>
      <w:r w:rsidRPr="00E35D2B">
        <w:rPr>
          <w:sz w:val="28"/>
          <w:szCs w:val="28"/>
          <w:lang w:val="uk-UA"/>
        </w:rPr>
        <w:t>Детальне опрацювання літератури.</w:t>
      </w:r>
    </w:p>
    <w:p w14:paraId="35644A7B" w14:textId="77777777" w:rsidR="00706CEF" w:rsidRPr="00E35D2B" w:rsidRDefault="00E507EA" w:rsidP="002D0D7B">
      <w:pPr>
        <w:pStyle w:val="aff9"/>
        <w:widowControl w:val="0"/>
        <w:numPr>
          <w:ilvl w:val="0"/>
          <w:numId w:val="29"/>
        </w:numPr>
        <w:tabs>
          <w:tab w:val="left" w:pos="709"/>
          <w:tab w:val="left" w:pos="993"/>
          <w:tab w:val="left" w:pos="1134"/>
        </w:tabs>
        <w:spacing w:line="240" w:lineRule="auto"/>
        <w:ind w:leftChars="0" w:left="0" w:firstLineChars="251" w:firstLine="703"/>
        <w:jc w:val="both"/>
        <w:rPr>
          <w:sz w:val="28"/>
          <w:szCs w:val="28"/>
          <w:lang w:val="uk-UA"/>
        </w:rPr>
      </w:pPr>
      <w:r w:rsidRPr="00E35D2B">
        <w:rPr>
          <w:sz w:val="28"/>
          <w:szCs w:val="28"/>
          <w:lang w:val="uk-UA"/>
        </w:rPr>
        <w:t>Робота над змістом есе та висновками.</w:t>
      </w:r>
    </w:p>
    <w:p w14:paraId="638A328A" w14:textId="77777777" w:rsidR="00706CEF" w:rsidRPr="00E35D2B" w:rsidRDefault="00E507EA" w:rsidP="002D0D7B">
      <w:pPr>
        <w:pStyle w:val="aff9"/>
        <w:widowControl w:val="0"/>
        <w:numPr>
          <w:ilvl w:val="0"/>
          <w:numId w:val="29"/>
        </w:numPr>
        <w:tabs>
          <w:tab w:val="left" w:pos="709"/>
          <w:tab w:val="left" w:pos="993"/>
          <w:tab w:val="left" w:pos="1134"/>
        </w:tabs>
        <w:spacing w:line="240" w:lineRule="auto"/>
        <w:ind w:leftChars="0" w:left="0" w:firstLineChars="251" w:firstLine="703"/>
        <w:jc w:val="both"/>
        <w:rPr>
          <w:sz w:val="28"/>
          <w:szCs w:val="28"/>
          <w:lang w:val="uk-UA"/>
        </w:rPr>
      </w:pPr>
      <w:r w:rsidRPr="00E35D2B">
        <w:rPr>
          <w:sz w:val="28"/>
          <w:szCs w:val="28"/>
          <w:lang w:val="uk-UA"/>
        </w:rPr>
        <w:t>Оформлення есе.</w:t>
      </w:r>
    </w:p>
    <w:p w14:paraId="47C1BA83" w14:textId="77777777" w:rsidR="00706CEF" w:rsidRPr="00E35D2B" w:rsidRDefault="00E507EA" w:rsidP="002D0D7B">
      <w:pPr>
        <w:pStyle w:val="aff9"/>
        <w:widowControl w:val="0"/>
        <w:numPr>
          <w:ilvl w:val="0"/>
          <w:numId w:val="29"/>
        </w:numPr>
        <w:tabs>
          <w:tab w:val="left" w:pos="709"/>
          <w:tab w:val="left" w:pos="993"/>
          <w:tab w:val="left" w:pos="1134"/>
        </w:tabs>
        <w:spacing w:line="240" w:lineRule="auto"/>
        <w:ind w:leftChars="0" w:left="0" w:firstLineChars="251" w:firstLine="703"/>
        <w:jc w:val="both"/>
        <w:rPr>
          <w:sz w:val="28"/>
          <w:szCs w:val="28"/>
          <w:lang w:val="uk-UA"/>
        </w:rPr>
      </w:pPr>
      <w:r w:rsidRPr="00E35D2B">
        <w:rPr>
          <w:sz w:val="28"/>
          <w:szCs w:val="28"/>
          <w:lang w:val="uk-UA"/>
        </w:rPr>
        <w:t>Критична оцінка написаного, вдосконалення змісту есе шляхом виправлення допущених помилок і наявних недоліків.</w:t>
      </w:r>
    </w:p>
    <w:p w14:paraId="6E1D2062"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lastRenderedPageBreak/>
        <w:t>Написання есе має бути самостійним і творчим процесом, формою самовираження та презентації засвоєних студентом знань із навчальної дисципліни. Важливо продемонструвати вміння максимально повно розкрити тему, дотримуючись наукового стилю, логічно й аргументовано викласти матеріал на основі ретельного та критичного аналізу опрацьованої літератури, формулювати своє бачення проблеми та конкретні конструктивні пропозиції щодо її вирішення, робити узагальнення та висновки.</w:t>
      </w:r>
    </w:p>
    <w:p w14:paraId="6E7045E9" w14:textId="77777777" w:rsidR="00C87873" w:rsidRDefault="00C87873" w:rsidP="002D0D7B">
      <w:pPr>
        <w:shd w:val="clear" w:color="auto" w:fill="FFFFFF"/>
        <w:spacing w:line="240" w:lineRule="auto"/>
        <w:ind w:leftChars="1" w:left="2" w:firstLineChars="252" w:firstLine="706"/>
        <w:jc w:val="center"/>
        <w:rPr>
          <w:i/>
          <w:sz w:val="28"/>
          <w:szCs w:val="28"/>
          <w:lang w:val="uk-UA"/>
        </w:rPr>
      </w:pPr>
    </w:p>
    <w:p w14:paraId="6436F4A7" w14:textId="77777777" w:rsidR="00706CEF" w:rsidRPr="00E35D2B" w:rsidRDefault="00E507EA" w:rsidP="002D0D7B">
      <w:pPr>
        <w:shd w:val="clear" w:color="auto" w:fill="FFFFFF"/>
        <w:spacing w:line="240" w:lineRule="auto"/>
        <w:ind w:leftChars="1" w:left="2" w:firstLineChars="252" w:firstLine="706"/>
        <w:jc w:val="center"/>
        <w:rPr>
          <w:i/>
          <w:sz w:val="28"/>
          <w:szCs w:val="28"/>
          <w:lang w:val="uk-UA"/>
        </w:rPr>
      </w:pPr>
      <w:r w:rsidRPr="00E35D2B">
        <w:rPr>
          <w:i/>
          <w:sz w:val="28"/>
          <w:szCs w:val="28"/>
          <w:lang w:val="uk-UA"/>
        </w:rPr>
        <w:t>Орієнтовна тематика есе</w:t>
      </w:r>
    </w:p>
    <w:p w14:paraId="2B5491FF"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 Визначення геології як науки. Основні галузі геології. Значення геології. </w:t>
      </w:r>
    </w:p>
    <w:p w14:paraId="6671A99E"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2. Основні етапи розвитку геологічної науки. Положення Землі у світовому просторі.  Походження Землі.  </w:t>
      </w:r>
    </w:p>
    <w:p w14:paraId="31850544"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3. Форма і розміри Землі.  </w:t>
      </w:r>
    </w:p>
    <w:p w14:paraId="5727C6A3"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4. Методи вивчення внутрішньої будови Землі. Внутрішня будова та фізичні властивості  Землі. </w:t>
      </w:r>
    </w:p>
    <w:p w14:paraId="2BFC3940"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5. Хімічний склад земної кори. Кларки.  </w:t>
      </w:r>
    </w:p>
    <w:p w14:paraId="062D2485"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6. Загальні відомості про мінерали. Класифікація мінералів.  </w:t>
      </w:r>
    </w:p>
    <w:p w14:paraId="0CDEB4BF"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7. Загальні відомості про гірські породи. Класифікація гірських порід. </w:t>
      </w:r>
    </w:p>
    <w:p w14:paraId="56C8C03A"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8. Поняття про магму. Диференціація магми.  </w:t>
      </w:r>
    </w:p>
    <w:p w14:paraId="6E835DCA"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9. Інтрузивний магматизм. Форми залягання інтрузивних магматичних тіл. Корисні копалини,  зв’язані з інтрузивним магматизмом.  </w:t>
      </w:r>
    </w:p>
    <w:p w14:paraId="40B1FDBA"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10. Ефузивний магматизм. Продукти вулканічних вивержень. Будова вулкана. Типи  центральних вивержень.</w:t>
      </w:r>
    </w:p>
    <w:p w14:paraId="075F9F6A"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11. Післявулканічні явища (фумароли, гейзери, гарячі джерела).  </w:t>
      </w:r>
    </w:p>
    <w:p w14:paraId="7A736CFC"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12. Корисні копалини зв’язану з ефузивним магматизмом. </w:t>
      </w:r>
    </w:p>
    <w:p w14:paraId="39290AB1"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13. Магматичні гірські породи та їх класифікація. </w:t>
      </w:r>
    </w:p>
    <w:p w14:paraId="768BE79D"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14. Поняття про вивітрювання. Зона вивітрювання. Кора вивітрювання і пов'язані з нею корисні  копалини. </w:t>
      </w:r>
    </w:p>
    <w:p w14:paraId="70415E87"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15. Руйнівна діяльність вітру та її наслідки. Акумулятивна діяльність вітру. Еолові відклади.  Еолові форми рельєфу. Вітрова ерозія ґрунтів. </w:t>
      </w:r>
    </w:p>
    <w:p w14:paraId="16D461D9"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16. Види води в гірських породах. Колекторські властивості гірських порід. Походження  підземних вод.  </w:t>
      </w:r>
    </w:p>
    <w:p w14:paraId="6CBA7E99"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17. Геологічна робота підземних вод: карстові процеси, суфозія, зсуви і обвали. Осадки  підземних вод. </w:t>
      </w:r>
    </w:p>
    <w:p w14:paraId="49979956"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18. Площинний змив. Формування делювію. Тимчасові руслові потоки, їх ерозійна і  акумулятивна діяльність. Утворення і розвиток ярів. Селі. </w:t>
      </w:r>
    </w:p>
    <w:p w14:paraId="57E2457E"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19. Геологічна діяльність річок. </w:t>
      </w:r>
    </w:p>
    <w:p w14:paraId="1E90D708"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20. Геологічна діяльність льодовика. Льодовикові форми рельєфу. </w:t>
      </w:r>
    </w:p>
    <w:p w14:paraId="359602BB"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21. Геологічна діяльність озер і боліт. Озерні відклади. Болота та їх типи.  </w:t>
      </w:r>
    </w:p>
    <w:p w14:paraId="56F39BF2"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22. Абразія берегів, перенесення і відкладення матеріалу в різних зонах морського басейну.  </w:t>
      </w:r>
    </w:p>
    <w:p w14:paraId="5AB26EDA"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lastRenderedPageBreak/>
        <w:t xml:space="preserve">23. Типи морських відкладів (теригенні, хемогенні, органогенні, вулканогенні, полігенні) та  закономірності їх нагромадження на морському дні.  </w:t>
      </w:r>
    </w:p>
    <w:p w14:paraId="0A53762B"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24. Коливні або епейрогенічні рухи земної кори, та методи їх вивчення. Типи землетрусів та їх  особливості. </w:t>
      </w:r>
    </w:p>
    <w:p w14:paraId="3EE90259" w14:textId="77777777" w:rsidR="00706CEF" w:rsidRPr="00E35D2B" w:rsidRDefault="00E507EA" w:rsidP="002D0D7B">
      <w:pPr>
        <w:shd w:val="clear" w:color="auto" w:fill="FFFFFF"/>
        <w:spacing w:line="240" w:lineRule="auto"/>
        <w:ind w:leftChars="1" w:left="2" w:firstLineChars="252" w:firstLine="706"/>
        <w:jc w:val="both"/>
        <w:rPr>
          <w:sz w:val="28"/>
          <w:szCs w:val="28"/>
          <w:lang w:val="uk-UA"/>
        </w:rPr>
      </w:pPr>
      <w:r w:rsidRPr="00E35D2B">
        <w:rPr>
          <w:sz w:val="28"/>
          <w:szCs w:val="28"/>
          <w:lang w:val="uk-UA"/>
        </w:rPr>
        <w:t xml:space="preserve">25. Поняття про метаморфізм. Фактори метаморфізму. Структури і текстури метаморфічних  гірських порід. </w:t>
      </w:r>
    </w:p>
    <w:p w14:paraId="0C0BE90D" w14:textId="77777777" w:rsidR="00706CEF" w:rsidRPr="00E35D2B" w:rsidRDefault="00706CEF" w:rsidP="00E507EA">
      <w:pPr>
        <w:pBdr>
          <w:top w:val="nil"/>
          <w:left w:val="nil"/>
          <w:bottom w:val="nil"/>
          <w:right w:val="nil"/>
          <w:between w:val="nil"/>
        </w:pBdr>
        <w:shd w:val="clear" w:color="auto" w:fill="FFFFFF"/>
        <w:spacing w:line="360" w:lineRule="auto"/>
        <w:ind w:leftChars="0" w:left="3" w:hanging="3"/>
        <w:jc w:val="both"/>
        <w:rPr>
          <w:sz w:val="28"/>
          <w:szCs w:val="28"/>
          <w:lang w:val="uk-UA"/>
        </w:rPr>
      </w:pPr>
    </w:p>
    <w:p w14:paraId="3FF84D99" w14:textId="77777777" w:rsidR="003A4584" w:rsidRPr="00E35D2B" w:rsidRDefault="003A4584">
      <w:pPr>
        <w:suppressAutoHyphens w:val="0"/>
        <w:spacing w:line="240" w:lineRule="auto"/>
        <w:ind w:leftChars="0" w:left="0" w:firstLineChars="0" w:firstLine="0"/>
        <w:textDirection w:val="lrTb"/>
        <w:textAlignment w:val="auto"/>
        <w:outlineLvl w:val="9"/>
        <w:rPr>
          <w:sz w:val="28"/>
          <w:szCs w:val="28"/>
          <w:lang w:val="uk-UA"/>
        </w:rPr>
      </w:pPr>
      <w:r w:rsidRPr="00E35D2B">
        <w:rPr>
          <w:sz w:val="28"/>
          <w:szCs w:val="28"/>
          <w:lang w:val="uk-UA"/>
        </w:rPr>
        <w:br w:type="page"/>
      </w:r>
    </w:p>
    <w:p w14:paraId="33C5B110" w14:textId="77777777" w:rsidR="00706CEF" w:rsidRDefault="002D0D7B" w:rsidP="002D0D7B">
      <w:pPr>
        <w:pBdr>
          <w:top w:val="nil"/>
          <w:left w:val="nil"/>
          <w:bottom w:val="nil"/>
          <w:right w:val="nil"/>
          <w:between w:val="nil"/>
        </w:pBdr>
        <w:spacing w:line="240" w:lineRule="auto"/>
        <w:ind w:leftChars="1" w:left="2" w:firstLineChars="251" w:firstLine="706"/>
        <w:jc w:val="center"/>
        <w:rPr>
          <w:b/>
          <w:smallCaps/>
          <w:sz w:val="28"/>
          <w:szCs w:val="28"/>
          <w:lang w:val="uk-UA"/>
        </w:rPr>
      </w:pPr>
      <w:r w:rsidRPr="00E35D2B">
        <w:rPr>
          <w:b/>
          <w:sz w:val="28"/>
          <w:szCs w:val="28"/>
          <w:lang w:val="uk-UA"/>
        </w:rPr>
        <w:lastRenderedPageBreak/>
        <w:sym w:font="Webdings" w:char="F073"/>
      </w:r>
      <w:r w:rsidR="00E507EA" w:rsidRPr="00E35D2B">
        <w:rPr>
          <w:b/>
          <w:smallCaps/>
          <w:sz w:val="28"/>
          <w:szCs w:val="28"/>
          <w:lang w:val="uk-UA"/>
        </w:rPr>
        <w:t xml:space="preserve">ПИТАННЯ ДЛЯ </w:t>
      </w:r>
      <w:r w:rsidR="00F8129E" w:rsidRPr="00E35D2B">
        <w:rPr>
          <w:b/>
          <w:sz w:val="28"/>
          <w:szCs w:val="28"/>
          <w:lang w:val="uk-UA"/>
        </w:rPr>
        <w:t xml:space="preserve">САМОПЕРЕВІРКИ, </w:t>
      </w:r>
      <w:r w:rsidR="00E507EA" w:rsidRPr="00E35D2B">
        <w:rPr>
          <w:b/>
          <w:smallCaps/>
          <w:sz w:val="28"/>
          <w:szCs w:val="28"/>
          <w:lang w:val="uk-UA"/>
        </w:rPr>
        <w:t>ПОВТОРЕННЯ ТА ЗАКРІПЛЕННЯ ВИВЧЕНОГО ПРОГРАМНОГО МАТЕРІАЛУ</w:t>
      </w:r>
    </w:p>
    <w:p w14:paraId="42267B6B" w14:textId="77777777" w:rsidR="002D0D7B" w:rsidRPr="00E35D2B" w:rsidRDefault="002D0D7B" w:rsidP="002D0D7B">
      <w:pPr>
        <w:pBdr>
          <w:top w:val="nil"/>
          <w:left w:val="nil"/>
          <w:bottom w:val="nil"/>
          <w:right w:val="nil"/>
          <w:between w:val="nil"/>
        </w:pBdr>
        <w:spacing w:line="240" w:lineRule="auto"/>
        <w:ind w:leftChars="1" w:left="2" w:firstLineChars="251" w:firstLine="706"/>
        <w:jc w:val="both"/>
        <w:rPr>
          <w:b/>
          <w:smallCaps/>
          <w:sz w:val="28"/>
          <w:szCs w:val="28"/>
          <w:lang w:val="uk-UA"/>
        </w:rPr>
      </w:pPr>
    </w:p>
    <w:p w14:paraId="59599215"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 Геологічна діяльність атмосфери.</w:t>
      </w:r>
    </w:p>
    <w:p w14:paraId="5C462424"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 Форми рельєфу, що обумовлені хімічним та фізичним</w:t>
      </w:r>
    </w:p>
    <w:p w14:paraId="09E5643B"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вивітрюванням, алювій, колювій поверхні вивітрювання та пов'язані з ними корисні копалини, пенеплени і педиплени.</w:t>
      </w:r>
    </w:p>
    <w:p w14:paraId="4042D52B"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 Геологічна діяльність вітру. Еолові форми рельєфу. Види вітрової ерозії. Дефляція та акумуляція.</w:t>
      </w:r>
    </w:p>
    <w:p w14:paraId="5EF8B321"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 Дюни і бархани.</w:t>
      </w:r>
      <w:r w:rsidR="009F550F" w:rsidRPr="00E35D2B">
        <w:rPr>
          <w:color w:val="000000"/>
          <w:sz w:val="28"/>
          <w:szCs w:val="28"/>
          <w:lang w:val="uk-UA"/>
        </w:rPr>
        <w:t xml:space="preserve"> </w:t>
      </w:r>
      <w:r w:rsidRPr="00E35D2B">
        <w:rPr>
          <w:color w:val="000000"/>
          <w:sz w:val="28"/>
          <w:szCs w:val="28"/>
          <w:lang w:val="uk-UA"/>
        </w:rPr>
        <w:t>Фізико-хімічні умови утворення.</w:t>
      </w:r>
    </w:p>
    <w:p w14:paraId="05FCD108"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w:t>
      </w:r>
      <w:r w:rsidR="003A4584" w:rsidRPr="00E35D2B">
        <w:rPr>
          <w:color w:val="000000"/>
          <w:sz w:val="28"/>
          <w:szCs w:val="28"/>
          <w:lang w:val="uk-UA"/>
        </w:rPr>
        <w:t>. Ендогенні геодинамічні процеси та обумовлені ними форми рельєфу.</w:t>
      </w:r>
    </w:p>
    <w:p w14:paraId="4EEBE3CA"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w:t>
      </w:r>
      <w:r w:rsidR="003A4584" w:rsidRPr="00E35D2B">
        <w:rPr>
          <w:color w:val="000000"/>
          <w:sz w:val="28"/>
          <w:szCs w:val="28"/>
          <w:lang w:val="uk-UA"/>
        </w:rPr>
        <w:t>. Магматогенні процеси, форми їх прояву та рельєфотворне</w:t>
      </w:r>
      <w:r w:rsidRPr="00E35D2B">
        <w:rPr>
          <w:color w:val="000000"/>
          <w:sz w:val="28"/>
          <w:szCs w:val="28"/>
          <w:lang w:val="uk-UA"/>
        </w:rPr>
        <w:t xml:space="preserve"> </w:t>
      </w:r>
      <w:r w:rsidR="003A4584" w:rsidRPr="00E35D2B">
        <w:rPr>
          <w:color w:val="000000"/>
          <w:sz w:val="28"/>
          <w:szCs w:val="28"/>
          <w:lang w:val="uk-UA"/>
        </w:rPr>
        <w:t>значення.</w:t>
      </w:r>
    </w:p>
    <w:p w14:paraId="4A8EABF3"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7</w:t>
      </w:r>
      <w:r w:rsidR="003A4584" w:rsidRPr="00E35D2B">
        <w:rPr>
          <w:color w:val="000000"/>
          <w:sz w:val="28"/>
          <w:szCs w:val="28"/>
          <w:lang w:val="uk-UA"/>
        </w:rPr>
        <w:t>. Метаморфізм, форми його прояву та рельєфотворне значення.</w:t>
      </w:r>
    </w:p>
    <w:p w14:paraId="5E6774DF"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8</w:t>
      </w:r>
      <w:r w:rsidR="003A4584" w:rsidRPr="00E35D2B">
        <w:rPr>
          <w:color w:val="000000"/>
          <w:sz w:val="28"/>
          <w:szCs w:val="28"/>
          <w:lang w:val="uk-UA"/>
        </w:rPr>
        <w:t>. Екологічні зміни природного середовища при вулканізмі та</w:t>
      </w:r>
      <w:r w:rsidRPr="00E35D2B">
        <w:rPr>
          <w:color w:val="000000"/>
          <w:sz w:val="28"/>
          <w:szCs w:val="28"/>
          <w:lang w:val="uk-UA"/>
        </w:rPr>
        <w:t xml:space="preserve"> </w:t>
      </w:r>
      <w:r w:rsidR="003A4584" w:rsidRPr="00E35D2B">
        <w:rPr>
          <w:color w:val="000000"/>
          <w:sz w:val="28"/>
          <w:szCs w:val="28"/>
          <w:lang w:val="uk-UA"/>
        </w:rPr>
        <w:t>метаморфізмі.</w:t>
      </w:r>
    </w:p>
    <w:p w14:paraId="41FB88EC"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9</w:t>
      </w:r>
      <w:r w:rsidR="003A4584" w:rsidRPr="00E35D2B">
        <w:rPr>
          <w:color w:val="000000"/>
          <w:sz w:val="28"/>
          <w:szCs w:val="28"/>
          <w:lang w:val="uk-UA"/>
        </w:rPr>
        <w:t>. Корисні копалини .</w:t>
      </w:r>
    </w:p>
    <w:p w14:paraId="69C08D83"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0</w:t>
      </w:r>
      <w:r w:rsidRPr="00E35D2B">
        <w:rPr>
          <w:color w:val="000000"/>
          <w:sz w:val="28"/>
          <w:szCs w:val="28"/>
          <w:lang w:val="uk-UA"/>
        </w:rPr>
        <w:t>. Альбітитові та грейзенові родовища.</w:t>
      </w:r>
    </w:p>
    <w:p w14:paraId="1B01DB3F"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1</w:t>
      </w:r>
      <w:r w:rsidRPr="00E35D2B">
        <w:rPr>
          <w:color w:val="000000"/>
          <w:sz w:val="28"/>
          <w:szCs w:val="28"/>
          <w:lang w:val="uk-UA"/>
        </w:rPr>
        <w:t>. Геологічні структури та фізико-хімічні умови їх утворення..</w:t>
      </w:r>
    </w:p>
    <w:p w14:paraId="3144AEA5"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2</w:t>
      </w:r>
      <w:r w:rsidRPr="00E35D2B">
        <w:rPr>
          <w:color w:val="000000"/>
          <w:sz w:val="28"/>
          <w:szCs w:val="28"/>
          <w:lang w:val="uk-UA"/>
        </w:rPr>
        <w:t>. Скарнові тіла їх зв’язок з магматичними формаціями.</w:t>
      </w:r>
    </w:p>
    <w:p w14:paraId="32ECB09B"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3</w:t>
      </w:r>
      <w:r w:rsidRPr="00E35D2B">
        <w:rPr>
          <w:color w:val="000000"/>
          <w:sz w:val="28"/>
          <w:szCs w:val="28"/>
          <w:lang w:val="uk-UA"/>
        </w:rPr>
        <w:t>. Геологічні структури.</w:t>
      </w:r>
      <w:r w:rsidR="009F550F" w:rsidRPr="00E35D2B">
        <w:rPr>
          <w:color w:val="000000"/>
          <w:sz w:val="28"/>
          <w:szCs w:val="28"/>
          <w:lang w:val="uk-UA"/>
        </w:rPr>
        <w:t xml:space="preserve"> </w:t>
      </w:r>
      <w:r w:rsidRPr="00E35D2B">
        <w:rPr>
          <w:color w:val="000000"/>
          <w:sz w:val="28"/>
          <w:szCs w:val="28"/>
          <w:lang w:val="uk-UA"/>
        </w:rPr>
        <w:t>Фізико-хімічні умови утворення.</w:t>
      </w:r>
    </w:p>
    <w:p w14:paraId="3D3FFAC8"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4</w:t>
      </w:r>
      <w:r w:rsidRPr="00E35D2B">
        <w:rPr>
          <w:color w:val="000000"/>
          <w:sz w:val="28"/>
          <w:szCs w:val="28"/>
          <w:lang w:val="uk-UA"/>
        </w:rPr>
        <w:t>. Земля як космічне тіло Сонячної системи.</w:t>
      </w:r>
    </w:p>
    <w:p w14:paraId="5A84A7A4"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5</w:t>
      </w:r>
      <w:r w:rsidRPr="00E35D2B">
        <w:rPr>
          <w:color w:val="000000"/>
          <w:sz w:val="28"/>
          <w:szCs w:val="28"/>
          <w:lang w:val="uk-UA"/>
        </w:rPr>
        <w:t>. Загальна характеристика Землі, її форма, розміри та густина.</w:t>
      </w:r>
    </w:p>
    <w:p w14:paraId="2E202861"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6</w:t>
      </w:r>
      <w:r w:rsidRPr="00E35D2B">
        <w:rPr>
          <w:color w:val="000000"/>
          <w:sz w:val="28"/>
          <w:szCs w:val="28"/>
          <w:lang w:val="uk-UA"/>
        </w:rPr>
        <w:t>. Поверхня Землі та її рельєф.</w:t>
      </w:r>
    </w:p>
    <w:p w14:paraId="22B9D700"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w:t>
      </w:r>
      <w:r w:rsidR="009F550F" w:rsidRPr="00E35D2B">
        <w:rPr>
          <w:color w:val="000000"/>
          <w:sz w:val="28"/>
          <w:szCs w:val="28"/>
          <w:lang w:val="uk-UA"/>
        </w:rPr>
        <w:t>7</w:t>
      </w:r>
      <w:r w:rsidRPr="00E35D2B">
        <w:rPr>
          <w:color w:val="000000"/>
          <w:sz w:val="28"/>
          <w:szCs w:val="28"/>
          <w:lang w:val="uk-UA"/>
        </w:rPr>
        <w:t>. Внутрішня будова Землі.</w:t>
      </w:r>
    </w:p>
    <w:p w14:paraId="4E79D299"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18</w:t>
      </w:r>
      <w:r w:rsidR="003A4584" w:rsidRPr="00E35D2B">
        <w:rPr>
          <w:color w:val="000000"/>
          <w:sz w:val="28"/>
          <w:szCs w:val="28"/>
          <w:lang w:val="uk-UA"/>
        </w:rPr>
        <w:t>. Геосфери та їх властивості.</w:t>
      </w:r>
    </w:p>
    <w:p w14:paraId="329108E1"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19</w:t>
      </w:r>
      <w:r w:rsidR="003A4584" w:rsidRPr="00E35D2B">
        <w:rPr>
          <w:color w:val="000000"/>
          <w:sz w:val="28"/>
          <w:szCs w:val="28"/>
          <w:lang w:val="uk-UA"/>
        </w:rPr>
        <w:t>. Фізичні поля та хімічний склад Землі.</w:t>
      </w:r>
    </w:p>
    <w:p w14:paraId="010E7CA7"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0</w:t>
      </w:r>
      <w:r w:rsidRPr="00E35D2B">
        <w:rPr>
          <w:color w:val="000000"/>
          <w:sz w:val="28"/>
          <w:szCs w:val="28"/>
          <w:lang w:val="uk-UA"/>
        </w:rPr>
        <w:t>. Гідротермальні родовища.</w:t>
      </w:r>
    </w:p>
    <w:p w14:paraId="23D0CF23"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1</w:t>
      </w:r>
      <w:r w:rsidRPr="00E35D2B">
        <w:rPr>
          <w:color w:val="000000"/>
          <w:sz w:val="28"/>
          <w:szCs w:val="28"/>
          <w:lang w:val="uk-UA"/>
        </w:rPr>
        <w:t>. Геологічний вік.</w:t>
      </w:r>
    </w:p>
    <w:p w14:paraId="1CA73B99"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2</w:t>
      </w:r>
      <w:r w:rsidRPr="00E35D2B">
        <w:rPr>
          <w:color w:val="000000"/>
          <w:sz w:val="28"/>
          <w:szCs w:val="28"/>
          <w:lang w:val="uk-UA"/>
        </w:rPr>
        <w:t>. Геологічні структури.</w:t>
      </w:r>
    </w:p>
    <w:p w14:paraId="56A61F4E"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3</w:t>
      </w:r>
      <w:r w:rsidRPr="00E35D2B">
        <w:rPr>
          <w:color w:val="000000"/>
          <w:sz w:val="28"/>
          <w:szCs w:val="28"/>
          <w:lang w:val="uk-UA"/>
        </w:rPr>
        <w:t>. Рудні тіла, геологічні структури, фізико-хімічні умови</w:t>
      </w:r>
      <w:r w:rsidR="009F550F" w:rsidRPr="00E35D2B">
        <w:rPr>
          <w:color w:val="000000"/>
          <w:sz w:val="28"/>
          <w:szCs w:val="28"/>
          <w:lang w:val="uk-UA"/>
        </w:rPr>
        <w:t xml:space="preserve"> </w:t>
      </w:r>
      <w:r w:rsidRPr="00E35D2B">
        <w:rPr>
          <w:color w:val="000000"/>
          <w:sz w:val="28"/>
          <w:szCs w:val="28"/>
          <w:lang w:val="uk-UA"/>
        </w:rPr>
        <w:t>утворення, геологічний вік, етапи рудоутворення</w:t>
      </w:r>
      <w:r w:rsidR="009F550F" w:rsidRPr="00E35D2B">
        <w:rPr>
          <w:color w:val="000000"/>
          <w:sz w:val="28"/>
          <w:szCs w:val="28"/>
          <w:lang w:val="uk-UA"/>
        </w:rPr>
        <w:t>.</w:t>
      </w:r>
    </w:p>
    <w:p w14:paraId="3E0BD6CE"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4</w:t>
      </w:r>
      <w:r w:rsidRPr="00E35D2B">
        <w:rPr>
          <w:color w:val="000000"/>
          <w:sz w:val="28"/>
          <w:szCs w:val="28"/>
          <w:lang w:val="uk-UA"/>
        </w:rPr>
        <w:t>. Поділ колчеданних родовищ.</w:t>
      </w:r>
    </w:p>
    <w:p w14:paraId="673C685D"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5</w:t>
      </w:r>
      <w:r w:rsidRPr="00E35D2B">
        <w:rPr>
          <w:color w:val="000000"/>
          <w:sz w:val="28"/>
          <w:szCs w:val="28"/>
          <w:lang w:val="uk-UA"/>
        </w:rPr>
        <w:t>. Родовища вивітрювання.</w:t>
      </w:r>
    </w:p>
    <w:p w14:paraId="137C9539"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6</w:t>
      </w:r>
      <w:r w:rsidRPr="00E35D2B">
        <w:rPr>
          <w:color w:val="000000"/>
          <w:sz w:val="28"/>
          <w:szCs w:val="28"/>
          <w:lang w:val="uk-UA"/>
        </w:rPr>
        <w:t>. Процеси вивітрювання.</w:t>
      </w:r>
    </w:p>
    <w:p w14:paraId="2D757297"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7</w:t>
      </w:r>
      <w:r w:rsidRPr="00E35D2B">
        <w:rPr>
          <w:color w:val="000000"/>
          <w:sz w:val="28"/>
          <w:szCs w:val="28"/>
          <w:lang w:val="uk-UA"/>
        </w:rPr>
        <w:t>. Профілі вивітрювання.</w:t>
      </w:r>
    </w:p>
    <w:p w14:paraId="0DB9DE41"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w:t>
      </w:r>
      <w:r w:rsidR="009F550F" w:rsidRPr="00E35D2B">
        <w:rPr>
          <w:color w:val="000000"/>
          <w:sz w:val="28"/>
          <w:szCs w:val="28"/>
          <w:lang w:val="uk-UA"/>
        </w:rPr>
        <w:t>8</w:t>
      </w:r>
      <w:r w:rsidRPr="00E35D2B">
        <w:rPr>
          <w:color w:val="000000"/>
          <w:sz w:val="28"/>
          <w:szCs w:val="28"/>
          <w:lang w:val="uk-UA"/>
        </w:rPr>
        <w:t>. Геологічні умови утворення.</w:t>
      </w:r>
    </w:p>
    <w:p w14:paraId="2E901D76"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29</w:t>
      </w:r>
      <w:r w:rsidR="003A4584" w:rsidRPr="00E35D2B">
        <w:rPr>
          <w:color w:val="000000"/>
          <w:sz w:val="28"/>
          <w:szCs w:val="28"/>
          <w:lang w:val="uk-UA"/>
        </w:rPr>
        <w:t>. Залишкові родовища.</w:t>
      </w:r>
    </w:p>
    <w:p w14:paraId="69C6F408"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w:t>
      </w:r>
      <w:r w:rsidR="009F550F" w:rsidRPr="00E35D2B">
        <w:rPr>
          <w:color w:val="000000"/>
          <w:sz w:val="28"/>
          <w:szCs w:val="28"/>
          <w:lang w:val="uk-UA"/>
        </w:rPr>
        <w:t>0</w:t>
      </w:r>
      <w:r w:rsidRPr="00E35D2B">
        <w:rPr>
          <w:color w:val="000000"/>
          <w:sz w:val="28"/>
          <w:szCs w:val="28"/>
          <w:lang w:val="uk-UA"/>
        </w:rPr>
        <w:t>. Кора вивітрювання родовищ корисних копалин.</w:t>
      </w:r>
    </w:p>
    <w:p w14:paraId="108CD1A4"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31. Механічні зміни тіл корисних копалин.</w:t>
      </w:r>
    </w:p>
    <w:p w14:paraId="0553484A"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32. Хімічні осадові родовища.</w:t>
      </w:r>
    </w:p>
    <w:p w14:paraId="6708EBD6"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33. Родовища вугілля, нафти і газу.</w:t>
      </w:r>
    </w:p>
    <w:p w14:paraId="5C4C7058"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34. Метаморфогенні родовища.</w:t>
      </w:r>
      <w:r w:rsidR="009F550F" w:rsidRPr="00E35D2B">
        <w:rPr>
          <w:color w:val="000000"/>
          <w:sz w:val="28"/>
          <w:szCs w:val="28"/>
          <w:lang w:val="uk-UA"/>
        </w:rPr>
        <w:t xml:space="preserve"> </w:t>
      </w:r>
      <w:r w:rsidRPr="00E35D2B">
        <w:rPr>
          <w:color w:val="000000"/>
          <w:sz w:val="28"/>
          <w:szCs w:val="28"/>
          <w:lang w:val="uk-UA"/>
        </w:rPr>
        <w:t>Фізико-хімічні умови утворення.</w:t>
      </w:r>
    </w:p>
    <w:p w14:paraId="7B7EC69E"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w:t>
      </w:r>
      <w:r w:rsidR="009F550F" w:rsidRPr="00E35D2B">
        <w:rPr>
          <w:color w:val="000000"/>
          <w:sz w:val="28"/>
          <w:szCs w:val="28"/>
          <w:lang w:val="uk-UA"/>
        </w:rPr>
        <w:t>5</w:t>
      </w:r>
      <w:r w:rsidRPr="00E35D2B">
        <w:rPr>
          <w:color w:val="000000"/>
          <w:sz w:val="28"/>
          <w:szCs w:val="28"/>
          <w:lang w:val="uk-UA"/>
        </w:rPr>
        <w:t>. Поділ матаморфогенних родовищ.</w:t>
      </w:r>
      <w:r w:rsidR="009F550F" w:rsidRPr="00E35D2B">
        <w:rPr>
          <w:color w:val="000000"/>
          <w:sz w:val="28"/>
          <w:szCs w:val="28"/>
          <w:lang w:val="uk-UA"/>
        </w:rPr>
        <w:t xml:space="preserve"> </w:t>
      </w:r>
      <w:r w:rsidRPr="00E35D2B">
        <w:rPr>
          <w:color w:val="000000"/>
          <w:sz w:val="28"/>
          <w:szCs w:val="28"/>
          <w:lang w:val="uk-UA"/>
        </w:rPr>
        <w:t>Метаморфічні родовища.</w:t>
      </w:r>
    </w:p>
    <w:p w14:paraId="499695C2" w14:textId="77777777" w:rsidR="003A4584" w:rsidRPr="00E35D2B" w:rsidRDefault="003A458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w:t>
      </w:r>
      <w:r w:rsidR="009F550F" w:rsidRPr="00E35D2B">
        <w:rPr>
          <w:color w:val="000000"/>
          <w:sz w:val="28"/>
          <w:szCs w:val="28"/>
          <w:lang w:val="uk-UA"/>
        </w:rPr>
        <w:t>6</w:t>
      </w:r>
      <w:r w:rsidRPr="00E35D2B">
        <w:rPr>
          <w:color w:val="000000"/>
          <w:sz w:val="28"/>
          <w:szCs w:val="28"/>
          <w:lang w:val="uk-UA"/>
        </w:rPr>
        <w:t>. Контактово-метаморфізовані родовища.</w:t>
      </w:r>
    </w:p>
    <w:p w14:paraId="30FBFEC8"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lastRenderedPageBreak/>
        <w:t>37</w:t>
      </w:r>
      <w:r w:rsidR="003A4584" w:rsidRPr="00E35D2B">
        <w:rPr>
          <w:color w:val="000000"/>
          <w:sz w:val="28"/>
          <w:szCs w:val="28"/>
          <w:lang w:val="uk-UA"/>
        </w:rPr>
        <w:t>. Геологічні структури родовищ корисних копалин.</w:t>
      </w:r>
    </w:p>
    <w:p w14:paraId="4E6A0730" w14:textId="77777777" w:rsidR="003A4584"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38</w:t>
      </w:r>
      <w:r w:rsidR="003A4584" w:rsidRPr="00E35D2B">
        <w:rPr>
          <w:color w:val="000000"/>
          <w:sz w:val="28"/>
          <w:szCs w:val="28"/>
          <w:lang w:val="uk-UA"/>
        </w:rPr>
        <w:t xml:space="preserve"> Дорудні геологічні структури.</w:t>
      </w:r>
    </w:p>
    <w:p w14:paraId="54A28FAF"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39</w:t>
      </w:r>
      <w:r w:rsidR="00E507EA" w:rsidRPr="00E35D2B">
        <w:rPr>
          <w:color w:val="000000"/>
          <w:sz w:val="28"/>
          <w:szCs w:val="28"/>
          <w:lang w:val="uk-UA"/>
        </w:rPr>
        <w:t>. Геологічні структури, що містять руду.</w:t>
      </w:r>
    </w:p>
    <w:p w14:paraId="7B6EFED8"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40</w:t>
      </w:r>
      <w:r w:rsidR="00E507EA" w:rsidRPr="00E35D2B">
        <w:rPr>
          <w:color w:val="000000"/>
          <w:sz w:val="28"/>
          <w:szCs w:val="28"/>
          <w:lang w:val="uk-UA"/>
        </w:rPr>
        <w:t>. Внутрішньорудні геологічні структури.</w:t>
      </w:r>
    </w:p>
    <w:p w14:paraId="6C338F3D"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41</w:t>
      </w:r>
      <w:r w:rsidR="00E507EA" w:rsidRPr="00E35D2B">
        <w:rPr>
          <w:color w:val="000000"/>
          <w:sz w:val="28"/>
          <w:szCs w:val="28"/>
          <w:lang w:val="uk-UA"/>
        </w:rPr>
        <w:t>. Післярудні геологічні структури.</w:t>
      </w:r>
    </w:p>
    <w:p w14:paraId="110B1139"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42</w:t>
      </w:r>
      <w:r w:rsidR="00E507EA" w:rsidRPr="00E35D2B">
        <w:rPr>
          <w:color w:val="000000"/>
          <w:sz w:val="28"/>
          <w:szCs w:val="28"/>
          <w:lang w:val="uk-UA"/>
        </w:rPr>
        <w:t>. Форма, склад і будова родовищ корисних копалин.</w:t>
      </w:r>
      <w:r w:rsidRPr="00E35D2B">
        <w:rPr>
          <w:color w:val="000000"/>
          <w:sz w:val="28"/>
          <w:szCs w:val="28"/>
          <w:lang w:val="uk-UA"/>
        </w:rPr>
        <w:t xml:space="preserve"> </w:t>
      </w:r>
      <w:r w:rsidR="00E507EA" w:rsidRPr="00E35D2B">
        <w:rPr>
          <w:color w:val="000000"/>
          <w:sz w:val="28"/>
          <w:szCs w:val="28"/>
          <w:lang w:val="uk-UA"/>
        </w:rPr>
        <w:t>Площі поширення</w:t>
      </w:r>
    </w:p>
    <w:p w14:paraId="70A06722"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43</w:t>
      </w:r>
      <w:r w:rsidR="00E507EA" w:rsidRPr="00E35D2B">
        <w:rPr>
          <w:color w:val="000000"/>
          <w:sz w:val="28"/>
          <w:szCs w:val="28"/>
          <w:lang w:val="uk-UA"/>
        </w:rPr>
        <w:t>. Морфологія тіл корисних копалин.</w:t>
      </w:r>
    </w:p>
    <w:p w14:paraId="54A182BB"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44</w:t>
      </w:r>
      <w:r w:rsidR="00E507EA" w:rsidRPr="00E35D2B">
        <w:rPr>
          <w:color w:val="000000"/>
          <w:sz w:val="28"/>
          <w:szCs w:val="28"/>
          <w:lang w:val="uk-UA"/>
        </w:rPr>
        <w:t>. Мінеральний та хімічний склад тіл корисних копалин.</w:t>
      </w:r>
    </w:p>
    <w:p w14:paraId="532111AE"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45</w:t>
      </w:r>
      <w:r w:rsidR="00E507EA" w:rsidRPr="00E35D2B">
        <w:rPr>
          <w:color w:val="000000"/>
          <w:sz w:val="28"/>
          <w:szCs w:val="28"/>
          <w:lang w:val="uk-UA"/>
        </w:rPr>
        <w:t>. Текстури та структури мінеральної речовини.</w:t>
      </w:r>
    </w:p>
    <w:p w14:paraId="36B02092"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46</w:t>
      </w:r>
      <w:r w:rsidR="00E507EA" w:rsidRPr="00E35D2B">
        <w:rPr>
          <w:color w:val="000000"/>
          <w:sz w:val="28"/>
          <w:szCs w:val="28"/>
          <w:lang w:val="uk-UA"/>
        </w:rPr>
        <w:t>. Етапи і стадії мінералонагромадження.</w:t>
      </w:r>
    </w:p>
    <w:p w14:paraId="1DDE4B25"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47</w:t>
      </w:r>
      <w:r w:rsidR="00E507EA" w:rsidRPr="00E35D2B">
        <w:rPr>
          <w:color w:val="000000"/>
          <w:sz w:val="28"/>
          <w:szCs w:val="28"/>
          <w:lang w:val="uk-UA"/>
        </w:rPr>
        <w:t>. Геологічні умови утворення родовищ корисних копалин.</w:t>
      </w:r>
    </w:p>
    <w:p w14:paraId="73F59691"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48</w:t>
      </w:r>
      <w:r w:rsidR="00E507EA" w:rsidRPr="00E35D2B">
        <w:rPr>
          <w:color w:val="000000"/>
          <w:sz w:val="28"/>
          <w:szCs w:val="28"/>
          <w:lang w:val="uk-UA"/>
        </w:rPr>
        <w:t>. Генетична класифікація</w:t>
      </w:r>
      <w:r w:rsidRPr="00E35D2B">
        <w:rPr>
          <w:color w:val="000000"/>
          <w:sz w:val="28"/>
          <w:szCs w:val="28"/>
          <w:lang w:val="uk-UA"/>
        </w:rPr>
        <w:t xml:space="preserve"> р</w:t>
      </w:r>
      <w:r w:rsidR="00E507EA" w:rsidRPr="00E35D2B">
        <w:rPr>
          <w:color w:val="000000"/>
          <w:sz w:val="28"/>
          <w:szCs w:val="28"/>
          <w:lang w:val="uk-UA"/>
        </w:rPr>
        <w:t>одовища геосинкліналей.</w:t>
      </w:r>
    </w:p>
    <w:p w14:paraId="2F9E277F"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49</w:t>
      </w:r>
      <w:r w:rsidR="00E507EA" w:rsidRPr="00E35D2B">
        <w:rPr>
          <w:color w:val="000000"/>
          <w:sz w:val="28"/>
          <w:szCs w:val="28"/>
          <w:lang w:val="uk-UA"/>
        </w:rPr>
        <w:t>. Родовища платформ.</w:t>
      </w:r>
    </w:p>
    <w:p w14:paraId="615DFF7D"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50</w:t>
      </w:r>
      <w:r w:rsidR="00E507EA" w:rsidRPr="00E35D2B">
        <w:rPr>
          <w:color w:val="000000"/>
          <w:sz w:val="28"/>
          <w:szCs w:val="28"/>
          <w:lang w:val="uk-UA"/>
        </w:rPr>
        <w:t>. Гідротермальні родовища.</w:t>
      </w:r>
    </w:p>
    <w:p w14:paraId="6E1F3BC5"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51</w:t>
      </w:r>
      <w:r w:rsidR="00E507EA" w:rsidRPr="00E35D2B">
        <w:rPr>
          <w:color w:val="000000"/>
          <w:sz w:val="28"/>
          <w:szCs w:val="28"/>
          <w:lang w:val="uk-UA"/>
        </w:rPr>
        <w:t>. Геологічний вік.</w:t>
      </w:r>
      <w:r w:rsidRPr="00E35D2B">
        <w:rPr>
          <w:color w:val="000000"/>
          <w:sz w:val="28"/>
          <w:szCs w:val="28"/>
          <w:lang w:val="uk-UA"/>
        </w:rPr>
        <w:t xml:space="preserve"> </w:t>
      </w:r>
      <w:r w:rsidR="00E507EA" w:rsidRPr="00E35D2B">
        <w:rPr>
          <w:color w:val="000000"/>
          <w:sz w:val="28"/>
          <w:szCs w:val="28"/>
          <w:lang w:val="uk-UA"/>
        </w:rPr>
        <w:t>Геологічні структури.</w:t>
      </w:r>
    </w:p>
    <w:p w14:paraId="3F44DAD8"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52</w:t>
      </w:r>
      <w:r w:rsidR="00E507EA" w:rsidRPr="00E35D2B">
        <w:rPr>
          <w:color w:val="000000"/>
          <w:sz w:val="28"/>
          <w:szCs w:val="28"/>
          <w:lang w:val="uk-UA"/>
        </w:rPr>
        <w:t>. Геоморфологія гірських і рівнинних територій, морів та</w:t>
      </w:r>
      <w:r w:rsidRPr="00E35D2B">
        <w:rPr>
          <w:color w:val="000000"/>
          <w:sz w:val="28"/>
          <w:szCs w:val="28"/>
          <w:lang w:val="uk-UA"/>
        </w:rPr>
        <w:t xml:space="preserve"> </w:t>
      </w:r>
      <w:r w:rsidR="00E507EA" w:rsidRPr="00E35D2B">
        <w:rPr>
          <w:color w:val="000000"/>
          <w:sz w:val="28"/>
          <w:szCs w:val="28"/>
          <w:lang w:val="uk-UA"/>
        </w:rPr>
        <w:t>океанів.</w:t>
      </w:r>
    </w:p>
    <w:p w14:paraId="4F8C680F" w14:textId="77777777" w:rsidR="00706CEF" w:rsidRPr="00E35D2B" w:rsidRDefault="009F550F"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53</w:t>
      </w:r>
      <w:r w:rsidR="00E507EA" w:rsidRPr="00E35D2B">
        <w:rPr>
          <w:color w:val="000000"/>
          <w:sz w:val="28"/>
          <w:szCs w:val="28"/>
          <w:lang w:val="uk-UA"/>
        </w:rPr>
        <w:t>. Геологічне та геоморфологічне картування.</w:t>
      </w:r>
    </w:p>
    <w:p w14:paraId="5880EE40" w14:textId="77777777" w:rsidR="00706CEF" w:rsidRPr="00E35D2B" w:rsidRDefault="00F8129E"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54</w:t>
      </w:r>
      <w:r w:rsidR="00E507EA" w:rsidRPr="00E35D2B">
        <w:rPr>
          <w:color w:val="000000"/>
          <w:sz w:val="28"/>
          <w:szCs w:val="28"/>
          <w:lang w:val="uk-UA"/>
        </w:rPr>
        <w:t>. Антропогенні форми рельєфу.</w:t>
      </w:r>
    </w:p>
    <w:p w14:paraId="6540EF2E" w14:textId="77777777" w:rsidR="00706CEF" w:rsidRPr="00E35D2B" w:rsidRDefault="00F8129E"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55</w:t>
      </w:r>
      <w:r w:rsidR="00E507EA" w:rsidRPr="00E35D2B">
        <w:rPr>
          <w:color w:val="000000"/>
          <w:sz w:val="28"/>
          <w:szCs w:val="28"/>
          <w:lang w:val="uk-UA"/>
        </w:rPr>
        <w:t>. Вплив господарської діяльності людини на екологічний стан геологічного середовища і рельєфу.</w:t>
      </w:r>
    </w:p>
    <w:p w14:paraId="0724A110" w14:textId="77777777" w:rsidR="00706CEF" w:rsidRPr="00E35D2B" w:rsidRDefault="00F8129E"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56</w:t>
      </w:r>
      <w:r w:rsidR="00E507EA" w:rsidRPr="00E35D2B">
        <w:rPr>
          <w:color w:val="000000"/>
          <w:sz w:val="28"/>
          <w:szCs w:val="28"/>
          <w:lang w:val="uk-UA"/>
        </w:rPr>
        <w:t>. Техногенез як геологічний фактор</w:t>
      </w:r>
    </w:p>
    <w:p w14:paraId="2343A520" w14:textId="77777777" w:rsidR="00706CEF" w:rsidRPr="00E35D2B" w:rsidRDefault="00F8129E"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57</w:t>
      </w:r>
      <w:r w:rsidR="00E507EA" w:rsidRPr="00E35D2B">
        <w:rPr>
          <w:color w:val="000000"/>
          <w:sz w:val="28"/>
          <w:szCs w:val="28"/>
          <w:lang w:val="uk-UA"/>
        </w:rPr>
        <w:t>. Мінеральний та хімічний склад тіл корисних копалин.</w:t>
      </w:r>
    </w:p>
    <w:p w14:paraId="75228CF2" w14:textId="77777777" w:rsidR="00706CEF" w:rsidRPr="00E35D2B" w:rsidRDefault="00F8129E"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58</w:t>
      </w:r>
      <w:r w:rsidR="00E507EA" w:rsidRPr="00E35D2B">
        <w:rPr>
          <w:color w:val="000000"/>
          <w:sz w:val="28"/>
          <w:szCs w:val="28"/>
          <w:lang w:val="uk-UA"/>
        </w:rPr>
        <w:t>. Текстури та структури мінеральної речовини.</w:t>
      </w:r>
    </w:p>
    <w:p w14:paraId="49861554" w14:textId="77777777" w:rsidR="00706CEF" w:rsidRPr="00E35D2B" w:rsidRDefault="00F8129E"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59</w:t>
      </w:r>
      <w:r w:rsidR="00E507EA" w:rsidRPr="00E35D2B">
        <w:rPr>
          <w:color w:val="000000"/>
          <w:sz w:val="28"/>
          <w:szCs w:val="28"/>
          <w:lang w:val="uk-UA"/>
        </w:rPr>
        <w:t>. Етапи і стадії мінералонагромадження.</w:t>
      </w:r>
    </w:p>
    <w:p w14:paraId="37ED0345" w14:textId="77777777" w:rsidR="00706CEF" w:rsidRPr="00E35D2B" w:rsidRDefault="00F8129E"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60</w:t>
      </w:r>
      <w:r w:rsidR="00E507EA" w:rsidRPr="00E35D2B">
        <w:rPr>
          <w:color w:val="000000"/>
          <w:sz w:val="28"/>
          <w:szCs w:val="28"/>
          <w:lang w:val="uk-UA"/>
        </w:rPr>
        <w:t>. Геологічні умови утворення родовищ корисних копалин.</w:t>
      </w:r>
    </w:p>
    <w:p w14:paraId="1AA33A0C"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61</w:t>
      </w:r>
      <w:r w:rsidR="00E507EA" w:rsidRPr="00E35D2B">
        <w:rPr>
          <w:color w:val="000000"/>
          <w:sz w:val="28"/>
          <w:szCs w:val="28"/>
          <w:lang w:val="uk-UA"/>
        </w:rPr>
        <w:t>. Геологічна діяльність льодовиків, лавин, сніжників та їх</w:t>
      </w:r>
      <w:r w:rsidRPr="00E35D2B">
        <w:rPr>
          <w:color w:val="000000"/>
          <w:sz w:val="28"/>
          <w:szCs w:val="28"/>
          <w:lang w:val="uk-UA"/>
        </w:rPr>
        <w:t xml:space="preserve"> </w:t>
      </w:r>
      <w:r w:rsidR="00E507EA" w:rsidRPr="00E35D2B">
        <w:rPr>
          <w:color w:val="000000"/>
          <w:sz w:val="28"/>
          <w:szCs w:val="28"/>
          <w:lang w:val="uk-UA"/>
        </w:rPr>
        <w:t>рельєфоутворююче значення.</w:t>
      </w:r>
    </w:p>
    <w:p w14:paraId="02F698E2"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62</w:t>
      </w:r>
      <w:r w:rsidR="00E507EA" w:rsidRPr="00E35D2B">
        <w:rPr>
          <w:color w:val="000000"/>
          <w:sz w:val="28"/>
          <w:szCs w:val="28"/>
          <w:lang w:val="uk-UA"/>
        </w:rPr>
        <w:t>. Льодовикові і кріогенні форми рельєфу.</w:t>
      </w:r>
    </w:p>
    <w:p w14:paraId="4953C442"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63</w:t>
      </w:r>
      <w:r w:rsidR="00E507EA" w:rsidRPr="00E35D2B">
        <w:rPr>
          <w:color w:val="000000"/>
          <w:sz w:val="28"/>
          <w:szCs w:val="28"/>
          <w:lang w:val="uk-UA"/>
        </w:rPr>
        <w:t>. Давні та сучасні зледеніння Землі.</w:t>
      </w:r>
    </w:p>
    <w:p w14:paraId="2D9CEDA0"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64</w:t>
      </w:r>
      <w:r w:rsidR="00E507EA" w:rsidRPr="00E35D2B">
        <w:rPr>
          <w:color w:val="000000"/>
          <w:sz w:val="28"/>
          <w:szCs w:val="28"/>
          <w:lang w:val="uk-UA"/>
        </w:rPr>
        <w:t>. Морени, зандри, ози, кари, ками, флювіогляціальні відклади.</w:t>
      </w:r>
    </w:p>
    <w:p w14:paraId="7854CED7"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65</w:t>
      </w:r>
      <w:r w:rsidR="00E507EA" w:rsidRPr="00E35D2B">
        <w:rPr>
          <w:color w:val="000000"/>
          <w:sz w:val="28"/>
          <w:szCs w:val="28"/>
          <w:lang w:val="uk-UA"/>
        </w:rPr>
        <w:t>. Геологічна діяльність озер, морів та океанів.</w:t>
      </w:r>
    </w:p>
    <w:p w14:paraId="68900564"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66</w:t>
      </w:r>
      <w:r w:rsidR="00E507EA" w:rsidRPr="00E35D2B">
        <w:rPr>
          <w:color w:val="000000"/>
          <w:sz w:val="28"/>
          <w:szCs w:val="28"/>
          <w:lang w:val="uk-UA"/>
        </w:rPr>
        <w:t>. Форми рельєфу морських берегів і шельфу.</w:t>
      </w:r>
    </w:p>
    <w:p w14:paraId="782BADC2"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67</w:t>
      </w:r>
      <w:r w:rsidR="00E507EA" w:rsidRPr="00E35D2B">
        <w:rPr>
          <w:color w:val="000000"/>
          <w:sz w:val="28"/>
          <w:szCs w:val="28"/>
          <w:lang w:val="uk-UA"/>
        </w:rPr>
        <w:t>. Морська абразія та акумуляція.</w:t>
      </w:r>
    </w:p>
    <w:p w14:paraId="3EB5E2EA"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68</w:t>
      </w:r>
      <w:r w:rsidR="00E507EA" w:rsidRPr="00E35D2B">
        <w:rPr>
          <w:color w:val="000000"/>
          <w:sz w:val="28"/>
          <w:szCs w:val="28"/>
          <w:lang w:val="uk-UA"/>
        </w:rPr>
        <w:t>. Зміна геологічного середовища при екзогеодинамічних процесах.</w:t>
      </w:r>
    </w:p>
    <w:p w14:paraId="62CEF329"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69</w:t>
      </w:r>
      <w:r w:rsidR="00E507EA" w:rsidRPr="00E35D2B">
        <w:rPr>
          <w:color w:val="000000"/>
          <w:sz w:val="28"/>
          <w:szCs w:val="28"/>
          <w:lang w:val="uk-UA"/>
        </w:rPr>
        <w:t>. Родовища геосинкліналей</w:t>
      </w:r>
      <w:r w:rsidRPr="00E35D2B">
        <w:rPr>
          <w:color w:val="000000"/>
          <w:sz w:val="28"/>
          <w:szCs w:val="28"/>
          <w:lang w:val="uk-UA"/>
        </w:rPr>
        <w:t>: періодичність формування, тривалість формування, рівні глибини формування.</w:t>
      </w:r>
    </w:p>
    <w:p w14:paraId="38536907"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70</w:t>
      </w:r>
      <w:r w:rsidR="00E507EA" w:rsidRPr="00E35D2B">
        <w:rPr>
          <w:color w:val="000000"/>
          <w:sz w:val="28"/>
          <w:szCs w:val="28"/>
          <w:lang w:val="uk-UA"/>
        </w:rPr>
        <w:t>. Родовища платформ</w:t>
      </w:r>
      <w:r w:rsidRPr="00E35D2B">
        <w:rPr>
          <w:color w:val="000000"/>
          <w:sz w:val="28"/>
          <w:szCs w:val="28"/>
          <w:lang w:val="uk-UA"/>
        </w:rPr>
        <w:t>: періодичність формування, тривалість формування, рівні глибини формування.</w:t>
      </w:r>
    </w:p>
    <w:p w14:paraId="72F0F20E" w14:textId="77777777" w:rsidR="00706CEF" w:rsidRPr="00E35D2B" w:rsidRDefault="00BD2C94" w:rsidP="002D0D7B">
      <w:pPr>
        <w:pBdr>
          <w:top w:val="nil"/>
          <w:left w:val="nil"/>
          <w:bottom w:val="nil"/>
          <w:right w:val="nil"/>
          <w:between w:val="nil"/>
        </w:pBdr>
        <w:spacing w:line="240" w:lineRule="auto"/>
        <w:ind w:leftChars="1" w:left="2" w:firstLineChars="251" w:firstLine="703"/>
        <w:jc w:val="both"/>
        <w:rPr>
          <w:color w:val="000000"/>
          <w:sz w:val="28"/>
          <w:szCs w:val="28"/>
          <w:lang w:val="uk-UA"/>
        </w:rPr>
      </w:pPr>
      <w:r w:rsidRPr="00E35D2B">
        <w:rPr>
          <w:color w:val="000000"/>
          <w:sz w:val="28"/>
          <w:szCs w:val="28"/>
          <w:lang w:val="uk-UA"/>
        </w:rPr>
        <w:t>71</w:t>
      </w:r>
      <w:r w:rsidR="00E507EA" w:rsidRPr="00E35D2B">
        <w:rPr>
          <w:color w:val="000000"/>
          <w:sz w:val="28"/>
          <w:szCs w:val="28"/>
          <w:lang w:val="uk-UA"/>
        </w:rPr>
        <w:t>. Родовища океанів</w:t>
      </w:r>
      <w:r w:rsidRPr="00E35D2B">
        <w:rPr>
          <w:color w:val="000000"/>
          <w:sz w:val="28"/>
          <w:szCs w:val="28"/>
          <w:lang w:val="uk-UA"/>
        </w:rPr>
        <w:t>: п</w:t>
      </w:r>
      <w:r w:rsidR="00E507EA" w:rsidRPr="00E35D2B">
        <w:rPr>
          <w:color w:val="000000"/>
          <w:sz w:val="28"/>
          <w:szCs w:val="28"/>
          <w:lang w:val="uk-UA"/>
        </w:rPr>
        <w:t>еріодичність формування</w:t>
      </w:r>
      <w:r w:rsidRPr="00E35D2B">
        <w:rPr>
          <w:color w:val="000000"/>
          <w:sz w:val="28"/>
          <w:szCs w:val="28"/>
          <w:lang w:val="uk-UA"/>
        </w:rPr>
        <w:t>, т</w:t>
      </w:r>
      <w:r w:rsidR="00E507EA" w:rsidRPr="00E35D2B">
        <w:rPr>
          <w:color w:val="000000"/>
          <w:sz w:val="28"/>
          <w:szCs w:val="28"/>
          <w:lang w:val="uk-UA"/>
        </w:rPr>
        <w:t>ривалість формування</w:t>
      </w:r>
      <w:r w:rsidRPr="00E35D2B">
        <w:rPr>
          <w:color w:val="000000"/>
          <w:sz w:val="28"/>
          <w:szCs w:val="28"/>
          <w:lang w:val="uk-UA"/>
        </w:rPr>
        <w:t>, р</w:t>
      </w:r>
      <w:r w:rsidR="00E507EA" w:rsidRPr="00E35D2B">
        <w:rPr>
          <w:color w:val="000000"/>
          <w:sz w:val="28"/>
          <w:szCs w:val="28"/>
          <w:lang w:val="uk-UA"/>
        </w:rPr>
        <w:t>івні глибини формування.</w:t>
      </w:r>
    </w:p>
    <w:p w14:paraId="2082EBFD" w14:textId="77777777" w:rsidR="00706CEF" w:rsidRDefault="00E507EA" w:rsidP="002D0D7B">
      <w:pPr>
        <w:pBdr>
          <w:top w:val="nil"/>
          <w:left w:val="nil"/>
          <w:bottom w:val="nil"/>
          <w:right w:val="nil"/>
          <w:between w:val="nil"/>
        </w:pBdr>
        <w:spacing w:line="240" w:lineRule="auto"/>
        <w:ind w:leftChars="0" w:left="2" w:firstLineChars="252" w:firstLine="706"/>
        <w:jc w:val="center"/>
        <w:rPr>
          <w:b/>
          <w:color w:val="000000"/>
          <w:sz w:val="28"/>
          <w:szCs w:val="28"/>
          <w:lang w:val="uk-UA"/>
        </w:rPr>
      </w:pPr>
      <w:r w:rsidRPr="00E35D2B">
        <w:rPr>
          <w:sz w:val="28"/>
          <w:szCs w:val="28"/>
          <w:lang w:val="uk-UA"/>
        </w:rPr>
        <w:br w:type="page"/>
      </w:r>
      <w:r w:rsidR="00976507" w:rsidRPr="00E35D2B">
        <w:rPr>
          <w:b/>
          <w:color w:val="000000"/>
          <w:sz w:val="28"/>
          <w:szCs w:val="28"/>
          <w:lang w:val="uk-UA"/>
        </w:rPr>
        <w:lastRenderedPageBreak/>
        <w:t>ТЕСТИ ДЛЯ ПІДСУМКОВОГО КОНТРОЛЮ ЗНАНЬ</w:t>
      </w:r>
    </w:p>
    <w:p w14:paraId="59A407C6" w14:textId="77777777" w:rsidR="00976507" w:rsidRPr="00E35D2B" w:rsidRDefault="00976507" w:rsidP="002D0D7B">
      <w:pPr>
        <w:pBdr>
          <w:top w:val="nil"/>
          <w:left w:val="nil"/>
          <w:bottom w:val="nil"/>
          <w:right w:val="nil"/>
          <w:between w:val="nil"/>
        </w:pBdr>
        <w:spacing w:line="240" w:lineRule="auto"/>
        <w:ind w:leftChars="0" w:left="2" w:firstLineChars="252" w:firstLine="706"/>
        <w:jc w:val="center"/>
        <w:rPr>
          <w:color w:val="000000"/>
          <w:sz w:val="28"/>
          <w:szCs w:val="28"/>
          <w:lang w:val="uk-UA"/>
        </w:rPr>
      </w:pPr>
    </w:p>
    <w:p w14:paraId="04CB1FF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1</w:t>
      </w:r>
      <w:r w:rsidRPr="00976507">
        <w:rPr>
          <w:b/>
          <w:color w:val="000000"/>
          <w:sz w:val="28"/>
          <w:szCs w:val="28"/>
          <w:lang w:val="uk-UA"/>
        </w:rPr>
        <w:t>. Геологія вивчає:</w:t>
      </w:r>
    </w:p>
    <w:p w14:paraId="7F96ACF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еволюцію тварин;</w:t>
      </w:r>
    </w:p>
    <w:p w14:paraId="5277205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будову Землі;</w:t>
      </w:r>
    </w:p>
    <w:p w14:paraId="3F21109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історію Землі.</w:t>
      </w:r>
    </w:p>
    <w:p w14:paraId="72870A6F"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1A8356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 </w:t>
      </w:r>
      <w:r w:rsidRPr="00976507">
        <w:rPr>
          <w:b/>
          <w:color w:val="000000"/>
          <w:sz w:val="28"/>
          <w:szCs w:val="28"/>
          <w:lang w:val="uk-UA"/>
        </w:rPr>
        <w:t>Головний об’єкт вивчення геології:</w:t>
      </w:r>
    </w:p>
    <w:p w14:paraId="6D151AE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земна кора;</w:t>
      </w:r>
    </w:p>
    <w:p w14:paraId="5DB657D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атмосфера;</w:t>
      </w:r>
    </w:p>
    <w:p w14:paraId="37542B2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гідросфера.</w:t>
      </w:r>
    </w:p>
    <w:p w14:paraId="3308F194"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928964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 </w:t>
      </w:r>
      <w:r w:rsidRPr="00976507">
        <w:rPr>
          <w:b/>
          <w:color w:val="000000"/>
          <w:sz w:val="28"/>
          <w:szCs w:val="28"/>
          <w:lang w:val="uk-UA"/>
        </w:rPr>
        <w:t>Які хімічні елементи входять до складу мінералів в земній корі:</w:t>
      </w:r>
    </w:p>
    <w:p w14:paraId="25190D2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кальцит;</w:t>
      </w:r>
    </w:p>
    <w:p w14:paraId="4D19C32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графіт;</w:t>
      </w:r>
    </w:p>
    <w:p w14:paraId="70611F1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базальт.</w:t>
      </w:r>
    </w:p>
    <w:p w14:paraId="58F2805C"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A331C8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4. </w:t>
      </w:r>
      <w:r w:rsidRPr="00976507">
        <w:rPr>
          <w:b/>
          <w:color w:val="000000"/>
          <w:sz w:val="28"/>
          <w:szCs w:val="28"/>
          <w:lang w:val="uk-UA"/>
        </w:rPr>
        <w:t>До магматичних порід відноситься:</w:t>
      </w:r>
    </w:p>
    <w:p w14:paraId="45D9DEA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граніт;</w:t>
      </w:r>
    </w:p>
    <w:p w14:paraId="523F795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аргіліт;</w:t>
      </w:r>
    </w:p>
    <w:p w14:paraId="681E11A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пісковик.</w:t>
      </w:r>
    </w:p>
    <w:p w14:paraId="6498562F"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32F487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5. </w:t>
      </w:r>
      <w:r w:rsidRPr="00976507">
        <w:rPr>
          <w:b/>
          <w:color w:val="000000"/>
          <w:sz w:val="28"/>
          <w:szCs w:val="28"/>
          <w:lang w:val="uk-UA"/>
        </w:rPr>
        <w:t>До осадових порід відноситься:</w:t>
      </w:r>
    </w:p>
    <w:p w14:paraId="07FB5BE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діорит;</w:t>
      </w:r>
    </w:p>
    <w:p w14:paraId="5100F3D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кам’яна сіль;</w:t>
      </w:r>
    </w:p>
    <w:p w14:paraId="2C96AFC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мармур.</w:t>
      </w:r>
    </w:p>
    <w:p w14:paraId="2BE1719B"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2D00FC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6. </w:t>
      </w:r>
      <w:r w:rsidRPr="00976507">
        <w:rPr>
          <w:b/>
          <w:color w:val="000000"/>
          <w:sz w:val="28"/>
          <w:szCs w:val="28"/>
          <w:lang w:val="uk-UA"/>
        </w:rPr>
        <w:t>До метаморфічних порід відноситься:</w:t>
      </w:r>
    </w:p>
    <w:p w14:paraId="02F99E7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кварцит;</w:t>
      </w:r>
    </w:p>
    <w:p w14:paraId="3D41AB1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базальт;</w:t>
      </w:r>
    </w:p>
    <w:p w14:paraId="1B4CF94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гнейс.</w:t>
      </w:r>
    </w:p>
    <w:p w14:paraId="7304C567"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915F6B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7. </w:t>
      </w:r>
      <w:r w:rsidRPr="00976507">
        <w:rPr>
          <w:b/>
          <w:color w:val="000000"/>
          <w:sz w:val="28"/>
          <w:szCs w:val="28"/>
          <w:lang w:val="uk-UA"/>
        </w:rPr>
        <w:t>До осадових порід відноситься:</w:t>
      </w:r>
    </w:p>
    <w:p w14:paraId="7AA7369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глина;</w:t>
      </w:r>
    </w:p>
    <w:p w14:paraId="7BE5B30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пісковик;</w:t>
      </w:r>
    </w:p>
    <w:p w14:paraId="361185F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мармур.</w:t>
      </w:r>
    </w:p>
    <w:p w14:paraId="594DCCD1"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8B7579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8. </w:t>
      </w:r>
      <w:r w:rsidRPr="00976507">
        <w:rPr>
          <w:b/>
          <w:color w:val="000000"/>
          <w:sz w:val="28"/>
          <w:szCs w:val="28"/>
          <w:lang w:val="uk-UA"/>
        </w:rPr>
        <w:t>До метаморфічних порід відноситься:</w:t>
      </w:r>
    </w:p>
    <w:p w14:paraId="4CA7809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сланець;</w:t>
      </w:r>
    </w:p>
    <w:p w14:paraId="50FCE0B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граніт;</w:t>
      </w:r>
    </w:p>
    <w:p w14:paraId="1044DD3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діорит.</w:t>
      </w:r>
    </w:p>
    <w:p w14:paraId="3CE74492"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F3E7AB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9. </w:t>
      </w:r>
      <w:r w:rsidRPr="00976507">
        <w:rPr>
          <w:b/>
          <w:color w:val="000000"/>
          <w:sz w:val="28"/>
          <w:szCs w:val="28"/>
          <w:lang w:val="uk-UA"/>
        </w:rPr>
        <w:t>До магматичних порід відноситься:</w:t>
      </w:r>
    </w:p>
    <w:p w14:paraId="6AF6AAF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базальт;</w:t>
      </w:r>
    </w:p>
    <w:p w14:paraId="140A134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б) глинистий мул;</w:t>
      </w:r>
    </w:p>
    <w:p w14:paraId="6191AE1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пісковик.</w:t>
      </w:r>
    </w:p>
    <w:p w14:paraId="2CD12790"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EE78C6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10. </w:t>
      </w:r>
      <w:r w:rsidRPr="00976507">
        <w:rPr>
          <w:b/>
          <w:color w:val="000000"/>
          <w:sz w:val="28"/>
          <w:szCs w:val="28"/>
          <w:lang w:val="uk-UA"/>
        </w:rPr>
        <w:t xml:space="preserve">Геологічні процеси поділяються </w:t>
      </w:r>
      <w:r w:rsidRPr="00976507">
        <w:rPr>
          <w:b/>
          <w:sz w:val="28"/>
          <w:szCs w:val="28"/>
          <w:lang w:val="uk-UA"/>
        </w:rPr>
        <w:t>залежно від</w:t>
      </w:r>
      <w:r w:rsidRPr="00976507">
        <w:rPr>
          <w:b/>
          <w:color w:val="000000"/>
          <w:sz w:val="28"/>
          <w:szCs w:val="28"/>
          <w:lang w:val="uk-UA"/>
        </w:rPr>
        <w:t xml:space="preserve"> джерела енергії:</w:t>
      </w:r>
    </w:p>
    <w:p w14:paraId="440294D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ендогенні;</w:t>
      </w:r>
    </w:p>
    <w:p w14:paraId="3214461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екзогенні;</w:t>
      </w:r>
    </w:p>
    <w:p w14:paraId="4ED16EE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магматичні.</w:t>
      </w:r>
    </w:p>
    <w:p w14:paraId="539803CF"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9D6F40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11. </w:t>
      </w:r>
      <w:r w:rsidRPr="00976507">
        <w:rPr>
          <w:b/>
          <w:color w:val="000000"/>
          <w:sz w:val="28"/>
          <w:szCs w:val="28"/>
          <w:lang w:val="uk-UA"/>
        </w:rPr>
        <w:t>Які геологічні науки (дисципліни) вивчають речовинний склад геологічних об’єктів:</w:t>
      </w:r>
    </w:p>
    <w:p w14:paraId="165C12C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мінералогія;</w:t>
      </w:r>
    </w:p>
    <w:p w14:paraId="6549F1A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океанологія;</w:t>
      </w:r>
    </w:p>
    <w:p w14:paraId="60C9645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петрографія.</w:t>
      </w:r>
    </w:p>
    <w:p w14:paraId="291A7BE7"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81005C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12. </w:t>
      </w:r>
      <w:r w:rsidRPr="00976507">
        <w:rPr>
          <w:b/>
          <w:color w:val="000000"/>
          <w:sz w:val="28"/>
          <w:szCs w:val="28"/>
          <w:lang w:val="uk-UA"/>
        </w:rPr>
        <w:t>Які геологічні науки (дисципліни) вивчають геохімічний склад геологічних об’єктів:</w:t>
      </w:r>
    </w:p>
    <w:p w14:paraId="19BAEB0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кристалографія;</w:t>
      </w:r>
    </w:p>
    <w:p w14:paraId="32D8357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геохімія</w:t>
      </w:r>
      <w:r w:rsidRPr="00E35D2B">
        <w:rPr>
          <w:sz w:val="28"/>
          <w:szCs w:val="28"/>
          <w:lang w:val="uk-UA"/>
        </w:rPr>
        <w:t>;</w:t>
      </w:r>
    </w:p>
    <w:p w14:paraId="2B8773E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геотектоніка.</w:t>
      </w:r>
    </w:p>
    <w:p w14:paraId="0676AA82"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177F02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13. </w:t>
      </w:r>
      <w:r w:rsidRPr="00976507">
        <w:rPr>
          <w:b/>
          <w:color w:val="000000"/>
          <w:sz w:val="28"/>
          <w:szCs w:val="28"/>
          <w:lang w:val="uk-UA"/>
        </w:rPr>
        <w:t>Які геологічні науки вивчають ендогенні процеси:</w:t>
      </w:r>
    </w:p>
    <w:p w14:paraId="4145DBF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гідрологія;</w:t>
      </w:r>
    </w:p>
    <w:p w14:paraId="301488F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геохімія;</w:t>
      </w:r>
    </w:p>
    <w:p w14:paraId="1ED75DB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вулканологія.</w:t>
      </w:r>
    </w:p>
    <w:p w14:paraId="47325A11"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1B6274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14. </w:t>
      </w:r>
      <w:r w:rsidRPr="00976507">
        <w:rPr>
          <w:b/>
          <w:color w:val="000000"/>
          <w:sz w:val="28"/>
          <w:szCs w:val="28"/>
          <w:lang w:val="uk-UA"/>
        </w:rPr>
        <w:t>Які геологічні науки вивчають ендогенні процеси:</w:t>
      </w:r>
    </w:p>
    <w:p w14:paraId="740E88B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геотектоніка;</w:t>
      </w:r>
    </w:p>
    <w:p w14:paraId="6CA0BDD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структурна геологія;</w:t>
      </w:r>
    </w:p>
    <w:p w14:paraId="6DA07CD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гідрологія.</w:t>
      </w:r>
    </w:p>
    <w:p w14:paraId="40E2D8F7"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9AA5BD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15. </w:t>
      </w:r>
      <w:r w:rsidRPr="00976507">
        <w:rPr>
          <w:b/>
          <w:color w:val="000000"/>
          <w:sz w:val="28"/>
          <w:szCs w:val="28"/>
          <w:lang w:val="uk-UA"/>
        </w:rPr>
        <w:t>Які геологічні науки вивчають екзогенні процеси:</w:t>
      </w:r>
    </w:p>
    <w:p w14:paraId="779308D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океанологія;</w:t>
      </w:r>
    </w:p>
    <w:p w14:paraId="5EC7455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геоморфологія;</w:t>
      </w:r>
    </w:p>
    <w:p w14:paraId="1DBB489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структурна геологія;</w:t>
      </w:r>
    </w:p>
    <w:p w14:paraId="34DB73C3"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1F4C33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16. </w:t>
      </w:r>
      <w:r w:rsidRPr="00976507">
        <w:rPr>
          <w:b/>
          <w:color w:val="000000"/>
          <w:sz w:val="28"/>
          <w:szCs w:val="28"/>
          <w:lang w:val="uk-UA"/>
        </w:rPr>
        <w:t>Які геологічні науки вивчають екзогенні процеси:</w:t>
      </w:r>
    </w:p>
    <w:p w14:paraId="05F160A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геохімія;</w:t>
      </w:r>
    </w:p>
    <w:p w14:paraId="1816D54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геотектоніка;</w:t>
      </w:r>
    </w:p>
    <w:p w14:paraId="3F016F2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гідрологія.</w:t>
      </w:r>
    </w:p>
    <w:p w14:paraId="3512A50E"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2752DB2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17. </w:t>
      </w:r>
      <w:r w:rsidRPr="00976507">
        <w:rPr>
          <w:b/>
          <w:color w:val="000000"/>
          <w:sz w:val="28"/>
          <w:szCs w:val="28"/>
          <w:lang w:val="uk-UA"/>
        </w:rPr>
        <w:t>Які геологічні науки вивчають послідовність геологічних процесів і розвитку органічного життя</w:t>
      </w:r>
      <w:r w:rsidRPr="00E35D2B">
        <w:rPr>
          <w:color w:val="000000"/>
          <w:sz w:val="28"/>
          <w:szCs w:val="28"/>
          <w:lang w:val="uk-UA"/>
        </w:rPr>
        <w:t>:</w:t>
      </w:r>
    </w:p>
    <w:p w14:paraId="30AE7BE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гідрогеологія;</w:t>
      </w:r>
    </w:p>
    <w:p w14:paraId="30D415C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палеонтологія;</w:t>
      </w:r>
    </w:p>
    <w:p w14:paraId="53532F81"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в) геотектоніка.</w:t>
      </w:r>
    </w:p>
    <w:p w14:paraId="39525004"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25D46F5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18. </w:t>
      </w:r>
      <w:r w:rsidRPr="00976507">
        <w:rPr>
          <w:b/>
          <w:color w:val="000000"/>
          <w:sz w:val="28"/>
          <w:szCs w:val="28"/>
          <w:lang w:val="uk-UA"/>
        </w:rPr>
        <w:t>Які геологічні науки вивчають екзогенні процеси:</w:t>
      </w:r>
    </w:p>
    <w:p w14:paraId="61C10851"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стратиграфія;</w:t>
      </w:r>
    </w:p>
    <w:p w14:paraId="4568FAD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гідрогеологія;</w:t>
      </w:r>
    </w:p>
    <w:p w14:paraId="676C0E21"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історична геологія.</w:t>
      </w:r>
    </w:p>
    <w:p w14:paraId="3766E3C7"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13D105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19. </w:t>
      </w:r>
      <w:r w:rsidRPr="00976507">
        <w:rPr>
          <w:color w:val="000000"/>
          <w:sz w:val="28"/>
          <w:szCs w:val="28"/>
          <w:lang w:val="uk-UA"/>
        </w:rPr>
        <w:t>Які геологічні науки вивчають використання геологічної інформації для розв’язання питань життєзабезпечення:</w:t>
      </w:r>
    </w:p>
    <w:p w14:paraId="1EA8217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ґрунтознавство;</w:t>
      </w:r>
    </w:p>
    <w:p w14:paraId="33196A0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історична геологія;</w:t>
      </w:r>
    </w:p>
    <w:p w14:paraId="7104E3D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екологічна геологія.</w:t>
      </w:r>
    </w:p>
    <w:p w14:paraId="63A6BDFC"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ED3583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20. </w:t>
      </w:r>
      <w:r w:rsidRPr="00976507">
        <w:rPr>
          <w:b/>
          <w:color w:val="000000"/>
          <w:sz w:val="28"/>
          <w:szCs w:val="28"/>
          <w:lang w:val="uk-UA"/>
        </w:rPr>
        <w:t>Які геологічні науки вивчають використання геологічної інформації для розв’язання питань життєзабезпечення:</w:t>
      </w:r>
    </w:p>
    <w:p w14:paraId="5CEC36D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інженерна геологія;</w:t>
      </w:r>
    </w:p>
    <w:p w14:paraId="6D01599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стратиграфія;</w:t>
      </w:r>
    </w:p>
    <w:p w14:paraId="67D683C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кристалографія.</w:t>
      </w:r>
    </w:p>
    <w:p w14:paraId="2B8AD47F"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806C62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21. </w:t>
      </w:r>
      <w:r w:rsidRPr="00976507">
        <w:rPr>
          <w:b/>
          <w:color w:val="000000"/>
          <w:sz w:val="28"/>
          <w:szCs w:val="28"/>
          <w:lang w:val="uk-UA"/>
        </w:rPr>
        <w:t>Які геологічні науки вивчають використання геологічної інформації для розв’язання питань життєзабезпечення:</w:t>
      </w:r>
    </w:p>
    <w:p w14:paraId="06EBD07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історична геологія;</w:t>
      </w:r>
    </w:p>
    <w:p w14:paraId="1FA8E4A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гідрогеологія;</w:t>
      </w:r>
    </w:p>
    <w:p w14:paraId="2D57E34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гірничопромислова геологія.</w:t>
      </w:r>
    </w:p>
    <w:p w14:paraId="1FB819FB" w14:textId="77777777" w:rsidR="00976507"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4C9623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22. </w:t>
      </w:r>
      <w:r w:rsidRPr="00976507">
        <w:rPr>
          <w:b/>
          <w:color w:val="000000"/>
          <w:sz w:val="28"/>
          <w:szCs w:val="28"/>
          <w:lang w:val="uk-UA"/>
        </w:rPr>
        <w:t>Мінералогія вивчає:</w:t>
      </w:r>
    </w:p>
    <w:p w14:paraId="6CC99C0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внутрішню будову речовин;</w:t>
      </w:r>
    </w:p>
    <w:p w14:paraId="0D731C9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мінерали;</w:t>
      </w:r>
    </w:p>
    <w:p w14:paraId="141CD6A7"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гірські породи.</w:t>
      </w:r>
    </w:p>
    <w:p w14:paraId="31637992"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03B92A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23. </w:t>
      </w:r>
      <w:r w:rsidRPr="00976507">
        <w:rPr>
          <w:b/>
          <w:color w:val="000000"/>
          <w:sz w:val="28"/>
          <w:szCs w:val="28"/>
          <w:lang w:val="uk-UA"/>
        </w:rPr>
        <w:t>Кристалографія вивчає:</w:t>
      </w:r>
    </w:p>
    <w:p w14:paraId="18760ED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хімічний склад Землі;</w:t>
      </w:r>
    </w:p>
    <w:p w14:paraId="0424702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внутрішню будову речовин;</w:t>
      </w:r>
    </w:p>
    <w:p w14:paraId="04F043EB"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структуру земної кори.</w:t>
      </w:r>
    </w:p>
    <w:p w14:paraId="106A527C"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9EB16C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24. </w:t>
      </w:r>
      <w:r w:rsidRPr="00976507">
        <w:rPr>
          <w:b/>
          <w:color w:val="000000"/>
          <w:sz w:val="28"/>
          <w:szCs w:val="28"/>
          <w:lang w:val="uk-UA"/>
        </w:rPr>
        <w:t>Петрографія вивчає:</w:t>
      </w:r>
    </w:p>
    <w:p w14:paraId="2AD648F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хімічний склад Землі;</w:t>
      </w:r>
    </w:p>
    <w:p w14:paraId="79BA99D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рухи і деформації земної кори;</w:t>
      </w:r>
    </w:p>
    <w:p w14:paraId="06AD23C7"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утворення та зміни гірських порід.</w:t>
      </w:r>
    </w:p>
    <w:p w14:paraId="3B424C34"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972489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25. </w:t>
      </w:r>
      <w:r w:rsidRPr="00976507">
        <w:rPr>
          <w:b/>
          <w:color w:val="000000"/>
          <w:sz w:val="28"/>
          <w:szCs w:val="28"/>
          <w:lang w:val="uk-UA"/>
        </w:rPr>
        <w:t>Геохімія порід вивчає:</w:t>
      </w:r>
    </w:p>
    <w:p w14:paraId="3057EA0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хімічний склад Землі;</w:t>
      </w:r>
    </w:p>
    <w:p w14:paraId="37B9DD4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мінеральний склад та структуру Землі;</w:t>
      </w:r>
    </w:p>
    <w:p w14:paraId="706B5C6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причини вулканічних процесів.</w:t>
      </w:r>
    </w:p>
    <w:p w14:paraId="61C5240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 xml:space="preserve">26. </w:t>
      </w:r>
      <w:r w:rsidRPr="00976507">
        <w:rPr>
          <w:b/>
          <w:color w:val="000000"/>
          <w:sz w:val="28"/>
          <w:szCs w:val="28"/>
          <w:lang w:val="uk-UA"/>
        </w:rPr>
        <w:t>Геотектоніка вивчає:</w:t>
      </w:r>
    </w:p>
    <w:p w14:paraId="6302F79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будову і структуру земної кори;</w:t>
      </w:r>
    </w:p>
    <w:p w14:paraId="03E0D1F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фізичні властивості і кристалічні форми речовини;</w:t>
      </w:r>
    </w:p>
    <w:p w14:paraId="62E3CB78"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історію рослинного світу.</w:t>
      </w:r>
    </w:p>
    <w:p w14:paraId="58019328"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F775A3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27. </w:t>
      </w:r>
      <w:r w:rsidRPr="00976507">
        <w:rPr>
          <w:b/>
          <w:color w:val="000000"/>
          <w:sz w:val="28"/>
          <w:szCs w:val="28"/>
          <w:lang w:val="uk-UA"/>
        </w:rPr>
        <w:t>Структурна геологія вивчає:</w:t>
      </w:r>
    </w:p>
    <w:p w14:paraId="30CC02E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рух поверхневих вод;</w:t>
      </w:r>
    </w:p>
    <w:p w14:paraId="1D97865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форми залягання гірських порід у земній корі;</w:t>
      </w:r>
    </w:p>
    <w:p w14:paraId="5908D90B"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послідовність утворення гірських порід.</w:t>
      </w:r>
    </w:p>
    <w:p w14:paraId="437B725B"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1DEF47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28. </w:t>
      </w:r>
      <w:r w:rsidRPr="00976507">
        <w:rPr>
          <w:b/>
          <w:color w:val="000000"/>
          <w:sz w:val="28"/>
          <w:szCs w:val="28"/>
          <w:lang w:val="uk-UA"/>
        </w:rPr>
        <w:t>Вулканологія вивчає:</w:t>
      </w:r>
    </w:p>
    <w:p w14:paraId="11551FD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причини, характер вулканічних процесів;</w:t>
      </w:r>
    </w:p>
    <w:p w14:paraId="09B283C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склад води у морях;</w:t>
      </w:r>
    </w:p>
    <w:p w14:paraId="207502AA"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історію розвитку Землі.</w:t>
      </w:r>
    </w:p>
    <w:p w14:paraId="43F40A26"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4363E3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29. </w:t>
      </w:r>
      <w:r w:rsidRPr="00976507">
        <w:rPr>
          <w:b/>
          <w:color w:val="000000"/>
          <w:sz w:val="28"/>
          <w:szCs w:val="28"/>
          <w:lang w:val="uk-UA"/>
        </w:rPr>
        <w:t>Геоморфологія вивчає:</w:t>
      </w:r>
    </w:p>
    <w:p w14:paraId="2FFD280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підземні води;</w:t>
      </w:r>
    </w:p>
    <w:p w14:paraId="1DF59E4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особливості рельєфу;</w:t>
      </w:r>
    </w:p>
    <w:p w14:paraId="72C544A2"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фізичні властивості гірських порід.</w:t>
      </w:r>
    </w:p>
    <w:p w14:paraId="14E6E1F5"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877251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30. </w:t>
      </w:r>
      <w:r w:rsidRPr="00976507">
        <w:rPr>
          <w:b/>
          <w:color w:val="000000"/>
          <w:sz w:val="28"/>
          <w:szCs w:val="28"/>
          <w:lang w:val="uk-UA"/>
        </w:rPr>
        <w:t>Палеонтологія вивчає:</w:t>
      </w:r>
    </w:p>
    <w:p w14:paraId="0DD66F7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забезпечення гірничого виробництва;</w:t>
      </w:r>
    </w:p>
    <w:p w14:paraId="76801F1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геолого-кліматичні умови формування різних типів ґрунтів;</w:t>
      </w:r>
    </w:p>
    <w:p w14:paraId="2C35D242"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історію рослинного і тваринного світу минулих геологічних епох.</w:t>
      </w:r>
    </w:p>
    <w:p w14:paraId="27CFEF3E"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F19D90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31. </w:t>
      </w:r>
      <w:r w:rsidRPr="00976507">
        <w:rPr>
          <w:b/>
          <w:sz w:val="28"/>
          <w:szCs w:val="28"/>
          <w:lang w:val="uk-UA"/>
        </w:rPr>
        <w:t>С</w:t>
      </w:r>
      <w:r w:rsidRPr="00976507">
        <w:rPr>
          <w:b/>
          <w:color w:val="000000"/>
          <w:sz w:val="28"/>
          <w:szCs w:val="28"/>
          <w:lang w:val="uk-UA"/>
        </w:rPr>
        <w:t>пеціальний метод, що  застосовують при наземно-польових дослідженнях:</w:t>
      </w:r>
    </w:p>
    <w:p w14:paraId="4DA750D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геологічн</w:t>
      </w:r>
      <w:r w:rsidRPr="00E35D2B">
        <w:rPr>
          <w:sz w:val="28"/>
          <w:szCs w:val="28"/>
          <w:lang w:val="uk-UA"/>
        </w:rPr>
        <w:t>а</w:t>
      </w:r>
      <w:r w:rsidRPr="00E35D2B">
        <w:rPr>
          <w:color w:val="000000"/>
          <w:sz w:val="28"/>
          <w:szCs w:val="28"/>
          <w:lang w:val="uk-UA"/>
        </w:rPr>
        <w:t xml:space="preserve"> зйомк</w:t>
      </w:r>
      <w:r w:rsidRPr="00E35D2B">
        <w:rPr>
          <w:sz w:val="28"/>
          <w:szCs w:val="28"/>
          <w:lang w:val="uk-UA"/>
        </w:rPr>
        <w:t>а</w:t>
      </w:r>
      <w:r w:rsidRPr="00E35D2B">
        <w:rPr>
          <w:color w:val="000000"/>
          <w:sz w:val="28"/>
          <w:szCs w:val="28"/>
          <w:lang w:val="uk-UA"/>
        </w:rPr>
        <w:t>;</w:t>
      </w:r>
    </w:p>
    <w:p w14:paraId="26D4E84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статистичн</w:t>
      </w:r>
      <w:r w:rsidRPr="00E35D2B">
        <w:rPr>
          <w:sz w:val="28"/>
          <w:szCs w:val="28"/>
          <w:lang w:val="uk-UA"/>
        </w:rPr>
        <w:t>а</w:t>
      </w:r>
      <w:r w:rsidRPr="00E35D2B">
        <w:rPr>
          <w:color w:val="000000"/>
          <w:sz w:val="28"/>
          <w:szCs w:val="28"/>
          <w:lang w:val="uk-UA"/>
        </w:rPr>
        <w:t xml:space="preserve"> обробк</w:t>
      </w:r>
      <w:r w:rsidRPr="00E35D2B">
        <w:rPr>
          <w:sz w:val="28"/>
          <w:szCs w:val="28"/>
          <w:lang w:val="uk-UA"/>
        </w:rPr>
        <w:t>а</w:t>
      </w:r>
      <w:r w:rsidRPr="00E35D2B">
        <w:rPr>
          <w:color w:val="000000"/>
          <w:sz w:val="28"/>
          <w:szCs w:val="28"/>
          <w:lang w:val="uk-UA"/>
        </w:rPr>
        <w:t xml:space="preserve"> даних;</w:t>
      </w:r>
    </w:p>
    <w:p w14:paraId="50DEB62B"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метод прогнозування.</w:t>
      </w:r>
    </w:p>
    <w:p w14:paraId="0AFF5E13"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1C8B93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32. </w:t>
      </w:r>
      <w:r w:rsidRPr="00976507">
        <w:rPr>
          <w:b/>
          <w:color w:val="000000"/>
          <w:sz w:val="28"/>
          <w:szCs w:val="28"/>
          <w:lang w:val="uk-UA"/>
        </w:rPr>
        <w:t>Геофізичний напрямок у системі методів включає такі спеціальні методи:</w:t>
      </w:r>
    </w:p>
    <w:p w14:paraId="0C75992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визначення складу порід і мінералів;</w:t>
      </w:r>
    </w:p>
    <w:p w14:paraId="1680DC1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сейсмічні;</w:t>
      </w:r>
    </w:p>
    <w:p w14:paraId="688818F0"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радіометричні.</w:t>
      </w:r>
    </w:p>
    <w:p w14:paraId="4831A1CA"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3318A87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33. </w:t>
      </w:r>
      <w:r w:rsidRPr="00976507">
        <w:rPr>
          <w:b/>
          <w:color w:val="000000"/>
          <w:sz w:val="28"/>
          <w:szCs w:val="28"/>
          <w:lang w:val="uk-UA"/>
        </w:rPr>
        <w:t>Аерокосмічний напрямок у системі методів включає такі спеціальні методи:</w:t>
      </w:r>
    </w:p>
    <w:p w14:paraId="5402934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фотометричні;</w:t>
      </w:r>
    </w:p>
    <w:p w14:paraId="01D9B6C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електрометричні;</w:t>
      </w:r>
    </w:p>
    <w:p w14:paraId="1846E1C4"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дистанційні геофізичні.</w:t>
      </w:r>
    </w:p>
    <w:p w14:paraId="724FE961"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EB9228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34. </w:t>
      </w:r>
      <w:r w:rsidRPr="00976507">
        <w:rPr>
          <w:b/>
          <w:color w:val="000000"/>
          <w:sz w:val="28"/>
          <w:szCs w:val="28"/>
          <w:lang w:val="uk-UA"/>
        </w:rPr>
        <w:t>Навколишній матеріальний світ називається:</w:t>
      </w:r>
    </w:p>
    <w:p w14:paraId="1F6E6B4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а) всесвіт</w:t>
      </w:r>
      <w:r w:rsidRPr="00E35D2B">
        <w:rPr>
          <w:sz w:val="28"/>
          <w:szCs w:val="28"/>
          <w:lang w:val="uk-UA"/>
        </w:rPr>
        <w:t>;</w:t>
      </w:r>
    </w:p>
    <w:p w14:paraId="6A16AC0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матеріал;</w:t>
      </w:r>
    </w:p>
    <w:p w14:paraId="02D37B71"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Земля.</w:t>
      </w:r>
    </w:p>
    <w:p w14:paraId="0633562D"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A7DB1B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35. </w:t>
      </w:r>
      <w:r w:rsidRPr="00976507">
        <w:rPr>
          <w:b/>
          <w:color w:val="000000"/>
          <w:sz w:val="28"/>
          <w:szCs w:val="28"/>
          <w:lang w:val="uk-UA"/>
        </w:rPr>
        <w:t>Матеріал у Всесвіті складається із:</w:t>
      </w:r>
    </w:p>
    <w:p w14:paraId="4316F71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космічного пилу;</w:t>
      </w:r>
    </w:p>
    <w:p w14:paraId="6311D43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рослин;</w:t>
      </w:r>
    </w:p>
    <w:p w14:paraId="3E0832C7"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зірок.</w:t>
      </w:r>
    </w:p>
    <w:p w14:paraId="5B90D77B"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EA765B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36. </w:t>
      </w:r>
      <w:r w:rsidRPr="00976507">
        <w:rPr>
          <w:b/>
          <w:color w:val="000000"/>
          <w:sz w:val="28"/>
          <w:szCs w:val="28"/>
          <w:lang w:val="uk-UA"/>
        </w:rPr>
        <w:t>До макрорельєфу відноситься:</w:t>
      </w:r>
    </w:p>
    <w:p w14:paraId="56F5399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океани;</w:t>
      </w:r>
    </w:p>
    <w:p w14:paraId="18AF9DE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долини річок;</w:t>
      </w:r>
    </w:p>
    <w:p w14:paraId="2449F319"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яри.</w:t>
      </w:r>
    </w:p>
    <w:p w14:paraId="43FFDECC"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A13145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37</w:t>
      </w:r>
      <w:r w:rsidRPr="00E35D2B">
        <w:rPr>
          <w:color w:val="000000"/>
          <w:sz w:val="28"/>
          <w:szCs w:val="28"/>
          <w:lang w:val="uk-UA"/>
        </w:rPr>
        <w:t xml:space="preserve">. </w:t>
      </w:r>
      <w:r w:rsidRPr="00976507">
        <w:rPr>
          <w:b/>
          <w:color w:val="000000"/>
          <w:sz w:val="28"/>
          <w:szCs w:val="28"/>
          <w:lang w:val="uk-UA"/>
        </w:rPr>
        <w:t>До мікрорельєфу відноситься:</w:t>
      </w:r>
    </w:p>
    <w:p w14:paraId="590064C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западини озер;</w:t>
      </w:r>
    </w:p>
    <w:p w14:paraId="7F28482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материки;</w:t>
      </w:r>
    </w:p>
    <w:p w14:paraId="476573D6"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береги річок.</w:t>
      </w:r>
    </w:p>
    <w:p w14:paraId="1A19A6E5"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52463F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38</w:t>
      </w:r>
      <w:r w:rsidRPr="00E35D2B">
        <w:rPr>
          <w:color w:val="000000"/>
          <w:sz w:val="28"/>
          <w:szCs w:val="28"/>
          <w:lang w:val="uk-UA"/>
        </w:rPr>
        <w:t xml:space="preserve">. </w:t>
      </w:r>
      <w:r w:rsidRPr="00976507">
        <w:rPr>
          <w:b/>
          <w:color w:val="000000"/>
          <w:sz w:val="28"/>
          <w:szCs w:val="28"/>
          <w:lang w:val="uk-UA"/>
        </w:rPr>
        <w:t>Які інтервали зміни абсолютної висоти рельєфу характерні для плоскогір’я:</w:t>
      </w:r>
    </w:p>
    <w:p w14:paraId="401C3DE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від 0 до +200 м;</w:t>
      </w:r>
    </w:p>
    <w:p w14:paraId="168040E2" w14:textId="77777777" w:rsidR="00976507" w:rsidRDefault="00E507EA" w:rsidP="002D0D7B">
      <w:pPr>
        <w:pBdr>
          <w:top w:val="nil"/>
          <w:left w:val="nil"/>
          <w:bottom w:val="nil"/>
          <w:right w:val="nil"/>
          <w:between w:val="nil"/>
        </w:pBdr>
        <w:spacing w:line="240" w:lineRule="auto"/>
        <w:ind w:leftChars="0" w:left="2" w:firstLineChars="252" w:firstLine="706"/>
        <w:rPr>
          <w:rFonts w:eastAsia="Gungsuh"/>
          <w:color w:val="000000"/>
          <w:sz w:val="28"/>
          <w:szCs w:val="28"/>
          <w:lang w:val="uk-UA"/>
        </w:rPr>
      </w:pPr>
      <w:r w:rsidRPr="00E35D2B">
        <w:rPr>
          <w:color w:val="000000"/>
          <w:sz w:val="28"/>
          <w:szCs w:val="28"/>
          <w:lang w:val="uk-UA"/>
        </w:rPr>
        <w:t>б) від +200 до 1000 м;</w:t>
      </w:r>
      <w:r w:rsidR="00976507" w:rsidRPr="00976507">
        <w:rPr>
          <w:rFonts w:eastAsia="Gungsuh"/>
          <w:color w:val="000000"/>
          <w:sz w:val="28"/>
          <w:szCs w:val="28"/>
          <w:lang w:val="uk-UA"/>
        </w:rPr>
        <w:t xml:space="preserve"> </w:t>
      </w:r>
    </w:p>
    <w:p w14:paraId="5145CFC7" w14:textId="77777777" w:rsidR="00706CEF" w:rsidRDefault="00976507" w:rsidP="002D0D7B">
      <w:pPr>
        <w:pBdr>
          <w:top w:val="nil"/>
          <w:left w:val="nil"/>
          <w:bottom w:val="nil"/>
          <w:right w:val="nil"/>
          <w:between w:val="nil"/>
        </w:pBdr>
        <w:spacing w:line="240" w:lineRule="auto"/>
        <w:ind w:leftChars="0" w:left="2" w:firstLineChars="252" w:firstLine="706"/>
        <w:rPr>
          <w:rFonts w:eastAsia="Gungsuh"/>
          <w:color w:val="000000"/>
          <w:sz w:val="28"/>
          <w:szCs w:val="28"/>
          <w:lang w:val="uk-UA"/>
        </w:rPr>
      </w:pPr>
      <w:r w:rsidRPr="00E35D2B">
        <w:rPr>
          <w:rFonts w:eastAsia="Gungsuh"/>
          <w:color w:val="000000"/>
          <w:sz w:val="28"/>
          <w:szCs w:val="28"/>
          <w:lang w:val="uk-UA"/>
        </w:rPr>
        <w:t>в) ≥ 1000 м.</w:t>
      </w:r>
    </w:p>
    <w:p w14:paraId="7E40EF8A"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C3270B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39</w:t>
      </w:r>
      <w:r w:rsidRPr="00E35D2B">
        <w:rPr>
          <w:color w:val="000000"/>
          <w:sz w:val="28"/>
          <w:szCs w:val="28"/>
          <w:lang w:val="uk-UA"/>
        </w:rPr>
        <w:t xml:space="preserve">. </w:t>
      </w:r>
      <w:r w:rsidRPr="00976507">
        <w:rPr>
          <w:b/>
          <w:color w:val="000000"/>
          <w:sz w:val="28"/>
          <w:szCs w:val="28"/>
          <w:lang w:val="uk-UA"/>
        </w:rPr>
        <w:t>До зовнішніх геосфер відносяться:</w:t>
      </w:r>
    </w:p>
    <w:p w14:paraId="561A6EB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повітряна;</w:t>
      </w:r>
    </w:p>
    <w:p w14:paraId="4F15A38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мантія;</w:t>
      </w:r>
    </w:p>
    <w:p w14:paraId="0C2FCF29"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органічна.</w:t>
      </w:r>
    </w:p>
    <w:p w14:paraId="212B0C32"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B7FABC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40</w:t>
      </w:r>
      <w:r w:rsidRPr="00E35D2B">
        <w:rPr>
          <w:color w:val="000000"/>
          <w:sz w:val="28"/>
          <w:szCs w:val="28"/>
          <w:lang w:val="uk-UA"/>
        </w:rPr>
        <w:t xml:space="preserve">. </w:t>
      </w:r>
      <w:r w:rsidRPr="00976507">
        <w:rPr>
          <w:b/>
          <w:color w:val="000000"/>
          <w:sz w:val="28"/>
          <w:szCs w:val="28"/>
          <w:lang w:val="uk-UA"/>
        </w:rPr>
        <w:t>До внутрішніх геосфер відноситься:</w:t>
      </w:r>
    </w:p>
    <w:p w14:paraId="3BED2A4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ядро;</w:t>
      </w:r>
    </w:p>
    <w:p w14:paraId="147B1EB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водяна;</w:t>
      </w:r>
    </w:p>
    <w:p w14:paraId="52551151"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мантія.</w:t>
      </w:r>
    </w:p>
    <w:p w14:paraId="24861FED"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883963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41</w:t>
      </w:r>
      <w:r w:rsidRPr="00E35D2B">
        <w:rPr>
          <w:color w:val="000000"/>
          <w:sz w:val="28"/>
          <w:szCs w:val="28"/>
          <w:lang w:val="uk-UA"/>
        </w:rPr>
        <w:t xml:space="preserve">. </w:t>
      </w:r>
      <w:r w:rsidRPr="00976507">
        <w:rPr>
          <w:b/>
          <w:color w:val="000000"/>
          <w:sz w:val="28"/>
          <w:szCs w:val="28"/>
          <w:lang w:val="uk-UA"/>
        </w:rPr>
        <w:t>Сухий жаркий клімат пустель та сухих степів називається:</w:t>
      </w:r>
    </w:p>
    <w:p w14:paraId="7B26DB5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гумідний;</w:t>
      </w:r>
    </w:p>
    <w:p w14:paraId="1CB9F2F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арідний;</w:t>
      </w:r>
    </w:p>
    <w:p w14:paraId="24AA1372"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інвальний.</w:t>
      </w:r>
    </w:p>
    <w:p w14:paraId="2BB8B49D" w14:textId="77777777" w:rsidR="00976507" w:rsidRPr="00E35D2B" w:rsidRDefault="00976507"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7F5A75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42</w:t>
      </w:r>
      <w:r w:rsidRPr="00E35D2B">
        <w:rPr>
          <w:color w:val="000000"/>
          <w:sz w:val="28"/>
          <w:szCs w:val="28"/>
          <w:lang w:val="uk-UA"/>
        </w:rPr>
        <w:t xml:space="preserve">. </w:t>
      </w:r>
      <w:r w:rsidRPr="00976507">
        <w:rPr>
          <w:b/>
          <w:color w:val="000000"/>
          <w:sz w:val="28"/>
          <w:szCs w:val="28"/>
          <w:lang w:val="uk-UA"/>
        </w:rPr>
        <w:t>Вологий і холодний клімат полярних і високогірних областей називається:</w:t>
      </w:r>
    </w:p>
    <w:p w14:paraId="56220A0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гумідний;</w:t>
      </w:r>
    </w:p>
    <w:p w14:paraId="72E687D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помірно-вологий;</w:t>
      </w:r>
    </w:p>
    <w:p w14:paraId="10F5A417"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в) інвальний.</w:t>
      </w:r>
    </w:p>
    <w:p w14:paraId="3AA4B257" w14:textId="77777777" w:rsidR="00EA5DAD" w:rsidRPr="00E35D2B" w:rsidRDefault="00EA5DAD"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B5A7EF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43</w:t>
      </w:r>
      <w:r w:rsidRPr="00E35D2B">
        <w:rPr>
          <w:color w:val="000000"/>
          <w:sz w:val="28"/>
          <w:szCs w:val="28"/>
          <w:lang w:val="uk-UA"/>
        </w:rPr>
        <w:t xml:space="preserve">. </w:t>
      </w:r>
      <w:r w:rsidRPr="00EA5DAD">
        <w:rPr>
          <w:b/>
          <w:color w:val="000000"/>
          <w:sz w:val="28"/>
          <w:szCs w:val="28"/>
          <w:lang w:val="uk-UA"/>
        </w:rPr>
        <w:t>Організми, які харчуються іншими організмами та їх залишками називаються:</w:t>
      </w:r>
    </w:p>
    <w:p w14:paraId="39C6590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автотрофи;</w:t>
      </w:r>
    </w:p>
    <w:p w14:paraId="0952F07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гетеротрофи;</w:t>
      </w:r>
    </w:p>
    <w:p w14:paraId="4DE097B1"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мікотрофи.</w:t>
      </w:r>
    </w:p>
    <w:p w14:paraId="3C28488D" w14:textId="77777777" w:rsidR="00EA5DAD" w:rsidRPr="00E35D2B" w:rsidRDefault="00EA5DAD"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0742E9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44</w:t>
      </w:r>
      <w:r w:rsidRPr="00E35D2B">
        <w:rPr>
          <w:color w:val="000000"/>
          <w:sz w:val="28"/>
          <w:szCs w:val="28"/>
          <w:lang w:val="uk-UA"/>
        </w:rPr>
        <w:t xml:space="preserve">. </w:t>
      </w:r>
      <w:r w:rsidRPr="00EA5DAD">
        <w:rPr>
          <w:b/>
          <w:color w:val="000000"/>
          <w:sz w:val="28"/>
          <w:szCs w:val="28"/>
          <w:lang w:val="uk-UA"/>
        </w:rPr>
        <w:t>Модель Гутенберга-Буленна складена за:</w:t>
      </w:r>
    </w:p>
    <w:p w14:paraId="342C9A9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характером поширення сейсмічних хвиль;</w:t>
      </w:r>
    </w:p>
    <w:p w14:paraId="2E32979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дослідженням хімічного складу;</w:t>
      </w:r>
    </w:p>
    <w:p w14:paraId="65EEAA23"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агрегатним станом речовини.</w:t>
      </w:r>
    </w:p>
    <w:p w14:paraId="1001ED97" w14:textId="77777777" w:rsidR="00EA5DAD" w:rsidRPr="00E35D2B" w:rsidRDefault="00EA5DAD"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35046A6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45</w:t>
      </w:r>
      <w:r w:rsidRPr="00E35D2B">
        <w:rPr>
          <w:color w:val="000000"/>
          <w:sz w:val="28"/>
          <w:szCs w:val="28"/>
          <w:lang w:val="uk-UA"/>
        </w:rPr>
        <w:t xml:space="preserve">. </w:t>
      </w:r>
      <w:r w:rsidRPr="00EA5DAD">
        <w:rPr>
          <w:b/>
          <w:color w:val="000000"/>
          <w:sz w:val="28"/>
          <w:szCs w:val="28"/>
          <w:lang w:val="uk-UA"/>
        </w:rPr>
        <w:t>Хімічний склад ядра:</w:t>
      </w:r>
    </w:p>
    <w:p w14:paraId="05730C9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Ni–Fe;</w:t>
      </w:r>
    </w:p>
    <w:p w14:paraId="29B703E1"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Ni–Al;</w:t>
      </w:r>
    </w:p>
    <w:p w14:paraId="6D1C8E5A"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Fe–Al.</w:t>
      </w:r>
    </w:p>
    <w:p w14:paraId="7B8DF4B3" w14:textId="77777777" w:rsidR="00EA5DAD" w:rsidRPr="00E35D2B" w:rsidRDefault="00EA5DAD"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FF1675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46</w:t>
      </w:r>
      <w:r w:rsidRPr="00E35D2B">
        <w:rPr>
          <w:color w:val="000000"/>
          <w:sz w:val="28"/>
          <w:szCs w:val="28"/>
          <w:lang w:val="uk-UA"/>
        </w:rPr>
        <w:t xml:space="preserve">. </w:t>
      </w:r>
      <w:r w:rsidRPr="00EA5DAD">
        <w:rPr>
          <w:b/>
          <w:color w:val="000000"/>
          <w:sz w:val="28"/>
          <w:szCs w:val="28"/>
          <w:lang w:val="uk-UA"/>
        </w:rPr>
        <w:t>Маса мантії складає таку частину від маси Землі:</w:t>
      </w:r>
    </w:p>
    <w:p w14:paraId="3B167F9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⅓;</w:t>
      </w:r>
    </w:p>
    <w:p w14:paraId="6929E83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⅔;</w:t>
      </w:r>
    </w:p>
    <w:p w14:paraId="07BFA6A9"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½.</w:t>
      </w:r>
    </w:p>
    <w:p w14:paraId="5E6958D7"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A8219D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47</w:t>
      </w:r>
      <w:r w:rsidRPr="00E35D2B">
        <w:rPr>
          <w:color w:val="000000"/>
          <w:sz w:val="28"/>
          <w:szCs w:val="28"/>
          <w:lang w:val="uk-UA"/>
        </w:rPr>
        <w:t xml:space="preserve">. </w:t>
      </w:r>
      <w:r w:rsidRPr="00EA5DAD">
        <w:rPr>
          <w:b/>
          <w:color w:val="000000"/>
          <w:sz w:val="28"/>
          <w:szCs w:val="28"/>
          <w:lang w:val="uk-UA"/>
        </w:rPr>
        <w:t>В якому агрегатному стані знаходиться зовнішнє ядро:</w:t>
      </w:r>
    </w:p>
    <w:p w14:paraId="3C25BF2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твердому;</w:t>
      </w:r>
    </w:p>
    <w:p w14:paraId="0F23B6B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рідкому;</w:t>
      </w:r>
    </w:p>
    <w:p w14:paraId="6824E850"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газоподібному.</w:t>
      </w:r>
    </w:p>
    <w:p w14:paraId="6AF1257E"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0384A3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48</w:t>
      </w:r>
      <w:r w:rsidRPr="00E35D2B">
        <w:rPr>
          <w:color w:val="000000"/>
          <w:sz w:val="28"/>
          <w:szCs w:val="28"/>
          <w:lang w:val="uk-UA"/>
        </w:rPr>
        <w:t xml:space="preserve">. </w:t>
      </w:r>
      <w:r w:rsidRPr="007963C8">
        <w:rPr>
          <w:b/>
          <w:color w:val="000000"/>
          <w:sz w:val="28"/>
          <w:szCs w:val="28"/>
          <w:lang w:val="uk-UA"/>
        </w:rPr>
        <w:t>Які хімічні елементи переважають у земній корі:</w:t>
      </w:r>
    </w:p>
    <w:p w14:paraId="4A83C1C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олівін, піроксен, гранати;</w:t>
      </w:r>
    </w:p>
    <w:p w14:paraId="3BAD9FB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б) Si </w:t>
      </w:r>
      <w:r w:rsidR="007963C8">
        <w:rPr>
          <w:color w:val="000000"/>
          <w:sz w:val="28"/>
          <w:szCs w:val="28"/>
          <w:lang w:val="uk-UA"/>
        </w:rPr>
        <w:t>та</w:t>
      </w:r>
      <w:r w:rsidRPr="00E35D2B">
        <w:rPr>
          <w:color w:val="000000"/>
          <w:sz w:val="28"/>
          <w:szCs w:val="28"/>
          <w:lang w:val="uk-UA"/>
        </w:rPr>
        <w:t xml:space="preserve"> Al;</w:t>
      </w:r>
    </w:p>
    <w:p w14:paraId="0ED4568B"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SiO</w:t>
      </w:r>
      <w:r w:rsidRPr="007963C8">
        <w:rPr>
          <w:color w:val="000000"/>
          <w:sz w:val="28"/>
          <w:szCs w:val="28"/>
          <w:vertAlign w:val="subscript"/>
          <w:lang w:val="uk-UA"/>
        </w:rPr>
        <w:t xml:space="preserve">2 </w:t>
      </w:r>
      <w:r w:rsidR="007963C8">
        <w:rPr>
          <w:color w:val="000000"/>
          <w:sz w:val="28"/>
          <w:szCs w:val="28"/>
          <w:lang w:val="uk-UA"/>
        </w:rPr>
        <w:t>та</w:t>
      </w:r>
      <w:r w:rsidRPr="00E35D2B">
        <w:rPr>
          <w:color w:val="000000"/>
          <w:sz w:val="28"/>
          <w:szCs w:val="28"/>
          <w:lang w:val="uk-UA"/>
        </w:rPr>
        <w:t xml:space="preserve"> MgO.</w:t>
      </w:r>
    </w:p>
    <w:p w14:paraId="0308D509"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4E1792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49</w:t>
      </w:r>
      <w:r w:rsidRPr="00E35D2B">
        <w:rPr>
          <w:color w:val="000000"/>
          <w:sz w:val="28"/>
          <w:szCs w:val="28"/>
          <w:lang w:val="uk-UA"/>
        </w:rPr>
        <w:t xml:space="preserve">. </w:t>
      </w:r>
      <w:r w:rsidRPr="007963C8">
        <w:rPr>
          <w:b/>
          <w:color w:val="000000"/>
          <w:sz w:val="28"/>
          <w:szCs w:val="28"/>
          <w:lang w:val="uk-UA"/>
        </w:rPr>
        <w:t>Які хімічні елементи переважають у верхньому шарі мантії:</w:t>
      </w:r>
    </w:p>
    <w:p w14:paraId="58F0F66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олівін, піроксен, гранати;</w:t>
      </w:r>
    </w:p>
    <w:p w14:paraId="2F29B13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б) Si </w:t>
      </w:r>
      <w:r w:rsidR="007963C8">
        <w:rPr>
          <w:color w:val="000000"/>
          <w:sz w:val="28"/>
          <w:szCs w:val="28"/>
          <w:lang w:val="uk-UA"/>
        </w:rPr>
        <w:t>та</w:t>
      </w:r>
      <w:r w:rsidRPr="00E35D2B">
        <w:rPr>
          <w:color w:val="000000"/>
          <w:sz w:val="28"/>
          <w:szCs w:val="28"/>
          <w:lang w:val="uk-UA"/>
        </w:rPr>
        <w:t xml:space="preserve"> Al;</w:t>
      </w:r>
    </w:p>
    <w:p w14:paraId="6D80536F"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SiO</w:t>
      </w:r>
      <w:r w:rsidRPr="007963C8">
        <w:rPr>
          <w:color w:val="000000"/>
          <w:sz w:val="28"/>
          <w:szCs w:val="28"/>
          <w:vertAlign w:val="subscript"/>
          <w:lang w:val="uk-UA"/>
        </w:rPr>
        <w:t xml:space="preserve">2 </w:t>
      </w:r>
      <w:r w:rsidR="007963C8">
        <w:rPr>
          <w:color w:val="000000"/>
          <w:sz w:val="28"/>
          <w:szCs w:val="28"/>
          <w:lang w:val="uk-UA"/>
        </w:rPr>
        <w:t>та</w:t>
      </w:r>
      <w:r w:rsidRPr="00E35D2B">
        <w:rPr>
          <w:color w:val="000000"/>
          <w:sz w:val="28"/>
          <w:szCs w:val="28"/>
          <w:lang w:val="uk-UA"/>
        </w:rPr>
        <w:t xml:space="preserve"> MgO.</w:t>
      </w:r>
    </w:p>
    <w:p w14:paraId="6F0DBBF6"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CF0C94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50</w:t>
      </w:r>
      <w:r w:rsidRPr="00E35D2B">
        <w:rPr>
          <w:color w:val="000000"/>
          <w:sz w:val="28"/>
          <w:szCs w:val="28"/>
          <w:lang w:val="uk-UA"/>
        </w:rPr>
        <w:t xml:space="preserve">. </w:t>
      </w:r>
      <w:r w:rsidRPr="007963C8">
        <w:rPr>
          <w:b/>
          <w:color w:val="000000"/>
          <w:sz w:val="28"/>
          <w:szCs w:val="28"/>
          <w:lang w:val="uk-UA"/>
        </w:rPr>
        <w:t>Витягнуті, тектонічно рухливі зони в земній корі називаються:</w:t>
      </w:r>
    </w:p>
    <w:p w14:paraId="3C66547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базальтовий шар;</w:t>
      </w:r>
    </w:p>
    <w:p w14:paraId="3CC3A24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геосинкліналі;</w:t>
      </w:r>
    </w:p>
    <w:p w14:paraId="3834CB4B"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платформи.</w:t>
      </w:r>
    </w:p>
    <w:p w14:paraId="5C67C5C0"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41A37D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51</w:t>
      </w:r>
      <w:r w:rsidRPr="00E35D2B">
        <w:rPr>
          <w:color w:val="000000"/>
          <w:sz w:val="28"/>
          <w:szCs w:val="28"/>
          <w:lang w:val="uk-UA"/>
        </w:rPr>
        <w:t xml:space="preserve">. </w:t>
      </w:r>
      <w:r w:rsidRPr="007963C8">
        <w:rPr>
          <w:b/>
          <w:color w:val="000000"/>
          <w:sz w:val="28"/>
          <w:szCs w:val="28"/>
          <w:lang w:val="uk-UA"/>
        </w:rPr>
        <w:t>Сучасні геосинкліналі це:</w:t>
      </w:r>
    </w:p>
    <w:p w14:paraId="4CDDB5F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а) Тихоокеанська;</w:t>
      </w:r>
    </w:p>
    <w:p w14:paraId="709B4DD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Урал;</w:t>
      </w:r>
    </w:p>
    <w:p w14:paraId="11058A39"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Середньоземноморська.</w:t>
      </w:r>
    </w:p>
    <w:p w14:paraId="1C9455D8"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1AE0E9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52</w:t>
      </w:r>
      <w:r w:rsidRPr="00E35D2B">
        <w:rPr>
          <w:color w:val="000000"/>
          <w:sz w:val="28"/>
          <w:szCs w:val="28"/>
          <w:lang w:val="uk-UA"/>
        </w:rPr>
        <w:t xml:space="preserve">. </w:t>
      </w:r>
      <w:r w:rsidRPr="007963C8">
        <w:rPr>
          <w:b/>
          <w:color w:val="000000"/>
          <w:sz w:val="28"/>
          <w:szCs w:val="28"/>
          <w:lang w:val="uk-UA"/>
        </w:rPr>
        <w:t>Як змінюється глибина залягання пояса постійних температур:</w:t>
      </w:r>
    </w:p>
    <w:p w14:paraId="0D72AFD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10</w:t>
      </w:r>
      <w:r w:rsidR="007963C8">
        <w:rPr>
          <w:color w:val="000000"/>
          <w:sz w:val="28"/>
          <w:szCs w:val="28"/>
          <w:lang w:val="uk-UA"/>
        </w:rPr>
        <w:t>-</w:t>
      </w:r>
      <w:r w:rsidRPr="00E35D2B">
        <w:rPr>
          <w:color w:val="000000"/>
          <w:sz w:val="28"/>
          <w:szCs w:val="28"/>
          <w:lang w:val="uk-UA"/>
        </w:rPr>
        <w:t>20 м;</w:t>
      </w:r>
    </w:p>
    <w:p w14:paraId="03D1988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20</w:t>
      </w:r>
      <w:r w:rsidR="007963C8">
        <w:rPr>
          <w:color w:val="000000"/>
          <w:sz w:val="28"/>
          <w:szCs w:val="28"/>
          <w:lang w:val="uk-UA"/>
        </w:rPr>
        <w:t>-</w:t>
      </w:r>
      <w:r w:rsidRPr="00E35D2B">
        <w:rPr>
          <w:color w:val="000000"/>
          <w:sz w:val="28"/>
          <w:szCs w:val="28"/>
          <w:lang w:val="uk-UA"/>
        </w:rPr>
        <w:t>40 м;</w:t>
      </w:r>
    </w:p>
    <w:p w14:paraId="1AD5BC27"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40</w:t>
      </w:r>
      <w:r w:rsidR="007963C8">
        <w:rPr>
          <w:color w:val="000000"/>
          <w:sz w:val="28"/>
          <w:szCs w:val="28"/>
          <w:lang w:val="uk-UA"/>
        </w:rPr>
        <w:t>-</w:t>
      </w:r>
      <w:r w:rsidRPr="00E35D2B">
        <w:rPr>
          <w:color w:val="000000"/>
          <w:sz w:val="28"/>
          <w:szCs w:val="28"/>
          <w:lang w:val="uk-UA"/>
        </w:rPr>
        <w:t>60 м;</w:t>
      </w:r>
    </w:p>
    <w:p w14:paraId="149FEBBA"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62303F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53</w:t>
      </w:r>
      <w:r w:rsidRPr="00E35D2B">
        <w:rPr>
          <w:color w:val="000000"/>
          <w:sz w:val="28"/>
          <w:szCs w:val="28"/>
          <w:lang w:val="uk-UA"/>
        </w:rPr>
        <w:t xml:space="preserve">. </w:t>
      </w:r>
      <w:r w:rsidRPr="007963C8">
        <w:rPr>
          <w:b/>
          <w:color w:val="000000"/>
          <w:sz w:val="28"/>
          <w:szCs w:val="28"/>
          <w:lang w:val="uk-UA"/>
        </w:rPr>
        <w:t>До півночі від Гудзоновської затоки в Канаді розташований:</w:t>
      </w:r>
    </w:p>
    <w:p w14:paraId="185B892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східний магнітний полюс;</w:t>
      </w:r>
    </w:p>
    <w:p w14:paraId="0AA8502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південний магнітний полюс;</w:t>
      </w:r>
    </w:p>
    <w:p w14:paraId="7618364B"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північний магнітний полюс.</w:t>
      </w:r>
    </w:p>
    <w:p w14:paraId="19E7CFB0"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D1750E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54</w:t>
      </w:r>
      <w:r w:rsidRPr="00E35D2B">
        <w:rPr>
          <w:color w:val="000000"/>
          <w:sz w:val="28"/>
          <w:szCs w:val="28"/>
          <w:lang w:val="uk-UA"/>
        </w:rPr>
        <w:t xml:space="preserve">. </w:t>
      </w:r>
      <w:r w:rsidRPr="007963C8">
        <w:rPr>
          <w:b/>
          <w:color w:val="000000"/>
          <w:sz w:val="28"/>
          <w:szCs w:val="28"/>
          <w:lang w:val="uk-UA"/>
        </w:rPr>
        <w:t>Лінії, які з’єднують магнітні полюси земної кулі називаються магнітними:</w:t>
      </w:r>
    </w:p>
    <w:p w14:paraId="3287901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медіанами;</w:t>
      </w:r>
    </w:p>
    <w:p w14:paraId="15AF00F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ізоклінами;</w:t>
      </w:r>
    </w:p>
    <w:p w14:paraId="75C407CC"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ізодіанами.</w:t>
      </w:r>
    </w:p>
    <w:p w14:paraId="7C6C0CAD"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82F348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55</w:t>
      </w:r>
      <w:r w:rsidRPr="00E35D2B">
        <w:rPr>
          <w:color w:val="000000"/>
          <w:sz w:val="28"/>
          <w:szCs w:val="28"/>
          <w:lang w:val="uk-UA"/>
        </w:rPr>
        <w:t xml:space="preserve"> </w:t>
      </w:r>
      <w:r w:rsidRPr="007963C8">
        <w:rPr>
          <w:b/>
          <w:color w:val="000000"/>
          <w:sz w:val="28"/>
          <w:szCs w:val="28"/>
          <w:lang w:val="uk-UA"/>
        </w:rPr>
        <w:t>Лінії на картах, які з’єднують точки з однаковими величинами нахилення, називається:</w:t>
      </w:r>
    </w:p>
    <w:p w14:paraId="25FEACE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магнітними меридіанами;</w:t>
      </w:r>
    </w:p>
    <w:p w14:paraId="363C0AE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ізоклінами;</w:t>
      </w:r>
    </w:p>
    <w:p w14:paraId="387B6330"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ізодинамами.</w:t>
      </w:r>
    </w:p>
    <w:p w14:paraId="7098FA68"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37CB5D0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56</w:t>
      </w:r>
      <w:r w:rsidRPr="00E35D2B">
        <w:rPr>
          <w:color w:val="000000"/>
          <w:sz w:val="28"/>
          <w:szCs w:val="28"/>
          <w:lang w:val="uk-UA"/>
        </w:rPr>
        <w:t xml:space="preserve">. </w:t>
      </w:r>
      <w:r w:rsidRPr="007963C8">
        <w:rPr>
          <w:b/>
          <w:color w:val="000000"/>
          <w:sz w:val="28"/>
          <w:szCs w:val="28"/>
          <w:lang w:val="uk-UA"/>
        </w:rPr>
        <w:t>Швидкі зміни полярності магнітного поля, коли полюси міняються місцями називається:</w:t>
      </w:r>
    </w:p>
    <w:p w14:paraId="0FBD532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збурювання;</w:t>
      </w:r>
    </w:p>
    <w:p w14:paraId="6D2CB991"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вікові варіації;</w:t>
      </w:r>
    </w:p>
    <w:p w14:paraId="67D7CFCF"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інверсії магнітного поля.</w:t>
      </w:r>
    </w:p>
    <w:p w14:paraId="5D4C13D6"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AA1D83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57</w:t>
      </w:r>
      <w:r w:rsidRPr="00E35D2B">
        <w:rPr>
          <w:color w:val="000000"/>
          <w:sz w:val="28"/>
          <w:szCs w:val="28"/>
          <w:lang w:val="uk-UA"/>
        </w:rPr>
        <w:t xml:space="preserve">. </w:t>
      </w:r>
      <w:r w:rsidRPr="007963C8">
        <w:rPr>
          <w:b/>
          <w:color w:val="000000"/>
          <w:sz w:val="28"/>
          <w:szCs w:val="28"/>
          <w:lang w:val="uk-UA"/>
        </w:rPr>
        <w:t>Швидкі зміни поля тривалістю до декількох днів називаються:</w:t>
      </w:r>
    </w:p>
    <w:p w14:paraId="3DF0061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збурювання;</w:t>
      </w:r>
    </w:p>
    <w:p w14:paraId="3C26EAA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вікові варіації;</w:t>
      </w:r>
    </w:p>
    <w:p w14:paraId="3C053FB8"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інверсії магнітного поля.</w:t>
      </w:r>
    </w:p>
    <w:p w14:paraId="306A4605"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80CEEE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58</w:t>
      </w:r>
      <w:r w:rsidRPr="00E35D2B">
        <w:rPr>
          <w:color w:val="000000"/>
          <w:sz w:val="28"/>
          <w:szCs w:val="28"/>
          <w:lang w:val="uk-UA"/>
        </w:rPr>
        <w:t xml:space="preserve">. </w:t>
      </w:r>
      <w:r w:rsidRPr="007963C8">
        <w:rPr>
          <w:b/>
          <w:color w:val="000000"/>
          <w:sz w:val="28"/>
          <w:szCs w:val="28"/>
          <w:lang w:val="uk-UA"/>
        </w:rPr>
        <w:t>Найбільш поширеним елементом земної кори є:</w:t>
      </w:r>
    </w:p>
    <w:p w14:paraId="2336F46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O</w:t>
      </w:r>
      <w:r w:rsidRPr="007963C8">
        <w:rPr>
          <w:color w:val="000000"/>
          <w:sz w:val="28"/>
          <w:szCs w:val="28"/>
          <w:vertAlign w:val="subscript"/>
          <w:lang w:val="uk-UA"/>
        </w:rPr>
        <w:t>2</w:t>
      </w:r>
      <w:r w:rsidRPr="00E35D2B">
        <w:rPr>
          <w:color w:val="000000"/>
          <w:sz w:val="28"/>
          <w:szCs w:val="28"/>
          <w:lang w:val="uk-UA"/>
        </w:rPr>
        <w:t>;</w:t>
      </w:r>
    </w:p>
    <w:p w14:paraId="0E4A17D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Si;</w:t>
      </w:r>
    </w:p>
    <w:p w14:paraId="4B823EF8"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Al.</w:t>
      </w:r>
    </w:p>
    <w:p w14:paraId="5EB68715"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B692C6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59</w:t>
      </w:r>
      <w:r w:rsidRPr="00E35D2B">
        <w:rPr>
          <w:color w:val="000000"/>
          <w:sz w:val="28"/>
          <w:szCs w:val="28"/>
          <w:lang w:val="uk-UA"/>
        </w:rPr>
        <w:t xml:space="preserve">. </w:t>
      </w:r>
      <w:r w:rsidRPr="007963C8">
        <w:rPr>
          <w:b/>
          <w:color w:val="000000"/>
          <w:sz w:val="28"/>
          <w:szCs w:val="28"/>
          <w:lang w:val="uk-UA"/>
        </w:rPr>
        <w:t>Ендогенні мінерали утворюються внаслідок:</w:t>
      </w:r>
    </w:p>
    <w:p w14:paraId="2CD994A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дифузних явищ;</w:t>
      </w:r>
    </w:p>
    <w:p w14:paraId="3229BD9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б) кристалізації магми що застигає;</w:t>
      </w:r>
    </w:p>
    <w:p w14:paraId="065A1BCD"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 xml:space="preserve">в) хімічного розкладання </w:t>
      </w:r>
      <w:r w:rsidRPr="00E35D2B">
        <w:rPr>
          <w:sz w:val="28"/>
          <w:szCs w:val="28"/>
          <w:lang w:val="uk-UA"/>
        </w:rPr>
        <w:t>наявних мінералів</w:t>
      </w:r>
      <w:r w:rsidR="007963C8">
        <w:rPr>
          <w:color w:val="000000"/>
          <w:sz w:val="28"/>
          <w:szCs w:val="28"/>
          <w:lang w:val="uk-UA"/>
        </w:rPr>
        <w:t>.</w:t>
      </w:r>
    </w:p>
    <w:p w14:paraId="49E93CD2"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3CF2AB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60</w:t>
      </w:r>
      <w:r w:rsidRPr="00E35D2B">
        <w:rPr>
          <w:color w:val="000000"/>
          <w:sz w:val="28"/>
          <w:szCs w:val="28"/>
          <w:lang w:val="uk-UA"/>
        </w:rPr>
        <w:t xml:space="preserve">. </w:t>
      </w:r>
      <w:r w:rsidRPr="007963C8">
        <w:rPr>
          <w:b/>
          <w:color w:val="000000"/>
          <w:sz w:val="28"/>
          <w:szCs w:val="28"/>
          <w:lang w:val="uk-UA"/>
        </w:rPr>
        <w:t>Екзогенні мінерали утворюються внаслідок:</w:t>
      </w:r>
    </w:p>
    <w:p w14:paraId="0DA693F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дифузних явищ;</w:t>
      </w:r>
    </w:p>
    <w:p w14:paraId="4A860F6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к</w:t>
      </w:r>
      <w:r w:rsidRPr="00E35D2B">
        <w:rPr>
          <w:sz w:val="28"/>
          <w:szCs w:val="28"/>
          <w:lang w:val="uk-UA"/>
        </w:rPr>
        <w:t>ристалізації магми що застигає;</w:t>
      </w:r>
    </w:p>
    <w:p w14:paraId="140A3C50" w14:textId="77777777" w:rsidR="00706CEF" w:rsidRDefault="00E507EA" w:rsidP="002D0D7B">
      <w:pPr>
        <w:pBdr>
          <w:top w:val="nil"/>
          <w:left w:val="nil"/>
          <w:bottom w:val="nil"/>
          <w:right w:val="nil"/>
          <w:between w:val="nil"/>
        </w:pBdr>
        <w:spacing w:line="240" w:lineRule="auto"/>
        <w:ind w:leftChars="0" w:left="2" w:firstLineChars="252" w:firstLine="706"/>
        <w:rPr>
          <w:sz w:val="28"/>
          <w:szCs w:val="28"/>
          <w:lang w:val="uk-UA"/>
        </w:rPr>
      </w:pPr>
      <w:r w:rsidRPr="00E35D2B">
        <w:rPr>
          <w:color w:val="000000"/>
          <w:sz w:val="28"/>
          <w:szCs w:val="28"/>
          <w:lang w:val="uk-UA"/>
        </w:rPr>
        <w:t xml:space="preserve">в) хімічного розкладання </w:t>
      </w:r>
      <w:r w:rsidRPr="00E35D2B">
        <w:rPr>
          <w:sz w:val="28"/>
          <w:szCs w:val="28"/>
          <w:lang w:val="uk-UA"/>
        </w:rPr>
        <w:t>наявних мінералів.</w:t>
      </w:r>
    </w:p>
    <w:p w14:paraId="67B884A1"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2CC4FDD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61</w:t>
      </w:r>
      <w:r w:rsidRPr="00E35D2B">
        <w:rPr>
          <w:color w:val="000000"/>
          <w:sz w:val="28"/>
          <w:szCs w:val="28"/>
          <w:lang w:val="uk-UA"/>
        </w:rPr>
        <w:t xml:space="preserve">. </w:t>
      </w:r>
      <w:r w:rsidRPr="007963C8">
        <w:rPr>
          <w:b/>
          <w:color w:val="000000"/>
          <w:sz w:val="28"/>
          <w:szCs w:val="28"/>
          <w:lang w:val="uk-UA"/>
        </w:rPr>
        <w:t>Зростки по-різному орієнтованих кристалів називаються:</w:t>
      </w:r>
    </w:p>
    <w:p w14:paraId="1C4AE36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друзи;</w:t>
      </w:r>
    </w:p>
    <w:p w14:paraId="0003503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секреції;</w:t>
      </w:r>
    </w:p>
    <w:p w14:paraId="1A285D37"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конкреції.</w:t>
      </w:r>
    </w:p>
    <w:p w14:paraId="198CD2AA"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A7A703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62</w:t>
      </w:r>
      <w:r w:rsidRPr="00E35D2B">
        <w:rPr>
          <w:color w:val="000000"/>
          <w:sz w:val="28"/>
          <w:szCs w:val="28"/>
          <w:lang w:val="uk-UA"/>
        </w:rPr>
        <w:t xml:space="preserve">. </w:t>
      </w:r>
      <w:r w:rsidRPr="007963C8">
        <w:rPr>
          <w:b/>
          <w:color w:val="000000"/>
          <w:sz w:val="28"/>
          <w:szCs w:val="28"/>
          <w:lang w:val="uk-UA"/>
        </w:rPr>
        <w:t>Самородні елементи це:</w:t>
      </w:r>
    </w:p>
    <w:p w14:paraId="5630468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галіт;</w:t>
      </w:r>
    </w:p>
    <w:p w14:paraId="150FCA3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золото;</w:t>
      </w:r>
    </w:p>
    <w:p w14:paraId="19CE94C0"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графіт.</w:t>
      </w:r>
    </w:p>
    <w:p w14:paraId="252D56A1"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57611FE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63</w:t>
      </w:r>
      <w:r w:rsidRPr="00E35D2B">
        <w:rPr>
          <w:color w:val="000000"/>
          <w:sz w:val="28"/>
          <w:szCs w:val="28"/>
          <w:lang w:val="uk-UA"/>
        </w:rPr>
        <w:t xml:space="preserve">. </w:t>
      </w:r>
      <w:r w:rsidRPr="007963C8">
        <w:rPr>
          <w:b/>
          <w:color w:val="000000"/>
          <w:sz w:val="28"/>
          <w:szCs w:val="28"/>
          <w:lang w:val="uk-UA"/>
        </w:rPr>
        <w:t>До карбонатів відноситься:</w:t>
      </w:r>
    </w:p>
    <w:p w14:paraId="4411AA5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кальцит;</w:t>
      </w:r>
    </w:p>
    <w:p w14:paraId="74C0F27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галіт;</w:t>
      </w:r>
    </w:p>
    <w:p w14:paraId="2922D324" w14:textId="77777777" w:rsidR="007963C8"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слюда.</w:t>
      </w:r>
    </w:p>
    <w:p w14:paraId="380AD522" w14:textId="77777777" w:rsidR="007963C8"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129F570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64</w:t>
      </w:r>
      <w:r w:rsidRPr="00E35D2B">
        <w:rPr>
          <w:color w:val="000000"/>
          <w:sz w:val="28"/>
          <w:szCs w:val="28"/>
          <w:lang w:val="uk-UA"/>
        </w:rPr>
        <w:t xml:space="preserve">. </w:t>
      </w:r>
      <w:r w:rsidRPr="007963C8">
        <w:rPr>
          <w:b/>
          <w:color w:val="000000"/>
          <w:sz w:val="28"/>
          <w:szCs w:val="28"/>
          <w:lang w:val="uk-UA"/>
        </w:rPr>
        <w:t>До силікатів і алюмосилікатів відноситься:</w:t>
      </w:r>
    </w:p>
    <w:p w14:paraId="05D9E9E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гіпс;</w:t>
      </w:r>
    </w:p>
    <w:p w14:paraId="13EE23C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слюда;</w:t>
      </w:r>
    </w:p>
    <w:p w14:paraId="31DF1DE6"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польовий шпат.</w:t>
      </w:r>
    </w:p>
    <w:p w14:paraId="578AD885"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04A1499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65</w:t>
      </w:r>
      <w:r w:rsidRPr="00E35D2B">
        <w:rPr>
          <w:color w:val="000000"/>
          <w:sz w:val="28"/>
          <w:szCs w:val="28"/>
          <w:lang w:val="uk-UA"/>
        </w:rPr>
        <w:t xml:space="preserve">. </w:t>
      </w:r>
      <w:r w:rsidRPr="007963C8">
        <w:rPr>
          <w:b/>
          <w:color w:val="000000"/>
          <w:sz w:val="28"/>
          <w:szCs w:val="28"/>
          <w:lang w:val="uk-UA"/>
        </w:rPr>
        <w:t>До галоїдів відноситься:</w:t>
      </w:r>
    </w:p>
    <w:p w14:paraId="3A913FE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пірит;</w:t>
      </w:r>
    </w:p>
    <w:p w14:paraId="714D928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галіт;</w:t>
      </w:r>
    </w:p>
    <w:p w14:paraId="47FA35EE"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гіпс.</w:t>
      </w:r>
    </w:p>
    <w:p w14:paraId="64F3C7FF"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74C67F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66</w:t>
      </w:r>
      <w:r w:rsidRPr="00E35D2B">
        <w:rPr>
          <w:color w:val="000000"/>
          <w:sz w:val="28"/>
          <w:szCs w:val="28"/>
          <w:lang w:val="uk-UA"/>
        </w:rPr>
        <w:t xml:space="preserve">. </w:t>
      </w:r>
      <w:r w:rsidRPr="007963C8">
        <w:rPr>
          <w:b/>
          <w:color w:val="000000"/>
          <w:sz w:val="28"/>
          <w:szCs w:val="28"/>
          <w:lang w:val="uk-UA"/>
        </w:rPr>
        <w:t>До ок</w:t>
      </w:r>
      <w:r w:rsidRPr="007963C8">
        <w:rPr>
          <w:b/>
          <w:sz w:val="28"/>
          <w:szCs w:val="28"/>
          <w:lang w:val="uk-UA"/>
        </w:rPr>
        <w:t>сид</w:t>
      </w:r>
      <w:r w:rsidRPr="007963C8">
        <w:rPr>
          <w:b/>
          <w:color w:val="000000"/>
          <w:sz w:val="28"/>
          <w:szCs w:val="28"/>
          <w:lang w:val="uk-UA"/>
        </w:rPr>
        <w:t xml:space="preserve">ів та </w:t>
      </w:r>
      <w:r w:rsidRPr="007963C8">
        <w:rPr>
          <w:b/>
          <w:sz w:val="28"/>
          <w:szCs w:val="28"/>
          <w:lang w:val="uk-UA"/>
        </w:rPr>
        <w:t>гідроксидів</w:t>
      </w:r>
      <w:r w:rsidRPr="007963C8">
        <w:rPr>
          <w:b/>
          <w:color w:val="000000"/>
          <w:sz w:val="28"/>
          <w:szCs w:val="28"/>
          <w:lang w:val="uk-UA"/>
        </w:rPr>
        <w:t xml:space="preserve"> відноситься:</w:t>
      </w:r>
    </w:p>
    <w:p w14:paraId="493E3365"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кварц;</w:t>
      </w:r>
    </w:p>
    <w:p w14:paraId="7246857A"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пірит;</w:t>
      </w:r>
    </w:p>
    <w:p w14:paraId="167B86B8"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лімоніт.</w:t>
      </w:r>
    </w:p>
    <w:p w14:paraId="1BEBFBD1"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728328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67</w:t>
      </w:r>
      <w:r w:rsidRPr="00E35D2B">
        <w:rPr>
          <w:color w:val="000000"/>
          <w:sz w:val="28"/>
          <w:szCs w:val="28"/>
          <w:lang w:val="uk-UA"/>
        </w:rPr>
        <w:t xml:space="preserve">. </w:t>
      </w:r>
      <w:r w:rsidRPr="007963C8">
        <w:rPr>
          <w:b/>
          <w:color w:val="000000"/>
          <w:sz w:val="28"/>
          <w:szCs w:val="28"/>
          <w:lang w:val="uk-UA"/>
        </w:rPr>
        <w:t>До сульфатів відноситься:</w:t>
      </w:r>
    </w:p>
    <w:p w14:paraId="6C27485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гіпс;</w:t>
      </w:r>
    </w:p>
    <w:p w14:paraId="3A0E657B"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галіт;</w:t>
      </w:r>
    </w:p>
    <w:p w14:paraId="5557E48B"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пірит.</w:t>
      </w:r>
    </w:p>
    <w:p w14:paraId="27E77F91"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71593B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68</w:t>
      </w:r>
      <w:r w:rsidRPr="00E35D2B">
        <w:rPr>
          <w:color w:val="000000"/>
          <w:sz w:val="28"/>
          <w:szCs w:val="28"/>
          <w:lang w:val="uk-UA"/>
        </w:rPr>
        <w:t xml:space="preserve">. </w:t>
      </w:r>
      <w:r w:rsidRPr="007963C8">
        <w:rPr>
          <w:b/>
          <w:color w:val="000000"/>
          <w:sz w:val="28"/>
          <w:szCs w:val="28"/>
          <w:lang w:val="uk-UA"/>
        </w:rPr>
        <w:t>До інтрузивних магматичних гірських порід відносяться:</w:t>
      </w:r>
    </w:p>
    <w:p w14:paraId="11D0127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lastRenderedPageBreak/>
        <w:t>а) ліпарит;</w:t>
      </w:r>
    </w:p>
    <w:p w14:paraId="76605FC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граніт;</w:t>
      </w:r>
    </w:p>
    <w:p w14:paraId="6A473041"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піроксеніт.</w:t>
      </w:r>
    </w:p>
    <w:p w14:paraId="48131B3C"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20089CA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69</w:t>
      </w:r>
      <w:r w:rsidRPr="00E35D2B">
        <w:rPr>
          <w:color w:val="000000"/>
          <w:sz w:val="28"/>
          <w:szCs w:val="28"/>
          <w:lang w:val="uk-UA"/>
        </w:rPr>
        <w:t xml:space="preserve">. </w:t>
      </w:r>
      <w:r w:rsidRPr="007963C8">
        <w:rPr>
          <w:b/>
          <w:color w:val="000000"/>
          <w:sz w:val="28"/>
          <w:szCs w:val="28"/>
          <w:lang w:val="uk-UA"/>
        </w:rPr>
        <w:t>До ефузивних магматичних гірських порід відносяться:</w:t>
      </w:r>
    </w:p>
    <w:p w14:paraId="056F3E17"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андезит;</w:t>
      </w:r>
    </w:p>
    <w:p w14:paraId="17ADB66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базальт;</w:t>
      </w:r>
    </w:p>
    <w:p w14:paraId="7E3B29D0"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діорит.</w:t>
      </w:r>
    </w:p>
    <w:p w14:paraId="3EC00AB2"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68672B8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70</w:t>
      </w:r>
      <w:r w:rsidRPr="00E35D2B">
        <w:rPr>
          <w:color w:val="000000"/>
          <w:sz w:val="28"/>
          <w:szCs w:val="28"/>
          <w:lang w:val="uk-UA"/>
        </w:rPr>
        <w:t xml:space="preserve">. </w:t>
      </w:r>
      <w:r w:rsidRPr="007963C8">
        <w:rPr>
          <w:b/>
          <w:color w:val="000000"/>
          <w:sz w:val="28"/>
          <w:szCs w:val="28"/>
          <w:lang w:val="uk-UA"/>
        </w:rPr>
        <w:t>До згодних інтрузивних магматичних гірських порід відносяться:</w:t>
      </w:r>
    </w:p>
    <w:p w14:paraId="58FCA95C"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лавові потоки;</w:t>
      </w:r>
    </w:p>
    <w:p w14:paraId="6FFA22C8"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лаколіти;</w:t>
      </w:r>
    </w:p>
    <w:p w14:paraId="6A15563A" w14:textId="77777777" w:rsidR="007963C8"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факоліти</w:t>
      </w:r>
    </w:p>
    <w:p w14:paraId="4F99EDC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w:t>
      </w:r>
    </w:p>
    <w:p w14:paraId="5F43A4B0"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71</w:t>
      </w:r>
      <w:r w:rsidRPr="00E35D2B">
        <w:rPr>
          <w:color w:val="000000"/>
          <w:sz w:val="28"/>
          <w:szCs w:val="28"/>
          <w:lang w:val="uk-UA"/>
        </w:rPr>
        <w:t xml:space="preserve">. </w:t>
      </w:r>
      <w:r w:rsidRPr="007963C8">
        <w:rPr>
          <w:b/>
          <w:color w:val="000000"/>
          <w:sz w:val="28"/>
          <w:szCs w:val="28"/>
          <w:lang w:val="uk-UA"/>
        </w:rPr>
        <w:t>У щебня розмір уламків (в мм) складає:</w:t>
      </w:r>
    </w:p>
    <w:p w14:paraId="4111D30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&gt;100;</w:t>
      </w:r>
    </w:p>
    <w:p w14:paraId="63D953E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10</w:t>
      </w:r>
      <w:r w:rsidR="007963C8">
        <w:rPr>
          <w:color w:val="000000"/>
          <w:sz w:val="28"/>
          <w:szCs w:val="28"/>
          <w:lang w:val="uk-UA"/>
        </w:rPr>
        <w:t>-</w:t>
      </w:r>
      <w:r w:rsidRPr="00E35D2B">
        <w:rPr>
          <w:color w:val="000000"/>
          <w:sz w:val="28"/>
          <w:szCs w:val="28"/>
          <w:lang w:val="uk-UA"/>
        </w:rPr>
        <w:t>100;</w:t>
      </w:r>
    </w:p>
    <w:p w14:paraId="2374FD78" w14:textId="77777777" w:rsidR="00706CEF" w:rsidRDefault="00E507EA" w:rsidP="002D0D7B">
      <w:pPr>
        <w:pBdr>
          <w:top w:val="nil"/>
          <w:left w:val="nil"/>
          <w:bottom w:val="nil"/>
          <w:right w:val="nil"/>
          <w:between w:val="nil"/>
        </w:pBdr>
        <w:spacing w:line="240" w:lineRule="auto"/>
        <w:ind w:leftChars="0" w:left="2" w:firstLineChars="252" w:firstLine="706"/>
        <w:rPr>
          <w:sz w:val="28"/>
          <w:szCs w:val="28"/>
          <w:lang w:val="uk-UA"/>
        </w:rPr>
      </w:pPr>
      <w:r w:rsidRPr="00E35D2B">
        <w:rPr>
          <w:color w:val="000000"/>
          <w:sz w:val="28"/>
          <w:szCs w:val="28"/>
          <w:lang w:val="uk-UA"/>
        </w:rPr>
        <w:t xml:space="preserve">в) </w:t>
      </w:r>
      <w:r w:rsidRPr="00E35D2B">
        <w:rPr>
          <w:sz w:val="28"/>
          <w:szCs w:val="28"/>
          <w:lang w:val="uk-UA"/>
        </w:rPr>
        <w:t>2</w:t>
      </w:r>
      <w:r w:rsidR="007963C8">
        <w:rPr>
          <w:color w:val="000000"/>
          <w:sz w:val="28"/>
          <w:szCs w:val="28"/>
          <w:lang w:val="uk-UA"/>
        </w:rPr>
        <w:t>-</w:t>
      </w:r>
      <w:r w:rsidRPr="00E35D2B">
        <w:rPr>
          <w:sz w:val="28"/>
          <w:szCs w:val="28"/>
          <w:lang w:val="uk-UA"/>
        </w:rPr>
        <w:t>10.</w:t>
      </w:r>
    </w:p>
    <w:p w14:paraId="5A2CA6AE"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E0342FD"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72</w:t>
      </w:r>
      <w:r w:rsidRPr="00E35D2B">
        <w:rPr>
          <w:color w:val="000000"/>
          <w:sz w:val="28"/>
          <w:szCs w:val="28"/>
          <w:lang w:val="uk-UA"/>
        </w:rPr>
        <w:t xml:space="preserve">. </w:t>
      </w:r>
      <w:r w:rsidRPr="007963C8">
        <w:rPr>
          <w:b/>
          <w:color w:val="000000"/>
          <w:sz w:val="28"/>
          <w:szCs w:val="28"/>
          <w:lang w:val="uk-UA"/>
        </w:rPr>
        <w:t>Писальна крейда, це:</w:t>
      </w:r>
    </w:p>
    <w:p w14:paraId="5E2DE5AF"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зоогенна органічна порода;</w:t>
      </w:r>
    </w:p>
    <w:p w14:paraId="21D15B7E"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фітогенна органічна порода;</w:t>
      </w:r>
    </w:p>
    <w:p w14:paraId="77AFC058"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сапропелева органічна порода.</w:t>
      </w:r>
    </w:p>
    <w:p w14:paraId="2C72EC6D"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4FE4E032"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73</w:t>
      </w:r>
      <w:r w:rsidRPr="00E35D2B">
        <w:rPr>
          <w:color w:val="000000"/>
          <w:sz w:val="28"/>
          <w:szCs w:val="28"/>
          <w:lang w:val="uk-UA"/>
        </w:rPr>
        <w:t xml:space="preserve">. </w:t>
      </w:r>
      <w:r w:rsidRPr="007963C8">
        <w:rPr>
          <w:b/>
          <w:color w:val="000000"/>
          <w:sz w:val="28"/>
          <w:szCs w:val="28"/>
          <w:lang w:val="uk-UA"/>
        </w:rPr>
        <w:t>До метаморфічних порід відноситься:</w:t>
      </w:r>
    </w:p>
    <w:p w14:paraId="1A79CCC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гнейс;</w:t>
      </w:r>
    </w:p>
    <w:p w14:paraId="4DB10C36"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мармур;</w:t>
      </w:r>
    </w:p>
    <w:p w14:paraId="1C2E5660" w14:textId="77777777" w:rsidR="00706CEF"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торф.</w:t>
      </w:r>
    </w:p>
    <w:p w14:paraId="38B463C9" w14:textId="77777777" w:rsidR="007963C8" w:rsidRPr="00E35D2B" w:rsidRDefault="007963C8" w:rsidP="002D0D7B">
      <w:pPr>
        <w:pBdr>
          <w:top w:val="nil"/>
          <w:left w:val="nil"/>
          <w:bottom w:val="nil"/>
          <w:right w:val="nil"/>
          <w:between w:val="nil"/>
        </w:pBdr>
        <w:spacing w:line="240" w:lineRule="auto"/>
        <w:ind w:leftChars="0" w:left="2" w:firstLineChars="252" w:firstLine="706"/>
        <w:rPr>
          <w:color w:val="000000"/>
          <w:sz w:val="28"/>
          <w:szCs w:val="28"/>
          <w:lang w:val="uk-UA"/>
        </w:rPr>
      </w:pPr>
    </w:p>
    <w:p w14:paraId="7B64F7B9"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sz w:val="28"/>
          <w:szCs w:val="28"/>
          <w:lang w:val="uk-UA"/>
        </w:rPr>
        <w:t>74</w:t>
      </w:r>
      <w:r w:rsidRPr="00E35D2B">
        <w:rPr>
          <w:color w:val="000000"/>
          <w:sz w:val="28"/>
          <w:szCs w:val="28"/>
          <w:lang w:val="uk-UA"/>
        </w:rPr>
        <w:t xml:space="preserve">. </w:t>
      </w:r>
      <w:r w:rsidRPr="007963C8">
        <w:rPr>
          <w:b/>
          <w:color w:val="000000"/>
          <w:sz w:val="28"/>
          <w:szCs w:val="28"/>
          <w:lang w:val="uk-UA"/>
        </w:rPr>
        <w:t>До тектонічних тріщин у гірських породах відносяться:</w:t>
      </w:r>
    </w:p>
    <w:p w14:paraId="6B806F03"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а) відрив;</w:t>
      </w:r>
    </w:p>
    <w:p w14:paraId="392FBB34"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б) екзогенні тріщини вивітрювання;</w:t>
      </w:r>
    </w:p>
    <w:p w14:paraId="772D9021" w14:textId="77777777" w:rsidR="00706CEF" w:rsidRPr="00E35D2B" w:rsidRDefault="00E507EA" w:rsidP="002D0D7B">
      <w:pPr>
        <w:pBdr>
          <w:top w:val="nil"/>
          <w:left w:val="nil"/>
          <w:bottom w:val="nil"/>
          <w:right w:val="nil"/>
          <w:between w:val="nil"/>
        </w:pBdr>
        <w:spacing w:line="240" w:lineRule="auto"/>
        <w:ind w:leftChars="0" w:left="2" w:firstLineChars="252" w:firstLine="706"/>
        <w:rPr>
          <w:color w:val="000000"/>
          <w:sz w:val="28"/>
          <w:szCs w:val="28"/>
          <w:lang w:val="uk-UA"/>
        </w:rPr>
      </w:pPr>
      <w:r w:rsidRPr="00E35D2B">
        <w:rPr>
          <w:color w:val="000000"/>
          <w:sz w:val="28"/>
          <w:szCs w:val="28"/>
          <w:lang w:val="uk-UA"/>
        </w:rPr>
        <w:t>в) кліваж.</w:t>
      </w:r>
    </w:p>
    <w:p w14:paraId="29FF44D1" w14:textId="77777777" w:rsidR="00706CEF" w:rsidRPr="00E35D2B" w:rsidRDefault="00E507EA" w:rsidP="002D0D7B">
      <w:pPr>
        <w:pStyle w:val="1"/>
        <w:ind w:leftChars="0" w:left="3" w:right="1" w:hanging="3"/>
        <w:jc w:val="center"/>
      </w:pPr>
      <w:r w:rsidRPr="00E35D2B">
        <w:br w:type="page"/>
      </w:r>
      <w:r w:rsidR="000429DF" w:rsidRPr="00E35D2B">
        <w:rPr>
          <w:rFonts w:ascii="Arial" w:hAnsi="Arial" w:cs="Arial"/>
          <w:b w:val="0"/>
          <w:sz w:val="48"/>
          <w:szCs w:val="48"/>
        </w:rPr>
        <w:lastRenderedPageBreak/>
        <w:sym w:font="Webdings" w:char="F0A8"/>
      </w:r>
      <w:r w:rsidR="002D0D7B" w:rsidRPr="00E35D2B">
        <w:t>ГЛОСАРІЙ З ГЕОЛОГІЇ З ОСНОВАМИ ГЕОМОРФОЛОГІЇ</w:t>
      </w:r>
    </w:p>
    <w:p w14:paraId="40FFBF19" w14:textId="77777777" w:rsidR="00706CEF" w:rsidRPr="00E35D2B" w:rsidRDefault="00706CEF" w:rsidP="002D0D7B">
      <w:pPr>
        <w:pBdr>
          <w:top w:val="nil"/>
          <w:left w:val="nil"/>
          <w:bottom w:val="nil"/>
          <w:right w:val="nil"/>
          <w:between w:val="nil"/>
        </w:pBdr>
        <w:spacing w:line="240" w:lineRule="auto"/>
        <w:ind w:leftChars="1" w:left="2" w:firstLineChars="252" w:firstLine="706"/>
        <w:jc w:val="both"/>
        <w:rPr>
          <w:color w:val="000000"/>
          <w:sz w:val="28"/>
          <w:szCs w:val="28"/>
          <w:lang w:val="uk-UA"/>
        </w:rPr>
      </w:pPr>
    </w:p>
    <w:p w14:paraId="2E52EC43"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t>Ахнеліт</w:t>
      </w:r>
      <w:r w:rsidRPr="00E35D2B">
        <w:rPr>
          <w:color w:val="000000"/>
          <w:sz w:val="28"/>
          <w:szCs w:val="28"/>
          <w:lang w:val="uk-UA"/>
        </w:rPr>
        <w:t xml:space="preserve"> </w:t>
      </w:r>
      <w:r w:rsidRPr="00E35D2B">
        <w:rPr>
          <w:sz w:val="28"/>
          <w:szCs w:val="28"/>
          <w:lang w:val="uk-UA"/>
        </w:rPr>
        <w:t>–</w:t>
      </w:r>
      <w:r w:rsidRPr="00E35D2B">
        <w:rPr>
          <w:color w:val="000000"/>
          <w:sz w:val="28"/>
          <w:szCs w:val="28"/>
          <w:lang w:val="uk-UA"/>
        </w:rPr>
        <w:t xml:space="preserve"> </w:t>
      </w:r>
      <w:r w:rsidRPr="00E35D2B">
        <w:rPr>
          <w:sz w:val="28"/>
          <w:szCs w:val="28"/>
          <w:lang w:val="uk-UA"/>
        </w:rPr>
        <w:t>м</w:t>
      </w:r>
      <w:r w:rsidRPr="00E35D2B">
        <w:rPr>
          <w:color w:val="000000"/>
          <w:sz w:val="28"/>
          <w:szCs w:val="28"/>
          <w:lang w:val="uk-UA"/>
        </w:rPr>
        <w:t>аленька склоподібна вулканічна бомба, сфера, гантелі та краплі утворюються в результаті дуже рідкої магми.</w:t>
      </w:r>
    </w:p>
    <w:p w14:paraId="3E3E9970"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t>Агломерат</w:t>
      </w:r>
      <w:r w:rsidRPr="00E35D2B">
        <w:rPr>
          <w:color w:val="000000"/>
          <w:sz w:val="28"/>
          <w:szCs w:val="28"/>
          <w:lang w:val="uk-UA"/>
        </w:rPr>
        <w:t xml:space="preserve"> </w:t>
      </w:r>
      <w:r w:rsidRPr="00E35D2B">
        <w:rPr>
          <w:sz w:val="28"/>
          <w:szCs w:val="28"/>
          <w:lang w:val="uk-UA"/>
        </w:rPr>
        <w:t>– і</w:t>
      </w:r>
      <w:r w:rsidRPr="00E35D2B">
        <w:rPr>
          <w:color w:val="000000"/>
          <w:sz w:val="28"/>
          <w:szCs w:val="28"/>
          <w:lang w:val="uk-UA"/>
        </w:rPr>
        <w:t>ндурована порода, побудована з великих кутових уламків гірських порід, вбудованих у попелясту матрицю та отриманих в результаті вибухової вулканічної діяльності. Зазвичай зустрічається у вулканічних отворах.</w:t>
      </w:r>
    </w:p>
    <w:p w14:paraId="02912207"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E35D2B">
        <w:rPr>
          <w:b/>
          <w:color w:val="000000"/>
          <w:sz w:val="28"/>
          <w:szCs w:val="28"/>
          <w:lang w:val="uk-UA"/>
        </w:rPr>
        <w:t>Альбіт</w:t>
      </w:r>
      <w:r w:rsidRPr="00E35D2B">
        <w:rPr>
          <w:color w:val="000000"/>
          <w:sz w:val="28"/>
          <w:szCs w:val="28"/>
          <w:lang w:val="uk-UA"/>
        </w:rPr>
        <w:t xml:space="preserve"> </w:t>
      </w:r>
      <w:r w:rsidRPr="00E35D2B">
        <w:rPr>
          <w:sz w:val="28"/>
          <w:szCs w:val="28"/>
          <w:lang w:val="uk-UA"/>
        </w:rPr>
        <w:t>– к</w:t>
      </w:r>
      <w:r w:rsidRPr="00E35D2B">
        <w:rPr>
          <w:color w:val="000000"/>
          <w:sz w:val="28"/>
          <w:szCs w:val="28"/>
          <w:lang w:val="uk-UA"/>
        </w:rPr>
        <w:t>інцевий член плагіоклаз. Група мінералів, в ідеалі складається з силікатів натрію і алюміній, але зазвичай містять додатково невелику кількість калію та вапна.</w:t>
      </w:r>
    </w:p>
    <w:p w14:paraId="14D30CD6"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Алохтон</w:t>
      </w:r>
      <w:r w:rsidRPr="00E35D2B">
        <w:rPr>
          <w:color w:val="000000"/>
          <w:sz w:val="28"/>
          <w:szCs w:val="28"/>
          <w:lang w:val="uk-UA"/>
        </w:rPr>
        <w:t xml:space="preserve"> </w:t>
      </w:r>
      <w:r w:rsidRPr="00E35D2B">
        <w:rPr>
          <w:sz w:val="28"/>
          <w:szCs w:val="28"/>
          <w:lang w:val="uk-UA"/>
        </w:rPr>
        <w:t>– в</w:t>
      </w:r>
      <w:r w:rsidRPr="00E35D2B">
        <w:rPr>
          <w:color w:val="000000"/>
          <w:sz w:val="28"/>
          <w:szCs w:val="28"/>
          <w:lang w:val="uk-UA"/>
        </w:rPr>
        <w:t xml:space="preserve">икопні, осадові або гірські породи, які утворилися в інших місцях і пізніше транспортувались туди, де вони знайдені </w:t>
      </w:r>
      <w:r w:rsidRPr="00E35D2B">
        <w:rPr>
          <w:sz w:val="28"/>
          <w:szCs w:val="28"/>
          <w:lang w:val="uk-UA"/>
        </w:rPr>
        <w:t>нині</w:t>
      </w:r>
      <w:r w:rsidRPr="00E35D2B">
        <w:rPr>
          <w:color w:val="000000"/>
          <w:sz w:val="28"/>
          <w:szCs w:val="28"/>
          <w:lang w:val="uk-UA"/>
        </w:rPr>
        <w:t>, як правило, через розрив тяги з низьким кутом. Об'єкт цього типу позначається як алохтонний.</w:t>
      </w:r>
    </w:p>
    <w:p w14:paraId="7FA01A40"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Базальтовий</w:t>
      </w:r>
      <w:r w:rsidRPr="00E35D2B">
        <w:rPr>
          <w:color w:val="000000"/>
          <w:sz w:val="28"/>
          <w:szCs w:val="28"/>
          <w:lang w:val="uk-UA"/>
        </w:rPr>
        <w:t xml:space="preserve"> </w:t>
      </w:r>
      <w:r w:rsidRPr="00E35D2B">
        <w:rPr>
          <w:sz w:val="28"/>
          <w:szCs w:val="28"/>
          <w:lang w:val="uk-UA"/>
        </w:rPr>
        <w:t>– д</w:t>
      </w:r>
      <w:r w:rsidRPr="00E35D2B">
        <w:rPr>
          <w:color w:val="000000"/>
          <w:sz w:val="28"/>
          <w:szCs w:val="28"/>
          <w:lang w:val="uk-UA"/>
        </w:rPr>
        <w:t>рібнозерниста мафіозна магматична порода, що складається переважно з феромагнезійних мінералів і з меншою кількістю багатих кальцієм плагіоклаз польовий шпат.</w:t>
      </w:r>
    </w:p>
    <w:p w14:paraId="3C1BF60C" w14:textId="77777777" w:rsidR="000429DF" w:rsidRDefault="000429DF" w:rsidP="002D0D7B">
      <w:pPr>
        <w:pBdr>
          <w:top w:val="nil"/>
          <w:left w:val="nil"/>
          <w:bottom w:val="nil"/>
          <w:right w:val="nil"/>
          <w:between w:val="nil"/>
        </w:pBdr>
        <w:spacing w:line="240" w:lineRule="auto"/>
        <w:ind w:leftChars="1" w:left="2" w:firstLineChars="252" w:firstLine="706"/>
        <w:jc w:val="both"/>
        <w:rPr>
          <w:color w:val="000000"/>
          <w:sz w:val="28"/>
          <w:szCs w:val="28"/>
          <w:lang w:val="uk-UA"/>
        </w:rPr>
      </w:pPr>
      <w:r>
        <w:rPr>
          <w:color w:val="000000"/>
          <w:sz w:val="28"/>
          <w:szCs w:val="28"/>
          <w:lang w:val="uk-UA"/>
        </w:rPr>
        <w:t xml:space="preserve">Басейн </w:t>
      </w:r>
      <w:r w:rsidRPr="00E35D2B">
        <w:rPr>
          <w:sz w:val="28"/>
          <w:szCs w:val="28"/>
          <w:lang w:val="uk-UA"/>
        </w:rPr>
        <w:t>–</w:t>
      </w:r>
      <w:r>
        <w:rPr>
          <w:sz w:val="28"/>
          <w:szCs w:val="28"/>
          <w:lang w:val="uk-UA"/>
        </w:rPr>
        <w:t xml:space="preserve"> т</w:t>
      </w:r>
      <w:r w:rsidRPr="000429DF">
        <w:rPr>
          <w:color w:val="000000"/>
          <w:sz w:val="28"/>
          <w:szCs w:val="28"/>
          <w:lang w:val="uk-UA"/>
        </w:rPr>
        <w:t>опографічна або структурна низька площа, яка, як правило, отримує більш товсті відкладення відкладень, ніж прилеглі райони; низькі райони, як правило, опускаються легше, частково через вагу товстих відкладень; термін також позначає область відносно глибокої води, що прилягає до мілководних шельфових районів.</w:t>
      </w:r>
    </w:p>
    <w:p w14:paraId="17BAFA50"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Блюзист</w:t>
      </w:r>
      <w:r w:rsidRPr="00E35D2B">
        <w:rPr>
          <w:color w:val="000000"/>
          <w:sz w:val="28"/>
          <w:szCs w:val="28"/>
          <w:lang w:val="uk-UA"/>
        </w:rPr>
        <w:t xml:space="preserve"> </w:t>
      </w:r>
      <w:r w:rsidRPr="00E35D2B">
        <w:rPr>
          <w:sz w:val="28"/>
          <w:szCs w:val="28"/>
          <w:lang w:val="uk-UA"/>
        </w:rPr>
        <w:t>– с</w:t>
      </w:r>
      <w:r w:rsidRPr="00E35D2B">
        <w:rPr>
          <w:color w:val="000000"/>
          <w:sz w:val="28"/>
          <w:szCs w:val="28"/>
          <w:lang w:val="uk-UA"/>
        </w:rPr>
        <w:t>келя, яка утворюється метаморфізмом базальтовий або гірських порід подібного складу при високих тисках і низьких температурах.</w:t>
      </w:r>
    </w:p>
    <w:p w14:paraId="7B217B44"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Біотит</w:t>
      </w:r>
      <w:r w:rsidRPr="00E35D2B">
        <w:rPr>
          <w:color w:val="000000"/>
          <w:sz w:val="28"/>
          <w:szCs w:val="28"/>
          <w:lang w:val="uk-UA"/>
        </w:rPr>
        <w:t xml:space="preserve"> </w:t>
      </w:r>
      <w:r w:rsidRPr="00E35D2B">
        <w:rPr>
          <w:sz w:val="28"/>
          <w:szCs w:val="28"/>
          <w:lang w:val="uk-UA"/>
        </w:rPr>
        <w:t>– ф</w:t>
      </w:r>
      <w:r w:rsidRPr="00E35D2B">
        <w:rPr>
          <w:color w:val="000000"/>
          <w:sz w:val="28"/>
          <w:szCs w:val="28"/>
          <w:lang w:val="uk-UA"/>
        </w:rPr>
        <w:t>орма чорного кольору слюда широко поширений у магматичних породах (зокрема в Росії граніти ), як блискучі чорні кристали, з особливою досконалістю розщеплення. За складом це комплекс силікатна, головним чином залізо і магнію, разом з калію і гідроксил.</w:t>
      </w:r>
    </w:p>
    <w:p w14:paraId="4E82E659"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Брекчія</w:t>
      </w:r>
      <w:r w:rsidRPr="00E35D2B">
        <w:rPr>
          <w:color w:val="000000"/>
          <w:sz w:val="28"/>
          <w:szCs w:val="28"/>
          <w:lang w:val="uk-UA"/>
        </w:rPr>
        <w:t xml:space="preserve"> </w:t>
      </w:r>
      <w:r w:rsidRPr="00E35D2B">
        <w:rPr>
          <w:sz w:val="28"/>
          <w:szCs w:val="28"/>
          <w:lang w:val="uk-UA"/>
        </w:rPr>
        <w:t>– г</w:t>
      </w:r>
      <w:r w:rsidRPr="00E35D2B">
        <w:rPr>
          <w:color w:val="000000"/>
          <w:sz w:val="28"/>
          <w:szCs w:val="28"/>
          <w:lang w:val="uk-UA"/>
        </w:rPr>
        <w:t xml:space="preserve">рубозерниста кластична порода, що складається здебільшого з кутових уламків </w:t>
      </w:r>
      <w:r w:rsidRPr="00E35D2B">
        <w:rPr>
          <w:sz w:val="28"/>
          <w:szCs w:val="28"/>
          <w:lang w:val="uk-UA"/>
        </w:rPr>
        <w:t>наявних порід</w:t>
      </w:r>
      <w:r w:rsidRPr="00E35D2B">
        <w:rPr>
          <w:color w:val="000000"/>
          <w:sz w:val="28"/>
          <w:szCs w:val="28"/>
          <w:lang w:val="uk-UA"/>
        </w:rPr>
        <w:t>.</w:t>
      </w:r>
    </w:p>
    <w:p w14:paraId="0ECBCDE9" w14:textId="77777777" w:rsidR="00281153" w:rsidRPr="00281153" w:rsidRDefault="00281153" w:rsidP="002D0D7B">
      <w:pPr>
        <w:pBdr>
          <w:top w:val="nil"/>
          <w:left w:val="nil"/>
          <w:bottom w:val="nil"/>
          <w:right w:val="nil"/>
          <w:between w:val="nil"/>
        </w:pBdr>
        <w:spacing w:line="240" w:lineRule="auto"/>
        <w:ind w:leftChars="1" w:left="2" w:firstLineChars="252" w:firstLine="708"/>
        <w:jc w:val="both"/>
        <w:rPr>
          <w:sz w:val="28"/>
          <w:szCs w:val="28"/>
          <w:lang w:val="uk-UA"/>
        </w:rPr>
      </w:pPr>
      <w:r>
        <w:rPr>
          <w:b/>
          <w:sz w:val="28"/>
          <w:szCs w:val="28"/>
          <w:lang w:val="uk-UA"/>
        </w:rPr>
        <w:t xml:space="preserve">Вапняк </w:t>
      </w:r>
      <w:r w:rsidRPr="00E35D2B">
        <w:rPr>
          <w:sz w:val="28"/>
          <w:szCs w:val="28"/>
          <w:lang w:val="uk-UA"/>
        </w:rPr>
        <w:t>–</w:t>
      </w:r>
      <w:r>
        <w:rPr>
          <w:sz w:val="28"/>
          <w:szCs w:val="28"/>
          <w:lang w:val="uk-UA"/>
        </w:rPr>
        <w:t xml:space="preserve"> </w:t>
      </w:r>
      <w:r w:rsidRPr="00281153">
        <w:rPr>
          <w:sz w:val="28"/>
          <w:szCs w:val="28"/>
          <w:lang w:val="uk-UA"/>
        </w:rPr>
        <w:t>осадові породи, виготовлені здебільшого з мінералу кальциту (карбонату кальцію). Вапняк зазвичай утворюється з оболонок колись живих організмів або інших органічних процесів, але може утворюватися і в результаті неорганічних опадів.</w:t>
      </w:r>
    </w:p>
    <w:p w14:paraId="3BA71480"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sz w:val="28"/>
          <w:szCs w:val="28"/>
          <w:lang w:val="uk-UA"/>
        </w:rPr>
        <w:t>Габро</w:t>
      </w:r>
      <w:r w:rsidRPr="00E35D2B">
        <w:rPr>
          <w:sz w:val="28"/>
          <w:szCs w:val="28"/>
          <w:lang w:val="uk-UA"/>
        </w:rPr>
        <w:t xml:space="preserve"> – т</w:t>
      </w:r>
      <w:r w:rsidRPr="00E35D2B">
        <w:rPr>
          <w:color w:val="000000"/>
          <w:sz w:val="28"/>
          <w:szCs w:val="28"/>
          <w:lang w:val="uk-UA"/>
        </w:rPr>
        <w:t>емна грубозерниста інтрузивна магматична порода, хімічно еквівалентна базальтовий.</w:t>
      </w:r>
    </w:p>
    <w:p w14:paraId="13CA3677"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sz w:val="28"/>
          <w:szCs w:val="28"/>
          <w:lang w:val="uk-UA"/>
        </w:rPr>
        <w:t>Геологічна</w:t>
      </w:r>
      <w:r w:rsidRPr="000429DF">
        <w:rPr>
          <w:b/>
          <w:color w:val="000000"/>
          <w:sz w:val="28"/>
          <w:szCs w:val="28"/>
          <w:lang w:val="uk-UA"/>
        </w:rPr>
        <w:t xml:space="preserve"> карта</w:t>
      </w:r>
      <w:r w:rsidRPr="00E35D2B">
        <w:rPr>
          <w:color w:val="000000"/>
          <w:sz w:val="28"/>
          <w:szCs w:val="28"/>
          <w:lang w:val="uk-UA"/>
        </w:rPr>
        <w:t xml:space="preserve"> </w:t>
      </w:r>
      <w:r w:rsidRPr="00E35D2B">
        <w:rPr>
          <w:sz w:val="28"/>
          <w:szCs w:val="28"/>
          <w:lang w:val="uk-UA"/>
        </w:rPr>
        <w:t>– к</w:t>
      </w:r>
      <w:r w:rsidRPr="00E35D2B">
        <w:rPr>
          <w:color w:val="000000"/>
          <w:sz w:val="28"/>
          <w:szCs w:val="28"/>
          <w:lang w:val="uk-UA"/>
        </w:rPr>
        <w:t>арта спеціального призначення, зроблена для відображення геологічних особливостей.</w:t>
      </w:r>
    </w:p>
    <w:p w14:paraId="4F981D0A"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sz w:val="28"/>
          <w:szCs w:val="28"/>
          <w:lang w:val="uk-UA"/>
        </w:rPr>
        <w:t>Гнейс</w:t>
      </w:r>
      <w:r w:rsidRPr="00E35D2B">
        <w:rPr>
          <w:sz w:val="28"/>
          <w:szCs w:val="28"/>
          <w:lang w:val="uk-UA"/>
        </w:rPr>
        <w:t xml:space="preserve"> – г</w:t>
      </w:r>
      <w:r w:rsidRPr="00E35D2B">
        <w:rPr>
          <w:color w:val="000000"/>
          <w:sz w:val="28"/>
          <w:szCs w:val="28"/>
          <w:lang w:val="uk-UA"/>
        </w:rPr>
        <w:t>рубозерниста блідо-кольорова гнейсосна порода, що містить багато польов</w:t>
      </w:r>
      <w:r w:rsidRPr="00E35D2B">
        <w:rPr>
          <w:sz w:val="28"/>
          <w:szCs w:val="28"/>
          <w:lang w:val="uk-UA"/>
        </w:rPr>
        <w:t>ого</w:t>
      </w:r>
      <w:r w:rsidRPr="00E35D2B">
        <w:rPr>
          <w:color w:val="000000"/>
          <w:sz w:val="28"/>
          <w:szCs w:val="28"/>
          <w:lang w:val="uk-UA"/>
        </w:rPr>
        <w:t xml:space="preserve"> шпату з кварцем, слюд</w:t>
      </w:r>
      <w:r w:rsidRPr="00E35D2B">
        <w:rPr>
          <w:sz w:val="28"/>
          <w:szCs w:val="28"/>
          <w:lang w:val="uk-UA"/>
        </w:rPr>
        <w:t>и</w:t>
      </w:r>
      <w:r w:rsidRPr="00E35D2B">
        <w:rPr>
          <w:color w:val="000000"/>
          <w:sz w:val="28"/>
          <w:szCs w:val="28"/>
          <w:lang w:val="uk-UA"/>
        </w:rPr>
        <w:t>, рогов</w:t>
      </w:r>
      <w:r w:rsidRPr="00E35D2B">
        <w:rPr>
          <w:sz w:val="28"/>
          <w:szCs w:val="28"/>
          <w:lang w:val="uk-UA"/>
        </w:rPr>
        <w:t>ої</w:t>
      </w:r>
      <w:r w:rsidRPr="00E35D2B">
        <w:rPr>
          <w:color w:val="000000"/>
          <w:sz w:val="28"/>
          <w:szCs w:val="28"/>
          <w:lang w:val="uk-UA"/>
        </w:rPr>
        <w:t xml:space="preserve"> обманк</w:t>
      </w:r>
      <w:r w:rsidRPr="00E35D2B">
        <w:rPr>
          <w:sz w:val="28"/>
          <w:szCs w:val="28"/>
          <w:lang w:val="uk-UA"/>
        </w:rPr>
        <w:t>и</w:t>
      </w:r>
      <w:r w:rsidRPr="00E35D2B">
        <w:rPr>
          <w:color w:val="000000"/>
          <w:sz w:val="28"/>
          <w:szCs w:val="28"/>
          <w:lang w:val="uk-UA"/>
        </w:rPr>
        <w:t>, і гранату.</w:t>
      </w:r>
    </w:p>
    <w:p w14:paraId="199EF01D"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sz w:val="28"/>
          <w:szCs w:val="28"/>
          <w:lang w:val="uk-UA"/>
        </w:rPr>
        <w:t>Грабен</w:t>
      </w:r>
      <w:r w:rsidRPr="00E35D2B">
        <w:rPr>
          <w:sz w:val="28"/>
          <w:szCs w:val="28"/>
          <w:lang w:val="uk-UA"/>
        </w:rPr>
        <w:t xml:space="preserve"> – п</w:t>
      </w:r>
      <w:r w:rsidRPr="00E35D2B">
        <w:rPr>
          <w:color w:val="000000"/>
          <w:sz w:val="28"/>
          <w:szCs w:val="28"/>
          <w:lang w:val="uk-UA"/>
        </w:rPr>
        <w:t>ригнічений блок земної кори, облямований паралеллю несправності.</w:t>
      </w:r>
    </w:p>
    <w:p w14:paraId="016E3619"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lastRenderedPageBreak/>
        <w:t>Дацит</w:t>
      </w:r>
      <w:r w:rsidRPr="00E35D2B">
        <w:rPr>
          <w:color w:val="000000"/>
          <w:sz w:val="28"/>
          <w:szCs w:val="28"/>
          <w:lang w:val="uk-UA"/>
        </w:rPr>
        <w:t xml:space="preserve"> </w:t>
      </w:r>
      <w:r w:rsidRPr="00E35D2B">
        <w:rPr>
          <w:sz w:val="28"/>
          <w:szCs w:val="28"/>
          <w:lang w:val="uk-UA"/>
        </w:rPr>
        <w:t>– м</w:t>
      </w:r>
      <w:r w:rsidRPr="00E35D2B">
        <w:rPr>
          <w:color w:val="000000"/>
          <w:sz w:val="28"/>
          <w:szCs w:val="28"/>
          <w:lang w:val="uk-UA"/>
        </w:rPr>
        <w:t>агматична вулканічна порода з високим вмістом заліза. Це екструзивна порода того ж загального складу, що і андезит, але менш кальциновий польовий шпат.</w:t>
      </w:r>
    </w:p>
    <w:p w14:paraId="7C1DFAFA" w14:textId="77777777" w:rsidR="000429DF" w:rsidRPr="000429DF" w:rsidRDefault="000429DF"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Pr>
          <w:b/>
          <w:color w:val="000000"/>
          <w:sz w:val="28"/>
          <w:szCs w:val="28"/>
          <w:lang w:val="uk-UA"/>
        </w:rPr>
        <w:t xml:space="preserve">Діагенез </w:t>
      </w:r>
      <w:r w:rsidRPr="00E35D2B">
        <w:rPr>
          <w:sz w:val="28"/>
          <w:szCs w:val="28"/>
          <w:lang w:val="uk-UA"/>
        </w:rPr>
        <w:t>–</w:t>
      </w:r>
      <w:r>
        <w:rPr>
          <w:sz w:val="28"/>
          <w:szCs w:val="28"/>
          <w:lang w:val="uk-UA"/>
        </w:rPr>
        <w:t xml:space="preserve"> г</w:t>
      </w:r>
      <w:r w:rsidRPr="000429DF">
        <w:rPr>
          <w:color w:val="000000"/>
          <w:sz w:val="28"/>
          <w:szCs w:val="28"/>
          <w:lang w:val="uk-UA"/>
        </w:rPr>
        <w:t>рупа процесів, що викликають фізико-хімічні зміни осаду після його осадження і заглиблення під іншим шаром осаду. Діагенез може завершитися літіфікацією осаду, перетворенням його в тверду гірську породу.</w:t>
      </w:r>
    </w:p>
    <w:p w14:paraId="253234DF"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Дендрит</w:t>
      </w:r>
      <w:r w:rsidRPr="00E35D2B">
        <w:rPr>
          <w:color w:val="000000"/>
          <w:sz w:val="28"/>
          <w:szCs w:val="28"/>
          <w:lang w:val="uk-UA"/>
        </w:rPr>
        <w:t xml:space="preserve"> </w:t>
      </w:r>
      <w:r w:rsidRPr="00E35D2B">
        <w:rPr>
          <w:sz w:val="28"/>
          <w:szCs w:val="28"/>
          <w:lang w:val="uk-UA"/>
        </w:rPr>
        <w:t>– к</w:t>
      </w:r>
      <w:r w:rsidRPr="00E35D2B">
        <w:rPr>
          <w:color w:val="000000"/>
          <w:sz w:val="28"/>
          <w:szCs w:val="28"/>
          <w:lang w:val="uk-UA"/>
        </w:rPr>
        <w:t>ристал, що розвивається із типовою багатогалузевою деревоподібною формою.</w:t>
      </w:r>
    </w:p>
    <w:p w14:paraId="12230B2F"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Доломіт</w:t>
      </w:r>
      <w:r w:rsidRPr="00E35D2B">
        <w:rPr>
          <w:color w:val="000000"/>
          <w:sz w:val="28"/>
          <w:szCs w:val="28"/>
          <w:lang w:val="uk-UA"/>
        </w:rPr>
        <w:t xml:space="preserve"> </w:t>
      </w:r>
      <w:r w:rsidRPr="00E35D2B">
        <w:rPr>
          <w:sz w:val="28"/>
          <w:szCs w:val="28"/>
          <w:lang w:val="uk-UA"/>
        </w:rPr>
        <w:t xml:space="preserve">– </w:t>
      </w:r>
      <w:r w:rsidRPr="00E35D2B">
        <w:rPr>
          <w:color w:val="000000"/>
          <w:sz w:val="28"/>
          <w:szCs w:val="28"/>
          <w:lang w:val="uk-UA"/>
        </w:rPr>
        <w:t>осадовий карбонат гірські породи та мінерали, обидва вони складаються з кристалів кальцій магнію карбонат CaMg (CO3)2.</w:t>
      </w:r>
    </w:p>
    <w:p w14:paraId="6570B814"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Ерозія</w:t>
      </w:r>
      <w:r w:rsidRPr="00E35D2B">
        <w:rPr>
          <w:color w:val="000000"/>
          <w:sz w:val="28"/>
          <w:szCs w:val="28"/>
          <w:lang w:val="uk-UA"/>
        </w:rPr>
        <w:t xml:space="preserve"> </w:t>
      </w:r>
      <w:r w:rsidRPr="00E35D2B">
        <w:rPr>
          <w:sz w:val="28"/>
          <w:szCs w:val="28"/>
          <w:lang w:val="uk-UA"/>
        </w:rPr>
        <w:t>– в</w:t>
      </w:r>
      <w:r w:rsidRPr="00E35D2B">
        <w:rPr>
          <w:color w:val="000000"/>
          <w:sz w:val="28"/>
          <w:szCs w:val="28"/>
          <w:lang w:val="uk-UA"/>
        </w:rPr>
        <w:t>итіснення твердих речовин (осаду, ґрунту, гірських порід та інших частинок), як правило, збудниками течій, таких як вітер, вода чи лід, рухається вниз або вниз по схилу у відповідь на силу тяжіння або живими організмами (у випадку біоерозія ).</w:t>
      </w:r>
    </w:p>
    <w:p w14:paraId="3052C556"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Ескер</w:t>
      </w:r>
      <w:r w:rsidRPr="00E35D2B">
        <w:rPr>
          <w:color w:val="000000"/>
          <w:sz w:val="28"/>
          <w:szCs w:val="28"/>
          <w:lang w:val="uk-UA"/>
        </w:rPr>
        <w:t xml:space="preserve"> </w:t>
      </w:r>
      <w:r w:rsidRPr="00E35D2B">
        <w:rPr>
          <w:sz w:val="28"/>
          <w:szCs w:val="28"/>
          <w:lang w:val="uk-UA"/>
        </w:rPr>
        <w:t xml:space="preserve">– </w:t>
      </w:r>
      <w:r w:rsidR="000429DF">
        <w:rPr>
          <w:color w:val="000000"/>
          <w:sz w:val="28"/>
          <w:szCs w:val="28"/>
          <w:lang w:val="uk-UA"/>
        </w:rPr>
        <w:t>д</w:t>
      </w:r>
      <w:r w:rsidRPr="00E35D2B">
        <w:rPr>
          <w:color w:val="000000"/>
          <w:sz w:val="28"/>
          <w:szCs w:val="28"/>
          <w:lang w:val="uk-UA"/>
        </w:rPr>
        <w:t>овгий звивистий хребет багатошарового піску та гравію, приклади якого трапляються в заледенілих і раніше заледенілих регіонах Європи та Північної Америки. Ескери часто мають довжину кілька миль і через свою своєрідну рівномірну форму дещо нагадують залізничні набережні.</w:t>
      </w:r>
    </w:p>
    <w:p w14:paraId="7269478F"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sz w:val="28"/>
          <w:szCs w:val="28"/>
          <w:lang w:val="uk-UA"/>
        </w:rPr>
        <w:t>Е</w:t>
      </w:r>
      <w:r w:rsidRPr="000429DF">
        <w:rPr>
          <w:b/>
          <w:color w:val="000000"/>
          <w:sz w:val="28"/>
          <w:szCs w:val="28"/>
          <w:lang w:val="uk-UA"/>
        </w:rPr>
        <w:t>уедральний</w:t>
      </w:r>
      <w:r w:rsidRPr="00E35D2B">
        <w:rPr>
          <w:color w:val="000000"/>
          <w:sz w:val="28"/>
          <w:szCs w:val="28"/>
          <w:lang w:val="uk-UA"/>
        </w:rPr>
        <w:t xml:space="preserve"> </w:t>
      </w:r>
      <w:r w:rsidRPr="00E35D2B">
        <w:rPr>
          <w:sz w:val="28"/>
          <w:szCs w:val="28"/>
          <w:lang w:val="uk-UA"/>
        </w:rPr>
        <w:t>– о</w:t>
      </w:r>
      <w:r w:rsidRPr="00E35D2B">
        <w:rPr>
          <w:color w:val="000000"/>
          <w:sz w:val="28"/>
          <w:szCs w:val="28"/>
          <w:lang w:val="uk-UA"/>
        </w:rPr>
        <w:t>бмежений характерними для виду кристалами гранями, що використовуються в мінералах. Синонім ідіоморфний.</w:t>
      </w:r>
    </w:p>
    <w:p w14:paraId="4BEB388D"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Екструзивний</w:t>
      </w:r>
      <w:r w:rsidRPr="00E35D2B">
        <w:rPr>
          <w:color w:val="000000"/>
          <w:sz w:val="28"/>
          <w:szCs w:val="28"/>
          <w:lang w:val="uk-UA"/>
        </w:rPr>
        <w:t xml:space="preserve"> </w:t>
      </w:r>
      <w:r w:rsidRPr="00E35D2B">
        <w:rPr>
          <w:sz w:val="28"/>
          <w:szCs w:val="28"/>
          <w:lang w:val="uk-UA"/>
        </w:rPr>
        <w:t>– р</w:t>
      </w:r>
      <w:r w:rsidRPr="00E35D2B">
        <w:rPr>
          <w:color w:val="000000"/>
          <w:sz w:val="28"/>
          <w:szCs w:val="28"/>
          <w:lang w:val="uk-UA"/>
        </w:rPr>
        <w:t>ежим магматичн</w:t>
      </w:r>
      <w:r w:rsidRPr="00E35D2B">
        <w:rPr>
          <w:sz w:val="28"/>
          <w:szCs w:val="28"/>
          <w:lang w:val="uk-UA"/>
        </w:rPr>
        <w:t>ого</w:t>
      </w:r>
      <w:r w:rsidRPr="00E35D2B">
        <w:rPr>
          <w:color w:val="000000"/>
          <w:sz w:val="28"/>
          <w:szCs w:val="28"/>
          <w:lang w:val="uk-UA"/>
        </w:rPr>
        <w:t xml:space="preserve"> утворення вулканічних порід, при якому гаряча магма зсередини Землі витікає (витікає) на поверхню у вигляді лави або бурхливо вибухає в атмосферу, щоб повернутися назад у вигляді пірокласту або туфу.</w:t>
      </w:r>
    </w:p>
    <w:p w14:paraId="19E55FF4"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Кальцит</w:t>
      </w:r>
      <w:r w:rsidRPr="00E35D2B">
        <w:rPr>
          <w:color w:val="000000"/>
          <w:sz w:val="28"/>
          <w:szCs w:val="28"/>
          <w:lang w:val="uk-UA"/>
        </w:rPr>
        <w:t xml:space="preserve"> </w:t>
      </w:r>
      <w:r w:rsidRPr="00E35D2B">
        <w:rPr>
          <w:sz w:val="28"/>
          <w:szCs w:val="28"/>
          <w:lang w:val="uk-UA"/>
        </w:rPr>
        <w:t xml:space="preserve">– </w:t>
      </w:r>
      <w:r w:rsidRPr="00E35D2B">
        <w:rPr>
          <w:color w:val="000000"/>
          <w:sz w:val="28"/>
          <w:szCs w:val="28"/>
          <w:lang w:val="uk-UA"/>
        </w:rPr>
        <w:t>мінеральна тобто кристалічна форма кальцію карбонат (CaCO3), демонструючи тригональну симетрію та велику різноманітність мінеральних звичок. Це один із найпоширеніших мінералів у поєднанні як з магматичними, так і з осадовими породами.</w:t>
      </w:r>
    </w:p>
    <w:p w14:paraId="0F9EC83E"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 xml:space="preserve">Карбонат </w:t>
      </w:r>
      <w:r w:rsidRPr="00E35D2B">
        <w:rPr>
          <w:sz w:val="28"/>
          <w:szCs w:val="28"/>
          <w:lang w:val="uk-UA"/>
        </w:rPr>
        <w:t>– с</w:t>
      </w:r>
      <w:r w:rsidRPr="00E35D2B">
        <w:rPr>
          <w:color w:val="000000"/>
          <w:sz w:val="28"/>
          <w:szCs w:val="28"/>
          <w:lang w:val="uk-UA"/>
        </w:rPr>
        <w:t>іль або ефір вугільна кислота.</w:t>
      </w:r>
    </w:p>
    <w:p w14:paraId="5974B9A1"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Класт</w:t>
      </w:r>
      <w:r w:rsidRPr="00E35D2B">
        <w:rPr>
          <w:color w:val="000000"/>
          <w:sz w:val="28"/>
          <w:szCs w:val="28"/>
          <w:lang w:val="uk-UA"/>
        </w:rPr>
        <w:t xml:space="preserve"> </w:t>
      </w:r>
      <w:r w:rsidRPr="00E35D2B">
        <w:rPr>
          <w:sz w:val="28"/>
          <w:szCs w:val="28"/>
          <w:lang w:val="uk-UA"/>
        </w:rPr>
        <w:t>– б</w:t>
      </w:r>
      <w:r w:rsidRPr="00E35D2B">
        <w:rPr>
          <w:color w:val="000000"/>
          <w:sz w:val="28"/>
          <w:szCs w:val="28"/>
          <w:lang w:val="uk-UA"/>
        </w:rPr>
        <w:t>удь-яка окрема складова зерна або фрагмент осаду або породи, вироблений механічним способом вивітрювання гірської маси.</w:t>
      </w:r>
    </w:p>
    <w:p w14:paraId="6E023DC9"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Копроліт</w:t>
      </w:r>
      <w:r w:rsidRPr="00E35D2B">
        <w:rPr>
          <w:color w:val="000000"/>
          <w:sz w:val="28"/>
          <w:szCs w:val="28"/>
          <w:lang w:val="uk-UA"/>
        </w:rPr>
        <w:t xml:space="preserve"> </w:t>
      </w:r>
      <w:r w:rsidRPr="00E35D2B">
        <w:rPr>
          <w:sz w:val="28"/>
          <w:szCs w:val="28"/>
          <w:lang w:val="uk-UA"/>
        </w:rPr>
        <w:t>– с</w:t>
      </w:r>
      <w:r w:rsidRPr="00E35D2B">
        <w:rPr>
          <w:color w:val="000000"/>
          <w:sz w:val="28"/>
          <w:szCs w:val="28"/>
          <w:lang w:val="uk-UA"/>
        </w:rPr>
        <w:t>кам'янілий екземпляр гною людини чи тварини.</w:t>
      </w:r>
    </w:p>
    <w:p w14:paraId="6709423A" w14:textId="77777777" w:rsidR="00281153" w:rsidRDefault="00281153" w:rsidP="000429DF">
      <w:pPr>
        <w:pBdr>
          <w:top w:val="nil"/>
          <w:left w:val="nil"/>
          <w:bottom w:val="nil"/>
          <w:right w:val="nil"/>
          <w:between w:val="nil"/>
        </w:pBdr>
        <w:spacing w:line="240" w:lineRule="auto"/>
        <w:ind w:leftChars="1" w:left="2" w:firstLineChars="252" w:firstLine="708"/>
        <w:jc w:val="both"/>
        <w:rPr>
          <w:b/>
          <w:color w:val="000000"/>
          <w:sz w:val="28"/>
          <w:szCs w:val="28"/>
          <w:lang w:val="uk-UA"/>
        </w:rPr>
      </w:pPr>
      <w:r>
        <w:rPr>
          <w:b/>
          <w:color w:val="000000"/>
          <w:sz w:val="28"/>
          <w:szCs w:val="28"/>
          <w:lang w:val="uk-UA"/>
        </w:rPr>
        <w:t xml:space="preserve">Літіфікація – </w:t>
      </w:r>
      <w:r w:rsidRPr="00281153">
        <w:rPr>
          <w:color w:val="000000"/>
          <w:sz w:val="28"/>
          <w:szCs w:val="28"/>
          <w:lang w:val="uk-UA"/>
        </w:rPr>
        <w:t>перетворення пухкого осаду в тверді осадові породи. Для затвердіння осаду діють кілька процесів, включаючи ущільнення зерен, заповнення проміжків між зернами мінеральним цементом та кристалізація.</w:t>
      </w:r>
    </w:p>
    <w:p w14:paraId="693E8ECC" w14:textId="77777777" w:rsidR="00281153" w:rsidRPr="00281153" w:rsidRDefault="00281153" w:rsidP="000429DF">
      <w:pPr>
        <w:pBdr>
          <w:top w:val="nil"/>
          <w:left w:val="nil"/>
          <w:bottom w:val="nil"/>
          <w:right w:val="nil"/>
          <w:between w:val="nil"/>
        </w:pBdr>
        <w:spacing w:line="240" w:lineRule="auto"/>
        <w:ind w:leftChars="1" w:left="2" w:firstLineChars="252" w:firstLine="708"/>
        <w:jc w:val="both"/>
        <w:rPr>
          <w:b/>
          <w:color w:val="000000"/>
          <w:sz w:val="28"/>
          <w:szCs w:val="28"/>
          <w:lang w:val="uk-UA"/>
        </w:rPr>
      </w:pPr>
      <w:r>
        <w:rPr>
          <w:b/>
          <w:color w:val="000000"/>
          <w:sz w:val="28"/>
          <w:szCs w:val="28"/>
          <w:lang w:val="uk-UA"/>
        </w:rPr>
        <w:t xml:space="preserve">Пісок – </w:t>
      </w:r>
      <w:r w:rsidRPr="00281153">
        <w:rPr>
          <w:color w:val="000000"/>
          <w:sz w:val="28"/>
          <w:szCs w:val="28"/>
          <w:shd w:val="clear" w:color="auto" w:fill="FFFFFF"/>
          <w:lang w:val="uk-UA"/>
        </w:rPr>
        <w:t>с</w:t>
      </w:r>
      <w:r w:rsidRPr="00320428">
        <w:rPr>
          <w:color w:val="000000"/>
          <w:sz w:val="28"/>
          <w:szCs w:val="28"/>
          <w:shd w:val="clear" w:color="auto" w:fill="FFFFFF"/>
          <w:lang w:val="uk-UA"/>
        </w:rPr>
        <w:t>ипучі частинки гірської породи або мінералу (осаду), які варіюються в розмірі від 0,0625 до 2,0 міліметра в діаметрі.</w:t>
      </w:r>
    </w:p>
    <w:p w14:paraId="1FF91F3F" w14:textId="77777777" w:rsidR="00281153" w:rsidRDefault="00281153" w:rsidP="000429DF">
      <w:pPr>
        <w:pBdr>
          <w:top w:val="nil"/>
          <w:left w:val="nil"/>
          <w:bottom w:val="nil"/>
          <w:right w:val="nil"/>
          <w:between w:val="nil"/>
        </w:pBdr>
        <w:spacing w:line="240" w:lineRule="auto"/>
        <w:ind w:leftChars="1" w:left="2" w:firstLineChars="252" w:firstLine="708"/>
        <w:jc w:val="both"/>
        <w:rPr>
          <w:b/>
          <w:color w:val="000000"/>
          <w:sz w:val="28"/>
          <w:szCs w:val="28"/>
          <w:lang w:val="uk-UA"/>
        </w:rPr>
      </w:pPr>
      <w:r>
        <w:rPr>
          <w:b/>
          <w:color w:val="000000"/>
          <w:sz w:val="28"/>
          <w:szCs w:val="28"/>
          <w:lang w:val="uk-UA"/>
        </w:rPr>
        <w:t xml:space="preserve">Пісковик – </w:t>
      </w:r>
      <w:r w:rsidRPr="00281153">
        <w:rPr>
          <w:color w:val="000000"/>
          <w:sz w:val="28"/>
          <w:szCs w:val="28"/>
          <w:shd w:val="clear" w:color="auto" w:fill="FFFFFF"/>
        </w:rPr>
        <w:t>осадові породи утворюються здебільшого з піщаних зерен.</w:t>
      </w:r>
      <w:r>
        <w:rPr>
          <w:b/>
          <w:color w:val="000000"/>
          <w:sz w:val="28"/>
          <w:szCs w:val="28"/>
          <w:lang w:val="uk-UA"/>
        </w:rPr>
        <w:t xml:space="preserve"> </w:t>
      </w:r>
    </w:p>
    <w:p w14:paraId="33308662" w14:textId="77777777" w:rsidR="00281153" w:rsidRPr="00281153" w:rsidRDefault="00281153" w:rsidP="000429DF">
      <w:pPr>
        <w:pBdr>
          <w:top w:val="nil"/>
          <w:left w:val="nil"/>
          <w:bottom w:val="nil"/>
          <w:right w:val="nil"/>
          <w:between w:val="nil"/>
        </w:pBdr>
        <w:spacing w:line="240" w:lineRule="auto"/>
        <w:ind w:leftChars="1" w:left="2" w:firstLineChars="252" w:firstLine="708"/>
        <w:jc w:val="both"/>
        <w:rPr>
          <w:color w:val="000000"/>
          <w:sz w:val="28"/>
          <w:szCs w:val="28"/>
          <w:lang w:val="uk-UA"/>
        </w:rPr>
      </w:pPr>
      <w:r>
        <w:rPr>
          <w:b/>
          <w:color w:val="000000"/>
          <w:sz w:val="28"/>
          <w:szCs w:val="28"/>
          <w:lang w:val="uk-UA"/>
        </w:rPr>
        <w:t xml:space="preserve">Проникність – </w:t>
      </w:r>
      <w:r w:rsidRPr="00281153">
        <w:rPr>
          <w:color w:val="000000"/>
          <w:sz w:val="28"/>
          <w:szCs w:val="28"/>
          <w:lang w:val="uk-UA"/>
        </w:rPr>
        <w:t xml:space="preserve">здатність гірської породи або іншого матеріалу дозволяти воді або іншим рідинам протікати через свої взаємопов'язані простори. Проникна гірська порода робить хороший водоносний шар, гірський шар, який поступається водою свердловин. </w:t>
      </w:r>
    </w:p>
    <w:p w14:paraId="67A036EA" w14:textId="77777777" w:rsidR="000429DF" w:rsidRPr="000429DF" w:rsidRDefault="000429DF" w:rsidP="000429DF">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lastRenderedPageBreak/>
        <w:t>Скелясте утворення</w:t>
      </w:r>
      <w:r w:rsidRPr="000429DF">
        <w:rPr>
          <w:color w:val="000000"/>
          <w:sz w:val="28"/>
          <w:szCs w:val="28"/>
          <w:lang w:val="uk-UA"/>
        </w:rPr>
        <w:t xml:space="preserve"> </w:t>
      </w:r>
      <w:r w:rsidRPr="00E35D2B">
        <w:rPr>
          <w:sz w:val="28"/>
          <w:szCs w:val="28"/>
          <w:lang w:val="uk-UA"/>
        </w:rPr>
        <w:t>–</w:t>
      </w:r>
      <w:r w:rsidRPr="000429DF">
        <w:rPr>
          <w:color w:val="000000"/>
          <w:sz w:val="28"/>
          <w:szCs w:val="28"/>
          <w:lang w:val="uk-UA"/>
        </w:rPr>
        <w:t xml:space="preserve"> це тіло породи значної протяжності з відмінними характеристиками, які дозволяють геологам картографувати, описувати та називати його.</w:t>
      </w:r>
    </w:p>
    <w:p w14:paraId="08679CA2"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Фації</w:t>
      </w:r>
      <w:r w:rsidRPr="00E35D2B">
        <w:rPr>
          <w:color w:val="000000"/>
          <w:sz w:val="28"/>
          <w:szCs w:val="28"/>
          <w:lang w:val="uk-UA"/>
        </w:rPr>
        <w:t xml:space="preserve"> </w:t>
      </w:r>
      <w:r w:rsidRPr="00E35D2B">
        <w:rPr>
          <w:sz w:val="28"/>
          <w:szCs w:val="28"/>
          <w:lang w:val="uk-UA"/>
        </w:rPr>
        <w:t>– с</w:t>
      </w:r>
      <w:r w:rsidRPr="00E35D2B">
        <w:rPr>
          <w:color w:val="000000"/>
          <w:sz w:val="28"/>
          <w:szCs w:val="28"/>
          <w:lang w:val="uk-UA"/>
        </w:rPr>
        <w:t>ума літологічних та фауністичних характеристик осаду становить його фацію. Літологічна фація включає склад, розмір зерна, текстуру, колір, а також такі масові характеристики, як поточна підстилка, характер розшарування, сліди пульсацій тощо. Аналогічно, метаморфічна фація включає ступінь кристалізації та скупчення мінералів у групі метаморфічних порід.</w:t>
      </w:r>
    </w:p>
    <w:p w14:paraId="09F09C5E" w14:textId="77777777" w:rsidR="000429DF" w:rsidRPr="000429DF" w:rsidRDefault="000429DF"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Pr>
          <w:b/>
          <w:color w:val="000000"/>
          <w:sz w:val="28"/>
          <w:szCs w:val="28"/>
          <w:lang w:val="uk-UA"/>
        </w:rPr>
        <w:t xml:space="preserve">Ущільнення </w:t>
      </w:r>
      <w:r w:rsidRPr="00E35D2B">
        <w:rPr>
          <w:sz w:val="28"/>
          <w:szCs w:val="28"/>
          <w:lang w:val="uk-UA"/>
        </w:rPr>
        <w:t>–</w:t>
      </w:r>
      <w:r>
        <w:rPr>
          <w:sz w:val="28"/>
          <w:szCs w:val="28"/>
          <w:lang w:val="uk-UA"/>
        </w:rPr>
        <w:t xml:space="preserve"> </w:t>
      </w:r>
      <w:r>
        <w:rPr>
          <w:color w:val="000000"/>
          <w:sz w:val="28"/>
          <w:szCs w:val="28"/>
          <w:lang w:val="uk-UA"/>
        </w:rPr>
        <w:t>в</w:t>
      </w:r>
      <w:r w:rsidRPr="000429DF">
        <w:rPr>
          <w:color w:val="000000"/>
          <w:sz w:val="28"/>
          <w:szCs w:val="28"/>
          <w:lang w:val="uk-UA"/>
        </w:rPr>
        <w:t>иникає тоді, коли маса вищевикладеного матеріалу стискає більш глибоко заглиблений осад. Поряд з цементацією цей процес перетворює опади в тверду гірську породу.</w:t>
      </w:r>
    </w:p>
    <w:p w14:paraId="6EAB6763"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Ферикрет</w:t>
      </w:r>
      <w:r w:rsidRPr="00E35D2B">
        <w:rPr>
          <w:color w:val="000000"/>
          <w:sz w:val="28"/>
          <w:szCs w:val="28"/>
          <w:lang w:val="uk-UA"/>
        </w:rPr>
        <w:t xml:space="preserve"> </w:t>
      </w:r>
      <w:r w:rsidRPr="00E35D2B">
        <w:rPr>
          <w:sz w:val="28"/>
          <w:szCs w:val="28"/>
          <w:lang w:val="uk-UA"/>
        </w:rPr>
        <w:t xml:space="preserve">– </w:t>
      </w:r>
      <w:r w:rsidRPr="00E35D2B">
        <w:rPr>
          <w:color w:val="000000"/>
          <w:sz w:val="28"/>
          <w:szCs w:val="28"/>
          <w:lang w:val="uk-UA"/>
        </w:rPr>
        <w:t>конгломерат що складається з поверхневого піску та гравію, цементованого у тверду масу оксидом заліза, отриманим в результаті окислення перколяційного розчину солей заліза. Залізний твердий твердий.</w:t>
      </w:r>
    </w:p>
    <w:p w14:paraId="40AA255E" w14:textId="77777777" w:rsidR="00706CEF" w:rsidRPr="00E35D2B" w:rsidRDefault="00E507EA" w:rsidP="002D0D7B">
      <w:pPr>
        <w:pBdr>
          <w:top w:val="nil"/>
          <w:left w:val="nil"/>
          <w:bottom w:val="nil"/>
          <w:right w:val="nil"/>
          <w:between w:val="nil"/>
        </w:pBdr>
        <w:spacing w:line="240" w:lineRule="auto"/>
        <w:ind w:leftChars="1" w:left="2" w:firstLineChars="252" w:firstLine="708"/>
        <w:jc w:val="both"/>
        <w:rPr>
          <w:color w:val="000000"/>
          <w:sz w:val="28"/>
          <w:szCs w:val="28"/>
          <w:lang w:val="uk-UA"/>
        </w:rPr>
      </w:pPr>
      <w:r w:rsidRPr="000429DF">
        <w:rPr>
          <w:b/>
          <w:color w:val="000000"/>
          <w:sz w:val="28"/>
          <w:szCs w:val="28"/>
          <w:lang w:val="uk-UA"/>
        </w:rPr>
        <w:t>Фельсичний</w:t>
      </w:r>
      <w:r w:rsidRPr="00E35D2B">
        <w:rPr>
          <w:color w:val="000000"/>
          <w:sz w:val="28"/>
          <w:szCs w:val="28"/>
          <w:lang w:val="uk-UA"/>
        </w:rPr>
        <w:t xml:space="preserve"> </w:t>
      </w:r>
      <w:r w:rsidRPr="00E35D2B">
        <w:rPr>
          <w:sz w:val="28"/>
          <w:szCs w:val="28"/>
          <w:lang w:val="uk-UA"/>
        </w:rPr>
        <w:t xml:space="preserve">– </w:t>
      </w:r>
      <w:r w:rsidR="000429DF">
        <w:rPr>
          <w:color w:val="000000"/>
          <w:sz w:val="28"/>
          <w:szCs w:val="28"/>
          <w:lang w:val="uk-UA"/>
        </w:rPr>
        <w:t>с</w:t>
      </w:r>
      <w:r w:rsidRPr="00E35D2B">
        <w:rPr>
          <w:color w:val="000000"/>
          <w:sz w:val="28"/>
          <w:szCs w:val="28"/>
          <w:lang w:val="uk-UA"/>
        </w:rPr>
        <w:t>илікатн</w:t>
      </w:r>
      <w:r w:rsidRPr="00E35D2B">
        <w:rPr>
          <w:sz w:val="28"/>
          <w:szCs w:val="28"/>
          <w:lang w:val="uk-UA"/>
        </w:rPr>
        <w:t>і</w:t>
      </w:r>
      <w:r w:rsidRPr="00E35D2B">
        <w:rPr>
          <w:color w:val="000000"/>
          <w:sz w:val="28"/>
          <w:szCs w:val="28"/>
          <w:lang w:val="uk-UA"/>
        </w:rPr>
        <w:t xml:space="preserve"> мінерали, магми та гірські породи, які збагачені легшими елементами, такими як кремній, кисень, алюміній, натрій та калій. Легкі мінерали (кварц та польовий шпат) більше 60% </w:t>
      </w:r>
      <w:r w:rsidR="00142056" w:rsidRPr="00E35D2B">
        <w:rPr>
          <w:color w:val="000000"/>
          <w:sz w:val="28"/>
          <w:szCs w:val="28"/>
          <w:lang w:val="uk-UA"/>
        </w:rPr>
        <w:t>–</w:t>
      </w:r>
      <w:r w:rsidRPr="00E35D2B">
        <w:rPr>
          <w:color w:val="000000"/>
          <w:sz w:val="28"/>
          <w:szCs w:val="28"/>
          <w:lang w:val="uk-UA"/>
        </w:rPr>
        <w:t xml:space="preserve"> кислота. </w:t>
      </w:r>
      <w:r w:rsidRPr="00E35D2B">
        <w:rPr>
          <w:sz w:val="28"/>
          <w:szCs w:val="28"/>
          <w:lang w:val="uk-UA"/>
        </w:rPr>
        <w:t>Такі як г</w:t>
      </w:r>
      <w:r w:rsidRPr="00E35D2B">
        <w:rPr>
          <w:color w:val="000000"/>
          <w:sz w:val="28"/>
          <w:szCs w:val="28"/>
          <w:lang w:val="uk-UA"/>
        </w:rPr>
        <w:t xml:space="preserve">раніт (риоліт), адамеліт (ріодацит), гранодіорит (дацит). Цей термін є мнемонічним прикметником для магматичних порід, що мають у своєму складі світлі мінерали від </w:t>
      </w:r>
      <w:r w:rsidR="005E22FE" w:rsidRPr="00E35D2B">
        <w:rPr>
          <w:color w:val="000000"/>
          <w:sz w:val="28"/>
          <w:szCs w:val="28"/>
          <w:lang w:val="uk-UA"/>
        </w:rPr>
        <w:t>«</w:t>
      </w:r>
      <w:r w:rsidRPr="00E35D2B">
        <w:rPr>
          <w:color w:val="000000"/>
          <w:sz w:val="28"/>
          <w:szCs w:val="28"/>
          <w:lang w:val="uk-UA"/>
        </w:rPr>
        <w:t>польового шпату</w:t>
      </w:r>
      <w:r w:rsidR="005E22FE" w:rsidRPr="00E35D2B">
        <w:rPr>
          <w:color w:val="000000"/>
          <w:sz w:val="28"/>
          <w:szCs w:val="28"/>
          <w:lang w:val="uk-UA"/>
        </w:rPr>
        <w:t>»</w:t>
      </w:r>
      <w:r w:rsidRPr="00E35D2B">
        <w:rPr>
          <w:color w:val="000000"/>
          <w:sz w:val="28"/>
          <w:szCs w:val="28"/>
          <w:lang w:val="uk-UA"/>
        </w:rPr>
        <w:t xml:space="preserve"> та </w:t>
      </w:r>
      <w:r w:rsidR="005E22FE" w:rsidRPr="00E35D2B">
        <w:rPr>
          <w:color w:val="000000"/>
          <w:sz w:val="28"/>
          <w:szCs w:val="28"/>
          <w:lang w:val="uk-UA"/>
        </w:rPr>
        <w:t>«</w:t>
      </w:r>
      <w:r w:rsidRPr="00E35D2B">
        <w:rPr>
          <w:color w:val="000000"/>
          <w:sz w:val="28"/>
          <w:szCs w:val="28"/>
          <w:lang w:val="uk-UA"/>
        </w:rPr>
        <w:t>кремнезему</w:t>
      </w:r>
      <w:r w:rsidR="005E22FE" w:rsidRPr="00E35D2B">
        <w:rPr>
          <w:color w:val="000000"/>
          <w:sz w:val="28"/>
          <w:szCs w:val="28"/>
          <w:lang w:val="uk-UA"/>
        </w:rPr>
        <w:t>»</w:t>
      </w:r>
      <w:r w:rsidRPr="00E35D2B">
        <w:rPr>
          <w:color w:val="000000"/>
          <w:sz w:val="28"/>
          <w:szCs w:val="28"/>
          <w:lang w:val="uk-UA"/>
        </w:rPr>
        <w:t>.</w:t>
      </w:r>
    </w:p>
    <w:p w14:paraId="5A687046" w14:textId="77777777" w:rsidR="00706CEF" w:rsidRPr="00E35D2B" w:rsidRDefault="00706CEF" w:rsidP="00E507EA">
      <w:pPr>
        <w:pBdr>
          <w:top w:val="nil"/>
          <w:left w:val="nil"/>
          <w:bottom w:val="nil"/>
          <w:right w:val="nil"/>
          <w:between w:val="nil"/>
        </w:pBdr>
        <w:spacing w:line="240" w:lineRule="auto"/>
        <w:ind w:leftChars="0" w:left="3" w:hanging="3"/>
        <w:rPr>
          <w:color w:val="000000"/>
          <w:sz w:val="28"/>
          <w:szCs w:val="28"/>
          <w:lang w:val="uk-UA"/>
        </w:rPr>
      </w:pPr>
    </w:p>
    <w:p w14:paraId="73A80132" w14:textId="77777777" w:rsidR="00706CEF" w:rsidRDefault="00E507EA" w:rsidP="002D0D7B">
      <w:pPr>
        <w:pBdr>
          <w:top w:val="nil"/>
          <w:left w:val="nil"/>
          <w:bottom w:val="nil"/>
          <w:right w:val="nil"/>
          <w:between w:val="nil"/>
        </w:pBdr>
        <w:spacing w:line="240" w:lineRule="auto"/>
        <w:ind w:leftChars="0" w:left="3" w:hanging="3"/>
        <w:jc w:val="center"/>
        <w:rPr>
          <w:b/>
          <w:color w:val="000000"/>
          <w:sz w:val="28"/>
          <w:szCs w:val="28"/>
          <w:lang w:val="uk-UA"/>
        </w:rPr>
      </w:pPr>
      <w:r w:rsidRPr="00E35D2B">
        <w:rPr>
          <w:sz w:val="28"/>
          <w:szCs w:val="28"/>
          <w:lang w:val="uk-UA"/>
        </w:rPr>
        <w:br w:type="page"/>
      </w:r>
      <w:r w:rsidR="000429DF" w:rsidRPr="00E35D2B">
        <w:rPr>
          <w:rFonts w:ascii="Arial" w:hAnsi="Arial" w:cs="Arial"/>
          <w:b/>
          <w:sz w:val="48"/>
          <w:szCs w:val="48"/>
          <w:lang w:val="uk-UA"/>
        </w:rPr>
        <w:lastRenderedPageBreak/>
        <w:sym w:font="Webdings" w:char="F0A8"/>
      </w:r>
      <w:r w:rsidRPr="002D0D7B">
        <w:rPr>
          <w:b/>
          <w:color w:val="000000"/>
          <w:sz w:val="28"/>
          <w:szCs w:val="28"/>
          <w:lang w:val="uk-UA"/>
        </w:rPr>
        <w:t xml:space="preserve">ВИКОРИСТАНА </w:t>
      </w:r>
      <w:sdt>
        <w:sdtPr>
          <w:rPr>
            <w:b/>
            <w:sz w:val="28"/>
            <w:szCs w:val="28"/>
            <w:lang w:val="uk-UA"/>
          </w:rPr>
          <w:tag w:val="goog_rdk_7"/>
          <w:id w:val="2059509802"/>
        </w:sdtPr>
        <w:sdtEndPr/>
        <w:sdtContent>
          <w:commentRangeStart w:id="9"/>
        </w:sdtContent>
      </w:sdt>
      <w:r w:rsidRPr="002D0D7B">
        <w:rPr>
          <w:b/>
          <w:color w:val="000000"/>
          <w:sz w:val="28"/>
          <w:szCs w:val="28"/>
          <w:lang w:val="uk-UA"/>
        </w:rPr>
        <w:t>ЛІТЕРАТУРА</w:t>
      </w:r>
      <w:commentRangeEnd w:id="9"/>
      <w:r w:rsidRPr="002D0D7B">
        <w:rPr>
          <w:b/>
          <w:sz w:val="28"/>
          <w:szCs w:val="28"/>
          <w:lang w:val="uk-UA"/>
        </w:rPr>
        <w:commentReference w:id="9"/>
      </w:r>
    </w:p>
    <w:p w14:paraId="0F42DE38" w14:textId="77777777" w:rsidR="002D0D7B" w:rsidRPr="002D0D7B" w:rsidRDefault="002D0D7B" w:rsidP="002D0D7B">
      <w:pPr>
        <w:pBdr>
          <w:top w:val="nil"/>
          <w:left w:val="nil"/>
          <w:bottom w:val="nil"/>
          <w:right w:val="nil"/>
          <w:between w:val="nil"/>
        </w:pBdr>
        <w:spacing w:line="240" w:lineRule="auto"/>
        <w:ind w:leftChars="0" w:left="3" w:hanging="3"/>
        <w:jc w:val="center"/>
        <w:rPr>
          <w:b/>
          <w:color w:val="000000"/>
          <w:sz w:val="28"/>
          <w:szCs w:val="28"/>
          <w:lang w:val="uk-UA"/>
        </w:rPr>
      </w:pPr>
    </w:p>
    <w:p w14:paraId="1353B1FC"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Адаменко О. М. Основи екологічної геології</w:t>
      </w:r>
      <w:r w:rsidR="002D0D7B">
        <w:rPr>
          <w:color w:val="000000"/>
          <w:sz w:val="28"/>
          <w:szCs w:val="28"/>
          <w:lang w:val="uk-UA"/>
        </w:rPr>
        <w:t xml:space="preserve"> </w:t>
      </w:r>
      <w:r w:rsidRPr="00E35D2B">
        <w:rPr>
          <w:color w:val="000000"/>
          <w:sz w:val="28"/>
          <w:szCs w:val="28"/>
          <w:lang w:val="uk-UA"/>
        </w:rPr>
        <w:t>: підруч</w:t>
      </w:r>
      <w:r w:rsidRPr="00E35D2B">
        <w:rPr>
          <w:sz w:val="28"/>
          <w:szCs w:val="28"/>
          <w:lang w:val="uk-UA"/>
        </w:rPr>
        <w:t>ник</w:t>
      </w:r>
      <w:r w:rsidRPr="00E35D2B">
        <w:rPr>
          <w:color w:val="000000"/>
          <w:sz w:val="28"/>
          <w:szCs w:val="28"/>
          <w:lang w:val="uk-UA"/>
        </w:rPr>
        <w:t xml:space="preserve"> для студ. екол., геол., геогр. спец. вищ. навч. закл. К</w:t>
      </w:r>
      <w:r w:rsidRPr="00E35D2B">
        <w:rPr>
          <w:sz w:val="28"/>
          <w:szCs w:val="28"/>
          <w:lang w:val="uk-UA"/>
        </w:rPr>
        <w:t>иїв</w:t>
      </w:r>
      <w:r w:rsidRPr="00E35D2B">
        <w:rPr>
          <w:color w:val="000000"/>
          <w:sz w:val="28"/>
          <w:szCs w:val="28"/>
          <w:lang w:val="uk-UA"/>
        </w:rPr>
        <w:t xml:space="preserve"> : Манускрипт, 1997. 348 с. </w:t>
      </w:r>
    </w:p>
    <w:p w14:paraId="0CDFC766"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Адаменко О. М. Екологічна геоморфологія</w:t>
      </w:r>
      <w:r w:rsidR="00976507">
        <w:rPr>
          <w:color w:val="000000"/>
          <w:sz w:val="28"/>
          <w:szCs w:val="28"/>
          <w:lang w:val="uk-UA"/>
        </w:rPr>
        <w:t xml:space="preserve"> </w:t>
      </w:r>
      <w:r w:rsidRPr="00E35D2B">
        <w:rPr>
          <w:color w:val="000000"/>
          <w:sz w:val="28"/>
          <w:szCs w:val="28"/>
          <w:lang w:val="uk-UA"/>
        </w:rPr>
        <w:t>: підручник</w:t>
      </w:r>
      <w:r w:rsidR="00976507">
        <w:rPr>
          <w:color w:val="000000"/>
          <w:sz w:val="28"/>
          <w:szCs w:val="28"/>
          <w:lang w:val="uk-UA"/>
        </w:rPr>
        <w:t>.</w:t>
      </w:r>
      <w:r w:rsidRPr="00E35D2B">
        <w:rPr>
          <w:color w:val="000000"/>
          <w:sz w:val="28"/>
          <w:szCs w:val="28"/>
          <w:lang w:val="uk-UA"/>
        </w:rPr>
        <w:t xml:space="preserve"> Івано-Франківськ : Факел, 2000. 411 с. </w:t>
      </w:r>
    </w:p>
    <w:p w14:paraId="7FF14607"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Горішний П. М. Завдання та методичні рекомендації до лабораторних робіт з курсу </w:t>
      </w:r>
      <w:r w:rsidR="005E22FE" w:rsidRPr="00E35D2B">
        <w:rPr>
          <w:color w:val="000000"/>
          <w:sz w:val="28"/>
          <w:szCs w:val="28"/>
          <w:lang w:val="uk-UA"/>
        </w:rPr>
        <w:t>«</w:t>
      </w:r>
      <w:r w:rsidRPr="00E35D2B">
        <w:rPr>
          <w:color w:val="000000"/>
          <w:sz w:val="28"/>
          <w:szCs w:val="28"/>
          <w:lang w:val="uk-UA"/>
        </w:rPr>
        <w:t>Геоморфологія</w:t>
      </w:r>
      <w:r w:rsidR="005E22FE" w:rsidRPr="00E35D2B">
        <w:rPr>
          <w:color w:val="000000"/>
          <w:sz w:val="28"/>
          <w:szCs w:val="28"/>
          <w:lang w:val="uk-UA"/>
        </w:rPr>
        <w:t>»</w:t>
      </w:r>
      <w:r w:rsidRPr="00E35D2B">
        <w:rPr>
          <w:color w:val="000000"/>
          <w:sz w:val="28"/>
          <w:szCs w:val="28"/>
          <w:lang w:val="uk-UA"/>
        </w:rPr>
        <w:t xml:space="preserve"> :  посібник</w:t>
      </w:r>
      <w:r w:rsidRPr="00E35D2B">
        <w:rPr>
          <w:sz w:val="28"/>
          <w:szCs w:val="28"/>
          <w:lang w:val="uk-UA"/>
        </w:rPr>
        <w:t xml:space="preserve">. </w:t>
      </w:r>
      <w:r w:rsidRPr="00E35D2B">
        <w:rPr>
          <w:color w:val="000000"/>
          <w:sz w:val="28"/>
          <w:szCs w:val="28"/>
          <w:lang w:val="uk-UA"/>
        </w:rPr>
        <w:t xml:space="preserve">Львів : Видавничий центр ЛНУ імені Івана Франка, 2004. 61 с. </w:t>
      </w:r>
    </w:p>
    <w:p w14:paraId="661880AA"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sz w:val="28"/>
          <w:szCs w:val="28"/>
          <w:lang w:val="uk-UA"/>
        </w:rPr>
        <w:t>Назаренко Ф.</w:t>
      </w:r>
      <w:r w:rsidR="00976507">
        <w:rPr>
          <w:sz w:val="28"/>
          <w:szCs w:val="28"/>
          <w:lang w:val="uk-UA"/>
        </w:rPr>
        <w:t xml:space="preserve"> </w:t>
      </w:r>
      <w:r w:rsidRPr="00E35D2B">
        <w:rPr>
          <w:sz w:val="28"/>
          <w:szCs w:val="28"/>
          <w:lang w:val="uk-UA"/>
        </w:rPr>
        <w:t>М., Польчина Ю.</w:t>
      </w:r>
      <w:r w:rsidR="00976507">
        <w:rPr>
          <w:sz w:val="28"/>
          <w:szCs w:val="28"/>
          <w:lang w:val="uk-UA"/>
        </w:rPr>
        <w:t xml:space="preserve"> </w:t>
      </w:r>
      <w:r w:rsidRPr="00E35D2B">
        <w:rPr>
          <w:sz w:val="28"/>
          <w:szCs w:val="28"/>
          <w:lang w:val="uk-UA"/>
        </w:rPr>
        <w:t xml:space="preserve">М. </w:t>
      </w:r>
      <w:r w:rsidRPr="00E35D2B">
        <w:rPr>
          <w:color w:val="000000"/>
          <w:sz w:val="28"/>
          <w:szCs w:val="28"/>
          <w:lang w:val="uk-UA"/>
        </w:rPr>
        <w:t>Ґрунтознавство з основами геології</w:t>
      </w:r>
      <w:r w:rsidR="00976507">
        <w:rPr>
          <w:color w:val="000000"/>
          <w:sz w:val="28"/>
          <w:szCs w:val="28"/>
          <w:lang w:val="uk-UA"/>
        </w:rPr>
        <w:t xml:space="preserve"> </w:t>
      </w:r>
      <w:r w:rsidRPr="00E35D2B">
        <w:rPr>
          <w:color w:val="000000"/>
          <w:sz w:val="28"/>
          <w:szCs w:val="28"/>
          <w:lang w:val="uk-UA"/>
        </w:rPr>
        <w:t>: підручник</w:t>
      </w:r>
      <w:r w:rsidRPr="00E35D2B">
        <w:rPr>
          <w:sz w:val="28"/>
          <w:szCs w:val="28"/>
          <w:lang w:val="uk-UA"/>
        </w:rPr>
        <w:t xml:space="preserve">. </w:t>
      </w:r>
      <w:r w:rsidRPr="00E35D2B">
        <w:rPr>
          <w:color w:val="000000"/>
          <w:sz w:val="28"/>
          <w:szCs w:val="28"/>
          <w:lang w:val="uk-UA"/>
        </w:rPr>
        <w:t xml:space="preserve">Чернівці : Книги XXI, 2006. 504 с. </w:t>
      </w:r>
    </w:p>
    <w:p w14:paraId="550CD8FE"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Екологічна геологія</w:t>
      </w:r>
      <w:r w:rsidR="00976507">
        <w:rPr>
          <w:color w:val="000000"/>
          <w:sz w:val="28"/>
          <w:szCs w:val="28"/>
          <w:lang w:val="uk-UA"/>
        </w:rPr>
        <w:t xml:space="preserve"> </w:t>
      </w:r>
      <w:r w:rsidRPr="00E35D2B">
        <w:rPr>
          <w:color w:val="000000"/>
          <w:sz w:val="28"/>
          <w:szCs w:val="28"/>
          <w:lang w:val="uk-UA"/>
        </w:rPr>
        <w:t>: підручник / за ред. М.</w:t>
      </w:r>
      <w:r w:rsidR="00976507">
        <w:rPr>
          <w:color w:val="000000"/>
          <w:sz w:val="28"/>
          <w:szCs w:val="28"/>
          <w:lang w:val="uk-UA"/>
        </w:rPr>
        <w:t xml:space="preserve"> </w:t>
      </w:r>
      <w:r w:rsidRPr="00E35D2B">
        <w:rPr>
          <w:color w:val="000000"/>
          <w:sz w:val="28"/>
          <w:szCs w:val="28"/>
          <w:lang w:val="uk-UA"/>
        </w:rPr>
        <w:t xml:space="preserve">М. Коржнева. Київ : ВПЦ </w:t>
      </w:r>
      <w:r w:rsidR="005E22FE" w:rsidRPr="00E35D2B">
        <w:rPr>
          <w:color w:val="000000"/>
          <w:sz w:val="28"/>
          <w:szCs w:val="28"/>
          <w:lang w:val="uk-UA"/>
        </w:rPr>
        <w:t>«</w:t>
      </w:r>
      <w:r w:rsidRPr="00E35D2B">
        <w:rPr>
          <w:color w:val="000000"/>
          <w:sz w:val="28"/>
          <w:szCs w:val="28"/>
          <w:lang w:val="uk-UA"/>
        </w:rPr>
        <w:t>Київський університет</w:t>
      </w:r>
      <w:r w:rsidR="005E22FE" w:rsidRPr="00E35D2B">
        <w:rPr>
          <w:color w:val="000000"/>
          <w:sz w:val="28"/>
          <w:szCs w:val="28"/>
          <w:lang w:val="uk-UA"/>
        </w:rPr>
        <w:t>»</w:t>
      </w:r>
      <w:r w:rsidRPr="00E35D2B">
        <w:rPr>
          <w:color w:val="000000"/>
          <w:sz w:val="28"/>
          <w:szCs w:val="28"/>
          <w:lang w:val="uk-UA"/>
        </w:rPr>
        <w:t xml:space="preserve">. 2005. 257 с. </w:t>
      </w:r>
    </w:p>
    <w:p w14:paraId="68ED5CF1"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Карпов В. Г. Геологія з основами геоморфології (Сучасні геодинамічні процеси) : навчальний посібник. Х</w:t>
      </w:r>
      <w:r w:rsidRPr="00E35D2B">
        <w:rPr>
          <w:sz w:val="28"/>
          <w:szCs w:val="28"/>
          <w:lang w:val="uk-UA"/>
        </w:rPr>
        <w:t>арків</w:t>
      </w:r>
      <w:r w:rsidRPr="00E35D2B">
        <w:rPr>
          <w:color w:val="000000"/>
          <w:sz w:val="28"/>
          <w:szCs w:val="28"/>
          <w:lang w:val="uk-UA"/>
        </w:rPr>
        <w:t xml:space="preserve"> : ХНУ імені В. Н. Каразіна, 2015. 108 с. </w:t>
      </w:r>
    </w:p>
    <w:p w14:paraId="75136D21"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Колтун О. В. Антропогенна геоморфологія</w:t>
      </w:r>
      <w:r w:rsidR="00976507">
        <w:rPr>
          <w:color w:val="000000"/>
          <w:sz w:val="28"/>
          <w:szCs w:val="28"/>
          <w:lang w:val="uk-UA"/>
        </w:rPr>
        <w:t xml:space="preserve"> </w:t>
      </w:r>
      <w:r w:rsidRPr="00E35D2B">
        <w:rPr>
          <w:color w:val="000000"/>
          <w:sz w:val="28"/>
          <w:szCs w:val="28"/>
          <w:lang w:val="uk-UA"/>
        </w:rPr>
        <w:t xml:space="preserve">: методичні рекомендації до практичних робіт. Львів : Вид-во ЛНУ імені Івана Франка, 2008. 18 с. </w:t>
      </w:r>
    </w:p>
    <w:p w14:paraId="054E7431"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Куровець М. Загальна геологія : навчальний посібник для вузів Львів : ЛДФК </w:t>
      </w:r>
      <w:r w:rsidR="005E22FE" w:rsidRPr="00E35D2B">
        <w:rPr>
          <w:color w:val="000000"/>
          <w:sz w:val="28"/>
          <w:szCs w:val="28"/>
          <w:lang w:val="uk-UA"/>
        </w:rPr>
        <w:t>«</w:t>
      </w:r>
      <w:r w:rsidRPr="00E35D2B">
        <w:rPr>
          <w:color w:val="000000"/>
          <w:sz w:val="28"/>
          <w:szCs w:val="28"/>
          <w:lang w:val="uk-UA"/>
        </w:rPr>
        <w:t>Атлас</w:t>
      </w:r>
      <w:r w:rsidR="005E22FE" w:rsidRPr="00E35D2B">
        <w:rPr>
          <w:color w:val="000000"/>
          <w:sz w:val="28"/>
          <w:szCs w:val="28"/>
          <w:lang w:val="uk-UA"/>
        </w:rPr>
        <w:t>»</w:t>
      </w:r>
      <w:r w:rsidRPr="00E35D2B">
        <w:rPr>
          <w:color w:val="000000"/>
          <w:sz w:val="28"/>
          <w:szCs w:val="28"/>
          <w:lang w:val="uk-UA"/>
        </w:rPr>
        <w:t>, 1998. 418 с.</w:t>
      </w:r>
    </w:p>
    <w:p w14:paraId="2DCC302D"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Павловська Т. С. Геоморфологія: терміни й поняття : навчальний посібник. Луцьк : Волин. Нац. Ун-т ім. Л. Українки, 2009. 281 с. </w:t>
      </w:r>
    </w:p>
    <w:p w14:paraId="0D6106EB"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Паранько I. С. Геологія з основами геоморфології : навчальний посібник для вузів. Кривий Ріг : Мінерал, 2008. 373 с. </w:t>
      </w:r>
    </w:p>
    <w:p w14:paraId="5E530D4E"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Паранько І. С. Загальна геологія : навчальний посібник для вузів. Кривий Ріг : Вид-во </w:t>
      </w:r>
      <w:r w:rsidR="005E22FE" w:rsidRPr="00E35D2B">
        <w:rPr>
          <w:color w:val="000000"/>
          <w:sz w:val="28"/>
          <w:szCs w:val="28"/>
          <w:lang w:val="uk-UA"/>
        </w:rPr>
        <w:t>«</w:t>
      </w:r>
      <w:r w:rsidRPr="00E35D2B">
        <w:rPr>
          <w:color w:val="000000"/>
          <w:sz w:val="28"/>
          <w:szCs w:val="28"/>
          <w:lang w:val="uk-UA"/>
        </w:rPr>
        <w:t>Мінерал</w:t>
      </w:r>
      <w:r w:rsidR="005E22FE" w:rsidRPr="00E35D2B">
        <w:rPr>
          <w:color w:val="000000"/>
          <w:sz w:val="28"/>
          <w:szCs w:val="28"/>
          <w:lang w:val="uk-UA"/>
        </w:rPr>
        <w:t>»</w:t>
      </w:r>
      <w:r w:rsidRPr="00E35D2B">
        <w:rPr>
          <w:color w:val="000000"/>
          <w:sz w:val="28"/>
          <w:szCs w:val="28"/>
          <w:lang w:val="uk-UA"/>
        </w:rPr>
        <w:t>, 2003. 234 с.</w:t>
      </w:r>
    </w:p>
    <w:p w14:paraId="3332626C"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Рельєф України : навчальний посібник для вузів / за ред. В. В. Стецюка. К</w:t>
      </w:r>
      <w:r w:rsidRPr="00E35D2B">
        <w:rPr>
          <w:sz w:val="28"/>
          <w:szCs w:val="28"/>
          <w:lang w:val="uk-UA"/>
        </w:rPr>
        <w:t>иїв</w:t>
      </w:r>
      <w:r w:rsidRPr="00E35D2B">
        <w:rPr>
          <w:color w:val="000000"/>
          <w:sz w:val="28"/>
          <w:szCs w:val="28"/>
          <w:lang w:val="uk-UA"/>
        </w:rPr>
        <w:t xml:space="preserve"> : Видавничий дім </w:t>
      </w:r>
      <w:r w:rsidR="005E22FE" w:rsidRPr="00E35D2B">
        <w:rPr>
          <w:color w:val="000000"/>
          <w:sz w:val="28"/>
          <w:szCs w:val="28"/>
          <w:lang w:val="uk-UA"/>
        </w:rPr>
        <w:t>«</w:t>
      </w:r>
      <w:r w:rsidRPr="00E35D2B">
        <w:rPr>
          <w:color w:val="000000"/>
          <w:sz w:val="28"/>
          <w:szCs w:val="28"/>
          <w:lang w:val="uk-UA"/>
        </w:rPr>
        <w:t>Слово</w:t>
      </w:r>
      <w:r w:rsidR="005E22FE" w:rsidRPr="00E35D2B">
        <w:rPr>
          <w:color w:val="000000"/>
          <w:sz w:val="28"/>
          <w:szCs w:val="28"/>
          <w:lang w:val="uk-UA"/>
        </w:rPr>
        <w:t>»</w:t>
      </w:r>
      <w:r w:rsidRPr="00E35D2B">
        <w:rPr>
          <w:color w:val="000000"/>
          <w:sz w:val="28"/>
          <w:szCs w:val="28"/>
          <w:lang w:val="uk-UA"/>
        </w:rPr>
        <w:t>, 2010.</w:t>
      </w:r>
      <w:r w:rsidRPr="00E35D2B">
        <w:rPr>
          <w:sz w:val="28"/>
          <w:szCs w:val="28"/>
          <w:lang w:val="uk-UA"/>
        </w:rPr>
        <w:t xml:space="preserve"> </w:t>
      </w:r>
      <w:r w:rsidRPr="00E35D2B">
        <w:rPr>
          <w:color w:val="000000"/>
          <w:sz w:val="28"/>
          <w:szCs w:val="28"/>
          <w:lang w:val="uk-UA"/>
        </w:rPr>
        <w:t xml:space="preserve">688 с. </w:t>
      </w:r>
    </w:p>
    <w:p w14:paraId="2EF69118"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Свинко Й. М. Геологія : підручник. К</w:t>
      </w:r>
      <w:r w:rsidRPr="00E35D2B">
        <w:rPr>
          <w:sz w:val="28"/>
          <w:szCs w:val="28"/>
          <w:lang w:val="uk-UA"/>
        </w:rPr>
        <w:t xml:space="preserve">иїв </w:t>
      </w:r>
      <w:r w:rsidRPr="00E35D2B">
        <w:rPr>
          <w:color w:val="000000"/>
          <w:sz w:val="28"/>
          <w:szCs w:val="28"/>
          <w:lang w:val="uk-UA"/>
        </w:rPr>
        <w:t>: Либідь, 2003.</w:t>
      </w:r>
      <w:r w:rsidRPr="00E35D2B">
        <w:rPr>
          <w:sz w:val="28"/>
          <w:szCs w:val="28"/>
          <w:lang w:val="uk-UA"/>
        </w:rPr>
        <w:t xml:space="preserve"> </w:t>
      </w:r>
      <w:r w:rsidRPr="00E35D2B">
        <w:rPr>
          <w:color w:val="000000"/>
          <w:sz w:val="28"/>
          <w:szCs w:val="28"/>
          <w:lang w:val="uk-UA"/>
        </w:rPr>
        <w:t xml:space="preserve">480 с. </w:t>
      </w:r>
    </w:p>
    <w:p w14:paraId="4429009D"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Смішко Р. М. Геологія з основами геоморфології : навчальний посібник для вузів. Львів : Вид-во ЛНУ імені Івана Франка, 2004. 101 с. </w:t>
      </w:r>
    </w:p>
    <w:p w14:paraId="74095808"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Стецюк В. В. Геоморфологія : курс лекцій для студ. природничогеограф. фак. К</w:t>
      </w:r>
      <w:r w:rsidRPr="00E35D2B">
        <w:rPr>
          <w:sz w:val="28"/>
          <w:szCs w:val="28"/>
          <w:lang w:val="uk-UA"/>
        </w:rPr>
        <w:t>иїв</w:t>
      </w:r>
      <w:r w:rsidRPr="00E35D2B">
        <w:rPr>
          <w:color w:val="000000"/>
          <w:sz w:val="28"/>
          <w:szCs w:val="28"/>
          <w:lang w:val="uk-UA"/>
        </w:rPr>
        <w:t xml:space="preserve"> : ВГЛ </w:t>
      </w:r>
      <w:r w:rsidR="005E22FE" w:rsidRPr="00E35D2B">
        <w:rPr>
          <w:color w:val="000000"/>
          <w:sz w:val="28"/>
          <w:szCs w:val="28"/>
          <w:lang w:val="uk-UA"/>
        </w:rPr>
        <w:t>«</w:t>
      </w:r>
      <w:r w:rsidRPr="00E35D2B">
        <w:rPr>
          <w:color w:val="000000"/>
          <w:sz w:val="28"/>
          <w:szCs w:val="28"/>
          <w:lang w:val="uk-UA"/>
        </w:rPr>
        <w:t>Обрії</w:t>
      </w:r>
      <w:r w:rsidR="005E22FE" w:rsidRPr="00E35D2B">
        <w:rPr>
          <w:color w:val="000000"/>
          <w:sz w:val="28"/>
          <w:szCs w:val="28"/>
          <w:lang w:val="uk-UA"/>
        </w:rPr>
        <w:t>»</w:t>
      </w:r>
      <w:r w:rsidRPr="00E35D2B">
        <w:rPr>
          <w:color w:val="000000"/>
          <w:sz w:val="28"/>
          <w:szCs w:val="28"/>
          <w:lang w:val="uk-UA"/>
        </w:rPr>
        <w:t xml:space="preserve">, 2008. 230 с. </w:t>
      </w:r>
    </w:p>
    <w:p w14:paraId="2583124F"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Стецюк В. В. Лабораторний практикум із загальної геоморфології : для студ. природничо-географ. фак. К</w:t>
      </w:r>
      <w:r w:rsidRPr="00E35D2B">
        <w:rPr>
          <w:sz w:val="28"/>
          <w:szCs w:val="28"/>
          <w:lang w:val="uk-UA"/>
        </w:rPr>
        <w:t>иїв</w:t>
      </w:r>
      <w:r w:rsidRPr="00E35D2B">
        <w:rPr>
          <w:color w:val="000000"/>
          <w:sz w:val="28"/>
          <w:szCs w:val="28"/>
          <w:lang w:val="uk-UA"/>
        </w:rPr>
        <w:t xml:space="preserve"> : ВГЛ </w:t>
      </w:r>
      <w:r w:rsidR="005E22FE" w:rsidRPr="00E35D2B">
        <w:rPr>
          <w:color w:val="000000"/>
          <w:sz w:val="28"/>
          <w:szCs w:val="28"/>
          <w:lang w:val="uk-UA"/>
        </w:rPr>
        <w:t>«</w:t>
      </w:r>
      <w:r w:rsidRPr="00E35D2B">
        <w:rPr>
          <w:color w:val="000000"/>
          <w:sz w:val="28"/>
          <w:szCs w:val="28"/>
          <w:lang w:val="uk-UA"/>
        </w:rPr>
        <w:t>Обрії</w:t>
      </w:r>
      <w:r w:rsidR="005E22FE" w:rsidRPr="00E35D2B">
        <w:rPr>
          <w:color w:val="000000"/>
          <w:sz w:val="28"/>
          <w:szCs w:val="28"/>
          <w:lang w:val="uk-UA"/>
        </w:rPr>
        <w:t>»</w:t>
      </w:r>
      <w:r w:rsidRPr="00E35D2B">
        <w:rPr>
          <w:color w:val="000000"/>
          <w:sz w:val="28"/>
          <w:szCs w:val="28"/>
          <w:lang w:val="uk-UA"/>
        </w:rPr>
        <w:t xml:space="preserve">, 2008. 96 с.  </w:t>
      </w:r>
    </w:p>
    <w:p w14:paraId="30622DA7"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Стецюк В. В. Екологічна геоморфологія України : навчальний посібник. К</w:t>
      </w:r>
      <w:r w:rsidRPr="00E35D2B">
        <w:rPr>
          <w:sz w:val="28"/>
          <w:szCs w:val="28"/>
          <w:lang w:val="uk-UA"/>
        </w:rPr>
        <w:t>иїв</w:t>
      </w:r>
      <w:r w:rsidRPr="00E35D2B">
        <w:rPr>
          <w:color w:val="000000"/>
          <w:sz w:val="28"/>
          <w:szCs w:val="28"/>
          <w:lang w:val="uk-UA"/>
        </w:rPr>
        <w:t xml:space="preserve"> : Видавничий Дім </w:t>
      </w:r>
      <w:r w:rsidR="005E22FE" w:rsidRPr="00E35D2B">
        <w:rPr>
          <w:color w:val="000000"/>
          <w:sz w:val="28"/>
          <w:szCs w:val="28"/>
          <w:lang w:val="uk-UA"/>
        </w:rPr>
        <w:t>«</w:t>
      </w:r>
      <w:r w:rsidRPr="00E35D2B">
        <w:rPr>
          <w:color w:val="000000"/>
          <w:sz w:val="28"/>
          <w:szCs w:val="28"/>
          <w:lang w:val="uk-UA"/>
        </w:rPr>
        <w:t>Слово</w:t>
      </w:r>
      <w:r w:rsidR="005E22FE" w:rsidRPr="00E35D2B">
        <w:rPr>
          <w:color w:val="000000"/>
          <w:sz w:val="28"/>
          <w:szCs w:val="28"/>
          <w:lang w:val="uk-UA"/>
        </w:rPr>
        <w:t>»</w:t>
      </w:r>
      <w:r w:rsidRPr="00E35D2B">
        <w:rPr>
          <w:color w:val="000000"/>
          <w:sz w:val="28"/>
          <w:szCs w:val="28"/>
          <w:lang w:val="uk-UA"/>
        </w:rPr>
        <w:t xml:space="preserve">, 2010. 368 с. </w:t>
      </w:r>
    </w:p>
    <w:p w14:paraId="417E280D"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Шалімов М. О. Геологія з основами геоморфології : конспект лекцій. Одеса : Наука і техніка, 2006. 144 с. </w:t>
      </w:r>
    </w:p>
    <w:p w14:paraId="1FD34009"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Багров М. В. Землезнавство : підручник</w:t>
      </w:r>
      <w:r w:rsidRPr="00E35D2B">
        <w:rPr>
          <w:sz w:val="28"/>
          <w:szCs w:val="28"/>
          <w:lang w:val="uk-UA"/>
        </w:rPr>
        <w:t xml:space="preserve">. </w:t>
      </w:r>
      <w:r w:rsidRPr="00E35D2B">
        <w:rPr>
          <w:color w:val="000000"/>
          <w:sz w:val="28"/>
          <w:szCs w:val="28"/>
          <w:lang w:val="uk-UA"/>
        </w:rPr>
        <w:t xml:space="preserve">Київ : Либідь, 2000. 464 с. </w:t>
      </w:r>
    </w:p>
    <w:p w14:paraId="064C4D6C"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Гошовський С. Екологічна безпека техногенних геосистем у зв'язку з катастрофічним розвитком геоморфологічних процесів. Львів, 2002. 624 с. </w:t>
      </w:r>
    </w:p>
    <w:p w14:paraId="3842EBE5"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 xml:space="preserve">Кравчук Я. С. Інженерно-геоморфолоігчне картографування : навчальний посібник. Львів: Світ, 1991. 144 с. </w:t>
      </w:r>
    </w:p>
    <w:p w14:paraId="7A608ADA"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lastRenderedPageBreak/>
        <w:t>Стецюк В. В. Екологічна геоморфологія України (теорія і практика регіональної екологічної геоморфології). К</w:t>
      </w:r>
      <w:r w:rsidRPr="00E35D2B">
        <w:rPr>
          <w:sz w:val="28"/>
          <w:szCs w:val="28"/>
          <w:lang w:val="uk-UA"/>
        </w:rPr>
        <w:t>иїв</w:t>
      </w:r>
      <w:r w:rsidRPr="00E35D2B">
        <w:rPr>
          <w:color w:val="000000"/>
          <w:sz w:val="28"/>
          <w:szCs w:val="28"/>
          <w:lang w:val="uk-UA"/>
        </w:rPr>
        <w:t xml:space="preserve"> : </w:t>
      </w:r>
      <w:r w:rsidR="005E22FE" w:rsidRPr="00E35D2B">
        <w:rPr>
          <w:color w:val="000000"/>
          <w:sz w:val="28"/>
          <w:szCs w:val="28"/>
          <w:lang w:val="uk-UA"/>
        </w:rPr>
        <w:t>«</w:t>
      </w:r>
      <w:r w:rsidRPr="00E35D2B">
        <w:rPr>
          <w:color w:val="000000"/>
          <w:sz w:val="28"/>
          <w:szCs w:val="28"/>
          <w:lang w:val="uk-UA"/>
        </w:rPr>
        <w:t>Стафед-2</w:t>
      </w:r>
      <w:r w:rsidR="005E22FE" w:rsidRPr="00E35D2B">
        <w:rPr>
          <w:color w:val="000000"/>
          <w:sz w:val="28"/>
          <w:szCs w:val="28"/>
          <w:lang w:val="uk-UA"/>
        </w:rPr>
        <w:t>»</w:t>
      </w:r>
      <w:r w:rsidRPr="00E35D2B">
        <w:rPr>
          <w:color w:val="000000"/>
          <w:sz w:val="28"/>
          <w:szCs w:val="28"/>
          <w:lang w:val="uk-UA"/>
        </w:rPr>
        <w:t xml:space="preserve">, 2004. 224 с. </w:t>
      </w:r>
    </w:p>
    <w:p w14:paraId="64BBC527"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color w:val="000000"/>
          <w:sz w:val="28"/>
          <w:szCs w:val="28"/>
          <w:lang w:val="uk-UA"/>
        </w:rPr>
      </w:pPr>
      <w:r w:rsidRPr="00E35D2B">
        <w:rPr>
          <w:color w:val="000000"/>
          <w:sz w:val="28"/>
          <w:szCs w:val="28"/>
          <w:lang w:val="uk-UA"/>
        </w:rPr>
        <w:t>Сучасна динаміка рельєфу України / за ред. В. П. Палієнко. К</w:t>
      </w:r>
      <w:r w:rsidRPr="00E35D2B">
        <w:rPr>
          <w:sz w:val="28"/>
          <w:szCs w:val="28"/>
          <w:lang w:val="uk-UA"/>
        </w:rPr>
        <w:t>иїв</w:t>
      </w:r>
      <w:r w:rsidRPr="00E35D2B">
        <w:rPr>
          <w:color w:val="000000"/>
          <w:sz w:val="28"/>
          <w:szCs w:val="28"/>
          <w:lang w:val="uk-UA"/>
        </w:rPr>
        <w:t xml:space="preserve"> : Наукова думка, 2005. 266 с. </w:t>
      </w:r>
    </w:p>
    <w:p w14:paraId="12876208"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Structural Analysis and Synthesis</w:t>
      </w:r>
      <w:r w:rsidR="00C87873">
        <w:rPr>
          <w:sz w:val="28"/>
          <w:szCs w:val="28"/>
          <w:lang w:val="uk-UA"/>
        </w:rPr>
        <w:t>.</w:t>
      </w:r>
      <w:r w:rsidRPr="00E35D2B">
        <w:rPr>
          <w:sz w:val="28"/>
          <w:szCs w:val="28"/>
          <w:lang w:val="uk-UA"/>
        </w:rPr>
        <w:t xml:space="preserve"> Stephen M. Rowland, Ernest M. Duebendorfer, Alexander Gates, 2021. pp. 735-740.</w:t>
      </w:r>
    </w:p>
    <w:p w14:paraId="6EC87FDB"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Barry Katz, Ling Gao, Jessica Little, Yushi Russell Zhao</w:t>
      </w:r>
      <w:r w:rsidR="00C87873">
        <w:rPr>
          <w:sz w:val="28"/>
          <w:szCs w:val="28"/>
          <w:lang w:val="uk-UA"/>
        </w:rPr>
        <w:t>.</w:t>
      </w:r>
      <w:r w:rsidRPr="00E35D2B">
        <w:rPr>
          <w:sz w:val="28"/>
          <w:szCs w:val="28"/>
          <w:lang w:val="uk-UA"/>
        </w:rPr>
        <w:t xml:space="preserve"> Geology still matters – Unconventional petroleum system disappointments and failures, Unconventional Resources, Volume 1, 2021.  pp. 18-38.</w:t>
      </w:r>
    </w:p>
    <w:p w14:paraId="1CDDE22E" w14:textId="77777777" w:rsidR="00706CEF" w:rsidRPr="00E35D2B" w:rsidRDefault="00E507EA" w:rsidP="002D0D7B">
      <w:pPr>
        <w:numPr>
          <w:ilvl w:val="0"/>
          <w:numId w:val="3"/>
        </w:num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B.J. Katz, F. Lin Consideration of the limitations of thermal maturity with respect to vitrinite reflectance, Tmax, and other proxies AAPG (Am. Assoc. Pet. Geol.) Bull.,  05 (2021), pp. 695-720.</w:t>
      </w:r>
    </w:p>
    <w:p w14:paraId="073ACEAA" w14:textId="77777777" w:rsidR="002D0D7B" w:rsidRDefault="00E507EA" w:rsidP="00E507EA">
      <w:pPr>
        <w:pBdr>
          <w:top w:val="nil"/>
          <w:left w:val="nil"/>
          <w:bottom w:val="nil"/>
          <w:right w:val="nil"/>
          <w:between w:val="nil"/>
        </w:pBdr>
        <w:spacing w:line="360" w:lineRule="auto"/>
        <w:ind w:leftChars="0" w:left="3" w:hanging="3"/>
        <w:jc w:val="center"/>
        <w:rPr>
          <w:sz w:val="28"/>
          <w:szCs w:val="28"/>
          <w:lang w:val="uk-UA"/>
        </w:rPr>
      </w:pPr>
      <w:r w:rsidRPr="00E35D2B">
        <w:rPr>
          <w:sz w:val="28"/>
          <w:szCs w:val="28"/>
          <w:lang w:val="uk-UA"/>
        </w:rPr>
        <w:t xml:space="preserve"> </w:t>
      </w:r>
    </w:p>
    <w:p w14:paraId="7616FBF6" w14:textId="77777777" w:rsidR="002D0D7B" w:rsidRDefault="002D0D7B">
      <w:pPr>
        <w:suppressAutoHyphens w:val="0"/>
        <w:spacing w:line="240" w:lineRule="auto"/>
        <w:ind w:leftChars="0" w:left="0" w:firstLineChars="0" w:firstLine="0"/>
        <w:textDirection w:val="lrTb"/>
        <w:textAlignment w:val="auto"/>
        <w:outlineLvl w:val="9"/>
        <w:rPr>
          <w:sz w:val="28"/>
          <w:szCs w:val="28"/>
          <w:lang w:val="uk-UA"/>
        </w:rPr>
      </w:pPr>
      <w:r>
        <w:rPr>
          <w:sz w:val="28"/>
          <w:szCs w:val="28"/>
          <w:lang w:val="uk-UA"/>
        </w:rPr>
        <w:br w:type="page"/>
      </w:r>
    </w:p>
    <w:p w14:paraId="6ACD1303" w14:textId="77777777" w:rsidR="00706CEF" w:rsidRPr="002D0D7B" w:rsidRDefault="000429DF" w:rsidP="002D0D7B">
      <w:pPr>
        <w:pBdr>
          <w:top w:val="nil"/>
          <w:left w:val="nil"/>
          <w:bottom w:val="nil"/>
          <w:right w:val="nil"/>
          <w:between w:val="nil"/>
        </w:pBdr>
        <w:spacing w:line="240" w:lineRule="auto"/>
        <w:ind w:leftChars="0" w:left="5" w:hanging="5"/>
        <w:jc w:val="center"/>
        <w:rPr>
          <w:b/>
          <w:sz w:val="28"/>
          <w:szCs w:val="28"/>
          <w:lang w:val="uk-UA"/>
        </w:rPr>
      </w:pPr>
      <w:r w:rsidRPr="00E35D2B">
        <w:rPr>
          <w:rFonts w:ascii="Arial" w:hAnsi="Arial" w:cs="Arial"/>
          <w:b/>
          <w:sz w:val="48"/>
          <w:szCs w:val="48"/>
          <w:lang w:val="uk-UA"/>
        </w:rPr>
        <w:lastRenderedPageBreak/>
        <w:sym w:font="Webdings" w:char="F0A8"/>
      </w:r>
      <w:r w:rsidR="002D0D7B" w:rsidRPr="002D0D7B">
        <w:rPr>
          <w:b/>
          <w:sz w:val="28"/>
          <w:szCs w:val="28"/>
          <w:lang w:val="uk-UA"/>
        </w:rPr>
        <w:t xml:space="preserve">РЕКОМЕНДОВАНА ЛІТЕРАТУРА </w:t>
      </w:r>
      <w:r w:rsidR="00E507EA" w:rsidRPr="002D0D7B">
        <w:rPr>
          <w:b/>
          <w:sz w:val="28"/>
          <w:szCs w:val="28"/>
          <w:lang w:val="uk-UA"/>
        </w:rPr>
        <w:t xml:space="preserve"> </w:t>
      </w:r>
    </w:p>
    <w:p w14:paraId="585F43AA" w14:textId="77777777" w:rsidR="002D0D7B" w:rsidRDefault="002D0D7B" w:rsidP="002D0D7B">
      <w:pPr>
        <w:pBdr>
          <w:top w:val="nil"/>
          <w:left w:val="nil"/>
          <w:bottom w:val="nil"/>
          <w:right w:val="nil"/>
          <w:between w:val="nil"/>
        </w:pBdr>
        <w:spacing w:line="240" w:lineRule="auto"/>
        <w:ind w:leftChars="0" w:left="3" w:hanging="3"/>
        <w:jc w:val="center"/>
        <w:rPr>
          <w:sz w:val="28"/>
          <w:szCs w:val="28"/>
          <w:lang w:val="uk-UA"/>
        </w:rPr>
      </w:pPr>
    </w:p>
    <w:p w14:paraId="59B3A80C" w14:textId="77777777" w:rsidR="00706CEF" w:rsidRPr="00E35D2B" w:rsidRDefault="00E507EA" w:rsidP="002D0D7B">
      <w:pPr>
        <w:pBdr>
          <w:top w:val="nil"/>
          <w:left w:val="nil"/>
          <w:bottom w:val="nil"/>
          <w:right w:val="nil"/>
          <w:between w:val="nil"/>
        </w:pBdr>
        <w:spacing w:line="240" w:lineRule="auto"/>
        <w:ind w:leftChars="0" w:left="3" w:hanging="3"/>
        <w:jc w:val="center"/>
        <w:rPr>
          <w:sz w:val="28"/>
          <w:szCs w:val="28"/>
          <w:lang w:val="uk-UA"/>
        </w:rPr>
      </w:pPr>
      <w:r w:rsidRPr="00C50C22">
        <w:rPr>
          <w:sz w:val="28"/>
          <w:szCs w:val="28"/>
          <w:lang w:val="uk-UA"/>
        </w:rPr>
        <w:t>Основна</w:t>
      </w:r>
      <w:r w:rsidR="00C50C22">
        <w:rPr>
          <w:sz w:val="28"/>
          <w:szCs w:val="28"/>
          <w:lang w:val="uk-UA"/>
        </w:rPr>
        <w:t xml:space="preserve"> </w:t>
      </w:r>
      <w:r w:rsidR="00C50C22" w:rsidRPr="00C50C22">
        <w:rPr>
          <w:sz w:val="28"/>
          <w:szCs w:val="28"/>
          <w:lang w:val="uk-UA"/>
        </w:rPr>
        <w:t>:</w:t>
      </w:r>
      <w:r w:rsidRPr="00E35D2B">
        <w:rPr>
          <w:sz w:val="28"/>
          <w:szCs w:val="28"/>
          <w:lang w:val="uk-UA"/>
        </w:rPr>
        <w:t xml:space="preserve"> </w:t>
      </w:r>
    </w:p>
    <w:p w14:paraId="5C42C5A6"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 xml:space="preserve">1. Іванік О. М., Мєнасова А. Ш., Крочак М. Д. Загальна геологія: навчальний посібник. Київ : КНУ ім. Т. Г. Шевченка, 2020.  205 с. </w:t>
      </w:r>
    </w:p>
    <w:p w14:paraId="08A563B9"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2. Рудько Г.</w:t>
      </w:r>
      <w:r w:rsidR="002D0D7B">
        <w:rPr>
          <w:sz w:val="28"/>
          <w:szCs w:val="28"/>
          <w:lang w:val="uk-UA"/>
        </w:rPr>
        <w:t xml:space="preserve"> </w:t>
      </w:r>
      <w:r w:rsidRPr="00E35D2B">
        <w:rPr>
          <w:sz w:val="28"/>
          <w:szCs w:val="28"/>
          <w:lang w:val="uk-UA"/>
        </w:rPr>
        <w:t>І. Геологія з основами геоморфології</w:t>
      </w:r>
      <w:r w:rsidR="002D0D7B">
        <w:rPr>
          <w:sz w:val="28"/>
          <w:szCs w:val="28"/>
          <w:lang w:val="uk-UA"/>
        </w:rPr>
        <w:t xml:space="preserve"> </w:t>
      </w:r>
      <w:r w:rsidRPr="00E35D2B">
        <w:rPr>
          <w:sz w:val="28"/>
          <w:szCs w:val="28"/>
          <w:lang w:val="uk-UA"/>
        </w:rPr>
        <w:t xml:space="preserve">: підручник для студентів екологічних і географічних спеціальностей вищих навчальних закладів. Чернівці : Букрек, 2010. 400 с. </w:t>
      </w:r>
    </w:p>
    <w:p w14:paraId="4BEF71B2"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3. Воронова Н.</w:t>
      </w:r>
      <w:r w:rsidR="002D0D7B">
        <w:rPr>
          <w:sz w:val="28"/>
          <w:szCs w:val="28"/>
          <w:lang w:val="uk-UA"/>
        </w:rPr>
        <w:t xml:space="preserve"> </w:t>
      </w:r>
      <w:r w:rsidRPr="00E35D2B">
        <w:rPr>
          <w:sz w:val="28"/>
          <w:szCs w:val="28"/>
          <w:lang w:val="uk-UA"/>
        </w:rPr>
        <w:t xml:space="preserve">В. Методичні вказівки до виконання лабораторних робіт з геології з основами геоморфології. Запоріжжя: ЗНУ, 2005. 34 с. </w:t>
      </w:r>
    </w:p>
    <w:p w14:paraId="3BE98A10"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4. Горбань В.</w:t>
      </w:r>
      <w:r w:rsidR="002D0D7B">
        <w:rPr>
          <w:sz w:val="28"/>
          <w:szCs w:val="28"/>
          <w:lang w:val="uk-UA"/>
        </w:rPr>
        <w:t xml:space="preserve"> </w:t>
      </w:r>
      <w:r w:rsidRPr="00E35D2B">
        <w:rPr>
          <w:sz w:val="28"/>
          <w:szCs w:val="28"/>
          <w:lang w:val="uk-UA"/>
        </w:rPr>
        <w:t>В. Геологія з основами геоморфології</w:t>
      </w:r>
      <w:r w:rsidR="002D0D7B">
        <w:rPr>
          <w:sz w:val="28"/>
          <w:szCs w:val="28"/>
          <w:lang w:val="uk-UA"/>
        </w:rPr>
        <w:t xml:space="preserve"> </w:t>
      </w:r>
      <w:r w:rsidRPr="00E35D2B">
        <w:rPr>
          <w:sz w:val="28"/>
          <w:szCs w:val="28"/>
          <w:lang w:val="uk-UA"/>
        </w:rPr>
        <w:t>: навчальний посібник. Запоріжжя</w:t>
      </w:r>
      <w:r w:rsidR="002D0D7B">
        <w:rPr>
          <w:sz w:val="28"/>
          <w:szCs w:val="28"/>
          <w:lang w:val="uk-UA"/>
        </w:rPr>
        <w:t xml:space="preserve"> </w:t>
      </w:r>
      <w:r w:rsidRPr="00E35D2B">
        <w:rPr>
          <w:sz w:val="28"/>
          <w:szCs w:val="28"/>
          <w:lang w:val="uk-UA"/>
        </w:rPr>
        <w:t xml:space="preserve">: ЗНУ, 2014. 221 с. </w:t>
      </w:r>
    </w:p>
    <w:p w14:paraId="09625DD5"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5. Стецюк В.</w:t>
      </w:r>
      <w:r w:rsidR="002D0D7B">
        <w:rPr>
          <w:sz w:val="28"/>
          <w:szCs w:val="28"/>
          <w:lang w:val="uk-UA"/>
        </w:rPr>
        <w:t xml:space="preserve"> </w:t>
      </w:r>
      <w:r w:rsidRPr="00E35D2B">
        <w:rPr>
          <w:sz w:val="28"/>
          <w:szCs w:val="28"/>
          <w:lang w:val="uk-UA"/>
        </w:rPr>
        <w:t>В. Основи геології : навчальний посібник</w:t>
      </w:r>
      <w:r w:rsidR="002D0D7B">
        <w:rPr>
          <w:sz w:val="28"/>
          <w:szCs w:val="28"/>
          <w:lang w:val="uk-UA"/>
        </w:rPr>
        <w:t>.</w:t>
      </w:r>
      <w:r w:rsidRPr="00E35D2B">
        <w:rPr>
          <w:sz w:val="28"/>
          <w:szCs w:val="28"/>
          <w:lang w:val="uk-UA"/>
        </w:rPr>
        <w:t xml:space="preserve"> Київ : Вища школа, 2005. 495 с. </w:t>
      </w:r>
    </w:p>
    <w:p w14:paraId="1DB67BF0" w14:textId="77777777" w:rsidR="00706CEF" w:rsidRPr="00E35D2B" w:rsidRDefault="00706CEF" w:rsidP="002D0D7B">
      <w:pPr>
        <w:pBdr>
          <w:top w:val="nil"/>
          <w:left w:val="nil"/>
          <w:bottom w:val="nil"/>
          <w:right w:val="nil"/>
          <w:between w:val="nil"/>
        </w:pBdr>
        <w:spacing w:line="240" w:lineRule="auto"/>
        <w:ind w:leftChars="0" w:left="3" w:hanging="3"/>
        <w:jc w:val="both"/>
        <w:rPr>
          <w:sz w:val="28"/>
          <w:szCs w:val="28"/>
          <w:lang w:val="uk-UA"/>
        </w:rPr>
      </w:pPr>
    </w:p>
    <w:p w14:paraId="7CBD6B91" w14:textId="77777777" w:rsidR="00706CEF" w:rsidRPr="00E35D2B" w:rsidRDefault="00E507EA" w:rsidP="002D0D7B">
      <w:pPr>
        <w:pBdr>
          <w:top w:val="nil"/>
          <w:left w:val="nil"/>
          <w:bottom w:val="nil"/>
          <w:right w:val="nil"/>
          <w:between w:val="nil"/>
        </w:pBdr>
        <w:spacing w:line="240" w:lineRule="auto"/>
        <w:ind w:leftChars="0" w:left="3" w:hanging="3"/>
        <w:jc w:val="center"/>
        <w:rPr>
          <w:sz w:val="28"/>
          <w:szCs w:val="28"/>
          <w:lang w:val="uk-UA"/>
        </w:rPr>
      </w:pPr>
      <w:r w:rsidRPr="00C50C22">
        <w:rPr>
          <w:sz w:val="28"/>
          <w:szCs w:val="28"/>
          <w:lang w:val="uk-UA"/>
        </w:rPr>
        <w:t>Додаткова</w:t>
      </w:r>
      <w:r w:rsidR="00C50C22" w:rsidRPr="00C50C22">
        <w:rPr>
          <w:sz w:val="28"/>
          <w:szCs w:val="28"/>
          <w:lang w:val="uk-UA"/>
        </w:rPr>
        <w:t xml:space="preserve"> :</w:t>
      </w:r>
      <w:r w:rsidRPr="00E35D2B">
        <w:rPr>
          <w:sz w:val="28"/>
          <w:szCs w:val="28"/>
          <w:lang w:val="uk-UA"/>
        </w:rPr>
        <w:t xml:space="preserve">  </w:t>
      </w:r>
    </w:p>
    <w:p w14:paraId="09D4A186"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6. Адаменко О</w:t>
      </w:r>
      <w:r w:rsidR="002D0D7B">
        <w:rPr>
          <w:sz w:val="28"/>
          <w:szCs w:val="28"/>
          <w:lang w:val="uk-UA"/>
        </w:rPr>
        <w:t>. М</w:t>
      </w:r>
      <w:r w:rsidRPr="00E35D2B">
        <w:rPr>
          <w:sz w:val="28"/>
          <w:szCs w:val="28"/>
          <w:lang w:val="uk-UA"/>
        </w:rPr>
        <w:t xml:space="preserve">. Екологічна геологія : підручник для студентів вищих навчальних закладів, геологічних, географічних спеціальностей. Київ : Манускрипт, 1998. 338 с. </w:t>
      </w:r>
    </w:p>
    <w:p w14:paraId="3D45514B"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7. Чернега, П.</w:t>
      </w:r>
      <w:r w:rsidR="002D0D7B">
        <w:rPr>
          <w:sz w:val="28"/>
          <w:szCs w:val="28"/>
          <w:lang w:val="uk-UA"/>
        </w:rPr>
        <w:t xml:space="preserve"> </w:t>
      </w:r>
      <w:r w:rsidRPr="00E35D2B">
        <w:rPr>
          <w:sz w:val="28"/>
          <w:szCs w:val="28"/>
          <w:lang w:val="uk-UA"/>
        </w:rPr>
        <w:t>І., Годзінська, І.</w:t>
      </w:r>
      <w:r w:rsidR="002D0D7B">
        <w:rPr>
          <w:sz w:val="28"/>
          <w:szCs w:val="28"/>
          <w:lang w:val="uk-UA"/>
        </w:rPr>
        <w:t xml:space="preserve"> </w:t>
      </w:r>
      <w:r w:rsidRPr="00E35D2B">
        <w:rPr>
          <w:sz w:val="28"/>
          <w:szCs w:val="28"/>
          <w:lang w:val="uk-UA"/>
        </w:rPr>
        <w:t xml:space="preserve">Л. Загальна геологія: практичний курс : навчальний посібник. Чернівці : Чернівецький національний університет імені Юрія Федьковича, 2022. 140. </w:t>
      </w:r>
    </w:p>
    <w:p w14:paraId="274C8C41"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 xml:space="preserve">8. </w:t>
      </w:r>
      <w:r w:rsidR="002D0D7B">
        <w:rPr>
          <w:sz w:val="28"/>
          <w:szCs w:val="28"/>
          <w:lang w:val="uk-UA"/>
        </w:rPr>
        <w:t xml:space="preserve">Богуцький А. </w:t>
      </w:r>
      <w:r w:rsidRPr="00E35D2B">
        <w:rPr>
          <w:sz w:val="28"/>
          <w:szCs w:val="28"/>
          <w:lang w:val="uk-UA"/>
        </w:rPr>
        <w:t>Геологія загальна та історична. Лабораторний практикум : навчальний посібник. Львів : ЛНУ імені Івана Франка, 2018. 138 с.</w:t>
      </w:r>
    </w:p>
    <w:p w14:paraId="3EAD6391"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9. Гожик П.</w:t>
      </w:r>
      <w:r w:rsidR="002D0D7B">
        <w:rPr>
          <w:sz w:val="28"/>
          <w:szCs w:val="28"/>
          <w:lang w:val="uk-UA"/>
        </w:rPr>
        <w:t xml:space="preserve"> </w:t>
      </w:r>
      <w:r w:rsidRPr="00E35D2B">
        <w:rPr>
          <w:sz w:val="28"/>
          <w:szCs w:val="28"/>
          <w:lang w:val="uk-UA"/>
        </w:rPr>
        <w:t>Ф., Герасименко Н.</w:t>
      </w:r>
      <w:r w:rsidR="002D0D7B">
        <w:rPr>
          <w:sz w:val="28"/>
          <w:szCs w:val="28"/>
          <w:lang w:val="uk-UA"/>
        </w:rPr>
        <w:t xml:space="preserve"> </w:t>
      </w:r>
      <w:r w:rsidRPr="00E35D2B">
        <w:rPr>
          <w:sz w:val="28"/>
          <w:szCs w:val="28"/>
          <w:lang w:val="uk-UA"/>
        </w:rPr>
        <w:t>П.</w:t>
      </w:r>
      <w:r w:rsidR="002D0D7B">
        <w:rPr>
          <w:sz w:val="28"/>
          <w:szCs w:val="28"/>
          <w:lang w:val="uk-UA"/>
        </w:rPr>
        <w:t xml:space="preserve"> </w:t>
      </w:r>
      <w:r w:rsidRPr="00E35D2B">
        <w:rPr>
          <w:sz w:val="28"/>
          <w:szCs w:val="28"/>
          <w:lang w:val="uk-UA"/>
        </w:rPr>
        <w:t xml:space="preserve">Бортник С.Ю. Четвертинна геологія : підручник. Київ : Київський університет, 2019. 272 с. </w:t>
      </w:r>
    </w:p>
    <w:p w14:paraId="1CD1963B" w14:textId="77777777" w:rsidR="00706CEF" w:rsidRPr="00E35D2B" w:rsidRDefault="00706CEF" w:rsidP="002D0D7B">
      <w:pPr>
        <w:pBdr>
          <w:top w:val="nil"/>
          <w:left w:val="nil"/>
          <w:bottom w:val="nil"/>
          <w:right w:val="nil"/>
          <w:between w:val="nil"/>
        </w:pBdr>
        <w:spacing w:line="240" w:lineRule="auto"/>
        <w:ind w:leftChars="0" w:left="3" w:hanging="3"/>
        <w:jc w:val="both"/>
        <w:rPr>
          <w:sz w:val="28"/>
          <w:szCs w:val="28"/>
          <w:lang w:val="uk-UA"/>
        </w:rPr>
      </w:pPr>
    </w:p>
    <w:p w14:paraId="2F7D2622" w14:textId="77777777" w:rsidR="00706CEF" w:rsidRPr="00E35D2B" w:rsidRDefault="00E507EA" w:rsidP="002D0D7B">
      <w:pPr>
        <w:pBdr>
          <w:top w:val="nil"/>
          <w:left w:val="nil"/>
          <w:bottom w:val="nil"/>
          <w:right w:val="nil"/>
          <w:between w:val="nil"/>
        </w:pBdr>
        <w:spacing w:line="240" w:lineRule="auto"/>
        <w:ind w:leftChars="0" w:left="3" w:hanging="3"/>
        <w:jc w:val="center"/>
        <w:rPr>
          <w:sz w:val="28"/>
          <w:szCs w:val="28"/>
          <w:lang w:val="uk-UA"/>
        </w:rPr>
      </w:pPr>
      <w:r w:rsidRPr="00E35D2B">
        <w:rPr>
          <w:sz w:val="28"/>
          <w:szCs w:val="28"/>
          <w:lang w:val="uk-UA"/>
        </w:rPr>
        <w:t xml:space="preserve">Інформаційні ресурси </w:t>
      </w:r>
      <w:r w:rsidR="00C50C22">
        <w:rPr>
          <w:sz w:val="28"/>
          <w:szCs w:val="28"/>
          <w:lang w:val="uk-UA"/>
        </w:rPr>
        <w:t>:</w:t>
      </w:r>
      <w:r w:rsidRPr="00E35D2B">
        <w:rPr>
          <w:sz w:val="28"/>
          <w:szCs w:val="28"/>
          <w:lang w:val="uk-UA"/>
        </w:rPr>
        <w:t xml:space="preserve"> </w:t>
      </w:r>
    </w:p>
    <w:p w14:paraId="6F2CB1E0"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 xml:space="preserve">1. Сайт національної бібліотеки України. URL: http://www.nbuv.gov.ua </w:t>
      </w:r>
    </w:p>
    <w:p w14:paraId="20B0E22D" w14:textId="77777777" w:rsidR="00706CEF" w:rsidRPr="00E35D2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 xml:space="preserve">2. Сайт </w:t>
      </w:r>
      <w:r w:rsidR="005E22FE" w:rsidRPr="00E35D2B">
        <w:rPr>
          <w:sz w:val="28"/>
          <w:szCs w:val="28"/>
          <w:lang w:val="uk-UA"/>
        </w:rPr>
        <w:t>«</w:t>
      </w:r>
      <w:r w:rsidRPr="00E35D2B">
        <w:rPr>
          <w:sz w:val="28"/>
          <w:szCs w:val="28"/>
          <w:lang w:val="uk-UA"/>
        </w:rPr>
        <w:t>Геологія і надра землі</w:t>
      </w:r>
      <w:r w:rsidR="005E22FE" w:rsidRPr="00E35D2B">
        <w:rPr>
          <w:sz w:val="28"/>
          <w:szCs w:val="28"/>
          <w:lang w:val="uk-UA"/>
        </w:rPr>
        <w:t>»</w:t>
      </w:r>
      <w:r w:rsidRPr="00E35D2B">
        <w:rPr>
          <w:sz w:val="28"/>
          <w:szCs w:val="28"/>
          <w:lang w:val="uk-UA"/>
        </w:rPr>
        <w:t xml:space="preserve">. </w:t>
      </w:r>
      <w:r w:rsidRPr="00E35D2B">
        <w:rPr>
          <w:color w:val="0D0D0D"/>
          <w:sz w:val="28"/>
          <w:szCs w:val="28"/>
          <w:lang w:val="uk-UA"/>
        </w:rPr>
        <w:t xml:space="preserve">URL: </w:t>
      </w:r>
      <w:r w:rsidRPr="00E35D2B">
        <w:rPr>
          <w:sz w:val="28"/>
          <w:szCs w:val="28"/>
          <w:lang w:val="uk-UA"/>
        </w:rPr>
        <w:t xml:space="preserve"> http://www.dgs.kiev.ua/ </w:t>
      </w:r>
    </w:p>
    <w:p w14:paraId="3CE19F4E" w14:textId="77777777" w:rsidR="002D0D7B" w:rsidRDefault="00E507EA" w:rsidP="002D0D7B">
      <w:pPr>
        <w:pBdr>
          <w:top w:val="nil"/>
          <w:left w:val="nil"/>
          <w:bottom w:val="nil"/>
          <w:right w:val="nil"/>
          <w:between w:val="nil"/>
        </w:pBdr>
        <w:spacing w:line="240" w:lineRule="auto"/>
        <w:ind w:leftChars="0" w:left="3" w:hanging="3"/>
        <w:jc w:val="both"/>
        <w:rPr>
          <w:sz w:val="28"/>
          <w:szCs w:val="28"/>
          <w:lang w:val="uk-UA"/>
        </w:rPr>
      </w:pPr>
      <w:r w:rsidRPr="00E35D2B">
        <w:rPr>
          <w:sz w:val="28"/>
          <w:szCs w:val="28"/>
          <w:lang w:val="uk-UA"/>
        </w:rPr>
        <w:t xml:space="preserve">3. Сайт </w:t>
      </w:r>
      <w:r w:rsidR="005E22FE" w:rsidRPr="00E35D2B">
        <w:rPr>
          <w:sz w:val="28"/>
          <w:szCs w:val="28"/>
          <w:lang w:val="uk-UA"/>
        </w:rPr>
        <w:t>«</w:t>
      </w:r>
      <w:r w:rsidRPr="00E35D2B">
        <w:rPr>
          <w:sz w:val="28"/>
          <w:szCs w:val="28"/>
          <w:lang w:val="uk-UA"/>
        </w:rPr>
        <w:t>Геологія – наука землі</w:t>
      </w:r>
      <w:r w:rsidR="005E22FE" w:rsidRPr="00E35D2B">
        <w:rPr>
          <w:sz w:val="28"/>
          <w:szCs w:val="28"/>
          <w:lang w:val="uk-UA"/>
        </w:rPr>
        <w:t>»</w:t>
      </w:r>
      <w:r w:rsidRPr="00E35D2B">
        <w:rPr>
          <w:sz w:val="28"/>
          <w:szCs w:val="28"/>
          <w:lang w:val="uk-UA"/>
        </w:rPr>
        <w:t xml:space="preserve">. </w:t>
      </w:r>
      <w:r w:rsidRPr="00E35D2B">
        <w:rPr>
          <w:color w:val="0D0D0D"/>
          <w:sz w:val="28"/>
          <w:szCs w:val="28"/>
          <w:lang w:val="uk-UA"/>
        </w:rPr>
        <w:t>URL:</w:t>
      </w:r>
      <w:r w:rsidRPr="00E35D2B">
        <w:rPr>
          <w:sz w:val="28"/>
          <w:szCs w:val="28"/>
          <w:lang w:val="uk-UA"/>
        </w:rPr>
        <w:t xml:space="preserve"> http://geolog.at.ua/news/1-0-4 </w:t>
      </w:r>
    </w:p>
    <w:p w14:paraId="36A94DB3" w14:textId="77777777" w:rsidR="002D0D7B" w:rsidRDefault="002D0D7B" w:rsidP="002D0D7B">
      <w:pPr>
        <w:pBdr>
          <w:top w:val="nil"/>
          <w:left w:val="nil"/>
          <w:bottom w:val="nil"/>
          <w:right w:val="nil"/>
          <w:between w:val="nil"/>
        </w:pBdr>
        <w:spacing w:line="240" w:lineRule="auto"/>
        <w:ind w:leftChars="0" w:left="3" w:hanging="3"/>
        <w:jc w:val="both"/>
        <w:rPr>
          <w:sz w:val="28"/>
          <w:szCs w:val="28"/>
          <w:lang w:val="uk-UA"/>
        </w:rPr>
      </w:pPr>
    </w:p>
    <w:p w14:paraId="1816A81E" w14:textId="77777777" w:rsidR="00E71BF0" w:rsidRDefault="00E507EA" w:rsidP="00E71BF0">
      <w:pPr>
        <w:pBdr>
          <w:top w:val="nil"/>
          <w:left w:val="nil"/>
          <w:bottom w:val="nil"/>
          <w:right w:val="nil"/>
          <w:between w:val="nil"/>
        </w:pBdr>
        <w:spacing w:line="240" w:lineRule="auto"/>
        <w:ind w:leftChars="0" w:left="3" w:hanging="3"/>
        <w:jc w:val="center"/>
        <w:rPr>
          <w:b/>
          <w:color w:val="000000"/>
          <w:sz w:val="28"/>
          <w:szCs w:val="28"/>
          <w:lang w:val="uk-UA"/>
        </w:rPr>
      </w:pPr>
      <w:r w:rsidRPr="00E35D2B">
        <w:rPr>
          <w:sz w:val="28"/>
          <w:szCs w:val="28"/>
          <w:lang w:val="uk-UA"/>
        </w:rPr>
        <w:br w:type="page"/>
      </w:r>
      <w:r w:rsidRPr="00E35D2B">
        <w:rPr>
          <w:b/>
          <w:color w:val="000000"/>
          <w:sz w:val="28"/>
          <w:szCs w:val="28"/>
          <w:lang w:val="uk-UA"/>
        </w:rPr>
        <w:lastRenderedPageBreak/>
        <w:t>ДОДАТКИ</w:t>
      </w:r>
    </w:p>
    <w:p w14:paraId="383C4371" w14:textId="77777777" w:rsidR="00E71BF0" w:rsidRPr="00F170D2" w:rsidRDefault="00E71BF0" w:rsidP="00E71BF0">
      <w:pPr>
        <w:pBdr>
          <w:top w:val="nil"/>
          <w:left w:val="nil"/>
          <w:bottom w:val="nil"/>
          <w:right w:val="nil"/>
          <w:between w:val="nil"/>
        </w:pBdr>
        <w:spacing w:line="240" w:lineRule="auto"/>
        <w:ind w:leftChars="0" w:left="3" w:hanging="3"/>
        <w:jc w:val="center"/>
        <w:rPr>
          <w:color w:val="000000"/>
          <w:sz w:val="28"/>
          <w:szCs w:val="28"/>
          <w:lang w:val="uk-UA"/>
        </w:rPr>
      </w:pPr>
      <w:r w:rsidRPr="00F170D2">
        <w:rPr>
          <w:color w:val="000000"/>
          <w:sz w:val="28"/>
          <w:szCs w:val="28"/>
          <w:lang w:val="uk-UA"/>
        </w:rPr>
        <w:t>ДОДАТОК А</w:t>
      </w:r>
    </w:p>
    <w:p w14:paraId="7AF416E5" w14:textId="7A107A26" w:rsidR="00706CEF" w:rsidRPr="00E35D2B" w:rsidRDefault="00591AA3" w:rsidP="00E71BF0">
      <w:pPr>
        <w:pBdr>
          <w:top w:val="nil"/>
          <w:left w:val="nil"/>
          <w:bottom w:val="nil"/>
          <w:right w:val="nil"/>
          <w:between w:val="nil"/>
        </w:pBdr>
        <w:spacing w:line="240" w:lineRule="auto"/>
        <w:ind w:leftChars="0" w:left="3" w:hanging="3"/>
        <w:jc w:val="both"/>
        <w:rPr>
          <w:color w:val="000000"/>
          <w:sz w:val="28"/>
          <w:szCs w:val="28"/>
          <w:lang w:val="uk-UA"/>
        </w:rPr>
      </w:pPr>
      <w:r>
        <w:rPr>
          <w:noProof/>
          <w:sz w:val="28"/>
          <w:szCs w:val="28"/>
          <w:lang w:val="uk-UA"/>
        </w:rPr>
        <mc:AlternateContent>
          <mc:Choice Requires="wps">
            <w:drawing>
              <wp:anchor distT="0" distB="0" distL="114300" distR="114300" simplePos="0" relativeHeight="251658240" behindDoc="0" locked="0" layoutInCell="1" allowOverlap="1" wp14:anchorId="586752E1" wp14:editId="7E0AA95E">
                <wp:simplePos x="0" y="0"/>
                <wp:positionH relativeFrom="column">
                  <wp:posOffset>-139700</wp:posOffset>
                </wp:positionH>
                <wp:positionV relativeFrom="paragraph">
                  <wp:posOffset>152400</wp:posOffset>
                </wp:positionV>
                <wp:extent cx="7096125" cy="352425"/>
                <wp:effectExtent l="8890" t="6985" r="10160" b="12065"/>
                <wp:wrapNone/>
                <wp:docPr id="2" name="Прямоугольник 1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6125" cy="352425"/>
                        </a:xfrm>
                        <a:prstGeom prst="rect">
                          <a:avLst/>
                        </a:prstGeom>
                        <a:solidFill>
                          <a:srgbClr val="FFFFFF"/>
                        </a:solidFill>
                        <a:ln w="9525">
                          <a:solidFill>
                            <a:srgbClr val="000000"/>
                          </a:solidFill>
                          <a:miter lim="800000"/>
                          <a:headEnd type="none" w="sm" len="sm"/>
                          <a:tailEnd type="none" w="sm" len="sm"/>
                        </a:ln>
                      </wps:spPr>
                      <wps:txbx>
                        <w:txbxContent>
                          <w:p w14:paraId="335061A0" w14:textId="77777777" w:rsidR="00C50C22" w:rsidRDefault="00C50C22">
                            <w:pPr>
                              <w:spacing w:line="240" w:lineRule="auto"/>
                              <w:ind w:left="0" w:hanging="2"/>
                              <w:jc w:val="center"/>
                            </w:pPr>
                            <w:r>
                              <w:rPr>
                                <w:rFonts w:ascii="Arial" w:eastAsia="Arial" w:hAnsi="Arial" w:cs="Arial"/>
                                <w:b/>
                                <w:color w:val="000000"/>
                              </w:rPr>
                              <w:t>Схема визначення найважливіших породоутворюючих і рудних мінералів</w:t>
                            </w:r>
                          </w:p>
                          <w:p w14:paraId="2DBE1191" w14:textId="77777777" w:rsidR="00C50C22" w:rsidRDefault="00C50C22">
                            <w:pPr>
                              <w:spacing w:line="240" w:lineRule="auto"/>
                              <w:ind w:left="0" w:hanging="2"/>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6752E1" id="Прямоугольник 1083" o:spid="_x0000_s1026" style="position:absolute;left:0;text-align:left;margin-left:-11pt;margin-top:12pt;width:558.75pt;height:27.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">
                <v:stroke startarrowwidth="narrow" startarrowlength="short" endarrowwidth="narrow" endarrowlength="short"/>
                <v:textbox inset="2.53958mm,1.2694mm,2.53958mm,1.2694mm">
                  <w:txbxContent>
                    <w:p w14:paraId="335061A0" w14:textId="77777777" w:rsidR="00C50C22" w:rsidRDefault="00C50C22">
                      <w:pPr>
                        <w:spacing w:line="240" w:lineRule="auto"/>
                        <w:ind w:left="0" w:hanging="2"/>
                        <w:jc w:val="center"/>
                      </w:pPr>
                      <w:r>
                        <w:rPr>
                          <w:rFonts w:ascii="Arial" w:eastAsia="Arial" w:hAnsi="Arial" w:cs="Arial"/>
                          <w:b/>
                          <w:color w:val="000000"/>
                        </w:rPr>
                        <w:t>Схема визначення найважливіших породоутворюючих і рудних мінералів</w:t>
                      </w:r>
                    </w:p>
                    <w:p w14:paraId="2DBE1191" w14:textId="77777777" w:rsidR="00C50C22" w:rsidRDefault="00C50C22">
                      <w:pPr>
                        <w:spacing w:line="240" w:lineRule="auto"/>
                        <w:ind w:left="0" w:hanging="2"/>
                      </w:pPr>
                    </w:p>
                  </w:txbxContent>
                </v:textbox>
              </v:rect>
            </w:pict>
          </mc:Fallback>
        </mc:AlternateContent>
      </w:r>
    </w:p>
    <w:tbl>
      <w:tblPr>
        <w:tblStyle w:val="aff2"/>
        <w:tblW w:w="15107"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35"/>
        <w:gridCol w:w="4172"/>
      </w:tblGrid>
      <w:tr w:rsidR="00706CEF" w:rsidRPr="00E35D2B" w14:paraId="22236AE7" w14:textId="77777777">
        <w:trPr>
          <w:trHeight w:val="10080"/>
        </w:trPr>
        <w:tc>
          <w:tcPr>
            <w:tcW w:w="10935" w:type="dxa"/>
            <w:tcBorders>
              <w:top w:val="nil"/>
              <w:left w:val="nil"/>
              <w:bottom w:val="nil"/>
              <w:right w:val="nil"/>
            </w:tcBorders>
          </w:tcPr>
          <w:bookmarkStart w:id="10" w:name="_heading=h.30j0zll" w:colFirst="0" w:colLast="0"/>
          <w:bookmarkEnd w:id="10"/>
          <w:p w14:paraId="011F4F06" w14:textId="6FC6ECA0" w:rsidR="00706CEF" w:rsidRPr="00E35D2B" w:rsidRDefault="00E507EA" w:rsidP="00E507EA">
            <w:pPr>
              <w:pBdr>
                <w:top w:val="nil"/>
                <w:left w:val="nil"/>
                <w:bottom w:val="nil"/>
                <w:right w:val="nil"/>
                <w:between w:val="nil"/>
              </w:pBdr>
              <w:spacing w:line="360" w:lineRule="auto"/>
              <w:ind w:leftChars="0" w:left="3" w:hanging="3"/>
              <w:jc w:val="center"/>
              <w:rPr>
                <w:color w:val="000000"/>
                <w:sz w:val="28"/>
                <w:szCs w:val="28"/>
                <w:lang w:val="uk-UA"/>
              </w:rPr>
            </w:pPr>
            <w:r w:rsidRPr="00E35D2B">
              <w:rPr>
                <w:color w:val="000000"/>
                <w:sz w:val="28"/>
                <w:szCs w:val="28"/>
                <w:lang w:val="uk-UA"/>
              </w:rPr>
              <w:object w:dxaOrig="8860" w:dyaOrig="6280" w14:anchorId="0EE35762">
                <v:shape id="_x0000_i1027" type="#_x0000_t75" style="width:443.4pt;height:313.2pt;visibility:visible" o:ole="">
                  <v:imagedata r:id="rId75" o:title=""/>
                  <v:path o:extrusionok="t"/>
                </v:shape>
                <o:OLEObject Type="Embed" ProgID="Word.Picture.8" ShapeID="_x0000_i1027" DrawAspect="Content" ObjectID="_1768798484" r:id="rId76"/>
              </w:object>
            </w:r>
            <w:r w:rsidR="00591AA3">
              <w:rPr>
                <w:noProof/>
                <w:sz w:val="28"/>
                <w:szCs w:val="28"/>
                <w:lang w:val="uk-UA"/>
              </w:rPr>
              <mc:AlternateContent>
                <mc:Choice Requires="wps">
                  <w:drawing>
                    <wp:anchor distT="0" distB="0" distL="114300" distR="114300" simplePos="0" relativeHeight="251659264" behindDoc="0" locked="0" layoutInCell="1" allowOverlap="1" wp14:anchorId="429C15AE" wp14:editId="3B315CEE">
                      <wp:simplePos x="0" y="0"/>
                      <wp:positionH relativeFrom="column">
                        <wp:posOffset>546100</wp:posOffset>
                      </wp:positionH>
                      <wp:positionV relativeFrom="paragraph">
                        <wp:posOffset>1930400</wp:posOffset>
                      </wp:positionV>
                      <wp:extent cx="238125" cy="238125"/>
                      <wp:effectExtent l="0" t="0" r="0" b="0"/>
                      <wp:wrapNone/>
                      <wp:docPr id="1080" name="Прямоугольник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38125"/>
                              </a:xfrm>
                              <a:prstGeom prst="rect">
                                <a:avLst/>
                              </a:prstGeom>
                              <a:solidFill>
                                <a:srgbClr val="FFFFFF"/>
                              </a:solidFill>
                              <a:ln>
                                <a:noFill/>
                              </a:ln>
                            </wps:spPr>
                            <wps:txbx>
                              <w:txbxContent>
                                <w:p w14:paraId="001288F0" w14:textId="77777777" w:rsidR="00C50C22" w:rsidRDefault="00C50C22">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29C15AE" id="Прямоугольник 1080" o:spid="_x0000_s1027" style="position:absolute;left:0;text-align:left;margin-left:43pt;margin-top:152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" stroked="f">
                      <v:textbox inset="2.53958mm,2.53958mm,2.53958mm,2.53958mm">
                        <w:txbxContent>
                          <w:p w14:paraId="001288F0" w14:textId="77777777" w:rsidR="00C50C22" w:rsidRDefault="00C50C22">
                            <w:pPr>
                              <w:spacing w:line="240" w:lineRule="auto"/>
                              <w:ind w:left="0" w:hanging="2"/>
                            </w:pPr>
                          </w:p>
                        </w:txbxContent>
                      </v:textbox>
                    </v:rect>
                  </w:pict>
                </mc:Fallback>
              </mc:AlternateContent>
            </w:r>
            <w:r w:rsidR="00591AA3">
              <w:rPr>
                <w:noProof/>
                <w:sz w:val="28"/>
                <w:szCs w:val="28"/>
                <w:lang w:val="uk-UA"/>
              </w:rPr>
              <mc:AlternateContent>
                <mc:Choice Requires="wps">
                  <w:drawing>
                    <wp:anchor distT="0" distB="0" distL="114300" distR="114300" simplePos="0" relativeHeight="251660288" behindDoc="0" locked="0" layoutInCell="1" allowOverlap="1" wp14:anchorId="78F88E32" wp14:editId="2805ABCB">
                      <wp:simplePos x="0" y="0"/>
                      <wp:positionH relativeFrom="column">
                        <wp:posOffset>0</wp:posOffset>
                      </wp:positionH>
                      <wp:positionV relativeFrom="paragraph">
                        <wp:posOffset>1473200</wp:posOffset>
                      </wp:positionV>
                      <wp:extent cx="238125" cy="238125"/>
                      <wp:effectExtent l="0" t="0" r="3810" b="1270"/>
                      <wp:wrapNone/>
                      <wp:docPr id="1" name="Прямоугольник 1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BD242C" w14:textId="77777777" w:rsidR="00C50C22" w:rsidRDefault="00C50C22">
                                  <w:pPr>
                                    <w:spacing w:line="240" w:lineRule="auto"/>
                                    <w:ind w:left="0" w:hanging="2"/>
                                  </w:pPr>
                                </w:p>
                                <w:p w14:paraId="3B219C74" w14:textId="77777777" w:rsidR="00C50C22" w:rsidRDefault="00C50C22">
                                  <w:pPr>
                                    <w:spacing w:line="240" w:lineRule="auto"/>
                                    <w:ind w:left="0" w:hanging="2"/>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88E32" id="Прямоугольник 1079" o:spid="_x0000_s1028" style="position:absolute;left:0;text-align:left;margin-left:0;margin-top:116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" stroked="f">
                      <v:textbox inset="2.53958mm,1.2694mm,2.53958mm,1.2694mm">
                        <w:txbxContent>
                          <w:p w14:paraId="68BD242C" w14:textId="77777777" w:rsidR="00C50C22" w:rsidRDefault="00C50C22">
                            <w:pPr>
                              <w:spacing w:line="240" w:lineRule="auto"/>
                              <w:ind w:left="0" w:hanging="2"/>
                            </w:pPr>
                          </w:p>
                          <w:p w14:paraId="3B219C74" w14:textId="77777777" w:rsidR="00C50C22" w:rsidRDefault="00C50C22">
                            <w:pPr>
                              <w:spacing w:line="240" w:lineRule="auto"/>
                              <w:ind w:left="0" w:hanging="2"/>
                            </w:pPr>
                          </w:p>
                        </w:txbxContent>
                      </v:textbox>
                    </v:rect>
                  </w:pict>
                </mc:Fallback>
              </mc:AlternateContent>
            </w:r>
          </w:p>
          <w:bookmarkStart w:id="11" w:name="_heading=h.1fob9te" w:colFirst="0" w:colLast="0"/>
          <w:bookmarkEnd w:id="11"/>
          <w:p w14:paraId="29274829" w14:textId="77777777" w:rsidR="00706CEF" w:rsidRPr="00E35D2B" w:rsidRDefault="00E507EA" w:rsidP="00E507EA">
            <w:pPr>
              <w:pBdr>
                <w:top w:val="nil"/>
                <w:left w:val="nil"/>
                <w:bottom w:val="nil"/>
                <w:right w:val="nil"/>
                <w:between w:val="nil"/>
              </w:pBdr>
              <w:spacing w:line="360" w:lineRule="auto"/>
              <w:ind w:leftChars="0" w:left="3" w:hanging="3"/>
              <w:rPr>
                <w:color w:val="000000"/>
                <w:sz w:val="28"/>
                <w:szCs w:val="28"/>
                <w:lang w:val="uk-UA"/>
              </w:rPr>
            </w:pPr>
            <w:r w:rsidRPr="00E35D2B">
              <w:rPr>
                <w:color w:val="000000"/>
                <w:sz w:val="28"/>
                <w:szCs w:val="28"/>
                <w:lang w:val="uk-UA"/>
              </w:rPr>
              <w:object w:dxaOrig="9940" w:dyaOrig="6120" w14:anchorId="72741A22">
                <v:shape id="_x0000_i1028" type="#_x0000_t75" style="width:497.4pt;height:306pt;visibility:visible" o:ole="">
                  <v:imagedata r:id="rId77" o:title=""/>
                  <v:path o:extrusionok="t"/>
                </v:shape>
                <o:OLEObject Type="Embed" ProgID="Word.Picture.8" ShapeID="_x0000_i1028" DrawAspect="Content" ObjectID="_1768798485" r:id="rId78"/>
              </w:object>
            </w:r>
          </w:p>
          <w:p w14:paraId="63082276" w14:textId="77777777" w:rsidR="00706CEF" w:rsidRPr="00E35D2B" w:rsidRDefault="00706CEF" w:rsidP="00E507EA">
            <w:pPr>
              <w:pBdr>
                <w:top w:val="nil"/>
                <w:left w:val="nil"/>
                <w:bottom w:val="nil"/>
                <w:right w:val="nil"/>
                <w:between w:val="nil"/>
              </w:pBdr>
              <w:spacing w:line="360" w:lineRule="auto"/>
              <w:ind w:leftChars="0" w:left="3" w:hanging="3"/>
              <w:rPr>
                <w:color w:val="000000"/>
                <w:sz w:val="28"/>
                <w:szCs w:val="28"/>
                <w:lang w:val="uk-UA"/>
              </w:rPr>
            </w:pPr>
          </w:p>
        </w:tc>
        <w:tc>
          <w:tcPr>
            <w:tcW w:w="4172" w:type="dxa"/>
            <w:tcBorders>
              <w:top w:val="nil"/>
              <w:left w:val="nil"/>
              <w:bottom w:val="nil"/>
              <w:right w:val="nil"/>
            </w:tcBorders>
          </w:tcPr>
          <w:p w14:paraId="4A1EFED7" w14:textId="77777777" w:rsidR="00706CEF" w:rsidRPr="00E35D2B" w:rsidRDefault="00706CEF" w:rsidP="00E507EA">
            <w:pPr>
              <w:pBdr>
                <w:top w:val="nil"/>
                <w:left w:val="nil"/>
                <w:bottom w:val="nil"/>
                <w:right w:val="nil"/>
                <w:between w:val="nil"/>
              </w:pBdr>
              <w:spacing w:line="360" w:lineRule="auto"/>
              <w:ind w:leftChars="0" w:left="3" w:hanging="3"/>
              <w:rPr>
                <w:color w:val="000000"/>
                <w:sz w:val="28"/>
                <w:szCs w:val="28"/>
                <w:lang w:val="uk-UA"/>
              </w:rPr>
            </w:pPr>
          </w:p>
        </w:tc>
      </w:tr>
    </w:tbl>
    <w:p w14:paraId="43C8EFDE" w14:textId="77777777" w:rsidR="00173A5F" w:rsidRDefault="00173A5F" w:rsidP="00173A5F">
      <w:pPr>
        <w:pBdr>
          <w:top w:val="nil"/>
          <w:left w:val="nil"/>
          <w:bottom w:val="nil"/>
          <w:right w:val="nil"/>
          <w:between w:val="nil"/>
        </w:pBdr>
        <w:spacing w:line="360" w:lineRule="auto"/>
        <w:ind w:leftChars="0" w:left="3" w:hanging="3"/>
        <w:rPr>
          <w:color w:val="000000"/>
          <w:sz w:val="28"/>
          <w:szCs w:val="28"/>
          <w:lang w:val="uk-UA"/>
        </w:rPr>
        <w:sectPr w:rsidR="00173A5F" w:rsidSect="004262BE">
          <w:headerReference w:type="default" r:id="rId79"/>
          <w:pgSz w:w="11909" w:h="16834"/>
          <w:pgMar w:top="1134" w:right="1134" w:bottom="1134" w:left="1134" w:header="720" w:footer="720" w:gutter="0"/>
          <w:pgNumType w:start="3"/>
          <w:cols w:space="720"/>
          <w:docGrid w:linePitch="326"/>
        </w:sectPr>
      </w:pPr>
    </w:p>
    <w:p w14:paraId="0EA6EA39" w14:textId="77777777" w:rsidR="00E71BF0" w:rsidRDefault="00E71BF0" w:rsidP="00173A5F">
      <w:pPr>
        <w:pBdr>
          <w:top w:val="nil"/>
          <w:left w:val="nil"/>
          <w:bottom w:val="nil"/>
          <w:right w:val="nil"/>
          <w:between w:val="nil"/>
        </w:pBdr>
        <w:spacing w:line="360" w:lineRule="auto"/>
        <w:ind w:leftChars="0" w:left="3" w:hanging="3"/>
        <w:jc w:val="center"/>
        <w:rPr>
          <w:color w:val="000000"/>
          <w:sz w:val="28"/>
          <w:szCs w:val="28"/>
          <w:lang w:val="uk-UA"/>
        </w:rPr>
      </w:pPr>
      <w:r>
        <w:rPr>
          <w:color w:val="000000"/>
          <w:sz w:val="28"/>
          <w:szCs w:val="28"/>
          <w:lang w:val="uk-UA"/>
        </w:rPr>
        <w:lastRenderedPageBreak/>
        <w:t>ДОДАТОК Б</w:t>
      </w:r>
    </w:p>
    <w:p w14:paraId="347446A1" w14:textId="77777777" w:rsidR="00706CEF" w:rsidRPr="00E35D2B" w:rsidRDefault="00A351F1" w:rsidP="00E507EA">
      <w:pPr>
        <w:pBdr>
          <w:top w:val="nil"/>
          <w:left w:val="nil"/>
          <w:bottom w:val="nil"/>
          <w:right w:val="nil"/>
          <w:between w:val="nil"/>
        </w:pBdr>
        <w:spacing w:line="360" w:lineRule="auto"/>
        <w:ind w:leftChars="0" w:left="3" w:hanging="3"/>
        <w:rPr>
          <w:color w:val="000000"/>
          <w:sz w:val="28"/>
          <w:szCs w:val="28"/>
          <w:lang w:val="uk-UA"/>
        </w:rPr>
      </w:pPr>
      <w:r>
        <w:rPr>
          <w:noProof/>
          <w:color w:val="000000"/>
          <w:sz w:val="28"/>
          <w:szCs w:val="28"/>
        </w:rPr>
        <w:drawing>
          <wp:inline distT="0" distB="0" distL="0" distR="0" wp14:anchorId="6B1B81DC" wp14:editId="1951CA56">
            <wp:extent cx="8724900" cy="545422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761678" cy="5477214"/>
                    </a:xfrm>
                    <a:prstGeom prst="rect">
                      <a:avLst/>
                    </a:prstGeom>
                    <a:noFill/>
                    <a:ln>
                      <a:noFill/>
                    </a:ln>
                  </pic:spPr>
                </pic:pic>
              </a:graphicData>
            </a:graphic>
          </wp:inline>
        </w:drawing>
      </w:r>
    </w:p>
    <w:p w14:paraId="6BC6519F" w14:textId="77777777" w:rsidR="00706CEF" w:rsidRDefault="00706CEF" w:rsidP="00E507EA">
      <w:pPr>
        <w:pBdr>
          <w:top w:val="nil"/>
          <w:left w:val="nil"/>
          <w:bottom w:val="nil"/>
          <w:right w:val="nil"/>
          <w:between w:val="nil"/>
        </w:pBdr>
        <w:spacing w:line="360" w:lineRule="auto"/>
        <w:ind w:leftChars="0" w:left="3" w:hanging="3"/>
        <w:rPr>
          <w:color w:val="000000"/>
          <w:sz w:val="28"/>
          <w:szCs w:val="28"/>
          <w:lang w:val="uk-UA"/>
        </w:rPr>
      </w:pPr>
    </w:p>
    <w:p w14:paraId="32363760" w14:textId="77777777" w:rsidR="00F94B24" w:rsidRDefault="00F94B24" w:rsidP="00E507EA">
      <w:pPr>
        <w:pBdr>
          <w:top w:val="nil"/>
          <w:left w:val="nil"/>
          <w:bottom w:val="nil"/>
          <w:right w:val="nil"/>
          <w:between w:val="nil"/>
        </w:pBdr>
        <w:spacing w:line="360" w:lineRule="auto"/>
        <w:ind w:leftChars="0" w:left="3" w:hanging="3"/>
        <w:rPr>
          <w:color w:val="000000"/>
          <w:sz w:val="28"/>
          <w:szCs w:val="28"/>
          <w:lang w:val="uk-UA"/>
        </w:rPr>
        <w:sectPr w:rsidR="00F94B24" w:rsidSect="00173A5F">
          <w:pgSz w:w="16834" w:h="11909" w:orient="landscape"/>
          <w:pgMar w:top="567" w:right="567" w:bottom="567" w:left="567" w:header="720" w:footer="720" w:gutter="0"/>
          <w:cols w:space="720"/>
          <w:docGrid w:linePitch="326"/>
        </w:sectPr>
      </w:pPr>
    </w:p>
    <w:p w14:paraId="64F72607" w14:textId="77777777" w:rsidR="00F170D2" w:rsidRPr="00F170D2" w:rsidRDefault="00F170D2" w:rsidP="00E507EA">
      <w:pPr>
        <w:keepNext/>
        <w:widowControl w:val="0"/>
        <w:pBdr>
          <w:top w:val="nil"/>
          <w:left w:val="nil"/>
          <w:bottom w:val="nil"/>
          <w:right w:val="nil"/>
          <w:between w:val="nil"/>
        </w:pBdr>
        <w:shd w:val="clear" w:color="auto" w:fill="FFFFFF"/>
        <w:spacing w:line="360" w:lineRule="auto"/>
        <w:ind w:leftChars="0" w:left="3" w:hanging="3"/>
        <w:jc w:val="center"/>
        <w:rPr>
          <w:color w:val="000000"/>
          <w:sz w:val="28"/>
          <w:szCs w:val="28"/>
          <w:lang w:val="uk-UA"/>
        </w:rPr>
      </w:pPr>
      <w:r w:rsidRPr="00F170D2">
        <w:rPr>
          <w:color w:val="000000"/>
          <w:sz w:val="28"/>
          <w:szCs w:val="28"/>
          <w:lang w:val="uk-UA"/>
        </w:rPr>
        <w:lastRenderedPageBreak/>
        <w:t>ДОДАТОК В</w:t>
      </w:r>
    </w:p>
    <w:p w14:paraId="787AD7AC" w14:textId="77777777" w:rsidR="00706CEF" w:rsidRPr="00E35D2B" w:rsidRDefault="00E507EA" w:rsidP="00E507EA">
      <w:pPr>
        <w:keepNext/>
        <w:widowControl w:val="0"/>
        <w:pBdr>
          <w:top w:val="nil"/>
          <w:left w:val="nil"/>
          <w:bottom w:val="nil"/>
          <w:right w:val="nil"/>
          <w:between w:val="nil"/>
        </w:pBdr>
        <w:shd w:val="clear" w:color="auto" w:fill="FFFFFF"/>
        <w:spacing w:line="360" w:lineRule="auto"/>
        <w:ind w:leftChars="0" w:left="3" w:hanging="3"/>
        <w:jc w:val="center"/>
        <w:rPr>
          <w:b/>
          <w:color w:val="000000"/>
          <w:sz w:val="28"/>
          <w:szCs w:val="28"/>
          <w:lang w:val="uk-UA"/>
        </w:rPr>
      </w:pPr>
      <w:r w:rsidRPr="00E35D2B">
        <w:rPr>
          <w:b/>
          <w:color w:val="000000"/>
          <w:sz w:val="28"/>
          <w:szCs w:val="28"/>
          <w:lang w:val="uk-UA"/>
        </w:rPr>
        <w:t>Геохронологічна таблиця</w:t>
      </w:r>
    </w:p>
    <w:tbl>
      <w:tblPr>
        <w:tblStyle w:val="aff3"/>
        <w:tblW w:w="14240" w:type="dxa"/>
        <w:jc w:val="center"/>
        <w:tblInd w:w="0" w:type="dxa"/>
        <w:tblLayout w:type="fixed"/>
        <w:tblLook w:val="0000" w:firstRow="0" w:lastRow="0" w:firstColumn="0" w:lastColumn="0" w:noHBand="0" w:noVBand="0"/>
      </w:tblPr>
      <w:tblGrid>
        <w:gridCol w:w="2453"/>
        <w:gridCol w:w="2126"/>
        <w:gridCol w:w="2269"/>
        <w:gridCol w:w="3407"/>
        <w:gridCol w:w="16"/>
        <w:gridCol w:w="2394"/>
        <w:gridCol w:w="16"/>
        <w:gridCol w:w="1543"/>
        <w:gridCol w:w="16"/>
      </w:tblGrid>
      <w:tr w:rsidR="00306740" w:rsidRPr="00E35D2B" w14:paraId="50FA347F" w14:textId="77777777" w:rsidTr="004262BE">
        <w:trPr>
          <w:gridAfter w:val="1"/>
          <w:wAfter w:w="16" w:type="dxa"/>
          <w:cantSplit/>
          <w:trHeight w:val="1083"/>
          <w:jc w:val="center"/>
        </w:trPr>
        <w:tc>
          <w:tcPr>
            <w:tcW w:w="2453" w:type="dxa"/>
            <w:tcBorders>
              <w:top w:val="single" w:sz="4" w:space="0" w:color="000000"/>
              <w:left w:val="single" w:sz="4" w:space="0" w:color="000000"/>
              <w:right w:val="single" w:sz="4" w:space="0" w:color="000000"/>
            </w:tcBorders>
            <w:shd w:val="clear" w:color="auto" w:fill="FFFFFF"/>
          </w:tcPr>
          <w:p w14:paraId="1BB0C85D" w14:textId="77777777" w:rsidR="00306740" w:rsidRPr="00E35D2B" w:rsidRDefault="00306740" w:rsidP="0030674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Еон</w:t>
            </w:r>
          </w:p>
          <w:p w14:paraId="68035A65" w14:textId="77777777" w:rsidR="00306740" w:rsidRPr="00E35D2B" w:rsidRDefault="00306740" w:rsidP="00F94B24">
            <w:pPr>
              <w:pBdr>
                <w:top w:val="nil"/>
                <w:left w:val="nil"/>
                <w:bottom w:val="nil"/>
                <w:right w:val="nil"/>
                <w:between w:val="nil"/>
              </w:pBdr>
              <w:shd w:val="clear" w:color="auto" w:fill="FFFFFF"/>
              <w:spacing w:line="240" w:lineRule="auto"/>
              <w:ind w:left="1" w:hanging="3"/>
              <w:jc w:val="center"/>
              <w:rPr>
                <w:color w:val="000000"/>
                <w:sz w:val="28"/>
                <w:szCs w:val="28"/>
                <w:lang w:val="uk-UA"/>
              </w:rPr>
            </w:pPr>
            <w:r w:rsidRPr="00E35D2B">
              <w:rPr>
                <w:color w:val="000000"/>
                <w:sz w:val="28"/>
                <w:szCs w:val="28"/>
                <w:lang w:val="uk-UA"/>
              </w:rPr>
              <w:t>(еонотема)</w:t>
            </w:r>
          </w:p>
        </w:tc>
        <w:tc>
          <w:tcPr>
            <w:tcW w:w="2126" w:type="dxa"/>
            <w:tcBorders>
              <w:top w:val="single" w:sz="4" w:space="0" w:color="000000"/>
              <w:left w:val="single" w:sz="4" w:space="0" w:color="000000"/>
              <w:right w:val="single" w:sz="4" w:space="0" w:color="000000"/>
            </w:tcBorders>
            <w:shd w:val="clear" w:color="auto" w:fill="FFFFFF"/>
          </w:tcPr>
          <w:p w14:paraId="63AFC0E3" w14:textId="77777777" w:rsidR="00306740" w:rsidRPr="00E35D2B" w:rsidRDefault="00306740" w:rsidP="0030674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Ера</w:t>
            </w:r>
          </w:p>
          <w:p w14:paraId="6887A964" w14:textId="77777777" w:rsidR="00306740" w:rsidRPr="00E35D2B" w:rsidRDefault="00306740" w:rsidP="00F94B24">
            <w:pPr>
              <w:pBdr>
                <w:top w:val="nil"/>
                <w:left w:val="nil"/>
                <w:bottom w:val="nil"/>
                <w:right w:val="nil"/>
                <w:between w:val="nil"/>
              </w:pBdr>
              <w:shd w:val="clear" w:color="auto" w:fill="FFFFFF"/>
              <w:spacing w:line="240" w:lineRule="auto"/>
              <w:ind w:left="1" w:hanging="3"/>
              <w:jc w:val="center"/>
              <w:rPr>
                <w:color w:val="000000"/>
                <w:sz w:val="28"/>
                <w:szCs w:val="28"/>
                <w:lang w:val="uk-UA"/>
              </w:rPr>
            </w:pPr>
            <w:r w:rsidRPr="00E35D2B">
              <w:rPr>
                <w:color w:val="000000"/>
                <w:sz w:val="28"/>
                <w:szCs w:val="28"/>
                <w:lang w:val="uk-UA"/>
              </w:rPr>
              <w:t>(група)</w:t>
            </w:r>
          </w:p>
        </w:tc>
        <w:tc>
          <w:tcPr>
            <w:tcW w:w="2269" w:type="dxa"/>
            <w:tcBorders>
              <w:top w:val="single" w:sz="4" w:space="0" w:color="000000"/>
              <w:left w:val="single" w:sz="4" w:space="0" w:color="000000"/>
              <w:right w:val="single" w:sz="4" w:space="0" w:color="000000"/>
            </w:tcBorders>
            <w:shd w:val="clear" w:color="auto" w:fill="FFFFFF"/>
          </w:tcPr>
          <w:p w14:paraId="377A54DE" w14:textId="77777777" w:rsidR="00306740" w:rsidRPr="00E35D2B" w:rsidRDefault="00306740" w:rsidP="0030674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Період (система)</w:t>
            </w:r>
          </w:p>
        </w:tc>
        <w:tc>
          <w:tcPr>
            <w:tcW w:w="3407" w:type="dxa"/>
            <w:tcBorders>
              <w:top w:val="single" w:sz="4" w:space="0" w:color="000000"/>
              <w:left w:val="single" w:sz="4" w:space="0" w:color="000000"/>
              <w:right w:val="single" w:sz="6" w:space="0" w:color="000000"/>
            </w:tcBorders>
            <w:shd w:val="clear" w:color="auto" w:fill="FFFFFF"/>
          </w:tcPr>
          <w:p w14:paraId="6B16A5EF" w14:textId="77777777" w:rsidR="00306740" w:rsidRPr="00E35D2B" w:rsidRDefault="00306740" w:rsidP="00306740">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Епоха (відділ)</w:t>
            </w:r>
          </w:p>
        </w:tc>
        <w:tc>
          <w:tcPr>
            <w:tcW w:w="2410" w:type="dxa"/>
            <w:gridSpan w:val="2"/>
            <w:tcBorders>
              <w:top w:val="single" w:sz="4" w:space="0" w:color="000000"/>
              <w:left w:val="single" w:sz="6" w:space="0" w:color="000000"/>
              <w:right w:val="single" w:sz="4" w:space="0" w:color="000000"/>
            </w:tcBorders>
            <w:shd w:val="clear" w:color="auto" w:fill="FFFFFF"/>
          </w:tcPr>
          <w:p w14:paraId="5EE8A122" w14:textId="77777777" w:rsidR="00306740" w:rsidRPr="00E35D2B" w:rsidRDefault="00306740" w:rsidP="00306740">
            <w:pPr>
              <w:keepNext/>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Умовний</w:t>
            </w:r>
            <w:r>
              <w:rPr>
                <w:color w:val="000000"/>
                <w:sz w:val="28"/>
                <w:szCs w:val="28"/>
                <w:lang w:val="uk-UA"/>
              </w:rPr>
              <w:t xml:space="preserve"> </w:t>
            </w:r>
            <w:r w:rsidRPr="00E35D2B">
              <w:rPr>
                <w:color w:val="000000"/>
                <w:sz w:val="28"/>
                <w:szCs w:val="28"/>
                <w:lang w:val="uk-UA"/>
              </w:rPr>
              <w:t>колір</w:t>
            </w:r>
          </w:p>
        </w:tc>
        <w:tc>
          <w:tcPr>
            <w:tcW w:w="1559" w:type="dxa"/>
            <w:gridSpan w:val="2"/>
            <w:tcBorders>
              <w:top w:val="single" w:sz="4" w:space="0" w:color="000000"/>
              <w:left w:val="single" w:sz="4" w:space="0" w:color="000000"/>
              <w:right w:val="single" w:sz="4" w:space="0" w:color="000000"/>
            </w:tcBorders>
            <w:shd w:val="clear" w:color="auto" w:fill="FFFFFF"/>
          </w:tcPr>
          <w:p w14:paraId="1D7A70FE" w14:textId="77777777" w:rsidR="00306740" w:rsidRPr="00E35D2B" w:rsidRDefault="00306740" w:rsidP="00306740">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Вік,</w:t>
            </w:r>
          </w:p>
          <w:p w14:paraId="7D4D795E" w14:textId="77777777" w:rsidR="00306740" w:rsidRPr="00E35D2B" w:rsidRDefault="00306740" w:rsidP="00306740">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млн.</w:t>
            </w:r>
          </w:p>
          <w:p w14:paraId="2035F4BA" w14:textId="77777777" w:rsidR="00306740" w:rsidRPr="00E35D2B" w:rsidRDefault="00306740" w:rsidP="00306740">
            <w:pPr>
              <w:widowControl w:val="0"/>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років</w:t>
            </w:r>
          </w:p>
        </w:tc>
      </w:tr>
      <w:tr w:rsidR="00706CEF" w:rsidRPr="00E35D2B" w14:paraId="2F5E6E15" w14:textId="77777777" w:rsidTr="00173A5F">
        <w:trPr>
          <w:gridAfter w:val="1"/>
          <w:wAfter w:w="16" w:type="dxa"/>
          <w:cantSplit/>
          <w:trHeight w:val="221"/>
          <w:jc w:val="center"/>
        </w:trPr>
        <w:tc>
          <w:tcPr>
            <w:tcW w:w="2453" w:type="dxa"/>
            <w:vMerge w:val="restart"/>
            <w:tcBorders>
              <w:top w:val="single" w:sz="4" w:space="0" w:color="000000"/>
              <w:left w:val="single" w:sz="4" w:space="0" w:color="000000"/>
              <w:right w:val="single" w:sz="4" w:space="0" w:color="000000"/>
            </w:tcBorders>
            <w:shd w:val="clear" w:color="auto" w:fill="FFFFFF"/>
          </w:tcPr>
          <w:p w14:paraId="29BCDD6E" w14:textId="77777777" w:rsidR="00706CEF" w:rsidRPr="00E35D2B" w:rsidRDefault="00E507EA" w:rsidP="00F94B24">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color w:val="000000"/>
                <w:sz w:val="28"/>
                <w:szCs w:val="28"/>
                <w:lang w:val="uk-UA"/>
              </w:rPr>
              <w:t>Фанерозойський РН</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4D879103" w14:textId="77777777" w:rsidR="00706CEF" w:rsidRPr="00E35D2B" w:rsidRDefault="00E507EA" w:rsidP="00F94B24">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b/>
                <w:color w:val="000000"/>
                <w:sz w:val="28"/>
                <w:szCs w:val="28"/>
                <w:lang w:val="uk-UA"/>
              </w:rPr>
              <w:t>Кайнозойська KZ</w:t>
            </w:r>
          </w:p>
        </w:tc>
        <w:tc>
          <w:tcPr>
            <w:tcW w:w="2269" w:type="dxa"/>
            <w:tcBorders>
              <w:top w:val="single" w:sz="6" w:space="0" w:color="000000"/>
              <w:left w:val="single" w:sz="4" w:space="0" w:color="000000"/>
              <w:bottom w:val="nil"/>
              <w:right w:val="single" w:sz="4" w:space="0" w:color="000000"/>
            </w:tcBorders>
            <w:shd w:val="clear" w:color="auto" w:fill="FFFFFF"/>
          </w:tcPr>
          <w:p w14:paraId="64D307F0"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Четвертинний</w:t>
            </w:r>
          </w:p>
        </w:tc>
        <w:tc>
          <w:tcPr>
            <w:tcW w:w="3407" w:type="dxa"/>
            <w:tcBorders>
              <w:top w:val="single" w:sz="6" w:space="0" w:color="000000"/>
              <w:left w:val="single" w:sz="4" w:space="0" w:color="000000"/>
              <w:bottom w:val="nil"/>
              <w:right w:val="single" w:sz="4" w:space="0" w:color="000000"/>
            </w:tcBorders>
            <w:shd w:val="clear" w:color="auto" w:fill="FFFFFF"/>
          </w:tcPr>
          <w:p w14:paraId="0EE478F4" w14:textId="77777777" w:rsidR="00706CEF" w:rsidRPr="00E35D2B" w:rsidRDefault="00E507EA" w:rsidP="00F94B24">
            <w:pPr>
              <w:widowControl w:val="0"/>
              <w:pBdr>
                <w:top w:val="nil"/>
                <w:left w:val="nil"/>
                <w:bottom w:val="nil"/>
                <w:right w:val="nil"/>
                <w:between w:val="nil"/>
              </w:pBdr>
              <w:shd w:val="clear" w:color="auto" w:fill="FFFFFF"/>
              <w:spacing w:line="240" w:lineRule="auto"/>
              <w:ind w:leftChars="0" w:left="3" w:hanging="3"/>
              <w:jc w:val="both"/>
              <w:rPr>
                <w:color w:val="000000"/>
                <w:sz w:val="28"/>
                <w:szCs w:val="28"/>
                <w:lang w:val="uk-UA"/>
              </w:rPr>
            </w:pPr>
            <w:r w:rsidRPr="00E35D2B">
              <w:rPr>
                <w:color w:val="000000"/>
                <w:sz w:val="28"/>
                <w:szCs w:val="28"/>
                <w:lang w:val="uk-UA"/>
              </w:rPr>
              <w:t>Голоценова (сучасний) Q</w:t>
            </w:r>
            <w:r w:rsidRPr="00E35D2B">
              <w:rPr>
                <w:color w:val="000000"/>
                <w:sz w:val="28"/>
                <w:szCs w:val="28"/>
                <w:vertAlign w:val="subscript"/>
                <w:lang w:val="uk-UA"/>
              </w:rPr>
              <w:t>4</w:t>
            </w:r>
            <w:r w:rsidRPr="00E35D2B">
              <w:rPr>
                <w:color w:val="000000"/>
                <w:sz w:val="28"/>
                <w:szCs w:val="28"/>
                <w:lang w:val="uk-UA"/>
              </w:rPr>
              <w:t xml:space="preserve"> </w:t>
            </w:r>
          </w:p>
        </w:tc>
        <w:tc>
          <w:tcPr>
            <w:tcW w:w="2410" w:type="dxa"/>
            <w:gridSpan w:val="2"/>
            <w:tcBorders>
              <w:top w:val="single" w:sz="6" w:space="0" w:color="000000"/>
              <w:left w:val="single" w:sz="4" w:space="0" w:color="000000"/>
              <w:bottom w:val="nil"/>
              <w:right w:val="single" w:sz="4" w:space="0" w:color="000000"/>
            </w:tcBorders>
            <w:shd w:val="clear" w:color="auto" w:fill="FFFFFF"/>
          </w:tcPr>
          <w:p w14:paraId="6E00D84B"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Сірувато-</w:t>
            </w:r>
          </w:p>
        </w:tc>
        <w:tc>
          <w:tcPr>
            <w:tcW w:w="1559" w:type="dxa"/>
            <w:gridSpan w:val="2"/>
            <w:tcBorders>
              <w:top w:val="single" w:sz="6" w:space="0" w:color="000000"/>
              <w:left w:val="single" w:sz="4" w:space="0" w:color="000000"/>
              <w:bottom w:val="nil"/>
              <w:right w:val="single" w:sz="4" w:space="0" w:color="000000"/>
            </w:tcBorders>
            <w:shd w:val="clear" w:color="auto" w:fill="FFFFFF"/>
          </w:tcPr>
          <w:p w14:paraId="3176A32B"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r>
      <w:tr w:rsidR="00706CEF" w:rsidRPr="00E35D2B" w14:paraId="0CC2D6FC" w14:textId="77777777" w:rsidTr="00173A5F">
        <w:trPr>
          <w:gridAfter w:val="1"/>
          <w:wAfter w:w="16" w:type="dxa"/>
          <w:cantSplit/>
          <w:trHeight w:val="279"/>
          <w:jc w:val="center"/>
        </w:trPr>
        <w:tc>
          <w:tcPr>
            <w:tcW w:w="2453" w:type="dxa"/>
            <w:vMerge/>
            <w:tcBorders>
              <w:top w:val="single" w:sz="4" w:space="0" w:color="000000"/>
              <w:left w:val="single" w:sz="4" w:space="0" w:color="000000"/>
              <w:right w:val="single" w:sz="4" w:space="0" w:color="000000"/>
            </w:tcBorders>
            <w:shd w:val="clear" w:color="auto" w:fill="FFFFFF"/>
          </w:tcPr>
          <w:p w14:paraId="54B1DDB7"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46939743"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271EC0C1" w14:textId="77777777" w:rsidR="00706CEF" w:rsidRPr="00E35D2B" w:rsidRDefault="00E507EA" w:rsidP="00173A5F">
            <w:pPr>
              <w:keepNext/>
              <w:widowControl w:val="0"/>
              <w:pBdr>
                <w:top w:val="nil"/>
                <w:left w:val="nil"/>
                <w:bottom w:val="nil"/>
                <w:right w:val="nil"/>
                <w:between w:val="nil"/>
              </w:pBdr>
              <w:shd w:val="clear" w:color="auto" w:fill="FFFFFF"/>
              <w:tabs>
                <w:tab w:val="center" w:pos="5103"/>
              </w:tabs>
              <w:spacing w:line="240" w:lineRule="auto"/>
              <w:ind w:leftChars="0" w:left="3" w:hanging="3"/>
              <w:jc w:val="center"/>
              <w:rPr>
                <w:b/>
                <w:color w:val="000000"/>
                <w:sz w:val="28"/>
                <w:szCs w:val="28"/>
                <w:lang w:val="uk-UA"/>
              </w:rPr>
            </w:pPr>
            <w:r w:rsidRPr="00E35D2B">
              <w:rPr>
                <w:b/>
                <w:color w:val="000000"/>
                <w:sz w:val="28"/>
                <w:szCs w:val="28"/>
                <w:lang w:val="uk-UA"/>
              </w:rPr>
              <w:t>Q</w:t>
            </w:r>
          </w:p>
        </w:tc>
        <w:tc>
          <w:tcPr>
            <w:tcW w:w="3407" w:type="dxa"/>
            <w:tcBorders>
              <w:top w:val="nil"/>
              <w:left w:val="single" w:sz="4" w:space="0" w:color="000000"/>
              <w:bottom w:val="nil"/>
              <w:right w:val="single" w:sz="4" w:space="0" w:color="000000"/>
            </w:tcBorders>
            <w:shd w:val="clear" w:color="auto" w:fill="FFFFFF"/>
          </w:tcPr>
          <w:p w14:paraId="61D576AA" w14:textId="77777777" w:rsidR="00706CEF" w:rsidRPr="00E35D2B" w:rsidRDefault="00E507EA" w:rsidP="00F94B24">
            <w:pPr>
              <w:widowControl w:val="0"/>
              <w:pBdr>
                <w:top w:val="nil"/>
                <w:left w:val="nil"/>
                <w:bottom w:val="nil"/>
                <w:right w:val="nil"/>
                <w:between w:val="nil"/>
              </w:pBdr>
              <w:shd w:val="clear" w:color="auto" w:fill="FFFFFF"/>
              <w:spacing w:line="240" w:lineRule="auto"/>
              <w:ind w:leftChars="0" w:left="3" w:hanging="3"/>
              <w:jc w:val="both"/>
              <w:rPr>
                <w:color w:val="000000"/>
                <w:sz w:val="28"/>
                <w:szCs w:val="28"/>
                <w:lang w:val="uk-UA"/>
              </w:rPr>
            </w:pPr>
            <w:r w:rsidRPr="00E35D2B">
              <w:rPr>
                <w:color w:val="000000"/>
                <w:sz w:val="28"/>
                <w:szCs w:val="28"/>
                <w:lang w:val="uk-UA"/>
              </w:rPr>
              <w:t>Пізньочетвертинна (верхній) Q</w:t>
            </w:r>
            <w:r w:rsidRPr="00E35D2B">
              <w:rPr>
                <w:color w:val="000000"/>
                <w:sz w:val="28"/>
                <w:szCs w:val="28"/>
                <w:vertAlign w:val="subscript"/>
                <w:lang w:val="uk-UA"/>
              </w:rPr>
              <w:t>3</w:t>
            </w:r>
            <w:r w:rsidRPr="00E35D2B">
              <w:rPr>
                <w:color w:val="000000"/>
                <w:sz w:val="28"/>
                <w:szCs w:val="28"/>
                <w:lang w:val="uk-UA"/>
              </w:rPr>
              <w:t xml:space="preserve"> </w:t>
            </w:r>
          </w:p>
        </w:tc>
        <w:tc>
          <w:tcPr>
            <w:tcW w:w="2410" w:type="dxa"/>
            <w:gridSpan w:val="2"/>
            <w:tcBorders>
              <w:top w:val="nil"/>
              <w:left w:val="single" w:sz="4" w:space="0" w:color="000000"/>
              <w:bottom w:val="nil"/>
              <w:right w:val="single" w:sz="4" w:space="0" w:color="000000"/>
            </w:tcBorders>
            <w:shd w:val="clear" w:color="auto" w:fill="FFFFFF"/>
          </w:tcPr>
          <w:p w14:paraId="55364DB2"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жовтий</w:t>
            </w:r>
          </w:p>
          <w:p w14:paraId="1F4F7BC2"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4" w:space="0" w:color="000000"/>
              <w:bottom w:val="nil"/>
              <w:right w:val="single" w:sz="4" w:space="0" w:color="000000"/>
            </w:tcBorders>
            <w:shd w:val="clear" w:color="auto" w:fill="FFFFFF"/>
          </w:tcPr>
          <w:p w14:paraId="474B9000" w14:textId="77777777" w:rsidR="00706CEF" w:rsidRPr="00E35D2B" w:rsidRDefault="00706CEF" w:rsidP="00F94B24">
            <w:pPr>
              <w:pBdr>
                <w:top w:val="nil"/>
                <w:left w:val="nil"/>
                <w:bottom w:val="nil"/>
                <w:right w:val="nil"/>
                <w:between w:val="nil"/>
              </w:pBdr>
              <w:spacing w:line="240" w:lineRule="auto"/>
              <w:ind w:leftChars="0" w:left="3" w:hanging="3"/>
              <w:rPr>
                <w:color w:val="000000"/>
                <w:sz w:val="28"/>
                <w:szCs w:val="28"/>
                <w:lang w:val="uk-UA"/>
              </w:rPr>
            </w:pPr>
          </w:p>
          <w:p w14:paraId="38E037A0"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r>
      <w:tr w:rsidR="00706CEF" w:rsidRPr="00E35D2B" w14:paraId="2C47A3E0" w14:textId="77777777" w:rsidTr="00173A5F">
        <w:trPr>
          <w:gridAfter w:val="1"/>
          <w:wAfter w:w="16" w:type="dxa"/>
          <w:cantSplit/>
          <w:trHeight w:val="283"/>
          <w:jc w:val="center"/>
        </w:trPr>
        <w:tc>
          <w:tcPr>
            <w:tcW w:w="2453" w:type="dxa"/>
            <w:vMerge/>
            <w:tcBorders>
              <w:top w:val="single" w:sz="4" w:space="0" w:color="000000"/>
              <w:left w:val="single" w:sz="4" w:space="0" w:color="000000"/>
              <w:right w:val="single" w:sz="4" w:space="0" w:color="000000"/>
            </w:tcBorders>
            <w:shd w:val="clear" w:color="auto" w:fill="FFFFFF"/>
          </w:tcPr>
          <w:p w14:paraId="29BE3D91"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024CAA1D"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5226C41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4" w:space="0" w:color="000000"/>
            </w:tcBorders>
            <w:shd w:val="clear" w:color="auto" w:fill="FFFFFF"/>
          </w:tcPr>
          <w:p w14:paraId="343EABD6" w14:textId="77777777" w:rsidR="00706CEF" w:rsidRPr="00E35D2B" w:rsidRDefault="00E507EA" w:rsidP="00F94B24">
            <w:pPr>
              <w:widowControl w:val="0"/>
              <w:pBdr>
                <w:top w:val="nil"/>
                <w:left w:val="nil"/>
                <w:bottom w:val="nil"/>
                <w:right w:val="nil"/>
                <w:between w:val="nil"/>
              </w:pBdr>
              <w:shd w:val="clear" w:color="auto" w:fill="FFFFFF"/>
              <w:spacing w:line="240" w:lineRule="auto"/>
              <w:ind w:leftChars="0" w:left="3" w:hanging="3"/>
              <w:jc w:val="both"/>
              <w:rPr>
                <w:color w:val="000000"/>
                <w:sz w:val="28"/>
                <w:szCs w:val="28"/>
                <w:lang w:val="uk-UA"/>
              </w:rPr>
            </w:pPr>
            <w:r w:rsidRPr="00E35D2B">
              <w:rPr>
                <w:color w:val="000000"/>
                <w:sz w:val="28"/>
                <w:szCs w:val="28"/>
                <w:lang w:val="uk-UA"/>
              </w:rPr>
              <w:t>Середньочетвертинна (середній) Q</w:t>
            </w:r>
            <w:r w:rsidRPr="00E35D2B">
              <w:rPr>
                <w:color w:val="000000"/>
                <w:sz w:val="28"/>
                <w:szCs w:val="28"/>
                <w:vertAlign w:val="subscript"/>
                <w:lang w:val="uk-UA"/>
              </w:rPr>
              <w:t>2</w:t>
            </w:r>
            <w:r w:rsidRPr="00E35D2B">
              <w:rPr>
                <w:color w:val="000000"/>
                <w:sz w:val="28"/>
                <w:szCs w:val="28"/>
                <w:lang w:val="uk-UA"/>
              </w:rPr>
              <w:t xml:space="preserve"> </w:t>
            </w:r>
          </w:p>
        </w:tc>
        <w:tc>
          <w:tcPr>
            <w:tcW w:w="2410" w:type="dxa"/>
            <w:gridSpan w:val="2"/>
            <w:tcBorders>
              <w:top w:val="nil"/>
              <w:left w:val="single" w:sz="4" w:space="0" w:color="000000"/>
              <w:bottom w:val="nil"/>
              <w:right w:val="single" w:sz="4" w:space="0" w:color="000000"/>
            </w:tcBorders>
            <w:shd w:val="clear" w:color="auto" w:fill="FFFFFF"/>
          </w:tcPr>
          <w:p w14:paraId="635301AA"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4" w:space="0" w:color="000000"/>
              <w:bottom w:val="nil"/>
              <w:right w:val="single" w:sz="4" w:space="0" w:color="000000"/>
            </w:tcBorders>
            <w:shd w:val="clear" w:color="auto" w:fill="FFFFFF"/>
          </w:tcPr>
          <w:p w14:paraId="0273B732"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r>
      <w:tr w:rsidR="00706CEF" w:rsidRPr="00E35D2B" w14:paraId="34902722" w14:textId="77777777" w:rsidTr="00173A5F">
        <w:trPr>
          <w:gridAfter w:val="1"/>
          <w:wAfter w:w="16" w:type="dxa"/>
          <w:cantSplit/>
          <w:trHeight w:val="250"/>
          <w:jc w:val="center"/>
        </w:trPr>
        <w:tc>
          <w:tcPr>
            <w:tcW w:w="2453" w:type="dxa"/>
            <w:vMerge/>
            <w:tcBorders>
              <w:top w:val="single" w:sz="4" w:space="0" w:color="000000"/>
              <w:left w:val="single" w:sz="4" w:space="0" w:color="000000"/>
              <w:right w:val="single" w:sz="4" w:space="0" w:color="000000"/>
            </w:tcBorders>
            <w:shd w:val="clear" w:color="auto" w:fill="FFFFFF"/>
          </w:tcPr>
          <w:p w14:paraId="53669062"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20BDDF70"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2F318B61"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4" w:space="0" w:color="000000"/>
            </w:tcBorders>
            <w:shd w:val="clear" w:color="auto" w:fill="FFFFFF"/>
          </w:tcPr>
          <w:p w14:paraId="1ABCCADA"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Ранньочетвертинна (нижній)Q</w:t>
            </w:r>
            <w:r w:rsidRPr="00E35D2B">
              <w:rPr>
                <w:color w:val="000000"/>
                <w:sz w:val="28"/>
                <w:szCs w:val="28"/>
                <w:vertAlign w:val="subscript"/>
                <w:lang w:val="uk-UA"/>
              </w:rPr>
              <w:t>1</w:t>
            </w:r>
          </w:p>
        </w:tc>
        <w:tc>
          <w:tcPr>
            <w:tcW w:w="2410" w:type="dxa"/>
            <w:gridSpan w:val="2"/>
            <w:tcBorders>
              <w:top w:val="nil"/>
              <w:left w:val="single" w:sz="4" w:space="0" w:color="000000"/>
              <w:bottom w:val="nil"/>
              <w:right w:val="single" w:sz="4" w:space="0" w:color="000000"/>
            </w:tcBorders>
            <w:shd w:val="clear" w:color="auto" w:fill="FFFFFF"/>
          </w:tcPr>
          <w:p w14:paraId="57BED307"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4" w:space="0" w:color="000000"/>
              <w:bottom w:val="nil"/>
              <w:right w:val="single" w:sz="4" w:space="0" w:color="000000"/>
            </w:tcBorders>
            <w:shd w:val="clear" w:color="auto" w:fill="FFFFFF"/>
          </w:tcPr>
          <w:p w14:paraId="4EB29879"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1,8</w:t>
            </w:r>
          </w:p>
        </w:tc>
      </w:tr>
      <w:tr w:rsidR="00706CEF" w:rsidRPr="00E35D2B" w14:paraId="2E673923" w14:textId="77777777" w:rsidTr="00173A5F">
        <w:trPr>
          <w:gridAfter w:val="1"/>
          <w:wAfter w:w="16" w:type="dxa"/>
          <w:cantSplit/>
          <w:trHeight w:val="106"/>
          <w:jc w:val="center"/>
        </w:trPr>
        <w:tc>
          <w:tcPr>
            <w:tcW w:w="2453" w:type="dxa"/>
            <w:vMerge/>
            <w:tcBorders>
              <w:top w:val="single" w:sz="4" w:space="0" w:color="000000"/>
              <w:left w:val="single" w:sz="4" w:space="0" w:color="000000"/>
              <w:right w:val="single" w:sz="4" w:space="0" w:color="000000"/>
            </w:tcBorders>
            <w:shd w:val="clear" w:color="auto" w:fill="FFFFFF"/>
          </w:tcPr>
          <w:p w14:paraId="193A20A4"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6602EC86"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1938AC52"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4" w:space="0" w:color="000000"/>
            </w:tcBorders>
            <w:shd w:val="clear" w:color="auto" w:fill="FFFFFF"/>
          </w:tcPr>
          <w:p w14:paraId="2E377EE3"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410" w:type="dxa"/>
            <w:gridSpan w:val="2"/>
            <w:tcBorders>
              <w:top w:val="nil"/>
              <w:left w:val="single" w:sz="4" w:space="0" w:color="000000"/>
              <w:bottom w:val="nil"/>
              <w:right w:val="single" w:sz="6" w:space="0" w:color="000000"/>
            </w:tcBorders>
            <w:shd w:val="clear" w:color="auto" w:fill="FFFFFF"/>
          </w:tcPr>
          <w:p w14:paraId="220B8DAD"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3046FD11"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B8FDDB4" w14:textId="77777777" w:rsidTr="00173A5F">
        <w:trPr>
          <w:gridAfter w:val="1"/>
          <w:wAfter w:w="16" w:type="dxa"/>
          <w:cantSplit/>
          <w:trHeight w:val="291"/>
          <w:jc w:val="center"/>
        </w:trPr>
        <w:tc>
          <w:tcPr>
            <w:tcW w:w="2453" w:type="dxa"/>
            <w:vMerge/>
            <w:tcBorders>
              <w:top w:val="single" w:sz="4" w:space="0" w:color="000000"/>
              <w:left w:val="single" w:sz="4" w:space="0" w:color="000000"/>
              <w:right w:val="single" w:sz="4" w:space="0" w:color="000000"/>
            </w:tcBorders>
            <w:shd w:val="clear" w:color="auto" w:fill="FFFFFF"/>
          </w:tcPr>
          <w:p w14:paraId="4907C3E3"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49F2C2F1"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012D6B7A"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Неогеновий </w:t>
            </w:r>
          </w:p>
        </w:tc>
        <w:tc>
          <w:tcPr>
            <w:tcW w:w="3407" w:type="dxa"/>
            <w:tcBorders>
              <w:top w:val="nil"/>
              <w:left w:val="single" w:sz="6" w:space="0" w:color="000000"/>
              <w:bottom w:val="nil"/>
              <w:right w:val="single" w:sz="4" w:space="0" w:color="000000"/>
            </w:tcBorders>
            <w:shd w:val="clear" w:color="auto" w:fill="FFFFFF"/>
          </w:tcPr>
          <w:p w14:paraId="4680C537"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Пліоценова (верхній) N</w:t>
            </w:r>
            <w:r w:rsidRPr="00E35D2B">
              <w:rPr>
                <w:color w:val="000000"/>
                <w:sz w:val="28"/>
                <w:szCs w:val="28"/>
                <w:vertAlign w:val="subscript"/>
                <w:lang w:val="uk-UA"/>
              </w:rPr>
              <w:t>2</w:t>
            </w:r>
          </w:p>
          <w:p w14:paraId="551ABB07"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2410" w:type="dxa"/>
            <w:gridSpan w:val="2"/>
            <w:tcBorders>
              <w:top w:val="nil"/>
              <w:left w:val="single" w:sz="4" w:space="0" w:color="000000"/>
              <w:bottom w:val="nil"/>
              <w:right w:val="single" w:sz="6" w:space="0" w:color="000000"/>
            </w:tcBorders>
            <w:shd w:val="clear" w:color="auto" w:fill="FFFFFF"/>
          </w:tcPr>
          <w:p w14:paraId="7D85DDFF" w14:textId="77777777" w:rsidR="00706CEF" w:rsidRPr="00E35D2B" w:rsidRDefault="00E507EA" w:rsidP="00F94B24">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Лимонно-</w:t>
            </w:r>
            <w:r w:rsidR="00912888" w:rsidRPr="00E35D2B">
              <w:rPr>
                <w:color w:val="000000"/>
                <w:sz w:val="28"/>
                <w:szCs w:val="28"/>
                <w:lang w:val="uk-UA"/>
              </w:rPr>
              <w:t xml:space="preserve"> жовтий</w:t>
            </w:r>
          </w:p>
          <w:p w14:paraId="13A27367"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5A320252"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56B1B789" w14:textId="77777777" w:rsidTr="00173A5F">
        <w:trPr>
          <w:gridAfter w:val="1"/>
          <w:wAfter w:w="16" w:type="dxa"/>
          <w:cantSplit/>
          <w:trHeight w:val="269"/>
          <w:jc w:val="center"/>
        </w:trPr>
        <w:tc>
          <w:tcPr>
            <w:tcW w:w="2453" w:type="dxa"/>
            <w:vMerge/>
            <w:tcBorders>
              <w:top w:val="single" w:sz="4" w:space="0" w:color="000000"/>
              <w:left w:val="single" w:sz="4" w:space="0" w:color="000000"/>
              <w:right w:val="single" w:sz="4" w:space="0" w:color="000000"/>
            </w:tcBorders>
            <w:shd w:val="clear" w:color="auto" w:fill="FFFFFF"/>
          </w:tcPr>
          <w:p w14:paraId="69391B07"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4ECED72D"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7021A7F2"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N </w:t>
            </w:r>
          </w:p>
        </w:tc>
        <w:tc>
          <w:tcPr>
            <w:tcW w:w="3407" w:type="dxa"/>
            <w:tcBorders>
              <w:top w:val="nil"/>
              <w:left w:val="single" w:sz="6" w:space="0" w:color="000000"/>
              <w:bottom w:val="nil"/>
              <w:right w:val="single" w:sz="6" w:space="0" w:color="000000"/>
            </w:tcBorders>
            <w:shd w:val="clear" w:color="auto" w:fill="FFFFFF"/>
          </w:tcPr>
          <w:p w14:paraId="5634DD82"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both"/>
              <w:rPr>
                <w:color w:val="000000"/>
                <w:sz w:val="28"/>
                <w:szCs w:val="28"/>
                <w:lang w:val="uk-UA"/>
              </w:rPr>
            </w:pPr>
            <w:r w:rsidRPr="00E35D2B">
              <w:rPr>
                <w:color w:val="000000"/>
                <w:sz w:val="28"/>
                <w:szCs w:val="28"/>
                <w:lang w:val="uk-UA"/>
              </w:rPr>
              <w:t>Міоценова (нижній) М</w:t>
            </w:r>
            <w:r w:rsidRPr="00E35D2B">
              <w:rPr>
                <w:color w:val="000000"/>
                <w:sz w:val="28"/>
                <w:szCs w:val="28"/>
                <w:vertAlign w:val="subscript"/>
                <w:lang w:val="uk-UA"/>
              </w:rPr>
              <w:t>1</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4522A1F6"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5CAC3D1F"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23</w:t>
            </w:r>
            <w:r w:rsidRPr="00E35D2B">
              <w:rPr>
                <w:rFonts w:eastAsia="Symbol"/>
                <w:color w:val="000000"/>
                <w:sz w:val="28"/>
                <w:szCs w:val="28"/>
                <w:lang w:val="uk-UA"/>
              </w:rPr>
              <w:t>±</w:t>
            </w:r>
            <w:r w:rsidRPr="00E35D2B">
              <w:rPr>
                <w:color w:val="000000"/>
                <w:sz w:val="28"/>
                <w:szCs w:val="28"/>
                <w:lang w:val="uk-UA"/>
              </w:rPr>
              <w:t>1</w:t>
            </w:r>
          </w:p>
        </w:tc>
      </w:tr>
      <w:tr w:rsidR="00706CEF" w:rsidRPr="00E35D2B" w14:paraId="6DA0FB11" w14:textId="77777777" w:rsidTr="00173A5F">
        <w:trPr>
          <w:gridAfter w:val="1"/>
          <w:wAfter w:w="16" w:type="dxa"/>
          <w:cantSplit/>
          <w:trHeight w:val="106"/>
          <w:jc w:val="center"/>
        </w:trPr>
        <w:tc>
          <w:tcPr>
            <w:tcW w:w="2453" w:type="dxa"/>
            <w:vMerge/>
            <w:tcBorders>
              <w:top w:val="single" w:sz="4" w:space="0" w:color="000000"/>
              <w:left w:val="single" w:sz="4" w:space="0" w:color="000000"/>
              <w:right w:val="single" w:sz="4" w:space="0" w:color="000000"/>
            </w:tcBorders>
            <w:shd w:val="clear" w:color="auto" w:fill="FFFFFF"/>
          </w:tcPr>
          <w:p w14:paraId="7ADAE47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3A7BF0C4"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3FD05DF4"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6" w:space="0" w:color="000000"/>
              <w:bottom w:val="nil"/>
              <w:right w:val="single" w:sz="6" w:space="0" w:color="000000"/>
            </w:tcBorders>
            <w:shd w:val="clear" w:color="auto" w:fill="FFFFFF"/>
          </w:tcPr>
          <w:p w14:paraId="37B12FC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both"/>
              <w:rPr>
                <w:color w:val="000000"/>
                <w:sz w:val="28"/>
                <w:szCs w:val="28"/>
                <w:lang w:val="uk-UA"/>
              </w:rPr>
            </w:pPr>
          </w:p>
        </w:tc>
        <w:tc>
          <w:tcPr>
            <w:tcW w:w="2410" w:type="dxa"/>
            <w:gridSpan w:val="2"/>
            <w:tcBorders>
              <w:top w:val="nil"/>
              <w:left w:val="single" w:sz="6" w:space="0" w:color="000000"/>
              <w:bottom w:val="nil"/>
              <w:right w:val="single" w:sz="6" w:space="0" w:color="000000"/>
            </w:tcBorders>
            <w:shd w:val="clear" w:color="auto" w:fill="FFFFFF"/>
          </w:tcPr>
          <w:p w14:paraId="2383EDB2"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174282C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7CC84633" w14:textId="77777777" w:rsidTr="00173A5F">
        <w:trPr>
          <w:gridAfter w:val="1"/>
          <w:wAfter w:w="16" w:type="dxa"/>
          <w:cantSplit/>
          <w:trHeight w:val="221"/>
          <w:jc w:val="center"/>
        </w:trPr>
        <w:tc>
          <w:tcPr>
            <w:tcW w:w="2453" w:type="dxa"/>
            <w:vMerge/>
            <w:tcBorders>
              <w:top w:val="single" w:sz="4" w:space="0" w:color="000000"/>
              <w:left w:val="single" w:sz="4" w:space="0" w:color="000000"/>
              <w:right w:val="single" w:sz="4" w:space="0" w:color="000000"/>
            </w:tcBorders>
            <w:shd w:val="clear" w:color="auto" w:fill="FFFFFF"/>
          </w:tcPr>
          <w:p w14:paraId="53CC9A0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6B3E239C"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49E8F76E"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Палеогеновий </w:t>
            </w:r>
          </w:p>
        </w:tc>
        <w:tc>
          <w:tcPr>
            <w:tcW w:w="3407" w:type="dxa"/>
            <w:tcBorders>
              <w:top w:val="nil"/>
              <w:left w:val="single" w:sz="6" w:space="0" w:color="000000"/>
              <w:bottom w:val="nil"/>
              <w:right w:val="single" w:sz="6" w:space="0" w:color="000000"/>
            </w:tcBorders>
            <w:shd w:val="clear" w:color="auto" w:fill="FFFFFF"/>
          </w:tcPr>
          <w:p w14:paraId="0969163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both"/>
              <w:rPr>
                <w:color w:val="000000"/>
                <w:sz w:val="28"/>
                <w:szCs w:val="28"/>
                <w:lang w:val="uk-UA"/>
              </w:rPr>
            </w:pPr>
            <w:r w:rsidRPr="00E35D2B">
              <w:rPr>
                <w:color w:val="000000"/>
                <w:sz w:val="28"/>
                <w:szCs w:val="28"/>
                <w:lang w:val="uk-UA"/>
              </w:rPr>
              <w:t xml:space="preserve">Олігоценова (верхній) </w:t>
            </w:r>
            <w:r w:rsidRPr="00E35D2B">
              <w:rPr>
                <w:smallCaps/>
                <w:color w:val="000000"/>
                <w:sz w:val="28"/>
                <w:szCs w:val="28"/>
                <w:lang w:val="uk-UA"/>
              </w:rPr>
              <w:t>р</w:t>
            </w:r>
            <w:r w:rsidRPr="00E35D2B">
              <w:rPr>
                <w:smallCaps/>
                <w:color w:val="000000"/>
                <w:sz w:val="28"/>
                <w:szCs w:val="28"/>
                <w:vertAlign w:val="subscript"/>
                <w:lang w:val="uk-UA"/>
              </w:rPr>
              <w:t>з</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1F8550D6"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Яскраво-</w:t>
            </w:r>
          </w:p>
        </w:tc>
        <w:tc>
          <w:tcPr>
            <w:tcW w:w="1559" w:type="dxa"/>
            <w:gridSpan w:val="2"/>
            <w:tcBorders>
              <w:top w:val="nil"/>
              <w:left w:val="single" w:sz="6" w:space="0" w:color="000000"/>
              <w:bottom w:val="nil"/>
              <w:right w:val="single" w:sz="4" w:space="0" w:color="000000"/>
            </w:tcBorders>
            <w:shd w:val="clear" w:color="auto" w:fill="FFFFFF"/>
          </w:tcPr>
          <w:p w14:paraId="587ADEF5"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73D1144" w14:textId="77777777" w:rsidTr="00173A5F">
        <w:trPr>
          <w:gridAfter w:val="1"/>
          <w:wAfter w:w="16" w:type="dxa"/>
          <w:cantSplit/>
          <w:trHeight w:val="378"/>
          <w:jc w:val="center"/>
        </w:trPr>
        <w:tc>
          <w:tcPr>
            <w:tcW w:w="2453" w:type="dxa"/>
            <w:vMerge/>
            <w:tcBorders>
              <w:top w:val="single" w:sz="4" w:space="0" w:color="000000"/>
              <w:left w:val="single" w:sz="4" w:space="0" w:color="000000"/>
              <w:right w:val="single" w:sz="4" w:space="0" w:color="000000"/>
            </w:tcBorders>
            <w:shd w:val="clear" w:color="auto" w:fill="FFFFFF"/>
          </w:tcPr>
          <w:p w14:paraId="2A3A13A1"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110FE022"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29162742"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Р </w:t>
            </w:r>
          </w:p>
        </w:tc>
        <w:tc>
          <w:tcPr>
            <w:tcW w:w="3407" w:type="dxa"/>
            <w:tcBorders>
              <w:top w:val="nil"/>
              <w:left w:val="single" w:sz="6" w:space="0" w:color="000000"/>
              <w:bottom w:val="nil"/>
              <w:right w:val="single" w:sz="6" w:space="0" w:color="000000"/>
            </w:tcBorders>
            <w:shd w:val="clear" w:color="auto" w:fill="FFFFFF"/>
          </w:tcPr>
          <w:p w14:paraId="51ECDD9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both"/>
              <w:rPr>
                <w:color w:val="000000"/>
                <w:sz w:val="28"/>
                <w:szCs w:val="28"/>
                <w:lang w:val="uk-UA"/>
              </w:rPr>
            </w:pPr>
            <w:r w:rsidRPr="00E35D2B">
              <w:rPr>
                <w:color w:val="000000"/>
                <w:sz w:val="28"/>
                <w:szCs w:val="28"/>
                <w:lang w:val="uk-UA"/>
              </w:rPr>
              <w:t>Еоценова (середній) Р</w:t>
            </w:r>
            <w:r w:rsidRPr="00E35D2B">
              <w:rPr>
                <w:color w:val="000000"/>
                <w:sz w:val="28"/>
                <w:szCs w:val="28"/>
                <w:vertAlign w:val="subscript"/>
                <w:lang w:val="uk-UA"/>
              </w:rPr>
              <w:t>2</w:t>
            </w:r>
          </w:p>
        </w:tc>
        <w:tc>
          <w:tcPr>
            <w:tcW w:w="2410" w:type="dxa"/>
            <w:gridSpan w:val="2"/>
            <w:tcBorders>
              <w:top w:val="nil"/>
              <w:left w:val="single" w:sz="6" w:space="0" w:color="000000"/>
              <w:bottom w:val="nil"/>
              <w:right w:val="single" w:sz="6" w:space="0" w:color="000000"/>
            </w:tcBorders>
            <w:shd w:val="clear" w:color="auto" w:fill="FFFFFF"/>
          </w:tcPr>
          <w:p w14:paraId="06FD3F00"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жовтий</w:t>
            </w:r>
          </w:p>
        </w:tc>
        <w:tc>
          <w:tcPr>
            <w:tcW w:w="1559" w:type="dxa"/>
            <w:gridSpan w:val="2"/>
            <w:tcBorders>
              <w:top w:val="nil"/>
              <w:left w:val="single" w:sz="6" w:space="0" w:color="000000"/>
              <w:bottom w:val="nil"/>
              <w:right w:val="single" w:sz="4" w:space="0" w:color="000000"/>
            </w:tcBorders>
            <w:shd w:val="clear" w:color="auto" w:fill="FFFFFF"/>
          </w:tcPr>
          <w:p w14:paraId="3C669A5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02CF04A4" w14:textId="77777777" w:rsidTr="00173A5F">
        <w:trPr>
          <w:gridAfter w:val="1"/>
          <w:wAfter w:w="16" w:type="dxa"/>
          <w:cantSplit/>
          <w:trHeight w:val="293"/>
          <w:jc w:val="center"/>
        </w:trPr>
        <w:tc>
          <w:tcPr>
            <w:tcW w:w="2453" w:type="dxa"/>
            <w:vMerge/>
            <w:tcBorders>
              <w:top w:val="single" w:sz="4" w:space="0" w:color="000000"/>
              <w:left w:val="single" w:sz="4" w:space="0" w:color="000000"/>
              <w:right w:val="single" w:sz="4" w:space="0" w:color="000000"/>
            </w:tcBorders>
            <w:shd w:val="clear" w:color="auto" w:fill="FFFFFF"/>
          </w:tcPr>
          <w:p w14:paraId="0CCC46FB"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13CBC688"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single" w:sz="6" w:space="0" w:color="000000"/>
              <w:right w:val="single" w:sz="6" w:space="0" w:color="000000"/>
            </w:tcBorders>
            <w:shd w:val="clear" w:color="auto" w:fill="FFFFFF"/>
          </w:tcPr>
          <w:p w14:paraId="0B8BFD7E"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6" w:space="0" w:color="000000"/>
              <w:bottom w:val="single" w:sz="6" w:space="0" w:color="000000"/>
              <w:right w:val="single" w:sz="6" w:space="0" w:color="000000"/>
            </w:tcBorders>
            <w:shd w:val="clear" w:color="auto" w:fill="FFFFFF"/>
          </w:tcPr>
          <w:p w14:paraId="14887316"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both"/>
              <w:rPr>
                <w:color w:val="000000"/>
                <w:sz w:val="28"/>
                <w:szCs w:val="28"/>
                <w:lang w:val="uk-UA"/>
              </w:rPr>
            </w:pPr>
            <w:r w:rsidRPr="00E35D2B">
              <w:rPr>
                <w:color w:val="000000"/>
                <w:sz w:val="28"/>
                <w:szCs w:val="28"/>
                <w:lang w:val="uk-UA"/>
              </w:rPr>
              <w:t>Палеоценова (нижній) Р</w:t>
            </w:r>
            <w:r w:rsidRPr="00E35D2B">
              <w:rPr>
                <w:color w:val="000000"/>
                <w:sz w:val="28"/>
                <w:szCs w:val="28"/>
                <w:vertAlign w:val="subscript"/>
                <w:lang w:val="uk-UA"/>
              </w:rPr>
              <w:t>1</w:t>
            </w:r>
          </w:p>
        </w:tc>
        <w:tc>
          <w:tcPr>
            <w:tcW w:w="2410" w:type="dxa"/>
            <w:gridSpan w:val="2"/>
            <w:tcBorders>
              <w:top w:val="nil"/>
              <w:left w:val="single" w:sz="6" w:space="0" w:color="000000"/>
              <w:bottom w:val="single" w:sz="6" w:space="0" w:color="000000"/>
              <w:right w:val="single" w:sz="6" w:space="0" w:color="000000"/>
            </w:tcBorders>
            <w:shd w:val="clear" w:color="auto" w:fill="FFFFFF"/>
          </w:tcPr>
          <w:p w14:paraId="51B3E231"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single" w:sz="6" w:space="0" w:color="000000"/>
              <w:right w:val="single" w:sz="4" w:space="0" w:color="000000"/>
            </w:tcBorders>
            <w:shd w:val="clear" w:color="auto" w:fill="FFFFFF"/>
          </w:tcPr>
          <w:p w14:paraId="7CF94B69"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65</w:t>
            </w:r>
            <w:r w:rsidRPr="00E35D2B">
              <w:rPr>
                <w:rFonts w:eastAsia="Symbol"/>
                <w:color w:val="000000"/>
                <w:sz w:val="28"/>
                <w:szCs w:val="28"/>
                <w:lang w:val="uk-UA"/>
              </w:rPr>
              <w:t>±</w:t>
            </w:r>
            <w:r w:rsidRPr="00E35D2B">
              <w:rPr>
                <w:color w:val="000000"/>
                <w:sz w:val="28"/>
                <w:szCs w:val="28"/>
                <w:lang w:val="uk-UA"/>
              </w:rPr>
              <w:t>3</w:t>
            </w:r>
          </w:p>
        </w:tc>
      </w:tr>
      <w:tr w:rsidR="00706CEF" w:rsidRPr="00E35D2B" w14:paraId="19D07580" w14:textId="77777777" w:rsidTr="00173A5F">
        <w:trPr>
          <w:gridAfter w:val="1"/>
          <w:wAfter w:w="16" w:type="dxa"/>
          <w:cantSplit/>
          <w:trHeight w:val="211"/>
          <w:jc w:val="center"/>
        </w:trPr>
        <w:tc>
          <w:tcPr>
            <w:tcW w:w="2453" w:type="dxa"/>
            <w:vMerge/>
            <w:tcBorders>
              <w:top w:val="single" w:sz="4" w:space="0" w:color="000000"/>
              <w:left w:val="single" w:sz="4" w:space="0" w:color="000000"/>
              <w:right w:val="single" w:sz="4" w:space="0" w:color="000000"/>
            </w:tcBorders>
            <w:shd w:val="clear" w:color="auto" w:fill="FFFFFF"/>
          </w:tcPr>
          <w:p w14:paraId="5AF1C70B"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086DC512" w14:textId="77777777" w:rsidR="00706CEF" w:rsidRPr="00E35D2B" w:rsidRDefault="00E507EA" w:rsidP="00F94B24">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b/>
                <w:color w:val="000000"/>
                <w:sz w:val="28"/>
                <w:szCs w:val="28"/>
                <w:lang w:val="uk-UA"/>
              </w:rPr>
              <w:t>Мезозойська МZ</w:t>
            </w:r>
          </w:p>
        </w:tc>
        <w:tc>
          <w:tcPr>
            <w:tcW w:w="2269" w:type="dxa"/>
            <w:tcBorders>
              <w:top w:val="single" w:sz="6" w:space="0" w:color="000000"/>
              <w:left w:val="single" w:sz="4" w:space="0" w:color="000000"/>
              <w:bottom w:val="nil"/>
              <w:right w:val="single" w:sz="6" w:space="0" w:color="000000"/>
            </w:tcBorders>
            <w:shd w:val="clear" w:color="auto" w:fill="FFFFFF"/>
          </w:tcPr>
          <w:p w14:paraId="762E065F"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Крейдовий </w:t>
            </w:r>
          </w:p>
        </w:tc>
        <w:tc>
          <w:tcPr>
            <w:tcW w:w="3407" w:type="dxa"/>
            <w:tcBorders>
              <w:top w:val="single" w:sz="6" w:space="0" w:color="000000"/>
              <w:left w:val="single" w:sz="6" w:space="0" w:color="000000"/>
              <w:bottom w:val="nil"/>
              <w:right w:val="single" w:sz="6" w:space="0" w:color="000000"/>
            </w:tcBorders>
            <w:shd w:val="clear" w:color="auto" w:fill="FFFFFF"/>
          </w:tcPr>
          <w:p w14:paraId="5EB76B9D"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Пізньокрейдова (верхній) К</w:t>
            </w:r>
            <w:r w:rsidRPr="00E35D2B">
              <w:rPr>
                <w:color w:val="000000"/>
                <w:sz w:val="28"/>
                <w:szCs w:val="28"/>
                <w:vertAlign w:val="subscript"/>
                <w:lang w:val="uk-UA"/>
              </w:rPr>
              <w:t>2</w:t>
            </w:r>
          </w:p>
        </w:tc>
        <w:tc>
          <w:tcPr>
            <w:tcW w:w="2410" w:type="dxa"/>
            <w:gridSpan w:val="2"/>
            <w:tcBorders>
              <w:top w:val="single" w:sz="6" w:space="0" w:color="000000"/>
              <w:left w:val="single" w:sz="6" w:space="0" w:color="000000"/>
              <w:bottom w:val="nil"/>
              <w:right w:val="single" w:sz="6" w:space="0" w:color="000000"/>
            </w:tcBorders>
            <w:shd w:val="clear" w:color="auto" w:fill="FFFFFF"/>
          </w:tcPr>
          <w:p w14:paraId="3DA83EAD"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Салатно-</w:t>
            </w:r>
            <w:r w:rsidR="00912888" w:rsidRPr="00E35D2B">
              <w:rPr>
                <w:color w:val="000000"/>
                <w:sz w:val="28"/>
                <w:szCs w:val="28"/>
                <w:lang w:val="uk-UA"/>
              </w:rPr>
              <w:t xml:space="preserve"> блакитний</w:t>
            </w:r>
          </w:p>
        </w:tc>
        <w:tc>
          <w:tcPr>
            <w:tcW w:w="1559" w:type="dxa"/>
            <w:gridSpan w:val="2"/>
            <w:tcBorders>
              <w:top w:val="single" w:sz="6" w:space="0" w:color="000000"/>
              <w:left w:val="single" w:sz="6" w:space="0" w:color="000000"/>
              <w:bottom w:val="nil"/>
              <w:right w:val="single" w:sz="4" w:space="0" w:color="000000"/>
            </w:tcBorders>
            <w:shd w:val="clear" w:color="auto" w:fill="FFFFFF"/>
          </w:tcPr>
          <w:p w14:paraId="7A79481D"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r>
      <w:tr w:rsidR="00706CEF" w:rsidRPr="00E35D2B" w14:paraId="732A7D99" w14:textId="77777777" w:rsidTr="00173A5F">
        <w:trPr>
          <w:gridAfter w:val="1"/>
          <w:wAfter w:w="16" w:type="dxa"/>
          <w:cantSplit/>
          <w:trHeight w:val="288"/>
          <w:jc w:val="center"/>
        </w:trPr>
        <w:tc>
          <w:tcPr>
            <w:tcW w:w="2453" w:type="dxa"/>
            <w:vMerge/>
            <w:tcBorders>
              <w:top w:val="single" w:sz="4" w:space="0" w:color="000000"/>
              <w:left w:val="single" w:sz="4" w:space="0" w:color="000000"/>
              <w:right w:val="single" w:sz="4" w:space="0" w:color="000000"/>
            </w:tcBorders>
            <w:shd w:val="clear" w:color="auto" w:fill="FFFFFF"/>
          </w:tcPr>
          <w:p w14:paraId="6D3877CE"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2A58FE8B"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3329D2C5"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К </w:t>
            </w:r>
          </w:p>
        </w:tc>
        <w:tc>
          <w:tcPr>
            <w:tcW w:w="3407" w:type="dxa"/>
            <w:tcBorders>
              <w:top w:val="nil"/>
              <w:left w:val="single" w:sz="6" w:space="0" w:color="000000"/>
              <w:bottom w:val="nil"/>
              <w:right w:val="single" w:sz="6" w:space="0" w:color="000000"/>
            </w:tcBorders>
            <w:shd w:val="clear" w:color="auto" w:fill="FFFFFF"/>
          </w:tcPr>
          <w:p w14:paraId="668792DA"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vertAlign w:val="subscript"/>
                <w:lang w:val="uk-UA"/>
              </w:rPr>
            </w:pPr>
            <w:r w:rsidRPr="00E35D2B">
              <w:rPr>
                <w:color w:val="000000"/>
                <w:sz w:val="28"/>
                <w:szCs w:val="28"/>
                <w:lang w:val="uk-UA"/>
              </w:rPr>
              <w:t>Ранньокрейдова(нижній) К</w:t>
            </w:r>
            <w:r w:rsidRPr="00E35D2B">
              <w:rPr>
                <w:color w:val="000000"/>
                <w:sz w:val="28"/>
                <w:szCs w:val="28"/>
                <w:vertAlign w:val="subscript"/>
                <w:lang w:val="uk-UA"/>
              </w:rPr>
              <w:t>1</w:t>
            </w:r>
          </w:p>
        </w:tc>
        <w:tc>
          <w:tcPr>
            <w:tcW w:w="2410" w:type="dxa"/>
            <w:gridSpan w:val="2"/>
            <w:tcBorders>
              <w:top w:val="nil"/>
              <w:left w:val="single" w:sz="6" w:space="0" w:color="000000"/>
              <w:bottom w:val="nil"/>
              <w:right w:val="single" w:sz="6" w:space="0" w:color="000000"/>
            </w:tcBorders>
            <w:shd w:val="clear" w:color="auto" w:fill="FFFFFF"/>
          </w:tcPr>
          <w:p w14:paraId="7A199361"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4237D671"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130</w:t>
            </w:r>
            <w:r w:rsidRPr="00E35D2B">
              <w:rPr>
                <w:rFonts w:eastAsia="Symbol"/>
                <w:color w:val="000000"/>
                <w:sz w:val="28"/>
                <w:szCs w:val="28"/>
                <w:lang w:val="uk-UA"/>
              </w:rPr>
              <w:t>±</w:t>
            </w:r>
            <w:r w:rsidRPr="00E35D2B">
              <w:rPr>
                <w:color w:val="000000"/>
                <w:sz w:val="28"/>
                <w:szCs w:val="28"/>
                <w:lang w:val="uk-UA"/>
              </w:rPr>
              <w:t>5</w:t>
            </w:r>
          </w:p>
        </w:tc>
      </w:tr>
      <w:tr w:rsidR="00706CEF" w:rsidRPr="00E35D2B" w14:paraId="17425D76" w14:textId="77777777" w:rsidTr="00173A5F">
        <w:trPr>
          <w:gridAfter w:val="1"/>
          <w:wAfter w:w="16" w:type="dxa"/>
          <w:cantSplit/>
          <w:trHeight w:val="470"/>
          <w:jc w:val="center"/>
        </w:trPr>
        <w:tc>
          <w:tcPr>
            <w:tcW w:w="2453" w:type="dxa"/>
            <w:vMerge/>
            <w:tcBorders>
              <w:top w:val="single" w:sz="4" w:space="0" w:color="000000"/>
              <w:left w:val="single" w:sz="4" w:space="0" w:color="000000"/>
              <w:right w:val="single" w:sz="4" w:space="0" w:color="000000"/>
            </w:tcBorders>
            <w:shd w:val="clear" w:color="auto" w:fill="FFFFFF"/>
          </w:tcPr>
          <w:p w14:paraId="40213A8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55CF7F9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145EE4A8"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Юрський </w:t>
            </w:r>
          </w:p>
        </w:tc>
        <w:tc>
          <w:tcPr>
            <w:tcW w:w="3407" w:type="dxa"/>
            <w:tcBorders>
              <w:top w:val="nil"/>
              <w:left w:val="single" w:sz="6" w:space="0" w:color="000000"/>
              <w:bottom w:val="nil"/>
              <w:right w:val="single" w:sz="6" w:space="0" w:color="000000"/>
            </w:tcBorders>
            <w:shd w:val="clear" w:color="auto" w:fill="FFFFFF"/>
          </w:tcPr>
          <w:p w14:paraId="1776ACDE"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312" w:hanging="3"/>
              <w:rPr>
                <w:color w:val="000000"/>
                <w:sz w:val="28"/>
                <w:szCs w:val="28"/>
                <w:lang w:val="uk-UA"/>
              </w:rPr>
            </w:pPr>
            <w:r w:rsidRPr="00E35D2B">
              <w:rPr>
                <w:color w:val="000000"/>
                <w:sz w:val="28"/>
                <w:szCs w:val="28"/>
                <w:lang w:val="uk-UA"/>
              </w:rPr>
              <w:t>Пізньоюрська (верхній) J</w:t>
            </w:r>
            <w:r w:rsidRPr="00E35D2B">
              <w:rPr>
                <w:color w:val="000000"/>
                <w:sz w:val="28"/>
                <w:szCs w:val="28"/>
                <w:vertAlign w:val="subscript"/>
                <w:lang w:val="uk-UA"/>
              </w:rPr>
              <w:t xml:space="preserve">3 </w:t>
            </w:r>
            <w:r w:rsidRPr="00E35D2B">
              <w:rPr>
                <w:color w:val="000000"/>
                <w:sz w:val="28"/>
                <w:szCs w:val="28"/>
                <w:lang w:val="uk-UA"/>
              </w:rPr>
              <w:t>Середньоюрська (середній) J</w:t>
            </w:r>
            <w:r w:rsidRPr="00E35D2B">
              <w:rPr>
                <w:color w:val="000000"/>
                <w:sz w:val="28"/>
                <w:szCs w:val="28"/>
                <w:vertAlign w:val="subscript"/>
                <w:lang w:val="uk-UA"/>
              </w:rPr>
              <w:t>2</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3ED27E17"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24" w:hanging="3"/>
              <w:jc w:val="center"/>
              <w:rPr>
                <w:color w:val="000000"/>
                <w:sz w:val="28"/>
                <w:szCs w:val="28"/>
                <w:lang w:val="uk-UA"/>
              </w:rPr>
            </w:pPr>
            <w:r w:rsidRPr="00E35D2B">
              <w:rPr>
                <w:color w:val="000000"/>
                <w:sz w:val="28"/>
                <w:szCs w:val="28"/>
                <w:lang w:val="uk-UA"/>
              </w:rPr>
              <w:t>Синювапто-</w:t>
            </w:r>
            <w:r w:rsidR="00912888" w:rsidRPr="00E35D2B">
              <w:rPr>
                <w:color w:val="000000"/>
                <w:sz w:val="28"/>
                <w:szCs w:val="28"/>
                <w:lang w:val="uk-UA"/>
              </w:rPr>
              <w:t xml:space="preserve"> блакитний</w:t>
            </w:r>
          </w:p>
        </w:tc>
        <w:tc>
          <w:tcPr>
            <w:tcW w:w="1559" w:type="dxa"/>
            <w:gridSpan w:val="2"/>
            <w:tcBorders>
              <w:top w:val="nil"/>
              <w:left w:val="single" w:sz="6" w:space="0" w:color="000000"/>
              <w:bottom w:val="nil"/>
              <w:right w:val="single" w:sz="4" w:space="0" w:color="000000"/>
            </w:tcBorders>
            <w:shd w:val="clear" w:color="auto" w:fill="FFFFFF"/>
          </w:tcPr>
          <w:p w14:paraId="2C3C1019"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6654388" w14:textId="77777777" w:rsidTr="00173A5F">
        <w:trPr>
          <w:gridAfter w:val="1"/>
          <w:wAfter w:w="16" w:type="dxa"/>
          <w:cantSplit/>
          <w:trHeight w:val="253"/>
          <w:jc w:val="center"/>
        </w:trPr>
        <w:tc>
          <w:tcPr>
            <w:tcW w:w="2453" w:type="dxa"/>
            <w:vMerge/>
            <w:tcBorders>
              <w:top w:val="single" w:sz="4" w:space="0" w:color="000000"/>
              <w:left w:val="single" w:sz="4" w:space="0" w:color="000000"/>
              <w:right w:val="single" w:sz="4" w:space="0" w:color="000000"/>
            </w:tcBorders>
            <w:shd w:val="clear" w:color="auto" w:fill="FFFFFF"/>
          </w:tcPr>
          <w:p w14:paraId="68082B31"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1C6DE0E7"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3E59B930"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J</w:t>
            </w:r>
          </w:p>
        </w:tc>
        <w:tc>
          <w:tcPr>
            <w:tcW w:w="3407" w:type="dxa"/>
            <w:tcBorders>
              <w:top w:val="nil"/>
              <w:left w:val="single" w:sz="6" w:space="0" w:color="000000"/>
              <w:bottom w:val="nil"/>
              <w:right w:val="single" w:sz="6" w:space="0" w:color="000000"/>
            </w:tcBorders>
            <w:shd w:val="clear" w:color="auto" w:fill="FFFFFF"/>
          </w:tcPr>
          <w:p w14:paraId="132233EB"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Ранньоюрська (нижній) J</w:t>
            </w:r>
            <w:r w:rsidRPr="00E35D2B">
              <w:rPr>
                <w:color w:val="000000"/>
                <w:sz w:val="28"/>
                <w:szCs w:val="28"/>
                <w:vertAlign w:val="subscript"/>
                <w:lang w:val="uk-UA"/>
              </w:rPr>
              <w:t>1</w:t>
            </w:r>
          </w:p>
        </w:tc>
        <w:tc>
          <w:tcPr>
            <w:tcW w:w="2410" w:type="dxa"/>
            <w:gridSpan w:val="2"/>
            <w:tcBorders>
              <w:top w:val="nil"/>
              <w:left w:val="single" w:sz="6" w:space="0" w:color="000000"/>
              <w:bottom w:val="nil"/>
              <w:right w:val="single" w:sz="6" w:space="0" w:color="000000"/>
            </w:tcBorders>
            <w:shd w:val="clear" w:color="auto" w:fill="FFFFFF"/>
          </w:tcPr>
          <w:p w14:paraId="222E6ACE"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69C42FA9"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204</w:t>
            </w:r>
            <w:r w:rsidRPr="00E35D2B">
              <w:rPr>
                <w:rFonts w:eastAsia="Symbol"/>
                <w:color w:val="000000"/>
                <w:sz w:val="28"/>
                <w:szCs w:val="28"/>
                <w:lang w:val="uk-UA"/>
              </w:rPr>
              <w:t>±</w:t>
            </w:r>
            <w:r w:rsidRPr="00E35D2B">
              <w:rPr>
                <w:color w:val="000000"/>
                <w:sz w:val="28"/>
                <w:szCs w:val="28"/>
                <w:lang w:val="uk-UA"/>
              </w:rPr>
              <w:t>5</w:t>
            </w:r>
          </w:p>
        </w:tc>
      </w:tr>
      <w:tr w:rsidR="00706CEF" w:rsidRPr="00E35D2B" w14:paraId="6335273D" w14:textId="77777777" w:rsidTr="00173A5F">
        <w:trPr>
          <w:gridAfter w:val="1"/>
          <w:wAfter w:w="16" w:type="dxa"/>
          <w:cantSplit/>
          <w:trHeight w:val="182"/>
          <w:jc w:val="center"/>
        </w:trPr>
        <w:tc>
          <w:tcPr>
            <w:tcW w:w="2453" w:type="dxa"/>
            <w:vMerge/>
            <w:tcBorders>
              <w:top w:val="single" w:sz="4" w:space="0" w:color="000000"/>
              <w:left w:val="single" w:sz="4" w:space="0" w:color="000000"/>
              <w:right w:val="single" w:sz="4" w:space="0" w:color="000000"/>
            </w:tcBorders>
            <w:shd w:val="clear" w:color="auto" w:fill="FFFFFF"/>
          </w:tcPr>
          <w:p w14:paraId="15DC89C8"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489E7B2C"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02E825B3"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6" w:space="0" w:color="000000"/>
              <w:bottom w:val="nil"/>
              <w:right w:val="single" w:sz="6" w:space="0" w:color="000000"/>
            </w:tcBorders>
            <w:shd w:val="clear" w:color="auto" w:fill="FFFFFF"/>
          </w:tcPr>
          <w:p w14:paraId="1EFAE7EC"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410" w:type="dxa"/>
            <w:gridSpan w:val="2"/>
            <w:tcBorders>
              <w:top w:val="nil"/>
              <w:left w:val="single" w:sz="6" w:space="0" w:color="000000"/>
              <w:bottom w:val="nil"/>
              <w:right w:val="single" w:sz="6" w:space="0" w:color="000000"/>
            </w:tcBorders>
            <w:shd w:val="clear" w:color="auto" w:fill="FFFFFF"/>
          </w:tcPr>
          <w:p w14:paraId="1A9FFC71"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06A42BE8"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20FEE4B" w14:textId="77777777" w:rsidTr="00173A5F">
        <w:trPr>
          <w:gridAfter w:val="1"/>
          <w:wAfter w:w="16" w:type="dxa"/>
          <w:cantSplit/>
          <w:trHeight w:val="245"/>
          <w:jc w:val="center"/>
        </w:trPr>
        <w:tc>
          <w:tcPr>
            <w:tcW w:w="2453" w:type="dxa"/>
            <w:vMerge/>
            <w:tcBorders>
              <w:top w:val="single" w:sz="4" w:space="0" w:color="000000"/>
              <w:left w:val="single" w:sz="4" w:space="0" w:color="000000"/>
              <w:right w:val="single" w:sz="4" w:space="0" w:color="000000"/>
            </w:tcBorders>
            <w:shd w:val="clear" w:color="auto" w:fill="FFFFFF"/>
          </w:tcPr>
          <w:p w14:paraId="092F45B3"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7591A523"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6F7929FF"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Тріасовий </w:t>
            </w:r>
          </w:p>
        </w:tc>
        <w:tc>
          <w:tcPr>
            <w:tcW w:w="3407" w:type="dxa"/>
            <w:tcBorders>
              <w:top w:val="nil"/>
              <w:left w:val="single" w:sz="6" w:space="0" w:color="000000"/>
              <w:bottom w:val="nil"/>
              <w:right w:val="single" w:sz="6" w:space="0" w:color="000000"/>
            </w:tcBorders>
            <w:shd w:val="clear" w:color="auto" w:fill="FFFFFF"/>
          </w:tcPr>
          <w:p w14:paraId="164D064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 xml:space="preserve">Пізньотріасова (верхній) Тз </w:t>
            </w:r>
          </w:p>
        </w:tc>
        <w:tc>
          <w:tcPr>
            <w:tcW w:w="2410" w:type="dxa"/>
            <w:gridSpan w:val="2"/>
            <w:tcBorders>
              <w:top w:val="nil"/>
              <w:left w:val="single" w:sz="6" w:space="0" w:color="000000"/>
              <w:bottom w:val="nil"/>
              <w:right w:val="single" w:sz="6" w:space="0" w:color="000000"/>
            </w:tcBorders>
            <w:shd w:val="clear" w:color="auto" w:fill="FFFFFF"/>
          </w:tcPr>
          <w:p w14:paraId="23F5FE1A"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Бузковий</w:t>
            </w:r>
          </w:p>
        </w:tc>
        <w:tc>
          <w:tcPr>
            <w:tcW w:w="1559" w:type="dxa"/>
            <w:gridSpan w:val="2"/>
            <w:tcBorders>
              <w:top w:val="nil"/>
              <w:left w:val="single" w:sz="6" w:space="0" w:color="000000"/>
              <w:bottom w:val="nil"/>
              <w:right w:val="single" w:sz="4" w:space="0" w:color="000000"/>
            </w:tcBorders>
            <w:shd w:val="clear" w:color="auto" w:fill="FFFFFF"/>
          </w:tcPr>
          <w:p w14:paraId="2F21E30B"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7D114D18" w14:textId="77777777" w:rsidTr="00173A5F">
        <w:trPr>
          <w:gridAfter w:val="1"/>
          <w:wAfter w:w="16" w:type="dxa"/>
          <w:cantSplit/>
          <w:trHeight w:val="277"/>
          <w:jc w:val="center"/>
        </w:trPr>
        <w:tc>
          <w:tcPr>
            <w:tcW w:w="2453" w:type="dxa"/>
            <w:vMerge/>
            <w:tcBorders>
              <w:top w:val="single" w:sz="4" w:space="0" w:color="000000"/>
              <w:left w:val="single" w:sz="4" w:space="0" w:color="000000"/>
              <w:right w:val="single" w:sz="4" w:space="0" w:color="000000"/>
            </w:tcBorders>
            <w:shd w:val="clear" w:color="auto" w:fill="FFFFFF"/>
          </w:tcPr>
          <w:p w14:paraId="78359027"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39E8315D"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6" w:space="0" w:color="000000"/>
            </w:tcBorders>
            <w:shd w:val="clear" w:color="auto" w:fill="FFFFFF"/>
          </w:tcPr>
          <w:p w14:paraId="1BBA86BE"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Т </w:t>
            </w:r>
          </w:p>
        </w:tc>
        <w:tc>
          <w:tcPr>
            <w:tcW w:w="3407" w:type="dxa"/>
            <w:tcBorders>
              <w:top w:val="nil"/>
              <w:left w:val="single" w:sz="6" w:space="0" w:color="000000"/>
              <w:bottom w:val="nil"/>
              <w:right w:val="single" w:sz="6" w:space="0" w:color="000000"/>
            </w:tcBorders>
            <w:shd w:val="clear" w:color="auto" w:fill="FFFFFF"/>
          </w:tcPr>
          <w:p w14:paraId="5DCFE536"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Середньотріасова (середній) Т</w:t>
            </w:r>
            <w:r w:rsidRPr="00E35D2B">
              <w:rPr>
                <w:color w:val="000000"/>
                <w:sz w:val="28"/>
                <w:szCs w:val="28"/>
                <w:vertAlign w:val="subscript"/>
                <w:lang w:val="uk-UA"/>
              </w:rPr>
              <w:t>2</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0B993FA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112CC1BE"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440D10EB" w14:textId="77777777" w:rsidTr="00173A5F">
        <w:trPr>
          <w:gridAfter w:val="1"/>
          <w:wAfter w:w="16" w:type="dxa"/>
          <w:cantSplit/>
          <w:trHeight w:val="281"/>
          <w:jc w:val="center"/>
        </w:trPr>
        <w:tc>
          <w:tcPr>
            <w:tcW w:w="2453" w:type="dxa"/>
            <w:vMerge/>
            <w:tcBorders>
              <w:top w:val="single" w:sz="4" w:space="0" w:color="000000"/>
              <w:left w:val="single" w:sz="4" w:space="0" w:color="000000"/>
              <w:right w:val="single" w:sz="4" w:space="0" w:color="000000"/>
            </w:tcBorders>
            <w:shd w:val="clear" w:color="auto" w:fill="FFFFFF"/>
          </w:tcPr>
          <w:p w14:paraId="1BC77EF7"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cPr>
          <w:p w14:paraId="4F5E9D46"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single" w:sz="4" w:space="0" w:color="000000"/>
              <w:right w:val="single" w:sz="6" w:space="0" w:color="000000"/>
            </w:tcBorders>
            <w:shd w:val="clear" w:color="auto" w:fill="FFFFFF"/>
          </w:tcPr>
          <w:p w14:paraId="7BC47492"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6" w:space="0" w:color="000000"/>
              <w:bottom w:val="single" w:sz="6" w:space="0" w:color="000000"/>
              <w:right w:val="single" w:sz="6" w:space="0" w:color="000000"/>
            </w:tcBorders>
            <w:shd w:val="clear" w:color="auto" w:fill="FFFFFF"/>
          </w:tcPr>
          <w:p w14:paraId="3AB905B1"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Ранньотріасова (нижній) Т</w:t>
            </w:r>
            <w:r w:rsidRPr="00E35D2B">
              <w:rPr>
                <w:color w:val="000000"/>
                <w:sz w:val="28"/>
                <w:szCs w:val="28"/>
                <w:vertAlign w:val="subscript"/>
                <w:lang w:val="uk-UA"/>
              </w:rPr>
              <w:t xml:space="preserve">1 </w:t>
            </w:r>
          </w:p>
        </w:tc>
        <w:tc>
          <w:tcPr>
            <w:tcW w:w="2410" w:type="dxa"/>
            <w:gridSpan w:val="2"/>
            <w:tcBorders>
              <w:top w:val="nil"/>
              <w:left w:val="single" w:sz="6" w:space="0" w:color="000000"/>
              <w:bottom w:val="single" w:sz="6" w:space="0" w:color="000000"/>
              <w:right w:val="single" w:sz="6" w:space="0" w:color="000000"/>
            </w:tcBorders>
            <w:shd w:val="clear" w:color="auto" w:fill="FFFFFF"/>
          </w:tcPr>
          <w:p w14:paraId="671C2C7E"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single" w:sz="6" w:space="0" w:color="000000"/>
              <w:right w:val="single" w:sz="4" w:space="0" w:color="000000"/>
            </w:tcBorders>
            <w:shd w:val="clear" w:color="auto" w:fill="FFFFFF"/>
          </w:tcPr>
          <w:p w14:paraId="3EE3CBC5"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245±10</w:t>
            </w:r>
          </w:p>
        </w:tc>
      </w:tr>
      <w:tr w:rsidR="00706CEF" w:rsidRPr="00E35D2B" w14:paraId="10602DC8" w14:textId="77777777" w:rsidTr="00173A5F">
        <w:trPr>
          <w:gridAfter w:val="1"/>
          <w:wAfter w:w="16" w:type="dxa"/>
          <w:cantSplit/>
          <w:trHeight w:val="290"/>
          <w:jc w:val="center"/>
        </w:trPr>
        <w:tc>
          <w:tcPr>
            <w:tcW w:w="2453" w:type="dxa"/>
            <w:vMerge/>
            <w:tcBorders>
              <w:top w:val="single" w:sz="4" w:space="0" w:color="000000"/>
              <w:left w:val="single" w:sz="4" w:space="0" w:color="000000"/>
              <w:right w:val="single" w:sz="4" w:space="0" w:color="000000"/>
            </w:tcBorders>
            <w:shd w:val="clear" w:color="auto" w:fill="FFFFFF"/>
          </w:tcPr>
          <w:p w14:paraId="444EE4BB"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val="restart"/>
            <w:tcBorders>
              <w:top w:val="single" w:sz="4" w:space="0" w:color="000000"/>
              <w:left w:val="single" w:sz="4" w:space="0" w:color="000000"/>
              <w:right w:val="single" w:sz="4" w:space="0" w:color="000000"/>
            </w:tcBorders>
            <w:shd w:val="clear" w:color="auto" w:fill="FFFFFF"/>
          </w:tcPr>
          <w:p w14:paraId="21A9C036" w14:textId="77777777" w:rsidR="00706CEF" w:rsidRPr="00E35D2B" w:rsidRDefault="00E507EA" w:rsidP="00F94B24">
            <w:pPr>
              <w:widowControl w:val="0"/>
              <w:pBdr>
                <w:top w:val="nil"/>
                <w:left w:val="nil"/>
                <w:bottom w:val="nil"/>
                <w:right w:val="nil"/>
                <w:between w:val="nil"/>
              </w:pBdr>
              <w:shd w:val="clear" w:color="auto" w:fill="FFFFFF"/>
              <w:spacing w:line="240" w:lineRule="auto"/>
              <w:ind w:leftChars="0" w:left="3" w:right="113" w:hanging="3"/>
              <w:jc w:val="center"/>
              <w:rPr>
                <w:color w:val="000000"/>
                <w:sz w:val="28"/>
                <w:szCs w:val="28"/>
                <w:lang w:val="uk-UA"/>
              </w:rPr>
            </w:pPr>
            <w:r w:rsidRPr="00E35D2B">
              <w:rPr>
                <w:b/>
                <w:color w:val="000000"/>
                <w:sz w:val="28"/>
                <w:szCs w:val="28"/>
                <w:lang w:val="uk-UA"/>
              </w:rPr>
              <w:t>Палеозойська PZ</w:t>
            </w:r>
          </w:p>
        </w:tc>
        <w:tc>
          <w:tcPr>
            <w:tcW w:w="2269" w:type="dxa"/>
            <w:tcBorders>
              <w:top w:val="single" w:sz="4" w:space="0" w:color="000000"/>
              <w:left w:val="single" w:sz="4" w:space="0" w:color="000000"/>
              <w:bottom w:val="nil"/>
              <w:right w:val="single" w:sz="4" w:space="0" w:color="000000"/>
            </w:tcBorders>
            <w:shd w:val="clear" w:color="auto" w:fill="FFFFFF"/>
          </w:tcPr>
          <w:p w14:paraId="083FAF2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Пермський </w:t>
            </w:r>
          </w:p>
        </w:tc>
        <w:tc>
          <w:tcPr>
            <w:tcW w:w="3407" w:type="dxa"/>
            <w:tcBorders>
              <w:top w:val="single" w:sz="6" w:space="0" w:color="000000"/>
              <w:left w:val="single" w:sz="4" w:space="0" w:color="000000"/>
              <w:bottom w:val="nil"/>
              <w:right w:val="single" w:sz="6" w:space="0" w:color="000000"/>
            </w:tcBorders>
            <w:shd w:val="clear" w:color="auto" w:fill="FFFFFF"/>
          </w:tcPr>
          <w:p w14:paraId="0E2E8B30"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Пізньопермська (верхній) Р</w:t>
            </w:r>
            <w:r w:rsidRPr="00E35D2B">
              <w:rPr>
                <w:color w:val="000000"/>
                <w:sz w:val="28"/>
                <w:szCs w:val="28"/>
                <w:vertAlign w:val="subscript"/>
                <w:lang w:val="uk-UA"/>
              </w:rPr>
              <w:t>2</w:t>
            </w:r>
            <w:r w:rsidRPr="00E35D2B">
              <w:rPr>
                <w:color w:val="000000"/>
                <w:sz w:val="28"/>
                <w:szCs w:val="28"/>
                <w:lang w:val="uk-UA"/>
              </w:rPr>
              <w:t xml:space="preserve"> </w:t>
            </w:r>
          </w:p>
        </w:tc>
        <w:tc>
          <w:tcPr>
            <w:tcW w:w="2410" w:type="dxa"/>
            <w:gridSpan w:val="2"/>
            <w:tcBorders>
              <w:top w:val="single" w:sz="6" w:space="0" w:color="000000"/>
              <w:left w:val="single" w:sz="6" w:space="0" w:color="000000"/>
              <w:bottom w:val="nil"/>
              <w:right w:val="single" w:sz="6" w:space="0" w:color="000000"/>
            </w:tcBorders>
            <w:shd w:val="clear" w:color="auto" w:fill="FFFFFF"/>
          </w:tcPr>
          <w:p w14:paraId="2A9E7021"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Помаранчев</w:t>
            </w:r>
            <w:r w:rsidR="006E3FF7">
              <w:rPr>
                <w:color w:val="000000"/>
                <w:sz w:val="28"/>
                <w:szCs w:val="28"/>
                <w:lang w:val="uk-UA"/>
              </w:rPr>
              <w:t>о</w:t>
            </w:r>
            <w:r w:rsidRPr="00E35D2B">
              <w:rPr>
                <w:color w:val="000000"/>
                <w:sz w:val="28"/>
                <w:szCs w:val="28"/>
                <w:lang w:val="uk-UA"/>
              </w:rPr>
              <w:t xml:space="preserve">- </w:t>
            </w:r>
            <w:r w:rsidR="006E3FF7" w:rsidRPr="00E35D2B">
              <w:rPr>
                <w:color w:val="000000"/>
                <w:sz w:val="28"/>
                <w:szCs w:val="28"/>
                <w:lang w:val="uk-UA"/>
              </w:rPr>
              <w:t xml:space="preserve">коричневий </w:t>
            </w:r>
          </w:p>
        </w:tc>
        <w:tc>
          <w:tcPr>
            <w:tcW w:w="1559" w:type="dxa"/>
            <w:gridSpan w:val="2"/>
            <w:tcBorders>
              <w:top w:val="single" w:sz="6" w:space="0" w:color="000000"/>
              <w:left w:val="single" w:sz="6" w:space="0" w:color="000000"/>
              <w:bottom w:val="nil"/>
              <w:right w:val="single" w:sz="4" w:space="0" w:color="000000"/>
            </w:tcBorders>
            <w:shd w:val="clear" w:color="auto" w:fill="FFFFFF"/>
          </w:tcPr>
          <w:p w14:paraId="1B40649A"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r>
      <w:tr w:rsidR="00706CEF" w:rsidRPr="00E35D2B" w14:paraId="32493F94" w14:textId="77777777" w:rsidTr="00173A5F">
        <w:trPr>
          <w:gridAfter w:val="1"/>
          <w:wAfter w:w="16" w:type="dxa"/>
          <w:cantSplit/>
          <w:trHeight w:val="265"/>
          <w:jc w:val="center"/>
        </w:trPr>
        <w:tc>
          <w:tcPr>
            <w:tcW w:w="2453" w:type="dxa"/>
            <w:vMerge/>
            <w:tcBorders>
              <w:top w:val="single" w:sz="4" w:space="0" w:color="000000"/>
              <w:left w:val="single" w:sz="4" w:space="0" w:color="000000"/>
              <w:right w:val="single" w:sz="4" w:space="0" w:color="000000"/>
            </w:tcBorders>
            <w:shd w:val="clear" w:color="auto" w:fill="FFFFFF"/>
          </w:tcPr>
          <w:p w14:paraId="54C91038"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408027E2"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0F86E664"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P</w:t>
            </w:r>
          </w:p>
        </w:tc>
        <w:tc>
          <w:tcPr>
            <w:tcW w:w="3407" w:type="dxa"/>
            <w:tcBorders>
              <w:top w:val="nil"/>
              <w:left w:val="single" w:sz="4" w:space="0" w:color="000000"/>
              <w:bottom w:val="nil"/>
              <w:right w:val="single" w:sz="6" w:space="0" w:color="000000"/>
            </w:tcBorders>
            <w:shd w:val="clear" w:color="auto" w:fill="FFFFFF"/>
          </w:tcPr>
          <w:p w14:paraId="45414346"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 xml:space="preserve">Ранньопермська (нижній) </w:t>
            </w:r>
            <w:r w:rsidRPr="00E35D2B">
              <w:rPr>
                <w:smallCaps/>
                <w:color w:val="000000"/>
                <w:sz w:val="28"/>
                <w:szCs w:val="28"/>
                <w:lang w:val="uk-UA"/>
              </w:rPr>
              <w:t>р</w:t>
            </w:r>
            <w:r w:rsidRPr="00E35D2B">
              <w:rPr>
                <w:smallCaps/>
                <w:color w:val="000000"/>
                <w:sz w:val="28"/>
                <w:szCs w:val="28"/>
                <w:vertAlign w:val="subscript"/>
                <w:lang w:val="uk-UA"/>
              </w:rPr>
              <w:t>1</w:t>
            </w:r>
          </w:p>
        </w:tc>
        <w:tc>
          <w:tcPr>
            <w:tcW w:w="2410" w:type="dxa"/>
            <w:gridSpan w:val="2"/>
            <w:tcBorders>
              <w:top w:val="nil"/>
              <w:left w:val="single" w:sz="6" w:space="0" w:color="000000"/>
              <w:bottom w:val="nil"/>
              <w:right w:val="single" w:sz="6" w:space="0" w:color="000000"/>
            </w:tcBorders>
            <w:shd w:val="clear" w:color="auto" w:fill="FFFFFF"/>
          </w:tcPr>
          <w:p w14:paraId="73BEB010"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75755BA2"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290</w:t>
            </w:r>
            <w:r w:rsidRPr="00E35D2B">
              <w:rPr>
                <w:rFonts w:eastAsia="Symbol"/>
                <w:color w:val="000000"/>
                <w:sz w:val="28"/>
                <w:szCs w:val="28"/>
                <w:lang w:val="uk-UA"/>
              </w:rPr>
              <w:t>±</w:t>
            </w:r>
            <w:r w:rsidRPr="00E35D2B">
              <w:rPr>
                <w:color w:val="000000"/>
                <w:sz w:val="28"/>
                <w:szCs w:val="28"/>
                <w:lang w:val="uk-UA"/>
              </w:rPr>
              <w:t>10</w:t>
            </w:r>
          </w:p>
        </w:tc>
      </w:tr>
      <w:tr w:rsidR="00706CEF" w:rsidRPr="00E35D2B" w14:paraId="6538A9C7" w14:textId="77777777" w:rsidTr="00173A5F">
        <w:trPr>
          <w:gridAfter w:val="1"/>
          <w:wAfter w:w="16" w:type="dxa"/>
          <w:cantSplit/>
          <w:trHeight w:val="199"/>
          <w:jc w:val="center"/>
        </w:trPr>
        <w:tc>
          <w:tcPr>
            <w:tcW w:w="2453" w:type="dxa"/>
            <w:vMerge/>
            <w:tcBorders>
              <w:top w:val="single" w:sz="4" w:space="0" w:color="000000"/>
              <w:left w:val="single" w:sz="4" w:space="0" w:color="000000"/>
              <w:right w:val="single" w:sz="4" w:space="0" w:color="000000"/>
            </w:tcBorders>
            <w:shd w:val="clear" w:color="auto" w:fill="FFFFFF"/>
          </w:tcPr>
          <w:p w14:paraId="3F18CFA1"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35E23C8A"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433946E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6" w:space="0" w:color="000000"/>
            </w:tcBorders>
            <w:shd w:val="clear" w:color="auto" w:fill="FFFFFF"/>
          </w:tcPr>
          <w:p w14:paraId="07631FA3"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410" w:type="dxa"/>
            <w:gridSpan w:val="2"/>
            <w:tcBorders>
              <w:top w:val="nil"/>
              <w:left w:val="single" w:sz="6" w:space="0" w:color="000000"/>
              <w:bottom w:val="nil"/>
              <w:right w:val="single" w:sz="6" w:space="0" w:color="000000"/>
            </w:tcBorders>
            <w:shd w:val="clear" w:color="auto" w:fill="FFFFFF"/>
          </w:tcPr>
          <w:p w14:paraId="00C15768"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1442E42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5D2ABBDC" w14:textId="77777777" w:rsidTr="00173A5F">
        <w:trPr>
          <w:gridAfter w:val="1"/>
          <w:wAfter w:w="16" w:type="dxa"/>
          <w:cantSplit/>
          <w:trHeight w:val="429"/>
          <w:jc w:val="center"/>
        </w:trPr>
        <w:tc>
          <w:tcPr>
            <w:tcW w:w="2453" w:type="dxa"/>
            <w:vMerge/>
            <w:tcBorders>
              <w:top w:val="single" w:sz="4" w:space="0" w:color="000000"/>
              <w:left w:val="single" w:sz="4" w:space="0" w:color="000000"/>
              <w:right w:val="single" w:sz="4" w:space="0" w:color="000000"/>
            </w:tcBorders>
            <w:shd w:val="clear" w:color="auto" w:fill="FFFFFF"/>
          </w:tcPr>
          <w:p w14:paraId="49D6204E"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36A22CCC"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069D6D7F"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Кам'яновугільний </w:t>
            </w:r>
          </w:p>
        </w:tc>
        <w:tc>
          <w:tcPr>
            <w:tcW w:w="3407" w:type="dxa"/>
            <w:tcBorders>
              <w:top w:val="nil"/>
              <w:left w:val="single" w:sz="4" w:space="0" w:color="000000"/>
              <w:bottom w:val="nil"/>
              <w:right w:val="single" w:sz="6" w:space="0" w:color="000000"/>
            </w:tcBorders>
            <w:shd w:val="clear" w:color="auto" w:fill="FFFFFF"/>
          </w:tcPr>
          <w:p w14:paraId="607E5D61"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vertAlign w:val="subscript"/>
                <w:lang w:val="uk-UA"/>
              </w:rPr>
            </w:pPr>
            <w:r w:rsidRPr="00E35D2B">
              <w:rPr>
                <w:color w:val="000000"/>
                <w:sz w:val="28"/>
                <w:szCs w:val="28"/>
                <w:lang w:val="uk-UA"/>
              </w:rPr>
              <w:t>Пізньокам'яновугільна (верхній) С</w:t>
            </w:r>
            <w:r w:rsidRPr="00E35D2B">
              <w:rPr>
                <w:color w:val="000000"/>
                <w:sz w:val="28"/>
                <w:szCs w:val="28"/>
                <w:vertAlign w:val="subscript"/>
                <w:lang w:val="uk-UA"/>
              </w:rPr>
              <w:t xml:space="preserve">3 </w:t>
            </w:r>
          </w:p>
          <w:p w14:paraId="6AD12D9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 xml:space="preserve">Середньокам'яновугільна </w:t>
            </w:r>
          </w:p>
        </w:tc>
        <w:tc>
          <w:tcPr>
            <w:tcW w:w="2410" w:type="dxa"/>
            <w:gridSpan w:val="2"/>
            <w:tcBorders>
              <w:top w:val="nil"/>
              <w:left w:val="single" w:sz="6" w:space="0" w:color="000000"/>
              <w:bottom w:val="nil"/>
              <w:right w:val="single" w:sz="6" w:space="0" w:color="000000"/>
            </w:tcBorders>
            <w:shd w:val="clear" w:color="auto" w:fill="FFFFFF"/>
          </w:tcPr>
          <w:p w14:paraId="75CE4A59"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Сірий</w:t>
            </w:r>
          </w:p>
        </w:tc>
        <w:tc>
          <w:tcPr>
            <w:tcW w:w="1559" w:type="dxa"/>
            <w:gridSpan w:val="2"/>
            <w:tcBorders>
              <w:top w:val="nil"/>
              <w:left w:val="single" w:sz="6" w:space="0" w:color="000000"/>
              <w:bottom w:val="nil"/>
              <w:right w:val="single" w:sz="4" w:space="0" w:color="000000"/>
            </w:tcBorders>
            <w:shd w:val="clear" w:color="auto" w:fill="FFFFFF"/>
          </w:tcPr>
          <w:p w14:paraId="0607328B"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CF1C7C2" w14:textId="77777777" w:rsidTr="00173A5F">
        <w:trPr>
          <w:gridAfter w:val="1"/>
          <w:wAfter w:w="16" w:type="dxa"/>
          <w:cantSplit/>
          <w:trHeight w:val="202"/>
          <w:jc w:val="center"/>
        </w:trPr>
        <w:tc>
          <w:tcPr>
            <w:tcW w:w="2453" w:type="dxa"/>
            <w:vMerge/>
            <w:tcBorders>
              <w:top w:val="single" w:sz="4" w:space="0" w:color="000000"/>
              <w:left w:val="single" w:sz="4" w:space="0" w:color="000000"/>
              <w:right w:val="single" w:sz="4" w:space="0" w:color="000000"/>
            </w:tcBorders>
            <w:shd w:val="clear" w:color="auto" w:fill="FFFFFF"/>
          </w:tcPr>
          <w:p w14:paraId="4B75DE0F"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03D4B7F3"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12A1983B"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С </w:t>
            </w:r>
          </w:p>
        </w:tc>
        <w:tc>
          <w:tcPr>
            <w:tcW w:w="3407" w:type="dxa"/>
            <w:tcBorders>
              <w:top w:val="nil"/>
              <w:left w:val="single" w:sz="4" w:space="0" w:color="000000"/>
              <w:bottom w:val="nil"/>
              <w:right w:val="single" w:sz="6" w:space="0" w:color="000000"/>
            </w:tcBorders>
            <w:shd w:val="clear" w:color="auto" w:fill="FFFFFF"/>
          </w:tcPr>
          <w:p w14:paraId="5C59D6B0"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(середній) С</w:t>
            </w:r>
            <w:r w:rsidRPr="00E35D2B">
              <w:rPr>
                <w:color w:val="000000"/>
                <w:sz w:val="28"/>
                <w:szCs w:val="28"/>
                <w:vertAlign w:val="subscript"/>
                <w:lang w:val="uk-UA"/>
              </w:rPr>
              <w:t>2</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7D8E142C"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4EA8CDF3"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143DA62" w14:textId="77777777" w:rsidTr="00173A5F">
        <w:trPr>
          <w:gridAfter w:val="1"/>
          <w:wAfter w:w="16" w:type="dxa"/>
          <w:cantSplit/>
          <w:trHeight w:val="230"/>
          <w:jc w:val="center"/>
        </w:trPr>
        <w:tc>
          <w:tcPr>
            <w:tcW w:w="2453" w:type="dxa"/>
            <w:vMerge/>
            <w:tcBorders>
              <w:top w:val="single" w:sz="4" w:space="0" w:color="000000"/>
              <w:left w:val="single" w:sz="4" w:space="0" w:color="000000"/>
              <w:right w:val="single" w:sz="4" w:space="0" w:color="000000"/>
            </w:tcBorders>
            <w:shd w:val="clear" w:color="auto" w:fill="FFFFFF"/>
          </w:tcPr>
          <w:p w14:paraId="22892735"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02B1EBE8"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7EB3D9FA"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6" w:space="0" w:color="000000"/>
            </w:tcBorders>
            <w:shd w:val="clear" w:color="auto" w:fill="FFFFFF"/>
          </w:tcPr>
          <w:p w14:paraId="54BE3C97"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Ранньокам'яновугільна (нижній) С</w:t>
            </w:r>
            <w:r w:rsidRPr="00E35D2B">
              <w:rPr>
                <w:color w:val="000000"/>
                <w:sz w:val="28"/>
                <w:szCs w:val="28"/>
                <w:vertAlign w:val="subscript"/>
                <w:lang w:val="uk-UA"/>
              </w:rPr>
              <w:t>1</w:t>
            </w:r>
          </w:p>
        </w:tc>
        <w:tc>
          <w:tcPr>
            <w:tcW w:w="2410" w:type="dxa"/>
            <w:gridSpan w:val="2"/>
            <w:tcBorders>
              <w:top w:val="nil"/>
              <w:left w:val="single" w:sz="6" w:space="0" w:color="000000"/>
              <w:bottom w:val="nil"/>
              <w:right w:val="single" w:sz="6" w:space="0" w:color="000000"/>
            </w:tcBorders>
            <w:shd w:val="clear" w:color="auto" w:fill="FFFFFF"/>
          </w:tcPr>
          <w:p w14:paraId="2127457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7AA1EE67"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360</w:t>
            </w:r>
            <w:r w:rsidRPr="00E35D2B">
              <w:rPr>
                <w:rFonts w:eastAsia="Symbol"/>
                <w:color w:val="000000"/>
                <w:sz w:val="28"/>
                <w:szCs w:val="28"/>
                <w:lang w:val="uk-UA"/>
              </w:rPr>
              <w:t>±</w:t>
            </w:r>
            <w:r w:rsidRPr="00E35D2B">
              <w:rPr>
                <w:color w:val="000000"/>
                <w:sz w:val="28"/>
                <w:szCs w:val="28"/>
                <w:lang w:val="uk-UA"/>
              </w:rPr>
              <w:t>10</w:t>
            </w:r>
          </w:p>
        </w:tc>
      </w:tr>
      <w:tr w:rsidR="00706CEF" w:rsidRPr="00E35D2B" w14:paraId="220FD258" w14:textId="77777777" w:rsidTr="00173A5F">
        <w:trPr>
          <w:gridAfter w:val="1"/>
          <w:wAfter w:w="16" w:type="dxa"/>
          <w:cantSplit/>
          <w:trHeight w:val="134"/>
          <w:jc w:val="center"/>
        </w:trPr>
        <w:tc>
          <w:tcPr>
            <w:tcW w:w="2453" w:type="dxa"/>
            <w:vMerge/>
            <w:tcBorders>
              <w:top w:val="single" w:sz="4" w:space="0" w:color="000000"/>
              <w:left w:val="single" w:sz="4" w:space="0" w:color="000000"/>
              <w:right w:val="single" w:sz="4" w:space="0" w:color="000000"/>
            </w:tcBorders>
            <w:shd w:val="clear" w:color="auto" w:fill="FFFFFF"/>
          </w:tcPr>
          <w:p w14:paraId="131DA9E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740C0DFB"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0D815B2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4" w:space="0" w:color="000000"/>
            </w:tcBorders>
            <w:shd w:val="clear" w:color="auto" w:fill="FFFFFF"/>
          </w:tcPr>
          <w:p w14:paraId="3693DD70"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410" w:type="dxa"/>
            <w:gridSpan w:val="2"/>
            <w:tcBorders>
              <w:top w:val="nil"/>
              <w:left w:val="single" w:sz="4" w:space="0" w:color="000000"/>
              <w:bottom w:val="nil"/>
              <w:right w:val="single" w:sz="6" w:space="0" w:color="000000"/>
            </w:tcBorders>
            <w:shd w:val="clear" w:color="auto" w:fill="FFFFFF"/>
          </w:tcPr>
          <w:p w14:paraId="61A2D07A"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3E24BA67"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58A005D7" w14:textId="77777777" w:rsidTr="00173A5F">
        <w:trPr>
          <w:gridAfter w:val="1"/>
          <w:wAfter w:w="16" w:type="dxa"/>
          <w:cantSplit/>
          <w:trHeight w:val="211"/>
          <w:jc w:val="center"/>
        </w:trPr>
        <w:tc>
          <w:tcPr>
            <w:tcW w:w="2453" w:type="dxa"/>
            <w:vMerge/>
            <w:tcBorders>
              <w:top w:val="single" w:sz="4" w:space="0" w:color="000000"/>
              <w:left w:val="single" w:sz="4" w:space="0" w:color="000000"/>
              <w:right w:val="single" w:sz="4" w:space="0" w:color="000000"/>
            </w:tcBorders>
            <w:shd w:val="clear" w:color="auto" w:fill="FFFFFF"/>
          </w:tcPr>
          <w:p w14:paraId="5405340A"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66AA34B4"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2AB4CBC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Девонський </w:t>
            </w:r>
          </w:p>
        </w:tc>
        <w:tc>
          <w:tcPr>
            <w:tcW w:w="3407" w:type="dxa"/>
            <w:tcBorders>
              <w:top w:val="nil"/>
              <w:left w:val="single" w:sz="4" w:space="0" w:color="000000"/>
              <w:bottom w:val="nil"/>
              <w:right w:val="single" w:sz="4" w:space="0" w:color="000000"/>
            </w:tcBorders>
            <w:shd w:val="clear" w:color="auto" w:fill="FFFFFF"/>
          </w:tcPr>
          <w:p w14:paraId="74F9C0AB"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 xml:space="preserve">Пізньодевонська (верхній) Dз </w:t>
            </w:r>
          </w:p>
        </w:tc>
        <w:tc>
          <w:tcPr>
            <w:tcW w:w="2410" w:type="dxa"/>
            <w:gridSpan w:val="2"/>
            <w:tcBorders>
              <w:top w:val="nil"/>
              <w:left w:val="single" w:sz="4" w:space="0" w:color="000000"/>
              <w:bottom w:val="nil"/>
              <w:right w:val="single" w:sz="6" w:space="0" w:color="000000"/>
            </w:tcBorders>
            <w:shd w:val="clear" w:color="auto" w:fill="FFFFFF"/>
          </w:tcPr>
          <w:p w14:paraId="2C614F3E"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Коричневий</w:t>
            </w:r>
          </w:p>
        </w:tc>
        <w:tc>
          <w:tcPr>
            <w:tcW w:w="1559" w:type="dxa"/>
            <w:gridSpan w:val="2"/>
            <w:tcBorders>
              <w:top w:val="nil"/>
              <w:left w:val="single" w:sz="6" w:space="0" w:color="000000"/>
              <w:bottom w:val="nil"/>
              <w:right w:val="single" w:sz="4" w:space="0" w:color="000000"/>
            </w:tcBorders>
            <w:shd w:val="clear" w:color="auto" w:fill="FFFFFF"/>
          </w:tcPr>
          <w:p w14:paraId="2C29BF63"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304A4E7B" w14:textId="77777777" w:rsidTr="00173A5F">
        <w:trPr>
          <w:gridAfter w:val="1"/>
          <w:wAfter w:w="16" w:type="dxa"/>
          <w:cantSplit/>
          <w:trHeight w:val="333"/>
          <w:jc w:val="center"/>
        </w:trPr>
        <w:tc>
          <w:tcPr>
            <w:tcW w:w="2453" w:type="dxa"/>
            <w:vMerge/>
            <w:tcBorders>
              <w:top w:val="single" w:sz="4" w:space="0" w:color="000000"/>
              <w:left w:val="single" w:sz="4" w:space="0" w:color="000000"/>
              <w:right w:val="single" w:sz="4" w:space="0" w:color="000000"/>
            </w:tcBorders>
            <w:shd w:val="clear" w:color="auto" w:fill="FFFFFF"/>
          </w:tcPr>
          <w:p w14:paraId="0E0CF0E2"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2181D78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0D36568C"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D</w:t>
            </w:r>
          </w:p>
        </w:tc>
        <w:tc>
          <w:tcPr>
            <w:tcW w:w="3407" w:type="dxa"/>
            <w:tcBorders>
              <w:top w:val="nil"/>
              <w:left w:val="single" w:sz="4" w:space="0" w:color="000000"/>
              <w:bottom w:val="nil"/>
              <w:right w:val="single" w:sz="6" w:space="0" w:color="000000"/>
            </w:tcBorders>
            <w:shd w:val="clear" w:color="auto" w:fill="FFFFFF"/>
          </w:tcPr>
          <w:p w14:paraId="78A3000A"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Середньодевонська (середній) D</w:t>
            </w:r>
            <w:r w:rsidRPr="00E35D2B">
              <w:rPr>
                <w:color w:val="000000"/>
                <w:sz w:val="28"/>
                <w:szCs w:val="28"/>
                <w:vertAlign w:val="subscript"/>
                <w:lang w:val="uk-UA"/>
              </w:rPr>
              <w:t>2</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20456EE7"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22BC63B8"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8F93286" w14:textId="77777777" w:rsidTr="00173A5F">
        <w:trPr>
          <w:gridAfter w:val="1"/>
          <w:wAfter w:w="16" w:type="dxa"/>
          <w:cantSplit/>
          <w:trHeight w:val="202"/>
          <w:jc w:val="center"/>
        </w:trPr>
        <w:tc>
          <w:tcPr>
            <w:tcW w:w="2453" w:type="dxa"/>
            <w:vMerge/>
            <w:tcBorders>
              <w:top w:val="single" w:sz="4" w:space="0" w:color="000000"/>
              <w:left w:val="single" w:sz="4" w:space="0" w:color="000000"/>
              <w:right w:val="single" w:sz="4" w:space="0" w:color="000000"/>
            </w:tcBorders>
            <w:shd w:val="clear" w:color="auto" w:fill="FFFFFF"/>
          </w:tcPr>
          <w:p w14:paraId="2DB186D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0E8EF539"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1D623CA3"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6" w:space="0" w:color="000000"/>
            </w:tcBorders>
            <w:shd w:val="clear" w:color="auto" w:fill="FFFFFF"/>
          </w:tcPr>
          <w:p w14:paraId="5CBD0424"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Ранньодевонська (нижній) D</w:t>
            </w:r>
            <w:r w:rsidRPr="00E35D2B">
              <w:rPr>
                <w:color w:val="000000"/>
                <w:sz w:val="28"/>
                <w:szCs w:val="28"/>
                <w:vertAlign w:val="subscript"/>
                <w:lang w:val="uk-UA"/>
              </w:rPr>
              <w:t>1</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5A54CB7E"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020F88A1"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410±10</w:t>
            </w:r>
          </w:p>
        </w:tc>
      </w:tr>
      <w:tr w:rsidR="00706CEF" w:rsidRPr="00E35D2B" w14:paraId="18930052" w14:textId="77777777" w:rsidTr="00173A5F">
        <w:trPr>
          <w:gridAfter w:val="1"/>
          <w:wAfter w:w="16" w:type="dxa"/>
          <w:cantSplit/>
          <w:trHeight w:val="217"/>
          <w:jc w:val="center"/>
        </w:trPr>
        <w:tc>
          <w:tcPr>
            <w:tcW w:w="2453" w:type="dxa"/>
            <w:vMerge/>
            <w:tcBorders>
              <w:top w:val="single" w:sz="4" w:space="0" w:color="000000"/>
              <w:left w:val="single" w:sz="4" w:space="0" w:color="000000"/>
              <w:right w:val="single" w:sz="4" w:space="0" w:color="000000"/>
            </w:tcBorders>
            <w:shd w:val="clear" w:color="auto" w:fill="FFFFFF"/>
          </w:tcPr>
          <w:p w14:paraId="7B1414B2"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4C6AF596"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3E5C5E53"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6" w:space="0" w:color="000000"/>
            </w:tcBorders>
            <w:shd w:val="clear" w:color="auto" w:fill="FFFFFF"/>
          </w:tcPr>
          <w:p w14:paraId="789B6007"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410" w:type="dxa"/>
            <w:gridSpan w:val="2"/>
            <w:tcBorders>
              <w:top w:val="nil"/>
              <w:left w:val="single" w:sz="6" w:space="0" w:color="000000"/>
              <w:bottom w:val="nil"/>
              <w:right w:val="single" w:sz="6" w:space="0" w:color="000000"/>
            </w:tcBorders>
            <w:shd w:val="clear" w:color="auto" w:fill="FFFFFF"/>
          </w:tcPr>
          <w:p w14:paraId="7BBFF07D"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0D79E6AC"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B14E2BA" w14:textId="77777777" w:rsidTr="00173A5F">
        <w:trPr>
          <w:gridAfter w:val="1"/>
          <w:wAfter w:w="16" w:type="dxa"/>
          <w:cantSplit/>
          <w:trHeight w:val="858"/>
          <w:jc w:val="center"/>
        </w:trPr>
        <w:tc>
          <w:tcPr>
            <w:tcW w:w="2453" w:type="dxa"/>
            <w:vMerge/>
            <w:tcBorders>
              <w:top w:val="single" w:sz="4" w:space="0" w:color="000000"/>
              <w:left w:val="single" w:sz="4" w:space="0" w:color="000000"/>
              <w:right w:val="single" w:sz="4" w:space="0" w:color="000000"/>
            </w:tcBorders>
            <w:shd w:val="clear" w:color="auto" w:fill="FFFFFF"/>
          </w:tcPr>
          <w:p w14:paraId="5A80073B"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7CA23A2C"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769E9EB8"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139" w:hanging="3"/>
              <w:jc w:val="center"/>
              <w:rPr>
                <w:color w:val="000000"/>
                <w:sz w:val="28"/>
                <w:szCs w:val="28"/>
                <w:lang w:val="uk-UA"/>
              </w:rPr>
            </w:pPr>
            <w:r w:rsidRPr="00E35D2B">
              <w:rPr>
                <w:color w:val="000000"/>
                <w:sz w:val="28"/>
                <w:szCs w:val="28"/>
                <w:lang w:val="uk-UA"/>
              </w:rPr>
              <w:t xml:space="preserve">Силурійський </w:t>
            </w:r>
          </w:p>
        </w:tc>
        <w:tc>
          <w:tcPr>
            <w:tcW w:w="3407" w:type="dxa"/>
            <w:tcBorders>
              <w:top w:val="nil"/>
              <w:left w:val="single" w:sz="4" w:space="0" w:color="000000"/>
              <w:bottom w:val="nil"/>
              <w:right w:val="single" w:sz="6" w:space="0" w:color="000000"/>
            </w:tcBorders>
            <w:shd w:val="clear" w:color="auto" w:fill="FFFFFF"/>
          </w:tcPr>
          <w:p w14:paraId="3E3BF90C"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317" w:hanging="3"/>
              <w:rPr>
                <w:color w:val="000000"/>
                <w:sz w:val="28"/>
                <w:szCs w:val="28"/>
                <w:lang w:val="uk-UA"/>
              </w:rPr>
            </w:pPr>
            <w:r w:rsidRPr="00E35D2B">
              <w:rPr>
                <w:color w:val="000000"/>
                <w:sz w:val="28"/>
                <w:szCs w:val="28"/>
                <w:lang w:val="uk-UA"/>
              </w:rPr>
              <w:t>Пізньосилурійська (верхній) S</w:t>
            </w:r>
            <w:r w:rsidRPr="00E35D2B">
              <w:rPr>
                <w:color w:val="000000"/>
                <w:sz w:val="28"/>
                <w:szCs w:val="28"/>
                <w:vertAlign w:val="subscript"/>
                <w:lang w:val="uk-UA"/>
              </w:rPr>
              <w:t>2</w:t>
            </w:r>
            <w:r w:rsidRPr="00E35D2B">
              <w:rPr>
                <w:color w:val="000000"/>
                <w:sz w:val="28"/>
                <w:szCs w:val="28"/>
                <w:lang w:val="uk-UA"/>
              </w:rPr>
              <w:t xml:space="preserve"> Ранньосилурійська (нижній) S</w:t>
            </w:r>
            <w:r w:rsidRPr="00E35D2B">
              <w:rPr>
                <w:color w:val="000000"/>
                <w:sz w:val="28"/>
                <w:szCs w:val="28"/>
                <w:vertAlign w:val="subscript"/>
                <w:lang w:val="uk-UA"/>
              </w:rPr>
              <w:t>1</w:t>
            </w:r>
          </w:p>
        </w:tc>
        <w:tc>
          <w:tcPr>
            <w:tcW w:w="2410" w:type="dxa"/>
            <w:gridSpan w:val="2"/>
            <w:tcBorders>
              <w:top w:val="nil"/>
              <w:left w:val="single" w:sz="6" w:space="0" w:color="000000"/>
              <w:bottom w:val="nil"/>
              <w:right w:val="single" w:sz="6" w:space="0" w:color="000000"/>
            </w:tcBorders>
            <w:shd w:val="clear" w:color="auto" w:fill="FFFFFF"/>
          </w:tcPr>
          <w:p w14:paraId="1DCE131C"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24" w:hanging="3"/>
              <w:jc w:val="center"/>
              <w:rPr>
                <w:color w:val="000000"/>
                <w:sz w:val="28"/>
                <w:szCs w:val="28"/>
                <w:lang w:val="uk-UA"/>
              </w:rPr>
            </w:pPr>
            <w:r w:rsidRPr="00E35D2B">
              <w:rPr>
                <w:color w:val="000000"/>
                <w:sz w:val="28"/>
                <w:szCs w:val="28"/>
                <w:lang w:val="uk-UA"/>
              </w:rPr>
              <w:t>Коричнювато-</w:t>
            </w:r>
            <w:r w:rsidR="00306740" w:rsidRPr="00E35D2B">
              <w:rPr>
                <w:color w:val="000000"/>
                <w:sz w:val="28"/>
                <w:szCs w:val="28"/>
                <w:lang w:val="uk-UA"/>
              </w:rPr>
              <w:t xml:space="preserve"> зелений</w:t>
            </w:r>
          </w:p>
        </w:tc>
        <w:tc>
          <w:tcPr>
            <w:tcW w:w="1559" w:type="dxa"/>
            <w:gridSpan w:val="2"/>
            <w:tcBorders>
              <w:top w:val="nil"/>
              <w:left w:val="single" w:sz="6" w:space="0" w:color="000000"/>
              <w:bottom w:val="nil"/>
              <w:right w:val="single" w:sz="4" w:space="0" w:color="000000"/>
            </w:tcBorders>
            <w:shd w:val="clear" w:color="auto" w:fill="FFFFFF"/>
          </w:tcPr>
          <w:p w14:paraId="05BFD32C"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438</w:t>
            </w:r>
            <w:r w:rsidRPr="00E35D2B">
              <w:rPr>
                <w:rFonts w:eastAsia="Symbol"/>
                <w:color w:val="000000"/>
                <w:sz w:val="28"/>
                <w:szCs w:val="28"/>
                <w:lang w:val="uk-UA"/>
              </w:rPr>
              <w:t>±</w:t>
            </w:r>
            <w:r w:rsidRPr="00E35D2B">
              <w:rPr>
                <w:color w:val="000000"/>
                <w:sz w:val="28"/>
                <w:szCs w:val="28"/>
                <w:lang w:val="uk-UA"/>
              </w:rPr>
              <w:t>15</w:t>
            </w:r>
          </w:p>
        </w:tc>
      </w:tr>
      <w:tr w:rsidR="00706CEF" w:rsidRPr="00E35D2B" w14:paraId="679EA13C" w14:textId="77777777" w:rsidTr="00173A5F">
        <w:trPr>
          <w:gridAfter w:val="1"/>
          <w:wAfter w:w="16" w:type="dxa"/>
          <w:cantSplit/>
          <w:trHeight w:val="271"/>
          <w:jc w:val="center"/>
        </w:trPr>
        <w:tc>
          <w:tcPr>
            <w:tcW w:w="2453" w:type="dxa"/>
            <w:vMerge/>
            <w:tcBorders>
              <w:top w:val="single" w:sz="4" w:space="0" w:color="000000"/>
              <w:left w:val="single" w:sz="4" w:space="0" w:color="000000"/>
              <w:right w:val="single" w:sz="4" w:space="0" w:color="000000"/>
            </w:tcBorders>
            <w:shd w:val="clear" w:color="auto" w:fill="FFFFFF"/>
          </w:tcPr>
          <w:p w14:paraId="5B4AC5B2"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5E8F2C7B"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35AA5D5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S</w:t>
            </w:r>
          </w:p>
        </w:tc>
        <w:tc>
          <w:tcPr>
            <w:tcW w:w="3407" w:type="dxa"/>
            <w:tcBorders>
              <w:top w:val="nil"/>
              <w:left w:val="single" w:sz="4" w:space="0" w:color="000000"/>
              <w:bottom w:val="nil"/>
              <w:right w:val="single" w:sz="6" w:space="0" w:color="000000"/>
            </w:tcBorders>
            <w:shd w:val="clear" w:color="auto" w:fill="FFFFFF"/>
          </w:tcPr>
          <w:p w14:paraId="63CB0F8B"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410" w:type="dxa"/>
            <w:gridSpan w:val="2"/>
            <w:tcBorders>
              <w:top w:val="nil"/>
              <w:left w:val="single" w:sz="6" w:space="0" w:color="000000"/>
              <w:bottom w:val="nil"/>
              <w:right w:val="single" w:sz="6" w:space="0" w:color="000000"/>
            </w:tcBorders>
            <w:shd w:val="clear" w:color="auto" w:fill="FFFFFF"/>
            <w:vAlign w:val="center"/>
          </w:tcPr>
          <w:p w14:paraId="002031E6"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6E26F555"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519B20C7" w14:textId="77777777" w:rsidTr="00173A5F">
        <w:trPr>
          <w:gridAfter w:val="1"/>
          <w:wAfter w:w="16" w:type="dxa"/>
          <w:cantSplit/>
          <w:trHeight w:val="563"/>
          <w:jc w:val="center"/>
        </w:trPr>
        <w:tc>
          <w:tcPr>
            <w:tcW w:w="2453" w:type="dxa"/>
            <w:vMerge/>
            <w:tcBorders>
              <w:top w:val="single" w:sz="4" w:space="0" w:color="000000"/>
              <w:left w:val="single" w:sz="4" w:space="0" w:color="000000"/>
              <w:right w:val="single" w:sz="4" w:space="0" w:color="000000"/>
            </w:tcBorders>
            <w:shd w:val="clear" w:color="auto" w:fill="FFFFFF"/>
          </w:tcPr>
          <w:p w14:paraId="4B9C5D7A"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48BAF3A0"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472126F4"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Ордовікський</w:t>
            </w:r>
          </w:p>
          <w:p w14:paraId="5DE032B5"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O</w:t>
            </w:r>
          </w:p>
        </w:tc>
        <w:tc>
          <w:tcPr>
            <w:tcW w:w="3407" w:type="dxa"/>
            <w:tcBorders>
              <w:top w:val="nil"/>
              <w:left w:val="single" w:sz="4" w:space="0" w:color="000000"/>
              <w:bottom w:val="nil"/>
              <w:right w:val="single" w:sz="6" w:space="0" w:color="000000"/>
            </w:tcBorders>
            <w:shd w:val="clear" w:color="auto" w:fill="FFFFFF"/>
          </w:tcPr>
          <w:p w14:paraId="7D06424F"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106" w:hanging="3"/>
              <w:rPr>
                <w:color w:val="000000"/>
                <w:sz w:val="28"/>
                <w:szCs w:val="28"/>
                <w:lang w:val="uk-UA"/>
              </w:rPr>
            </w:pPr>
            <w:r w:rsidRPr="00E35D2B">
              <w:rPr>
                <w:color w:val="000000"/>
                <w:sz w:val="28"/>
                <w:szCs w:val="28"/>
                <w:lang w:val="uk-UA"/>
              </w:rPr>
              <w:t>Пізньоордовікська (верхній) Оз Середньоордовікська (середній) О</w:t>
            </w:r>
            <w:r w:rsidRPr="00E35D2B">
              <w:rPr>
                <w:color w:val="000000"/>
                <w:sz w:val="28"/>
                <w:szCs w:val="28"/>
                <w:vertAlign w:val="subscript"/>
                <w:lang w:val="uk-UA"/>
              </w:rPr>
              <w:t>2</w:t>
            </w:r>
            <w:r w:rsidRPr="00E35D2B">
              <w:rPr>
                <w:color w:val="000000"/>
                <w:sz w:val="28"/>
                <w:szCs w:val="28"/>
                <w:lang w:val="uk-UA"/>
              </w:rPr>
              <w:t xml:space="preserve"> </w:t>
            </w:r>
          </w:p>
        </w:tc>
        <w:tc>
          <w:tcPr>
            <w:tcW w:w="2410" w:type="dxa"/>
            <w:gridSpan w:val="2"/>
            <w:tcBorders>
              <w:top w:val="nil"/>
              <w:left w:val="single" w:sz="6" w:space="0" w:color="000000"/>
              <w:bottom w:val="nil"/>
              <w:right w:val="single" w:sz="6" w:space="0" w:color="000000"/>
            </w:tcBorders>
            <w:shd w:val="clear" w:color="auto" w:fill="FFFFFF"/>
          </w:tcPr>
          <w:p w14:paraId="742ADADD"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Темно-</w:t>
            </w:r>
            <w:r w:rsidR="00306740" w:rsidRPr="00E35D2B">
              <w:rPr>
                <w:color w:val="000000"/>
                <w:sz w:val="28"/>
                <w:szCs w:val="28"/>
                <w:lang w:val="uk-UA"/>
              </w:rPr>
              <w:t>зелений</w:t>
            </w:r>
          </w:p>
        </w:tc>
        <w:tc>
          <w:tcPr>
            <w:tcW w:w="1559" w:type="dxa"/>
            <w:gridSpan w:val="2"/>
            <w:tcBorders>
              <w:top w:val="nil"/>
              <w:left w:val="single" w:sz="6" w:space="0" w:color="000000"/>
              <w:bottom w:val="nil"/>
              <w:right w:val="single" w:sz="4" w:space="0" w:color="000000"/>
            </w:tcBorders>
            <w:shd w:val="clear" w:color="auto" w:fill="FFFFFF"/>
          </w:tcPr>
          <w:p w14:paraId="2B1B4E64"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557D659F" w14:textId="77777777" w:rsidTr="00173A5F">
        <w:trPr>
          <w:gridAfter w:val="1"/>
          <w:wAfter w:w="16" w:type="dxa"/>
          <w:cantSplit/>
          <w:trHeight w:val="270"/>
          <w:jc w:val="center"/>
        </w:trPr>
        <w:tc>
          <w:tcPr>
            <w:tcW w:w="2453" w:type="dxa"/>
            <w:vMerge/>
            <w:tcBorders>
              <w:top w:val="single" w:sz="4" w:space="0" w:color="000000"/>
              <w:left w:val="single" w:sz="4" w:space="0" w:color="000000"/>
              <w:right w:val="single" w:sz="4" w:space="0" w:color="000000"/>
            </w:tcBorders>
            <w:shd w:val="clear" w:color="auto" w:fill="FFFFFF"/>
          </w:tcPr>
          <w:p w14:paraId="474552F3"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498C1A41"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1ED8119F"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3407" w:type="dxa"/>
            <w:tcBorders>
              <w:top w:val="nil"/>
              <w:left w:val="single" w:sz="4" w:space="0" w:color="000000"/>
              <w:bottom w:val="nil"/>
              <w:right w:val="single" w:sz="6" w:space="0" w:color="000000"/>
            </w:tcBorders>
            <w:shd w:val="clear" w:color="auto" w:fill="FFFFFF"/>
          </w:tcPr>
          <w:p w14:paraId="6228CAB7"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Ранньоордовікська (нижній) О</w:t>
            </w:r>
            <w:r w:rsidRPr="00E35D2B">
              <w:rPr>
                <w:color w:val="000000"/>
                <w:sz w:val="28"/>
                <w:szCs w:val="28"/>
                <w:vertAlign w:val="subscript"/>
                <w:lang w:val="uk-UA"/>
              </w:rPr>
              <w:t>1</w:t>
            </w:r>
          </w:p>
        </w:tc>
        <w:tc>
          <w:tcPr>
            <w:tcW w:w="2410" w:type="dxa"/>
            <w:gridSpan w:val="2"/>
            <w:tcBorders>
              <w:top w:val="nil"/>
              <w:left w:val="single" w:sz="6" w:space="0" w:color="000000"/>
              <w:bottom w:val="nil"/>
              <w:right w:val="single" w:sz="6" w:space="0" w:color="000000"/>
            </w:tcBorders>
            <w:shd w:val="clear" w:color="auto" w:fill="FFFFFF"/>
          </w:tcPr>
          <w:p w14:paraId="51F5B309"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nil"/>
              <w:right w:val="single" w:sz="4" w:space="0" w:color="000000"/>
            </w:tcBorders>
            <w:shd w:val="clear" w:color="auto" w:fill="FFFFFF"/>
          </w:tcPr>
          <w:p w14:paraId="59E230F7"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495</w:t>
            </w:r>
            <w:r w:rsidRPr="00E35D2B">
              <w:rPr>
                <w:rFonts w:eastAsia="Symbol"/>
                <w:color w:val="000000"/>
                <w:sz w:val="28"/>
                <w:szCs w:val="28"/>
                <w:lang w:val="uk-UA"/>
              </w:rPr>
              <w:t>±</w:t>
            </w:r>
            <w:r w:rsidRPr="00E35D2B">
              <w:rPr>
                <w:color w:val="000000"/>
                <w:sz w:val="28"/>
                <w:szCs w:val="28"/>
                <w:lang w:val="uk-UA"/>
              </w:rPr>
              <w:t>20</w:t>
            </w:r>
          </w:p>
        </w:tc>
      </w:tr>
      <w:tr w:rsidR="00706CEF" w:rsidRPr="00E35D2B" w14:paraId="551BBCE6" w14:textId="77777777" w:rsidTr="00173A5F">
        <w:trPr>
          <w:gridAfter w:val="1"/>
          <w:wAfter w:w="16" w:type="dxa"/>
          <w:cantSplit/>
          <w:trHeight w:val="443"/>
          <w:jc w:val="center"/>
        </w:trPr>
        <w:tc>
          <w:tcPr>
            <w:tcW w:w="2453" w:type="dxa"/>
            <w:vMerge/>
            <w:tcBorders>
              <w:top w:val="single" w:sz="4" w:space="0" w:color="000000"/>
              <w:left w:val="single" w:sz="4" w:space="0" w:color="000000"/>
              <w:right w:val="single" w:sz="4" w:space="0" w:color="000000"/>
            </w:tcBorders>
            <w:shd w:val="clear" w:color="auto" w:fill="FFFFFF"/>
          </w:tcPr>
          <w:p w14:paraId="46B06232"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126" w:type="dxa"/>
            <w:vMerge/>
            <w:tcBorders>
              <w:top w:val="single" w:sz="4" w:space="0" w:color="000000"/>
              <w:left w:val="single" w:sz="4" w:space="0" w:color="000000"/>
              <w:right w:val="single" w:sz="4" w:space="0" w:color="000000"/>
            </w:tcBorders>
            <w:shd w:val="clear" w:color="auto" w:fill="FFFFFF"/>
          </w:tcPr>
          <w:p w14:paraId="77B40568" w14:textId="77777777" w:rsidR="00706CEF" w:rsidRPr="00E35D2B" w:rsidRDefault="00706CEF" w:rsidP="00F94B24">
            <w:pPr>
              <w:widowControl w:val="0"/>
              <w:pBdr>
                <w:top w:val="nil"/>
                <w:left w:val="nil"/>
                <w:bottom w:val="nil"/>
                <w:right w:val="nil"/>
                <w:between w:val="nil"/>
              </w:pBdr>
              <w:spacing w:line="240" w:lineRule="auto"/>
              <w:ind w:leftChars="0" w:left="3" w:hanging="3"/>
              <w:rPr>
                <w:color w:val="000000"/>
                <w:sz w:val="28"/>
                <w:szCs w:val="28"/>
                <w:lang w:val="uk-UA"/>
              </w:rPr>
            </w:pPr>
          </w:p>
        </w:tc>
        <w:tc>
          <w:tcPr>
            <w:tcW w:w="2269" w:type="dxa"/>
            <w:tcBorders>
              <w:top w:val="nil"/>
              <w:left w:val="single" w:sz="4" w:space="0" w:color="000000"/>
              <w:bottom w:val="nil"/>
              <w:right w:val="single" w:sz="4" w:space="0" w:color="000000"/>
            </w:tcBorders>
            <w:shd w:val="clear" w:color="auto" w:fill="FFFFFF"/>
          </w:tcPr>
          <w:p w14:paraId="5040608A"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96" w:hanging="3"/>
              <w:jc w:val="center"/>
              <w:rPr>
                <w:color w:val="000000"/>
                <w:sz w:val="28"/>
                <w:szCs w:val="28"/>
                <w:lang w:val="uk-UA"/>
              </w:rPr>
            </w:pPr>
            <w:r w:rsidRPr="00E35D2B">
              <w:rPr>
                <w:color w:val="000000"/>
                <w:sz w:val="28"/>
                <w:szCs w:val="28"/>
                <w:lang w:val="uk-UA"/>
              </w:rPr>
              <w:t>Кембрійський</w:t>
            </w:r>
          </w:p>
        </w:tc>
        <w:tc>
          <w:tcPr>
            <w:tcW w:w="3407" w:type="dxa"/>
            <w:tcBorders>
              <w:top w:val="nil"/>
              <w:left w:val="single" w:sz="4" w:space="0" w:color="000000"/>
              <w:bottom w:val="nil"/>
              <w:right w:val="single" w:sz="6" w:space="0" w:color="000000"/>
            </w:tcBorders>
            <w:shd w:val="clear" w:color="auto" w:fill="FFFFFF"/>
          </w:tcPr>
          <w:p w14:paraId="50C46E6A" w14:textId="77777777" w:rsidR="00706CEF" w:rsidRPr="00E35D2B" w:rsidRDefault="00E507EA" w:rsidP="00F94B24">
            <w:pPr>
              <w:pBdr>
                <w:top w:val="nil"/>
                <w:left w:val="nil"/>
                <w:bottom w:val="nil"/>
                <w:right w:val="nil"/>
                <w:between w:val="nil"/>
              </w:pBdr>
              <w:shd w:val="clear" w:color="auto" w:fill="FFFFFF"/>
              <w:spacing w:line="240" w:lineRule="auto"/>
              <w:ind w:leftChars="0" w:left="3" w:right="96" w:hanging="3"/>
              <w:rPr>
                <w:color w:val="000000"/>
                <w:sz w:val="28"/>
                <w:szCs w:val="28"/>
                <w:lang w:val="uk-UA"/>
              </w:rPr>
            </w:pPr>
            <w:r w:rsidRPr="00E35D2B">
              <w:rPr>
                <w:color w:val="000000"/>
                <w:sz w:val="28"/>
                <w:szCs w:val="28"/>
                <w:lang w:val="uk-UA"/>
              </w:rPr>
              <w:t>Пізньокембрійська (верхній) Є</w:t>
            </w:r>
            <w:r w:rsidRPr="00E35D2B">
              <w:rPr>
                <w:color w:val="000000"/>
                <w:sz w:val="28"/>
                <w:szCs w:val="28"/>
                <w:vertAlign w:val="subscript"/>
                <w:lang w:val="uk-UA"/>
              </w:rPr>
              <w:t xml:space="preserve">3 </w:t>
            </w:r>
            <w:r w:rsidRPr="00E35D2B">
              <w:rPr>
                <w:color w:val="000000"/>
                <w:sz w:val="28"/>
                <w:szCs w:val="28"/>
                <w:lang w:val="uk-UA"/>
              </w:rPr>
              <w:t>Середньокембрійська (середній) Є</w:t>
            </w:r>
            <w:r w:rsidRPr="00E35D2B">
              <w:rPr>
                <w:color w:val="000000"/>
                <w:sz w:val="28"/>
                <w:szCs w:val="28"/>
                <w:vertAlign w:val="subscript"/>
                <w:lang w:val="uk-UA"/>
              </w:rPr>
              <w:t>2</w:t>
            </w:r>
          </w:p>
        </w:tc>
        <w:tc>
          <w:tcPr>
            <w:tcW w:w="2410" w:type="dxa"/>
            <w:gridSpan w:val="2"/>
            <w:tcBorders>
              <w:top w:val="nil"/>
              <w:left w:val="single" w:sz="6" w:space="0" w:color="000000"/>
              <w:bottom w:val="nil"/>
              <w:right w:val="single" w:sz="6" w:space="0" w:color="000000"/>
            </w:tcBorders>
            <w:shd w:val="clear" w:color="auto" w:fill="FFFFFF"/>
          </w:tcPr>
          <w:p w14:paraId="1ACCC202"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Блакитно-</w:t>
            </w:r>
            <w:r w:rsidR="00306740" w:rsidRPr="00E35D2B">
              <w:rPr>
                <w:color w:val="000000"/>
                <w:sz w:val="28"/>
                <w:szCs w:val="28"/>
                <w:lang w:val="uk-UA"/>
              </w:rPr>
              <w:t xml:space="preserve"> зелений</w:t>
            </w:r>
          </w:p>
        </w:tc>
        <w:tc>
          <w:tcPr>
            <w:tcW w:w="1559" w:type="dxa"/>
            <w:gridSpan w:val="2"/>
            <w:tcBorders>
              <w:top w:val="nil"/>
              <w:left w:val="single" w:sz="6" w:space="0" w:color="000000"/>
              <w:bottom w:val="nil"/>
              <w:right w:val="single" w:sz="4" w:space="0" w:color="000000"/>
            </w:tcBorders>
            <w:shd w:val="clear" w:color="auto" w:fill="FFFFFF"/>
          </w:tcPr>
          <w:p w14:paraId="3C3B96FA"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r>
      <w:tr w:rsidR="00706CEF" w:rsidRPr="00E35D2B" w14:paraId="2E88056D" w14:textId="77777777" w:rsidTr="00173A5F">
        <w:trPr>
          <w:gridAfter w:val="1"/>
          <w:wAfter w:w="16" w:type="dxa"/>
          <w:trHeight w:val="431"/>
          <w:jc w:val="center"/>
        </w:trPr>
        <w:tc>
          <w:tcPr>
            <w:tcW w:w="2453" w:type="dxa"/>
            <w:tcBorders>
              <w:top w:val="nil"/>
              <w:left w:val="single" w:sz="4" w:space="0" w:color="000000"/>
              <w:bottom w:val="single" w:sz="4" w:space="0" w:color="000000"/>
              <w:right w:val="single" w:sz="4" w:space="0" w:color="000000"/>
            </w:tcBorders>
            <w:shd w:val="clear" w:color="auto" w:fill="FFFFFF"/>
          </w:tcPr>
          <w:p w14:paraId="242AB9B8"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126" w:type="dxa"/>
            <w:tcBorders>
              <w:top w:val="nil"/>
              <w:left w:val="single" w:sz="4" w:space="0" w:color="000000"/>
              <w:bottom w:val="single" w:sz="4" w:space="0" w:color="000000"/>
              <w:right w:val="single" w:sz="4" w:space="0" w:color="000000"/>
            </w:tcBorders>
            <w:shd w:val="clear" w:color="auto" w:fill="FFFFFF"/>
          </w:tcPr>
          <w:p w14:paraId="16238C7B"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rPr>
                <w:color w:val="000000"/>
                <w:sz w:val="28"/>
                <w:szCs w:val="28"/>
                <w:lang w:val="uk-UA"/>
              </w:rPr>
            </w:pPr>
          </w:p>
        </w:tc>
        <w:tc>
          <w:tcPr>
            <w:tcW w:w="2269" w:type="dxa"/>
            <w:tcBorders>
              <w:top w:val="nil"/>
              <w:left w:val="single" w:sz="4" w:space="0" w:color="000000"/>
              <w:bottom w:val="single" w:sz="4" w:space="0" w:color="000000"/>
              <w:right w:val="single" w:sz="4" w:space="0" w:color="000000"/>
            </w:tcBorders>
            <w:shd w:val="clear" w:color="auto" w:fill="FFFFFF"/>
          </w:tcPr>
          <w:p w14:paraId="6CD10CD8"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Є</w:t>
            </w:r>
          </w:p>
        </w:tc>
        <w:tc>
          <w:tcPr>
            <w:tcW w:w="3407" w:type="dxa"/>
            <w:tcBorders>
              <w:top w:val="nil"/>
              <w:left w:val="single" w:sz="4" w:space="0" w:color="000000"/>
              <w:bottom w:val="single" w:sz="4" w:space="0" w:color="000000"/>
              <w:right w:val="single" w:sz="6" w:space="0" w:color="000000"/>
            </w:tcBorders>
            <w:shd w:val="clear" w:color="auto" w:fill="FFFFFF"/>
          </w:tcPr>
          <w:p w14:paraId="2AE6A338" w14:textId="77777777" w:rsidR="00706CEF" w:rsidRPr="00E35D2B" w:rsidRDefault="00E507EA" w:rsidP="00306740">
            <w:pPr>
              <w:pBdr>
                <w:top w:val="nil"/>
                <w:left w:val="nil"/>
                <w:bottom w:val="nil"/>
                <w:right w:val="nil"/>
                <w:between w:val="nil"/>
              </w:pBdr>
              <w:shd w:val="clear" w:color="auto" w:fill="FFFFFF"/>
              <w:spacing w:line="240" w:lineRule="auto"/>
              <w:ind w:leftChars="0" w:left="3" w:hanging="3"/>
              <w:rPr>
                <w:color w:val="000000"/>
                <w:sz w:val="28"/>
                <w:szCs w:val="28"/>
                <w:lang w:val="uk-UA"/>
              </w:rPr>
            </w:pPr>
            <w:r w:rsidRPr="00E35D2B">
              <w:rPr>
                <w:color w:val="000000"/>
                <w:sz w:val="28"/>
                <w:szCs w:val="28"/>
                <w:lang w:val="uk-UA"/>
              </w:rPr>
              <w:t>Ранньокембрійська (нижній) Є</w:t>
            </w:r>
            <w:r w:rsidRPr="00E35D2B">
              <w:rPr>
                <w:color w:val="000000"/>
                <w:sz w:val="28"/>
                <w:szCs w:val="28"/>
                <w:vertAlign w:val="subscript"/>
                <w:lang w:val="uk-UA"/>
              </w:rPr>
              <w:t>1</w:t>
            </w:r>
          </w:p>
        </w:tc>
        <w:tc>
          <w:tcPr>
            <w:tcW w:w="2410" w:type="dxa"/>
            <w:gridSpan w:val="2"/>
            <w:tcBorders>
              <w:top w:val="nil"/>
              <w:left w:val="single" w:sz="6" w:space="0" w:color="000000"/>
              <w:bottom w:val="single" w:sz="4" w:space="0" w:color="000000"/>
              <w:right w:val="single" w:sz="6" w:space="0" w:color="000000"/>
            </w:tcBorders>
            <w:shd w:val="clear" w:color="auto" w:fill="FFFFFF"/>
          </w:tcPr>
          <w:p w14:paraId="6D1072C8"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single" w:sz="4" w:space="0" w:color="000000"/>
              <w:right w:val="single" w:sz="4" w:space="0" w:color="000000"/>
            </w:tcBorders>
            <w:shd w:val="clear" w:color="auto" w:fill="FFFFFF"/>
          </w:tcPr>
          <w:p w14:paraId="2B1061E3"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570</w:t>
            </w:r>
            <w:r w:rsidRPr="00E35D2B">
              <w:rPr>
                <w:rFonts w:eastAsia="Symbol"/>
                <w:color w:val="000000"/>
                <w:sz w:val="28"/>
                <w:szCs w:val="28"/>
                <w:lang w:val="uk-UA"/>
              </w:rPr>
              <w:t>±</w:t>
            </w:r>
            <w:r w:rsidRPr="00E35D2B">
              <w:rPr>
                <w:color w:val="000000"/>
                <w:sz w:val="28"/>
                <w:szCs w:val="28"/>
                <w:lang w:val="uk-UA"/>
              </w:rPr>
              <w:t>10</w:t>
            </w:r>
          </w:p>
        </w:tc>
      </w:tr>
      <w:tr w:rsidR="00706CEF" w:rsidRPr="00E35D2B" w14:paraId="31B953A2" w14:textId="77777777" w:rsidTr="00173A5F">
        <w:trPr>
          <w:cantSplit/>
          <w:trHeight w:val="294"/>
          <w:jc w:val="center"/>
        </w:trPr>
        <w:tc>
          <w:tcPr>
            <w:tcW w:w="10271" w:type="dxa"/>
            <w:gridSpan w:val="5"/>
            <w:vMerge w:val="restart"/>
            <w:tcBorders>
              <w:top w:val="single" w:sz="4" w:space="0" w:color="000000"/>
              <w:left w:val="single" w:sz="4" w:space="0" w:color="000000"/>
              <w:right w:val="single" w:sz="6" w:space="0" w:color="000000"/>
            </w:tcBorders>
            <w:shd w:val="clear" w:color="auto" w:fill="FFFFFF"/>
          </w:tcPr>
          <w:p w14:paraId="3344F6C6" w14:textId="77777777" w:rsidR="00706CEF" w:rsidRPr="00E35D2B" w:rsidRDefault="00E507EA" w:rsidP="00173A5F">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b/>
                <w:color w:val="000000"/>
                <w:sz w:val="28"/>
                <w:szCs w:val="28"/>
                <w:lang w:val="uk-UA"/>
              </w:rPr>
              <w:t>Протерозойський еон RК</w:t>
            </w:r>
          </w:p>
        </w:tc>
        <w:tc>
          <w:tcPr>
            <w:tcW w:w="2410" w:type="dxa"/>
            <w:gridSpan w:val="2"/>
            <w:tcBorders>
              <w:top w:val="single" w:sz="4" w:space="0" w:color="000000"/>
              <w:left w:val="single" w:sz="6" w:space="0" w:color="000000"/>
              <w:bottom w:val="nil"/>
              <w:right w:val="single" w:sz="6" w:space="0" w:color="000000"/>
            </w:tcBorders>
            <w:shd w:val="clear" w:color="auto" w:fill="FFFFFF"/>
          </w:tcPr>
          <w:p w14:paraId="77BBCB0A"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Рожевий</w:t>
            </w:r>
          </w:p>
        </w:tc>
        <w:tc>
          <w:tcPr>
            <w:tcW w:w="1559" w:type="dxa"/>
            <w:gridSpan w:val="2"/>
            <w:tcBorders>
              <w:top w:val="single" w:sz="4" w:space="0" w:color="000000"/>
              <w:left w:val="single" w:sz="6" w:space="0" w:color="000000"/>
              <w:bottom w:val="nil"/>
              <w:right w:val="single" w:sz="4" w:space="0" w:color="000000"/>
            </w:tcBorders>
            <w:shd w:val="clear" w:color="auto" w:fill="FFFFFF"/>
          </w:tcPr>
          <w:p w14:paraId="7A6938EA"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2600±</w:t>
            </w:r>
          </w:p>
        </w:tc>
      </w:tr>
      <w:tr w:rsidR="00706CEF" w:rsidRPr="00E35D2B" w14:paraId="3221F3B8" w14:textId="77777777" w:rsidTr="00306740">
        <w:trPr>
          <w:cantSplit/>
          <w:trHeight w:val="329"/>
          <w:jc w:val="center"/>
        </w:trPr>
        <w:tc>
          <w:tcPr>
            <w:tcW w:w="10271" w:type="dxa"/>
            <w:gridSpan w:val="5"/>
            <w:vMerge/>
            <w:tcBorders>
              <w:top w:val="single" w:sz="4" w:space="0" w:color="000000"/>
              <w:left w:val="single" w:sz="4" w:space="0" w:color="000000"/>
              <w:bottom w:val="single" w:sz="4" w:space="0" w:color="auto"/>
              <w:right w:val="single" w:sz="6" w:space="0" w:color="000000"/>
            </w:tcBorders>
            <w:shd w:val="clear" w:color="auto" w:fill="FFFFFF"/>
          </w:tcPr>
          <w:p w14:paraId="2DCA339C" w14:textId="77777777" w:rsidR="00706CEF" w:rsidRPr="00E35D2B" w:rsidRDefault="00706CEF" w:rsidP="00173A5F">
            <w:pPr>
              <w:widowControl w:val="0"/>
              <w:pBdr>
                <w:top w:val="nil"/>
                <w:left w:val="nil"/>
                <w:bottom w:val="nil"/>
                <w:right w:val="nil"/>
                <w:between w:val="nil"/>
              </w:pBdr>
              <w:spacing w:line="240" w:lineRule="auto"/>
              <w:ind w:leftChars="0" w:left="3" w:hanging="3"/>
              <w:jc w:val="center"/>
              <w:rPr>
                <w:color w:val="000000"/>
                <w:sz w:val="28"/>
                <w:szCs w:val="28"/>
                <w:lang w:val="uk-UA"/>
              </w:rPr>
            </w:pPr>
          </w:p>
        </w:tc>
        <w:tc>
          <w:tcPr>
            <w:tcW w:w="2410" w:type="dxa"/>
            <w:gridSpan w:val="2"/>
            <w:tcBorders>
              <w:top w:val="nil"/>
              <w:left w:val="single" w:sz="6" w:space="0" w:color="000000"/>
              <w:bottom w:val="single" w:sz="4" w:space="0" w:color="auto"/>
              <w:right w:val="single" w:sz="6" w:space="0" w:color="000000"/>
            </w:tcBorders>
            <w:shd w:val="clear" w:color="auto" w:fill="FFFFFF"/>
          </w:tcPr>
          <w:p w14:paraId="412AC5A2" w14:textId="77777777" w:rsidR="00706CEF" w:rsidRPr="00E35D2B" w:rsidRDefault="00706CEF"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p>
        </w:tc>
        <w:tc>
          <w:tcPr>
            <w:tcW w:w="1559" w:type="dxa"/>
            <w:gridSpan w:val="2"/>
            <w:tcBorders>
              <w:top w:val="nil"/>
              <w:left w:val="single" w:sz="6" w:space="0" w:color="000000"/>
              <w:bottom w:val="single" w:sz="4" w:space="0" w:color="auto"/>
              <w:right w:val="single" w:sz="4" w:space="0" w:color="000000"/>
            </w:tcBorders>
            <w:shd w:val="clear" w:color="auto" w:fill="FFFFFF"/>
          </w:tcPr>
          <w:p w14:paraId="20ECA927" w14:textId="77777777" w:rsidR="00706CEF" w:rsidRPr="00E35D2B" w:rsidRDefault="00E507EA"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 xml:space="preserve">100  </w:t>
            </w:r>
          </w:p>
        </w:tc>
      </w:tr>
      <w:tr w:rsidR="00306740" w:rsidRPr="00E35D2B" w14:paraId="4107A0EC" w14:textId="77777777" w:rsidTr="00306740">
        <w:trPr>
          <w:cantSplit/>
          <w:trHeight w:val="917"/>
          <w:jc w:val="center"/>
        </w:trPr>
        <w:tc>
          <w:tcPr>
            <w:tcW w:w="10271" w:type="dxa"/>
            <w:gridSpan w:val="5"/>
            <w:tcBorders>
              <w:top w:val="single" w:sz="4" w:space="0" w:color="auto"/>
              <w:left w:val="single" w:sz="4" w:space="0" w:color="auto"/>
              <w:bottom w:val="single" w:sz="4" w:space="0" w:color="auto"/>
              <w:right w:val="single" w:sz="4" w:space="0" w:color="auto"/>
            </w:tcBorders>
            <w:shd w:val="clear" w:color="auto" w:fill="FFFFFF"/>
          </w:tcPr>
          <w:p w14:paraId="5B8F964F" w14:textId="77777777" w:rsidR="00306740" w:rsidRPr="00E35D2B" w:rsidRDefault="00306740" w:rsidP="00173A5F">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b/>
                <w:color w:val="000000"/>
                <w:sz w:val="28"/>
                <w:szCs w:val="28"/>
                <w:lang w:val="uk-UA"/>
              </w:rPr>
              <w:t>Архейський еон АR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FF"/>
          </w:tcPr>
          <w:p w14:paraId="2E8644F1" w14:textId="77777777" w:rsidR="00306740" w:rsidRPr="00E35D2B" w:rsidRDefault="00306740"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Малиново- рожевий</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FFFFF"/>
          </w:tcPr>
          <w:p w14:paraId="700FAF22" w14:textId="77777777" w:rsidR="00306740" w:rsidRPr="00E35D2B" w:rsidRDefault="00306740" w:rsidP="00F94B24">
            <w:pPr>
              <w:pBdr>
                <w:top w:val="nil"/>
                <w:left w:val="nil"/>
                <w:bottom w:val="nil"/>
                <w:right w:val="nil"/>
                <w:between w:val="nil"/>
              </w:pBdr>
              <w:shd w:val="clear" w:color="auto" w:fill="FFFFFF"/>
              <w:spacing w:line="240" w:lineRule="auto"/>
              <w:ind w:leftChars="0" w:left="3" w:hanging="3"/>
              <w:jc w:val="center"/>
              <w:rPr>
                <w:color w:val="000000"/>
                <w:sz w:val="28"/>
                <w:szCs w:val="28"/>
                <w:lang w:val="uk-UA"/>
              </w:rPr>
            </w:pPr>
            <w:r w:rsidRPr="00E35D2B">
              <w:rPr>
                <w:color w:val="000000"/>
                <w:sz w:val="28"/>
                <w:szCs w:val="28"/>
                <w:lang w:val="uk-UA"/>
              </w:rPr>
              <w:t>4500</w:t>
            </w:r>
            <w:r w:rsidRPr="00E35D2B">
              <w:rPr>
                <w:rFonts w:eastAsia="Symbol"/>
                <w:color w:val="000000"/>
                <w:sz w:val="28"/>
                <w:szCs w:val="28"/>
                <w:lang w:val="uk-UA"/>
              </w:rPr>
              <w:t>±</w:t>
            </w:r>
          </w:p>
          <w:p w14:paraId="24BEA689" w14:textId="77777777" w:rsidR="00306740" w:rsidRPr="00E35D2B" w:rsidRDefault="00306740" w:rsidP="00F94B24">
            <w:pPr>
              <w:pBdr>
                <w:top w:val="nil"/>
                <w:left w:val="nil"/>
                <w:bottom w:val="nil"/>
                <w:right w:val="nil"/>
                <w:between w:val="nil"/>
              </w:pBdr>
              <w:shd w:val="clear" w:color="auto" w:fill="FFFFFF"/>
              <w:spacing w:line="240" w:lineRule="auto"/>
              <w:ind w:left="1" w:hanging="3"/>
              <w:jc w:val="center"/>
              <w:rPr>
                <w:color w:val="000000"/>
                <w:sz w:val="28"/>
                <w:szCs w:val="28"/>
                <w:lang w:val="uk-UA"/>
              </w:rPr>
            </w:pPr>
            <w:r w:rsidRPr="00E35D2B">
              <w:rPr>
                <w:color w:val="000000"/>
                <w:sz w:val="28"/>
                <w:szCs w:val="28"/>
                <w:lang w:val="uk-UA"/>
              </w:rPr>
              <w:t>100</w:t>
            </w:r>
          </w:p>
        </w:tc>
      </w:tr>
    </w:tbl>
    <w:p w14:paraId="5CB55EB1" w14:textId="77777777" w:rsidR="00706CEF" w:rsidRPr="00E35D2B" w:rsidRDefault="00706CEF" w:rsidP="00E507EA">
      <w:pPr>
        <w:pBdr>
          <w:top w:val="nil"/>
          <w:left w:val="nil"/>
          <w:bottom w:val="nil"/>
          <w:right w:val="nil"/>
          <w:between w:val="nil"/>
        </w:pBdr>
        <w:spacing w:line="360" w:lineRule="auto"/>
        <w:ind w:leftChars="0" w:left="3" w:hanging="3"/>
        <w:rPr>
          <w:color w:val="000000"/>
          <w:sz w:val="28"/>
          <w:szCs w:val="28"/>
          <w:lang w:val="uk-UA"/>
        </w:rPr>
      </w:pPr>
    </w:p>
    <w:p w14:paraId="34FE87CA" w14:textId="77777777" w:rsidR="00F94B24" w:rsidRDefault="00F94B24" w:rsidP="00E507EA">
      <w:pPr>
        <w:pBdr>
          <w:top w:val="nil"/>
          <w:left w:val="nil"/>
          <w:bottom w:val="nil"/>
          <w:right w:val="nil"/>
          <w:between w:val="nil"/>
        </w:pBdr>
        <w:spacing w:line="360" w:lineRule="auto"/>
        <w:ind w:leftChars="0" w:left="3" w:hanging="3"/>
        <w:jc w:val="center"/>
        <w:rPr>
          <w:color w:val="000000"/>
          <w:sz w:val="28"/>
          <w:szCs w:val="28"/>
          <w:lang w:val="uk-UA"/>
        </w:rPr>
      </w:pPr>
    </w:p>
    <w:p w14:paraId="23AC21E8" w14:textId="77777777" w:rsidR="00F94B24" w:rsidRDefault="00F94B24" w:rsidP="00E507EA">
      <w:pPr>
        <w:pBdr>
          <w:top w:val="nil"/>
          <w:left w:val="nil"/>
          <w:bottom w:val="nil"/>
          <w:right w:val="nil"/>
          <w:between w:val="nil"/>
        </w:pBdr>
        <w:spacing w:line="360" w:lineRule="auto"/>
        <w:ind w:leftChars="0" w:left="3" w:hanging="3"/>
        <w:jc w:val="center"/>
        <w:rPr>
          <w:color w:val="000000"/>
          <w:sz w:val="28"/>
          <w:szCs w:val="28"/>
          <w:lang w:val="uk-UA"/>
        </w:rPr>
      </w:pPr>
    </w:p>
    <w:p w14:paraId="1D9D8CBD" w14:textId="77777777" w:rsidR="00FB04FC" w:rsidRDefault="00FB04FC" w:rsidP="00E507EA">
      <w:pPr>
        <w:pBdr>
          <w:top w:val="nil"/>
          <w:left w:val="nil"/>
          <w:bottom w:val="nil"/>
          <w:right w:val="nil"/>
          <w:between w:val="nil"/>
        </w:pBdr>
        <w:spacing w:line="360" w:lineRule="auto"/>
        <w:ind w:leftChars="0" w:left="3" w:hanging="3"/>
        <w:jc w:val="center"/>
        <w:rPr>
          <w:color w:val="000000"/>
          <w:sz w:val="28"/>
          <w:szCs w:val="28"/>
          <w:lang w:val="uk-UA"/>
        </w:rPr>
        <w:sectPr w:rsidR="00FB04FC" w:rsidSect="00F94B24">
          <w:pgSz w:w="16834" w:h="11909" w:orient="landscape"/>
          <w:pgMar w:top="567" w:right="567" w:bottom="567" w:left="567" w:header="720" w:footer="720" w:gutter="0"/>
          <w:cols w:space="720"/>
          <w:docGrid w:linePitch="326"/>
        </w:sectPr>
      </w:pPr>
    </w:p>
    <w:p w14:paraId="402CDEC4" w14:textId="77777777" w:rsidR="00F94B24" w:rsidRDefault="00F94B24" w:rsidP="00FB04FC">
      <w:pPr>
        <w:pBdr>
          <w:top w:val="nil"/>
          <w:left w:val="nil"/>
          <w:bottom w:val="nil"/>
          <w:right w:val="nil"/>
          <w:between w:val="nil"/>
        </w:pBdr>
        <w:spacing w:line="240" w:lineRule="auto"/>
        <w:ind w:leftChars="0" w:left="3" w:hanging="3"/>
        <w:jc w:val="center"/>
        <w:rPr>
          <w:color w:val="000000"/>
          <w:sz w:val="28"/>
          <w:szCs w:val="28"/>
          <w:lang w:val="uk-UA"/>
        </w:rPr>
      </w:pPr>
    </w:p>
    <w:p w14:paraId="146AD036"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Навчально-методичне видання</w:t>
      </w:r>
    </w:p>
    <w:p w14:paraId="60C25446"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(українською мовою)</w:t>
      </w:r>
    </w:p>
    <w:p w14:paraId="1A27E529" w14:textId="77777777" w:rsidR="00706CEF" w:rsidRPr="00E35D2B"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078F26AC" w14:textId="77777777" w:rsidR="00706CEF"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19CB409F" w14:textId="77777777" w:rsidR="00FB04FC"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257AC6B7" w14:textId="77777777" w:rsidR="00FB04FC" w:rsidRPr="00E35D2B"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722621BC"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Горбань Валерій Віталійович</w:t>
      </w:r>
    </w:p>
    <w:p w14:paraId="3BE91F89"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Воронова Наталія Валентинівна</w:t>
      </w:r>
    </w:p>
    <w:p w14:paraId="796B9685" w14:textId="77777777" w:rsidR="00706CEF" w:rsidRPr="00E35D2B" w:rsidRDefault="00E507EA" w:rsidP="00FB04FC">
      <w:pPr>
        <w:pBdr>
          <w:top w:val="nil"/>
          <w:left w:val="nil"/>
          <w:bottom w:val="nil"/>
          <w:right w:val="nil"/>
          <w:between w:val="nil"/>
        </w:pBdr>
        <w:spacing w:line="240" w:lineRule="auto"/>
        <w:ind w:leftChars="0" w:left="3" w:hanging="3"/>
        <w:jc w:val="center"/>
        <w:rPr>
          <w:sz w:val="28"/>
          <w:szCs w:val="28"/>
          <w:lang w:val="uk-UA"/>
        </w:rPr>
      </w:pPr>
      <w:r w:rsidRPr="00E35D2B">
        <w:rPr>
          <w:sz w:val="28"/>
          <w:szCs w:val="28"/>
          <w:lang w:val="uk-UA"/>
        </w:rPr>
        <w:t>Притула Наталія Михайлівна</w:t>
      </w:r>
    </w:p>
    <w:p w14:paraId="2F7A5EA9" w14:textId="77777777" w:rsidR="00706CEF" w:rsidRPr="00E35D2B"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048E3411" w14:textId="77777777" w:rsidR="00706CEF"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5E702C44" w14:textId="77777777" w:rsidR="00FB04FC"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105F2078" w14:textId="77777777" w:rsidR="00FB04FC" w:rsidRPr="00E35D2B"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2C6D676C"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b/>
          <w:color w:val="000000"/>
          <w:sz w:val="28"/>
          <w:szCs w:val="28"/>
          <w:lang w:val="uk-UA"/>
        </w:rPr>
        <w:t>ГЕОЛОГІЯ З ОСНОВАМИ ГЕОМОРФОЛОГІЇ</w:t>
      </w:r>
    </w:p>
    <w:p w14:paraId="7C256D2D" w14:textId="77777777" w:rsidR="00706CEF" w:rsidRPr="00E35D2B"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42DA5A79"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Навчально-методичний посібник</w:t>
      </w:r>
      <w:r w:rsidRPr="00E35D2B">
        <w:rPr>
          <w:sz w:val="28"/>
          <w:szCs w:val="28"/>
          <w:lang w:val="uk-UA"/>
        </w:rPr>
        <w:t xml:space="preserve"> для</w:t>
      </w:r>
      <w:r w:rsidRPr="00E35D2B">
        <w:rPr>
          <w:color w:val="000000"/>
          <w:sz w:val="28"/>
          <w:szCs w:val="28"/>
          <w:lang w:val="uk-UA"/>
        </w:rPr>
        <w:t xml:space="preserve"> здобува</w:t>
      </w:r>
      <w:r w:rsidRPr="00E35D2B">
        <w:rPr>
          <w:sz w:val="28"/>
          <w:szCs w:val="28"/>
          <w:lang w:val="uk-UA"/>
        </w:rPr>
        <w:t>чів</w:t>
      </w:r>
      <w:r w:rsidRPr="00E35D2B">
        <w:rPr>
          <w:color w:val="000000"/>
          <w:sz w:val="28"/>
          <w:szCs w:val="28"/>
          <w:lang w:val="uk-UA"/>
        </w:rPr>
        <w:t xml:space="preserve"> ступеня вищої освіти бакалавра спеціальності 101 </w:t>
      </w:r>
      <w:r w:rsidR="005E22FE" w:rsidRPr="00E35D2B">
        <w:rPr>
          <w:color w:val="000000"/>
          <w:sz w:val="28"/>
          <w:szCs w:val="28"/>
          <w:lang w:val="uk-UA"/>
        </w:rPr>
        <w:t>«</w:t>
      </w:r>
      <w:r w:rsidRPr="00E35D2B">
        <w:rPr>
          <w:color w:val="000000"/>
          <w:sz w:val="28"/>
          <w:szCs w:val="28"/>
          <w:lang w:val="uk-UA"/>
        </w:rPr>
        <w:t>Екологія</w:t>
      </w:r>
      <w:r w:rsidR="005E22FE" w:rsidRPr="00E35D2B">
        <w:rPr>
          <w:color w:val="000000"/>
          <w:sz w:val="28"/>
          <w:szCs w:val="28"/>
          <w:lang w:val="uk-UA"/>
        </w:rPr>
        <w:t>»</w:t>
      </w:r>
      <w:r w:rsidRPr="00E35D2B">
        <w:rPr>
          <w:color w:val="000000"/>
          <w:sz w:val="28"/>
          <w:szCs w:val="28"/>
          <w:lang w:val="uk-UA"/>
        </w:rPr>
        <w:t xml:space="preserve"> освітньо-професійної програми </w:t>
      </w:r>
      <w:r w:rsidR="005E22FE" w:rsidRPr="00E35D2B">
        <w:rPr>
          <w:color w:val="000000"/>
          <w:sz w:val="28"/>
          <w:szCs w:val="28"/>
          <w:lang w:val="uk-UA"/>
        </w:rPr>
        <w:t>«</w:t>
      </w:r>
      <w:r w:rsidRPr="00E35D2B">
        <w:rPr>
          <w:color w:val="000000"/>
          <w:sz w:val="28"/>
          <w:szCs w:val="28"/>
          <w:lang w:val="uk-UA"/>
        </w:rPr>
        <w:t>Екологія, охорона навколишнього середовища та збалансоване природокористування</w:t>
      </w:r>
      <w:r w:rsidR="005E22FE" w:rsidRPr="00E35D2B">
        <w:rPr>
          <w:color w:val="000000"/>
          <w:sz w:val="28"/>
          <w:szCs w:val="28"/>
          <w:lang w:val="uk-UA"/>
        </w:rPr>
        <w:t>»</w:t>
      </w:r>
    </w:p>
    <w:p w14:paraId="4DCDA900" w14:textId="77777777" w:rsidR="00706CEF" w:rsidRPr="00E35D2B"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65D9450E" w14:textId="77777777" w:rsidR="00706CEF"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5B3B250B" w14:textId="77777777" w:rsidR="00FB04FC"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0708F39C" w14:textId="77777777" w:rsidR="00FB04FC"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7D766EA0" w14:textId="77777777" w:rsidR="00FB04FC"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437EF0DA" w14:textId="77777777" w:rsidR="00FB04FC" w:rsidRPr="00E35D2B" w:rsidRDefault="00FB04FC" w:rsidP="00FB04FC">
      <w:pPr>
        <w:pBdr>
          <w:top w:val="nil"/>
          <w:left w:val="nil"/>
          <w:bottom w:val="nil"/>
          <w:right w:val="nil"/>
          <w:between w:val="nil"/>
        </w:pBdr>
        <w:spacing w:line="240" w:lineRule="auto"/>
        <w:ind w:leftChars="0" w:left="3" w:hanging="3"/>
        <w:jc w:val="center"/>
        <w:rPr>
          <w:color w:val="000000"/>
          <w:sz w:val="28"/>
          <w:szCs w:val="28"/>
          <w:lang w:val="uk-UA"/>
        </w:rPr>
      </w:pPr>
    </w:p>
    <w:p w14:paraId="77EAB76E"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 xml:space="preserve">Рецензент </w:t>
      </w:r>
      <w:r w:rsidRPr="00E35D2B">
        <w:rPr>
          <w:sz w:val="28"/>
          <w:szCs w:val="28"/>
          <w:lang w:val="uk-UA"/>
        </w:rPr>
        <w:t>К</w:t>
      </w:r>
      <w:r w:rsidRPr="00E35D2B">
        <w:rPr>
          <w:color w:val="000000"/>
          <w:sz w:val="28"/>
          <w:szCs w:val="28"/>
          <w:lang w:val="uk-UA"/>
        </w:rPr>
        <w:t>.</w:t>
      </w:r>
      <w:r w:rsidRPr="00E35D2B">
        <w:rPr>
          <w:sz w:val="28"/>
          <w:szCs w:val="28"/>
          <w:lang w:val="uk-UA"/>
        </w:rPr>
        <w:t>О</w:t>
      </w:r>
      <w:r w:rsidRPr="00E35D2B">
        <w:rPr>
          <w:color w:val="000000"/>
          <w:sz w:val="28"/>
          <w:szCs w:val="28"/>
          <w:lang w:val="uk-UA"/>
        </w:rPr>
        <w:t xml:space="preserve">. </w:t>
      </w:r>
      <w:r w:rsidRPr="00E35D2B">
        <w:rPr>
          <w:sz w:val="28"/>
          <w:szCs w:val="28"/>
          <w:lang w:val="uk-UA"/>
        </w:rPr>
        <w:t>Домбровський</w:t>
      </w:r>
    </w:p>
    <w:p w14:paraId="028BE7CF"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 xml:space="preserve">Відповідальний за випуск </w:t>
      </w:r>
      <w:r w:rsidRPr="00E35D2B">
        <w:rPr>
          <w:sz w:val="28"/>
          <w:szCs w:val="28"/>
          <w:lang w:val="uk-UA"/>
        </w:rPr>
        <w:t>О.Ф. Рильський</w:t>
      </w:r>
    </w:p>
    <w:p w14:paraId="4C489297" w14:textId="77777777" w:rsidR="00706CEF" w:rsidRPr="00E35D2B" w:rsidRDefault="00E507EA" w:rsidP="00FB04FC">
      <w:pPr>
        <w:pBdr>
          <w:top w:val="nil"/>
          <w:left w:val="nil"/>
          <w:bottom w:val="nil"/>
          <w:right w:val="nil"/>
          <w:between w:val="nil"/>
        </w:pBdr>
        <w:spacing w:line="240" w:lineRule="auto"/>
        <w:ind w:leftChars="0" w:left="3" w:hanging="3"/>
        <w:jc w:val="center"/>
        <w:rPr>
          <w:color w:val="000000"/>
          <w:sz w:val="28"/>
          <w:szCs w:val="28"/>
          <w:lang w:val="uk-UA"/>
        </w:rPr>
      </w:pPr>
      <w:r w:rsidRPr="00E35D2B">
        <w:rPr>
          <w:color w:val="000000"/>
          <w:sz w:val="28"/>
          <w:szCs w:val="28"/>
          <w:lang w:val="uk-UA"/>
        </w:rPr>
        <w:t xml:space="preserve">Коректор </w:t>
      </w:r>
      <w:r w:rsidRPr="00E35D2B">
        <w:rPr>
          <w:sz w:val="28"/>
          <w:szCs w:val="28"/>
          <w:lang w:val="uk-UA"/>
        </w:rPr>
        <w:t>Н</w:t>
      </w:r>
      <w:r w:rsidRPr="00E35D2B">
        <w:rPr>
          <w:color w:val="000000"/>
          <w:sz w:val="28"/>
          <w:szCs w:val="28"/>
          <w:lang w:val="uk-UA"/>
        </w:rPr>
        <w:t>.</w:t>
      </w:r>
      <w:r w:rsidRPr="00E35D2B">
        <w:rPr>
          <w:sz w:val="28"/>
          <w:szCs w:val="28"/>
          <w:lang w:val="uk-UA"/>
        </w:rPr>
        <w:t>М</w:t>
      </w:r>
      <w:r w:rsidRPr="00E35D2B">
        <w:rPr>
          <w:color w:val="000000"/>
          <w:sz w:val="28"/>
          <w:szCs w:val="28"/>
          <w:lang w:val="uk-UA"/>
        </w:rPr>
        <w:t xml:space="preserve">. </w:t>
      </w:r>
      <w:r w:rsidRPr="00E35D2B">
        <w:rPr>
          <w:sz w:val="28"/>
          <w:szCs w:val="28"/>
          <w:lang w:val="uk-UA"/>
        </w:rPr>
        <w:t>Притула</w:t>
      </w:r>
    </w:p>
    <w:p w14:paraId="172C9303" w14:textId="77777777" w:rsidR="00706CEF" w:rsidRPr="00E35D2B" w:rsidRDefault="00706CEF" w:rsidP="00FB04FC">
      <w:pPr>
        <w:pBdr>
          <w:top w:val="nil"/>
          <w:left w:val="nil"/>
          <w:bottom w:val="nil"/>
          <w:right w:val="nil"/>
          <w:between w:val="nil"/>
        </w:pBdr>
        <w:spacing w:line="240" w:lineRule="auto"/>
        <w:ind w:leftChars="0" w:left="3" w:hanging="3"/>
        <w:jc w:val="center"/>
        <w:rPr>
          <w:color w:val="000000"/>
          <w:sz w:val="28"/>
          <w:szCs w:val="28"/>
          <w:lang w:val="uk-UA"/>
        </w:rPr>
      </w:pPr>
    </w:p>
    <w:p w14:paraId="241090A4" w14:textId="77777777" w:rsidR="00706CEF" w:rsidRPr="00E35D2B" w:rsidRDefault="00706CEF" w:rsidP="00FB04FC">
      <w:pPr>
        <w:pBdr>
          <w:top w:val="nil"/>
          <w:left w:val="nil"/>
          <w:bottom w:val="nil"/>
          <w:right w:val="nil"/>
          <w:between w:val="nil"/>
        </w:pBdr>
        <w:spacing w:line="240" w:lineRule="auto"/>
        <w:ind w:leftChars="0" w:left="3" w:hanging="3"/>
        <w:jc w:val="center"/>
        <w:rPr>
          <w:color w:val="000000"/>
          <w:sz w:val="28"/>
          <w:szCs w:val="28"/>
          <w:highlight w:val="yellow"/>
          <w:lang w:val="uk-UA"/>
        </w:rPr>
      </w:pPr>
    </w:p>
    <w:p w14:paraId="2A89A00C" w14:textId="77777777" w:rsidR="00706CEF" w:rsidRPr="00E35D2B" w:rsidRDefault="00706CEF" w:rsidP="00FB04FC">
      <w:pPr>
        <w:pBdr>
          <w:top w:val="nil"/>
          <w:left w:val="nil"/>
          <w:bottom w:val="nil"/>
          <w:right w:val="nil"/>
          <w:between w:val="nil"/>
        </w:pBdr>
        <w:spacing w:line="240" w:lineRule="auto"/>
        <w:ind w:leftChars="0" w:left="3" w:hanging="3"/>
        <w:jc w:val="center"/>
        <w:rPr>
          <w:color w:val="000000"/>
          <w:sz w:val="28"/>
          <w:szCs w:val="28"/>
          <w:highlight w:val="yellow"/>
          <w:lang w:val="uk-UA"/>
        </w:rPr>
      </w:pPr>
    </w:p>
    <w:sectPr w:rsidR="00706CEF" w:rsidRPr="00E35D2B" w:rsidSect="00FB04FC">
      <w:pgSz w:w="11909" w:h="16834"/>
      <w:pgMar w:top="567" w:right="567" w:bottom="567" w:left="567" w:header="720" w:footer="720"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Наталія Воронова" w:date="2024-01-06T04:01:00Z" w:initials="">
    <w:p w14:paraId="3CB4D29D" w14:textId="77777777" w:rsidR="00C50C22" w:rsidRDefault="00C50C22" w:rsidP="00D808DF">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Перенести з рп</w:t>
      </w:r>
    </w:p>
  </w:comment>
  <w:comment w:id="2" w:author="Наталія Воронова" w:date="2024-01-05T18:26:00Z" w:initials="">
    <w:p w14:paraId="0000B212" w14:textId="77777777" w:rsidR="00C50C22" w:rsidRDefault="00C50C22">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Підписати</w:t>
      </w:r>
    </w:p>
  </w:comment>
  <w:comment w:id="3" w:author="Наталія Воронова" w:date="2024-01-05T18:27:00Z" w:initials="">
    <w:p w14:paraId="35BC18A2" w14:textId="77777777" w:rsidR="00C50C22" w:rsidRDefault="00C50C22">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Підписати</w:t>
      </w:r>
    </w:p>
  </w:comment>
  <w:comment w:id="4" w:author="Наталія Воронова" w:date="2024-01-05T18:27:00Z" w:initials="">
    <w:p w14:paraId="0C09CC42" w14:textId="77777777" w:rsidR="00C50C22" w:rsidRDefault="00C50C22">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Підписати</w:t>
      </w:r>
    </w:p>
  </w:comment>
  <w:comment w:id="5" w:author="Наталія Воронова" w:date="2024-01-06T03:55:00Z" w:initials="">
    <w:p w14:paraId="6EEDB33A" w14:textId="77777777" w:rsidR="00C50C22" w:rsidRDefault="00C50C22">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Пронумерувати і перенести вниз</w:t>
      </w:r>
    </w:p>
  </w:comment>
  <w:comment w:id="6" w:author="Наталія Воронова" w:date="2024-01-06T03:55:00Z" w:initials="">
    <w:p w14:paraId="30019B34" w14:textId="77777777" w:rsidR="00C50C22" w:rsidRDefault="00C50C22">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Який номер</w:t>
      </w:r>
    </w:p>
  </w:comment>
  <w:comment w:id="8" w:author="Наталія Воронова" w:date="2024-01-06T03:56:00Z" w:initials="">
    <w:p w14:paraId="48ABD95B" w14:textId="77777777" w:rsidR="00C50C22" w:rsidRDefault="00C50C22">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Номер і перенести вниз</w:t>
      </w:r>
    </w:p>
  </w:comment>
  <w:comment w:id="9" w:author="Наталія Воронова" w:date="2024-01-06T04:01:00Z" w:initials="">
    <w:p w14:paraId="03BE4C22" w14:textId="77777777" w:rsidR="00C50C22" w:rsidRDefault="00C50C22">
      <w:pPr>
        <w:widowControl w:val="0"/>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Перенести з рп</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CB4D29D" w15:done="0"/>
  <w15:commentEx w15:paraId="0000B212" w15:done="0"/>
  <w15:commentEx w15:paraId="35BC18A2" w15:done="0"/>
  <w15:commentEx w15:paraId="0C09CC42" w15:done="0"/>
  <w15:commentEx w15:paraId="6EEDB33A" w15:done="0"/>
  <w15:commentEx w15:paraId="30019B34" w15:done="0"/>
  <w15:commentEx w15:paraId="48ABD95B" w15:done="0"/>
  <w15:commentEx w15:paraId="03BE4C2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CB4D29D" w16cid:durableId="296C7823"/>
  <w16cid:commentId w16cid:paraId="0000B212" w16cid:durableId="296C781C"/>
  <w16cid:commentId w16cid:paraId="35BC18A2" w16cid:durableId="296C781D"/>
  <w16cid:commentId w16cid:paraId="0C09CC42" w16cid:durableId="296C781E"/>
  <w16cid:commentId w16cid:paraId="6EEDB33A" w16cid:durableId="296C781F"/>
  <w16cid:commentId w16cid:paraId="30019B34" w16cid:durableId="296C7820"/>
  <w16cid:commentId w16cid:paraId="48ABD95B" w16cid:durableId="296C7822"/>
  <w16cid:commentId w16cid:paraId="03BE4C22" w16cid:durableId="296C782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8AF125" w14:textId="77777777" w:rsidR="00342F2D" w:rsidRDefault="00342F2D">
      <w:pPr>
        <w:spacing w:line="240" w:lineRule="auto"/>
        <w:ind w:left="0" w:hanging="2"/>
      </w:pPr>
      <w:r>
        <w:separator/>
      </w:r>
    </w:p>
  </w:endnote>
  <w:endnote w:type="continuationSeparator" w:id="0">
    <w:p w14:paraId="6F4C3D59" w14:textId="77777777" w:rsidR="00342F2D" w:rsidRDefault="00342F2D">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Gungsuh">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589F5" w14:textId="77777777" w:rsidR="00C50C22" w:rsidRDefault="00C50C22">
    <w:pPr>
      <w:pStyle w:val="a9"/>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AAC90" w14:textId="77777777" w:rsidR="00C50C22" w:rsidRDefault="00C50C22">
    <w:pPr>
      <w:pStyle w:val="a9"/>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8A5E1" w14:textId="77777777" w:rsidR="00C50C22" w:rsidRDefault="00C50C22">
    <w:pPr>
      <w:pStyle w:val="a9"/>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2D63CB" w14:textId="77777777" w:rsidR="00342F2D" w:rsidRDefault="00342F2D">
      <w:pPr>
        <w:spacing w:line="240" w:lineRule="auto"/>
        <w:ind w:left="0" w:hanging="2"/>
      </w:pPr>
      <w:r>
        <w:separator/>
      </w:r>
    </w:p>
  </w:footnote>
  <w:footnote w:type="continuationSeparator" w:id="0">
    <w:p w14:paraId="2CA59CC4" w14:textId="77777777" w:rsidR="00342F2D" w:rsidRDefault="00342F2D">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F70BC" w14:textId="77777777" w:rsidR="00C50C22" w:rsidRDefault="00C50C22">
    <w:pPr>
      <w:pStyle w:val="aff7"/>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C55A5" w14:textId="77777777" w:rsidR="00C50C22" w:rsidRDefault="00C50C22">
    <w:pPr>
      <w:pStyle w:val="aff7"/>
      <w:ind w:left="0" w:hanging="2"/>
      <w:jc w:val="center"/>
    </w:pPr>
  </w:p>
  <w:p w14:paraId="54BE7B99" w14:textId="77777777" w:rsidR="00C50C22" w:rsidRDefault="00C50C22">
    <w:pP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973DD4" w14:textId="77777777" w:rsidR="00C50C22" w:rsidRDefault="00C50C22">
    <w:pPr>
      <w:pStyle w:val="aff7"/>
      <w:ind w:left="0" w:hanging="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1130841"/>
      <w:docPartObj>
        <w:docPartGallery w:val="Page Numbers (Top of Page)"/>
        <w:docPartUnique/>
      </w:docPartObj>
    </w:sdtPr>
    <w:sdtEndPr/>
    <w:sdtContent>
      <w:p w14:paraId="13E21652" w14:textId="77777777" w:rsidR="00C50C22" w:rsidRDefault="00C50C22">
        <w:pPr>
          <w:pStyle w:val="aff7"/>
          <w:ind w:left="0" w:hanging="2"/>
          <w:jc w:val="center"/>
        </w:pPr>
        <w:r>
          <w:fldChar w:fldCharType="begin"/>
        </w:r>
        <w:r>
          <w:instrText>PAGE   \* MERGEFORMAT</w:instrText>
        </w:r>
        <w:r>
          <w:fldChar w:fldCharType="separate"/>
        </w:r>
        <w:r>
          <w:rPr>
            <w:noProof/>
          </w:rPr>
          <w:t>84</w:t>
        </w:r>
        <w:r>
          <w:fldChar w:fldCharType="end"/>
        </w:r>
      </w:p>
    </w:sdtContent>
  </w:sdt>
  <w:p w14:paraId="637F0454" w14:textId="77777777" w:rsidR="00C50C22" w:rsidRDefault="00C50C22">
    <w:pP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42886"/>
    <w:multiLevelType w:val="multilevel"/>
    <w:tmpl w:val="D284A1A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00CA037B"/>
    <w:multiLevelType w:val="multilevel"/>
    <w:tmpl w:val="44E8EA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2A8165E"/>
    <w:multiLevelType w:val="hybridMultilevel"/>
    <w:tmpl w:val="2FAE9EE8"/>
    <w:lvl w:ilvl="0" w:tplc="19483560">
      <w:numFmt w:val="bullet"/>
      <w:lvlText w:val="–"/>
      <w:lvlJc w:val="left"/>
      <w:pPr>
        <w:ind w:left="1068" w:hanging="360"/>
      </w:pPr>
      <w:rPr>
        <w:rFonts w:ascii="Times New Roman" w:eastAsia="Times New Roman" w:hAnsi="Times New Roman" w:cs="Times New Roman" w:hint="default"/>
        <w:b/>
        <w:color w:val="000000"/>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 w15:restartNumberingAfterBreak="0">
    <w:nsid w:val="07C11980"/>
    <w:multiLevelType w:val="multilevel"/>
    <w:tmpl w:val="0D12D318"/>
    <w:lvl w:ilvl="0">
      <w:start w:val="5"/>
      <w:numFmt w:val="decimal"/>
      <w:lvlText w:val="%1."/>
      <w:lvlJc w:val="left"/>
      <w:pPr>
        <w:ind w:left="0" w:firstLine="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08194D45"/>
    <w:multiLevelType w:val="multilevel"/>
    <w:tmpl w:val="2132C396"/>
    <w:lvl w:ilvl="0">
      <w:start w:val="267384128"/>
      <w:numFmt w:val="bullet"/>
      <w:lvlText w:val="-"/>
      <w:lvlJc w:val="left"/>
      <w:pPr>
        <w:ind w:left="0" w:firstLine="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15:restartNumberingAfterBreak="0">
    <w:nsid w:val="0EAF6F8B"/>
    <w:multiLevelType w:val="multilevel"/>
    <w:tmpl w:val="F574071C"/>
    <w:lvl w:ilvl="0">
      <w:start w:val="1"/>
      <w:numFmt w:val="decimal"/>
      <w:lvlText w:val="%1."/>
      <w:lvlJc w:val="left"/>
      <w:pPr>
        <w:ind w:left="1429" w:hanging="360"/>
      </w:pPr>
      <w:rPr>
        <w:vertAlign w:val="baseline"/>
      </w:rPr>
    </w:lvl>
    <w:lvl w:ilvl="1">
      <w:start w:val="1"/>
      <w:numFmt w:val="lowerLetter"/>
      <w:lvlText w:val="%2."/>
      <w:lvlJc w:val="left"/>
      <w:pPr>
        <w:ind w:left="2149" w:hanging="360"/>
      </w:pPr>
      <w:rPr>
        <w:vertAlign w:val="baseline"/>
      </w:rPr>
    </w:lvl>
    <w:lvl w:ilvl="2">
      <w:start w:val="1"/>
      <w:numFmt w:val="lowerRoman"/>
      <w:lvlText w:val="%3."/>
      <w:lvlJc w:val="right"/>
      <w:pPr>
        <w:ind w:left="2869" w:hanging="180"/>
      </w:pPr>
      <w:rPr>
        <w:vertAlign w:val="baseline"/>
      </w:rPr>
    </w:lvl>
    <w:lvl w:ilvl="3">
      <w:start w:val="1"/>
      <w:numFmt w:val="decimal"/>
      <w:lvlText w:val="%4."/>
      <w:lvlJc w:val="left"/>
      <w:pPr>
        <w:ind w:left="3589" w:hanging="360"/>
      </w:pPr>
      <w:rPr>
        <w:vertAlign w:val="baseline"/>
      </w:rPr>
    </w:lvl>
    <w:lvl w:ilvl="4">
      <w:start w:val="1"/>
      <w:numFmt w:val="lowerLetter"/>
      <w:lvlText w:val="%5."/>
      <w:lvlJc w:val="left"/>
      <w:pPr>
        <w:ind w:left="4309" w:hanging="360"/>
      </w:pPr>
      <w:rPr>
        <w:vertAlign w:val="baseline"/>
      </w:rPr>
    </w:lvl>
    <w:lvl w:ilvl="5">
      <w:start w:val="1"/>
      <w:numFmt w:val="lowerRoman"/>
      <w:lvlText w:val="%6."/>
      <w:lvlJc w:val="right"/>
      <w:pPr>
        <w:ind w:left="5029" w:hanging="180"/>
      </w:pPr>
      <w:rPr>
        <w:vertAlign w:val="baseline"/>
      </w:rPr>
    </w:lvl>
    <w:lvl w:ilvl="6">
      <w:start w:val="1"/>
      <w:numFmt w:val="decimal"/>
      <w:lvlText w:val="%7."/>
      <w:lvlJc w:val="left"/>
      <w:pPr>
        <w:ind w:left="5749" w:hanging="360"/>
      </w:pPr>
      <w:rPr>
        <w:vertAlign w:val="baseline"/>
      </w:rPr>
    </w:lvl>
    <w:lvl w:ilvl="7">
      <w:start w:val="1"/>
      <w:numFmt w:val="lowerLetter"/>
      <w:lvlText w:val="%8."/>
      <w:lvlJc w:val="left"/>
      <w:pPr>
        <w:ind w:left="6469" w:hanging="360"/>
      </w:pPr>
      <w:rPr>
        <w:vertAlign w:val="baseline"/>
      </w:rPr>
    </w:lvl>
    <w:lvl w:ilvl="8">
      <w:start w:val="1"/>
      <w:numFmt w:val="lowerRoman"/>
      <w:lvlText w:val="%9."/>
      <w:lvlJc w:val="right"/>
      <w:pPr>
        <w:ind w:left="7189" w:hanging="180"/>
      </w:pPr>
      <w:rPr>
        <w:vertAlign w:val="baseline"/>
      </w:rPr>
    </w:lvl>
  </w:abstractNum>
  <w:abstractNum w:abstractNumId="6" w15:restartNumberingAfterBreak="0">
    <w:nsid w:val="1D7A1327"/>
    <w:multiLevelType w:val="multilevel"/>
    <w:tmpl w:val="ED185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DB26884"/>
    <w:multiLevelType w:val="multilevel"/>
    <w:tmpl w:val="D908850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1E9E3B6A"/>
    <w:multiLevelType w:val="multilevel"/>
    <w:tmpl w:val="38F0BF1E"/>
    <w:lvl w:ilvl="0">
      <w:start w:val="267384000"/>
      <w:numFmt w:val="bullet"/>
      <w:lvlText w:val="-"/>
      <w:lvlJc w:val="left"/>
      <w:pPr>
        <w:ind w:left="0" w:firstLine="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1F140829"/>
    <w:multiLevelType w:val="multilevel"/>
    <w:tmpl w:val="744AA6DE"/>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2DC0D5C"/>
    <w:multiLevelType w:val="multilevel"/>
    <w:tmpl w:val="44DE7E56"/>
    <w:lvl w:ilvl="0">
      <w:start w:val="1"/>
      <w:numFmt w:val="decimal"/>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11" w15:restartNumberingAfterBreak="0">
    <w:nsid w:val="2BBF0991"/>
    <w:multiLevelType w:val="multilevel"/>
    <w:tmpl w:val="4580A696"/>
    <w:lvl w:ilvl="0">
      <w:start w:val="267384064"/>
      <w:numFmt w:val="bullet"/>
      <w:lvlText w:val="-"/>
      <w:lvlJc w:val="left"/>
      <w:pPr>
        <w:ind w:left="0" w:firstLine="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2F17427B"/>
    <w:multiLevelType w:val="multilevel"/>
    <w:tmpl w:val="6C103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F853C70"/>
    <w:multiLevelType w:val="multilevel"/>
    <w:tmpl w:val="BD9A589C"/>
    <w:lvl w:ilvl="0">
      <w:start w:val="1"/>
      <w:numFmt w:val="decimal"/>
      <w:lvlText w:val="%1."/>
      <w:lvlJc w:val="left"/>
      <w:pPr>
        <w:ind w:left="1260" w:hanging="360"/>
      </w:pPr>
      <w:rPr>
        <w:vertAlign w:val="baseline"/>
      </w:rPr>
    </w:lvl>
    <w:lvl w:ilvl="1">
      <w:start w:val="1"/>
      <w:numFmt w:val="lowerLetter"/>
      <w:lvlText w:val="%2."/>
      <w:lvlJc w:val="left"/>
      <w:pPr>
        <w:ind w:left="1980" w:hanging="360"/>
      </w:pPr>
      <w:rPr>
        <w:vertAlign w:val="baseline"/>
      </w:rPr>
    </w:lvl>
    <w:lvl w:ilvl="2">
      <w:start w:val="1"/>
      <w:numFmt w:val="lowerRoman"/>
      <w:lvlText w:val="%3."/>
      <w:lvlJc w:val="right"/>
      <w:pPr>
        <w:ind w:left="2700" w:hanging="180"/>
      </w:pPr>
      <w:rPr>
        <w:vertAlign w:val="baseline"/>
      </w:rPr>
    </w:lvl>
    <w:lvl w:ilvl="3">
      <w:start w:val="1"/>
      <w:numFmt w:val="decimal"/>
      <w:lvlText w:val="%4."/>
      <w:lvlJc w:val="left"/>
      <w:pPr>
        <w:ind w:left="3420" w:hanging="360"/>
      </w:pPr>
      <w:rPr>
        <w:vertAlign w:val="baseline"/>
      </w:rPr>
    </w:lvl>
    <w:lvl w:ilvl="4">
      <w:start w:val="1"/>
      <w:numFmt w:val="lowerLetter"/>
      <w:lvlText w:val="%5."/>
      <w:lvlJc w:val="left"/>
      <w:pPr>
        <w:ind w:left="4140" w:hanging="360"/>
      </w:pPr>
      <w:rPr>
        <w:vertAlign w:val="baseline"/>
      </w:rPr>
    </w:lvl>
    <w:lvl w:ilvl="5">
      <w:start w:val="1"/>
      <w:numFmt w:val="lowerRoman"/>
      <w:lvlText w:val="%6."/>
      <w:lvlJc w:val="right"/>
      <w:pPr>
        <w:ind w:left="4860" w:hanging="180"/>
      </w:pPr>
      <w:rPr>
        <w:vertAlign w:val="baseline"/>
      </w:rPr>
    </w:lvl>
    <w:lvl w:ilvl="6">
      <w:start w:val="1"/>
      <w:numFmt w:val="decimal"/>
      <w:lvlText w:val="%7."/>
      <w:lvlJc w:val="left"/>
      <w:pPr>
        <w:ind w:left="5580" w:hanging="360"/>
      </w:pPr>
      <w:rPr>
        <w:vertAlign w:val="baseline"/>
      </w:rPr>
    </w:lvl>
    <w:lvl w:ilvl="7">
      <w:start w:val="1"/>
      <w:numFmt w:val="lowerLetter"/>
      <w:lvlText w:val="%8."/>
      <w:lvlJc w:val="left"/>
      <w:pPr>
        <w:ind w:left="6300" w:hanging="360"/>
      </w:pPr>
      <w:rPr>
        <w:vertAlign w:val="baseline"/>
      </w:rPr>
    </w:lvl>
    <w:lvl w:ilvl="8">
      <w:start w:val="1"/>
      <w:numFmt w:val="lowerRoman"/>
      <w:lvlText w:val="%9."/>
      <w:lvlJc w:val="right"/>
      <w:pPr>
        <w:ind w:left="7020" w:hanging="180"/>
      </w:pPr>
      <w:rPr>
        <w:vertAlign w:val="baseline"/>
      </w:rPr>
    </w:lvl>
  </w:abstractNum>
  <w:abstractNum w:abstractNumId="14" w15:restartNumberingAfterBreak="0">
    <w:nsid w:val="2FE52DCF"/>
    <w:multiLevelType w:val="hybridMultilevel"/>
    <w:tmpl w:val="59A8DD66"/>
    <w:lvl w:ilvl="0" w:tplc="F0D231A8">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5" w15:restartNumberingAfterBreak="0">
    <w:nsid w:val="302F45D9"/>
    <w:multiLevelType w:val="multilevel"/>
    <w:tmpl w:val="9F507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1913EBD"/>
    <w:multiLevelType w:val="multilevel"/>
    <w:tmpl w:val="43E88E5C"/>
    <w:lvl w:ilvl="0">
      <w:start w:val="1"/>
      <w:numFmt w:val="bullet"/>
      <w:lvlText w:val="●"/>
      <w:lvlJc w:val="left"/>
      <w:pPr>
        <w:ind w:left="1287" w:hanging="360"/>
      </w:pPr>
      <w:rPr>
        <w:rFonts w:ascii="Noto Sans Symbols" w:eastAsia="Noto Sans Symbols" w:hAnsi="Noto Sans Symbols" w:cs="Noto Sans Symbols"/>
        <w:vertAlign w:val="baseline"/>
      </w:rPr>
    </w:lvl>
    <w:lvl w:ilvl="1">
      <w:start w:val="1"/>
      <w:numFmt w:val="bullet"/>
      <w:lvlText w:val="o"/>
      <w:lvlJc w:val="left"/>
      <w:pPr>
        <w:ind w:left="2007" w:hanging="360"/>
      </w:pPr>
      <w:rPr>
        <w:rFonts w:ascii="Courier New" w:eastAsia="Courier New" w:hAnsi="Courier New" w:cs="Courier New"/>
        <w:vertAlign w:val="baseline"/>
      </w:rPr>
    </w:lvl>
    <w:lvl w:ilvl="2">
      <w:start w:val="1"/>
      <w:numFmt w:val="bullet"/>
      <w:lvlText w:val="▪"/>
      <w:lvlJc w:val="left"/>
      <w:pPr>
        <w:ind w:left="2727" w:hanging="360"/>
      </w:pPr>
      <w:rPr>
        <w:rFonts w:ascii="Noto Sans Symbols" w:eastAsia="Noto Sans Symbols" w:hAnsi="Noto Sans Symbols" w:cs="Noto Sans Symbols"/>
        <w:vertAlign w:val="baseline"/>
      </w:rPr>
    </w:lvl>
    <w:lvl w:ilvl="3">
      <w:start w:val="1"/>
      <w:numFmt w:val="bullet"/>
      <w:lvlText w:val="●"/>
      <w:lvlJc w:val="left"/>
      <w:pPr>
        <w:ind w:left="3447" w:hanging="360"/>
      </w:pPr>
      <w:rPr>
        <w:rFonts w:ascii="Noto Sans Symbols" w:eastAsia="Noto Sans Symbols" w:hAnsi="Noto Sans Symbols" w:cs="Noto Sans Symbols"/>
        <w:vertAlign w:val="baseline"/>
      </w:rPr>
    </w:lvl>
    <w:lvl w:ilvl="4">
      <w:start w:val="1"/>
      <w:numFmt w:val="bullet"/>
      <w:lvlText w:val="o"/>
      <w:lvlJc w:val="left"/>
      <w:pPr>
        <w:ind w:left="4167" w:hanging="360"/>
      </w:pPr>
      <w:rPr>
        <w:rFonts w:ascii="Courier New" w:eastAsia="Courier New" w:hAnsi="Courier New" w:cs="Courier New"/>
        <w:vertAlign w:val="baseline"/>
      </w:rPr>
    </w:lvl>
    <w:lvl w:ilvl="5">
      <w:start w:val="1"/>
      <w:numFmt w:val="bullet"/>
      <w:lvlText w:val="▪"/>
      <w:lvlJc w:val="left"/>
      <w:pPr>
        <w:ind w:left="4887" w:hanging="360"/>
      </w:pPr>
      <w:rPr>
        <w:rFonts w:ascii="Noto Sans Symbols" w:eastAsia="Noto Sans Symbols" w:hAnsi="Noto Sans Symbols" w:cs="Noto Sans Symbols"/>
        <w:vertAlign w:val="baseline"/>
      </w:rPr>
    </w:lvl>
    <w:lvl w:ilvl="6">
      <w:start w:val="1"/>
      <w:numFmt w:val="bullet"/>
      <w:lvlText w:val="●"/>
      <w:lvlJc w:val="left"/>
      <w:pPr>
        <w:ind w:left="5607" w:hanging="360"/>
      </w:pPr>
      <w:rPr>
        <w:rFonts w:ascii="Noto Sans Symbols" w:eastAsia="Noto Sans Symbols" w:hAnsi="Noto Sans Symbols" w:cs="Noto Sans Symbols"/>
        <w:vertAlign w:val="baseline"/>
      </w:rPr>
    </w:lvl>
    <w:lvl w:ilvl="7">
      <w:start w:val="1"/>
      <w:numFmt w:val="bullet"/>
      <w:lvlText w:val="o"/>
      <w:lvlJc w:val="left"/>
      <w:pPr>
        <w:ind w:left="6327" w:hanging="360"/>
      </w:pPr>
      <w:rPr>
        <w:rFonts w:ascii="Courier New" w:eastAsia="Courier New" w:hAnsi="Courier New" w:cs="Courier New"/>
        <w:vertAlign w:val="baseline"/>
      </w:rPr>
    </w:lvl>
    <w:lvl w:ilvl="8">
      <w:start w:val="1"/>
      <w:numFmt w:val="bullet"/>
      <w:lvlText w:val="▪"/>
      <w:lvlJc w:val="left"/>
      <w:pPr>
        <w:ind w:left="7047" w:hanging="360"/>
      </w:pPr>
      <w:rPr>
        <w:rFonts w:ascii="Noto Sans Symbols" w:eastAsia="Noto Sans Symbols" w:hAnsi="Noto Sans Symbols" w:cs="Noto Sans Symbols"/>
        <w:vertAlign w:val="baseline"/>
      </w:rPr>
    </w:lvl>
  </w:abstractNum>
  <w:abstractNum w:abstractNumId="17" w15:restartNumberingAfterBreak="0">
    <w:nsid w:val="320A5D8D"/>
    <w:multiLevelType w:val="multilevel"/>
    <w:tmpl w:val="59FEC2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5AB2B7D"/>
    <w:multiLevelType w:val="multilevel"/>
    <w:tmpl w:val="07521D82"/>
    <w:lvl w:ilvl="0">
      <w:start w:val="224475968"/>
      <w:numFmt w:val="decimal"/>
      <w:lvlText w:val="%1."/>
      <w:lvlJc w:val="left"/>
      <w:pPr>
        <w:ind w:left="1135" w:firstLine="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15:restartNumberingAfterBreak="0">
    <w:nsid w:val="35E67226"/>
    <w:multiLevelType w:val="multilevel"/>
    <w:tmpl w:val="B066DCF2"/>
    <w:lvl w:ilvl="0">
      <w:start w:val="5"/>
      <w:numFmt w:val="decimal"/>
      <w:lvlText w:val="%1."/>
      <w:lvlJc w:val="left"/>
      <w:pPr>
        <w:ind w:left="0" w:firstLine="0"/>
      </w:pPr>
      <w:rPr>
        <w:rFonts w:ascii="Times New Roman" w:eastAsia="Arial" w:hAnsi="Times New Roman" w:cs="Times New Roman" w:hint="default"/>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15:restartNumberingAfterBreak="0">
    <w:nsid w:val="493E24B0"/>
    <w:multiLevelType w:val="multilevel"/>
    <w:tmpl w:val="37C85BA0"/>
    <w:lvl w:ilvl="0">
      <w:start w:val="1"/>
      <w:numFmt w:val="decimal"/>
      <w:lvlText w:val="%1."/>
      <w:lvlJc w:val="left"/>
      <w:pPr>
        <w:ind w:left="1113" w:hanging="360"/>
      </w:pPr>
      <w:rPr>
        <w:shd w:val="clear" w:color="auto" w:fill="auto"/>
        <w:vertAlign w:val="baseline"/>
      </w:rPr>
    </w:lvl>
    <w:lvl w:ilvl="1">
      <w:start w:val="1"/>
      <w:numFmt w:val="lowerLetter"/>
      <w:lvlText w:val="%2."/>
      <w:lvlJc w:val="left"/>
      <w:pPr>
        <w:ind w:left="1833" w:hanging="360"/>
      </w:pPr>
      <w:rPr>
        <w:vertAlign w:val="baseline"/>
      </w:rPr>
    </w:lvl>
    <w:lvl w:ilvl="2">
      <w:start w:val="1"/>
      <w:numFmt w:val="lowerRoman"/>
      <w:lvlText w:val="%3."/>
      <w:lvlJc w:val="right"/>
      <w:pPr>
        <w:ind w:left="2553" w:hanging="180"/>
      </w:pPr>
      <w:rPr>
        <w:vertAlign w:val="baseline"/>
      </w:rPr>
    </w:lvl>
    <w:lvl w:ilvl="3">
      <w:start w:val="1"/>
      <w:numFmt w:val="decimal"/>
      <w:lvlText w:val="%4."/>
      <w:lvlJc w:val="left"/>
      <w:pPr>
        <w:ind w:left="3273" w:hanging="360"/>
      </w:pPr>
      <w:rPr>
        <w:vertAlign w:val="baseline"/>
      </w:rPr>
    </w:lvl>
    <w:lvl w:ilvl="4">
      <w:start w:val="1"/>
      <w:numFmt w:val="lowerLetter"/>
      <w:lvlText w:val="%5."/>
      <w:lvlJc w:val="left"/>
      <w:pPr>
        <w:ind w:left="3993" w:hanging="360"/>
      </w:pPr>
      <w:rPr>
        <w:vertAlign w:val="baseline"/>
      </w:rPr>
    </w:lvl>
    <w:lvl w:ilvl="5">
      <w:start w:val="1"/>
      <w:numFmt w:val="lowerRoman"/>
      <w:lvlText w:val="%6."/>
      <w:lvlJc w:val="right"/>
      <w:pPr>
        <w:ind w:left="4713" w:hanging="180"/>
      </w:pPr>
      <w:rPr>
        <w:vertAlign w:val="baseline"/>
      </w:rPr>
    </w:lvl>
    <w:lvl w:ilvl="6">
      <w:start w:val="1"/>
      <w:numFmt w:val="decimal"/>
      <w:lvlText w:val="%7."/>
      <w:lvlJc w:val="left"/>
      <w:pPr>
        <w:ind w:left="5433" w:hanging="360"/>
      </w:pPr>
      <w:rPr>
        <w:vertAlign w:val="baseline"/>
      </w:rPr>
    </w:lvl>
    <w:lvl w:ilvl="7">
      <w:start w:val="1"/>
      <w:numFmt w:val="lowerLetter"/>
      <w:lvlText w:val="%8."/>
      <w:lvlJc w:val="left"/>
      <w:pPr>
        <w:ind w:left="6153" w:hanging="360"/>
      </w:pPr>
      <w:rPr>
        <w:vertAlign w:val="baseline"/>
      </w:rPr>
    </w:lvl>
    <w:lvl w:ilvl="8">
      <w:start w:val="1"/>
      <w:numFmt w:val="lowerRoman"/>
      <w:lvlText w:val="%9."/>
      <w:lvlJc w:val="right"/>
      <w:pPr>
        <w:ind w:left="6873" w:hanging="180"/>
      </w:pPr>
      <w:rPr>
        <w:vertAlign w:val="baseline"/>
      </w:rPr>
    </w:lvl>
  </w:abstractNum>
  <w:abstractNum w:abstractNumId="21" w15:restartNumberingAfterBreak="0">
    <w:nsid w:val="572C72FD"/>
    <w:multiLevelType w:val="multilevel"/>
    <w:tmpl w:val="6A2A66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9124393"/>
    <w:multiLevelType w:val="multilevel"/>
    <w:tmpl w:val="4EC8AA78"/>
    <w:lvl w:ilvl="0">
      <w:start w:val="1"/>
      <w:numFmt w:val="decimal"/>
      <w:lvlText w:val="%1."/>
      <w:lvlJc w:val="left"/>
      <w:pPr>
        <w:ind w:left="0" w:firstLine="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15:restartNumberingAfterBreak="0">
    <w:nsid w:val="649D2396"/>
    <w:multiLevelType w:val="multilevel"/>
    <w:tmpl w:val="CB9A4820"/>
    <w:lvl w:ilvl="0">
      <w:start w:val="1"/>
      <w:numFmt w:val="decimal"/>
      <w:lvlText w:val="%1."/>
      <w:lvlJc w:val="left"/>
      <w:pPr>
        <w:ind w:left="0" w:firstLine="0"/>
      </w:pPr>
      <w:rPr>
        <w:rFonts w:ascii="Times New Roman" w:eastAsia="Arial" w:hAnsi="Times New Roman" w:cs="Times New Roman" w:hint="default"/>
        <w:shd w:val="clear" w:color="auto" w:fill="auto"/>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665A57F0"/>
    <w:multiLevelType w:val="multilevel"/>
    <w:tmpl w:val="C43CCB3C"/>
    <w:lvl w:ilvl="0">
      <w:start w:val="1"/>
      <w:numFmt w:val="decimal"/>
      <w:lvlText w:val="%1."/>
      <w:lvlJc w:val="left"/>
      <w:pPr>
        <w:ind w:left="720" w:hanging="360"/>
      </w:pPr>
      <w:rPr>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9703847"/>
    <w:multiLevelType w:val="hybridMultilevel"/>
    <w:tmpl w:val="CE32DC44"/>
    <w:lvl w:ilvl="0" w:tplc="1AE29BE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73223CB5"/>
    <w:multiLevelType w:val="multilevel"/>
    <w:tmpl w:val="41C8F3AA"/>
    <w:lvl w:ilvl="0">
      <w:start w:val="1"/>
      <w:numFmt w:val="decimal"/>
      <w:lvlText w:val="%1."/>
      <w:lvlJc w:val="left"/>
      <w:pPr>
        <w:ind w:left="0" w:firstLine="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7" w15:restartNumberingAfterBreak="0">
    <w:nsid w:val="7CE659BA"/>
    <w:multiLevelType w:val="multilevel"/>
    <w:tmpl w:val="7F86DF56"/>
    <w:lvl w:ilvl="0">
      <w:start w:val="1"/>
      <w:numFmt w:val="decimal"/>
      <w:lvlText w:val="%1."/>
      <w:lvlJc w:val="left"/>
      <w:pPr>
        <w:ind w:left="0" w:firstLine="0"/>
      </w:pPr>
      <w:rPr>
        <w:rFonts w:ascii="Times New Roman" w:eastAsia="Arial" w:hAnsi="Times New Roman" w:cs="Times New Roman" w:hint="default"/>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15:restartNumberingAfterBreak="0">
    <w:nsid w:val="7E5013AA"/>
    <w:multiLevelType w:val="multilevel"/>
    <w:tmpl w:val="3480A494"/>
    <w:lvl w:ilvl="0">
      <w:start w:val="1"/>
      <w:numFmt w:val="decimal"/>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num w:numId="1">
    <w:abstractNumId w:val="24"/>
  </w:num>
  <w:num w:numId="2">
    <w:abstractNumId w:val="10"/>
  </w:num>
  <w:num w:numId="3">
    <w:abstractNumId w:val="5"/>
  </w:num>
  <w:num w:numId="4">
    <w:abstractNumId w:val="4"/>
  </w:num>
  <w:num w:numId="5">
    <w:abstractNumId w:val="28"/>
  </w:num>
  <w:num w:numId="6">
    <w:abstractNumId w:val="15"/>
  </w:num>
  <w:num w:numId="7">
    <w:abstractNumId w:val="11"/>
  </w:num>
  <w:num w:numId="8">
    <w:abstractNumId w:val="8"/>
  </w:num>
  <w:num w:numId="9">
    <w:abstractNumId w:val="16"/>
  </w:num>
  <w:num w:numId="10">
    <w:abstractNumId w:val="1"/>
  </w:num>
  <w:num w:numId="11">
    <w:abstractNumId w:val="13"/>
  </w:num>
  <w:num w:numId="12">
    <w:abstractNumId w:val="21"/>
  </w:num>
  <w:num w:numId="13">
    <w:abstractNumId w:val="20"/>
  </w:num>
  <w:num w:numId="14">
    <w:abstractNumId w:val="12"/>
  </w:num>
  <w:num w:numId="15">
    <w:abstractNumId w:val="3"/>
  </w:num>
  <w:num w:numId="16">
    <w:abstractNumId w:val="23"/>
  </w:num>
  <w:num w:numId="17">
    <w:abstractNumId w:val="22"/>
  </w:num>
  <w:num w:numId="18">
    <w:abstractNumId w:val="7"/>
  </w:num>
  <w:num w:numId="19">
    <w:abstractNumId w:val="9"/>
  </w:num>
  <w:num w:numId="20">
    <w:abstractNumId w:val="0"/>
  </w:num>
  <w:num w:numId="21">
    <w:abstractNumId w:val="27"/>
  </w:num>
  <w:num w:numId="22">
    <w:abstractNumId w:val="19"/>
  </w:num>
  <w:num w:numId="23">
    <w:abstractNumId w:val="17"/>
  </w:num>
  <w:num w:numId="24">
    <w:abstractNumId w:val="6"/>
  </w:num>
  <w:num w:numId="25">
    <w:abstractNumId w:val="26"/>
  </w:num>
  <w:num w:numId="26">
    <w:abstractNumId w:val="18"/>
  </w:num>
  <w:num w:numId="27">
    <w:abstractNumId w:val="14"/>
  </w:num>
  <w:num w:numId="28">
    <w:abstractNumId w:val="25"/>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visionView w:markup="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6CEF"/>
    <w:rsid w:val="00022427"/>
    <w:rsid w:val="000429DF"/>
    <w:rsid w:val="0004659E"/>
    <w:rsid w:val="000B7FE3"/>
    <w:rsid w:val="00142056"/>
    <w:rsid w:val="0016576D"/>
    <w:rsid w:val="00173A5F"/>
    <w:rsid w:val="00223733"/>
    <w:rsid w:val="0024785F"/>
    <w:rsid w:val="00252DC8"/>
    <w:rsid w:val="00281153"/>
    <w:rsid w:val="002A1700"/>
    <w:rsid w:val="002D0D7B"/>
    <w:rsid w:val="002E097A"/>
    <w:rsid w:val="00306740"/>
    <w:rsid w:val="00320428"/>
    <w:rsid w:val="00342F2D"/>
    <w:rsid w:val="003671E5"/>
    <w:rsid w:val="0038443B"/>
    <w:rsid w:val="003A3C2D"/>
    <w:rsid w:val="003A4253"/>
    <w:rsid w:val="003A4584"/>
    <w:rsid w:val="003B24D8"/>
    <w:rsid w:val="003B79E0"/>
    <w:rsid w:val="003C3618"/>
    <w:rsid w:val="003D3345"/>
    <w:rsid w:val="003E4104"/>
    <w:rsid w:val="004262BE"/>
    <w:rsid w:val="00493209"/>
    <w:rsid w:val="004D452F"/>
    <w:rsid w:val="004F275E"/>
    <w:rsid w:val="004F5E0A"/>
    <w:rsid w:val="00507757"/>
    <w:rsid w:val="005905DB"/>
    <w:rsid w:val="00591AA3"/>
    <w:rsid w:val="005C4024"/>
    <w:rsid w:val="005D1176"/>
    <w:rsid w:val="005E22FE"/>
    <w:rsid w:val="00684C57"/>
    <w:rsid w:val="006E3FF7"/>
    <w:rsid w:val="006E7FA3"/>
    <w:rsid w:val="00706CEF"/>
    <w:rsid w:val="007963C8"/>
    <w:rsid w:val="007D4184"/>
    <w:rsid w:val="007E2884"/>
    <w:rsid w:val="00833806"/>
    <w:rsid w:val="00884B8E"/>
    <w:rsid w:val="00894E7A"/>
    <w:rsid w:val="009071A6"/>
    <w:rsid w:val="00912888"/>
    <w:rsid w:val="00951402"/>
    <w:rsid w:val="00976507"/>
    <w:rsid w:val="00991179"/>
    <w:rsid w:val="009D76B3"/>
    <w:rsid w:val="009F550F"/>
    <w:rsid w:val="00A25C95"/>
    <w:rsid w:val="00A351F1"/>
    <w:rsid w:val="00A878F4"/>
    <w:rsid w:val="00A937B8"/>
    <w:rsid w:val="00A95B29"/>
    <w:rsid w:val="00B837AA"/>
    <w:rsid w:val="00B92758"/>
    <w:rsid w:val="00BA4667"/>
    <w:rsid w:val="00BA5265"/>
    <w:rsid w:val="00BD2C94"/>
    <w:rsid w:val="00C161C9"/>
    <w:rsid w:val="00C27F7B"/>
    <w:rsid w:val="00C3725A"/>
    <w:rsid w:val="00C50C22"/>
    <w:rsid w:val="00C87873"/>
    <w:rsid w:val="00CD0DAB"/>
    <w:rsid w:val="00D53D50"/>
    <w:rsid w:val="00D808DF"/>
    <w:rsid w:val="00DC6132"/>
    <w:rsid w:val="00DD1945"/>
    <w:rsid w:val="00DF4877"/>
    <w:rsid w:val="00E35D2B"/>
    <w:rsid w:val="00E507EA"/>
    <w:rsid w:val="00E71BF0"/>
    <w:rsid w:val="00EA5DAD"/>
    <w:rsid w:val="00EB2C9D"/>
    <w:rsid w:val="00ED73AD"/>
    <w:rsid w:val="00F170D2"/>
    <w:rsid w:val="00F51BBE"/>
    <w:rsid w:val="00F8129E"/>
    <w:rsid w:val="00F839F6"/>
    <w:rsid w:val="00F948C1"/>
    <w:rsid w:val="00F94B24"/>
    <w:rsid w:val="00FB04FC"/>
    <w:rsid w:val="00FD2B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rules v:ext="edit">
        <o:r id="V:Rule2" type="connector" idref="#Прямая со стрелкой 1084"/>
      </o:rules>
    </o:shapelayout>
  </w:shapeDefaults>
  <w:decimalSymbol w:val=","/>
  <w:listSeparator w:val=";"/>
  <w14:docId w14:val="21288666"/>
  <w15:docId w15:val="{470C8542-F070-48AB-A3E1-BAAF51F43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uk-UA" w:eastAsia="uk-UA"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D0DAB"/>
    <w:pPr>
      <w:suppressAutoHyphens/>
      <w:spacing w:line="1" w:lineRule="atLeast"/>
      <w:ind w:leftChars="-1" w:left="-1" w:hangingChars="1" w:hanging="1"/>
      <w:textDirection w:val="btLr"/>
      <w:textAlignment w:val="top"/>
      <w:outlineLvl w:val="0"/>
    </w:pPr>
    <w:rPr>
      <w:position w:val="-1"/>
      <w:sz w:val="24"/>
      <w:szCs w:val="24"/>
      <w:lang w:val="ru-RU" w:eastAsia="ru-RU"/>
    </w:rPr>
  </w:style>
  <w:style w:type="paragraph" w:styleId="1">
    <w:name w:val="heading 1"/>
    <w:basedOn w:val="a"/>
    <w:uiPriority w:val="9"/>
    <w:qFormat/>
    <w:rsid w:val="00CD0DAB"/>
    <w:pPr>
      <w:widowControl w:val="0"/>
      <w:autoSpaceDE w:val="0"/>
      <w:autoSpaceDN w:val="0"/>
      <w:ind w:left="475"/>
    </w:pPr>
    <w:rPr>
      <w:b/>
      <w:bCs/>
      <w:sz w:val="28"/>
      <w:szCs w:val="28"/>
      <w:lang w:val="uk-UA" w:eastAsia="en-US"/>
    </w:rPr>
  </w:style>
  <w:style w:type="paragraph" w:styleId="2">
    <w:name w:val="heading 2"/>
    <w:basedOn w:val="a"/>
    <w:next w:val="a"/>
    <w:uiPriority w:val="9"/>
    <w:semiHidden/>
    <w:unhideWhenUsed/>
    <w:qFormat/>
    <w:rsid w:val="00CD0DAB"/>
    <w:pPr>
      <w:keepNext/>
      <w:widowControl w:val="0"/>
      <w:shd w:val="clear" w:color="auto" w:fill="FFFFFF"/>
      <w:autoSpaceDE w:val="0"/>
      <w:autoSpaceDN w:val="0"/>
      <w:adjustRightInd w:val="0"/>
      <w:ind w:left="5" w:hanging="5"/>
      <w:jc w:val="center"/>
      <w:outlineLvl w:val="1"/>
    </w:pPr>
    <w:rPr>
      <w:color w:val="000000"/>
      <w:szCs w:val="20"/>
      <w:lang w:val="uk-UA"/>
    </w:rPr>
  </w:style>
  <w:style w:type="paragraph" w:styleId="3">
    <w:name w:val="heading 3"/>
    <w:basedOn w:val="a"/>
    <w:next w:val="a"/>
    <w:uiPriority w:val="9"/>
    <w:semiHidden/>
    <w:unhideWhenUsed/>
    <w:qFormat/>
    <w:rsid w:val="00CD0DAB"/>
    <w:pPr>
      <w:keepNext/>
      <w:widowControl w:val="0"/>
      <w:shd w:val="clear" w:color="auto" w:fill="FFFFFF"/>
      <w:autoSpaceDE w:val="0"/>
      <w:autoSpaceDN w:val="0"/>
      <w:adjustRightInd w:val="0"/>
      <w:ind w:firstLine="567"/>
      <w:jc w:val="center"/>
      <w:outlineLvl w:val="2"/>
    </w:pPr>
    <w:rPr>
      <w:b/>
      <w:bCs/>
      <w:color w:val="000000"/>
      <w:szCs w:val="20"/>
      <w:lang w:val="uk-UA"/>
    </w:rPr>
  </w:style>
  <w:style w:type="paragraph" w:styleId="4">
    <w:name w:val="heading 4"/>
    <w:basedOn w:val="a"/>
    <w:next w:val="a"/>
    <w:uiPriority w:val="9"/>
    <w:semiHidden/>
    <w:unhideWhenUsed/>
    <w:qFormat/>
    <w:rsid w:val="00CD0DAB"/>
    <w:pPr>
      <w:keepNext/>
      <w:widowControl w:val="0"/>
      <w:shd w:val="clear" w:color="auto" w:fill="FFFFFF"/>
      <w:autoSpaceDE w:val="0"/>
      <w:autoSpaceDN w:val="0"/>
      <w:adjustRightInd w:val="0"/>
      <w:spacing w:line="360" w:lineRule="auto"/>
      <w:ind w:left="-38" w:firstLine="87"/>
      <w:jc w:val="center"/>
      <w:outlineLvl w:val="3"/>
    </w:pPr>
    <w:rPr>
      <w:color w:val="000000"/>
      <w:szCs w:val="20"/>
      <w:lang w:val="uk-UA"/>
    </w:rPr>
  </w:style>
  <w:style w:type="paragraph" w:styleId="5">
    <w:name w:val="heading 5"/>
    <w:basedOn w:val="a"/>
    <w:next w:val="a"/>
    <w:uiPriority w:val="9"/>
    <w:semiHidden/>
    <w:unhideWhenUsed/>
    <w:qFormat/>
    <w:rsid w:val="00CD0DAB"/>
    <w:pPr>
      <w:keepNext/>
      <w:widowControl w:val="0"/>
      <w:shd w:val="clear" w:color="auto" w:fill="FFFFFF"/>
      <w:autoSpaceDE w:val="0"/>
      <w:autoSpaceDN w:val="0"/>
      <w:adjustRightInd w:val="0"/>
      <w:spacing w:line="360" w:lineRule="auto"/>
      <w:ind w:left="-40"/>
      <w:jc w:val="center"/>
      <w:outlineLvl w:val="4"/>
    </w:pPr>
    <w:rPr>
      <w:color w:val="000000"/>
      <w:szCs w:val="20"/>
      <w:lang w:val="uk-UA"/>
    </w:rPr>
  </w:style>
  <w:style w:type="paragraph" w:styleId="6">
    <w:name w:val="heading 6"/>
    <w:basedOn w:val="a"/>
    <w:next w:val="a"/>
    <w:uiPriority w:val="9"/>
    <w:semiHidden/>
    <w:unhideWhenUsed/>
    <w:qFormat/>
    <w:rsid w:val="00CD0DAB"/>
    <w:pPr>
      <w:keepNext/>
      <w:widowControl w:val="0"/>
      <w:shd w:val="clear" w:color="auto" w:fill="FFFFFF"/>
      <w:autoSpaceDE w:val="0"/>
      <w:autoSpaceDN w:val="0"/>
      <w:adjustRightInd w:val="0"/>
      <w:ind w:left="-40"/>
      <w:jc w:val="center"/>
      <w:outlineLvl w:val="5"/>
    </w:pPr>
    <w:rPr>
      <w:szCs w:val="20"/>
      <w:lang w:val="uk-UA"/>
    </w:rPr>
  </w:style>
  <w:style w:type="paragraph" w:styleId="7">
    <w:name w:val="heading 7"/>
    <w:basedOn w:val="a"/>
    <w:next w:val="a"/>
    <w:rsid w:val="00CD0DAB"/>
    <w:pPr>
      <w:keepNext/>
      <w:widowControl w:val="0"/>
      <w:shd w:val="clear" w:color="auto" w:fill="FFFFFF"/>
      <w:autoSpaceDE w:val="0"/>
      <w:autoSpaceDN w:val="0"/>
      <w:adjustRightInd w:val="0"/>
      <w:ind w:left="-40"/>
      <w:jc w:val="center"/>
      <w:outlineLvl w:val="6"/>
    </w:pPr>
    <w:rPr>
      <w:sz w:val="44"/>
      <w:vertAlign w:val="subscript"/>
      <w:lang w:val="uk-UA"/>
    </w:rPr>
  </w:style>
  <w:style w:type="paragraph" w:styleId="8">
    <w:name w:val="heading 8"/>
    <w:basedOn w:val="a"/>
    <w:next w:val="a"/>
    <w:rsid w:val="00CD0DAB"/>
    <w:pPr>
      <w:keepNext/>
      <w:widowControl w:val="0"/>
      <w:autoSpaceDE w:val="0"/>
      <w:autoSpaceDN w:val="0"/>
      <w:adjustRightInd w:val="0"/>
      <w:spacing w:line="520" w:lineRule="auto"/>
      <w:ind w:left="440" w:right="400"/>
      <w:jc w:val="center"/>
      <w:outlineLvl w:val="7"/>
    </w:pPr>
    <w:rPr>
      <w:sz w:val="28"/>
      <w:szCs w:val="22"/>
      <w:lang w:val="uk-UA"/>
    </w:rPr>
  </w:style>
  <w:style w:type="paragraph" w:styleId="9">
    <w:name w:val="heading 9"/>
    <w:basedOn w:val="a"/>
    <w:next w:val="a"/>
    <w:rsid w:val="00CD0DAB"/>
    <w:pPr>
      <w:keepNext/>
      <w:widowControl w:val="0"/>
      <w:autoSpaceDE w:val="0"/>
      <w:autoSpaceDN w:val="0"/>
      <w:adjustRightInd w:val="0"/>
      <w:spacing w:before="1040" w:line="260" w:lineRule="auto"/>
      <w:ind w:left="2720"/>
      <w:jc w:val="center"/>
      <w:outlineLvl w:val="8"/>
    </w:pPr>
    <w:rPr>
      <w:sz w:val="28"/>
      <w:szCs w:val="22"/>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CD0DAB"/>
    <w:tblPr>
      <w:tblCellMar>
        <w:top w:w="0" w:type="dxa"/>
        <w:left w:w="0" w:type="dxa"/>
        <w:bottom w:w="0" w:type="dxa"/>
        <w:right w:w="0" w:type="dxa"/>
      </w:tblCellMar>
    </w:tblPr>
  </w:style>
  <w:style w:type="paragraph" w:styleId="a3">
    <w:name w:val="Title"/>
    <w:basedOn w:val="a"/>
    <w:next w:val="a"/>
    <w:uiPriority w:val="10"/>
    <w:qFormat/>
    <w:rsid w:val="00CD0DAB"/>
    <w:pPr>
      <w:keepNext/>
      <w:keepLines/>
      <w:spacing w:before="480" w:after="120"/>
    </w:pPr>
    <w:rPr>
      <w:b/>
      <w:sz w:val="72"/>
      <w:szCs w:val="72"/>
    </w:rPr>
  </w:style>
  <w:style w:type="paragraph" w:customStyle="1" w:styleId="a4">
    <w:name w:val="Дисер"/>
    <w:basedOn w:val="a"/>
    <w:rsid w:val="00CD0DAB"/>
    <w:pPr>
      <w:ind w:firstLine="540"/>
    </w:pPr>
    <w:rPr>
      <w:sz w:val="28"/>
    </w:rPr>
  </w:style>
  <w:style w:type="paragraph" w:styleId="a5">
    <w:name w:val="caption"/>
    <w:basedOn w:val="a"/>
    <w:next w:val="a"/>
    <w:rsid w:val="00CD0DAB"/>
    <w:pPr>
      <w:widowControl w:val="0"/>
      <w:autoSpaceDE w:val="0"/>
      <w:autoSpaceDN w:val="0"/>
      <w:adjustRightInd w:val="0"/>
      <w:spacing w:line="620" w:lineRule="auto"/>
      <w:jc w:val="center"/>
    </w:pPr>
    <w:rPr>
      <w:sz w:val="28"/>
      <w:szCs w:val="22"/>
      <w:lang w:val="uk-UA"/>
    </w:rPr>
  </w:style>
  <w:style w:type="paragraph" w:styleId="a6">
    <w:name w:val="Body Text Indent"/>
    <w:basedOn w:val="a"/>
    <w:rsid w:val="00CD0DAB"/>
    <w:pPr>
      <w:widowControl w:val="0"/>
      <w:shd w:val="clear" w:color="auto" w:fill="FFFFFF"/>
      <w:autoSpaceDE w:val="0"/>
      <w:autoSpaceDN w:val="0"/>
      <w:adjustRightInd w:val="0"/>
      <w:spacing w:line="221" w:lineRule="atLeast"/>
      <w:ind w:right="34" w:firstLine="567"/>
      <w:jc w:val="both"/>
    </w:pPr>
    <w:rPr>
      <w:color w:val="000000"/>
      <w:sz w:val="20"/>
      <w:szCs w:val="20"/>
      <w:lang w:val="uk-UA"/>
    </w:rPr>
  </w:style>
  <w:style w:type="paragraph" w:styleId="30">
    <w:name w:val="Body Text Indent 3"/>
    <w:basedOn w:val="a"/>
    <w:rsid w:val="00CD0DAB"/>
    <w:pPr>
      <w:widowControl w:val="0"/>
      <w:shd w:val="clear" w:color="auto" w:fill="FFFFFF"/>
      <w:autoSpaceDE w:val="0"/>
      <w:autoSpaceDN w:val="0"/>
      <w:adjustRightInd w:val="0"/>
      <w:spacing w:line="360" w:lineRule="auto"/>
      <w:ind w:right="365" w:firstLine="567"/>
      <w:jc w:val="center"/>
    </w:pPr>
    <w:rPr>
      <w:b/>
      <w:bCs/>
      <w:color w:val="000000"/>
      <w:sz w:val="28"/>
      <w:szCs w:val="20"/>
      <w:lang w:val="uk-UA"/>
    </w:rPr>
  </w:style>
  <w:style w:type="paragraph" w:styleId="20">
    <w:name w:val="Body Text Indent 2"/>
    <w:basedOn w:val="a"/>
    <w:rsid w:val="00CD0DAB"/>
    <w:pPr>
      <w:widowControl w:val="0"/>
      <w:shd w:val="clear" w:color="auto" w:fill="FFFFFF"/>
      <w:autoSpaceDE w:val="0"/>
      <w:autoSpaceDN w:val="0"/>
      <w:adjustRightInd w:val="0"/>
      <w:spacing w:line="221" w:lineRule="atLeast"/>
      <w:ind w:right="24" w:firstLine="567"/>
      <w:jc w:val="both"/>
    </w:pPr>
    <w:rPr>
      <w:color w:val="000000"/>
      <w:sz w:val="20"/>
      <w:szCs w:val="20"/>
      <w:lang w:val="uk-UA"/>
    </w:rPr>
  </w:style>
  <w:style w:type="paragraph" w:styleId="a7">
    <w:name w:val="Block Text"/>
    <w:basedOn w:val="a"/>
    <w:rsid w:val="00CD0DAB"/>
    <w:pPr>
      <w:widowControl w:val="0"/>
      <w:shd w:val="clear" w:color="auto" w:fill="FFFFFF"/>
      <w:autoSpaceDE w:val="0"/>
      <w:autoSpaceDN w:val="0"/>
      <w:adjustRightInd w:val="0"/>
      <w:spacing w:line="360" w:lineRule="auto"/>
      <w:ind w:left="5" w:right="365" w:firstLine="562"/>
      <w:jc w:val="both"/>
    </w:pPr>
    <w:rPr>
      <w:color w:val="000000"/>
      <w:sz w:val="28"/>
      <w:szCs w:val="20"/>
      <w:lang w:val="uk-UA"/>
    </w:rPr>
  </w:style>
  <w:style w:type="paragraph" w:customStyle="1" w:styleId="10">
    <w:name w:val="Название1"/>
    <w:basedOn w:val="a"/>
    <w:rsid w:val="00CD0DAB"/>
    <w:pPr>
      <w:shd w:val="clear" w:color="auto" w:fill="FFFFFF"/>
      <w:spacing w:line="360" w:lineRule="auto"/>
      <w:jc w:val="center"/>
    </w:pPr>
    <w:rPr>
      <w:b/>
      <w:bCs/>
      <w:color w:val="000000"/>
      <w:spacing w:val="-2"/>
      <w:sz w:val="28"/>
      <w:lang w:val="uk-UA"/>
    </w:rPr>
  </w:style>
  <w:style w:type="character" w:styleId="a8">
    <w:name w:val="page number"/>
    <w:basedOn w:val="a0"/>
    <w:rsid w:val="00CD0DAB"/>
    <w:rPr>
      <w:w w:val="100"/>
      <w:position w:val="-1"/>
      <w:effect w:val="none"/>
      <w:vertAlign w:val="baseline"/>
      <w:cs w:val="0"/>
      <w:em w:val="none"/>
    </w:rPr>
  </w:style>
  <w:style w:type="paragraph" w:styleId="a9">
    <w:name w:val="footer"/>
    <w:basedOn w:val="a"/>
    <w:rsid w:val="00CD0DAB"/>
    <w:pPr>
      <w:tabs>
        <w:tab w:val="center" w:pos="4153"/>
        <w:tab w:val="right" w:pos="8306"/>
      </w:tabs>
    </w:pPr>
  </w:style>
  <w:style w:type="paragraph" w:styleId="aa">
    <w:name w:val="Balloon Text"/>
    <w:basedOn w:val="a"/>
    <w:rsid w:val="00CD0DAB"/>
    <w:rPr>
      <w:rFonts w:ascii="Tahoma" w:hAnsi="Tahoma" w:cs="Tahoma"/>
      <w:sz w:val="16"/>
      <w:szCs w:val="16"/>
    </w:rPr>
  </w:style>
  <w:style w:type="paragraph" w:customStyle="1" w:styleId="Default">
    <w:name w:val="Default"/>
    <w:rsid w:val="00CD0DAB"/>
    <w:pPr>
      <w:suppressAutoHyphens/>
      <w:autoSpaceDE w:val="0"/>
      <w:autoSpaceDN w:val="0"/>
      <w:adjustRightInd w:val="0"/>
      <w:spacing w:line="1" w:lineRule="atLeast"/>
      <w:ind w:leftChars="-1" w:left="-1" w:hangingChars="1" w:hanging="1"/>
      <w:textDirection w:val="btLr"/>
      <w:textAlignment w:val="top"/>
      <w:outlineLvl w:val="0"/>
    </w:pPr>
    <w:rPr>
      <w:color w:val="000000"/>
      <w:position w:val="-1"/>
      <w:sz w:val="24"/>
      <w:szCs w:val="24"/>
      <w:lang w:val="ru-RU" w:eastAsia="ru-RU"/>
    </w:rPr>
  </w:style>
  <w:style w:type="paragraph" w:styleId="ab">
    <w:name w:val="Normal (Web)"/>
    <w:basedOn w:val="a"/>
    <w:qFormat/>
    <w:rsid w:val="00CD0DAB"/>
    <w:pPr>
      <w:spacing w:before="100" w:beforeAutospacing="1" w:after="100" w:afterAutospacing="1"/>
    </w:pPr>
  </w:style>
  <w:style w:type="character" w:styleId="ac">
    <w:name w:val="Strong"/>
    <w:rsid w:val="00CD0DAB"/>
    <w:rPr>
      <w:b/>
      <w:bCs/>
      <w:w w:val="100"/>
      <w:position w:val="-1"/>
      <w:effect w:val="none"/>
      <w:vertAlign w:val="baseline"/>
      <w:cs w:val="0"/>
      <w:em w:val="none"/>
    </w:rPr>
  </w:style>
  <w:style w:type="paragraph" w:styleId="ad">
    <w:name w:val="No Spacing"/>
    <w:rsid w:val="00CD0DAB"/>
    <w:pPr>
      <w:suppressAutoHyphens/>
      <w:spacing w:line="1" w:lineRule="atLeast"/>
      <w:ind w:leftChars="-1" w:left="-1" w:hangingChars="1" w:hanging="1"/>
      <w:textDirection w:val="btLr"/>
      <w:textAlignment w:val="top"/>
      <w:outlineLvl w:val="0"/>
    </w:pPr>
    <w:rPr>
      <w:rFonts w:ascii="Calibri" w:eastAsia="Calibri" w:hAnsi="Calibri"/>
      <w:position w:val="-1"/>
      <w:sz w:val="22"/>
      <w:szCs w:val="22"/>
      <w:lang w:eastAsia="en-US"/>
    </w:rPr>
  </w:style>
  <w:style w:type="paragraph" w:styleId="ae">
    <w:name w:val="Body Text"/>
    <w:basedOn w:val="a"/>
    <w:rsid w:val="00CD0DAB"/>
    <w:pPr>
      <w:spacing w:after="120"/>
    </w:pPr>
  </w:style>
  <w:style w:type="character" w:customStyle="1" w:styleId="af">
    <w:name w:val="Основной текст Знак"/>
    <w:rsid w:val="00CD0DAB"/>
    <w:rPr>
      <w:w w:val="100"/>
      <w:position w:val="-1"/>
      <w:sz w:val="24"/>
      <w:szCs w:val="24"/>
      <w:effect w:val="none"/>
      <w:vertAlign w:val="baseline"/>
      <w:cs w:val="0"/>
      <w:em w:val="none"/>
    </w:rPr>
  </w:style>
  <w:style w:type="character" w:styleId="af0">
    <w:name w:val="Hyperlink"/>
    <w:rsid w:val="00CD0DAB"/>
    <w:rPr>
      <w:color w:val="0000FF"/>
      <w:w w:val="100"/>
      <w:position w:val="-1"/>
      <w:u w:val="single"/>
      <w:effect w:val="none"/>
      <w:vertAlign w:val="baseline"/>
      <w:cs w:val="0"/>
      <w:em w:val="none"/>
    </w:rPr>
  </w:style>
  <w:style w:type="paragraph" w:styleId="af1">
    <w:name w:val="Plain Text"/>
    <w:basedOn w:val="a"/>
    <w:rsid w:val="00CD0DAB"/>
    <w:rPr>
      <w:rFonts w:ascii="Courier New" w:hAnsi="Courier New"/>
      <w:sz w:val="20"/>
      <w:szCs w:val="20"/>
    </w:rPr>
  </w:style>
  <w:style w:type="character" w:customStyle="1" w:styleId="af2">
    <w:name w:val="Текст Знак"/>
    <w:rsid w:val="00CD0DAB"/>
    <w:rPr>
      <w:rFonts w:ascii="Courier New" w:hAnsi="Courier New"/>
      <w:w w:val="100"/>
      <w:position w:val="-1"/>
      <w:effect w:val="none"/>
      <w:vertAlign w:val="baseline"/>
      <w:cs w:val="0"/>
      <w:em w:val="none"/>
    </w:rPr>
  </w:style>
  <w:style w:type="paragraph" w:styleId="af3">
    <w:name w:val="Subtitle"/>
    <w:basedOn w:val="a"/>
    <w:next w:val="a"/>
    <w:uiPriority w:val="11"/>
    <w:qFormat/>
    <w:rsid w:val="00CD0DAB"/>
    <w:pPr>
      <w:keepNext/>
      <w:keepLines/>
      <w:spacing w:before="360" w:after="80"/>
    </w:pPr>
    <w:rPr>
      <w:rFonts w:ascii="Georgia" w:eastAsia="Georgia" w:hAnsi="Georgia" w:cs="Georgia"/>
      <w:i/>
      <w:color w:val="666666"/>
      <w:sz w:val="48"/>
      <w:szCs w:val="48"/>
    </w:rPr>
  </w:style>
  <w:style w:type="table" w:customStyle="1" w:styleId="af4">
    <w:basedOn w:val="TableNormal"/>
    <w:rsid w:val="00CD0DAB"/>
    <w:tblPr>
      <w:tblStyleRowBandSize w:val="1"/>
      <w:tblStyleColBandSize w:val="1"/>
      <w:tblCellMar>
        <w:top w:w="15" w:type="dxa"/>
        <w:left w:w="15" w:type="dxa"/>
        <w:bottom w:w="15" w:type="dxa"/>
        <w:right w:w="15" w:type="dxa"/>
      </w:tblCellMar>
    </w:tblPr>
  </w:style>
  <w:style w:type="table" w:customStyle="1" w:styleId="af5">
    <w:basedOn w:val="TableNormal"/>
    <w:rsid w:val="00CD0DAB"/>
    <w:tblPr>
      <w:tblStyleRowBandSize w:val="1"/>
      <w:tblStyleColBandSize w:val="1"/>
      <w:tblCellMar>
        <w:left w:w="40" w:type="dxa"/>
        <w:right w:w="40" w:type="dxa"/>
      </w:tblCellMar>
    </w:tblPr>
  </w:style>
  <w:style w:type="table" w:customStyle="1" w:styleId="af6">
    <w:basedOn w:val="TableNormal"/>
    <w:rsid w:val="00CD0DAB"/>
    <w:tblPr>
      <w:tblStyleRowBandSize w:val="1"/>
      <w:tblStyleColBandSize w:val="1"/>
      <w:tblCellMar>
        <w:left w:w="40" w:type="dxa"/>
        <w:right w:w="40" w:type="dxa"/>
      </w:tblCellMar>
    </w:tblPr>
  </w:style>
  <w:style w:type="table" w:customStyle="1" w:styleId="af7">
    <w:basedOn w:val="TableNormal"/>
    <w:rsid w:val="00CD0DAB"/>
    <w:tblPr>
      <w:tblStyleRowBandSize w:val="1"/>
      <w:tblStyleColBandSize w:val="1"/>
      <w:tblCellMar>
        <w:left w:w="40" w:type="dxa"/>
        <w:right w:w="40" w:type="dxa"/>
      </w:tblCellMar>
    </w:tblPr>
  </w:style>
  <w:style w:type="table" w:customStyle="1" w:styleId="af8">
    <w:basedOn w:val="TableNormal"/>
    <w:rsid w:val="00CD0DAB"/>
    <w:tblPr>
      <w:tblStyleRowBandSize w:val="1"/>
      <w:tblStyleColBandSize w:val="1"/>
      <w:tblCellMar>
        <w:left w:w="40" w:type="dxa"/>
        <w:right w:w="40" w:type="dxa"/>
      </w:tblCellMar>
    </w:tblPr>
  </w:style>
  <w:style w:type="table" w:customStyle="1" w:styleId="af9">
    <w:basedOn w:val="TableNormal"/>
    <w:rsid w:val="00CD0DAB"/>
    <w:tblPr>
      <w:tblStyleRowBandSize w:val="1"/>
      <w:tblStyleColBandSize w:val="1"/>
      <w:tblCellMar>
        <w:left w:w="40" w:type="dxa"/>
        <w:right w:w="40" w:type="dxa"/>
      </w:tblCellMar>
    </w:tblPr>
  </w:style>
  <w:style w:type="table" w:customStyle="1" w:styleId="afa">
    <w:basedOn w:val="TableNormal"/>
    <w:rsid w:val="00CD0DAB"/>
    <w:tblPr>
      <w:tblStyleRowBandSize w:val="1"/>
      <w:tblStyleColBandSize w:val="1"/>
      <w:tblCellMar>
        <w:left w:w="40" w:type="dxa"/>
        <w:right w:w="40" w:type="dxa"/>
      </w:tblCellMar>
    </w:tblPr>
  </w:style>
  <w:style w:type="table" w:customStyle="1" w:styleId="afb">
    <w:basedOn w:val="TableNormal"/>
    <w:rsid w:val="00CD0DAB"/>
    <w:tblPr>
      <w:tblStyleRowBandSize w:val="1"/>
      <w:tblStyleColBandSize w:val="1"/>
      <w:tblCellMar>
        <w:left w:w="40" w:type="dxa"/>
        <w:right w:w="40" w:type="dxa"/>
      </w:tblCellMar>
    </w:tblPr>
  </w:style>
  <w:style w:type="table" w:customStyle="1" w:styleId="afc">
    <w:basedOn w:val="TableNormal"/>
    <w:rsid w:val="00CD0DAB"/>
    <w:tblPr>
      <w:tblStyleRowBandSize w:val="1"/>
      <w:tblStyleColBandSize w:val="1"/>
      <w:tblCellMar>
        <w:left w:w="40" w:type="dxa"/>
        <w:right w:w="40" w:type="dxa"/>
      </w:tblCellMar>
    </w:tblPr>
  </w:style>
  <w:style w:type="table" w:customStyle="1" w:styleId="afd">
    <w:basedOn w:val="TableNormal"/>
    <w:rsid w:val="00CD0DAB"/>
    <w:tblPr>
      <w:tblStyleRowBandSize w:val="1"/>
      <w:tblStyleColBandSize w:val="1"/>
      <w:tblCellMar>
        <w:left w:w="40" w:type="dxa"/>
        <w:right w:w="40" w:type="dxa"/>
      </w:tblCellMar>
    </w:tblPr>
  </w:style>
  <w:style w:type="table" w:customStyle="1" w:styleId="afe">
    <w:basedOn w:val="TableNormal"/>
    <w:rsid w:val="00CD0DAB"/>
    <w:tblPr>
      <w:tblStyleRowBandSize w:val="1"/>
      <w:tblStyleColBandSize w:val="1"/>
      <w:tblCellMar>
        <w:left w:w="40" w:type="dxa"/>
        <w:right w:w="40" w:type="dxa"/>
      </w:tblCellMar>
    </w:tblPr>
  </w:style>
  <w:style w:type="table" w:customStyle="1" w:styleId="aff">
    <w:basedOn w:val="TableNormal"/>
    <w:rsid w:val="00CD0DAB"/>
    <w:tblPr>
      <w:tblStyleRowBandSize w:val="1"/>
      <w:tblStyleColBandSize w:val="1"/>
      <w:tblCellMar>
        <w:left w:w="40" w:type="dxa"/>
        <w:right w:w="40" w:type="dxa"/>
      </w:tblCellMar>
    </w:tblPr>
  </w:style>
  <w:style w:type="table" w:customStyle="1" w:styleId="aff0">
    <w:basedOn w:val="TableNormal"/>
    <w:rsid w:val="00CD0DAB"/>
    <w:tblPr>
      <w:tblStyleRowBandSize w:val="1"/>
      <w:tblStyleColBandSize w:val="1"/>
      <w:tblCellMar>
        <w:left w:w="40" w:type="dxa"/>
        <w:right w:w="40" w:type="dxa"/>
      </w:tblCellMar>
    </w:tblPr>
  </w:style>
  <w:style w:type="table" w:customStyle="1" w:styleId="aff1">
    <w:basedOn w:val="TableNormal"/>
    <w:rsid w:val="00CD0DAB"/>
    <w:tblPr>
      <w:tblStyleRowBandSize w:val="1"/>
      <w:tblStyleColBandSize w:val="1"/>
      <w:tblCellMar>
        <w:left w:w="40" w:type="dxa"/>
        <w:right w:w="40" w:type="dxa"/>
      </w:tblCellMar>
    </w:tblPr>
  </w:style>
  <w:style w:type="table" w:customStyle="1" w:styleId="aff2">
    <w:basedOn w:val="TableNormal"/>
    <w:rsid w:val="00CD0DAB"/>
    <w:tblPr>
      <w:tblStyleRowBandSize w:val="1"/>
      <w:tblStyleColBandSize w:val="1"/>
      <w:tblCellMar>
        <w:left w:w="108" w:type="dxa"/>
        <w:right w:w="108" w:type="dxa"/>
      </w:tblCellMar>
    </w:tblPr>
  </w:style>
  <w:style w:type="table" w:customStyle="1" w:styleId="aff3">
    <w:basedOn w:val="TableNormal"/>
    <w:rsid w:val="00CD0DAB"/>
    <w:tblPr>
      <w:tblStyleRowBandSize w:val="1"/>
      <w:tblStyleColBandSize w:val="1"/>
      <w:tblCellMar>
        <w:left w:w="40" w:type="dxa"/>
        <w:right w:w="40" w:type="dxa"/>
      </w:tblCellMar>
    </w:tblPr>
  </w:style>
  <w:style w:type="paragraph" w:styleId="aff4">
    <w:name w:val="annotation text"/>
    <w:basedOn w:val="a"/>
    <w:link w:val="aff5"/>
    <w:uiPriority w:val="99"/>
    <w:semiHidden/>
    <w:unhideWhenUsed/>
    <w:rsid w:val="00CD0DAB"/>
    <w:pPr>
      <w:spacing w:line="240" w:lineRule="auto"/>
    </w:pPr>
    <w:rPr>
      <w:sz w:val="20"/>
      <w:szCs w:val="20"/>
    </w:rPr>
  </w:style>
  <w:style w:type="character" w:customStyle="1" w:styleId="aff5">
    <w:name w:val="Текст примечания Знак"/>
    <w:basedOn w:val="a0"/>
    <w:link w:val="aff4"/>
    <w:uiPriority w:val="99"/>
    <w:semiHidden/>
    <w:rsid w:val="00CD0DAB"/>
    <w:rPr>
      <w:position w:val="-1"/>
      <w:lang w:val="ru-RU" w:eastAsia="ru-RU"/>
    </w:rPr>
  </w:style>
  <w:style w:type="character" w:styleId="aff6">
    <w:name w:val="annotation reference"/>
    <w:basedOn w:val="a0"/>
    <w:uiPriority w:val="99"/>
    <w:semiHidden/>
    <w:unhideWhenUsed/>
    <w:rsid w:val="00CD0DAB"/>
    <w:rPr>
      <w:sz w:val="16"/>
      <w:szCs w:val="16"/>
    </w:rPr>
  </w:style>
  <w:style w:type="paragraph" w:styleId="aff7">
    <w:name w:val="header"/>
    <w:basedOn w:val="a"/>
    <w:link w:val="aff8"/>
    <w:uiPriority w:val="99"/>
    <w:unhideWhenUsed/>
    <w:rsid w:val="00E507EA"/>
    <w:pPr>
      <w:tabs>
        <w:tab w:val="center" w:pos="4677"/>
        <w:tab w:val="right" w:pos="9355"/>
      </w:tabs>
      <w:spacing w:line="240" w:lineRule="auto"/>
    </w:pPr>
  </w:style>
  <w:style w:type="character" w:customStyle="1" w:styleId="aff8">
    <w:name w:val="Верхний колонтитул Знак"/>
    <w:basedOn w:val="a0"/>
    <w:link w:val="aff7"/>
    <w:uiPriority w:val="99"/>
    <w:rsid w:val="00E507EA"/>
    <w:rPr>
      <w:position w:val="-1"/>
      <w:sz w:val="24"/>
      <w:szCs w:val="24"/>
      <w:lang w:val="ru-RU" w:eastAsia="ru-RU"/>
    </w:rPr>
  </w:style>
  <w:style w:type="paragraph" w:styleId="aff9">
    <w:name w:val="List Paragraph"/>
    <w:basedOn w:val="a"/>
    <w:uiPriority w:val="34"/>
    <w:qFormat/>
    <w:rsid w:val="00252DC8"/>
    <w:pPr>
      <w:ind w:left="720"/>
      <w:contextualSpacing/>
    </w:pPr>
  </w:style>
  <w:style w:type="table" w:styleId="affa">
    <w:name w:val="Table Grid"/>
    <w:basedOn w:val="a1"/>
    <w:uiPriority w:val="39"/>
    <w:rsid w:val="00A25C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9.png"/><Relationship Id="rId16" Type="http://schemas.openxmlformats.org/officeDocument/2006/relationships/comments" Target="comments.xml"/><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wmf"/><Relationship Id="rId74" Type="http://schemas.openxmlformats.org/officeDocument/2006/relationships/image" Target="media/image55.png"/><Relationship Id="rId79" Type="http://schemas.openxmlformats.org/officeDocument/2006/relationships/header" Target="header4.xml"/><Relationship Id="rId5" Type="http://schemas.openxmlformats.org/officeDocument/2006/relationships/settings" Target="settings.xml"/><Relationship Id="rId61" Type="http://schemas.openxmlformats.org/officeDocument/2006/relationships/oleObject" Target="embeddings/oleObject2.bin"/><Relationship Id="rId82" Type="http://schemas.openxmlformats.org/officeDocument/2006/relationships/theme" Target="theme/theme1.xml"/><Relationship Id="rId1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7.wmf"/><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3.png"/><Relationship Id="rId80" Type="http://schemas.openxmlformats.org/officeDocument/2006/relationships/image" Target="media/image58.png"/><Relationship Id="rId3" Type="http://schemas.openxmlformats.org/officeDocument/2006/relationships/numbering" Target="numbering.xml"/><Relationship Id="rId12" Type="http://schemas.openxmlformats.org/officeDocument/2006/relationships/footer" Target="footer1.xml"/><Relationship Id="rId17" Type="http://schemas.microsoft.com/office/2011/relationships/commentsExtended" Target="commentsExtended.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oleObject" Target="embeddings/oleObject1.bin"/><Relationship Id="rId67" Type="http://schemas.openxmlformats.org/officeDocument/2006/relationships/image" Target="media/image48.pn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wmf"/><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oleObject" Target="embeddings/oleObject4.bin"/><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microsoft.com/office/2016/09/relationships/commentsIds" Target="commentsIds.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oleObject" Target="embeddings/oleObject3.bin"/><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66aVn0fKvCAGIEucMpISiMMvA==">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7BC2A88-4D77-4C9C-8A17-C4DA73D8B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84640</Words>
  <Characters>48245</Characters>
  <Application>Microsoft Office Word</Application>
  <DocSecurity>0</DocSecurity>
  <Lines>402</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DEFAULT</dc:creator>
  <cp:lastModifiedBy>NATALIA</cp:lastModifiedBy>
  <cp:revision>2</cp:revision>
  <cp:lastPrinted>2024-02-06T08:05:00Z</cp:lastPrinted>
  <dcterms:created xsi:type="dcterms:W3CDTF">2024-02-07T06:08:00Z</dcterms:created>
  <dcterms:modified xsi:type="dcterms:W3CDTF">2024-02-07T06:08:00Z</dcterms:modified>
</cp:coreProperties>
</file>